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1F9" w:rsidRPr="00E011F9" w:rsidRDefault="00E011F9" w:rsidP="00E011F9">
      <w:pPr>
        <w:spacing w:after="0" w:line="360" w:lineRule="auto"/>
        <w:jc w:val="center"/>
        <w:rPr>
          <w:rFonts w:ascii="Times New Roman" w:hAnsi="Times New Roman" w:cs="Times New Roman"/>
          <w:b/>
          <w:sz w:val="24"/>
          <w:szCs w:val="24"/>
        </w:rPr>
      </w:pPr>
      <w:r w:rsidRPr="00E011F9">
        <w:rPr>
          <w:rFonts w:ascii="Times New Roman" w:hAnsi="Times New Roman" w:cs="Times New Roman"/>
          <w:b/>
          <w:sz w:val="24"/>
          <w:szCs w:val="24"/>
        </w:rPr>
        <w:t>PENYALAHGUNAAN PEMANFAATAN KOLEKSI DI PERPUSTAKAAN FAKULTAS ADAB DAN HUMANIORA UIN RADEN FATAH PALEMBANG</w:t>
      </w:r>
    </w:p>
    <w:p w:rsidR="00E011F9" w:rsidRPr="00E011F9" w:rsidRDefault="00E011F9" w:rsidP="00E011F9">
      <w:pPr>
        <w:spacing w:after="0" w:line="360" w:lineRule="auto"/>
        <w:jc w:val="both"/>
        <w:rPr>
          <w:rFonts w:ascii="Times New Roman" w:hAnsi="Times New Roman" w:cs="Times New Roman"/>
          <w:b/>
          <w:sz w:val="24"/>
          <w:szCs w:val="24"/>
        </w:rPr>
      </w:pPr>
    </w:p>
    <w:p w:rsidR="00E011F9" w:rsidRPr="00E011F9" w:rsidRDefault="00E011F9" w:rsidP="00E011F9">
      <w:pPr>
        <w:spacing w:after="0" w:line="360" w:lineRule="auto"/>
        <w:jc w:val="center"/>
        <w:rPr>
          <w:rFonts w:ascii="Times New Roman" w:hAnsi="Times New Roman" w:cs="Times New Roman"/>
          <w:b/>
          <w:sz w:val="24"/>
          <w:szCs w:val="24"/>
        </w:rPr>
      </w:pPr>
    </w:p>
    <w:p w:rsidR="00E011F9" w:rsidRPr="00E011F9" w:rsidRDefault="00E011F9" w:rsidP="00E011F9">
      <w:pPr>
        <w:spacing w:after="0" w:line="360" w:lineRule="auto"/>
        <w:jc w:val="center"/>
        <w:rPr>
          <w:rFonts w:ascii="Times New Roman" w:hAnsi="Times New Roman" w:cs="Times New Roman"/>
          <w:b/>
          <w:color w:val="000000" w:themeColor="text1"/>
          <w:sz w:val="24"/>
          <w:szCs w:val="24"/>
        </w:rPr>
      </w:pPr>
      <w:r w:rsidRPr="00E011F9">
        <w:rPr>
          <w:rFonts w:ascii="Times New Roman" w:hAnsi="Times New Roman" w:cs="Times New Roman"/>
          <w:b/>
          <w:noProof/>
          <w:color w:val="000000" w:themeColor="text1"/>
          <w:sz w:val="24"/>
          <w:szCs w:val="24"/>
          <w:lang w:val="en-US" w:eastAsia="en-US"/>
        </w:rPr>
        <w:drawing>
          <wp:inline distT="0" distB="0" distL="0" distR="0" wp14:anchorId="6BC6D635" wp14:editId="4614A258">
            <wp:extent cx="2048510" cy="1920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1920240"/>
                    </a:xfrm>
                    <a:prstGeom prst="rect">
                      <a:avLst/>
                    </a:prstGeom>
                    <a:noFill/>
                  </pic:spPr>
                </pic:pic>
              </a:graphicData>
            </a:graphic>
          </wp:inline>
        </w:drawing>
      </w:r>
    </w:p>
    <w:p w:rsidR="00E011F9" w:rsidRPr="00E011F9" w:rsidRDefault="00E011F9" w:rsidP="00E011F9">
      <w:pPr>
        <w:spacing w:after="0" w:line="360" w:lineRule="auto"/>
        <w:jc w:val="center"/>
        <w:rPr>
          <w:rFonts w:ascii="Times New Roman" w:hAnsi="Times New Roman" w:cs="Times New Roman"/>
          <w:b/>
          <w:color w:val="000000" w:themeColor="text1"/>
          <w:sz w:val="24"/>
          <w:szCs w:val="24"/>
        </w:rPr>
      </w:pPr>
    </w:p>
    <w:p w:rsidR="00E011F9" w:rsidRPr="00E011F9" w:rsidRDefault="00E011F9" w:rsidP="00E011F9">
      <w:pPr>
        <w:spacing w:after="0" w:line="360" w:lineRule="auto"/>
        <w:jc w:val="center"/>
        <w:rPr>
          <w:rFonts w:ascii="Times New Roman" w:hAnsi="Times New Roman" w:cs="Times New Roman"/>
          <w:b/>
          <w:color w:val="000000" w:themeColor="text1"/>
          <w:sz w:val="24"/>
          <w:szCs w:val="24"/>
        </w:rPr>
      </w:pPr>
    </w:p>
    <w:p w:rsidR="00E011F9" w:rsidRPr="00E011F9" w:rsidRDefault="00E011F9" w:rsidP="00E011F9">
      <w:pPr>
        <w:spacing w:after="0" w:line="360" w:lineRule="auto"/>
        <w:jc w:val="center"/>
        <w:rPr>
          <w:rFonts w:ascii="Times New Roman" w:hAnsi="Times New Roman" w:cs="Times New Roman"/>
          <w:b/>
          <w:sz w:val="24"/>
          <w:szCs w:val="24"/>
        </w:rPr>
      </w:pPr>
      <w:r w:rsidRPr="00E011F9">
        <w:rPr>
          <w:rFonts w:ascii="Times New Roman" w:hAnsi="Times New Roman" w:cs="Times New Roman"/>
          <w:b/>
          <w:sz w:val="24"/>
          <w:szCs w:val="24"/>
        </w:rPr>
        <w:t>SKRIPSI</w:t>
      </w:r>
    </w:p>
    <w:p w:rsidR="00E011F9" w:rsidRPr="00E011F9" w:rsidRDefault="00E011F9" w:rsidP="00E011F9">
      <w:pPr>
        <w:spacing w:after="0" w:line="360" w:lineRule="auto"/>
        <w:jc w:val="center"/>
        <w:rPr>
          <w:rFonts w:ascii="Times New Roman" w:hAnsi="Times New Roman" w:cs="Times New Roman"/>
          <w:b/>
          <w:sz w:val="24"/>
          <w:szCs w:val="24"/>
        </w:rPr>
      </w:pPr>
    </w:p>
    <w:p w:rsidR="00E011F9" w:rsidRPr="00E011F9" w:rsidRDefault="00E011F9" w:rsidP="00E011F9">
      <w:pPr>
        <w:spacing w:after="0" w:line="360" w:lineRule="auto"/>
        <w:jc w:val="center"/>
        <w:rPr>
          <w:rFonts w:ascii="Times New Roman" w:hAnsi="Times New Roman" w:cs="Times New Roman"/>
          <w:b/>
          <w:sz w:val="24"/>
          <w:szCs w:val="24"/>
        </w:rPr>
      </w:pPr>
      <w:r w:rsidRPr="00E011F9">
        <w:rPr>
          <w:rFonts w:ascii="Times New Roman" w:hAnsi="Times New Roman" w:cs="Times New Roman"/>
          <w:b/>
          <w:sz w:val="24"/>
          <w:szCs w:val="24"/>
        </w:rPr>
        <w:t>OLEH :</w:t>
      </w:r>
    </w:p>
    <w:p w:rsidR="00E011F9" w:rsidRPr="00E011F9" w:rsidRDefault="00E011F9" w:rsidP="00E011F9">
      <w:pPr>
        <w:spacing w:after="0" w:line="360" w:lineRule="auto"/>
        <w:jc w:val="center"/>
        <w:rPr>
          <w:rFonts w:ascii="Times New Roman" w:hAnsi="Times New Roman" w:cs="Times New Roman"/>
          <w:b/>
          <w:sz w:val="24"/>
          <w:szCs w:val="24"/>
        </w:rPr>
      </w:pPr>
    </w:p>
    <w:p w:rsidR="00E011F9" w:rsidRPr="00E011F9" w:rsidRDefault="00E011F9" w:rsidP="00E011F9">
      <w:pPr>
        <w:spacing w:after="0" w:line="360" w:lineRule="auto"/>
        <w:jc w:val="center"/>
        <w:rPr>
          <w:rFonts w:ascii="Times New Roman" w:hAnsi="Times New Roman" w:cs="Times New Roman"/>
          <w:b/>
          <w:sz w:val="24"/>
          <w:szCs w:val="24"/>
        </w:rPr>
      </w:pPr>
      <w:r w:rsidRPr="00E011F9">
        <w:rPr>
          <w:rFonts w:ascii="Times New Roman" w:hAnsi="Times New Roman" w:cs="Times New Roman"/>
          <w:b/>
          <w:sz w:val="24"/>
          <w:szCs w:val="24"/>
        </w:rPr>
        <w:t xml:space="preserve">NURUL HIKMAH </w:t>
      </w:r>
    </w:p>
    <w:p w:rsidR="00E011F9" w:rsidRPr="00E011F9" w:rsidRDefault="00E011F9" w:rsidP="00E011F9">
      <w:pPr>
        <w:spacing w:after="0" w:line="360" w:lineRule="auto"/>
        <w:jc w:val="center"/>
        <w:rPr>
          <w:rFonts w:ascii="Times New Roman" w:hAnsi="Times New Roman" w:cs="Times New Roman"/>
          <w:b/>
          <w:sz w:val="24"/>
          <w:szCs w:val="24"/>
        </w:rPr>
      </w:pPr>
      <w:r w:rsidRPr="00E011F9">
        <w:rPr>
          <w:rFonts w:ascii="Times New Roman" w:hAnsi="Times New Roman" w:cs="Times New Roman"/>
          <w:b/>
          <w:sz w:val="24"/>
          <w:szCs w:val="24"/>
        </w:rPr>
        <w:t>NIM: (1554400072)</w:t>
      </w:r>
    </w:p>
    <w:p w:rsidR="00E011F9" w:rsidRPr="00E011F9" w:rsidRDefault="00E011F9" w:rsidP="00E011F9">
      <w:pPr>
        <w:spacing w:after="0" w:line="360" w:lineRule="auto"/>
        <w:rPr>
          <w:rFonts w:ascii="Times New Roman" w:hAnsi="Times New Roman" w:cs="Times New Roman"/>
          <w:b/>
          <w:sz w:val="24"/>
          <w:szCs w:val="24"/>
        </w:rPr>
      </w:pPr>
    </w:p>
    <w:p w:rsidR="00E011F9" w:rsidRDefault="00E011F9" w:rsidP="00A55887">
      <w:pPr>
        <w:spacing w:after="0" w:line="360" w:lineRule="auto"/>
        <w:jc w:val="center"/>
        <w:rPr>
          <w:rFonts w:ascii="Times New Roman" w:hAnsi="Times New Roman" w:cs="Times New Roman"/>
          <w:b/>
          <w:sz w:val="24"/>
          <w:szCs w:val="24"/>
        </w:rPr>
      </w:pPr>
      <w:r w:rsidRPr="00E011F9">
        <w:rPr>
          <w:rFonts w:ascii="Times New Roman" w:hAnsi="Times New Roman" w:cs="Times New Roman"/>
          <w:b/>
          <w:sz w:val="24"/>
          <w:szCs w:val="24"/>
        </w:rPr>
        <w:t>Diajukan Untuk Memenuhi Salah Satu Persyaratan Guna Memperoleh Gelar Sarjana Ilmu Perpustakaan (S.IP) Pada Program Studi Ilmu Perpustakaan</w:t>
      </w:r>
    </w:p>
    <w:p w:rsidR="00A55887" w:rsidRDefault="00A55887" w:rsidP="00A55887">
      <w:pPr>
        <w:spacing w:after="0" w:line="360" w:lineRule="auto"/>
        <w:jc w:val="center"/>
        <w:rPr>
          <w:rFonts w:ascii="Times New Roman" w:hAnsi="Times New Roman" w:cs="Times New Roman"/>
          <w:b/>
          <w:sz w:val="24"/>
          <w:szCs w:val="24"/>
        </w:rPr>
      </w:pPr>
    </w:p>
    <w:p w:rsidR="00A55887" w:rsidRPr="00A55887" w:rsidRDefault="00A55887" w:rsidP="00A55887">
      <w:pPr>
        <w:spacing w:after="0" w:line="360" w:lineRule="auto"/>
        <w:jc w:val="center"/>
        <w:rPr>
          <w:rFonts w:ascii="Times New Roman" w:hAnsi="Times New Roman" w:cs="Times New Roman"/>
          <w:b/>
          <w:sz w:val="24"/>
          <w:szCs w:val="24"/>
        </w:rPr>
      </w:pPr>
    </w:p>
    <w:p w:rsidR="00E011F9" w:rsidRPr="00E011F9" w:rsidRDefault="00E011F9" w:rsidP="00E011F9">
      <w:pPr>
        <w:spacing w:after="0" w:line="360" w:lineRule="auto"/>
        <w:jc w:val="center"/>
        <w:rPr>
          <w:rFonts w:ascii="Times New Roman" w:hAnsi="Times New Roman" w:cs="Times New Roman"/>
          <w:b/>
          <w:sz w:val="28"/>
          <w:szCs w:val="28"/>
        </w:rPr>
      </w:pPr>
      <w:r w:rsidRPr="00E011F9">
        <w:rPr>
          <w:rFonts w:ascii="Times New Roman" w:hAnsi="Times New Roman" w:cs="Times New Roman"/>
          <w:b/>
          <w:sz w:val="28"/>
          <w:szCs w:val="28"/>
        </w:rPr>
        <w:t>PROGRAM STUDI ILMU PERPUSTAKAAN</w:t>
      </w:r>
    </w:p>
    <w:p w:rsidR="00E011F9" w:rsidRPr="00E011F9" w:rsidRDefault="00E011F9" w:rsidP="00E011F9">
      <w:pPr>
        <w:spacing w:after="0" w:line="360" w:lineRule="auto"/>
        <w:jc w:val="center"/>
        <w:rPr>
          <w:rFonts w:ascii="Times New Roman" w:hAnsi="Times New Roman" w:cs="Times New Roman"/>
          <w:b/>
          <w:sz w:val="28"/>
          <w:szCs w:val="28"/>
        </w:rPr>
      </w:pPr>
      <w:r w:rsidRPr="00E011F9">
        <w:rPr>
          <w:rFonts w:ascii="Times New Roman" w:hAnsi="Times New Roman" w:cs="Times New Roman"/>
          <w:b/>
          <w:sz w:val="28"/>
          <w:szCs w:val="28"/>
        </w:rPr>
        <w:t>FAKULTAS ADAB DAN HUMANIORA UNIVERSITAS ISLAM NEGERI RADEN FATAH PALEMBANG</w:t>
      </w:r>
    </w:p>
    <w:p w:rsidR="00E011F9" w:rsidRPr="00A55887" w:rsidRDefault="00E011F9" w:rsidP="00E011F9">
      <w:pPr>
        <w:spacing w:after="0" w:line="360" w:lineRule="auto"/>
        <w:jc w:val="center"/>
        <w:rPr>
          <w:rFonts w:ascii="Times New Roman" w:hAnsi="Times New Roman" w:cs="Times New Roman"/>
          <w:b/>
          <w:sz w:val="28"/>
          <w:szCs w:val="28"/>
        </w:rPr>
      </w:pPr>
      <w:r w:rsidRPr="00E011F9">
        <w:rPr>
          <w:rFonts w:ascii="Times New Roman" w:hAnsi="Times New Roman" w:cs="Times New Roman"/>
          <w:b/>
          <w:sz w:val="28"/>
          <w:szCs w:val="28"/>
        </w:rPr>
        <w:t>2020</w:t>
      </w:r>
    </w:p>
    <w:p w:rsidR="00A55887" w:rsidRDefault="00A55887" w:rsidP="00E011F9">
      <w:pPr>
        <w:spacing w:after="0" w:line="360" w:lineRule="auto"/>
        <w:jc w:val="both"/>
        <w:rPr>
          <w:rFonts w:ascii="Times New Roman" w:hAnsi="Times New Roman" w:cs="Times New Roman"/>
          <w:b/>
          <w:sz w:val="28"/>
          <w:szCs w:val="28"/>
        </w:rPr>
        <w:sectPr w:rsidR="00A55887" w:rsidSect="00E75B7D">
          <w:headerReference w:type="default" r:id="rId10"/>
          <w:footerReference w:type="first" r:id="rId11"/>
          <w:pgSz w:w="11907" w:h="16839" w:code="9"/>
          <w:pgMar w:top="2268" w:right="1701" w:bottom="1701" w:left="2268" w:header="720" w:footer="720" w:gutter="0"/>
          <w:cols w:space="720"/>
          <w:titlePg/>
          <w:docGrid w:linePitch="360"/>
        </w:sectPr>
      </w:pPr>
    </w:p>
    <w:p w:rsidR="00E011F9" w:rsidRDefault="007C5C6C"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61349430" wp14:editId="3925E12F">
            <wp:extent cx="5361355" cy="7583214"/>
            <wp:effectExtent l="0" t="0" r="0" b="0"/>
            <wp:docPr id="16" name="Picture 16" descr="D:\24102021153855\24102021153440\241020211534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4102021153855\24102021153440\24102021153440-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4033" cy="7587002"/>
                    </a:xfrm>
                    <a:prstGeom prst="rect">
                      <a:avLst/>
                    </a:prstGeom>
                    <a:noFill/>
                    <a:ln>
                      <a:noFill/>
                    </a:ln>
                  </pic:spPr>
                </pic:pic>
              </a:graphicData>
            </a:graphic>
          </wp:inline>
        </w:drawing>
      </w: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C0596A"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7D3CA98D" wp14:editId="1B41927E">
            <wp:extent cx="5040630" cy="7129574"/>
            <wp:effectExtent l="0" t="0" r="0" b="0"/>
            <wp:docPr id="45" name="Picture 45" descr="D:\24102021153855\2410202115385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4102021153855\24102021153855-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C0596A"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3D9DA073" wp14:editId="632129DA">
            <wp:extent cx="5040630" cy="7129145"/>
            <wp:effectExtent l="0" t="0" r="0" b="0"/>
            <wp:docPr id="47" name="Picture 47" descr="D:\24102021153855\24102021153915\2410202115391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4102021153855\24102021153915\24102021153915-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inline>
        </w:drawing>
      </w: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C0596A"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0A4F7461" wp14:editId="25305B19">
            <wp:extent cx="5040630" cy="7129145"/>
            <wp:effectExtent l="0" t="0" r="0" b="0"/>
            <wp:docPr id="50" name="Picture 50" descr="D:\24102021153855\24102021153932\2410202115393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4102021153855\24102021153932\24102021153932-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inline>
        </w:drawing>
      </w: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C0596A"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4B2387DA" wp14:editId="2D1F91C2">
            <wp:extent cx="5040630" cy="7129145"/>
            <wp:effectExtent l="0" t="0" r="0" b="0"/>
            <wp:docPr id="51" name="Picture 51" descr="D:\24102021153855\24102021153948\2410202115394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4102021153855\24102021153948\24102021153948-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inline>
        </w:drawing>
      </w: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40531E"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2F2797F8" wp14:editId="1CFDCC6E">
            <wp:extent cx="5040630" cy="7129145"/>
            <wp:effectExtent l="0" t="0" r="0" b="0"/>
            <wp:docPr id="52" name="Picture 52" descr="D:\24102021153855\24102021154005\2410202115400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4102021153855\24102021154005\24102021154005-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inline>
        </w:drawing>
      </w: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40531E"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4F984870" wp14:editId="201FDE89">
            <wp:extent cx="5040630" cy="7129145"/>
            <wp:effectExtent l="0" t="0" r="0" b="0"/>
            <wp:docPr id="53" name="Picture 53" descr="D:\24102021153855\24102021154026\2410202115402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4102021153855\24102021154026\24102021154026-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inline>
        </w:drawing>
      </w: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E011F9" w:rsidP="00213435">
      <w:pPr>
        <w:spacing w:after="0" w:line="480" w:lineRule="auto"/>
        <w:ind w:left="426" w:hanging="426"/>
        <w:jc w:val="center"/>
        <w:rPr>
          <w:rFonts w:asciiTheme="majorBidi" w:hAnsiTheme="majorBidi" w:cstheme="majorBidi"/>
          <w:b/>
          <w:bCs/>
          <w:sz w:val="24"/>
          <w:szCs w:val="24"/>
        </w:rPr>
      </w:pPr>
    </w:p>
    <w:p w:rsidR="00E011F9" w:rsidRDefault="0040531E"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01A8EC30" wp14:editId="4879ACAD">
            <wp:extent cx="5040630" cy="7129145"/>
            <wp:effectExtent l="0" t="0" r="0" b="0"/>
            <wp:docPr id="54" name="Picture 54" descr="D:\24102021153855\24102021154045\2410202115404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4102021153855\24102021154045\24102021154045-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inline>
        </w:drawing>
      </w:r>
    </w:p>
    <w:p w:rsidR="00E011F9" w:rsidRDefault="00E011F9" w:rsidP="00213435">
      <w:pPr>
        <w:spacing w:after="0" w:line="480" w:lineRule="auto"/>
        <w:ind w:left="426" w:hanging="426"/>
        <w:jc w:val="center"/>
        <w:rPr>
          <w:rFonts w:asciiTheme="majorBidi" w:hAnsiTheme="majorBidi" w:cstheme="majorBidi"/>
          <w:b/>
          <w:bCs/>
          <w:sz w:val="24"/>
          <w:szCs w:val="24"/>
        </w:rPr>
      </w:pPr>
    </w:p>
    <w:p w:rsidR="00DC7EE3" w:rsidRDefault="00DC7EE3" w:rsidP="00213435">
      <w:pPr>
        <w:spacing w:after="0" w:line="480" w:lineRule="auto"/>
        <w:ind w:left="426" w:hanging="426"/>
        <w:jc w:val="center"/>
        <w:rPr>
          <w:rFonts w:asciiTheme="majorBidi" w:hAnsiTheme="majorBidi" w:cstheme="majorBidi"/>
          <w:b/>
          <w:bCs/>
          <w:sz w:val="24"/>
          <w:szCs w:val="24"/>
        </w:rPr>
      </w:pPr>
    </w:p>
    <w:p w:rsidR="00DC7EE3" w:rsidRDefault="0040531E"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7EE24E60" wp14:editId="4AE5A2E6">
            <wp:extent cx="5040630" cy="7129145"/>
            <wp:effectExtent l="0" t="0" r="0" b="0"/>
            <wp:docPr id="55" name="Picture 55" descr="D:\24102021153855\24102021154101\24102021154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4102021153855\24102021154101\24102021154101-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inline>
        </w:drawing>
      </w:r>
    </w:p>
    <w:p w:rsidR="00DC7EE3" w:rsidRDefault="00DC7EE3" w:rsidP="00213435">
      <w:pPr>
        <w:spacing w:after="0" w:line="480" w:lineRule="auto"/>
        <w:ind w:left="426" w:hanging="426"/>
        <w:jc w:val="center"/>
        <w:rPr>
          <w:rFonts w:asciiTheme="majorBidi" w:hAnsiTheme="majorBidi" w:cstheme="majorBidi"/>
          <w:b/>
          <w:bCs/>
          <w:sz w:val="24"/>
          <w:szCs w:val="24"/>
        </w:rPr>
      </w:pPr>
    </w:p>
    <w:p w:rsidR="00DC7EE3" w:rsidRDefault="00DC7EE3" w:rsidP="00213435">
      <w:pPr>
        <w:spacing w:after="0" w:line="480" w:lineRule="auto"/>
        <w:ind w:left="426" w:hanging="426"/>
        <w:jc w:val="center"/>
        <w:rPr>
          <w:rFonts w:asciiTheme="majorBidi" w:hAnsiTheme="majorBidi" w:cstheme="majorBidi"/>
          <w:b/>
          <w:bCs/>
          <w:sz w:val="24"/>
          <w:szCs w:val="24"/>
        </w:rPr>
      </w:pPr>
    </w:p>
    <w:p w:rsidR="00DC7EE3" w:rsidRDefault="0040531E"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66A72C4A" wp14:editId="365B11D0">
            <wp:extent cx="5040630" cy="7129145"/>
            <wp:effectExtent l="0" t="0" r="0" b="0"/>
            <wp:docPr id="56" name="Picture 56" descr="D:\24102021153855\24102021154122\2410202115412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4102021153855\24102021154122\24102021154122-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inline>
        </w:drawing>
      </w:r>
    </w:p>
    <w:p w:rsidR="00A55887" w:rsidRDefault="00A55887" w:rsidP="0040531E">
      <w:pPr>
        <w:spacing w:after="0" w:line="480" w:lineRule="auto"/>
        <w:rPr>
          <w:rFonts w:asciiTheme="majorBidi" w:hAnsiTheme="majorBidi" w:cstheme="majorBidi"/>
          <w:b/>
          <w:bCs/>
          <w:sz w:val="24"/>
          <w:szCs w:val="24"/>
        </w:rPr>
        <w:sectPr w:rsidR="00A55887" w:rsidSect="00E75B7D">
          <w:headerReference w:type="default" r:id="rId22"/>
          <w:footerReference w:type="first" r:id="rId23"/>
          <w:pgSz w:w="11907" w:h="16839" w:code="9"/>
          <w:pgMar w:top="2268" w:right="1701" w:bottom="1701" w:left="2268" w:header="720" w:footer="720" w:gutter="0"/>
          <w:cols w:space="720"/>
          <w:titlePg/>
          <w:docGrid w:linePitch="360"/>
        </w:sectPr>
      </w:pPr>
    </w:p>
    <w:p w:rsidR="00941D2A" w:rsidRPr="00941D2A" w:rsidRDefault="0040531E" w:rsidP="0040531E">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sz w:val="24"/>
          <w:szCs w:val="24"/>
        </w:rPr>
        <w:lastRenderedPageBreak/>
        <w:tab/>
      </w:r>
      <w:r w:rsidR="00941D2A" w:rsidRPr="00941D2A">
        <w:rPr>
          <w:rFonts w:asciiTheme="majorBidi" w:hAnsiTheme="majorBidi" w:cstheme="majorBidi"/>
          <w:b/>
          <w:bCs/>
          <w:sz w:val="24"/>
          <w:szCs w:val="24"/>
        </w:rPr>
        <w:t>ABSTRAK</w:t>
      </w:r>
    </w:p>
    <w:p w:rsidR="00941D2A" w:rsidRPr="00941D2A" w:rsidRDefault="00941D2A" w:rsidP="00941D2A">
      <w:pPr>
        <w:spacing w:after="0" w:line="240" w:lineRule="auto"/>
        <w:jc w:val="both"/>
        <w:rPr>
          <w:rFonts w:asciiTheme="majorBidi" w:hAnsiTheme="majorBidi" w:cstheme="majorBidi"/>
          <w:bCs/>
          <w:sz w:val="24"/>
          <w:szCs w:val="24"/>
        </w:rPr>
      </w:pPr>
      <w:r w:rsidRPr="00941D2A">
        <w:rPr>
          <w:rFonts w:asciiTheme="majorBidi" w:hAnsiTheme="majorBidi" w:cstheme="majorBidi"/>
          <w:bCs/>
          <w:sz w:val="24"/>
          <w:szCs w:val="24"/>
        </w:rPr>
        <w:t>Nama</w:t>
      </w:r>
      <w:r w:rsidRPr="00941D2A">
        <w:rPr>
          <w:rFonts w:asciiTheme="majorBidi" w:hAnsiTheme="majorBidi" w:cstheme="majorBidi"/>
          <w:bCs/>
          <w:sz w:val="24"/>
          <w:szCs w:val="24"/>
        </w:rPr>
        <w:tab/>
      </w:r>
      <w:r w:rsidRPr="00941D2A">
        <w:rPr>
          <w:rFonts w:asciiTheme="majorBidi" w:hAnsiTheme="majorBidi" w:cstheme="majorBidi"/>
          <w:bCs/>
          <w:sz w:val="24"/>
          <w:szCs w:val="24"/>
        </w:rPr>
        <w:tab/>
        <w:t xml:space="preserve">: Nurul Hikmah </w:t>
      </w:r>
    </w:p>
    <w:p w:rsidR="00941D2A" w:rsidRPr="00941D2A" w:rsidRDefault="00941D2A" w:rsidP="00941D2A">
      <w:pPr>
        <w:spacing w:after="0" w:line="240" w:lineRule="auto"/>
        <w:jc w:val="both"/>
        <w:rPr>
          <w:rFonts w:asciiTheme="majorBidi" w:hAnsiTheme="majorBidi" w:cstheme="majorBidi"/>
          <w:bCs/>
          <w:sz w:val="24"/>
          <w:szCs w:val="24"/>
        </w:rPr>
      </w:pPr>
      <w:r w:rsidRPr="00941D2A">
        <w:rPr>
          <w:rFonts w:asciiTheme="majorBidi" w:hAnsiTheme="majorBidi" w:cstheme="majorBidi"/>
          <w:bCs/>
          <w:sz w:val="24"/>
          <w:szCs w:val="24"/>
        </w:rPr>
        <w:t>Nim</w:t>
      </w:r>
      <w:r w:rsidRPr="00941D2A">
        <w:rPr>
          <w:rFonts w:asciiTheme="majorBidi" w:hAnsiTheme="majorBidi" w:cstheme="majorBidi"/>
          <w:bCs/>
          <w:sz w:val="24"/>
          <w:szCs w:val="24"/>
        </w:rPr>
        <w:tab/>
      </w:r>
      <w:r w:rsidRPr="00941D2A">
        <w:rPr>
          <w:rFonts w:asciiTheme="majorBidi" w:hAnsiTheme="majorBidi" w:cstheme="majorBidi"/>
          <w:bCs/>
          <w:sz w:val="24"/>
          <w:szCs w:val="24"/>
        </w:rPr>
        <w:tab/>
        <w:t>: 1554400072</w:t>
      </w:r>
    </w:p>
    <w:p w:rsidR="00941D2A" w:rsidRPr="00941D2A" w:rsidRDefault="00941D2A" w:rsidP="00941D2A">
      <w:pPr>
        <w:spacing w:after="0" w:line="240" w:lineRule="auto"/>
        <w:jc w:val="both"/>
        <w:rPr>
          <w:rFonts w:asciiTheme="majorBidi" w:hAnsiTheme="majorBidi" w:cstheme="majorBidi"/>
          <w:bCs/>
          <w:sz w:val="24"/>
          <w:szCs w:val="24"/>
        </w:rPr>
      </w:pPr>
      <w:r w:rsidRPr="00941D2A">
        <w:rPr>
          <w:rFonts w:asciiTheme="majorBidi" w:hAnsiTheme="majorBidi" w:cstheme="majorBidi"/>
          <w:bCs/>
          <w:sz w:val="24"/>
          <w:szCs w:val="24"/>
        </w:rPr>
        <w:t>Fakultas</w:t>
      </w:r>
      <w:r w:rsidRPr="00941D2A">
        <w:rPr>
          <w:rFonts w:asciiTheme="majorBidi" w:hAnsiTheme="majorBidi" w:cstheme="majorBidi"/>
          <w:bCs/>
          <w:sz w:val="24"/>
          <w:szCs w:val="24"/>
        </w:rPr>
        <w:tab/>
        <w:t xml:space="preserve">: Adab dan Humaniora </w:t>
      </w:r>
    </w:p>
    <w:p w:rsidR="00941D2A" w:rsidRPr="00941D2A" w:rsidRDefault="00941D2A" w:rsidP="00941D2A">
      <w:pPr>
        <w:spacing w:after="0" w:line="240" w:lineRule="auto"/>
        <w:jc w:val="both"/>
        <w:rPr>
          <w:rFonts w:asciiTheme="majorBidi" w:hAnsiTheme="majorBidi" w:cstheme="majorBidi"/>
          <w:bCs/>
          <w:sz w:val="24"/>
          <w:szCs w:val="24"/>
        </w:rPr>
      </w:pPr>
      <w:r w:rsidRPr="00941D2A">
        <w:rPr>
          <w:rFonts w:asciiTheme="majorBidi" w:hAnsiTheme="majorBidi" w:cstheme="majorBidi"/>
          <w:bCs/>
          <w:sz w:val="24"/>
          <w:szCs w:val="24"/>
        </w:rPr>
        <w:t>Prodi/Tahun</w:t>
      </w:r>
      <w:r w:rsidRPr="00941D2A">
        <w:rPr>
          <w:rFonts w:asciiTheme="majorBidi" w:hAnsiTheme="majorBidi" w:cstheme="majorBidi"/>
          <w:bCs/>
          <w:sz w:val="24"/>
          <w:szCs w:val="24"/>
        </w:rPr>
        <w:tab/>
        <w:t>: Ilmu Perpustakaan/2020</w:t>
      </w:r>
    </w:p>
    <w:p w:rsidR="00941D2A" w:rsidRPr="00941D2A" w:rsidRDefault="00941D2A" w:rsidP="00941D2A">
      <w:pPr>
        <w:spacing w:after="0" w:line="240" w:lineRule="auto"/>
        <w:ind w:left="1418" w:hanging="1418"/>
        <w:jc w:val="both"/>
        <w:rPr>
          <w:rFonts w:asciiTheme="majorBidi" w:hAnsiTheme="majorBidi" w:cstheme="majorBidi"/>
          <w:bCs/>
          <w:sz w:val="24"/>
          <w:szCs w:val="24"/>
        </w:rPr>
      </w:pPr>
      <w:r w:rsidRPr="00941D2A">
        <w:rPr>
          <w:rFonts w:asciiTheme="majorBidi" w:hAnsiTheme="majorBidi" w:cstheme="majorBidi"/>
          <w:bCs/>
          <w:sz w:val="24"/>
          <w:szCs w:val="24"/>
        </w:rPr>
        <w:t>Judul Skripsi: ”Penyalahgunaan Pemanfaatan Koleksi di Perpustakaan Fakultas Adab dan Humaniora UIN Raden Fatah Palembang”.</w:t>
      </w:r>
    </w:p>
    <w:p w:rsidR="00941D2A" w:rsidRPr="00941D2A" w:rsidRDefault="00941D2A" w:rsidP="00941D2A">
      <w:pPr>
        <w:spacing w:after="0" w:line="240" w:lineRule="auto"/>
        <w:ind w:left="1418" w:hanging="1418"/>
        <w:jc w:val="both"/>
        <w:rPr>
          <w:rFonts w:asciiTheme="majorBidi" w:hAnsiTheme="majorBidi" w:cstheme="majorBidi"/>
          <w:bCs/>
          <w:sz w:val="24"/>
          <w:szCs w:val="24"/>
        </w:rPr>
      </w:pPr>
      <w:r w:rsidRPr="00941D2A">
        <w:rPr>
          <w:rFonts w:asciiTheme="majorBidi" w:hAnsiTheme="majorBidi" w:cstheme="majorBidi"/>
          <w:bCs/>
          <w:sz w:val="24"/>
          <w:szCs w:val="24"/>
        </w:rPr>
        <w:tab/>
        <w:t>Xvii + 91 hlm + lampiran</w:t>
      </w:r>
    </w:p>
    <w:p w:rsidR="00941D2A" w:rsidRPr="00941D2A" w:rsidRDefault="00941D2A" w:rsidP="00941D2A">
      <w:pPr>
        <w:spacing w:after="0" w:line="240" w:lineRule="auto"/>
        <w:jc w:val="both"/>
        <w:rPr>
          <w:rFonts w:asciiTheme="majorBidi" w:hAnsiTheme="majorBidi" w:cstheme="majorBidi"/>
          <w:sz w:val="24"/>
          <w:szCs w:val="24"/>
        </w:rPr>
      </w:pPr>
    </w:p>
    <w:p w:rsidR="00941D2A" w:rsidRPr="00941D2A" w:rsidRDefault="00941D2A" w:rsidP="00941D2A">
      <w:pPr>
        <w:spacing w:after="0" w:line="240" w:lineRule="auto"/>
        <w:jc w:val="both"/>
        <w:rPr>
          <w:rFonts w:asciiTheme="majorBidi" w:hAnsiTheme="majorBidi" w:cstheme="majorBidi"/>
          <w:sz w:val="24"/>
          <w:szCs w:val="24"/>
        </w:rPr>
      </w:pPr>
    </w:p>
    <w:p w:rsidR="00941D2A" w:rsidRPr="00941D2A" w:rsidRDefault="00941D2A" w:rsidP="00941D2A">
      <w:pPr>
        <w:spacing w:after="0" w:line="240" w:lineRule="auto"/>
        <w:jc w:val="both"/>
        <w:rPr>
          <w:rFonts w:asciiTheme="majorBidi" w:hAnsiTheme="majorBidi" w:cstheme="majorBidi"/>
          <w:sz w:val="24"/>
          <w:szCs w:val="24"/>
        </w:rPr>
      </w:pPr>
      <w:r w:rsidRPr="00941D2A">
        <w:rPr>
          <w:rFonts w:asciiTheme="majorBidi" w:hAnsiTheme="majorBidi" w:cstheme="majorBidi"/>
          <w:sz w:val="24"/>
          <w:szCs w:val="24"/>
        </w:rPr>
        <w:t xml:space="preserve">Skripsi ini membahas tentang “Penyalahgunaan Pemanfaatan Koleksi di Perpustakaan Fakultas Adab dan Humaniora UIN Raden Fatah Palembang” dimana yang menjadi permasalahan adalah Bagaimana aktivitas penyalahgunaan pemanfaatan koleksi dan bentuk-bentuk penyalahgunaan koleksi, Faktor apa saja yang mendorong pemustaka melakukan tindakan penyalahgunaan pemanfaatan koleksi tersebut, Bagaimana upaya yang dilakukan pustakawan dalam menanggulangi penyalahgunaan pemanfaatan koleksi.Tujuan dari penelitian ini yakni Untuk mengetahui penyebab terjadinya penyalahgunaan pemanfaatan koleksi di Perpustakaan Fakultas Adab dan Humaniora UIN Raden Fatah Palembang dan Untuk mengetahui upaya yang dilakukan pustakawan dalam menanggulangi penyalahgunaan pemanfaatan koleksi di Perpustakaan Fakultas Adab dan Humaniora UIN Raden Fatah Palembang.Penelitian ini menggunakan jenis penelitian kualitatif deskriptif, pada penelitian ini peneliti berusaha menggambarkan tindakan penyalahgunaan pemanfaatan koleksi yang terjadi di Perpustakaan Fakultas Adab dan Humaniora. Sumber data primer dan data sekunder, dan jumlah pemilihan informan dalam penelitian ini adalah 7 informan terdiri dari 2 orang staf perpustakaan, serta 5 pemustaka yang berada di perpustakaan sesuai dengan kriteria yang telah ditentukan.Teknik pengumpulan data yang digunakan yakni observasi, wawancara mendalam, dan dokumentasi. Sedangkan metode analisis data yang digunakan ialah reduksi data, penyajian data dan penarikan kesimpulan.Hasil penelitian ini menunjukan bahwa hampir seluruh dan pernah terjadi aktivitas penyalahgunaan pemanfaatan koleksi dan benuk-bentuk penyalahgunaan koleksi di Perpustakaan Fakultas Adab dan Humaniora, seperti: pencurian, perobekan (mutilasi), peminjaman tidak sah, dan vadalisme. Faktor pendorong yang menyebabkan terjadinya tindakan penyalahgunaan pemanfaatan koleksi karena desakan motif dan kebutuhan pemustaka. Dan upaya yang dilakukan dalam menaggulangi atau penanganan yang telah dilakukan di Perpustakaan Fakultas Adab dan Humaniora UIN Raden Fatah Palembang adalah penerapan secara otomasi, secara manual, CCTV, SDM dan kesadaran diri pemustaka. </w:t>
      </w:r>
    </w:p>
    <w:p w:rsidR="00941D2A" w:rsidRPr="00941D2A" w:rsidRDefault="00941D2A" w:rsidP="00941D2A">
      <w:pPr>
        <w:spacing w:after="0" w:line="240" w:lineRule="auto"/>
        <w:ind w:firstLine="720"/>
        <w:jc w:val="both"/>
        <w:rPr>
          <w:rFonts w:asciiTheme="majorBidi" w:hAnsiTheme="majorBidi" w:cstheme="majorBidi"/>
          <w:sz w:val="24"/>
          <w:szCs w:val="24"/>
        </w:rPr>
      </w:pP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sz w:val="24"/>
          <w:szCs w:val="24"/>
        </w:rPr>
      </w:pP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Cs/>
          <w:i/>
          <w:sz w:val="24"/>
          <w:szCs w:val="24"/>
        </w:rPr>
      </w:pPr>
      <w:r w:rsidRPr="00941D2A">
        <w:rPr>
          <w:rFonts w:asciiTheme="majorBidi" w:eastAsia="Times New Roman" w:hAnsiTheme="majorBidi" w:cstheme="majorBidi"/>
          <w:b/>
          <w:bCs/>
          <w:sz w:val="24"/>
          <w:szCs w:val="24"/>
        </w:rPr>
        <w:t xml:space="preserve">Kata Kunci : </w:t>
      </w:r>
      <w:r w:rsidRPr="00941D2A">
        <w:rPr>
          <w:rFonts w:asciiTheme="majorBidi" w:eastAsia="Times New Roman" w:hAnsiTheme="majorBidi" w:cstheme="majorBidi"/>
          <w:bCs/>
          <w:i/>
          <w:sz w:val="24"/>
          <w:szCs w:val="24"/>
        </w:rPr>
        <w:t>Penyalahgunaan Koleksi, Pemanfaatan Koleksi, Perpustakaan.</w:t>
      </w:r>
    </w:p>
    <w:p w:rsidR="00DC7EE3" w:rsidRDefault="00DC7EE3" w:rsidP="00213435">
      <w:pPr>
        <w:spacing w:after="0" w:line="480" w:lineRule="auto"/>
        <w:ind w:left="426" w:hanging="426"/>
        <w:jc w:val="center"/>
        <w:rPr>
          <w:rFonts w:asciiTheme="majorBidi" w:hAnsiTheme="majorBidi" w:cstheme="majorBidi"/>
          <w:b/>
          <w:bCs/>
          <w:sz w:val="24"/>
          <w:szCs w:val="24"/>
        </w:rPr>
      </w:pP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heme="majorBidi" w:hAnsiTheme="majorBidi" w:cstheme="majorBidi"/>
          <w:b/>
          <w:bCs/>
          <w:sz w:val="24"/>
          <w:szCs w:val="24"/>
        </w:rPr>
      </w:pPr>
      <w:r w:rsidRPr="00941D2A">
        <w:rPr>
          <w:rFonts w:asciiTheme="majorBidi" w:hAnsiTheme="majorBidi" w:cstheme="majorBidi"/>
          <w:b/>
          <w:bCs/>
          <w:sz w:val="24"/>
          <w:szCs w:val="24"/>
        </w:rPr>
        <w:lastRenderedPageBreak/>
        <w:t>ABSTRACT</w:t>
      </w: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heme="majorBidi" w:eastAsia="Times New Roman" w:hAnsiTheme="majorBidi" w:cstheme="majorBidi"/>
          <w:b/>
          <w:bCs/>
          <w:color w:val="222222"/>
          <w:sz w:val="24"/>
          <w:szCs w:val="24"/>
        </w:rPr>
      </w:pP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Cs/>
          <w:color w:val="222222"/>
          <w:sz w:val="24"/>
          <w:szCs w:val="24"/>
        </w:rPr>
      </w:pPr>
      <w:r w:rsidRPr="00941D2A">
        <w:rPr>
          <w:rFonts w:asciiTheme="majorBidi" w:eastAsia="Times New Roman" w:hAnsiTheme="majorBidi" w:cstheme="majorBidi"/>
          <w:bCs/>
          <w:color w:val="222222"/>
          <w:sz w:val="24"/>
          <w:szCs w:val="24"/>
        </w:rPr>
        <w:t>Name</w:t>
      </w:r>
      <w:r w:rsidRPr="00941D2A">
        <w:rPr>
          <w:rFonts w:asciiTheme="majorBidi" w:eastAsia="Times New Roman" w:hAnsiTheme="majorBidi" w:cstheme="majorBidi"/>
          <w:bCs/>
          <w:color w:val="222222"/>
          <w:sz w:val="24"/>
          <w:szCs w:val="24"/>
        </w:rPr>
        <w:tab/>
      </w:r>
      <w:r w:rsidRPr="00941D2A">
        <w:rPr>
          <w:rFonts w:asciiTheme="majorBidi" w:eastAsia="Times New Roman" w:hAnsiTheme="majorBidi" w:cstheme="majorBidi"/>
          <w:bCs/>
          <w:color w:val="222222"/>
          <w:sz w:val="24"/>
          <w:szCs w:val="24"/>
        </w:rPr>
        <w:tab/>
      </w:r>
      <w:r w:rsidRPr="00941D2A">
        <w:rPr>
          <w:rFonts w:asciiTheme="majorBidi" w:eastAsia="Times New Roman" w:hAnsiTheme="majorBidi" w:cstheme="majorBidi"/>
          <w:bCs/>
          <w:color w:val="222222"/>
          <w:sz w:val="24"/>
          <w:szCs w:val="24"/>
        </w:rPr>
        <w:tab/>
        <w:t>: Nurul Hikmah</w:t>
      </w: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Cs/>
          <w:color w:val="222222"/>
          <w:sz w:val="24"/>
          <w:szCs w:val="24"/>
        </w:rPr>
      </w:pPr>
      <w:r w:rsidRPr="00941D2A">
        <w:rPr>
          <w:rFonts w:asciiTheme="majorBidi" w:eastAsia="Times New Roman" w:hAnsiTheme="majorBidi" w:cstheme="majorBidi"/>
          <w:bCs/>
          <w:color w:val="222222"/>
          <w:sz w:val="24"/>
          <w:szCs w:val="24"/>
        </w:rPr>
        <w:t>Nim</w:t>
      </w:r>
      <w:r w:rsidRPr="00941D2A">
        <w:rPr>
          <w:rFonts w:asciiTheme="majorBidi" w:eastAsia="Times New Roman" w:hAnsiTheme="majorBidi" w:cstheme="majorBidi"/>
          <w:bCs/>
          <w:color w:val="222222"/>
          <w:sz w:val="24"/>
          <w:szCs w:val="24"/>
        </w:rPr>
        <w:tab/>
      </w:r>
      <w:r w:rsidRPr="00941D2A">
        <w:rPr>
          <w:rFonts w:asciiTheme="majorBidi" w:eastAsia="Times New Roman" w:hAnsiTheme="majorBidi" w:cstheme="majorBidi"/>
          <w:bCs/>
          <w:color w:val="222222"/>
          <w:sz w:val="24"/>
          <w:szCs w:val="24"/>
        </w:rPr>
        <w:tab/>
      </w:r>
      <w:r w:rsidRPr="00941D2A">
        <w:rPr>
          <w:rFonts w:asciiTheme="majorBidi" w:eastAsia="Times New Roman" w:hAnsiTheme="majorBidi" w:cstheme="majorBidi"/>
          <w:bCs/>
          <w:color w:val="222222"/>
          <w:sz w:val="24"/>
          <w:szCs w:val="24"/>
        </w:rPr>
        <w:tab/>
        <w:t>: 1554400072</w:t>
      </w: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977" w:hanging="2977"/>
        <w:rPr>
          <w:rFonts w:asciiTheme="majorBidi" w:eastAsia="Times New Roman" w:hAnsiTheme="majorBidi" w:cstheme="majorBidi"/>
          <w:bCs/>
          <w:color w:val="222222"/>
          <w:sz w:val="24"/>
          <w:szCs w:val="24"/>
        </w:rPr>
      </w:pPr>
      <w:r w:rsidRPr="00941D2A">
        <w:rPr>
          <w:rFonts w:asciiTheme="majorBidi" w:eastAsia="Times New Roman" w:hAnsiTheme="majorBidi" w:cstheme="majorBidi"/>
          <w:bCs/>
          <w:color w:val="222222"/>
          <w:sz w:val="24"/>
          <w:szCs w:val="24"/>
        </w:rPr>
        <w:t>Faculty</w:t>
      </w:r>
      <w:r w:rsidRPr="00941D2A">
        <w:rPr>
          <w:rFonts w:asciiTheme="majorBidi" w:eastAsia="Times New Roman" w:hAnsiTheme="majorBidi" w:cstheme="majorBidi"/>
          <w:bCs/>
          <w:color w:val="222222"/>
          <w:sz w:val="24"/>
          <w:szCs w:val="24"/>
        </w:rPr>
        <w:tab/>
      </w:r>
      <w:r w:rsidRPr="00941D2A">
        <w:rPr>
          <w:rFonts w:asciiTheme="majorBidi" w:eastAsia="Times New Roman" w:hAnsiTheme="majorBidi" w:cstheme="majorBidi"/>
          <w:bCs/>
          <w:color w:val="222222"/>
          <w:sz w:val="24"/>
          <w:szCs w:val="24"/>
        </w:rPr>
        <w:tab/>
      </w:r>
      <w:r w:rsidRPr="00941D2A">
        <w:rPr>
          <w:rFonts w:asciiTheme="majorBidi" w:eastAsia="Times New Roman" w:hAnsiTheme="majorBidi" w:cstheme="majorBidi"/>
          <w:bCs/>
          <w:color w:val="222222"/>
          <w:sz w:val="24"/>
          <w:szCs w:val="24"/>
        </w:rPr>
        <w:tab/>
        <w:t xml:space="preserve">: </w:t>
      </w:r>
      <w:r w:rsidRPr="00941D2A">
        <w:rPr>
          <w:rFonts w:asciiTheme="majorBidi" w:eastAsia="Times New Roman" w:hAnsiTheme="majorBidi" w:cstheme="majorBidi"/>
          <w:bCs/>
          <w:i/>
          <w:color w:val="222222"/>
          <w:sz w:val="24"/>
          <w:szCs w:val="24"/>
        </w:rPr>
        <w:t>Adab and Humanities</w:t>
      </w: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Cs/>
          <w:color w:val="222222"/>
          <w:sz w:val="24"/>
          <w:szCs w:val="24"/>
        </w:rPr>
      </w:pPr>
      <w:r w:rsidRPr="00941D2A">
        <w:rPr>
          <w:rFonts w:asciiTheme="majorBidi" w:eastAsia="Times New Roman" w:hAnsiTheme="majorBidi" w:cstheme="majorBidi"/>
          <w:bCs/>
          <w:color w:val="222222"/>
          <w:sz w:val="24"/>
          <w:szCs w:val="24"/>
        </w:rPr>
        <w:t>Study Program / Year</w:t>
      </w:r>
      <w:r w:rsidRPr="00941D2A">
        <w:rPr>
          <w:rFonts w:asciiTheme="majorBidi" w:eastAsia="Times New Roman" w:hAnsiTheme="majorBidi" w:cstheme="majorBidi"/>
          <w:bCs/>
          <w:color w:val="222222"/>
          <w:sz w:val="24"/>
          <w:szCs w:val="24"/>
        </w:rPr>
        <w:tab/>
        <w:t>: Library Science / 2020</w:t>
      </w:r>
    </w:p>
    <w:p w:rsidR="00941D2A" w:rsidRPr="00941D2A" w:rsidRDefault="00941D2A" w:rsidP="00941D2A">
      <w:pPr>
        <w:shd w:val="clear" w:color="auto" w:fill="F8F9FA"/>
        <w:tabs>
          <w:tab w:val="left" w:pos="916"/>
          <w:tab w:val="left" w:pos="269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hanging="2835"/>
        <w:rPr>
          <w:rFonts w:asciiTheme="majorBidi" w:eastAsia="Times New Roman" w:hAnsiTheme="majorBidi" w:cstheme="majorBidi"/>
          <w:bCs/>
          <w:color w:val="222222"/>
          <w:sz w:val="24"/>
          <w:szCs w:val="24"/>
        </w:rPr>
      </w:pPr>
      <w:r w:rsidRPr="00941D2A">
        <w:rPr>
          <w:rFonts w:asciiTheme="majorBidi" w:eastAsia="Times New Roman" w:hAnsiTheme="majorBidi" w:cstheme="majorBidi"/>
          <w:bCs/>
          <w:color w:val="222222"/>
          <w:sz w:val="24"/>
          <w:szCs w:val="24"/>
        </w:rPr>
        <w:t>Thesis Title</w:t>
      </w:r>
      <w:r w:rsidRPr="00941D2A">
        <w:rPr>
          <w:rFonts w:asciiTheme="majorBidi" w:eastAsia="Times New Roman" w:hAnsiTheme="majorBidi" w:cstheme="majorBidi"/>
          <w:bCs/>
          <w:color w:val="222222"/>
          <w:sz w:val="24"/>
          <w:szCs w:val="24"/>
        </w:rPr>
        <w:tab/>
        <w:t xml:space="preserve">: </w:t>
      </w:r>
      <w:r w:rsidRPr="00941D2A">
        <w:rPr>
          <w:rFonts w:asciiTheme="majorBidi" w:eastAsia="Times New Roman" w:hAnsiTheme="majorBidi" w:cstheme="majorBidi"/>
          <w:bCs/>
          <w:i/>
          <w:color w:val="222222"/>
          <w:sz w:val="24"/>
          <w:szCs w:val="24"/>
        </w:rPr>
        <w:t>“Misuse of the Utilization of Collections at the Library of the Adab and Humanities of UIN Raden Fatah Palembang”</w:t>
      </w:r>
      <w:r w:rsidRPr="00941D2A">
        <w:rPr>
          <w:rFonts w:asciiTheme="majorBidi" w:eastAsia="Times New Roman" w:hAnsiTheme="majorBidi" w:cstheme="majorBidi"/>
          <w:bCs/>
          <w:color w:val="222222"/>
          <w:sz w:val="24"/>
          <w:szCs w:val="24"/>
        </w:rPr>
        <w:t>.</w:t>
      </w:r>
    </w:p>
    <w:p w:rsidR="00941D2A" w:rsidRPr="00941D2A" w:rsidRDefault="00941D2A" w:rsidP="00941D2A">
      <w:pPr>
        <w:shd w:val="clear" w:color="auto" w:fill="F8F9FA"/>
        <w:tabs>
          <w:tab w:val="left" w:pos="916"/>
          <w:tab w:val="left" w:pos="269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5" w:hanging="2835"/>
        <w:rPr>
          <w:rFonts w:asciiTheme="majorBidi" w:eastAsia="Times New Roman" w:hAnsiTheme="majorBidi" w:cstheme="majorBidi"/>
          <w:bCs/>
          <w:i/>
          <w:color w:val="222222"/>
          <w:sz w:val="24"/>
          <w:szCs w:val="24"/>
        </w:rPr>
      </w:pPr>
      <w:r w:rsidRPr="00941D2A">
        <w:rPr>
          <w:rFonts w:asciiTheme="majorBidi" w:eastAsia="Times New Roman" w:hAnsiTheme="majorBidi" w:cstheme="majorBidi"/>
          <w:bCs/>
          <w:color w:val="222222"/>
          <w:sz w:val="24"/>
          <w:szCs w:val="24"/>
        </w:rPr>
        <w:tab/>
      </w:r>
      <w:r w:rsidRPr="00941D2A">
        <w:rPr>
          <w:rFonts w:asciiTheme="majorBidi" w:eastAsia="Times New Roman" w:hAnsiTheme="majorBidi" w:cstheme="majorBidi"/>
          <w:bCs/>
          <w:color w:val="222222"/>
          <w:sz w:val="24"/>
          <w:szCs w:val="24"/>
        </w:rPr>
        <w:tab/>
      </w:r>
      <w:r w:rsidRPr="00941D2A">
        <w:rPr>
          <w:rFonts w:asciiTheme="majorBidi" w:eastAsia="Times New Roman" w:hAnsiTheme="majorBidi" w:cstheme="majorBidi"/>
          <w:bCs/>
          <w:color w:val="222222"/>
          <w:sz w:val="24"/>
          <w:szCs w:val="24"/>
        </w:rPr>
        <w:tab/>
        <w:t xml:space="preserve">Xvii + 91 p + </w:t>
      </w:r>
      <w:r w:rsidRPr="00941D2A">
        <w:rPr>
          <w:rFonts w:asciiTheme="majorBidi" w:eastAsia="Times New Roman" w:hAnsiTheme="majorBidi" w:cstheme="majorBidi"/>
          <w:bCs/>
          <w:i/>
          <w:color w:val="222222"/>
          <w:sz w:val="24"/>
          <w:szCs w:val="24"/>
        </w:rPr>
        <w:t>appendix</w:t>
      </w: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color w:val="222222"/>
          <w:sz w:val="24"/>
          <w:szCs w:val="24"/>
        </w:rPr>
      </w:pPr>
      <w:r w:rsidRPr="00941D2A">
        <w:rPr>
          <w:rFonts w:asciiTheme="majorBidi" w:eastAsia="Times New Roman" w:hAnsiTheme="majorBidi" w:cstheme="majorBidi"/>
          <w:b/>
          <w:bCs/>
          <w:color w:val="222222"/>
          <w:sz w:val="24"/>
          <w:szCs w:val="24"/>
        </w:rPr>
        <w:tab/>
      </w: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r w:rsidRPr="00941D2A">
        <w:rPr>
          <w:rFonts w:asciiTheme="majorBidi" w:eastAsia="Times New Roman" w:hAnsiTheme="majorBidi" w:cstheme="majorBidi"/>
          <w:color w:val="222222"/>
          <w:sz w:val="24"/>
          <w:szCs w:val="24"/>
        </w:rPr>
        <w:t>This thesis discusses "Misuse of Collection Utilization in the Library of the Adab Faculty and Humanities of UIN Raden Fatah Palembang" where the problem is how to abuse the use of collections and forms of collection misuse, what factors encourage users to take action to abuse the use of the collection, how the efforts made by librarians in tackling the misuse of collections.</w:t>
      </w:r>
      <w:r w:rsidRPr="00941D2A">
        <w:rPr>
          <w:rFonts w:asciiTheme="majorBidi" w:hAnsiTheme="majorBidi" w:cstheme="majorBidi"/>
          <w:color w:val="222222"/>
          <w:sz w:val="24"/>
          <w:szCs w:val="24"/>
        </w:rPr>
        <w:t>The purpose of this research is to find out the cause of the misuse of the use of collections in the Library of the Adab and Humanities of UIN Raden Fatah Palembang and to find out the efforts made by the librarians in tackling the misuse of the use of collections in the Library of the Adab and Humanities of UIN Raden Fatah Palembang.This research uses descriptive qualitative research, in this study the researchers tried to describe the misuse of the use of collections that occur in the Library of the Adab and Humanities Faculty. Primary and secondary data sources, and the number of informants selected in this study were 7 informants consisting of 2 library staff, and 5 library users who were in the library in accordance with predetermined criteria. Data collection techniques used are observation, in-depth interviews, and documentation. While the data analysis method used is data reduction, data presentation and drawing conclusions.The results of this study indicate that almost all of the misuse and activity of the use of collections and forms of collection abuse in the Adab and Humanities Faculty Library, such as: theft, mutilation, illegitimate borrowing, and vadalism. The driving factor that causes the misuse of the use of the collection is because of the urging of the motives and needs of the visitors. And the efforts made in tackling or handling that has been done at the Library of the Adab and Humanities of UIN Raden Fatah Palembang is the application of automation, manually, CCTV, HR and self-awareness of users.</w:t>
      </w: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color w:val="222222"/>
          <w:sz w:val="24"/>
          <w:szCs w:val="24"/>
        </w:rPr>
      </w:pP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Cs/>
          <w:i/>
          <w:color w:val="222222"/>
          <w:sz w:val="24"/>
          <w:szCs w:val="24"/>
        </w:rPr>
      </w:pPr>
      <w:r w:rsidRPr="00941D2A">
        <w:rPr>
          <w:rFonts w:asciiTheme="majorBidi" w:eastAsia="Times New Roman" w:hAnsiTheme="majorBidi" w:cstheme="majorBidi"/>
          <w:b/>
          <w:bCs/>
          <w:color w:val="222222"/>
          <w:sz w:val="24"/>
          <w:szCs w:val="24"/>
        </w:rPr>
        <w:t xml:space="preserve">Keywords: </w:t>
      </w:r>
      <w:r w:rsidRPr="00941D2A">
        <w:rPr>
          <w:rFonts w:asciiTheme="majorBidi" w:eastAsia="Times New Roman" w:hAnsiTheme="majorBidi" w:cstheme="majorBidi"/>
          <w:bCs/>
          <w:i/>
          <w:color w:val="222222"/>
          <w:sz w:val="24"/>
          <w:szCs w:val="24"/>
        </w:rPr>
        <w:t>Collection abuse, Collection Utilization, Library.</w:t>
      </w:r>
    </w:p>
    <w:p w:rsidR="00941D2A" w:rsidRPr="00941D2A" w:rsidRDefault="00941D2A" w:rsidP="00941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color w:val="222222"/>
          <w:sz w:val="24"/>
          <w:szCs w:val="24"/>
        </w:rPr>
      </w:pPr>
    </w:p>
    <w:p w:rsidR="00DC7EE3" w:rsidRDefault="00DC7EE3" w:rsidP="00941D2A">
      <w:pPr>
        <w:spacing w:after="0" w:line="480" w:lineRule="auto"/>
        <w:rPr>
          <w:rFonts w:asciiTheme="majorBidi" w:hAnsiTheme="majorBidi" w:cstheme="majorBidi"/>
          <w:b/>
          <w:bCs/>
          <w:sz w:val="24"/>
          <w:szCs w:val="24"/>
        </w:rPr>
      </w:pPr>
    </w:p>
    <w:p w:rsidR="00DC7EE3" w:rsidRDefault="00DC7EE3" w:rsidP="00941D2A">
      <w:pPr>
        <w:spacing w:after="0" w:line="480" w:lineRule="auto"/>
        <w:rPr>
          <w:rFonts w:asciiTheme="majorBidi" w:hAnsiTheme="majorBidi" w:cstheme="majorBidi"/>
          <w:b/>
          <w:bCs/>
          <w:sz w:val="24"/>
          <w:szCs w:val="24"/>
        </w:rPr>
      </w:pPr>
    </w:p>
    <w:p w:rsidR="00794E8D" w:rsidRDefault="00794E8D" w:rsidP="00794E8D">
      <w:pPr>
        <w:spacing w:after="0" w:line="480" w:lineRule="auto"/>
        <w:jc w:val="center"/>
        <w:rPr>
          <w:rFonts w:ascii="Times New Roman" w:hAnsi="Times New Roman" w:cs="Times New Roman"/>
          <w:b/>
          <w:sz w:val="24"/>
          <w:szCs w:val="24"/>
        </w:rPr>
      </w:pPr>
      <w:r w:rsidRPr="00A11A03">
        <w:rPr>
          <w:rFonts w:ascii="Times New Roman" w:hAnsi="Times New Roman" w:cs="Times New Roman"/>
          <w:b/>
          <w:sz w:val="24"/>
          <w:szCs w:val="24"/>
        </w:rPr>
        <w:lastRenderedPageBreak/>
        <w:t>DAFTAR ISI</w:t>
      </w:r>
    </w:p>
    <w:p w:rsidR="00794E8D" w:rsidRPr="00A11A03" w:rsidRDefault="00794E8D" w:rsidP="00794E8D">
      <w:pPr>
        <w:spacing w:after="0" w:line="480" w:lineRule="auto"/>
        <w:jc w:val="center"/>
        <w:rPr>
          <w:rFonts w:ascii="Times New Roman" w:hAnsi="Times New Roman" w:cs="Times New Roman"/>
          <w:b/>
          <w:sz w:val="24"/>
          <w:szCs w:val="24"/>
        </w:rPr>
      </w:pPr>
    </w:p>
    <w:p w:rsidR="00794E8D"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HALAMAN JUDUL </w:t>
      </w:r>
      <w:r w:rsidRPr="00A11A03">
        <w:rPr>
          <w:rFonts w:ascii="Times New Roman" w:hAnsi="Times New Roman" w:cs="Times New Roman"/>
          <w:b/>
          <w:sz w:val="24"/>
          <w:szCs w:val="24"/>
        </w:rPr>
        <w:tab/>
        <w:t xml:space="preserve"> </w:t>
      </w:r>
      <w:r w:rsidR="00981D88">
        <w:rPr>
          <w:rFonts w:ascii="Times New Roman" w:hAnsi="Times New Roman" w:cs="Times New Roman"/>
          <w:b/>
          <w:sz w:val="24"/>
          <w:szCs w:val="24"/>
        </w:rPr>
        <w:t>i</w:t>
      </w:r>
    </w:p>
    <w:p w:rsidR="00981D88" w:rsidRPr="00A11A03" w:rsidRDefault="00981D88" w:rsidP="00794E8D">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r>
      <w:r w:rsidR="00580767">
        <w:rPr>
          <w:rFonts w:ascii="Times New Roman" w:hAnsi="Times New Roman" w:cs="Times New Roman"/>
          <w:b/>
          <w:sz w:val="24"/>
          <w:szCs w:val="24"/>
        </w:rPr>
        <w:t xml:space="preserve"> </w:t>
      </w:r>
      <w:r>
        <w:rPr>
          <w:rFonts w:ascii="Times New Roman" w:hAnsi="Times New Roman" w:cs="Times New Roman"/>
          <w:b/>
          <w:sz w:val="24"/>
          <w:szCs w:val="24"/>
        </w:rPr>
        <w:t>ii</w:t>
      </w:r>
    </w:p>
    <w:p w:rsidR="00794E8D" w:rsidRPr="00A11A03"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PERSETUJUAN PEMBIMBING </w:t>
      </w:r>
      <w:r w:rsidRPr="00A11A03">
        <w:rPr>
          <w:rFonts w:ascii="Times New Roman" w:hAnsi="Times New Roman" w:cs="Times New Roman"/>
          <w:b/>
          <w:sz w:val="24"/>
          <w:szCs w:val="24"/>
        </w:rPr>
        <w:tab/>
      </w:r>
      <w:r w:rsidR="00981D88">
        <w:rPr>
          <w:rFonts w:ascii="Times New Roman" w:hAnsi="Times New Roman" w:cs="Times New Roman"/>
          <w:b/>
          <w:sz w:val="24"/>
          <w:szCs w:val="24"/>
        </w:rPr>
        <w:t xml:space="preserve"> iii</w:t>
      </w:r>
    </w:p>
    <w:p w:rsidR="00794E8D"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NOTA DINAS </w:t>
      </w:r>
      <w:r w:rsidRPr="00A11A03">
        <w:rPr>
          <w:rFonts w:ascii="Times New Roman" w:hAnsi="Times New Roman" w:cs="Times New Roman"/>
          <w:b/>
          <w:sz w:val="24"/>
          <w:szCs w:val="24"/>
        </w:rPr>
        <w:tab/>
      </w:r>
      <w:r w:rsidR="00580767">
        <w:rPr>
          <w:rFonts w:ascii="Times New Roman" w:hAnsi="Times New Roman" w:cs="Times New Roman"/>
          <w:b/>
          <w:sz w:val="24"/>
          <w:szCs w:val="24"/>
        </w:rPr>
        <w:t xml:space="preserve"> </w:t>
      </w:r>
      <w:r w:rsidR="00981D88">
        <w:rPr>
          <w:rFonts w:ascii="Times New Roman" w:hAnsi="Times New Roman" w:cs="Times New Roman"/>
          <w:b/>
          <w:sz w:val="24"/>
          <w:szCs w:val="24"/>
        </w:rPr>
        <w:t>iv</w:t>
      </w:r>
    </w:p>
    <w:p w:rsidR="00981D88" w:rsidRPr="00A11A03" w:rsidRDefault="00981D88" w:rsidP="00794E8D">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PERNYATAAN ORISINILITAS</w:t>
      </w:r>
      <w:r w:rsidR="00580767">
        <w:rPr>
          <w:rFonts w:ascii="Times New Roman" w:hAnsi="Times New Roman" w:cs="Times New Roman"/>
          <w:b/>
          <w:sz w:val="24"/>
          <w:szCs w:val="24"/>
        </w:rPr>
        <w:tab/>
        <w:t xml:space="preserve"> vi</w:t>
      </w:r>
    </w:p>
    <w:p w:rsidR="00794E8D" w:rsidRPr="00A11A03" w:rsidRDefault="00981D88" w:rsidP="00794E8D">
      <w:pPr>
        <w:tabs>
          <w:tab w:val="left" w:leader="dot" w:pos="737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TURNITIN</w:t>
      </w:r>
      <w:r w:rsidR="00794E8D" w:rsidRPr="00A11A03">
        <w:rPr>
          <w:rFonts w:ascii="Times New Roman" w:hAnsi="Times New Roman" w:cs="Times New Roman"/>
          <w:b/>
          <w:sz w:val="24"/>
          <w:szCs w:val="24"/>
        </w:rPr>
        <w:t xml:space="preserve"> </w:t>
      </w:r>
      <w:r w:rsidR="00794E8D" w:rsidRPr="00A11A03">
        <w:rPr>
          <w:rFonts w:ascii="Times New Roman" w:hAnsi="Times New Roman" w:cs="Times New Roman"/>
          <w:b/>
          <w:sz w:val="24"/>
          <w:szCs w:val="24"/>
        </w:rPr>
        <w:tab/>
      </w:r>
      <w:r w:rsidR="00EC10D9">
        <w:rPr>
          <w:rFonts w:ascii="Times New Roman" w:hAnsi="Times New Roman" w:cs="Times New Roman"/>
          <w:b/>
          <w:sz w:val="24"/>
          <w:szCs w:val="24"/>
        </w:rPr>
        <w:t xml:space="preserve"> vii</w:t>
      </w:r>
    </w:p>
    <w:p w:rsidR="00794E8D" w:rsidRPr="00A11A03"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PERSETUJUAN PUBLIKASI </w:t>
      </w:r>
      <w:r w:rsidRPr="00A11A03">
        <w:rPr>
          <w:rFonts w:ascii="Times New Roman" w:hAnsi="Times New Roman" w:cs="Times New Roman"/>
          <w:b/>
          <w:sz w:val="24"/>
          <w:szCs w:val="24"/>
        </w:rPr>
        <w:tab/>
      </w:r>
      <w:r w:rsidR="00EC10D9">
        <w:rPr>
          <w:rFonts w:ascii="Times New Roman" w:hAnsi="Times New Roman" w:cs="Times New Roman"/>
          <w:b/>
          <w:sz w:val="24"/>
          <w:szCs w:val="24"/>
        </w:rPr>
        <w:t xml:space="preserve"> viii</w:t>
      </w:r>
    </w:p>
    <w:p w:rsidR="00794E8D" w:rsidRPr="00A11A03"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PERSEMBAHAN MOTTO DAN DEDIKASI </w:t>
      </w:r>
      <w:r w:rsidRPr="00A11A03">
        <w:rPr>
          <w:rFonts w:ascii="Times New Roman" w:hAnsi="Times New Roman" w:cs="Times New Roman"/>
          <w:b/>
          <w:sz w:val="24"/>
          <w:szCs w:val="24"/>
        </w:rPr>
        <w:tab/>
      </w:r>
      <w:r w:rsidR="00EC10D9">
        <w:rPr>
          <w:rFonts w:ascii="Times New Roman" w:hAnsi="Times New Roman" w:cs="Times New Roman"/>
          <w:b/>
          <w:sz w:val="24"/>
          <w:szCs w:val="24"/>
        </w:rPr>
        <w:t xml:space="preserve"> ix</w:t>
      </w:r>
    </w:p>
    <w:p w:rsidR="00794E8D" w:rsidRPr="00A11A03"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KATA PENGANTAR </w:t>
      </w:r>
      <w:r w:rsidRPr="00A11A03">
        <w:rPr>
          <w:rFonts w:ascii="Times New Roman" w:hAnsi="Times New Roman" w:cs="Times New Roman"/>
          <w:b/>
          <w:sz w:val="24"/>
          <w:szCs w:val="24"/>
        </w:rPr>
        <w:tab/>
      </w:r>
      <w:r w:rsidR="00EC10D9">
        <w:rPr>
          <w:rFonts w:ascii="Times New Roman" w:hAnsi="Times New Roman" w:cs="Times New Roman"/>
          <w:b/>
          <w:sz w:val="24"/>
          <w:szCs w:val="24"/>
        </w:rPr>
        <w:t xml:space="preserve"> x</w:t>
      </w:r>
    </w:p>
    <w:p w:rsidR="00794E8D" w:rsidRPr="00A11A03"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ABSTRAK </w:t>
      </w:r>
      <w:r w:rsidRPr="00A11A03">
        <w:rPr>
          <w:rFonts w:ascii="Times New Roman" w:hAnsi="Times New Roman" w:cs="Times New Roman"/>
          <w:b/>
          <w:sz w:val="24"/>
          <w:szCs w:val="24"/>
        </w:rPr>
        <w:tab/>
      </w:r>
      <w:r w:rsidR="00EC10D9">
        <w:rPr>
          <w:rFonts w:ascii="Times New Roman" w:hAnsi="Times New Roman" w:cs="Times New Roman"/>
          <w:b/>
          <w:sz w:val="24"/>
          <w:szCs w:val="24"/>
        </w:rPr>
        <w:t xml:space="preserve"> xi</w:t>
      </w:r>
    </w:p>
    <w:p w:rsidR="00794E8D" w:rsidRPr="00A11A03"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ABSTRACT </w:t>
      </w:r>
      <w:r w:rsidRPr="00A11A03">
        <w:rPr>
          <w:rFonts w:ascii="Times New Roman" w:hAnsi="Times New Roman" w:cs="Times New Roman"/>
          <w:b/>
          <w:sz w:val="24"/>
          <w:szCs w:val="24"/>
        </w:rPr>
        <w:tab/>
      </w:r>
      <w:r w:rsidR="00EC10D9">
        <w:rPr>
          <w:rFonts w:ascii="Times New Roman" w:hAnsi="Times New Roman" w:cs="Times New Roman"/>
          <w:b/>
          <w:sz w:val="24"/>
          <w:szCs w:val="24"/>
        </w:rPr>
        <w:t xml:space="preserve"> xii</w:t>
      </w:r>
    </w:p>
    <w:p w:rsidR="00794E8D" w:rsidRPr="00A11A03"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DAFTAR ISI </w:t>
      </w:r>
      <w:r w:rsidRPr="00A11A03">
        <w:rPr>
          <w:rFonts w:ascii="Times New Roman" w:hAnsi="Times New Roman" w:cs="Times New Roman"/>
          <w:b/>
          <w:sz w:val="24"/>
          <w:szCs w:val="24"/>
        </w:rPr>
        <w:tab/>
      </w:r>
      <w:r w:rsidR="00EC10D9">
        <w:rPr>
          <w:rFonts w:ascii="Times New Roman" w:hAnsi="Times New Roman" w:cs="Times New Roman"/>
          <w:b/>
          <w:sz w:val="24"/>
          <w:szCs w:val="24"/>
        </w:rPr>
        <w:t xml:space="preserve"> xiii</w:t>
      </w:r>
    </w:p>
    <w:p w:rsidR="00794E8D" w:rsidRPr="00A11A03"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DAFTAR TABEL </w:t>
      </w:r>
      <w:r w:rsidRPr="00A11A03">
        <w:rPr>
          <w:rFonts w:ascii="Times New Roman" w:hAnsi="Times New Roman" w:cs="Times New Roman"/>
          <w:b/>
          <w:sz w:val="24"/>
          <w:szCs w:val="24"/>
        </w:rPr>
        <w:tab/>
      </w:r>
      <w:r>
        <w:rPr>
          <w:rFonts w:ascii="Times New Roman" w:hAnsi="Times New Roman" w:cs="Times New Roman"/>
          <w:b/>
          <w:sz w:val="24"/>
          <w:szCs w:val="24"/>
        </w:rPr>
        <w:t xml:space="preserve"> </w:t>
      </w:r>
      <w:r w:rsidR="00EC10D9">
        <w:rPr>
          <w:rFonts w:ascii="Times New Roman" w:hAnsi="Times New Roman" w:cs="Times New Roman"/>
          <w:b/>
          <w:sz w:val="24"/>
          <w:szCs w:val="24"/>
        </w:rPr>
        <w:t>xvi</w:t>
      </w:r>
    </w:p>
    <w:p w:rsidR="00794E8D" w:rsidRDefault="00794E8D" w:rsidP="00794E8D">
      <w:pPr>
        <w:tabs>
          <w:tab w:val="left" w:leader="dot" w:pos="7371"/>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 xml:space="preserve">DAFTAR BAGAN </w:t>
      </w:r>
      <w:r w:rsidRPr="00A11A03">
        <w:rPr>
          <w:rFonts w:ascii="Times New Roman" w:hAnsi="Times New Roman" w:cs="Times New Roman"/>
          <w:b/>
          <w:sz w:val="24"/>
          <w:szCs w:val="24"/>
        </w:rPr>
        <w:tab/>
      </w:r>
      <w:r w:rsidR="00EC10D9">
        <w:rPr>
          <w:rFonts w:ascii="Times New Roman" w:hAnsi="Times New Roman" w:cs="Times New Roman"/>
          <w:b/>
          <w:sz w:val="24"/>
          <w:szCs w:val="24"/>
        </w:rPr>
        <w:t xml:space="preserve"> xvii</w:t>
      </w:r>
    </w:p>
    <w:p w:rsidR="00794E8D" w:rsidRPr="00A11A03" w:rsidRDefault="00794E8D" w:rsidP="00794E8D">
      <w:pPr>
        <w:tabs>
          <w:tab w:val="left" w:leader="dot" w:pos="7655"/>
        </w:tabs>
        <w:spacing w:after="0" w:line="240" w:lineRule="auto"/>
        <w:jc w:val="both"/>
        <w:rPr>
          <w:rFonts w:ascii="Times New Roman" w:hAnsi="Times New Roman" w:cs="Times New Roman"/>
          <w:b/>
          <w:sz w:val="24"/>
          <w:szCs w:val="24"/>
        </w:rPr>
      </w:pPr>
    </w:p>
    <w:p w:rsidR="00794E8D" w:rsidRDefault="00794E8D" w:rsidP="00794E8D">
      <w:pPr>
        <w:tabs>
          <w:tab w:val="left" w:leader="dot" w:pos="7655"/>
        </w:tabs>
        <w:spacing w:after="0" w:line="240" w:lineRule="auto"/>
        <w:jc w:val="both"/>
        <w:rPr>
          <w:rFonts w:ascii="Times New Roman" w:hAnsi="Times New Roman" w:cs="Times New Roman"/>
          <w:b/>
          <w:sz w:val="24"/>
          <w:szCs w:val="24"/>
        </w:rPr>
      </w:pPr>
      <w:r w:rsidRPr="00A11A03">
        <w:rPr>
          <w:rFonts w:ascii="Times New Roman" w:hAnsi="Times New Roman" w:cs="Times New Roman"/>
          <w:b/>
          <w:sz w:val="24"/>
          <w:szCs w:val="24"/>
        </w:rPr>
        <w:t>BAB I: PENDAHULUAN</w:t>
      </w:r>
    </w:p>
    <w:p w:rsidR="00794E8D" w:rsidRDefault="00794E8D" w:rsidP="00794E8D">
      <w:pPr>
        <w:tabs>
          <w:tab w:val="left" w:leader="dot" w:pos="7655"/>
        </w:tabs>
        <w:spacing w:after="0" w:line="240" w:lineRule="auto"/>
        <w:jc w:val="both"/>
        <w:rPr>
          <w:rFonts w:ascii="Times New Roman" w:hAnsi="Times New Roman" w:cs="Times New Roman"/>
          <w:sz w:val="24"/>
          <w:szCs w:val="24"/>
        </w:rPr>
      </w:pPr>
    </w:p>
    <w:p w:rsidR="00794E8D" w:rsidRPr="00E35532" w:rsidRDefault="00794E8D" w:rsidP="00045D90">
      <w:pPr>
        <w:pStyle w:val="ListParagraph"/>
        <w:numPr>
          <w:ilvl w:val="1"/>
          <w:numId w:val="13"/>
        </w:numPr>
        <w:tabs>
          <w:tab w:val="left" w:leader="dot" w:pos="737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E35532">
        <w:rPr>
          <w:rFonts w:ascii="Times New Roman" w:hAnsi="Times New Roman" w:cs="Times New Roman"/>
          <w:sz w:val="24"/>
          <w:szCs w:val="24"/>
        </w:rPr>
        <w:t xml:space="preserve">Latar Belakang </w:t>
      </w:r>
      <w:r w:rsidRPr="00E35532">
        <w:rPr>
          <w:rFonts w:ascii="Times New Roman" w:hAnsi="Times New Roman" w:cs="Times New Roman"/>
          <w:sz w:val="24"/>
          <w:szCs w:val="24"/>
        </w:rPr>
        <w:tab/>
      </w:r>
      <w:r>
        <w:rPr>
          <w:rFonts w:ascii="Times New Roman" w:hAnsi="Times New Roman" w:cs="Times New Roman"/>
          <w:sz w:val="24"/>
          <w:szCs w:val="24"/>
        </w:rPr>
        <w:t xml:space="preserve"> 1</w:t>
      </w:r>
    </w:p>
    <w:p w:rsidR="00794E8D" w:rsidRDefault="00315BD1" w:rsidP="00045D90">
      <w:pPr>
        <w:pStyle w:val="ListParagraph"/>
        <w:numPr>
          <w:ilvl w:val="1"/>
          <w:numId w:val="13"/>
        </w:numPr>
        <w:tabs>
          <w:tab w:val="left" w:leader="dot" w:pos="737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Rumusan Masalah </w:t>
      </w:r>
      <w:r>
        <w:rPr>
          <w:rFonts w:ascii="Times New Roman" w:hAnsi="Times New Roman" w:cs="Times New Roman"/>
          <w:sz w:val="24"/>
          <w:szCs w:val="24"/>
        </w:rPr>
        <w:tab/>
        <w:t xml:space="preserve"> 8</w:t>
      </w:r>
    </w:p>
    <w:p w:rsidR="00794E8D" w:rsidRDefault="00315BD1" w:rsidP="00045D90">
      <w:pPr>
        <w:pStyle w:val="ListParagraph"/>
        <w:numPr>
          <w:ilvl w:val="1"/>
          <w:numId w:val="13"/>
        </w:numPr>
        <w:tabs>
          <w:tab w:val="left" w:leader="dot" w:pos="737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Batasan Masalah </w:t>
      </w:r>
      <w:r>
        <w:rPr>
          <w:rFonts w:ascii="Times New Roman" w:hAnsi="Times New Roman" w:cs="Times New Roman"/>
          <w:sz w:val="24"/>
          <w:szCs w:val="24"/>
        </w:rPr>
        <w:tab/>
        <w:t xml:space="preserve"> 8</w:t>
      </w:r>
    </w:p>
    <w:p w:rsidR="00794E8D" w:rsidRPr="00545FB9" w:rsidRDefault="00794E8D" w:rsidP="00045D90">
      <w:pPr>
        <w:pStyle w:val="ListParagraph"/>
        <w:numPr>
          <w:ilvl w:val="1"/>
          <w:numId w:val="13"/>
        </w:numPr>
        <w:tabs>
          <w:tab w:val="left" w:leader="dot" w:pos="737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T</w:t>
      </w:r>
      <w:r w:rsidR="00A5793C">
        <w:rPr>
          <w:rFonts w:ascii="Times New Roman" w:hAnsi="Times New Roman" w:cs="Times New Roman"/>
          <w:sz w:val="24"/>
          <w:szCs w:val="24"/>
        </w:rPr>
        <w:t xml:space="preserve">ujuan dan Manfaat Penelitian </w:t>
      </w:r>
      <w:r w:rsidR="00A5793C">
        <w:rPr>
          <w:rFonts w:ascii="Times New Roman" w:hAnsi="Times New Roman" w:cs="Times New Roman"/>
          <w:sz w:val="24"/>
          <w:szCs w:val="24"/>
        </w:rPr>
        <w:tab/>
        <w:t xml:space="preserve"> 9</w:t>
      </w:r>
    </w:p>
    <w:p w:rsidR="00794E8D" w:rsidRDefault="00A5793C" w:rsidP="00045D90">
      <w:pPr>
        <w:pStyle w:val="ListParagraph"/>
        <w:numPr>
          <w:ilvl w:val="1"/>
          <w:numId w:val="13"/>
        </w:numPr>
        <w:tabs>
          <w:tab w:val="left" w:leader="dot" w:pos="737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Tinjauan Pustaka </w:t>
      </w:r>
      <w:r>
        <w:rPr>
          <w:rFonts w:ascii="Times New Roman" w:hAnsi="Times New Roman" w:cs="Times New Roman"/>
          <w:sz w:val="24"/>
          <w:szCs w:val="24"/>
        </w:rPr>
        <w:tab/>
        <w:t xml:space="preserve"> 10</w:t>
      </w:r>
    </w:p>
    <w:p w:rsidR="00794E8D" w:rsidRDefault="00794E8D" w:rsidP="00045D90">
      <w:pPr>
        <w:pStyle w:val="ListParagraph"/>
        <w:numPr>
          <w:ilvl w:val="1"/>
          <w:numId w:val="13"/>
        </w:numPr>
        <w:tabs>
          <w:tab w:val="left" w:leader="dot" w:pos="7371"/>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A5793C">
        <w:rPr>
          <w:rFonts w:ascii="Times New Roman" w:hAnsi="Times New Roman" w:cs="Times New Roman"/>
          <w:sz w:val="24"/>
          <w:szCs w:val="24"/>
        </w:rPr>
        <w:t xml:space="preserve">  Metode Penelitian </w:t>
      </w:r>
      <w:r w:rsidR="00A5793C">
        <w:rPr>
          <w:rFonts w:ascii="Times New Roman" w:hAnsi="Times New Roman" w:cs="Times New Roman"/>
          <w:sz w:val="24"/>
          <w:szCs w:val="24"/>
        </w:rPr>
        <w:tab/>
        <w:t xml:space="preserve"> 13</w:t>
      </w:r>
    </w:p>
    <w:p w:rsidR="00794E8D" w:rsidRDefault="00A5793C" w:rsidP="00045D90">
      <w:pPr>
        <w:pStyle w:val="ListParagraph"/>
        <w:numPr>
          <w:ilvl w:val="0"/>
          <w:numId w:val="14"/>
        </w:numPr>
        <w:tabs>
          <w:tab w:val="left" w:leader="dot" w:pos="7371"/>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Pendekatan Penelitian </w:t>
      </w:r>
      <w:r>
        <w:rPr>
          <w:rFonts w:ascii="Times New Roman" w:hAnsi="Times New Roman" w:cs="Times New Roman"/>
          <w:sz w:val="24"/>
          <w:szCs w:val="24"/>
        </w:rPr>
        <w:tab/>
        <w:t xml:space="preserve"> 14</w:t>
      </w:r>
    </w:p>
    <w:p w:rsidR="00794E8D" w:rsidRDefault="00794E8D" w:rsidP="00045D90">
      <w:pPr>
        <w:pStyle w:val="ListParagraph"/>
        <w:numPr>
          <w:ilvl w:val="0"/>
          <w:numId w:val="14"/>
        </w:numPr>
        <w:tabs>
          <w:tab w:val="left" w:leader="dot" w:pos="7371"/>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Lokasi Penelitian </w:t>
      </w:r>
      <w:r>
        <w:rPr>
          <w:rFonts w:ascii="Times New Roman" w:hAnsi="Times New Roman" w:cs="Times New Roman"/>
          <w:sz w:val="24"/>
          <w:szCs w:val="24"/>
        </w:rPr>
        <w:tab/>
        <w:t xml:space="preserve"> 12</w:t>
      </w:r>
    </w:p>
    <w:p w:rsidR="00794E8D" w:rsidRDefault="00A5793C" w:rsidP="00045D90">
      <w:pPr>
        <w:pStyle w:val="ListParagraph"/>
        <w:numPr>
          <w:ilvl w:val="0"/>
          <w:numId w:val="14"/>
        </w:numPr>
        <w:tabs>
          <w:tab w:val="left" w:leader="dot" w:pos="7371"/>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Sumber Data </w:t>
      </w:r>
      <w:r>
        <w:rPr>
          <w:rFonts w:ascii="Times New Roman" w:hAnsi="Times New Roman" w:cs="Times New Roman"/>
          <w:sz w:val="24"/>
          <w:szCs w:val="24"/>
        </w:rPr>
        <w:tab/>
        <w:t xml:space="preserve"> 16</w:t>
      </w:r>
    </w:p>
    <w:p w:rsidR="00794E8D" w:rsidRDefault="00A5793C" w:rsidP="00045D90">
      <w:pPr>
        <w:pStyle w:val="ListParagraph"/>
        <w:numPr>
          <w:ilvl w:val="0"/>
          <w:numId w:val="14"/>
        </w:numPr>
        <w:tabs>
          <w:tab w:val="left" w:leader="dot" w:pos="7371"/>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Pemilihan Informan </w:t>
      </w:r>
      <w:r>
        <w:rPr>
          <w:rFonts w:ascii="Times New Roman" w:hAnsi="Times New Roman" w:cs="Times New Roman"/>
          <w:sz w:val="24"/>
          <w:szCs w:val="24"/>
        </w:rPr>
        <w:tab/>
        <w:t xml:space="preserve"> 16</w:t>
      </w:r>
    </w:p>
    <w:p w:rsidR="00794E8D" w:rsidRDefault="00A5793C" w:rsidP="00045D90">
      <w:pPr>
        <w:pStyle w:val="ListParagraph"/>
        <w:numPr>
          <w:ilvl w:val="0"/>
          <w:numId w:val="14"/>
        </w:numPr>
        <w:tabs>
          <w:tab w:val="left" w:leader="dot" w:pos="7371"/>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Teknik Pengumpulan Data </w:t>
      </w:r>
      <w:r>
        <w:rPr>
          <w:rFonts w:ascii="Times New Roman" w:hAnsi="Times New Roman" w:cs="Times New Roman"/>
          <w:sz w:val="24"/>
          <w:szCs w:val="24"/>
        </w:rPr>
        <w:tab/>
        <w:t xml:space="preserve"> 18</w:t>
      </w:r>
    </w:p>
    <w:p w:rsidR="00794E8D" w:rsidRPr="00F060AC" w:rsidRDefault="00794E8D" w:rsidP="00045D90">
      <w:pPr>
        <w:pStyle w:val="ListParagraph"/>
        <w:numPr>
          <w:ilvl w:val="1"/>
          <w:numId w:val="13"/>
        </w:num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     </w:t>
      </w:r>
      <w:r w:rsidRPr="00F060AC">
        <w:rPr>
          <w:rFonts w:ascii="Times New Roman" w:hAnsi="Times New Roman" w:cs="Times New Roman"/>
          <w:sz w:val="24"/>
          <w:szCs w:val="24"/>
        </w:rPr>
        <w:t xml:space="preserve">Sistematika Penulisan </w:t>
      </w:r>
      <w:r w:rsidRPr="00F060AC">
        <w:rPr>
          <w:rFonts w:ascii="Times New Roman" w:hAnsi="Times New Roman" w:cs="Times New Roman"/>
          <w:sz w:val="24"/>
          <w:szCs w:val="24"/>
        </w:rPr>
        <w:tab/>
      </w:r>
      <w:r w:rsidR="00A5793C">
        <w:rPr>
          <w:rFonts w:ascii="Times New Roman" w:hAnsi="Times New Roman" w:cs="Times New Roman"/>
          <w:sz w:val="24"/>
          <w:szCs w:val="24"/>
        </w:rPr>
        <w:t xml:space="preserve"> 22</w:t>
      </w:r>
    </w:p>
    <w:p w:rsidR="00794E8D" w:rsidRDefault="00794E8D" w:rsidP="00794E8D">
      <w:pPr>
        <w:tabs>
          <w:tab w:val="left" w:leader="dot" w:pos="7655"/>
        </w:tabs>
        <w:spacing w:after="0" w:line="480" w:lineRule="auto"/>
        <w:jc w:val="both"/>
        <w:rPr>
          <w:rFonts w:ascii="Times New Roman" w:hAnsi="Times New Roman" w:cs="Times New Roman"/>
          <w:b/>
          <w:sz w:val="24"/>
          <w:szCs w:val="24"/>
        </w:rPr>
      </w:pPr>
    </w:p>
    <w:p w:rsidR="00794E8D" w:rsidRPr="001A0BD9" w:rsidRDefault="00794E8D" w:rsidP="00794E8D">
      <w:pPr>
        <w:tabs>
          <w:tab w:val="left" w:leader="dot" w:pos="7655"/>
        </w:tabs>
        <w:spacing w:after="0" w:line="480" w:lineRule="auto"/>
        <w:jc w:val="both"/>
        <w:rPr>
          <w:rFonts w:ascii="Times New Roman" w:hAnsi="Times New Roman" w:cs="Times New Roman"/>
          <w:b/>
          <w:sz w:val="24"/>
          <w:szCs w:val="24"/>
        </w:rPr>
      </w:pPr>
      <w:r w:rsidRPr="001A0BD9">
        <w:rPr>
          <w:rFonts w:ascii="Times New Roman" w:hAnsi="Times New Roman" w:cs="Times New Roman"/>
          <w:b/>
          <w:sz w:val="24"/>
          <w:szCs w:val="24"/>
        </w:rPr>
        <w:lastRenderedPageBreak/>
        <w:t xml:space="preserve">BAB II: LANDASAN TEORI </w:t>
      </w:r>
    </w:p>
    <w:p w:rsidR="00794E8D" w:rsidRDefault="00A5793C" w:rsidP="00794E8D">
      <w:pPr>
        <w:tabs>
          <w:tab w:val="left" w:leader="dot" w:pos="7371"/>
        </w:tabs>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 xml:space="preserve">A. Teori Motif </w:t>
      </w:r>
      <w:r>
        <w:rPr>
          <w:rFonts w:ascii="Times New Roman" w:hAnsi="Times New Roman" w:cs="Times New Roman"/>
          <w:sz w:val="24"/>
          <w:szCs w:val="24"/>
        </w:rPr>
        <w:tab/>
        <w:t xml:space="preserve"> 23</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A5793C">
        <w:rPr>
          <w:rFonts w:ascii="Times New Roman" w:hAnsi="Times New Roman" w:cs="Times New Roman"/>
          <w:sz w:val="24"/>
          <w:szCs w:val="24"/>
        </w:rPr>
        <w:t xml:space="preserve">1. </w:t>
      </w:r>
      <w:r>
        <w:rPr>
          <w:rFonts w:ascii="Times New Roman" w:hAnsi="Times New Roman" w:cs="Times New Roman"/>
          <w:sz w:val="24"/>
          <w:szCs w:val="24"/>
        </w:rPr>
        <w:t xml:space="preserve"> Klasifikasi Motif Pada Ind</w:t>
      </w:r>
      <w:r w:rsidR="00A5793C">
        <w:rPr>
          <w:rFonts w:ascii="Times New Roman" w:hAnsi="Times New Roman" w:cs="Times New Roman"/>
          <w:sz w:val="24"/>
          <w:szCs w:val="24"/>
        </w:rPr>
        <w:t>ividu</w:t>
      </w:r>
      <w:r w:rsidR="00A5793C">
        <w:rPr>
          <w:rFonts w:ascii="Times New Roman" w:hAnsi="Times New Roman" w:cs="Times New Roman"/>
          <w:sz w:val="24"/>
          <w:szCs w:val="24"/>
        </w:rPr>
        <w:tab/>
        <w:t xml:space="preserve"> 2</w:t>
      </w:r>
      <w:r w:rsidR="00F70401">
        <w:rPr>
          <w:rFonts w:ascii="Times New Roman" w:hAnsi="Times New Roman" w:cs="Times New Roman"/>
          <w:sz w:val="24"/>
          <w:szCs w:val="24"/>
        </w:rPr>
        <w:t>3</w:t>
      </w:r>
    </w:p>
    <w:p w:rsidR="00794E8D" w:rsidRDefault="00A5793C"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 2.</w:t>
      </w:r>
      <w:r w:rsidR="00794E8D">
        <w:rPr>
          <w:rFonts w:ascii="Times New Roman" w:hAnsi="Times New Roman" w:cs="Times New Roman"/>
          <w:sz w:val="24"/>
          <w:szCs w:val="24"/>
        </w:rPr>
        <w:t xml:space="preserve"> S.S. Chauhan Membagi</w:t>
      </w:r>
      <w:r>
        <w:rPr>
          <w:rFonts w:ascii="Times New Roman" w:hAnsi="Times New Roman" w:cs="Times New Roman"/>
          <w:sz w:val="24"/>
          <w:szCs w:val="24"/>
        </w:rPr>
        <w:t xml:space="preserve"> Motif Menjadi Tiga Golongan</w:t>
      </w:r>
      <w:r>
        <w:rPr>
          <w:rFonts w:ascii="Times New Roman" w:hAnsi="Times New Roman" w:cs="Times New Roman"/>
          <w:sz w:val="24"/>
          <w:szCs w:val="24"/>
        </w:rPr>
        <w:tab/>
        <w:t xml:space="preserve"> 24</w:t>
      </w:r>
    </w:p>
    <w:p w:rsidR="00794E8D" w:rsidRDefault="00A5793C" w:rsidP="00A5793C">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 Teori Motivasi</w:t>
      </w:r>
      <w:r>
        <w:rPr>
          <w:rFonts w:ascii="Times New Roman" w:hAnsi="Times New Roman" w:cs="Times New Roman"/>
          <w:sz w:val="24"/>
          <w:szCs w:val="24"/>
        </w:rPr>
        <w:tab/>
        <w:t xml:space="preserve"> 24</w:t>
      </w:r>
    </w:p>
    <w:p w:rsidR="00794E8D" w:rsidRDefault="00A5793C" w:rsidP="00A5793C">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 </w:t>
      </w:r>
      <w:r w:rsidR="00794E8D">
        <w:rPr>
          <w:rFonts w:ascii="Times New Roman" w:hAnsi="Times New Roman" w:cs="Times New Roman"/>
          <w:sz w:val="24"/>
          <w:szCs w:val="24"/>
        </w:rPr>
        <w:t>T</w:t>
      </w:r>
      <w:r>
        <w:rPr>
          <w:rFonts w:ascii="Times New Roman" w:hAnsi="Times New Roman" w:cs="Times New Roman"/>
          <w:sz w:val="24"/>
          <w:szCs w:val="24"/>
        </w:rPr>
        <w:t>eori Motivasi Abraham Maslow</w:t>
      </w:r>
      <w:r>
        <w:rPr>
          <w:rFonts w:ascii="Times New Roman" w:hAnsi="Times New Roman" w:cs="Times New Roman"/>
          <w:sz w:val="24"/>
          <w:szCs w:val="24"/>
        </w:rPr>
        <w:tab/>
        <w:t xml:space="preserve"> 26</w:t>
      </w:r>
    </w:p>
    <w:p w:rsidR="00794E8D" w:rsidRDefault="00A5793C" w:rsidP="00A5793C">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w:t>
      </w:r>
      <w:r w:rsidR="00794E8D">
        <w:rPr>
          <w:rFonts w:ascii="Times New Roman" w:hAnsi="Times New Roman" w:cs="Times New Roman"/>
          <w:sz w:val="24"/>
          <w:szCs w:val="24"/>
        </w:rPr>
        <w:t>. Teori Penyalahgunaan Pema</w:t>
      </w:r>
      <w:r>
        <w:rPr>
          <w:rFonts w:ascii="Times New Roman" w:hAnsi="Times New Roman" w:cs="Times New Roman"/>
          <w:sz w:val="24"/>
          <w:szCs w:val="24"/>
        </w:rPr>
        <w:t>nfaatan Koleksi Perpustakaan</w:t>
      </w:r>
      <w:r>
        <w:rPr>
          <w:rFonts w:ascii="Times New Roman" w:hAnsi="Times New Roman" w:cs="Times New Roman"/>
          <w:sz w:val="24"/>
          <w:szCs w:val="24"/>
        </w:rPr>
        <w:tab/>
        <w:t xml:space="preserve"> 27</w:t>
      </w:r>
    </w:p>
    <w:p w:rsidR="00794E8D" w:rsidRDefault="00A5793C" w:rsidP="00A5793C">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E. </w:t>
      </w:r>
      <w:r w:rsidR="00794E8D">
        <w:rPr>
          <w:rFonts w:ascii="Times New Roman" w:hAnsi="Times New Roman" w:cs="Times New Roman"/>
          <w:sz w:val="24"/>
          <w:szCs w:val="24"/>
        </w:rPr>
        <w:t>Bentuk-B</w:t>
      </w:r>
      <w:r>
        <w:rPr>
          <w:rFonts w:ascii="Times New Roman" w:hAnsi="Times New Roman" w:cs="Times New Roman"/>
          <w:sz w:val="24"/>
          <w:szCs w:val="24"/>
        </w:rPr>
        <w:t>entuk Penyalahgunaan Koleksi</w:t>
      </w:r>
      <w:r>
        <w:rPr>
          <w:rFonts w:ascii="Times New Roman" w:hAnsi="Times New Roman" w:cs="Times New Roman"/>
          <w:sz w:val="24"/>
          <w:szCs w:val="24"/>
        </w:rPr>
        <w:tab/>
        <w:t xml:space="preserve"> 28</w:t>
      </w:r>
    </w:p>
    <w:p w:rsidR="00794E8D" w:rsidRDefault="00A5793C" w:rsidP="00A5793C">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F. Pemanfaatan Koleksi</w:t>
      </w:r>
      <w:r>
        <w:rPr>
          <w:rFonts w:ascii="Times New Roman" w:hAnsi="Times New Roman" w:cs="Times New Roman"/>
          <w:sz w:val="24"/>
          <w:szCs w:val="24"/>
        </w:rPr>
        <w:tab/>
        <w:t xml:space="preserve"> 32</w:t>
      </w:r>
    </w:p>
    <w:p w:rsidR="00794E8D" w:rsidRDefault="00D168AB" w:rsidP="00D168AB">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11B2">
        <w:rPr>
          <w:rFonts w:ascii="Times New Roman" w:hAnsi="Times New Roman" w:cs="Times New Roman"/>
          <w:sz w:val="24"/>
          <w:szCs w:val="24"/>
        </w:rPr>
        <w:t xml:space="preserve"> </w:t>
      </w:r>
      <w:r>
        <w:rPr>
          <w:rFonts w:ascii="Times New Roman" w:hAnsi="Times New Roman" w:cs="Times New Roman"/>
          <w:sz w:val="24"/>
          <w:szCs w:val="24"/>
        </w:rPr>
        <w:t xml:space="preserve"> G</w:t>
      </w:r>
      <w:r w:rsidR="00794E8D">
        <w:rPr>
          <w:rFonts w:ascii="Times New Roman" w:hAnsi="Times New Roman" w:cs="Times New Roman"/>
          <w:sz w:val="24"/>
          <w:szCs w:val="24"/>
        </w:rPr>
        <w:t>. Faktor-Faktor Peny</w:t>
      </w:r>
      <w:r w:rsidR="00E911B2">
        <w:rPr>
          <w:rFonts w:ascii="Times New Roman" w:hAnsi="Times New Roman" w:cs="Times New Roman"/>
          <w:sz w:val="24"/>
          <w:szCs w:val="24"/>
        </w:rPr>
        <w:t>ebab Kerusakan Bahan Pustaka</w:t>
      </w:r>
      <w:r w:rsidR="00E911B2">
        <w:rPr>
          <w:rFonts w:ascii="Times New Roman" w:hAnsi="Times New Roman" w:cs="Times New Roman"/>
          <w:sz w:val="24"/>
          <w:szCs w:val="24"/>
        </w:rPr>
        <w:tab/>
        <w:t xml:space="preserve"> 34</w:t>
      </w:r>
      <w:r w:rsidR="00794E8D">
        <w:rPr>
          <w:rFonts w:ascii="Times New Roman" w:hAnsi="Times New Roman" w:cs="Times New Roman"/>
          <w:sz w:val="24"/>
          <w:szCs w:val="24"/>
        </w:rPr>
        <w:t xml:space="preserve"> </w:t>
      </w:r>
    </w:p>
    <w:p w:rsidR="00794E8D" w:rsidRDefault="00E911B2" w:rsidP="00E911B2">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 </w:t>
      </w:r>
      <w:r w:rsidR="00794E8D">
        <w:rPr>
          <w:rFonts w:ascii="Times New Roman" w:hAnsi="Times New Roman" w:cs="Times New Roman"/>
          <w:sz w:val="24"/>
          <w:szCs w:val="24"/>
        </w:rPr>
        <w:t>Upaya Pencegahan Penyal</w:t>
      </w:r>
      <w:r>
        <w:rPr>
          <w:rFonts w:ascii="Times New Roman" w:hAnsi="Times New Roman" w:cs="Times New Roman"/>
          <w:sz w:val="24"/>
          <w:szCs w:val="24"/>
        </w:rPr>
        <w:t>ahgunaan Pemanfaatan Koleksi</w:t>
      </w:r>
      <w:r>
        <w:rPr>
          <w:rFonts w:ascii="Times New Roman" w:hAnsi="Times New Roman" w:cs="Times New Roman"/>
          <w:sz w:val="24"/>
          <w:szCs w:val="24"/>
        </w:rPr>
        <w:tab/>
        <w:t xml:space="preserve"> 38</w:t>
      </w:r>
    </w:p>
    <w:p w:rsidR="00794E8D" w:rsidRDefault="00E911B2" w:rsidP="00E911B2">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 Konsep Dasar Pelestarian</w:t>
      </w:r>
      <w:r>
        <w:rPr>
          <w:rFonts w:ascii="Times New Roman" w:hAnsi="Times New Roman" w:cs="Times New Roman"/>
          <w:sz w:val="24"/>
          <w:szCs w:val="24"/>
        </w:rPr>
        <w:tab/>
        <w:t xml:space="preserve"> 44</w:t>
      </w:r>
    </w:p>
    <w:p w:rsidR="00794E8D" w:rsidRDefault="00E911B2"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J. Fungsi Pelestarian</w:t>
      </w:r>
      <w:r>
        <w:rPr>
          <w:rFonts w:ascii="Times New Roman" w:hAnsi="Times New Roman" w:cs="Times New Roman"/>
          <w:sz w:val="24"/>
          <w:szCs w:val="24"/>
        </w:rPr>
        <w:tab/>
        <w:t xml:space="preserve"> 44</w:t>
      </w:r>
    </w:p>
    <w:p w:rsidR="00794E8D" w:rsidRDefault="00E911B2"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 Unsur-Unsur Pelestarian</w:t>
      </w:r>
      <w:r>
        <w:rPr>
          <w:rFonts w:ascii="Times New Roman" w:hAnsi="Times New Roman" w:cs="Times New Roman"/>
          <w:sz w:val="24"/>
          <w:szCs w:val="24"/>
        </w:rPr>
        <w:tab/>
        <w:t xml:space="preserve"> 46</w:t>
      </w:r>
    </w:p>
    <w:p w:rsidR="00794E8D" w:rsidRDefault="00E911B2"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L. Standar Pelestarian</w:t>
      </w:r>
      <w:r>
        <w:rPr>
          <w:rFonts w:ascii="Times New Roman" w:hAnsi="Times New Roman" w:cs="Times New Roman"/>
          <w:sz w:val="24"/>
          <w:szCs w:val="24"/>
        </w:rPr>
        <w:tab/>
        <w:t xml:space="preserve"> 46</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p>
    <w:p w:rsidR="00794E8D" w:rsidRPr="00031745" w:rsidRDefault="00794E8D" w:rsidP="00794E8D">
      <w:pPr>
        <w:tabs>
          <w:tab w:val="left" w:leader="dot" w:pos="7655"/>
        </w:tabs>
        <w:spacing w:after="0" w:line="480" w:lineRule="auto"/>
        <w:jc w:val="both"/>
        <w:rPr>
          <w:rFonts w:ascii="Times New Roman" w:hAnsi="Times New Roman" w:cs="Times New Roman"/>
          <w:b/>
          <w:sz w:val="24"/>
          <w:szCs w:val="24"/>
        </w:rPr>
      </w:pPr>
      <w:r w:rsidRPr="00031745">
        <w:rPr>
          <w:rFonts w:ascii="Times New Roman" w:hAnsi="Times New Roman" w:cs="Times New Roman"/>
          <w:b/>
          <w:sz w:val="24"/>
          <w:szCs w:val="24"/>
        </w:rPr>
        <w:t>BAB III: DESKRIPSI WILAYAH PENELITIAN</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A. Sejarah </w:t>
      </w:r>
      <w:r w:rsidR="0024440D">
        <w:rPr>
          <w:rFonts w:ascii="Times New Roman" w:hAnsi="Times New Roman" w:cs="Times New Roman"/>
          <w:sz w:val="24"/>
          <w:szCs w:val="24"/>
        </w:rPr>
        <w:t xml:space="preserve">Fakultas Adab dan Humaniora </w:t>
      </w:r>
      <w:r w:rsidR="0024440D">
        <w:rPr>
          <w:rFonts w:ascii="Times New Roman" w:hAnsi="Times New Roman" w:cs="Times New Roman"/>
          <w:sz w:val="24"/>
          <w:szCs w:val="24"/>
        </w:rPr>
        <w:tab/>
        <w:t xml:space="preserve"> 48</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B. Visi, Misi, dan Tujuan </w:t>
      </w:r>
      <w:r w:rsidR="0024440D">
        <w:rPr>
          <w:rFonts w:ascii="Times New Roman" w:hAnsi="Times New Roman" w:cs="Times New Roman"/>
          <w:sz w:val="24"/>
          <w:szCs w:val="24"/>
        </w:rPr>
        <w:t xml:space="preserve">Fakultas Adab dan Humaniora </w:t>
      </w:r>
      <w:r w:rsidR="0024440D">
        <w:rPr>
          <w:rFonts w:ascii="Times New Roman" w:hAnsi="Times New Roman" w:cs="Times New Roman"/>
          <w:sz w:val="24"/>
          <w:szCs w:val="24"/>
        </w:rPr>
        <w:tab/>
        <w:t xml:space="preserve"> 53</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C. Program Studi Ilmu Perpustakaan</w:t>
      </w:r>
      <w:r w:rsidR="0024440D">
        <w:rPr>
          <w:rFonts w:ascii="Times New Roman" w:hAnsi="Times New Roman" w:cs="Times New Roman"/>
          <w:sz w:val="24"/>
          <w:szCs w:val="24"/>
        </w:rPr>
        <w:t xml:space="preserve"> Fakultas Adab dan Humaniora</w:t>
      </w:r>
      <w:r w:rsidR="0024440D">
        <w:rPr>
          <w:rFonts w:ascii="Times New Roman" w:hAnsi="Times New Roman" w:cs="Times New Roman"/>
          <w:sz w:val="24"/>
          <w:szCs w:val="24"/>
        </w:rPr>
        <w:tab/>
        <w:t xml:space="preserve"> 54</w:t>
      </w:r>
    </w:p>
    <w:p w:rsidR="00794E8D" w:rsidRDefault="00794E8D" w:rsidP="0024440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D. Struktur Organisasi</w:t>
      </w:r>
      <w:r w:rsidR="0024440D">
        <w:rPr>
          <w:rFonts w:ascii="Times New Roman" w:hAnsi="Times New Roman" w:cs="Times New Roman"/>
          <w:sz w:val="24"/>
          <w:szCs w:val="24"/>
        </w:rPr>
        <w:tab/>
        <w:t xml:space="preserve"> 56</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E. Visi dan Misi Pro</w:t>
      </w:r>
      <w:r w:rsidR="0024440D">
        <w:rPr>
          <w:rFonts w:ascii="Times New Roman" w:hAnsi="Times New Roman" w:cs="Times New Roman"/>
          <w:sz w:val="24"/>
          <w:szCs w:val="24"/>
        </w:rPr>
        <w:t>gram Studi Ilmu Perpustakaan</w:t>
      </w:r>
      <w:r w:rsidR="0024440D">
        <w:rPr>
          <w:rFonts w:ascii="Times New Roman" w:hAnsi="Times New Roman" w:cs="Times New Roman"/>
          <w:sz w:val="24"/>
          <w:szCs w:val="24"/>
        </w:rPr>
        <w:tab/>
        <w:t xml:space="preserve"> 56</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F. Tujuan dan Fungsi Perpustakaan</w:t>
      </w:r>
      <w:r w:rsidR="0024440D">
        <w:rPr>
          <w:rFonts w:ascii="Times New Roman" w:hAnsi="Times New Roman" w:cs="Times New Roman"/>
          <w:sz w:val="24"/>
          <w:szCs w:val="24"/>
        </w:rPr>
        <w:t xml:space="preserve"> Fakultas Adab dan Humaniora</w:t>
      </w:r>
      <w:r w:rsidR="0024440D">
        <w:rPr>
          <w:rFonts w:ascii="Times New Roman" w:hAnsi="Times New Roman" w:cs="Times New Roman"/>
          <w:sz w:val="24"/>
          <w:szCs w:val="24"/>
        </w:rPr>
        <w:tab/>
        <w:t xml:space="preserve"> 58</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G. Struktur Organisasi Perpustakaan</w:t>
      </w:r>
      <w:r w:rsidR="0024440D">
        <w:rPr>
          <w:rFonts w:ascii="Times New Roman" w:hAnsi="Times New Roman" w:cs="Times New Roman"/>
          <w:sz w:val="24"/>
          <w:szCs w:val="24"/>
        </w:rPr>
        <w:t xml:space="preserve"> Fakultas Adab dan Humaniora</w:t>
      </w:r>
      <w:r w:rsidR="0024440D">
        <w:rPr>
          <w:rFonts w:ascii="Times New Roman" w:hAnsi="Times New Roman" w:cs="Times New Roman"/>
          <w:sz w:val="24"/>
          <w:szCs w:val="24"/>
        </w:rPr>
        <w:tab/>
        <w:t xml:space="preserve"> 58</w:t>
      </w:r>
    </w:p>
    <w:p w:rsidR="00794E8D" w:rsidRDefault="0024440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H. Keadaan Fisik</w:t>
      </w:r>
      <w:r>
        <w:rPr>
          <w:rFonts w:ascii="Times New Roman" w:hAnsi="Times New Roman" w:cs="Times New Roman"/>
          <w:sz w:val="24"/>
          <w:szCs w:val="24"/>
        </w:rPr>
        <w:tab/>
        <w:t xml:space="preserve"> 59</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I. Koleksi Perpustakaan Faku</w:t>
      </w:r>
      <w:r w:rsidR="0024440D">
        <w:rPr>
          <w:rFonts w:ascii="Times New Roman" w:hAnsi="Times New Roman" w:cs="Times New Roman"/>
          <w:sz w:val="24"/>
          <w:szCs w:val="24"/>
        </w:rPr>
        <w:t>ltas Adab dan Humaniora</w:t>
      </w:r>
      <w:r w:rsidR="0024440D">
        <w:rPr>
          <w:rFonts w:ascii="Times New Roman" w:hAnsi="Times New Roman" w:cs="Times New Roman"/>
          <w:sz w:val="24"/>
          <w:szCs w:val="24"/>
        </w:rPr>
        <w:tab/>
        <w:t xml:space="preserve"> 60</w:t>
      </w:r>
    </w:p>
    <w:p w:rsidR="00794E8D" w:rsidRDefault="0024440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J. Peraturan Perpustakaan</w:t>
      </w:r>
      <w:r>
        <w:rPr>
          <w:rFonts w:ascii="Times New Roman" w:hAnsi="Times New Roman" w:cs="Times New Roman"/>
          <w:sz w:val="24"/>
          <w:szCs w:val="24"/>
        </w:rPr>
        <w:tab/>
        <w:t xml:space="preserve"> 64</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 Sistem L</w:t>
      </w:r>
      <w:r w:rsidR="0024440D">
        <w:rPr>
          <w:rFonts w:ascii="Times New Roman" w:hAnsi="Times New Roman" w:cs="Times New Roman"/>
          <w:sz w:val="24"/>
          <w:szCs w:val="24"/>
        </w:rPr>
        <w:t xml:space="preserve">ayanan dan Sistem Informasi </w:t>
      </w:r>
      <w:r w:rsidR="0024440D">
        <w:rPr>
          <w:rFonts w:ascii="Times New Roman" w:hAnsi="Times New Roman" w:cs="Times New Roman"/>
          <w:sz w:val="24"/>
          <w:szCs w:val="24"/>
        </w:rPr>
        <w:tab/>
        <w:t xml:space="preserve"> 67</w:t>
      </w:r>
    </w:p>
    <w:p w:rsidR="00794E8D" w:rsidRDefault="0024440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L. Jenis-Jenis Layanan</w:t>
      </w:r>
      <w:r>
        <w:rPr>
          <w:rFonts w:ascii="Times New Roman" w:hAnsi="Times New Roman" w:cs="Times New Roman"/>
          <w:sz w:val="24"/>
          <w:szCs w:val="24"/>
        </w:rPr>
        <w:tab/>
        <w:t xml:space="preserve"> 67</w:t>
      </w:r>
    </w:p>
    <w:p w:rsidR="00794E8D" w:rsidRDefault="0024440D" w:rsidP="00794E8D">
      <w:pPr>
        <w:tabs>
          <w:tab w:val="left" w:leader="dot" w:pos="7371"/>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 Sistem Informasi</w:t>
      </w:r>
      <w:r>
        <w:rPr>
          <w:rFonts w:ascii="Times New Roman" w:hAnsi="Times New Roman" w:cs="Times New Roman"/>
          <w:sz w:val="24"/>
          <w:szCs w:val="24"/>
        </w:rPr>
        <w:tab/>
        <w:t xml:space="preserve"> 68</w:t>
      </w:r>
    </w:p>
    <w:p w:rsidR="00794E8D" w:rsidRDefault="00794E8D" w:rsidP="00794E8D">
      <w:pPr>
        <w:tabs>
          <w:tab w:val="left" w:leader="dot" w:pos="7371"/>
        </w:tabs>
        <w:spacing w:after="0" w:line="480" w:lineRule="auto"/>
        <w:ind w:left="1134" w:hanging="425"/>
        <w:jc w:val="both"/>
        <w:rPr>
          <w:rFonts w:ascii="Times New Roman" w:hAnsi="Times New Roman" w:cs="Times New Roman"/>
          <w:sz w:val="24"/>
          <w:szCs w:val="24"/>
        </w:rPr>
      </w:pPr>
    </w:p>
    <w:p w:rsidR="00794E8D" w:rsidRPr="00A257A8" w:rsidRDefault="00794E8D" w:rsidP="00794E8D">
      <w:pPr>
        <w:tabs>
          <w:tab w:val="left" w:leader="dot" w:pos="7655"/>
        </w:tabs>
        <w:spacing w:after="0" w:line="480" w:lineRule="auto"/>
        <w:jc w:val="both"/>
        <w:rPr>
          <w:rFonts w:ascii="Times New Roman" w:hAnsi="Times New Roman" w:cs="Times New Roman"/>
          <w:b/>
          <w:sz w:val="24"/>
          <w:szCs w:val="24"/>
        </w:rPr>
      </w:pPr>
      <w:r w:rsidRPr="00031745">
        <w:rPr>
          <w:rFonts w:ascii="Times New Roman" w:hAnsi="Times New Roman" w:cs="Times New Roman"/>
          <w:b/>
          <w:sz w:val="24"/>
          <w:szCs w:val="24"/>
        </w:rPr>
        <w:t>BAB IV: HASIL DAN PENELITIAN</w:t>
      </w:r>
      <w:r>
        <w:rPr>
          <w:rFonts w:ascii="Times New Roman" w:hAnsi="Times New Roman" w:cs="Times New Roman"/>
          <w:sz w:val="24"/>
          <w:szCs w:val="24"/>
        </w:rPr>
        <w:t xml:space="preserve">  </w:t>
      </w:r>
    </w:p>
    <w:p w:rsidR="00794E8D" w:rsidRPr="008A41B2" w:rsidRDefault="00794E8D" w:rsidP="00794E8D">
      <w:pPr>
        <w:tabs>
          <w:tab w:val="left" w:leader="dot" w:pos="7371"/>
        </w:tabs>
        <w:spacing w:after="0" w:line="480" w:lineRule="auto"/>
        <w:ind w:left="709"/>
        <w:jc w:val="both"/>
        <w:rPr>
          <w:rFonts w:ascii="Times New Roman" w:hAnsi="Times New Roman" w:cs="Times New Roman"/>
          <w:sz w:val="24"/>
          <w:szCs w:val="24"/>
        </w:rPr>
      </w:pPr>
      <w:r w:rsidRPr="008A41B2">
        <w:rPr>
          <w:rFonts w:ascii="Times New Roman" w:hAnsi="Times New Roman" w:cs="Times New Roman"/>
          <w:sz w:val="24"/>
          <w:szCs w:val="24"/>
        </w:rPr>
        <w:t>A. Bentuk Aktivitas Penyalah</w:t>
      </w:r>
      <w:r w:rsidR="00E44E39">
        <w:rPr>
          <w:rFonts w:ascii="Times New Roman" w:hAnsi="Times New Roman" w:cs="Times New Roman"/>
          <w:sz w:val="24"/>
          <w:szCs w:val="24"/>
        </w:rPr>
        <w:t xml:space="preserve">gunaan Pemanfaatan Koleksi </w:t>
      </w:r>
      <w:r w:rsidR="00E44E39">
        <w:rPr>
          <w:rFonts w:ascii="Times New Roman" w:hAnsi="Times New Roman" w:cs="Times New Roman"/>
          <w:sz w:val="24"/>
          <w:szCs w:val="24"/>
        </w:rPr>
        <w:tab/>
        <w:t xml:space="preserve"> 69</w:t>
      </w:r>
    </w:p>
    <w:p w:rsidR="00794E8D" w:rsidRDefault="00794E8D" w:rsidP="00794E8D">
      <w:pPr>
        <w:pStyle w:val="ListParagraph"/>
        <w:tabs>
          <w:tab w:val="left" w:leader="dot" w:pos="7371"/>
        </w:tabs>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B. Faktor Pendorong Pemustaka Melakukan Tindakan Penyalahgunaan    </w:t>
      </w:r>
      <w:r w:rsidR="00E44E39">
        <w:rPr>
          <w:rFonts w:ascii="Times New Roman" w:hAnsi="Times New Roman" w:cs="Times New Roman"/>
          <w:sz w:val="24"/>
          <w:szCs w:val="24"/>
        </w:rPr>
        <w:t>Pemanfaatan Koleksi Tersebut</w:t>
      </w:r>
      <w:r w:rsidR="00E44E39">
        <w:rPr>
          <w:rFonts w:ascii="Times New Roman" w:hAnsi="Times New Roman" w:cs="Times New Roman"/>
          <w:sz w:val="24"/>
          <w:szCs w:val="24"/>
        </w:rPr>
        <w:tab/>
        <w:t xml:space="preserve"> 79</w:t>
      </w:r>
    </w:p>
    <w:p w:rsidR="00794E8D" w:rsidRDefault="00794E8D" w:rsidP="00794E8D">
      <w:pPr>
        <w:pStyle w:val="ListParagraph"/>
        <w:tabs>
          <w:tab w:val="left" w:leader="dot" w:pos="7371"/>
        </w:tabs>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C. Upaya Yang Dilakukan Pustakawan Dalam Menanggulangi Penyal</w:t>
      </w:r>
      <w:r w:rsidR="00E44E39">
        <w:rPr>
          <w:rFonts w:ascii="Times New Roman" w:hAnsi="Times New Roman" w:cs="Times New Roman"/>
          <w:sz w:val="24"/>
          <w:szCs w:val="24"/>
        </w:rPr>
        <w:t>ahgunaan Pemanfaatan Koleksi</w:t>
      </w:r>
      <w:r w:rsidR="00E44E39">
        <w:rPr>
          <w:rFonts w:ascii="Times New Roman" w:hAnsi="Times New Roman" w:cs="Times New Roman"/>
          <w:sz w:val="24"/>
          <w:szCs w:val="24"/>
        </w:rPr>
        <w:tab/>
        <w:t xml:space="preserve"> 83</w:t>
      </w:r>
    </w:p>
    <w:p w:rsidR="00794E8D" w:rsidRDefault="00794E8D" w:rsidP="00794E8D">
      <w:pPr>
        <w:pStyle w:val="ListParagraph"/>
        <w:tabs>
          <w:tab w:val="left" w:leader="dot" w:pos="7371"/>
        </w:tabs>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p>
    <w:p w:rsidR="00794E8D" w:rsidRPr="000F55B5" w:rsidRDefault="00794E8D" w:rsidP="00794E8D">
      <w:pPr>
        <w:tabs>
          <w:tab w:val="left" w:leader="dot" w:pos="7655"/>
        </w:tabs>
        <w:spacing w:after="0" w:line="480" w:lineRule="auto"/>
        <w:jc w:val="both"/>
        <w:rPr>
          <w:rFonts w:ascii="Times New Roman" w:hAnsi="Times New Roman" w:cs="Times New Roman"/>
          <w:b/>
          <w:sz w:val="24"/>
          <w:szCs w:val="24"/>
        </w:rPr>
      </w:pPr>
      <w:r w:rsidRPr="000F55B5">
        <w:rPr>
          <w:rFonts w:ascii="Times New Roman" w:hAnsi="Times New Roman" w:cs="Times New Roman"/>
          <w:b/>
          <w:sz w:val="24"/>
          <w:szCs w:val="24"/>
        </w:rPr>
        <w:t>BAB V: KESIMPULAN DAN SARAN</w:t>
      </w:r>
    </w:p>
    <w:p w:rsidR="00794E8D" w:rsidRDefault="00E44E39" w:rsidP="00794E8D">
      <w:pPr>
        <w:tabs>
          <w:tab w:val="left" w:leader="dot" w:pos="7371"/>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A. Kesimpulan </w:t>
      </w:r>
      <w:r>
        <w:rPr>
          <w:rFonts w:ascii="Times New Roman" w:hAnsi="Times New Roman" w:cs="Times New Roman"/>
          <w:sz w:val="24"/>
          <w:szCs w:val="24"/>
        </w:rPr>
        <w:tab/>
        <w:t xml:space="preserve"> 88</w:t>
      </w:r>
    </w:p>
    <w:p w:rsidR="00794E8D" w:rsidRDefault="00E44E39" w:rsidP="00794E8D">
      <w:pPr>
        <w:tabs>
          <w:tab w:val="left" w:leader="dot" w:pos="7371"/>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B. Saran </w:t>
      </w:r>
      <w:r>
        <w:rPr>
          <w:rFonts w:ascii="Times New Roman" w:hAnsi="Times New Roman" w:cs="Times New Roman"/>
          <w:sz w:val="24"/>
          <w:szCs w:val="24"/>
        </w:rPr>
        <w:tab/>
        <w:t xml:space="preserve"> 89</w:t>
      </w:r>
    </w:p>
    <w:p w:rsidR="00794E8D" w:rsidRPr="00C21976" w:rsidRDefault="00794E8D" w:rsidP="00794E8D">
      <w:pPr>
        <w:tabs>
          <w:tab w:val="left" w:leader="dot" w:pos="7655"/>
        </w:tabs>
        <w:spacing w:after="0" w:line="480" w:lineRule="auto"/>
        <w:jc w:val="both"/>
        <w:rPr>
          <w:rFonts w:ascii="Times New Roman" w:hAnsi="Times New Roman" w:cs="Times New Roman"/>
          <w:b/>
          <w:sz w:val="24"/>
          <w:szCs w:val="24"/>
        </w:rPr>
      </w:pPr>
      <w:r w:rsidRPr="00C21976">
        <w:rPr>
          <w:rFonts w:ascii="Times New Roman" w:hAnsi="Times New Roman" w:cs="Times New Roman"/>
          <w:b/>
          <w:sz w:val="24"/>
          <w:szCs w:val="24"/>
        </w:rPr>
        <w:t xml:space="preserve">DAFTAR PUSTAKA </w:t>
      </w:r>
    </w:p>
    <w:p w:rsidR="00794E8D" w:rsidRPr="00C21976" w:rsidRDefault="00794E8D" w:rsidP="00794E8D">
      <w:pPr>
        <w:tabs>
          <w:tab w:val="left" w:leader="dot" w:pos="7655"/>
        </w:tabs>
        <w:spacing w:after="0" w:line="480" w:lineRule="auto"/>
        <w:jc w:val="both"/>
        <w:rPr>
          <w:rFonts w:ascii="Times New Roman" w:hAnsi="Times New Roman" w:cs="Times New Roman"/>
          <w:b/>
          <w:sz w:val="24"/>
          <w:szCs w:val="24"/>
        </w:rPr>
      </w:pPr>
      <w:r w:rsidRPr="00C21976">
        <w:rPr>
          <w:rFonts w:ascii="Times New Roman" w:hAnsi="Times New Roman" w:cs="Times New Roman"/>
          <w:b/>
          <w:sz w:val="24"/>
          <w:szCs w:val="24"/>
        </w:rPr>
        <w:t>BIODATA PENULIS</w:t>
      </w:r>
    </w:p>
    <w:p w:rsidR="00794E8D" w:rsidRDefault="00794E8D" w:rsidP="00794E8D">
      <w:pPr>
        <w:tabs>
          <w:tab w:val="left" w:leader="dot" w:pos="7655"/>
        </w:tabs>
        <w:spacing w:after="0" w:line="480" w:lineRule="auto"/>
        <w:jc w:val="both"/>
        <w:rPr>
          <w:rFonts w:ascii="Times New Roman" w:hAnsi="Times New Roman" w:cs="Times New Roman"/>
          <w:b/>
          <w:sz w:val="24"/>
          <w:szCs w:val="24"/>
        </w:rPr>
      </w:pPr>
      <w:r w:rsidRPr="00C21976">
        <w:rPr>
          <w:rFonts w:ascii="Times New Roman" w:hAnsi="Times New Roman" w:cs="Times New Roman"/>
          <w:b/>
          <w:sz w:val="24"/>
          <w:szCs w:val="24"/>
        </w:rPr>
        <w:t>LAMPIRAN-LAMPIRAN</w:t>
      </w:r>
    </w:p>
    <w:p w:rsidR="00794E8D" w:rsidRDefault="00794E8D" w:rsidP="00794E8D">
      <w:pPr>
        <w:tabs>
          <w:tab w:val="left" w:leader="dot" w:pos="7655"/>
        </w:tabs>
        <w:spacing w:after="0" w:line="480" w:lineRule="auto"/>
        <w:jc w:val="both"/>
        <w:rPr>
          <w:rFonts w:ascii="Times New Roman" w:hAnsi="Times New Roman" w:cs="Times New Roman"/>
          <w:b/>
          <w:sz w:val="24"/>
          <w:szCs w:val="24"/>
        </w:rPr>
      </w:pPr>
    </w:p>
    <w:p w:rsidR="00E44E39" w:rsidRDefault="00E44E39" w:rsidP="00794E8D">
      <w:pPr>
        <w:tabs>
          <w:tab w:val="left" w:leader="dot" w:pos="7655"/>
        </w:tabs>
        <w:spacing w:after="0" w:line="480" w:lineRule="auto"/>
        <w:jc w:val="center"/>
        <w:rPr>
          <w:rFonts w:ascii="Times New Roman" w:hAnsi="Times New Roman" w:cs="Times New Roman"/>
          <w:b/>
          <w:sz w:val="24"/>
          <w:szCs w:val="24"/>
        </w:rPr>
      </w:pPr>
    </w:p>
    <w:p w:rsidR="00794E8D" w:rsidRDefault="00794E8D" w:rsidP="00794E8D">
      <w:pPr>
        <w:tabs>
          <w:tab w:val="left" w:leader="dot" w:pos="7655"/>
        </w:tabs>
        <w:spacing w:after="0" w:line="480" w:lineRule="auto"/>
        <w:jc w:val="center"/>
        <w:rPr>
          <w:rFonts w:ascii="Times New Roman" w:hAnsi="Times New Roman" w:cs="Times New Roman"/>
          <w:b/>
          <w:sz w:val="24"/>
          <w:szCs w:val="24"/>
        </w:rPr>
      </w:pPr>
      <w:r w:rsidRPr="00C21976">
        <w:rPr>
          <w:rFonts w:ascii="Times New Roman" w:hAnsi="Times New Roman" w:cs="Times New Roman"/>
          <w:b/>
          <w:sz w:val="24"/>
          <w:szCs w:val="24"/>
        </w:rPr>
        <w:lastRenderedPageBreak/>
        <w:t>DAFTAR TABEL</w:t>
      </w:r>
    </w:p>
    <w:p w:rsidR="00794E8D" w:rsidRPr="00C21976" w:rsidRDefault="00794E8D" w:rsidP="00794E8D">
      <w:pPr>
        <w:tabs>
          <w:tab w:val="left" w:leader="dot" w:pos="7655"/>
        </w:tabs>
        <w:spacing w:after="0" w:line="480" w:lineRule="auto"/>
        <w:jc w:val="center"/>
        <w:rPr>
          <w:rFonts w:ascii="Times New Roman" w:hAnsi="Times New Roman" w:cs="Times New Roman"/>
          <w:b/>
          <w:sz w:val="24"/>
          <w:szCs w:val="24"/>
        </w:rPr>
      </w:pPr>
    </w:p>
    <w:p w:rsidR="00794E8D" w:rsidRDefault="00E44E39" w:rsidP="00794E8D">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1. Jumlah Koleksi Perpustakaan Fakultas Adab dan Humaniora</w:t>
      </w:r>
      <w:r w:rsidR="00794E8D">
        <w:rPr>
          <w:rFonts w:ascii="Times New Roman" w:hAnsi="Times New Roman" w:cs="Times New Roman"/>
          <w:sz w:val="24"/>
          <w:szCs w:val="24"/>
        </w:rPr>
        <w:t xml:space="preserve"> </w:t>
      </w:r>
      <w:r w:rsidR="00794E8D">
        <w:rPr>
          <w:rFonts w:ascii="Times New Roman" w:hAnsi="Times New Roman" w:cs="Times New Roman"/>
          <w:sz w:val="24"/>
          <w:szCs w:val="24"/>
        </w:rPr>
        <w:tab/>
        <w:t xml:space="preserve"> 6</w:t>
      </w:r>
      <w:r>
        <w:rPr>
          <w:rFonts w:ascii="Times New Roman" w:hAnsi="Times New Roman" w:cs="Times New Roman"/>
          <w:sz w:val="24"/>
          <w:szCs w:val="24"/>
        </w:rPr>
        <w:t>0</w:t>
      </w:r>
    </w:p>
    <w:p w:rsidR="00794E8D" w:rsidRDefault="000C7927" w:rsidP="00794E8D">
      <w:pPr>
        <w:tabs>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794E8D">
        <w:rPr>
          <w:rFonts w:ascii="Times New Roman" w:hAnsi="Times New Roman" w:cs="Times New Roman"/>
          <w:sz w:val="24"/>
          <w:szCs w:val="24"/>
        </w:rPr>
        <w:t>2</w:t>
      </w:r>
      <w:r w:rsidR="00E44E39">
        <w:rPr>
          <w:rFonts w:ascii="Times New Roman" w:hAnsi="Times New Roman" w:cs="Times New Roman"/>
          <w:sz w:val="24"/>
          <w:szCs w:val="24"/>
        </w:rPr>
        <w:t>. Ringkasan Statistik Koleksi</w:t>
      </w:r>
      <w:r w:rsidR="00794E8D">
        <w:rPr>
          <w:rFonts w:ascii="Times New Roman" w:hAnsi="Times New Roman" w:cs="Times New Roman"/>
          <w:sz w:val="24"/>
          <w:szCs w:val="24"/>
        </w:rPr>
        <w:t xml:space="preserve">  </w:t>
      </w:r>
      <w:r>
        <w:rPr>
          <w:rFonts w:ascii="Times New Roman" w:hAnsi="Times New Roman" w:cs="Times New Roman"/>
          <w:sz w:val="24"/>
          <w:szCs w:val="24"/>
        </w:rPr>
        <w:tab/>
        <w:t>60</w:t>
      </w:r>
    </w:p>
    <w:p w:rsidR="000C7927" w:rsidRDefault="000C7927" w:rsidP="000C7927">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Tabel 3 Laporan Peminjaman</w:t>
      </w:r>
      <w:r>
        <w:rPr>
          <w:rFonts w:ascii="Times New Roman" w:hAnsi="Times New Roman" w:cs="Times New Roman"/>
          <w:sz w:val="24"/>
          <w:szCs w:val="24"/>
        </w:rPr>
        <w:tab/>
        <w:t xml:space="preserve"> 61</w:t>
      </w:r>
    </w:p>
    <w:p w:rsidR="00794E8D" w:rsidRDefault="000C7927" w:rsidP="00794E8D">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 Laporan Anggota</w:t>
      </w:r>
      <w:r>
        <w:rPr>
          <w:rFonts w:ascii="Times New Roman" w:hAnsi="Times New Roman" w:cs="Times New Roman"/>
          <w:sz w:val="24"/>
          <w:szCs w:val="24"/>
        </w:rPr>
        <w:tab/>
        <w:t>61</w:t>
      </w:r>
      <w:r w:rsidR="00794E8D">
        <w:rPr>
          <w:rFonts w:ascii="Times New Roman" w:hAnsi="Times New Roman" w:cs="Times New Roman"/>
          <w:sz w:val="24"/>
          <w:szCs w:val="24"/>
        </w:rPr>
        <w:t xml:space="preserve">  </w:t>
      </w:r>
      <w:r w:rsidR="00794E8D">
        <w:rPr>
          <w:rFonts w:ascii="Times New Roman" w:hAnsi="Times New Roman" w:cs="Times New Roman"/>
          <w:sz w:val="24"/>
          <w:szCs w:val="24"/>
        </w:rPr>
        <w:tab/>
        <w:t xml:space="preserve"> </w:t>
      </w:r>
      <w:r>
        <w:rPr>
          <w:rFonts w:ascii="Times New Roman" w:hAnsi="Times New Roman" w:cs="Times New Roman"/>
          <w:sz w:val="24"/>
          <w:szCs w:val="24"/>
        </w:rPr>
        <w:t>Tata Tertib P</w:t>
      </w:r>
      <w:r w:rsidR="00F70401">
        <w:rPr>
          <w:rFonts w:ascii="Times New Roman" w:hAnsi="Times New Roman" w:cs="Times New Roman"/>
          <w:sz w:val="24"/>
          <w:szCs w:val="24"/>
        </w:rPr>
        <w:t>eminjaman</w:t>
      </w:r>
      <w:r w:rsidR="00F70401">
        <w:rPr>
          <w:rFonts w:ascii="Times New Roman" w:hAnsi="Times New Roman" w:cs="Times New Roman"/>
          <w:sz w:val="24"/>
          <w:szCs w:val="24"/>
        </w:rPr>
        <w:tab/>
        <w:t>65</w:t>
      </w: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both"/>
        <w:rPr>
          <w:rFonts w:ascii="Times New Roman" w:hAnsi="Times New Roman" w:cs="Times New Roman"/>
          <w:sz w:val="24"/>
          <w:szCs w:val="24"/>
        </w:rPr>
      </w:pPr>
    </w:p>
    <w:p w:rsidR="00031CAF" w:rsidRDefault="00031CAF" w:rsidP="00794E8D">
      <w:pPr>
        <w:tabs>
          <w:tab w:val="left" w:leader="dot" w:pos="7655"/>
        </w:tabs>
        <w:spacing w:after="0" w:line="480" w:lineRule="auto"/>
        <w:jc w:val="both"/>
        <w:rPr>
          <w:rFonts w:ascii="Times New Roman" w:hAnsi="Times New Roman" w:cs="Times New Roman"/>
          <w:sz w:val="24"/>
          <w:szCs w:val="24"/>
        </w:rPr>
      </w:pPr>
    </w:p>
    <w:p w:rsidR="00031CAF" w:rsidRDefault="00031CAF" w:rsidP="00794E8D">
      <w:pPr>
        <w:tabs>
          <w:tab w:val="left" w:leader="dot" w:pos="7655"/>
        </w:tabs>
        <w:spacing w:after="0" w:line="480" w:lineRule="auto"/>
        <w:jc w:val="both"/>
        <w:rPr>
          <w:rFonts w:ascii="Times New Roman" w:hAnsi="Times New Roman" w:cs="Times New Roman"/>
          <w:sz w:val="24"/>
          <w:szCs w:val="24"/>
        </w:rPr>
      </w:pPr>
    </w:p>
    <w:p w:rsidR="00031CAF" w:rsidRDefault="00031CAF" w:rsidP="00794E8D">
      <w:pPr>
        <w:tabs>
          <w:tab w:val="left" w:leader="dot" w:pos="7655"/>
        </w:tabs>
        <w:spacing w:after="0" w:line="480" w:lineRule="auto"/>
        <w:jc w:val="both"/>
        <w:rPr>
          <w:rFonts w:ascii="Times New Roman" w:hAnsi="Times New Roman" w:cs="Times New Roman"/>
          <w:sz w:val="24"/>
          <w:szCs w:val="24"/>
        </w:rPr>
      </w:pPr>
    </w:p>
    <w:p w:rsidR="00031CAF" w:rsidRDefault="00031CAF" w:rsidP="00794E8D">
      <w:pPr>
        <w:tabs>
          <w:tab w:val="left" w:leader="dot" w:pos="7655"/>
        </w:tabs>
        <w:spacing w:after="0" w:line="480" w:lineRule="auto"/>
        <w:jc w:val="both"/>
        <w:rPr>
          <w:rFonts w:ascii="Times New Roman" w:hAnsi="Times New Roman" w:cs="Times New Roman"/>
          <w:sz w:val="24"/>
          <w:szCs w:val="24"/>
        </w:rPr>
      </w:pPr>
    </w:p>
    <w:p w:rsidR="00031CAF" w:rsidRDefault="00031CAF" w:rsidP="00794E8D">
      <w:pPr>
        <w:tabs>
          <w:tab w:val="left" w:leader="dot" w:pos="7655"/>
        </w:tabs>
        <w:spacing w:after="0" w:line="480" w:lineRule="auto"/>
        <w:jc w:val="both"/>
        <w:rPr>
          <w:rFonts w:ascii="Times New Roman" w:hAnsi="Times New Roman" w:cs="Times New Roman"/>
          <w:sz w:val="24"/>
          <w:szCs w:val="24"/>
        </w:rPr>
      </w:pPr>
    </w:p>
    <w:p w:rsidR="00031CAF" w:rsidRDefault="00031CAF" w:rsidP="00794E8D">
      <w:pPr>
        <w:tabs>
          <w:tab w:val="left" w:leader="dot" w:pos="7655"/>
        </w:tabs>
        <w:spacing w:after="0" w:line="480" w:lineRule="auto"/>
        <w:jc w:val="both"/>
        <w:rPr>
          <w:rFonts w:ascii="Times New Roman" w:hAnsi="Times New Roman" w:cs="Times New Roman"/>
          <w:sz w:val="24"/>
          <w:szCs w:val="24"/>
        </w:rPr>
      </w:pPr>
    </w:p>
    <w:p w:rsidR="00794E8D" w:rsidRDefault="00794E8D" w:rsidP="00794E8D">
      <w:pPr>
        <w:tabs>
          <w:tab w:val="left" w:leader="dot" w:pos="7655"/>
        </w:tabs>
        <w:spacing w:after="0" w:line="480" w:lineRule="auto"/>
        <w:jc w:val="center"/>
        <w:rPr>
          <w:rFonts w:ascii="Times New Roman" w:hAnsi="Times New Roman" w:cs="Times New Roman"/>
          <w:b/>
          <w:sz w:val="24"/>
          <w:szCs w:val="24"/>
        </w:rPr>
      </w:pPr>
      <w:r w:rsidRPr="00DD0893">
        <w:rPr>
          <w:rFonts w:ascii="Times New Roman" w:hAnsi="Times New Roman" w:cs="Times New Roman"/>
          <w:b/>
          <w:sz w:val="24"/>
          <w:szCs w:val="24"/>
        </w:rPr>
        <w:lastRenderedPageBreak/>
        <w:t>DAFTAR BAGAN</w:t>
      </w:r>
    </w:p>
    <w:p w:rsidR="00794E8D" w:rsidRPr="00DD0893" w:rsidRDefault="00794E8D" w:rsidP="00794E8D">
      <w:pPr>
        <w:tabs>
          <w:tab w:val="left" w:leader="dot" w:pos="7655"/>
        </w:tabs>
        <w:spacing w:after="0" w:line="480" w:lineRule="auto"/>
        <w:jc w:val="center"/>
        <w:rPr>
          <w:rFonts w:ascii="Times New Roman" w:hAnsi="Times New Roman" w:cs="Times New Roman"/>
          <w:b/>
          <w:sz w:val="24"/>
          <w:szCs w:val="24"/>
        </w:rPr>
      </w:pPr>
    </w:p>
    <w:p w:rsidR="00794E8D" w:rsidRDefault="00031CAF" w:rsidP="00031CAF">
      <w:pPr>
        <w:tabs>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Bagan 1. Struktur  Organisasi program Studi Ilmu perpustakaan</w:t>
      </w:r>
      <w:r>
        <w:rPr>
          <w:rFonts w:ascii="Times New Roman" w:hAnsi="Times New Roman" w:cs="Times New Roman"/>
          <w:sz w:val="24"/>
          <w:szCs w:val="24"/>
        </w:rPr>
        <w:tab/>
        <w:t xml:space="preserve">56 </w:t>
      </w:r>
    </w:p>
    <w:p w:rsidR="00794E8D" w:rsidRDefault="00794E8D" w:rsidP="00794E8D">
      <w:pPr>
        <w:tabs>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Bagan 3.1  Struktur Organisasi Perpustakaan Fakultas Adab dan Humaniora</w:t>
      </w:r>
    </w:p>
    <w:p w:rsidR="00794E8D" w:rsidRDefault="00794E8D" w:rsidP="00794E8D">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1CAF">
        <w:rPr>
          <w:rFonts w:ascii="Times New Roman" w:hAnsi="Times New Roman" w:cs="Times New Roman"/>
          <w:sz w:val="24"/>
          <w:szCs w:val="24"/>
        </w:rPr>
        <w:t xml:space="preserve">  UIN Raden Fatah Palembang </w:t>
      </w:r>
      <w:r w:rsidR="00031CAF">
        <w:rPr>
          <w:rFonts w:ascii="Times New Roman" w:hAnsi="Times New Roman" w:cs="Times New Roman"/>
          <w:sz w:val="24"/>
          <w:szCs w:val="24"/>
        </w:rPr>
        <w:tab/>
        <w:t xml:space="preserve"> 59</w:t>
      </w:r>
    </w:p>
    <w:p w:rsidR="00794E8D" w:rsidRPr="00BA0689" w:rsidRDefault="00794E8D" w:rsidP="00794E8D">
      <w:pPr>
        <w:tabs>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794E8D" w:rsidRDefault="00794E8D" w:rsidP="00794E8D">
      <w:pPr>
        <w:spacing w:after="0" w:line="480" w:lineRule="auto"/>
        <w:rPr>
          <w:rFonts w:asciiTheme="majorBidi" w:hAnsiTheme="majorBidi" w:cstheme="majorBidi"/>
          <w:b/>
          <w:bCs/>
          <w:sz w:val="24"/>
          <w:szCs w:val="24"/>
        </w:rPr>
      </w:pPr>
    </w:p>
    <w:p w:rsidR="00794E8D" w:rsidRDefault="00794E8D" w:rsidP="00213435">
      <w:pPr>
        <w:spacing w:after="0" w:line="480" w:lineRule="auto"/>
        <w:ind w:left="426" w:hanging="426"/>
        <w:jc w:val="center"/>
        <w:rPr>
          <w:rFonts w:asciiTheme="majorBidi" w:hAnsiTheme="majorBidi" w:cstheme="majorBidi"/>
          <w:b/>
          <w:bCs/>
          <w:sz w:val="24"/>
          <w:szCs w:val="24"/>
        </w:rPr>
      </w:pPr>
    </w:p>
    <w:p w:rsidR="00F065A6" w:rsidRDefault="00F065A6" w:rsidP="00213435">
      <w:pPr>
        <w:spacing w:after="0" w:line="480" w:lineRule="auto"/>
        <w:ind w:left="426" w:hanging="426"/>
        <w:jc w:val="center"/>
        <w:rPr>
          <w:rFonts w:asciiTheme="majorBidi" w:hAnsiTheme="majorBidi" w:cstheme="majorBidi"/>
          <w:b/>
          <w:bCs/>
          <w:sz w:val="24"/>
          <w:szCs w:val="24"/>
        </w:rPr>
      </w:pPr>
    </w:p>
    <w:p w:rsidR="00A55887" w:rsidRDefault="00A55887" w:rsidP="00213435">
      <w:pPr>
        <w:spacing w:after="0" w:line="480" w:lineRule="auto"/>
        <w:ind w:left="426" w:hanging="426"/>
        <w:jc w:val="center"/>
        <w:rPr>
          <w:rFonts w:asciiTheme="majorBidi" w:hAnsiTheme="majorBidi" w:cstheme="majorBidi"/>
          <w:b/>
          <w:bCs/>
          <w:sz w:val="24"/>
          <w:szCs w:val="24"/>
        </w:rPr>
        <w:sectPr w:rsidR="00A55887" w:rsidSect="00A55887">
          <w:footerReference w:type="default" r:id="rId24"/>
          <w:footerReference w:type="first" r:id="rId25"/>
          <w:pgSz w:w="11907" w:h="16839" w:code="9"/>
          <w:pgMar w:top="2268" w:right="1701" w:bottom="1701" w:left="2268" w:header="720" w:footer="720" w:gutter="0"/>
          <w:pgNumType w:fmt="lowerRoman" w:start="11"/>
          <w:cols w:space="720"/>
          <w:titlePg/>
          <w:docGrid w:linePitch="360"/>
        </w:sectPr>
      </w:pPr>
    </w:p>
    <w:p w:rsidR="003D500A" w:rsidRDefault="001F5A38" w:rsidP="00213435">
      <w:pPr>
        <w:spacing w:after="0" w:line="480" w:lineRule="auto"/>
        <w:ind w:left="426" w:hanging="426"/>
        <w:jc w:val="center"/>
        <w:rPr>
          <w:rFonts w:asciiTheme="majorBidi" w:hAnsiTheme="majorBidi" w:cstheme="majorBidi"/>
          <w:b/>
          <w:bCs/>
          <w:sz w:val="24"/>
          <w:szCs w:val="24"/>
        </w:rPr>
      </w:pPr>
      <w:r>
        <w:rPr>
          <w:rFonts w:asciiTheme="majorBidi" w:hAnsiTheme="majorBidi" w:cstheme="majorBidi"/>
          <w:b/>
          <w:bCs/>
          <w:sz w:val="24"/>
          <w:szCs w:val="24"/>
        </w:rPr>
        <w:lastRenderedPageBreak/>
        <w:t>BAB I</w:t>
      </w:r>
    </w:p>
    <w:p w:rsidR="001F5A38" w:rsidRDefault="00565811" w:rsidP="00213435">
      <w:pPr>
        <w:spacing w:after="0" w:line="480" w:lineRule="auto"/>
        <w:jc w:val="center"/>
        <w:rPr>
          <w:rFonts w:asciiTheme="majorBidi" w:hAnsiTheme="majorBidi" w:cstheme="majorBidi"/>
          <w:b/>
          <w:bCs/>
          <w:sz w:val="24"/>
          <w:szCs w:val="24"/>
        </w:rPr>
      </w:pPr>
      <w:r w:rsidRPr="00C66DF7">
        <w:rPr>
          <w:rFonts w:asciiTheme="majorBidi" w:hAnsiTheme="majorBidi" w:cstheme="majorBidi"/>
          <w:b/>
          <w:bCs/>
          <w:sz w:val="24"/>
          <w:szCs w:val="24"/>
        </w:rPr>
        <w:t>PE</w:t>
      </w:r>
      <w:r w:rsidR="001F5A38">
        <w:rPr>
          <w:rFonts w:asciiTheme="majorBidi" w:hAnsiTheme="majorBidi" w:cstheme="majorBidi"/>
          <w:b/>
          <w:bCs/>
          <w:sz w:val="24"/>
          <w:szCs w:val="24"/>
        </w:rPr>
        <w:t>NDAHULUAN</w:t>
      </w:r>
    </w:p>
    <w:p w:rsidR="00565811" w:rsidRPr="00E21AEF" w:rsidRDefault="001E464E" w:rsidP="00045D90">
      <w:pPr>
        <w:pStyle w:val="ListParagraph"/>
        <w:numPr>
          <w:ilvl w:val="0"/>
          <w:numId w:val="12"/>
        </w:numPr>
        <w:tabs>
          <w:tab w:val="left" w:pos="142"/>
          <w:tab w:val="left" w:pos="426"/>
        </w:tabs>
        <w:spacing w:after="0" w:line="480" w:lineRule="auto"/>
        <w:jc w:val="both"/>
        <w:rPr>
          <w:rFonts w:asciiTheme="majorBidi" w:hAnsiTheme="majorBidi" w:cstheme="majorBidi"/>
          <w:b/>
          <w:bCs/>
          <w:sz w:val="24"/>
          <w:szCs w:val="24"/>
        </w:rPr>
      </w:pPr>
      <w:r w:rsidRPr="00E21AEF">
        <w:rPr>
          <w:rFonts w:asciiTheme="majorBidi" w:hAnsiTheme="majorBidi" w:cstheme="majorBidi"/>
          <w:b/>
          <w:bCs/>
          <w:sz w:val="24"/>
          <w:szCs w:val="24"/>
        </w:rPr>
        <w:t>L</w:t>
      </w:r>
      <w:r w:rsidR="00565811" w:rsidRPr="00E21AEF">
        <w:rPr>
          <w:rFonts w:asciiTheme="majorBidi" w:hAnsiTheme="majorBidi" w:cstheme="majorBidi"/>
          <w:b/>
          <w:bCs/>
          <w:sz w:val="24"/>
          <w:szCs w:val="24"/>
        </w:rPr>
        <w:t>atar Belakang</w:t>
      </w:r>
    </w:p>
    <w:p w:rsidR="00B8442C" w:rsidRDefault="00B8442C" w:rsidP="00B8442C">
      <w:pPr>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Perpustakaan sebagai kumpulan materi tercetak dan media non cetak dan atau  sumber informasi dalam komputeryang disusun secara sistematis untuk digunakan pemakai didefinisikan</w:t>
      </w:r>
      <w:r w:rsidRPr="00B8442C">
        <w:rPr>
          <w:rFonts w:asciiTheme="majorBidi" w:hAnsiTheme="majorBidi" w:cstheme="majorBidi"/>
          <w:sz w:val="24"/>
          <w:szCs w:val="24"/>
        </w:rPr>
        <w:t xml:space="preserve"> </w:t>
      </w:r>
      <w:r>
        <w:rPr>
          <w:rFonts w:asciiTheme="majorBidi" w:hAnsiTheme="majorBidi" w:cstheme="majorBidi"/>
          <w:sz w:val="24"/>
          <w:szCs w:val="24"/>
        </w:rPr>
        <w:t>IFLA (</w:t>
      </w:r>
      <w:r w:rsidRPr="00BB38C4">
        <w:rPr>
          <w:rFonts w:asciiTheme="majorBidi" w:hAnsiTheme="majorBidi" w:cstheme="majorBidi"/>
          <w:i/>
          <w:iCs/>
          <w:sz w:val="24"/>
          <w:szCs w:val="24"/>
        </w:rPr>
        <w:t>International Federation of Library Asssociation and Institution</w:t>
      </w:r>
      <w:r>
        <w:rPr>
          <w:rFonts w:asciiTheme="majorBidi" w:hAnsiTheme="majorBidi" w:cstheme="majorBidi"/>
          <w:sz w:val="24"/>
          <w:szCs w:val="24"/>
        </w:rPr>
        <w:t>).</w:t>
      </w:r>
      <w:r>
        <w:rPr>
          <w:rStyle w:val="FootnoteReference"/>
          <w:rFonts w:asciiTheme="majorBidi" w:hAnsiTheme="majorBidi" w:cstheme="majorBidi"/>
          <w:sz w:val="24"/>
          <w:szCs w:val="24"/>
        </w:rPr>
        <w:footnoteReference w:id="1"/>
      </w:r>
      <w:r>
        <w:rPr>
          <w:rFonts w:asciiTheme="majorBidi" w:hAnsiTheme="majorBidi" w:cstheme="majorBidi"/>
          <w:sz w:val="24"/>
          <w:szCs w:val="24"/>
        </w:rPr>
        <w:t xml:space="preserve"> Menurut Undang-Undang</w:t>
      </w:r>
      <w:r w:rsidR="007106FF">
        <w:rPr>
          <w:rFonts w:asciiTheme="majorBidi" w:hAnsiTheme="majorBidi" w:cstheme="majorBidi"/>
          <w:sz w:val="24"/>
          <w:szCs w:val="24"/>
        </w:rPr>
        <w:t xml:space="preserve">  </w:t>
      </w:r>
      <w:r>
        <w:rPr>
          <w:rFonts w:asciiTheme="majorBidi" w:hAnsiTheme="majorBidi" w:cstheme="majorBidi"/>
          <w:sz w:val="24"/>
          <w:szCs w:val="24"/>
        </w:rPr>
        <w:t xml:space="preserve"> Nomor 43 Tahun 2007 tentang</w:t>
      </w:r>
      <w:r w:rsidR="007106FF">
        <w:rPr>
          <w:rFonts w:asciiTheme="majorBidi" w:hAnsiTheme="majorBidi" w:cstheme="majorBidi"/>
          <w:sz w:val="24"/>
          <w:szCs w:val="24"/>
        </w:rPr>
        <w:t xml:space="preserve"> </w:t>
      </w:r>
      <w:r>
        <w:rPr>
          <w:rFonts w:asciiTheme="majorBidi" w:hAnsiTheme="majorBidi" w:cstheme="majorBidi"/>
          <w:sz w:val="24"/>
          <w:szCs w:val="24"/>
        </w:rPr>
        <w:t xml:space="preserve"> perpustakaan </w:t>
      </w:r>
      <w:r w:rsidR="007106FF">
        <w:rPr>
          <w:rFonts w:asciiTheme="majorBidi" w:hAnsiTheme="majorBidi" w:cstheme="majorBidi"/>
          <w:sz w:val="24"/>
          <w:szCs w:val="24"/>
        </w:rPr>
        <w:t xml:space="preserve"> </w:t>
      </w:r>
      <w:r>
        <w:rPr>
          <w:rFonts w:asciiTheme="majorBidi" w:hAnsiTheme="majorBidi" w:cstheme="majorBidi"/>
          <w:sz w:val="24"/>
          <w:szCs w:val="24"/>
        </w:rPr>
        <w:t>menyebutkan bahwa</w:t>
      </w:r>
      <w:r w:rsidR="007106FF">
        <w:rPr>
          <w:rFonts w:asciiTheme="majorBidi" w:hAnsiTheme="majorBidi" w:cstheme="majorBidi"/>
          <w:sz w:val="24"/>
          <w:szCs w:val="24"/>
        </w:rPr>
        <w:t xml:space="preserve"> </w:t>
      </w:r>
      <w:r>
        <w:rPr>
          <w:rFonts w:asciiTheme="majorBidi" w:hAnsiTheme="majorBidi" w:cstheme="majorBidi"/>
          <w:sz w:val="24"/>
          <w:szCs w:val="24"/>
        </w:rPr>
        <w:t xml:space="preserve"> perpustakaan adalah institusi pengelola koleksi </w:t>
      </w:r>
      <w:r w:rsidR="007106FF">
        <w:rPr>
          <w:rFonts w:asciiTheme="majorBidi" w:hAnsiTheme="majorBidi" w:cstheme="majorBidi"/>
          <w:sz w:val="24"/>
          <w:szCs w:val="24"/>
        </w:rPr>
        <w:t xml:space="preserve"> </w:t>
      </w:r>
      <w:r>
        <w:rPr>
          <w:rFonts w:asciiTheme="majorBidi" w:hAnsiTheme="majorBidi" w:cstheme="majorBidi"/>
          <w:sz w:val="24"/>
          <w:szCs w:val="24"/>
        </w:rPr>
        <w:t>karya tulis, karya cetak, dan/ atau rekam secara professional dengan sistem yang baku guna memenuhi kebutuhan pendiddikan,</w:t>
      </w:r>
      <w:r w:rsidR="007106FF">
        <w:rPr>
          <w:rFonts w:asciiTheme="majorBidi" w:hAnsiTheme="majorBidi" w:cstheme="majorBidi"/>
          <w:sz w:val="24"/>
          <w:szCs w:val="24"/>
        </w:rPr>
        <w:t xml:space="preserve"> </w:t>
      </w:r>
      <w:r>
        <w:rPr>
          <w:rFonts w:asciiTheme="majorBidi" w:hAnsiTheme="majorBidi" w:cstheme="majorBidi"/>
          <w:sz w:val="24"/>
          <w:szCs w:val="24"/>
        </w:rPr>
        <w:t xml:space="preserve"> penelitian,</w:t>
      </w:r>
      <w:r w:rsidR="007106FF">
        <w:rPr>
          <w:rFonts w:asciiTheme="majorBidi" w:hAnsiTheme="majorBidi" w:cstheme="majorBidi"/>
          <w:sz w:val="24"/>
          <w:szCs w:val="24"/>
        </w:rPr>
        <w:t xml:space="preserve"> </w:t>
      </w:r>
      <w:r>
        <w:rPr>
          <w:rFonts w:asciiTheme="majorBidi" w:hAnsiTheme="majorBidi" w:cstheme="majorBidi"/>
          <w:sz w:val="24"/>
          <w:szCs w:val="24"/>
        </w:rPr>
        <w:t xml:space="preserve"> pelestarian, </w:t>
      </w:r>
      <w:r w:rsidR="007106FF">
        <w:rPr>
          <w:rFonts w:asciiTheme="majorBidi" w:hAnsiTheme="majorBidi" w:cstheme="majorBidi"/>
          <w:sz w:val="24"/>
          <w:szCs w:val="24"/>
        </w:rPr>
        <w:t xml:space="preserve"> </w:t>
      </w:r>
      <w:r>
        <w:rPr>
          <w:rFonts w:asciiTheme="majorBidi" w:hAnsiTheme="majorBidi" w:cstheme="majorBidi"/>
          <w:sz w:val="24"/>
          <w:szCs w:val="24"/>
        </w:rPr>
        <w:t xml:space="preserve">informasi, dan rekreasi para pemustaka. </w:t>
      </w:r>
      <w:r w:rsidR="007106FF">
        <w:rPr>
          <w:rFonts w:asciiTheme="majorBidi" w:hAnsiTheme="majorBidi" w:cstheme="majorBidi"/>
          <w:sz w:val="24"/>
          <w:szCs w:val="24"/>
        </w:rPr>
        <w:t xml:space="preserve"> </w:t>
      </w:r>
      <w:r>
        <w:rPr>
          <w:rFonts w:asciiTheme="majorBidi" w:hAnsiTheme="majorBidi" w:cstheme="majorBidi"/>
          <w:sz w:val="24"/>
          <w:szCs w:val="24"/>
        </w:rPr>
        <w:t>Dengan demikian pemustaka adalah pengguna perpustakaan, yaitu perseorangan, kelompok orang, masyarakat, atau lembaga yang memanfaatkan fasilitas layanan perpustakaan.</w:t>
      </w:r>
      <w:r>
        <w:rPr>
          <w:rStyle w:val="FootnoteReference"/>
          <w:rFonts w:asciiTheme="majorBidi" w:hAnsiTheme="majorBidi" w:cstheme="majorBidi"/>
          <w:sz w:val="24"/>
          <w:szCs w:val="24"/>
        </w:rPr>
        <w:footnoteReference w:id="2"/>
      </w:r>
    </w:p>
    <w:p w:rsidR="00B74CD1" w:rsidRPr="00387B2E" w:rsidRDefault="00565811" w:rsidP="008A4A13">
      <w:pPr>
        <w:spacing w:after="0" w:line="480" w:lineRule="auto"/>
        <w:ind w:left="426" w:firstLine="567"/>
        <w:jc w:val="both"/>
        <w:rPr>
          <w:rFonts w:asciiTheme="majorBidi" w:hAnsiTheme="majorBidi" w:cstheme="majorBidi"/>
          <w:sz w:val="24"/>
          <w:szCs w:val="24"/>
        </w:rPr>
      </w:pPr>
      <w:r w:rsidRPr="008A4073">
        <w:rPr>
          <w:rFonts w:asciiTheme="majorBidi" w:hAnsiTheme="majorBidi" w:cstheme="majorBidi"/>
          <w:sz w:val="24"/>
          <w:szCs w:val="24"/>
        </w:rPr>
        <w:t>Perpustakaan perguruan tinggi, yang mencakup universitas, sekolah tinggi, institut, akademi, dan</w:t>
      </w:r>
      <w:r w:rsidR="00FB0A6A">
        <w:rPr>
          <w:rFonts w:asciiTheme="majorBidi" w:hAnsiTheme="majorBidi" w:cstheme="majorBidi"/>
          <w:sz w:val="24"/>
          <w:szCs w:val="24"/>
        </w:rPr>
        <w:t xml:space="preserve"> </w:t>
      </w:r>
      <w:r w:rsidRPr="008A4073">
        <w:rPr>
          <w:rFonts w:asciiTheme="majorBidi" w:hAnsiTheme="majorBidi" w:cstheme="majorBidi"/>
          <w:sz w:val="24"/>
          <w:szCs w:val="24"/>
        </w:rPr>
        <w:t xml:space="preserve"> lain </w:t>
      </w:r>
      <w:r w:rsidR="00475E26">
        <w:rPr>
          <w:rFonts w:asciiTheme="majorBidi" w:hAnsiTheme="majorBidi" w:cstheme="majorBidi"/>
          <w:sz w:val="24"/>
          <w:szCs w:val="24"/>
        </w:rPr>
        <w:t xml:space="preserve"> </w:t>
      </w:r>
      <w:r w:rsidRPr="008A4073">
        <w:rPr>
          <w:rFonts w:asciiTheme="majorBidi" w:hAnsiTheme="majorBidi" w:cstheme="majorBidi"/>
          <w:sz w:val="24"/>
          <w:szCs w:val="24"/>
        </w:rPr>
        <w:t>sebagainya. Perpustakaan tersebut berada di lingkungan kampus. Pemakainya adalah sivitas akademi perguruan tinggi tersebut, dan tugas dan fungsinya yang utama adalah menunjang proses</w:t>
      </w:r>
      <w:r w:rsidR="00382C08" w:rsidRPr="00F74274">
        <w:rPr>
          <w:rFonts w:asciiTheme="majorBidi" w:hAnsiTheme="majorBidi" w:cstheme="majorBidi"/>
          <w:sz w:val="24"/>
          <w:szCs w:val="24"/>
        </w:rPr>
        <w:t xml:space="preserve"> </w:t>
      </w:r>
      <w:r w:rsidRPr="008A4073">
        <w:rPr>
          <w:rFonts w:asciiTheme="majorBidi" w:hAnsiTheme="majorBidi" w:cstheme="majorBidi"/>
          <w:sz w:val="24"/>
          <w:szCs w:val="24"/>
        </w:rPr>
        <w:t>pendidikan, penelitian dan pengabdian kepada masyarakat</w:t>
      </w:r>
      <w:r w:rsidR="00125131">
        <w:rPr>
          <w:rFonts w:asciiTheme="majorBidi" w:hAnsiTheme="majorBidi" w:cstheme="majorBidi"/>
          <w:sz w:val="24"/>
          <w:szCs w:val="24"/>
        </w:rPr>
        <w:t xml:space="preserve"> (Tri Dharma Perguruan Tinggi).</w:t>
      </w:r>
      <w:r w:rsidR="0098777B" w:rsidRPr="0098777B">
        <w:rPr>
          <w:rFonts w:asciiTheme="majorBidi" w:hAnsiTheme="majorBidi" w:cstheme="majorBidi"/>
          <w:sz w:val="24"/>
          <w:szCs w:val="24"/>
        </w:rPr>
        <w:t xml:space="preserve"> </w:t>
      </w:r>
      <w:r w:rsidR="0098777B" w:rsidRPr="008A4073">
        <w:rPr>
          <w:rFonts w:asciiTheme="majorBidi" w:hAnsiTheme="majorBidi" w:cstheme="majorBidi"/>
          <w:sz w:val="24"/>
          <w:szCs w:val="24"/>
        </w:rPr>
        <w:t xml:space="preserve">Untuk tingkat universitas di sebut Unit Pelaksana Teknis Perpustakaan (UPT Perpustakaan), Selanjutnya ada perpustakaan fakultas, </w:t>
      </w:r>
      <w:r w:rsidR="0098777B" w:rsidRPr="008A4073">
        <w:rPr>
          <w:rFonts w:asciiTheme="majorBidi" w:hAnsiTheme="majorBidi" w:cstheme="majorBidi"/>
          <w:sz w:val="24"/>
          <w:szCs w:val="24"/>
        </w:rPr>
        <w:lastRenderedPageBreak/>
        <w:t>Perpustakaan jurusan, perpustakaan progra</w:t>
      </w:r>
      <w:r w:rsidR="0098777B">
        <w:rPr>
          <w:rFonts w:asciiTheme="majorBidi" w:hAnsiTheme="majorBidi" w:cstheme="majorBidi"/>
          <w:sz w:val="24"/>
          <w:szCs w:val="24"/>
        </w:rPr>
        <w:t>m pascasarjana, dan sebagainya.</w:t>
      </w:r>
      <w:r w:rsidR="0098777B">
        <w:rPr>
          <w:rStyle w:val="FootnoteReference"/>
          <w:rFonts w:asciiTheme="majorBidi" w:hAnsiTheme="majorBidi" w:cstheme="majorBidi"/>
          <w:sz w:val="24"/>
          <w:szCs w:val="24"/>
        </w:rPr>
        <w:footnoteReference w:id="3"/>
      </w:r>
      <w:r w:rsidR="0098777B">
        <w:rPr>
          <w:rFonts w:asciiTheme="majorBidi" w:hAnsiTheme="majorBidi" w:cstheme="majorBidi"/>
          <w:sz w:val="24"/>
          <w:szCs w:val="24"/>
        </w:rPr>
        <w:t xml:space="preserve"> </w:t>
      </w:r>
      <w:r w:rsidR="0098777B" w:rsidRPr="009A087E">
        <w:rPr>
          <w:rFonts w:asciiTheme="majorBidi" w:hAnsiTheme="majorBidi" w:cstheme="majorBidi"/>
          <w:sz w:val="24"/>
          <w:szCs w:val="24"/>
        </w:rPr>
        <w:t xml:space="preserve">Menurut Hasugian (2000:79), “Perpustakaan Perguruan Tinggi adalah sebuah perpustakaan atau sistem </w:t>
      </w:r>
      <w:r w:rsidR="00387B2E">
        <w:rPr>
          <w:rFonts w:asciiTheme="majorBidi" w:hAnsiTheme="majorBidi" w:cstheme="majorBidi"/>
          <w:sz w:val="24"/>
          <w:szCs w:val="24"/>
        </w:rPr>
        <w:t>perpustakaan yang di bangun, dia</w:t>
      </w:r>
      <w:r w:rsidR="0098777B" w:rsidRPr="009A087E">
        <w:rPr>
          <w:rFonts w:asciiTheme="majorBidi" w:hAnsiTheme="majorBidi" w:cstheme="majorBidi"/>
          <w:sz w:val="24"/>
          <w:szCs w:val="24"/>
        </w:rPr>
        <w:t xml:space="preserve">dministrasikan dan didanai oleh sebuah universitas untuk memenuhi kebutuhan informasi, penelitian dan kurikulum dari </w:t>
      </w:r>
      <w:r w:rsidR="00AB205A">
        <w:rPr>
          <w:rFonts w:asciiTheme="majorBidi" w:hAnsiTheme="majorBidi" w:cstheme="majorBidi"/>
          <w:sz w:val="24"/>
          <w:szCs w:val="24"/>
        </w:rPr>
        <w:t xml:space="preserve">mahasiswa, fakultas dan stafnya”. </w:t>
      </w:r>
      <w:r w:rsidR="00387B2E">
        <w:rPr>
          <w:rFonts w:asciiTheme="majorBidi" w:hAnsiTheme="majorBidi" w:cstheme="majorBidi"/>
          <w:sz w:val="24"/>
          <w:szCs w:val="24"/>
        </w:rPr>
        <w:t>Dalam sebuah</w:t>
      </w:r>
      <w:r w:rsidR="00FB0A6A">
        <w:rPr>
          <w:rFonts w:asciiTheme="majorBidi" w:hAnsiTheme="majorBidi" w:cstheme="majorBidi"/>
          <w:sz w:val="24"/>
          <w:szCs w:val="24"/>
        </w:rPr>
        <w:t xml:space="preserve"> </w:t>
      </w:r>
      <w:r w:rsidR="00387B2E">
        <w:rPr>
          <w:rFonts w:asciiTheme="majorBidi" w:hAnsiTheme="majorBidi" w:cstheme="majorBidi"/>
          <w:sz w:val="24"/>
          <w:szCs w:val="24"/>
        </w:rPr>
        <w:t xml:space="preserve"> perpustakaan </w:t>
      </w:r>
      <w:r w:rsidR="00FB0A6A">
        <w:rPr>
          <w:rFonts w:asciiTheme="majorBidi" w:hAnsiTheme="majorBidi" w:cstheme="majorBidi"/>
          <w:sz w:val="24"/>
          <w:szCs w:val="24"/>
        </w:rPr>
        <w:t xml:space="preserve"> </w:t>
      </w:r>
      <w:r w:rsidR="00387B2E">
        <w:rPr>
          <w:rFonts w:asciiTheme="majorBidi" w:hAnsiTheme="majorBidi" w:cstheme="majorBidi"/>
          <w:sz w:val="24"/>
          <w:szCs w:val="24"/>
        </w:rPr>
        <w:t xml:space="preserve">koleksi merupakan salah satu unsur yang sangat penting dalam sebuah </w:t>
      </w:r>
      <w:r w:rsidR="00AB205A">
        <w:rPr>
          <w:rFonts w:asciiTheme="majorBidi" w:hAnsiTheme="majorBidi" w:cstheme="majorBidi"/>
          <w:sz w:val="24"/>
          <w:szCs w:val="24"/>
        </w:rPr>
        <w:t>sis</w:t>
      </w:r>
      <w:r w:rsidR="00387B2E">
        <w:rPr>
          <w:rFonts w:asciiTheme="majorBidi" w:hAnsiTheme="majorBidi" w:cstheme="majorBidi"/>
          <w:sz w:val="24"/>
          <w:szCs w:val="24"/>
        </w:rPr>
        <w:t>tem perpustakaan selain ruangan atau gedung, peralatan</w:t>
      </w:r>
      <w:r w:rsidR="00FB0A6A">
        <w:rPr>
          <w:rFonts w:asciiTheme="majorBidi" w:hAnsiTheme="majorBidi" w:cstheme="majorBidi"/>
          <w:sz w:val="24"/>
          <w:szCs w:val="24"/>
        </w:rPr>
        <w:t xml:space="preserve"> </w:t>
      </w:r>
      <w:r w:rsidR="00387B2E">
        <w:rPr>
          <w:rFonts w:asciiTheme="majorBidi" w:hAnsiTheme="majorBidi" w:cstheme="majorBidi"/>
          <w:sz w:val="24"/>
          <w:szCs w:val="24"/>
        </w:rPr>
        <w:t xml:space="preserve"> atau </w:t>
      </w:r>
      <w:r w:rsidR="00FB0A6A">
        <w:rPr>
          <w:rFonts w:asciiTheme="majorBidi" w:hAnsiTheme="majorBidi" w:cstheme="majorBidi"/>
          <w:sz w:val="24"/>
          <w:szCs w:val="24"/>
        </w:rPr>
        <w:t xml:space="preserve"> </w:t>
      </w:r>
      <w:r w:rsidR="00387B2E">
        <w:rPr>
          <w:rFonts w:asciiTheme="majorBidi" w:hAnsiTheme="majorBidi" w:cstheme="majorBidi"/>
          <w:sz w:val="24"/>
          <w:szCs w:val="24"/>
        </w:rPr>
        <w:t xml:space="preserve">perabot </w:t>
      </w:r>
      <w:r w:rsidR="007106FF">
        <w:rPr>
          <w:rFonts w:asciiTheme="majorBidi" w:hAnsiTheme="majorBidi" w:cstheme="majorBidi"/>
          <w:sz w:val="24"/>
          <w:szCs w:val="24"/>
        </w:rPr>
        <w:t xml:space="preserve">tenaga dan </w:t>
      </w:r>
      <w:r w:rsidR="00FB0A6A">
        <w:rPr>
          <w:rFonts w:asciiTheme="majorBidi" w:hAnsiTheme="majorBidi" w:cstheme="majorBidi"/>
          <w:sz w:val="24"/>
          <w:szCs w:val="24"/>
        </w:rPr>
        <w:t xml:space="preserve"> </w:t>
      </w:r>
      <w:r w:rsidR="007106FF">
        <w:rPr>
          <w:rFonts w:asciiTheme="majorBidi" w:hAnsiTheme="majorBidi" w:cstheme="majorBidi"/>
          <w:sz w:val="24"/>
          <w:szCs w:val="24"/>
        </w:rPr>
        <w:t>anggaran.</w:t>
      </w:r>
      <w:r w:rsidR="00FB0A6A">
        <w:rPr>
          <w:rFonts w:asciiTheme="majorBidi" w:hAnsiTheme="majorBidi" w:cstheme="majorBidi"/>
          <w:sz w:val="24"/>
          <w:szCs w:val="24"/>
        </w:rPr>
        <w:t xml:space="preserve"> </w:t>
      </w:r>
      <w:r w:rsidR="007106FF">
        <w:rPr>
          <w:rFonts w:asciiTheme="majorBidi" w:hAnsiTheme="majorBidi" w:cstheme="majorBidi"/>
          <w:sz w:val="24"/>
          <w:szCs w:val="24"/>
        </w:rPr>
        <w:t xml:space="preserve"> Unsur-unsur tersebut satu sama lain saling berkaitan dan saling mendukung untuk terselenggaranya layanan perpustakaan yang baik.</w:t>
      </w:r>
      <w:r w:rsidR="007106FF">
        <w:rPr>
          <w:rStyle w:val="FootnoteReference"/>
          <w:rFonts w:asciiTheme="majorBidi" w:hAnsiTheme="majorBidi" w:cstheme="majorBidi"/>
          <w:sz w:val="24"/>
          <w:szCs w:val="24"/>
        </w:rPr>
        <w:footnoteReference w:id="4"/>
      </w:r>
      <w:r w:rsidR="000F47AD">
        <w:rPr>
          <w:rFonts w:asciiTheme="majorBidi" w:hAnsiTheme="majorBidi" w:cstheme="majorBidi"/>
          <w:sz w:val="24"/>
          <w:szCs w:val="24"/>
        </w:rPr>
        <w:t xml:space="preserve"> Untuk itu koleksi menjadi dasar utama terbentuknya</w:t>
      </w:r>
      <w:r w:rsidR="005D4F3E">
        <w:rPr>
          <w:rFonts w:asciiTheme="majorBidi" w:hAnsiTheme="majorBidi" w:cstheme="majorBidi"/>
          <w:sz w:val="24"/>
          <w:szCs w:val="24"/>
        </w:rPr>
        <w:t xml:space="preserve"> </w:t>
      </w:r>
      <w:r w:rsidR="000F47AD">
        <w:rPr>
          <w:rFonts w:asciiTheme="majorBidi" w:hAnsiTheme="majorBidi" w:cstheme="majorBidi"/>
          <w:sz w:val="24"/>
          <w:szCs w:val="24"/>
        </w:rPr>
        <w:t xml:space="preserve"> suatu</w:t>
      </w:r>
      <w:r w:rsidR="005D4F3E">
        <w:rPr>
          <w:rFonts w:asciiTheme="majorBidi" w:hAnsiTheme="majorBidi" w:cstheme="majorBidi"/>
          <w:sz w:val="24"/>
          <w:szCs w:val="24"/>
        </w:rPr>
        <w:t xml:space="preserve"> </w:t>
      </w:r>
      <w:r w:rsidR="000F47AD">
        <w:rPr>
          <w:rFonts w:asciiTheme="majorBidi" w:hAnsiTheme="majorBidi" w:cstheme="majorBidi"/>
          <w:sz w:val="24"/>
          <w:szCs w:val="24"/>
        </w:rPr>
        <w:t xml:space="preserve"> perpustakaan </w:t>
      </w:r>
      <w:r w:rsidR="005D4F3E">
        <w:rPr>
          <w:rFonts w:asciiTheme="majorBidi" w:hAnsiTheme="majorBidi" w:cstheme="majorBidi"/>
          <w:sz w:val="24"/>
          <w:szCs w:val="24"/>
        </w:rPr>
        <w:t xml:space="preserve"> </w:t>
      </w:r>
      <w:r w:rsidR="000F47AD">
        <w:rPr>
          <w:rFonts w:asciiTheme="majorBidi" w:hAnsiTheme="majorBidi" w:cstheme="majorBidi"/>
          <w:sz w:val="24"/>
          <w:szCs w:val="24"/>
        </w:rPr>
        <w:t xml:space="preserve">dalam  menyediakan  layanan  informasi bagi  pemustaka, karena koleksi merupakan sumber informasi yang  paling utama yang ada dalam perpustakaan.  </w:t>
      </w:r>
    </w:p>
    <w:p w:rsidR="00F217E3" w:rsidRPr="00F217E3" w:rsidRDefault="00F217E3" w:rsidP="00213435">
      <w:pPr>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Setiap koleksi yang ada di perpustakaan harus dikelola secara sistematis dengan ketentuan-ketentuan yang berlaku keberhasilan temu kembali informasi. Koleksi merupakan modal utama bagi sebuah </w:t>
      </w:r>
      <w:r w:rsidR="00AB7C56">
        <w:rPr>
          <w:rFonts w:asciiTheme="majorBidi" w:hAnsiTheme="majorBidi" w:cstheme="majorBidi"/>
          <w:sz w:val="24"/>
          <w:szCs w:val="24"/>
        </w:rPr>
        <w:t>perpustakaan,</w:t>
      </w:r>
      <w:r w:rsidR="005D4F3E">
        <w:rPr>
          <w:rFonts w:asciiTheme="majorBidi" w:hAnsiTheme="majorBidi" w:cstheme="majorBidi"/>
          <w:sz w:val="24"/>
          <w:szCs w:val="24"/>
        </w:rPr>
        <w:t xml:space="preserve"> </w:t>
      </w:r>
      <w:r w:rsidR="00AB7C56">
        <w:rPr>
          <w:rFonts w:asciiTheme="majorBidi" w:hAnsiTheme="majorBidi" w:cstheme="majorBidi"/>
          <w:sz w:val="24"/>
          <w:szCs w:val="24"/>
        </w:rPr>
        <w:t xml:space="preserve"> karena</w:t>
      </w:r>
      <w:r w:rsidR="005D4F3E">
        <w:rPr>
          <w:rFonts w:asciiTheme="majorBidi" w:hAnsiTheme="majorBidi" w:cstheme="majorBidi"/>
          <w:sz w:val="24"/>
          <w:szCs w:val="24"/>
        </w:rPr>
        <w:t xml:space="preserve"> </w:t>
      </w:r>
      <w:r w:rsidR="00AB7C56">
        <w:rPr>
          <w:rFonts w:asciiTheme="majorBidi" w:hAnsiTheme="majorBidi" w:cstheme="majorBidi"/>
          <w:sz w:val="24"/>
          <w:szCs w:val="24"/>
        </w:rPr>
        <w:t xml:space="preserve"> koleksi</w:t>
      </w:r>
      <w:r w:rsidR="005D4F3E">
        <w:rPr>
          <w:rFonts w:asciiTheme="majorBidi" w:hAnsiTheme="majorBidi" w:cstheme="majorBidi"/>
          <w:sz w:val="24"/>
          <w:szCs w:val="24"/>
        </w:rPr>
        <w:t xml:space="preserve"> </w:t>
      </w:r>
      <w:r w:rsidR="00AB7C56">
        <w:rPr>
          <w:rFonts w:asciiTheme="majorBidi" w:hAnsiTheme="majorBidi" w:cstheme="majorBidi"/>
          <w:sz w:val="24"/>
          <w:szCs w:val="24"/>
        </w:rPr>
        <w:t xml:space="preserve"> merupakan</w:t>
      </w:r>
      <w:r w:rsidR="005D4F3E">
        <w:rPr>
          <w:rFonts w:asciiTheme="majorBidi" w:hAnsiTheme="majorBidi" w:cstheme="majorBidi"/>
          <w:sz w:val="24"/>
          <w:szCs w:val="24"/>
        </w:rPr>
        <w:t xml:space="preserve"> </w:t>
      </w:r>
      <w:r w:rsidR="00AB7C56">
        <w:rPr>
          <w:rFonts w:asciiTheme="majorBidi" w:hAnsiTheme="majorBidi" w:cstheme="majorBidi"/>
          <w:sz w:val="24"/>
          <w:szCs w:val="24"/>
        </w:rPr>
        <w:t xml:space="preserve"> produk </w:t>
      </w:r>
      <w:r w:rsidR="005D4F3E">
        <w:rPr>
          <w:rFonts w:asciiTheme="majorBidi" w:hAnsiTheme="majorBidi" w:cstheme="majorBidi"/>
          <w:sz w:val="24"/>
          <w:szCs w:val="24"/>
        </w:rPr>
        <w:t xml:space="preserve"> </w:t>
      </w:r>
      <w:r w:rsidR="00AB7C56">
        <w:rPr>
          <w:rFonts w:asciiTheme="majorBidi" w:hAnsiTheme="majorBidi" w:cstheme="majorBidi"/>
          <w:sz w:val="24"/>
          <w:szCs w:val="24"/>
        </w:rPr>
        <w:t xml:space="preserve">informasi yang akan dijual kepada pengguna, apabila produk tersebut tidak sesuai dengan kebutuhan </w:t>
      </w:r>
      <w:r w:rsidR="005D4F3E">
        <w:rPr>
          <w:rFonts w:asciiTheme="majorBidi" w:hAnsiTheme="majorBidi" w:cstheme="majorBidi"/>
          <w:sz w:val="24"/>
          <w:szCs w:val="24"/>
        </w:rPr>
        <w:t xml:space="preserve"> </w:t>
      </w:r>
      <w:r w:rsidR="00AB7C56">
        <w:rPr>
          <w:rFonts w:asciiTheme="majorBidi" w:hAnsiTheme="majorBidi" w:cstheme="majorBidi"/>
          <w:sz w:val="24"/>
          <w:szCs w:val="24"/>
        </w:rPr>
        <w:t xml:space="preserve">para </w:t>
      </w:r>
      <w:r w:rsidR="005D4F3E">
        <w:rPr>
          <w:rFonts w:asciiTheme="majorBidi" w:hAnsiTheme="majorBidi" w:cstheme="majorBidi"/>
          <w:sz w:val="24"/>
          <w:szCs w:val="24"/>
        </w:rPr>
        <w:t xml:space="preserve"> </w:t>
      </w:r>
      <w:r w:rsidR="00AB7C56">
        <w:rPr>
          <w:rFonts w:asciiTheme="majorBidi" w:hAnsiTheme="majorBidi" w:cstheme="majorBidi"/>
          <w:sz w:val="24"/>
          <w:szCs w:val="24"/>
        </w:rPr>
        <w:t>pelanggan (pemustaka), tentu pelanggan</w:t>
      </w:r>
      <w:r w:rsidR="005D4F3E">
        <w:rPr>
          <w:rFonts w:asciiTheme="majorBidi" w:hAnsiTheme="majorBidi" w:cstheme="majorBidi"/>
          <w:sz w:val="24"/>
          <w:szCs w:val="24"/>
        </w:rPr>
        <w:t xml:space="preserve"> </w:t>
      </w:r>
      <w:r w:rsidR="00AB7C56">
        <w:rPr>
          <w:rFonts w:asciiTheme="majorBidi" w:hAnsiTheme="majorBidi" w:cstheme="majorBidi"/>
          <w:sz w:val="24"/>
          <w:szCs w:val="24"/>
        </w:rPr>
        <w:t xml:space="preserve"> perlahan-lahan akan meninggalkan dan tidak memanfaatkannya.</w:t>
      </w:r>
      <w:r w:rsidR="00AB7C56">
        <w:rPr>
          <w:rStyle w:val="FootnoteReference"/>
          <w:rFonts w:asciiTheme="majorBidi" w:hAnsiTheme="majorBidi" w:cstheme="majorBidi"/>
          <w:sz w:val="24"/>
          <w:szCs w:val="24"/>
        </w:rPr>
        <w:footnoteReference w:id="5"/>
      </w:r>
      <w:r w:rsidR="00AB205A">
        <w:rPr>
          <w:rFonts w:asciiTheme="majorBidi" w:hAnsiTheme="majorBidi" w:cstheme="majorBidi"/>
          <w:sz w:val="24"/>
          <w:szCs w:val="24"/>
        </w:rPr>
        <w:t xml:space="preserve"> Dalam perpustakaan </w:t>
      </w:r>
      <w:r w:rsidR="00AB205A">
        <w:rPr>
          <w:rFonts w:asciiTheme="majorBidi" w:hAnsiTheme="majorBidi" w:cstheme="majorBidi"/>
          <w:sz w:val="24"/>
          <w:szCs w:val="24"/>
        </w:rPr>
        <w:lastRenderedPageBreak/>
        <w:t xml:space="preserve">koleksi atau bahan pustaka merupakan </w:t>
      </w:r>
      <w:r w:rsidR="005D4F3E">
        <w:rPr>
          <w:rFonts w:asciiTheme="majorBidi" w:hAnsiTheme="majorBidi" w:cstheme="majorBidi"/>
          <w:sz w:val="24"/>
          <w:szCs w:val="24"/>
        </w:rPr>
        <w:t>fak</w:t>
      </w:r>
      <w:r w:rsidR="00AB205A">
        <w:rPr>
          <w:rFonts w:asciiTheme="majorBidi" w:hAnsiTheme="majorBidi" w:cstheme="majorBidi"/>
          <w:sz w:val="24"/>
          <w:szCs w:val="24"/>
        </w:rPr>
        <w:t>tor utama untuk mendirikan perpustakaan.</w:t>
      </w:r>
    </w:p>
    <w:p w:rsidR="004727AC" w:rsidRPr="00DA509E" w:rsidRDefault="00BB38C4" w:rsidP="00213435">
      <w:pPr>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Menurut Karmidi Martoatmodjo (1997) </w:t>
      </w:r>
      <w:r w:rsidR="00BD7C6E">
        <w:rPr>
          <w:rFonts w:asciiTheme="majorBidi" w:hAnsiTheme="majorBidi" w:cstheme="majorBidi"/>
          <w:sz w:val="24"/>
          <w:szCs w:val="24"/>
        </w:rPr>
        <w:t>u</w:t>
      </w:r>
      <w:r w:rsidR="0051448A">
        <w:rPr>
          <w:rFonts w:asciiTheme="majorBidi" w:hAnsiTheme="majorBidi" w:cstheme="majorBidi"/>
          <w:sz w:val="24"/>
          <w:szCs w:val="24"/>
        </w:rPr>
        <w:t>ntuk terselenggaranya</w:t>
      </w:r>
      <w:r w:rsidR="004C5A44">
        <w:rPr>
          <w:rFonts w:asciiTheme="majorBidi" w:hAnsiTheme="majorBidi" w:cstheme="majorBidi"/>
          <w:sz w:val="24"/>
          <w:szCs w:val="24"/>
        </w:rPr>
        <w:t xml:space="preserve"> layanan </w:t>
      </w:r>
      <w:r w:rsidR="00AB205A">
        <w:rPr>
          <w:rFonts w:asciiTheme="majorBidi" w:hAnsiTheme="majorBidi" w:cstheme="majorBidi"/>
          <w:sz w:val="24"/>
          <w:szCs w:val="24"/>
        </w:rPr>
        <w:t xml:space="preserve"> </w:t>
      </w:r>
      <w:r w:rsidR="004C5A44">
        <w:rPr>
          <w:rFonts w:asciiTheme="majorBidi" w:hAnsiTheme="majorBidi" w:cstheme="majorBidi"/>
          <w:sz w:val="24"/>
          <w:szCs w:val="24"/>
        </w:rPr>
        <w:t xml:space="preserve">perpustakaan </w:t>
      </w:r>
      <w:r w:rsidR="00AB205A">
        <w:rPr>
          <w:rFonts w:asciiTheme="majorBidi" w:hAnsiTheme="majorBidi" w:cstheme="majorBidi"/>
          <w:sz w:val="24"/>
          <w:szCs w:val="24"/>
        </w:rPr>
        <w:t xml:space="preserve"> </w:t>
      </w:r>
      <w:r w:rsidR="004C5A44">
        <w:rPr>
          <w:rFonts w:asciiTheme="majorBidi" w:hAnsiTheme="majorBidi" w:cstheme="majorBidi"/>
          <w:sz w:val="24"/>
          <w:szCs w:val="24"/>
        </w:rPr>
        <w:t>yang baik,</w:t>
      </w:r>
      <w:r w:rsidR="00AB205A">
        <w:rPr>
          <w:rFonts w:asciiTheme="majorBidi" w:hAnsiTheme="majorBidi" w:cstheme="majorBidi"/>
          <w:sz w:val="24"/>
          <w:szCs w:val="24"/>
        </w:rPr>
        <w:t xml:space="preserve"> </w:t>
      </w:r>
      <w:r w:rsidR="004C5A44">
        <w:rPr>
          <w:rFonts w:asciiTheme="majorBidi" w:hAnsiTheme="majorBidi" w:cstheme="majorBidi"/>
          <w:sz w:val="24"/>
          <w:szCs w:val="24"/>
        </w:rPr>
        <w:t xml:space="preserve"> </w:t>
      </w:r>
      <w:r w:rsidR="00310410">
        <w:rPr>
          <w:rFonts w:asciiTheme="majorBidi" w:hAnsiTheme="majorBidi" w:cstheme="majorBidi"/>
          <w:sz w:val="24"/>
          <w:szCs w:val="24"/>
        </w:rPr>
        <w:t>p</w:t>
      </w:r>
      <w:r w:rsidR="00565811" w:rsidRPr="008A4073">
        <w:rPr>
          <w:rFonts w:asciiTheme="majorBidi" w:hAnsiTheme="majorBidi" w:cstheme="majorBidi"/>
          <w:sz w:val="24"/>
          <w:szCs w:val="24"/>
        </w:rPr>
        <w:t>elestarian bahan pustaka merupakan salah</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satu</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unsur</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penting</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dalam </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sebuah</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sistem </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perpustakaan selain ruangan</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atau </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gedung,</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peralatan</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atau </w:t>
      </w:r>
      <w:r w:rsidR="00AB205A">
        <w:rPr>
          <w:rFonts w:asciiTheme="majorBidi" w:hAnsiTheme="majorBidi" w:cstheme="majorBidi"/>
          <w:sz w:val="24"/>
          <w:szCs w:val="24"/>
        </w:rPr>
        <w:t xml:space="preserve"> </w:t>
      </w:r>
      <w:r w:rsidR="00565811" w:rsidRPr="008A4073">
        <w:rPr>
          <w:rFonts w:asciiTheme="majorBidi" w:hAnsiTheme="majorBidi" w:cstheme="majorBidi"/>
          <w:sz w:val="24"/>
          <w:szCs w:val="24"/>
        </w:rPr>
        <w:t>perabot, tenaga dan anggaran. Bahan pustaka yang antara lain berupa buku, terbitan berkala (surat kabar dan majalah), serta bahan audio visual seperti audio kaset, video, slide, harus dilestarikan mengingat nilainya yang mahal. Tujuan pelestarian bahan pustaka</w:t>
      </w:r>
      <w:r w:rsidR="005D4F3E">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ialah </w:t>
      </w:r>
      <w:r w:rsidR="005D4F3E">
        <w:rPr>
          <w:rFonts w:asciiTheme="majorBidi" w:hAnsiTheme="majorBidi" w:cstheme="majorBidi"/>
          <w:sz w:val="24"/>
          <w:szCs w:val="24"/>
        </w:rPr>
        <w:t xml:space="preserve"> </w:t>
      </w:r>
      <w:r w:rsidR="00565811" w:rsidRPr="008A4073">
        <w:rPr>
          <w:rFonts w:asciiTheme="majorBidi" w:hAnsiTheme="majorBidi" w:cstheme="majorBidi"/>
          <w:sz w:val="24"/>
          <w:szCs w:val="24"/>
        </w:rPr>
        <w:t>melestarikan</w:t>
      </w:r>
      <w:r w:rsidR="005D4F3E">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hasil </w:t>
      </w:r>
      <w:r w:rsidR="005D4F3E">
        <w:rPr>
          <w:rFonts w:asciiTheme="majorBidi" w:hAnsiTheme="majorBidi" w:cstheme="majorBidi"/>
          <w:sz w:val="24"/>
          <w:szCs w:val="24"/>
        </w:rPr>
        <w:t xml:space="preserve"> </w:t>
      </w:r>
      <w:r w:rsidR="00565811" w:rsidRPr="008A4073">
        <w:rPr>
          <w:rFonts w:asciiTheme="majorBidi" w:hAnsiTheme="majorBidi" w:cstheme="majorBidi"/>
          <w:sz w:val="24"/>
          <w:szCs w:val="24"/>
        </w:rPr>
        <w:t>budaya cipta manusia, baik yang berupa informasi</w:t>
      </w:r>
      <w:r w:rsidR="005D4F3E">
        <w:rPr>
          <w:rFonts w:asciiTheme="majorBidi" w:hAnsiTheme="majorBidi" w:cstheme="majorBidi"/>
          <w:sz w:val="24"/>
          <w:szCs w:val="24"/>
        </w:rPr>
        <w:t xml:space="preserve"> </w:t>
      </w:r>
      <w:r w:rsidR="00565811" w:rsidRPr="008A4073">
        <w:rPr>
          <w:rFonts w:asciiTheme="majorBidi" w:hAnsiTheme="majorBidi" w:cstheme="majorBidi"/>
          <w:sz w:val="24"/>
          <w:szCs w:val="24"/>
        </w:rPr>
        <w:t xml:space="preserve"> maupun fisik dari bahan pustaka tersebut</w:t>
      </w:r>
      <w:r w:rsidR="003C2F96" w:rsidRPr="00DA509E">
        <w:rPr>
          <w:rFonts w:asciiTheme="majorBidi" w:hAnsiTheme="majorBidi" w:cstheme="majorBidi"/>
          <w:sz w:val="24"/>
          <w:szCs w:val="24"/>
        </w:rPr>
        <w:t>.</w:t>
      </w:r>
      <w:r w:rsidR="00446874" w:rsidRPr="00DA509E">
        <w:rPr>
          <w:rStyle w:val="FootnoteReference"/>
          <w:rFonts w:asciiTheme="majorBidi" w:hAnsiTheme="majorBidi" w:cstheme="majorBidi"/>
          <w:sz w:val="24"/>
          <w:szCs w:val="24"/>
        </w:rPr>
        <w:footnoteReference w:id="6"/>
      </w:r>
    </w:p>
    <w:p w:rsidR="003C2F96" w:rsidRDefault="00BB636B" w:rsidP="00213435">
      <w:pPr>
        <w:spacing w:after="0" w:line="480" w:lineRule="auto"/>
        <w:ind w:left="567" w:firstLine="567"/>
        <w:jc w:val="both"/>
        <w:rPr>
          <w:rFonts w:asciiTheme="majorBidi" w:hAnsiTheme="majorBidi" w:cstheme="majorBidi"/>
          <w:sz w:val="24"/>
          <w:szCs w:val="24"/>
        </w:rPr>
      </w:pPr>
      <w:r>
        <w:rPr>
          <w:rFonts w:asciiTheme="majorBidi" w:hAnsiTheme="majorBidi" w:cstheme="majorBidi"/>
          <w:sz w:val="24"/>
          <w:szCs w:val="24"/>
        </w:rPr>
        <w:t>K</w:t>
      </w:r>
      <w:r w:rsidR="003C2F96">
        <w:rPr>
          <w:rFonts w:asciiTheme="majorBidi" w:hAnsiTheme="majorBidi" w:cstheme="majorBidi"/>
          <w:sz w:val="24"/>
          <w:szCs w:val="24"/>
        </w:rPr>
        <w:t>erusakan</w:t>
      </w:r>
      <w:r w:rsidR="005D4F3E">
        <w:rPr>
          <w:rFonts w:asciiTheme="majorBidi" w:hAnsiTheme="majorBidi" w:cstheme="majorBidi"/>
          <w:sz w:val="24"/>
          <w:szCs w:val="24"/>
        </w:rPr>
        <w:t xml:space="preserve">  </w:t>
      </w:r>
      <w:r w:rsidR="003C2F96">
        <w:rPr>
          <w:rFonts w:asciiTheme="majorBidi" w:hAnsiTheme="majorBidi" w:cstheme="majorBidi"/>
          <w:sz w:val="24"/>
          <w:szCs w:val="24"/>
        </w:rPr>
        <w:t xml:space="preserve"> bahan pustaka itu secara garis besar dapat </w:t>
      </w:r>
      <w:r w:rsidR="009F01A7">
        <w:rPr>
          <w:rFonts w:asciiTheme="majorBidi" w:hAnsiTheme="majorBidi" w:cstheme="majorBidi"/>
          <w:sz w:val="24"/>
          <w:szCs w:val="24"/>
        </w:rPr>
        <w:t>disebabkan oleh beberapa faktor</w:t>
      </w:r>
      <w:r w:rsidR="003C2F96">
        <w:rPr>
          <w:rFonts w:asciiTheme="majorBidi" w:hAnsiTheme="majorBidi" w:cstheme="majorBidi"/>
          <w:sz w:val="24"/>
          <w:szCs w:val="24"/>
        </w:rPr>
        <w:t>, yaitu:</w:t>
      </w:r>
    </w:p>
    <w:p w:rsidR="00C61BBD" w:rsidRDefault="003C2F96" w:rsidP="006B5DB1">
      <w:pPr>
        <w:pStyle w:val="ListParagraph"/>
        <w:numPr>
          <w:ilvl w:val="0"/>
          <w:numId w:val="1"/>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faktor biologis, misal serangga (rayap, kecoa, kutu buku), binatang pengerat, jamur.</w:t>
      </w:r>
    </w:p>
    <w:p w:rsidR="00C61BBD" w:rsidRDefault="003C2F96" w:rsidP="006B5DB1">
      <w:pPr>
        <w:pStyle w:val="ListParagraph"/>
        <w:numPr>
          <w:ilvl w:val="0"/>
          <w:numId w:val="1"/>
        </w:numPr>
        <w:spacing w:after="0" w:line="480" w:lineRule="auto"/>
        <w:ind w:left="851" w:hanging="284"/>
        <w:jc w:val="both"/>
        <w:rPr>
          <w:rFonts w:asciiTheme="majorBidi" w:hAnsiTheme="majorBidi" w:cstheme="majorBidi"/>
          <w:sz w:val="24"/>
          <w:szCs w:val="24"/>
        </w:rPr>
      </w:pPr>
      <w:r w:rsidRPr="00C61BBD">
        <w:rPr>
          <w:rFonts w:asciiTheme="majorBidi" w:hAnsiTheme="majorBidi" w:cstheme="majorBidi"/>
          <w:sz w:val="24"/>
          <w:szCs w:val="24"/>
        </w:rPr>
        <w:t>faktor fisika, misal cahaya, udara/debu, suhu dan kelembaban.</w:t>
      </w:r>
    </w:p>
    <w:p w:rsidR="00C61BBD" w:rsidRDefault="003C2F96" w:rsidP="006B5DB1">
      <w:pPr>
        <w:pStyle w:val="ListParagraph"/>
        <w:numPr>
          <w:ilvl w:val="0"/>
          <w:numId w:val="1"/>
        </w:numPr>
        <w:spacing w:after="0" w:line="480" w:lineRule="auto"/>
        <w:ind w:left="851" w:hanging="284"/>
        <w:jc w:val="both"/>
        <w:rPr>
          <w:rFonts w:asciiTheme="majorBidi" w:hAnsiTheme="majorBidi" w:cstheme="majorBidi"/>
          <w:sz w:val="24"/>
          <w:szCs w:val="24"/>
        </w:rPr>
      </w:pPr>
      <w:r w:rsidRPr="00C61BBD">
        <w:rPr>
          <w:rFonts w:asciiTheme="majorBidi" w:hAnsiTheme="majorBidi" w:cstheme="majorBidi"/>
          <w:sz w:val="24"/>
          <w:szCs w:val="24"/>
        </w:rPr>
        <w:t>faktor kimia, misal zat-zat kimia, keasaman, oksidasi.</w:t>
      </w:r>
    </w:p>
    <w:p w:rsidR="00BB636B" w:rsidRDefault="003C2F96" w:rsidP="00BB38C4">
      <w:pPr>
        <w:pStyle w:val="ListParagraph"/>
        <w:numPr>
          <w:ilvl w:val="0"/>
          <w:numId w:val="1"/>
        </w:numPr>
        <w:spacing w:after="0" w:line="480" w:lineRule="auto"/>
        <w:ind w:left="851" w:hanging="284"/>
        <w:jc w:val="both"/>
        <w:rPr>
          <w:rFonts w:asciiTheme="majorBidi" w:hAnsiTheme="majorBidi" w:cstheme="majorBidi"/>
          <w:sz w:val="24"/>
          <w:szCs w:val="24"/>
        </w:rPr>
      </w:pPr>
      <w:r w:rsidRPr="00C61BBD">
        <w:rPr>
          <w:rFonts w:asciiTheme="majorBidi" w:hAnsiTheme="majorBidi" w:cstheme="majorBidi"/>
          <w:sz w:val="24"/>
          <w:szCs w:val="24"/>
        </w:rPr>
        <w:t>faktor-faktor yang lain, misal banjir, gempa bumi, api, manusia.</w:t>
      </w:r>
      <w:r w:rsidR="00BB38C4">
        <w:rPr>
          <w:rStyle w:val="FootnoteReference"/>
          <w:rFonts w:asciiTheme="majorBidi" w:hAnsiTheme="majorBidi" w:cstheme="majorBidi"/>
          <w:sz w:val="24"/>
          <w:szCs w:val="24"/>
        </w:rPr>
        <w:footnoteReference w:id="7"/>
      </w:r>
    </w:p>
    <w:p w:rsidR="00C61BBD" w:rsidRDefault="009D7E5E" w:rsidP="00D808D2">
      <w:pPr>
        <w:spacing w:after="0" w:line="480" w:lineRule="auto"/>
        <w:ind w:left="851" w:firstLine="436"/>
        <w:jc w:val="both"/>
        <w:rPr>
          <w:rFonts w:asciiTheme="majorBidi" w:hAnsiTheme="majorBidi" w:cstheme="majorBidi"/>
          <w:sz w:val="24"/>
          <w:szCs w:val="24"/>
        </w:rPr>
      </w:pPr>
      <w:r w:rsidRPr="00BB636B">
        <w:rPr>
          <w:rFonts w:asciiTheme="majorBidi" w:hAnsiTheme="majorBidi" w:cstheme="majorBidi"/>
          <w:sz w:val="24"/>
          <w:szCs w:val="24"/>
        </w:rPr>
        <w:t>P</w:t>
      </w:r>
      <w:r w:rsidR="00C77B79">
        <w:rPr>
          <w:rFonts w:asciiTheme="majorBidi" w:hAnsiTheme="majorBidi" w:cstheme="majorBidi"/>
          <w:sz w:val="24"/>
          <w:szCs w:val="24"/>
        </w:rPr>
        <w:t>endapat Sulistyo Basuki (1992</w:t>
      </w:r>
      <w:r w:rsidRPr="00BB636B">
        <w:rPr>
          <w:rFonts w:asciiTheme="majorBidi" w:hAnsiTheme="majorBidi" w:cstheme="majorBidi"/>
          <w:sz w:val="24"/>
          <w:szCs w:val="24"/>
        </w:rPr>
        <w:t>) yang menyatakan bahwa: “Kerusakan</w:t>
      </w:r>
      <w:r w:rsidR="000807CB">
        <w:rPr>
          <w:rFonts w:asciiTheme="majorBidi" w:hAnsiTheme="majorBidi" w:cstheme="majorBidi"/>
          <w:sz w:val="24"/>
          <w:szCs w:val="24"/>
        </w:rPr>
        <w:t xml:space="preserve"> </w:t>
      </w:r>
      <w:r w:rsidRPr="00BB636B">
        <w:rPr>
          <w:rFonts w:asciiTheme="majorBidi" w:hAnsiTheme="majorBidi" w:cstheme="majorBidi"/>
          <w:sz w:val="24"/>
          <w:szCs w:val="24"/>
        </w:rPr>
        <w:t xml:space="preserve"> fisik</w:t>
      </w:r>
      <w:r w:rsidR="000807CB">
        <w:rPr>
          <w:rFonts w:asciiTheme="majorBidi" w:hAnsiTheme="majorBidi" w:cstheme="majorBidi"/>
          <w:sz w:val="24"/>
          <w:szCs w:val="24"/>
        </w:rPr>
        <w:t xml:space="preserve"> </w:t>
      </w:r>
      <w:r w:rsidRPr="00BB636B">
        <w:rPr>
          <w:rFonts w:asciiTheme="majorBidi" w:hAnsiTheme="majorBidi" w:cstheme="majorBidi"/>
          <w:sz w:val="24"/>
          <w:szCs w:val="24"/>
        </w:rPr>
        <w:t xml:space="preserve"> seperti </w:t>
      </w:r>
      <w:r w:rsidR="000807CB">
        <w:rPr>
          <w:rFonts w:asciiTheme="majorBidi" w:hAnsiTheme="majorBidi" w:cstheme="majorBidi"/>
          <w:sz w:val="24"/>
          <w:szCs w:val="24"/>
        </w:rPr>
        <w:t xml:space="preserve"> </w:t>
      </w:r>
      <w:r w:rsidRPr="00BB636B">
        <w:rPr>
          <w:rFonts w:asciiTheme="majorBidi" w:hAnsiTheme="majorBidi" w:cstheme="majorBidi"/>
          <w:sz w:val="24"/>
          <w:szCs w:val="24"/>
        </w:rPr>
        <w:t xml:space="preserve">dokumen </w:t>
      </w:r>
      <w:r w:rsidR="000807CB">
        <w:rPr>
          <w:rFonts w:asciiTheme="majorBidi" w:hAnsiTheme="majorBidi" w:cstheme="majorBidi"/>
          <w:sz w:val="24"/>
          <w:szCs w:val="24"/>
        </w:rPr>
        <w:t xml:space="preserve"> </w:t>
      </w:r>
      <w:r w:rsidRPr="00BB636B">
        <w:rPr>
          <w:rFonts w:asciiTheme="majorBidi" w:hAnsiTheme="majorBidi" w:cstheme="majorBidi"/>
          <w:sz w:val="24"/>
          <w:szCs w:val="24"/>
        </w:rPr>
        <w:t>kotor,</w:t>
      </w:r>
      <w:r w:rsidR="000807CB">
        <w:rPr>
          <w:rFonts w:asciiTheme="majorBidi" w:hAnsiTheme="majorBidi" w:cstheme="majorBidi"/>
          <w:sz w:val="24"/>
          <w:szCs w:val="24"/>
        </w:rPr>
        <w:t xml:space="preserve"> </w:t>
      </w:r>
      <w:r w:rsidRPr="00BB636B">
        <w:rPr>
          <w:rFonts w:asciiTheme="majorBidi" w:hAnsiTheme="majorBidi" w:cstheme="majorBidi"/>
          <w:sz w:val="24"/>
          <w:szCs w:val="24"/>
        </w:rPr>
        <w:t xml:space="preserve"> goresan</w:t>
      </w:r>
      <w:r w:rsidR="000807CB">
        <w:rPr>
          <w:rFonts w:asciiTheme="majorBidi" w:hAnsiTheme="majorBidi" w:cstheme="majorBidi"/>
          <w:sz w:val="24"/>
          <w:szCs w:val="24"/>
        </w:rPr>
        <w:t xml:space="preserve"> </w:t>
      </w:r>
      <w:r w:rsidRPr="00BB636B">
        <w:rPr>
          <w:rFonts w:asciiTheme="majorBidi" w:hAnsiTheme="majorBidi" w:cstheme="majorBidi"/>
          <w:sz w:val="24"/>
          <w:szCs w:val="24"/>
        </w:rPr>
        <w:t xml:space="preserve"> pada foto dan rekaman, </w:t>
      </w:r>
      <w:r w:rsidR="000807CB">
        <w:rPr>
          <w:rFonts w:asciiTheme="majorBidi" w:hAnsiTheme="majorBidi" w:cstheme="majorBidi"/>
          <w:sz w:val="24"/>
          <w:szCs w:val="24"/>
        </w:rPr>
        <w:t xml:space="preserve"> </w:t>
      </w:r>
      <w:r w:rsidRPr="00BB636B">
        <w:rPr>
          <w:rFonts w:asciiTheme="majorBidi" w:hAnsiTheme="majorBidi" w:cstheme="majorBidi"/>
          <w:sz w:val="24"/>
          <w:szCs w:val="24"/>
        </w:rPr>
        <w:t>halaman</w:t>
      </w:r>
      <w:r w:rsidR="000807CB">
        <w:rPr>
          <w:rFonts w:asciiTheme="majorBidi" w:hAnsiTheme="majorBidi" w:cstheme="majorBidi"/>
          <w:sz w:val="24"/>
          <w:szCs w:val="24"/>
        </w:rPr>
        <w:t xml:space="preserve"> </w:t>
      </w:r>
      <w:r w:rsidRPr="00BB636B">
        <w:rPr>
          <w:rFonts w:asciiTheme="majorBidi" w:hAnsiTheme="majorBidi" w:cstheme="majorBidi"/>
          <w:sz w:val="24"/>
          <w:szCs w:val="24"/>
        </w:rPr>
        <w:t xml:space="preserve"> koyak, dan </w:t>
      </w:r>
      <w:r w:rsidR="00875523">
        <w:rPr>
          <w:rFonts w:asciiTheme="majorBidi" w:hAnsiTheme="majorBidi" w:cstheme="majorBidi"/>
          <w:sz w:val="24"/>
          <w:szCs w:val="24"/>
        </w:rPr>
        <w:t xml:space="preserve"> </w:t>
      </w:r>
      <w:r w:rsidRPr="00BB636B">
        <w:rPr>
          <w:rFonts w:asciiTheme="majorBidi" w:hAnsiTheme="majorBidi" w:cstheme="majorBidi"/>
          <w:sz w:val="24"/>
          <w:szCs w:val="24"/>
        </w:rPr>
        <w:t>coretan</w:t>
      </w:r>
      <w:r w:rsidR="00875523">
        <w:rPr>
          <w:rFonts w:asciiTheme="majorBidi" w:hAnsiTheme="majorBidi" w:cstheme="majorBidi"/>
          <w:sz w:val="24"/>
          <w:szCs w:val="24"/>
        </w:rPr>
        <w:t xml:space="preserve"> </w:t>
      </w:r>
      <w:r w:rsidRPr="00BB636B">
        <w:rPr>
          <w:rFonts w:asciiTheme="majorBidi" w:hAnsiTheme="majorBidi" w:cstheme="majorBidi"/>
          <w:sz w:val="24"/>
          <w:szCs w:val="24"/>
        </w:rPr>
        <w:t xml:space="preserve"> pada</w:t>
      </w:r>
      <w:r w:rsidR="00875523">
        <w:rPr>
          <w:rFonts w:asciiTheme="majorBidi" w:hAnsiTheme="majorBidi" w:cstheme="majorBidi"/>
          <w:sz w:val="24"/>
          <w:szCs w:val="24"/>
        </w:rPr>
        <w:t xml:space="preserve"> </w:t>
      </w:r>
      <w:r w:rsidRPr="00BB636B">
        <w:rPr>
          <w:rFonts w:asciiTheme="majorBidi" w:hAnsiTheme="majorBidi" w:cstheme="majorBidi"/>
          <w:sz w:val="24"/>
          <w:szCs w:val="24"/>
        </w:rPr>
        <w:t xml:space="preserve"> dokumen</w:t>
      </w:r>
      <w:r w:rsidR="00875523">
        <w:rPr>
          <w:rFonts w:asciiTheme="majorBidi" w:hAnsiTheme="majorBidi" w:cstheme="majorBidi"/>
          <w:sz w:val="24"/>
          <w:szCs w:val="24"/>
        </w:rPr>
        <w:t xml:space="preserve"> </w:t>
      </w:r>
      <w:r w:rsidRPr="00BB636B">
        <w:rPr>
          <w:rFonts w:asciiTheme="majorBidi" w:hAnsiTheme="majorBidi" w:cstheme="majorBidi"/>
          <w:sz w:val="24"/>
          <w:szCs w:val="24"/>
        </w:rPr>
        <w:t xml:space="preserve"> sering </w:t>
      </w:r>
      <w:r w:rsidR="00875523">
        <w:rPr>
          <w:rFonts w:asciiTheme="majorBidi" w:hAnsiTheme="majorBidi" w:cstheme="majorBidi"/>
          <w:sz w:val="24"/>
          <w:szCs w:val="24"/>
        </w:rPr>
        <w:t xml:space="preserve"> </w:t>
      </w:r>
      <w:r w:rsidR="00654771">
        <w:rPr>
          <w:rFonts w:asciiTheme="majorBidi" w:hAnsiTheme="majorBidi" w:cstheme="majorBidi"/>
          <w:sz w:val="24"/>
          <w:szCs w:val="24"/>
        </w:rPr>
        <w:t>terja</w:t>
      </w:r>
      <w:r w:rsidRPr="00BB636B">
        <w:rPr>
          <w:rFonts w:asciiTheme="majorBidi" w:hAnsiTheme="majorBidi" w:cstheme="majorBidi"/>
          <w:sz w:val="24"/>
          <w:szCs w:val="24"/>
        </w:rPr>
        <w:t xml:space="preserve">di </w:t>
      </w:r>
      <w:r w:rsidRPr="00BB636B">
        <w:rPr>
          <w:rFonts w:asciiTheme="majorBidi" w:hAnsiTheme="majorBidi" w:cstheme="majorBidi"/>
          <w:sz w:val="24"/>
          <w:szCs w:val="24"/>
        </w:rPr>
        <w:lastRenderedPageBreak/>
        <w:t>bila unit</w:t>
      </w:r>
      <w:r w:rsidR="00BB38C4">
        <w:rPr>
          <w:rFonts w:asciiTheme="majorBidi" w:hAnsiTheme="majorBidi" w:cstheme="majorBidi"/>
          <w:sz w:val="24"/>
          <w:szCs w:val="24"/>
        </w:rPr>
        <w:t xml:space="preserve"> informasi terbuka untuk umum”. </w:t>
      </w:r>
      <w:r w:rsidRPr="00BB636B">
        <w:rPr>
          <w:rFonts w:asciiTheme="majorBidi" w:hAnsiTheme="majorBidi" w:cstheme="majorBidi"/>
          <w:sz w:val="24"/>
          <w:szCs w:val="24"/>
        </w:rPr>
        <w:t>Kerusakan</w:t>
      </w:r>
      <w:r w:rsidR="000807CB">
        <w:rPr>
          <w:rFonts w:asciiTheme="majorBidi" w:hAnsiTheme="majorBidi" w:cstheme="majorBidi"/>
          <w:sz w:val="24"/>
          <w:szCs w:val="24"/>
        </w:rPr>
        <w:t xml:space="preserve"> </w:t>
      </w:r>
      <w:r w:rsidRPr="00BB636B">
        <w:rPr>
          <w:rFonts w:asciiTheme="majorBidi" w:hAnsiTheme="majorBidi" w:cstheme="majorBidi"/>
          <w:sz w:val="24"/>
          <w:szCs w:val="24"/>
        </w:rPr>
        <w:t xml:space="preserve"> fisik seperti itu adalah</w:t>
      </w:r>
      <w:r w:rsidR="00E033DF">
        <w:rPr>
          <w:rFonts w:asciiTheme="majorBidi" w:hAnsiTheme="majorBidi" w:cstheme="majorBidi"/>
          <w:sz w:val="24"/>
          <w:szCs w:val="24"/>
        </w:rPr>
        <w:t xml:space="preserve"> </w:t>
      </w:r>
      <w:r w:rsidRPr="00BB636B">
        <w:rPr>
          <w:rFonts w:asciiTheme="majorBidi" w:hAnsiTheme="majorBidi" w:cstheme="majorBidi"/>
          <w:sz w:val="24"/>
          <w:szCs w:val="24"/>
        </w:rPr>
        <w:t xml:space="preserve"> salah</w:t>
      </w:r>
      <w:r w:rsidR="00E033DF">
        <w:rPr>
          <w:rFonts w:asciiTheme="majorBidi" w:hAnsiTheme="majorBidi" w:cstheme="majorBidi"/>
          <w:sz w:val="24"/>
          <w:szCs w:val="24"/>
        </w:rPr>
        <w:t xml:space="preserve"> </w:t>
      </w:r>
      <w:r w:rsidRPr="00BB636B">
        <w:rPr>
          <w:rFonts w:asciiTheme="majorBidi" w:hAnsiTheme="majorBidi" w:cstheme="majorBidi"/>
          <w:sz w:val="24"/>
          <w:szCs w:val="24"/>
        </w:rPr>
        <w:t xml:space="preserve"> satu</w:t>
      </w:r>
      <w:r w:rsidR="00E033DF">
        <w:rPr>
          <w:rFonts w:asciiTheme="majorBidi" w:hAnsiTheme="majorBidi" w:cstheme="majorBidi"/>
          <w:sz w:val="24"/>
          <w:szCs w:val="24"/>
        </w:rPr>
        <w:t xml:space="preserve">  bentuk </w:t>
      </w:r>
      <w:r w:rsidRPr="00BB636B">
        <w:rPr>
          <w:rFonts w:asciiTheme="majorBidi" w:hAnsiTheme="majorBidi" w:cstheme="majorBidi"/>
          <w:sz w:val="24"/>
          <w:szCs w:val="24"/>
        </w:rPr>
        <w:t xml:space="preserve"> akibat dari</w:t>
      </w:r>
      <w:r w:rsidR="00E033DF">
        <w:rPr>
          <w:rFonts w:asciiTheme="majorBidi" w:hAnsiTheme="majorBidi" w:cstheme="majorBidi"/>
          <w:sz w:val="24"/>
          <w:szCs w:val="24"/>
        </w:rPr>
        <w:t xml:space="preserve"> </w:t>
      </w:r>
      <w:r w:rsidRPr="00BB636B">
        <w:rPr>
          <w:rFonts w:asciiTheme="majorBidi" w:hAnsiTheme="majorBidi" w:cstheme="majorBidi"/>
          <w:sz w:val="24"/>
          <w:szCs w:val="24"/>
        </w:rPr>
        <w:t xml:space="preserve"> tindakan </w:t>
      </w:r>
      <w:r w:rsidR="00E033DF">
        <w:rPr>
          <w:rFonts w:asciiTheme="majorBidi" w:hAnsiTheme="majorBidi" w:cstheme="majorBidi"/>
          <w:sz w:val="24"/>
          <w:szCs w:val="24"/>
        </w:rPr>
        <w:t xml:space="preserve"> </w:t>
      </w:r>
      <w:r w:rsidRPr="00BB636B">
        <w:rPr>
          <w:rFonts w:asciiTheme="majorBidi" w:hAnsiTheme="majorBidi" w:cstheme="majorBidi"/>
          <w:sz w:val="24"/>
          <w:szCs w:val="24"/>
        </w:rPr>
        <w:t>penya</w:t>
      </w:r>
      <w:r w:rsidR="00C669C4" w:rsidRPr="00BB636B">
        <w:rPr>
          <w:rFonts w:asciiTheme="majorBidi" w:hAnsiTheme="majorBidi" w:cstheme="majorBidi"/>
          <w:sz w:val="24"/>
          <w:szCs w:val="24"/>
        </w:rPr>
        <w:t>lahgunaan</w:t>
      </w:r>
      <w:r w:rsidR="00E033DF">
        <w:rPr>
          <w:rFonts w:asciiTheme="majorBidi" w:hAnsiTheme="majorBidi" w:cstheme="majorBidi"/>
          <w:sz w:val="24"/>
          <w:szCs w:val="24"/>
        </w:rPr>
        <w:t xml:space="preserve"> </w:t>
      </w:r>
      <w:r w:rsidR="00C669C4" w:rsidRPr="00BB636B">
        <w:rPr>
          <w:rFonts w:asciiTheme="majorBidi" w:hAnsiTheme="majorBidi" w:cstheme="majorBidi"/>
          <w:sz w:val="24"/>
          <w:szCs w:val="24"/>
        </w:rPr>
        <w:t xml:space="preserve"> koleksi perpustakaan.</w:t>
      </w:r>
      <w:r w:rsidR="000807CB">
        <w:rPr>
          <w:rFonts w:asciiTheme="majorBidi" w:hAnsiTheme="majorBidi" w:cstheme="majorBidi"/>
          <w:sz w:val="24"/>
          <w:szCs w:val="24"/>
        </w:rPr>
        <w:t xml:space="preserve"> </w:t>
      </w:r>
      <w:r w:rsidR="00382C08">
        <w:rPr>
          <w:rFonts w:asciiTheme="majorBidi" w:hAnsiTheme="majorBidi" w:cstheme="majorBidi"/>
          <w:sz w:val="24"/>
          <w:szCs w:val="24"/>
        </w:rPr>
        <w:t xml:space="preserve"> </w:t>
      </w:r>
      <w:r w:rsidR="003026AB" w:rsidRPr="00BB636B">
        <w:rPr>
          <w:rFonts w:asciiTheme="majorBidi" w:hAnsiTheme="majorBidi" w:cstheme="majorBidi"/>
          <w:sz w:val="24"/>
          <w:szCs w:val="24"/>
        </w:rPr>
        <w:t>Pengertian</w:t>
      </w:r>
      <w:r w:rsidR="000807CB">
        <w:rPr>
          <w:rFonts w:asciiTheme="majorBidi" w:hAnsiTheme="majorBidi" w:cstheme="majorBidi"/>
          <w:sz w:val="24"/>
          <w:szCs w:val="24"/>
        </w:rPr>
        <w:t xml:space="preserve"> </w:t>
      </w:r>
      <w:r w:rsidR="003026AB" w:rsidRPr="00BB636B">
        <w:rPr>
          <w:rFonts w:asciiTheme="majorBidi" w:hAnsiTheme="majorBidi" w:cstheme="majorBidi"/>
          <w:sz w:val="24"/>
          <w:szCs w:val="24"/>
        </w:rPr>
        <w:t xml:space="preserve"> </w:t>
      </w:r>
      <w:r w:rsidR="00C174DC">
        <w:rPr>
          <w:rFonts w:asciiTheme="majorBidi" w:hAnsiTheme="majorBidi" w:cstheme="majorBidi"/>
          <w:sz w:val="24"/>
          <w:szCs w:val="24"/>
        </w:rPr>
        <w:t xml:space="preserve">tindakan </w:t>
      </w:r>
      <w:r w:rsidR="000807CB">
        <w:rPr>
          <w:rFonts w:asciiTheme="majorBidi" w:hAnsiTheme="majorBidi" w:cstheme="majorBidi"/>
          <w:sz w:val="24"/>
          <w:szCs w:val="24"/>
        </w:rPr>
        <w:t xml:space="preserve"> </w:t>
      </w:r>
      <w:r w:rsidR="00C174DC">
        <w:rPr>
          <w:rFonts w:asciiTheme="majorBidi" w:hAnsiTheme="majorBidi" w:cstheme="majorBidi"/>
          <w:sz w:val="24"/>
          <w:szCs w:val="24"/>
        </w:rPr>
        <w:t>penyalahgunaa</w:t>
      </w:r>
      <w:r w:rsidR="003026AB" w:rsidRPr="00BB636B">
        <w:rPr>
          <w:rFonts w:asciiTheme="majorBidi" w:hAnsiTheme="majorBidi" w:cstheme="majorBidi"/>
          <w:sz w:val="24"/>
          <w:szCs w:val="24"/>
        </w:rPr>
        <w:t>n</w:t>
      </w:r>
      <w:r w:rsidR="00E033DF">
        <w:rPr>
          <w:rFonts w:asciiTheme="majorBidi" w:hAnsiTheme="majorBidi" w:cstheme="majorBidi"/>
          <w:sz w:val="24"/>
          <w:szCs w:val="24"/>
        </w:rPr>
        <w:t xml:space="preserve"> </w:t>
      </w:r>
      <w:r w:rsidR="003026AB" w:rsidRPr="00BB636B">
        <w:rPr>
          <w:rFonts w:asciiTheme="majorBidi" w:hAnsiTheme="majorBidi" w:cstheme="majorBidi"/>
          <w:sz w:val="24"/>
          <w:szCs w:val="24"/>
        </w:rPr>
        <w:t xml:space="preserve"> koleksi adalah</w:t>
      </w:r>
      <w:r w:rsidR="00E033DF">
        <w:rPr>
          <w:rFonts w:asciiTheme="majorBidi" w:hAnsiTheme="majorBidi" w:cstheme="majorBidi"/>
          <w:sz w:val="24"/>
          <w:szCs w:val="24"/>
        </w:rPr>
        <w:t xml:space="preserve"> </w:t>
      </w:r>
      <w:r w:rsidR="003026AB" w:rsidRPr="00BB636B">
        <w:rPr>
          <w:rFonts w:asciiTheme="majorBidi" w:hAnsiTheme="majorBidi" w:cstheme="majorBidi"/>
          <w:sz w:val="24"/>
          <w:szCs w:val="24"/>
        </w:rPr>
        <w:t xml:space="preserve"> bentuk</w:t>
      </w:r>
      <w:r w:rsidR="00E033DF">
        <w:rPr>
          <w:rFonts w:asciiTheme="majorBidi" w:hAnsiTheme="majorBidi" w:cstheme="majorBidi"/>
          <w:sz w:val="24"/>
          <w:szCs w:val="24"/>
        </w:rPr>
        <w:t xml:space="preserve"> </w:t>
      </w:r>
      <w:r w:rsidR="003026AB" w:rsidRPr="00BB636B">
        <w:rPr>
          <w:rFonts w:asciiTheme="majorBidi" w:hAnsiTheme="majorBidi" w:cstheme="majorBidi"/>
          <w:sz w:val="24"/>
          <w:szCs w:val="24"/>
        </w:rPr>
        <w:t xml:space="preserve"> tindakan </w:t>
      </w:r>
      <w:r w:rsidR="000807CB">
        <w:rPr>
          <w:rFonts w:asciiTheme="majorBidi" w:hAnsiTheme="majorBidi" w:cstheme="majorBidi"/>
          <w:sz w:val="24"/>
          <w:szCs w:val="24"/>
        </w:rPr>
        <w:t xml:space="preserve"> </w:t>
      </w:r>
      <w:r w:rsidR="003026AB" w:rsidRPr="00BB636B">
        <w:rPr>
          <w:rFonts w:asciiTheme="majorBidi" w:hAnsiTheme="majorBidi" w:cstheme="majorBidi"/>
          <w:sz w:val="24"/>
          <w:szCs w:val="24"/>
        </w:rPr>
        <w:t>perusakan  dan</w:t>
      </w:r>
      <w:r w:rsidR="00E033DF">
        <w:rPr>
          <w:rFonts w:asciiTheme="majorBidi" w:hAnsiTheme="majorBidi" w:cstheme="majorBidi"/>
          <w:sz w:val="24"/>
          <w:szCs w:val="24"/>
        </w:rPr>
        <w:t xml:space="preserve"> </w:t>
      </w:r>
      <w:r w:rsidR="003026AB" w:rsidRPr="00BB636B">
        <w:rPr>
          <w:rFonts w:asciiTheme="majorBidi" w:hAnsiTheme="majorBidi" w:cstheme="majorBidi"/>
          <w:sz w:val="24"/>
          <w:szCs w:val="24"/>
        </w:rPr>
        <w:t xml:space="preserve"> pemanfaatan </w:t>
      </w:r>
      <w:r w:rsidR="000807CB">
        <w:rPr>
          <w:rFonts w:asciiTheme="majorBidi" w:hAnsiTheme="majorBidi" w:cstheme="majorBidi"/>
          <w:sz w:val="24"/>
          <w:szCs w:val="24"/>
        </w:rPr>
        <w:t xml:space="preserve"> </w:t>
      </w:r>
      <w:r w:rsidR="003026AB" w:rsidRPr="00BB636B">
        <w:rPr>
          <w:rFonts w:asciiTheme="majorBidi" w:hAnsiTheme="majorBidi" w:cstheme="majorBidi"/>
          <w:sz w:val="24"/>
          <w:szCs w:val="24"/>
        </w:rPr>
        <w:t>yang</w:t>
      </w:r>
      <w:r w:rsidR="00C174DC">
        <w:rPr>
          <w:rFonts w:asciiTheme="majorBidi" w:hAnsiTheme="majorBidi" w:cstheme="majorBidi"/>
          <w:sz w:val="24"/>
          <w:szCs w:val="24"/>
        </w:rPr>
        <w:t xml:space="preserve"> salah dari koleksi perpustakaa</w:t>
      </w:r>
      <w:r w:rsidR="00E033DF">
        <w:rPr>
          <w:rFonts w:asciiTheme="majorBidi" w:hAnsiTheme="majorBidi" w:cstheme="majorBidi"/>
          <w:sz w:val="24"/>
          <w:szCs w:val="24"/>
        </w:rPr>
        <w:t xml:space="preserve">n. </w:t>
      </w:r>
      <w:r w:rsidR="00C174DC">
        <w:rPr>
          <w:rFonts w:asciiTheme="majorBidi" w:hAnsiTheme="majorBidi" w:cstheme="majorBidi"/>
          <w:sz w:val="24"/>
          <w:szCs w:val="24"/>
        </w:rPr>
        <w:t>Penyalahgunaa</w:t>
      </w:r>
      <w:r w:rsidR="003026AB">
        <w:rPr>
          <w:rFonts w:asciiTheme="majorBidi" w:hAnsiTheme="majorBidi" w:cstheme="majorBidi"/>
          <w:sz w:val="24"/>
          <w:szCs w:val="24"/>
        </w:rPr>
        <w:t>n koleksi perpustakaan ole</w:t>
      </w:r>
      <w:r w:rsidR="00025DDA">
        <w:rPr>
          <w:rFonts w:asciiTheme="majorBidi" w:hAnsiTheme="majorBidi" w:cstheme="majorBidi"/>
          <w:sz w:val="24"/>
          <w:szCs w:val="24"/>
        </w:rPr>
        <w:t xml:space="preserve">h pemustaka </w:t>
      </w:r>
      <w:r w:rsidR="00E033DF">
        <w:rPr>
          <w:rFonts w:asciiTheme="majorBidi" w:hAnsiTheme="majorBidi" w:cstheme="majorBidi"/>
          <w:sz w:val="24"/>
          <w:szCs w:val="24"/>
        </w:rPr>
        <w:t xml:space="preserve"> </w:t>
      </w:r>
      <w:r w:rsidR="00025DDA">
        <w:rPr>
          <w:rFonts w:asciiTheme="majorBidi" w:hAnsiTheme="majorBidi" w:cstheme="majorBidi"/>
          <w:sz w:val="24"/>
          <w:szCs w:val="24"/>
        </w:rPr>
        <w:t xml:space="preserve">koleksi </w:t>
      </w:r>
      <w:r w:rsidR="00E033DF">
        <w:rPr>
          <w:rFonts w:asciiTheme="majorBidi" w:hAnsiTheme="majorBidi" w:cstheme="majorBidi"/>
          <w:sz w:val="24"/>
          <w:szCs w:val="24"/>
        </w:rPr>
        <w:t xml:space="preserve"> </w:t>
      </w:r>
      <w:r w:rsidR="00025DDA">
        <w:rPr>
          <w:rFonts w:asciiTheme="majorBidi" w:hAnsiTheme="majorBidi" w:cstheme="majorBidi"/>
          <w:sz w:val="24"/>
          <w:szCs w:val="24"/>
        </w:rPr>
        <w:t>perpustakaa</w:t>
      </w:r>
      <w:r w:rsidR="003026AB">
        <w:rPr>
          <w:rFonts w:asciiTheme="majorBidi" w:hAnsiTheme="majorBidi" w:cstheme="majorBidi"/>
          <w:sz w:val="24"/>
          <w:szCs w:val="24"/>
        </w:rPr>
        <w:t>n</w:t>
      </w:r>
      <w:r w:rsidR="00E033DF">
        <w:rPr>
          <w:rFonts w:asciiTheme="majorBidi" w:hAnsiTheme="majorBidi" w:cstheme="majorBidi"/>
          <w:sz w:val="24"/>
          <w:szCs w:val="24"/>
        </w:rPr>
        <w:t xml:space="preserve"> </w:t>
      </w:r>
      <w:r w:rsidR="003026AB">
        <w:rPr>
          <w:rFonts w:asciiTheme="majorBidi" w:hAnsiTheme="majorBidi" w:cstheme="majorBidi"/>
          <w:sz w:val="24"/>
          <w:szCs w:val="24"/>
        </w:rPr>
        <w:t xml:space="preserve"> bisa mengalam</w:t>
      </w:r>
      <w:r w:rsidR="001E2D6C">
        <w:rPr>
          <w:rFonts w:asciiTheme="majorBidi" w:hAnsiTheme="majorBidi" w:cstheme="majorBidi"/>
          <w:sz w:val="24"/>
          <w:szCs w:val="24"/>
        </w:rPr>
        <w:t>i</w:t>
      </w:r>
      <w:r w:rsidR="00E033DF">
        <w:rPr>
          <w:rFonts w:asciiTheme="majorBidi" w:hAnsiTheme="majorBidi" w:cstheme="majorBidi"/>
          <w:sz w:val="24"/>
          <w:szCs w:val="24"/>
        </w:rPr>
        <w:t xml:space="preserve"> </w:t>
      </w:r>
      <w:r w:rsidR="001E2D6C">
        <w:rPr>
          <w:rFonts w:asciiTheme="majorBidi" w:hAnsiTheme="majorBidi" w:cstheme="majorBidi"/>
          <w:sz w:val="24"/>
          <w:szCs w:val="24"/>
        </w:rPr>
        <w:t xml:space="preserve"> kerusakan </w:t>
      </w:r>
      <w:r w:rsidR="00E033DF">
        <w:rPr>
          <w:rFonts w:asciiTheme="majorBidi" w:hAnsiTheme="majorBidi" w:cstheme="majorBidi"/>
          <w:sz w:val="24"/>
          <w:szCs w:val="24"/>
        </w:rPr>
        <w:t xml:space="preserve"> </w:t>
      </w:r>
      <w:r w:rsidR="001E2D6C">
        <w:rPr>
          <w:rFonts w:asciiTheme="majorBidi" w:hAnsiTheme="majorBidi" w:cstheme="majorBidi"/>
          <w:sz w:val="24"/>
          <w:szCs w:val="24"/>
        </w:rPr>
        <w:t xml:space="preserve">yang </w:t>
      </w:r>
      <w:r w:rsidR="00E033DF">
        <w:rPr>
          <w:rFonts w:asciiTheme="majorBidi" w:hAnsiTheme="majorBidi" w:cstheme="majorBidi"/>
          <w:sz w:val="24"/>
          <w:szCs w:val="24"/>
        </w:rPr>
        <w:t xml:space="preserve"> </w:t>
      </w:r>
      <w:r w:rsidR="001E2D6C">
        <w:rPr>
          <w:rFonts w:asciiTheme="majorBidi" w:hAnsiTheme="majorBidi" w:cstheme="majorBidi"/>
          <w:sz w:val="24"/>
          <w:szCs w:val="24"/>
        </w:rPr>
        <w:t>tidak</w:t>
      </w:r>
      <w:r w:rsidR="00E033DF">
        <w:rPr>
          <w:rFonts w:asciiTheme="majorBidi" w:hAnsiTheme="majorBidi" w:cstheme="majorBidi"/>
          <w:sz w:val="24"/>
          <w:szCs w:val="24"/>
        </w:rPr>
        <w:t xml:space="preserve"> </w:t>
      </w:r>
      <w:r w:rsidR="001E2D6C">
        <w:rPr>
          <w:rFonts w:asciiTheme="majorBidi" w:hAnsiTheme="majorBidi" w:cstheme="majorBidi"/>
          <w:sz w:val="24"/>
          <w:szCs w:val="24"/>
        </w:rPr>
        <w:t xml:space="preserve"> hanya </w:t>
      </w:r>
      <w:r w:rsidR="00E033DF">
        <w:rPr>
          <w:rFonts w:asciiTheme="majorBidi" w:hAnsiTheme="majorBidi" w:cstheme="majorBidi"/>
          <w:sz w:val="24"/>
          <w:szCs w:val="24"/>
        </w:rPr>
        <w:t xml:space="preserve"> </w:t>
      </w:r>
      <w:r w:rsidR="001E2D6C">
        <w:rPr>
          <w:rFonts w:asciiTheme="majorBidi" w:hAnsiTheme="majorBidi" w:cstheme="majorBidi"/>
          <w:sz w:val="24"/>
          <w:szCs w:val="24"/>
        </w:rPr>
        <w:t>di</w:t>
      </w:r>
      <w:r w:rsidR="003026AB">
        <w:rPr>
          <w:rFonts w:asciiTheme="majorBidi" w:hAnsiTheme="majorBidi" w:cstheme="majorBidi"/>
          <w:sz w:val="24"/>
          <w:szCs w:val="24"/>
        </w:rPr>
        <w:t>sebabkan</w:t>
      </w:r>
      <w:r w:rsidR="00664992">
        <w:rPr>
          <w:rFonts w:asciiTheme="majorBidi" w:hAnsiTheme="majorBidi" w:cstheme="majorBidi"/>
          <w:sz w:val="24"/>
          <w:szCs w:val="24"/>
        </w:rPr>
        <w:t xml:space="preserve"> </w:t>
      </w:r>
      <w:r w:rsidR="003026AB">
        <w:rPr>
          <w:rFonts w:asciiTheme="majorBidi" w:hAnsiTheme="majorBidi" w:cstheme="majorBidi"/>
          <w:sz w:val="24"/>
          <w:szCs w:val="24"/>
        </w:rPr>
        <w:t xml:space="preserve"> oleh</w:t>
      </w:r>
      <w:r w:rsidR="00664992">
        <w:rPr>
          <w:rFonts w:asciiTheme="majorBidi" w:hAnsiTheme="majorBidi" w:cstheme="majorBidi"/>
          <w:sz w:val="24"/>
          <w:szCs w:val="24"/>
        </w:rPr>
        <w:t xml:space="preserve"> </w:t>
      </w:r>
      <w:r w:rsidR="003026AB">
        <w:rPr>
          <w:rFonts w:asciiTheme="majorBidi" w:hAnsiTheme="majorBidi" w:cstheme="majorBidi"/>
          <w:sz w:val="24"/>
          <w:szCs w:val="24"/>
        </w:rPr>
        <w:t xml:space="preserve"> alam</w:t>
      </w:r>
      <w:r w:rsidR="00664992">
        <w:rPr>
          <w:rFonts w:asciiTheme="majorBidi" w:hAnsiTheme="majorBidi" w:cstheme="majorBidi"/>
          <w:sz w:val="24"/>
          <w:szCs w:val="24"/>
        </w:rPr>
        <w:t xml:space="preserve"> </w:t>
      </w:r>
      <w:r w:rsidR="003026AB">
        <w:rPr>
          <w:rFonts w:asciiTheme="majorBidi" w:hAnsiTheme="majorBidi" w:cstheme="majorBidi"/>
          <w:sz w:val="24"/>
          <w:szCs w:val="24"/>
        </w:rPr>
        <w:t xml:space="preserve"> misalnya sinar</w:t>
      </w:r>
      <w:r w:rsidR="00664992">
        <w:rPr>
          <w:rFonts w:asciiTheme="majorBidi" w:hAnsiTheme="majorBidi" w:cstheme="majorBidi"/>
          <w:sz w:val="24"/>
          <w:szCs w:val="24"/>
        </w:rPr>
        <w:t xml:space="preserve"> </w:t>
      </w:r>
      <w:r w:rsidR="003026AB">
        <w:rPr>
          <w:rFonts w:asciiTheme="majorBidi" w:hAnsiTheme="majorBidi" w:cstheme="majorBidi"/>
          <w:sz w:val="24"/>
          <w:szCs w:val="24"/>
        </w:rPr>
        <w:t xml:space="preserve"> matahari</w:t>
      </w:r>
      <w:r w:rsidR="00664992">
        <w:rPr>
          <w:rFonts w:asciiTheme="majorBidi" w:hAnsiTheme="majorBidi" w:cstheme="majorBidi"/>
          <w:sz w:val="24"/>
          <w:szCs w:val="24"/>
        </w:rPr>
        <w:t xml:space="preserve"> </w:t>
      </w:r>
      <w:r w:rsidR="003026AB">
        <w:rPr>
          <w:rFonts w:asciiTheme="majorBidi" w:hAnsiTheme="majorBidi" w:cstheme="majorBidi"/>
          <w:sz w:val="24"/>
          <w:szCs w:val="24"/>
        </w:rPr>
        <w:t xml:space="preserve"> langsung, </w:t>
      </w:r>
      <w:r w:rsidR="00664992">
        <w:rPr>
          <w:rFonts w:asciiTheme="majorBidi" w:hAnsiTheme="majorBidi" w:cstheme="majorBidi"/>
          <w:sz w:val="24"/>
          <w:szCs w:val="24"/>
        </w:rPr>
        <w:t xml:space="preserve"> </w:t>
      </w:r>
      <w:r w:rsidR="003026AB">
        <w:rPr>
          <w:rFonts w:asciiTheme="majorBidi" w:hAnsiTheme="majorBidi" w:cstheme="majorBidi"/>
          <w:sz w:val="24"/>
          <w:szCs w:val="24"/>
        </w:rPr>
        <w:t>jamur, s</w:t>
      </w:r>
      <w:r w:rsidR="004A5560">
        <w:rPr>
          <w:rFonts w:asciiTheme="majorBidi" w:hAnsiTheme="majorBidi" w:cstheme="majorBidi"/>
          <w:sz w:val="24"/>
          <w:szCs w:val="24"/>
        </w:rPr>
        <w:t>erangga serta kelembaban</w:t>
      </w:r>
      <w:r w:rsidR="00664992">
        <w:rPr>
          <w:rFonts w:asciiTheme="majorBidi" w:hAnsiTheme="majorBidi" w:cstheme="majorBidi"/>
          <w:sz w:val="24"/>
          <w:szCs w:val="24"/>
        </w:rPr>
        <w:t xml:space="preserve"> </w:t>
      </w:r>
      <w:r w:rsidR="00E033DF">
        <w:rPr>
          <w:rFonts w:asciiTheme="majorBidi" w:hAnsiTheme="majorBidi" w:cstheme="majorBidi"/>
          <w:sz w:val="24"/>
          <w:szCs w:val="24"/>
        </w:rPr>
        <w:t xml:space="preserve"> udara, </w:t>
      </w:r>
      <w:r w:rsidR="003026AB">
        <w:rPr>
          <w:rFonts w:asciiTheme="majorBidi" w:hAnsiTheme="majorBidi" w:cstheme="majorBidi"/>
          <w:sz w:val="24"/>
          <w:szCs w:val="24"/>
        </w:rPr>
        <w:t>Melainkan jug</w:t>
      </w:r>
      <w:r w:rsidR="004A5560">
        <w:rPr>
          <w:rFonts w:asciiTheme="majorBidi" w:hAnsiTheme="majorBidi" w:cstheme="majorBidi"/>
          <w:sz w:val="24"/>
          <w:szCs w:val="24"/>
        </w:rPr>
        <w:t>a disebabkan oleh ulah manusia</w:t>
      </w:r>
      <w:r w:rsidR="00664992">
        <w:rPr>
          <w:rFonts w:asciiTheme="majorBidi" w:hAnsiTheme="majorBidi" w:cstheme="majorBidi"/>
          <w:sz w:val="24"/>
          <w:szCs w:val="24"/>
        </w:rPr>
        <w:t xml:space="preserve"> </w:t>
      </w:r>
      <w:r w:rsidR="00C669C4">
        <w:rPr>
          <w:rFonts w:asciiTheme="majorBidi" w:hAnsiTheme="majorBidi" w:cstheme="majorBidi"/>
          <w:sz w:val="24"/>
          <w:szCs w:val="24"/>
        </w:rPr>
        <w:t>.</w:t>
      </w:r>
      <w:r w:rsidR="00382C08">
        <w:rPr>
          <w:rFonts w:asciiTheme="majorBidi" w:hAnsiTheme="majorBidi" w:cstheme="majorBidi"/>
          <w:sz w:val="24"/>
          <w:szCs w:val="24"/>
        </w:rPr>
        <w:t xml:space="preserve"> </w:t>
      </w:r>
      <w:r w:rsidR="00C669C4">
        <w:rPr>
          <w:rFonts w:asciiTheme="majorBidi" w:hAnsiTheme="majorBidi" w:cstheme="majorBidi"/>
          <w:sz w:val="24"/>
          <w:szCs w:val="24"/>
        </w:rPr>
        <w:t xml:space="preserve">Manusia dalam </w:t>
      </w:r>
      <w:r w:rsidR="00664992">
        <w:rPr>
          <w:rFonts w:asciiTheme="majorBidi" w:hAnsiTheme="majorBidi" w:cstheme="majorBidi"/>
          <w:sz w:val="24"/>
          <w:szCs w:val="24"/>
        </w:rPr>
        <w:t xml:space="preserve"> </w:t>
      </w:r>
      <w:r w:rsidR="00C669C4">
        <w:rPr>
          <w:rFonts w:asciiTheme="majorBidi" w:hAnsiTheme="majorBidi" w:cstheme="majorBidi"/>
          <w:sz w:val="24"/>
          <w:szCs w:val="24"/>
        </w:rPr>
        <w:t xml:space="preserve">hal ini adalah pengguna </w:t>
      </w:r>
      <w:r w:rsidR="00664992">
        <w:rPr>
          <w:rFonts w:asciiTheme="majorBidi" w:hAnsiTheme="majorBidi" w:cstheme="majorBidi"/>
          <w:sz w:val="24"/>
          <w:szCs w:val="24"/>
        </w:rPr>
        <w:t xml:space="preserve"> </w:t>
      </w:r>
      <w:r w:rsidR="00C669C4">
        <w:rPr>
          <w:rFonts w:asciiTheme="majorBidi" w:hAnsiTheme="majorBidi" w:cstheme="majorBidi"/>
          <w:sz w:val="24"/>
          <w:szCs w:val="24"/>
        </w:rPr>
        <w:t>perpustakaan</w:t>
      </w:r>
      <w:r w:rsidR="00664992">
        <w:rPr>
          <w:rFonts w:asciiTheme="majorBidi" w:hAnsiTheme="majorBidi" w:cstheme="majorBidi"/>
          <w:sz w:val="24"/>
          <w:szCs w:val="24"/>
        </w:rPr>
        <w:t xml:space="preserve"> </w:t>
      </w:r>
      <w:r w:rsidR="00C669C4">
        <w:rPr>
          <w:rFonts w:asciiTheme="majorBidi" w:hAnsiTheme="majorBidi" w:cstheme="majorBidi"/>
          <w:sz w:val="24"/>
          <w:szCs w:val="24"/>
        </w:rPr>
        <w:t xml:space="preserve"> yang dapat</w:t>
      </w:r>
      <w:r w:rsidR="00664992">
        <w:rPr>
          <w:rFonts w:asciiTheme="majorBidi" w:hAnsiTheme="majorBidi" w:cstheme="majorBidi"/>
          <w:sz w:val="24"/>
          <w:szCs w:val="24"/>
        </w:rPr>
        <w:t xml:space="preserve"> </w:t>
      </w:r>
      <w:r w:rsidR="00C669C4">
        <w:rPr>
          <w:rFonts w:asciiTheme="majorBidi" w:hAnsiTheme="majorBidi" w:cstheme="majorBidi"/>
          <w:sz w:val="24"/>
          <w:szCs w:val="24"/>
        </w:rPr>
        <w:t xml:space="preserve"> menyebabkan </w:t>
      </w:r>
      <w:r w:rsidR="00664992">
        <w:rPr>
          <w:rFonts w:asciiTheme="majorBidi" w:hAnsiTheme="majorBidi" w:cstheme="majorBidi"/>
          <w:sz w:val="24"/>
          <w:szCs w:val="24"/>
        </w:rPr>
        <w:t xml:space="preserve"> </w:t>
      </w:r>
      <w:r w:rsidR="00C669C4">
        <w:rPr>
          <w:rFonts w:asciiTheme="majorBidi" w:hAnsiTheme="majorBidi" w:cstheme="majorBidi"/>
          <w:sz w:val="24"/>
          <w:szCs w:val="24"/>
        </w:rPr>
        <w:t xml:space="preserve">kerusakan fisik </w:t>
      </w:r>
      <w:r w:rsidR="00664992">
        <w:rPr>
          <w:rFonts w:asciiTheme="majorBidi" w:hAnsiTheme="majorBidi" w:cstheme="majorBidi"/>
          <w:sz w:val="24"/>
          <w:szCs w:val="24"/>
        </w:rPr>
        <w:t xml:space="preserve"> </w:t>
      </w:r>
      <w:r w:rsidR="00C669C4">
        <w:rPr>
          <w:rFonts w:asciiTheme="majorBidi" w:hAnsiTheme="majorBidi" w:cstheme="majorBidi"/>
          <w:sz w:val="24"/>
          <w:szCs w:val="24"/>
        </w:rPr>
        <w:t>pada</w:t>
      </w:r>
      <w:r w:rsidR="00664992">
        <w:rPr>
          <w:rFonts w:asciiTheme="majorBidi" w:hAnsiTheme="majorBidi" w:cstheme="majorBidi"/>
          <w:sz w:val="24"/>
          <w:szCs w:val="24"/>
        </w:rPr>
        <w:t xml:space="preserve"> </w:t>
      </w:r>
      <w:r w:rsidR="00C669C4">
        <w:rPr>
          <w:rFonts w:asciiTheme="majorBidi" w:hAnsiTheme="majorBidi" w:cstheme="majorBidi"/>
          <w:sz w:val="24"/>
          <w:szCs w:val="24"/>
        </w:rPr>
        <w:t xml:space="preserve"> koleksi perpustakaan.</w:t>
      </w:r>
      <w:r w:rsidR="00664992">
        <w:rPr>
          <w:rFonts w:asciiTheme="majorBidi" w:hAnsiTheme="majorBidi" w:cstheme="majorBidi"/>
          <w:sz w:val="24"/>
          <w:szCs w:val="24"/>
        </w:rPr>
        <w:t xml:space="preserve"> </w:t>
      </w:r>
      <w:r w:rsidR="00382C08">
        <w:rPr>
          <w:rFonts w:asciiTheme="majorBidi" w:hAnsiTheme="majorBidi" w:cstheme="majorBidi"/>
          <w:sz w:val="24"/>
          <w:szCs w:val="24"/>
        </w:rPr>
        <w:t xml:space="preserve"> </w:t>
      </w:r>
      <w:r w:rsidR="00C669C4">
        <w:rPr>
          <w:rFonts w:asciiTheme="majorBidi" w:hAnsiTheme="majorBidi" w:cstheme="majorBidi"/>
          <w:sz w:val="24"/>
          <w:szCs w:val="24"/>
        </w:rPr>
        <w:t>Pengguna</w:t>
      </w:r>
      <w:r w:rsidR="00664992">
        <w:rPr>
          <w:rFonts w:asciiTheme="majorBidi" w:hAnsiTheme="majorBidi" w:cstheme="majorBidi"/>
          <w:sz w:val="24"/>
          <w:szCs w:val="24"/>
        </w:rPr>
        <w:t xml:space="preserve"> </w:t>
      </w:r>
      <w:r w:rsidR="00C669C4">
        <w:rPr>
          <w:rFonts w:asciiTheme="majorBidi" w:hAnsiTheme="majorBidi" w:cstheme="majorBidi"/>
          <w:sz w:val="24"/>
          <w:szCs w:val="24"/>
        </w:rPr>
        <w:t xml:space="preserve"> perpustakaan dapat bertindak sebagai</w:t>
      </w:r>
      <w:r w:rsidR="00664992">
        <w:rPr>
          <w:rFonts w:asciiTheme="majorBidi" w:hAnsiTheme="majorBidi" w:cstheme="majorBidi"/>
          <w:sz w:val="24"/>
          <w:szCs w:val="24"/>
        </w:rPr>
        <w:t xml:space="preserve"> </w:t>
      </w:r>
      <w:r w:rsidR="00C669C4">
        <w:rPr>
          <w:rFonts w:asciiTheme="majorBidi" w:hAnsiTheme="majorBidi" w:cstheme="majorBidi"/>
          <w:sz w:val="24"/>
          <w:szCs w:val="24"/>
        </w:rPr>
        <w:t xml:space="preserve"> lawan atau</w:t>
      </w:r>
      <w:r w:rsidR="00664992">
        <w:rPr>
          <w:rFonts w:asciiTheme="majorBidi" w:hAnsiTheme="majorBidi" w:cstheme="majorBidi"/>
          <w:sz w:val="24"/>
          <w:szCs w:val="24"/>
        </w:rPr>
        <w:t xml:space="preserve"> </w:t>
      </w:r>
      <w:r w:rsidR="00C669C4">
        <w:rPr>
          <w:rFonts w:asciiTheme="majorBidi" w:hAnsiTheme="majorBidi" w:cstheme="majorBidi"/>
          <w:sz w:val="24"/>
          <w:szCs w:val="24"/>
        </w:rPr>
        <w:t xml:space="preserve"> juga kawan dalam usaha pelestarian bahan p</w:t>
      </w:r>
      <w:r w:rsidR="003B005C">
        <w:rPr>
          <w:rFonts w:asciiTheme="majorBidi" w:hAnsiTheme="majorBidi" w:cstheme="majorBidi"/>
          <w:sz w:val="24"/>
          <w:szCs w:val="24"/>
        </w:rPr>
        <w:t>ustaka</w:t>
      </w:r>
      <w:r w:rsidR="004A5560">
        <w:rPr>
          <w:rFonts w:asciiTheme="majorBidi" w:hAnsiTheme="majorBidi" w:cstheme="majorBidi"/>
          <w:sz w:val="24"/>
          <w:szCs w:val="24"/>
        </w:rPr>
        <w:t>.</w:t>
      </w:r>
      <w:r w:rsidR="004A5560">
        <w:rPr>
          <w:rStyle w:val="FootnoteReference"/>
          <w:rFonts w:asciiTheme="majorBidi" w:hAnsiTheme="majorBidi" w:cstheme="majorBidi"/>
          <w:sz w:val="24"/>
          <w:szCs w:val="24"/>
        </w:rPr>
        <w:footnoteReference w:id="8"/>
      </w:r>
      <w:r w:rsidR="00382C08">
        <w:rPr>
          <w:rFonts w:asciiTheme="majorBidi" w:hAnsiTheme="majorBidi" w:cstheme="majorBidi"/>
          <w:sz w:val="24"/>
          <w:szCs w:val="24"/>
        </w:rPr>
        <w:t xml:space="preserve"> </w:t>
      </w:r>
      <w:r w:rsidR="00896C03">
        <w:rPr>
          <w:rFonts w:asciiTheme="majorBidi" w:hAnsiTheme="majorBidi" w:cstheme="majorBidi"/>
          <w:sz w:val="24"/>
          <w:szCs w:val="24"/>
        </w:rPr>
        <w:t>Sulistyo-Basuki menegaskan bahwa: “Manusia</w:t>
      </w:r>
      <w:r w:rsidR="00664992">
        <w:rPr>
          <w:rFonts w:asciiTheme="majorBidi" w:hAnsiTheme="majorBidi" w:cstheme="majorBidi"/>
          <w:sz w:val="24"/>
          <w:szCs w:val="24"/>
        </w:rPr>
        <w:t xml:space="preserve"> </w:t>
      </w:r>
      <w:r w:rsidR="00896C03">
        <w:rPr>
          <w:rFonts w:asciiTheme="majorBidi" w:hAnsiTheme="majorBidi" w:cstheme="majorBidi"/>
          <w:sz w:val="24"/>
          <w:szCs w:val="24"/>
        </w:rPr>
        <w:t xml:space="preserve"> dalam</w:t>
      </w:r>
      <w:r w:rsidR="00664992">
        <w:rPr>
          <w:rFonts w:asciiTheme="majorBidi" w:hAnsiTheme="majorBidi" w:cstheme="majorBidi"/>
          <w:sz w:val="24"/>
          <w:szCs w:val="24"/>
        </w:rPr>
        <w:t xml:space="preserve"> </w:t>
      </w:r>
      <w:r w:rsidR="00896C03">
        <w:rPr>
          <w:rFonts w:asciiTheme="majorBidi" w:hAnsiTheme="majorBidi" w:cstheme="majorBidi"/>
          <w:sz w:val="24"/>
          <w:szCs w:val="24"/>
        </w:rPr>
        <w:t xml:space="preserve"> hal</w:t>
      </w:r>
      <w:r w:rsidR="00664992">
        <w:rPr>
          <w:rFonts w:asciiTheme="majorBidi" w:hAnsiTheme="majorBidi" w:cstheme="majorBidi"/>
          <w:sz w:val="24"/>
          <w:szCs w:val="24"/>
        </w:rPr>
        <w:t xml:space="preserve"> </w:t>
      </w:r>
      <w:r w:rsidR="00896C03">
        <w:rPr>
          <w:rFonts w:asciiTheme="majorBidi" w:hAnsiTheme="majorBidi" w:cstheme="majorBidi"/>
          <w:sz w:val="24"/>
          <w:szCs w:val="24"/>
        </w:rPr>
        <w:t xml:space="preserve"> in</w:t>
      </w:r>
      <w:r w:rsidR="00664992">
        <w:rPr>
          <w:rFonts w:asciiTheme="majorBidi" w:hAnsiTheme="majorBidi" w:cstheme="majorBidi"/>
          <w:sz w:val="24"/>
          <w:szCs w:val="24"/>
        </w:rPr>
        <w:t xml:space="preserve"> </w:t>
      </w:r>
      <w:r w:rsidR="00896C03">
        <w:rPr>
          <w:rFonts w:asciiTheme="majorBidi" w:hAnsiTheme="majorBidi" w:cstheme="majorBidi"/>
          <w:sz w:val="24"/>
          <w:szCs w:val="24"/>
        </w:rPr>
        <w:t>i pemakai</w:t>
      </w:r>
      <w:r w:rsidR="00664992">
        <w:rPr>
          <w:rFonts w:asciiTheme="majorBidi" w:hAnsiTheme="majorBidi" w:cstheme="majorBidi"/>
          <w:sz w:val="24"/>
          <w:szCs w:val="24"/>
        </w:rPr>
        <w:t xml:space="preserve"> </w:t>
      </w:r>
      <w:r w:rsidR="00E033DF">
        <w:rPr>
          <w:rFonts w:asciiTheme="majorBidi" w:hAnsiTheme="majorBidi" w:cstheme="majorBidi"/>
          <w:sz w:val="24"/>
          <w:szCs w:val="24"/>
        </w:rPr>
        <w:t xml:space="preserve"> perpustakaan </w:t>
      </w:r>
      <w:r w:rsidR="00896C03">
        <w:rPr>
          <w:rFonts w:asciiTheme="majorBidi" w:hAnsiTheme="majorBidi" w:cstheme="majorBidi"/>
          <w:sz w:val="24"/>
          <w:szCs w:val="24"/>
        </w:rPr>
        <w:t>dapat merupakan lawan</w:t>
      </w:r>
      <w:r w:rsidR="00664992">
        <w:rPr>
          <w:rFonts w:asciiTheme="majorBidi" w:hAnsiTheme="majorBidi" w:cstheme="majorBidi"/>
          <w:sz w:val="24"/>
          <w:szCs w:val="24"/>
        </w:rPr>
        <w:t xml:space="preserve"> </w:t>
      </w:r>
      <w:r w:rsidR="00896C03">
        <w:rPr>
          <w:rFonts w:asciiTheme="majorBidi" w:hAnsiTheme="majorBidi" w:cstheme="majorBidi"/>
          <w:sz w:val="24"/>
          <w:szCs w:val="24"/>
        </w:rPr>
        <w:t xml:space="preserve"> atau</w:t>
      </w:r>
      <w:r w:rsidR="00664992">
        <w:rPr>
          <w:rFonts w:asciiTheme="majorBidi" w:hAnsiTheme="majorBidi" w:cstheme="majorBidi"/>
          <w:sz w:val="24"/>
          <w:szCs w:val="24"/>
        </w:rPr>
        <w:t xml:space="preserve"> </w:t>
      </w:r>
      <w:r w:rsidR="00896C03">
        <w:rPr>
          <w:rFonts w:asciiTheme="majorBidi" w:hAnsiTheme="majorBidi" w:cstheme="majorBidi"/>
          <w:sz w:val="24"/>
          <w:szCs w:val="24"/>
        </w:rPr>
        <w:t xml:space="preserve"> juga kawan. Pemakai</w:t>
      </w:r>
      <w:r w:rsidR="00664992">
        <w:rPr>
          <w:rFonts w:asciiTheme="majorBidi" w:hAnsiTheme="majorBidi" w:cstheme="majorBidi"/>
          <w:sz w:val="24"/>
          <w:szCs w:val="24"/>
        </w:rPr>
        <w:t xml:space="preserve"> </w:t>
      </w:r>
      <w:r w:rsidR="00896C03">
        <w:rPr>
          <w:rFonts w:asciiTheme="majorBidi" w:hAnsiTheme="majorBidi" w:cstheme="majorBidi"/>
          <w:sz w:val="24"/>
          <w:szCs w:val="24"/>
        </w:rPr>
        <w:t xml:space="preserve"> perpustakaan</w:t>
      </w:r>
      <w:r w:rsidR="00664992">
        <w:rPr>
          <w:rFonts w:asciiTheme="majorBidi" w:hAnsiTheme="majorBidi" w:cstheme="majorBidi"/>
          <w:sz w:val="24"/>
          <w:szCs w:val="24"/>
        </w:rPr>
        <w:t xml:space="preserve"> </w:t>
      </w:r>
      <w:r w:rsidR="00896C03">
        <w:rPr>
          <w:rFonts w:asciiTheme="majorBidi" w:hAnsiTheme="majorBidi" w:cstheme="majorBidi"/>
          <w:sz w:val="24"/>
          <w:szCs w:val="24"/>
        </w:rPr>
        <w:t xml:space="preserve"> menjadi</w:t>
      </w:r>
      <w:r w:rsidR="00664992">
        <w:rPr>
          <w:rFonts w:asciiTheme="majorBidi" w:hAnsiTheme="majorBidi" w:cstheme="majorBidi"/>
          <w:sz w:val="24"/>
          <w:szCs w:val="24"/>
        </w:rPr>
        <w:t xml:space="preserve"> </w:t>
      </w:r>
      <w:r w:rsidR="00896C03">
        <w:rPr>
          <w:rFonts w:asciiTheme="majorBidi" w:hAnsiTheme="majorBidi" w:cstheme="majorBidi"/>
          <w:sz w:val="24"/>
          <w:szCs w:val="24"/>
        </w:rPr>
        <w:t xml:space="preserve"> kawan</w:t>
      </w:r>
      <w:r w:rsidR="00664992">
        <w:rPr>
          <w:rFonts w:asciiTheme="majorBidi" w:hAnsiTheme="majorBidi" w:cstheme="majorBidi"/>
          <w:sz w:val="24"/>
          <w:szCs w:val="24"/>
        </w:rPr>
        <w:t xml:space="preserve"> </w:t>
      </w:r>
      <w:r w:rsidR="00896C03">
        <w:rPr>
          <w:rFonts w:asciiTheme="majorBidi" w:hAnsiTheme="majorBidi" w:cstheme="majorBidi"/>
          <w:sz w:val="24"/>
          <w:szCs w:val="24"/>
        </w:rPr>
        <w:t xml:space="preserve"> bilamana dia</w:t>
      </w:r>
      <w:r w:rsidR="00B72459">
        <w:rPr>
          <w:rFonts w:asciiTheme="majorBidi" w:hAnsiTheme="majorBidi" w:cstheme="majorBidi"/>
          <w:sz w:val="24"/>
          <w:szCs w:val="24"/>
        </w:rPr>
        <w:t xml:space="preserve"> </w:t>
      </w:r>
      <w:r w:rsidR="00896C03">
        <w:rPr>
          <w:rFonts w:asciiTheme="majorBidi" w:hAnsiTheme="majorBidi" w:cstheme="majorBidi"/>
          <w:sz w:val="24"/>
          <w:szCs w:val="24"/>
        </w:rPr>
        <w:t xml:space="preserve"> membantu</w:t>
      </w:r>
      <w:r w:rsidR="00B72459">
        <w:rPr>
          <w:rFonts w:asciiTheme="majorBidi" w:hAnsiTheme="majorBidi" w:cstheme="majorBidi"/>
          <w:sz w:val="24"/>
          <w:szCs w:val="24"/>
        </w:rPr>
        <w:t xml:space="preserve"> </w:t>
      </w:r>
      <w:r w:rsidR="00896C03">
        <w:rPr>
          <w:rFonts w:asciiTheme="majorBidi" w:hAnsiTheme="majorBidi" w:cstheme="majorBidi"/>
          <w:sz w:val="24"/>
          <w:szCs w:val="24"/>
        </w:rPr>
        <w:t xml:space="preserve"> pengamanan buku dengan</w:t>
      </w:r>
      <w:r w:rsidR="00E033DF">
        <w:rPr>
          <w:rFonts w:asciiTheme="majorBidi" w:hAnsiTheme="majorBidi" w:cstheme="majorBidi"/>
          <w:sz w:val="24"/>
          <w:szCs w:val="24"/>
        </w:rPr>
        <w:t xml:space="preserve"> </w:t>
      </w:r>
      <w:r w:rsidR="00896C03">
        <w:rPr>
          <w:rFonts w:asciiTheme="majorBidi" w:hAnsiTheme="majorBidi" w:cstheme="majorBidi"/>
          <w:sz w:val="24"/>
          <w:szCs w:val="24"/>
        </w:rPr>
        <w:t xml:space="preserve"> cara</w:t>
      </w:r>
      <w:r w:rsidR="00E033DF">
        <w:rPr>
          <w:rFonts w:asciiTheme="majorBidi" w:hAnsiTheme="majorBidi" w:cstheme="majorBidi"/>
          <w:sz w:val="24"/>
          <w:szCs w:val="24"/>
        </w:rPr>
        <w:t xml:space="preserve">  hati-hati. </w:t>
      </w:r>
      <w:r w:rsidR="00896C03">
        <w:rPr>
          <w:rFonts w:asciiTheme="majorBidi" w:hAnsiTheme="majorBidi" w:cstheme="majorBidi"/>
          <w:sz w:val="24"/>
          <w:szCs w:val="24"/>
        </w:rPr>
        <w:t>Pengunjung</w:t>
      </w:r>
      <w:r w:rsidR="00E033DF">
        <w:rPr>
          <w:rFonts w:asciiTheme="majorBidi" w:hAnsiTheme="majorBidi" w:cstheme="majorBidi"/>
          <w:sz w:val="24"/>
          <w:szCs w:val="24"/>
        </w:rPr>
        <w:t xml:space="preserve"> </w:t>
      </w:r>
      <w:r w:rsidR="00896C03">
        <w:rPr>
          <w:rFonts w:asciiTheme="majorBidi" w:hAnsiTheme="majorBidi" w:cstheme="majorBidi"/>
          <w:sz w:val="24"/>
          <w:szCs w:val="24"/>
        </w:rPr>
        <w:t xml:space="preserve"> akan</w:t>
      </w:r>
      <w:r w:rsidR="00E033DF">
        <w:rPr>
          <w:rFonts w:asciiTheme="majorBidi" w:hAnsiTheme="majorBidi" w:cstheme="majorBidi"/>
          <w:sz w:val="24"/>
          <w:szCs w:val="24"/>
        </w:rPr>
        <w:t xml:space="preserve"> </w:t>
      </w:r>
      <w:r w:rsidR="00896C03">
        <w:rPr>
          <w:rFonts w:asciiTheme="majorBidi" w:hAnsiTheme="majorBidi" w:cstheme="majorBidi"/>
          <w:sz w:val="24"/>
          <w:szCs w:val="24"/>
        </w:rPr>
        <w:t xml:space="preserve"> menjadi </w:t>
      </w:r>
      <w:r w:rsidR="00B72459">
        <w:rPr>
          <w:rFonts w:asciiTheme="majorBidi" w:hAnsiTheme="majorBidi" w:cstheme="majorBidi"/>
          <w:sz w:val="24"/>
          <w:szCs w:val="24"/>
        </w:rPr>
        <w:t xml:space="preserve"> </w:t>
      </w:r>
      <w:r w:rsidR="00896C03">
        <w:rPr>
          <w:rFonts w:asciiTheme="majorBidi" w:hAnsiTheme="majorBidi" w:cstheme="majorBidi"/>
          <w:sz w:val="24"/>
          <w:szCs w:val="24"/>
        </w:rPr>
        <w:t xml:space="preserve">musuh </w:t>
      </w:r>
      <w:r w:rsidR="00B72459">
        <w:rPr>
          <w:rFonts w:asciiTheme="majorBidi" w:hAnsiTheme="majorBidi" w:cstheme="majorBidi"/>
          <w:sz w:val="24"/>
          <w:szCs w:val="24"/>
        </w:rPr>
        <w:t xml:space="preserve"> </w:t>
      </w:r>
      <w:r w:rsidR="00896C03">
        <w:rPr>
          <w:rFonts w:asciiTheme="majorBidi" w:hAnsiTheme="majorBidi" w:cstheme="majorBidi"/>
          <w:sz w:val="24"/>
          <w:szCs w:val="24"/>
        </w:rPr>
        <w:t>bilamana</w:t>
      </w:r>
      <w:r w:rsidR="00E033DF">
        <w:rPr>
          <w:rFonts w:asciiTheme="majorBidi" w:hAnsiTheme="majorBidi" w:cstheme="majorBidi"/>
          <w:sz w:val="24"/>
          <w:szCs w:val="24"/>
        </w:rPr>
        <w:t xml:space="preserve"> </w:t>
      </w:r>
      <w:r w:rsidR="00896C03">
        <w:rPr>
          <w:rFonts w:asciiTheme="majorBidi" w:hAnsiTheme="majorBidi" w:cstheme="majorBidi"/>
          <w:sz w:val="24"/>
          <w:szCs w:val="24"/>
        </w:rPr>
        <w:t xml:space="preserve"> dia memperilakukan </w:t>
      </w:r>
      <w:r w:rsidR="00BD2088">
        <w:rPr>
          <w:rFonts w:asciiTheme="majorBidi" w:hAnsiTheme="majorBidi" w:cstheme="majorBidi"/>
          <w:sz w:val="24"/>
          <w:szCs w:val="24"/>
        </w:rPr>
        <w:t xml:space="preserve">  </w:t>
      </w:r>
      <w:r w:rsidR="00896C03">
        <w:rPr>
          <w:rFonts w:asciiTheme="majorBidi" w:hAnsiTheme="majorBidi" w:cstheme="majorBidi"/>
          <w:sz w:val="24"/>
          <w:szCs w:val="24"/>
        </w:rPr>
        <w:t>buku dengan</w:t>
      </w:r>
      <w:r w:rsidR="00BD2088">
        <w:rPr>
          <w:rFonts w:asciiTheme="majorBidi" w:hAnsiTheme="majorBidi" w:cstheme="majorBidi"/>
          <w:sz w:val="24"/>
          <w:szCs w:val="24"/>
        </w:rPr>
        <w:t xml:space="preserve"> </w:t>
      </w:r>
      <w:r w:rsidR="00896C03">
        <w:rPr>
          <w:rFonts w:asciiTheme="majorBidi" w:hAnsiTheme="majorBidi" w:cstheme="majorBidi"/>
          <w:sz w:val="24"/>
          <w:szCs w:val="24"/>
        </w:rPr>
        <w:t xml:space="preserve"> kasar, </w:t>
      </w:r>
      <w:r w:rsidR="00BD2088">
        <w:rPr>
          <w:rFonts w:asciiTheme="majorBidi" w:hAnsiTheme="majorBidi" w:cstheme="majorBidi"/>
          <w:sz w:val="24"/>
          <w:szCs w:val="24"/>
        </w:rPr>
        <w:t xml:space="preserve"> </w:t>
      </w:r>
      <w:r w:rsidR="00896C03">
        <w:rPr>
          <w:rFonts w:asciiTheme="majorBidi" w:hAnsiTheme="majorBidi" w:cstheme="majorBidi"/>
          <w:sz w:val="24"/>
          <w:szCs w:val="24"/>
        </w:rPr>
        <w:t>sehingga sobek atau rusak</w:t>
      </w:r>
      <w:r w:rsidR="004B44C1">
        <w:rPr>
          <w:rFonts w:asciiTheme="majorBidi" w:hAnsiTheme="majorBidi" w:cstheme="majorBidi"/>
          <w:sz w:val="24"/>
          <w:szCs w:val="24"/>
        </w:rPr>
        <w:t>”.</w:t>
      </w:r>
      <w:r w:rsidR="00896C03">
        <w:rPr>
          <w:rStyle w:val="FootnoteReference"/>
          <w:rFonts w:asciiTheme="majorBidi" w:hAnsiTheme="majorBidi" w:cstheme="majorBidi"/>
          <w:sz w:val="24"/>
          <w:szCs w:val="24"/>
        </w:rPr>
        <w:footnoteReference w:id="9"/>
      </w:r>
    </w:p>
    <w:p w:rsidR="00FC51FC" w:rsidRDefault="00FC51FC" w:rsidP="0057222A">
      <w:pPr>
        <w:spacing w:after="0" w:line="480" w:lineRule="auto"/>
        <w:ind w:left="567" w:firstLine="720"/>
        <w:jc w:val="both"/>
        <w:rPr>
          <w:rFonts w:asciiTheme="majorBidi" w:hAnsiTheme="majorBidi" w:cstheme="majorBidi"/>
          <w:sz w:val="24"/>
          <w:szCs w:val="24"/>
        </w:rPr>
      </w:pPr>
      <w:r>
        <w:rPr>
          <w:rFonts w:asciiTheme="majorBidi" w:hAnsiTheme="majorBidi" w:cstheme="majorBidi"/>
          <w:sz w:val="24"/>
          <w:szCs w:val="24"/>
        </w:rPr>
        <w:t>Beberapa tindakan tersebut di atas merupakan bentuk ti</w:t>
      </w:r>
      <w:r w:rsidR="009E2553">
        <w:rPr>
          <w:rFonts w:asciiTheme="majorBidi" w:hAnsiTheme="majorBidi" w:cstheme="majorBidi"/>
          <w:sz w:val="24"/>
          <w:szCs w:val="24"/>
        </w:rPr>
        <w:t xml:space="preserve">ndakan penyalahgunaan  terhadap </w:t>
      </w:r>
      <w:r>
        <w:rPr>
          <w:rFonts w:asciiTheme="majorBidi" w:hAnsiTheme="majorBidi" w:cstheme="majorBidi"/>
          <w:sz w:val="24"/>
          <w:szCs w:val="24"/>
        </w:rPr>
        <w:t xml:space="preserve">koleksi yang dilakukan oleh pemustaka yang tidak  bertanggung  jawab  dalam  menggunakan  koleksi. </w:t>
      </w:r>
      <w:r w:rsidR="009E2553">
        <w:rPr>
          <w:rFonts w:asciiTheme="majorBidi" w:hAnsiTheme="majorBidi" w:cstheme="majorBidi"/>
          <w:sz w:val="24"/>
          <w:szCs w:val="24"/>
        </w:rPr>
        <w:t xml:space="preserve"> Menurut Obiagwu (1992),  </w:t>
      </w:r>
      <w:r>
        <w:rPr>
          <w:rFonts w:asciiTheme="majorBidi" w:hAnsiTheme="majorBidi" w:cstheme="majorBidi"/>
          <w:sz w:val="24"/>
          <w:szCs w:val="24"/>
        </w:rPr>
        <w:t>tindakan  penyalahgunaan  pemanfaatan  ko</w:t>
      </w:r>
      <w:r w:rsidR="00745F5F">
        <w:rPr>
          <w:rFonts w:asciiTheme="majorBidi" w:hAnsiTheme="majorBidi" w:cstheme="majorBidi"/>
          <w:sz w:val="24"/>
          <w:szCs w:val="24"/>
        </w:rPr>
        <w:t xml:space="preserve">leksi dapat </w:t>
      </w:r>
      <w:r w:rsidR="00745F5F">
        <w:rPr>
          <w:rFonts w:asciiTheme="majorBidi" w:hAnsiTheme="majorBidi" w:cstheme="majorBidi"/>
          <w:sz w:val="24"/>
          <w:szCs w:val="24"/>
        </w:rPr>
        <w:lastRenderedPageBreak/>
        <w:t xml:space="preserve">digolongkan menjadi </w:t>
      </w:r>
      <w:r>
        <w:rPr>
          <w:rFonts w:asciiTheme="majorBidi" w:hAnsiTheme="majorBidi" w:cstheme="majorBidi"/>
          <w:sz w:val="24"/>
          <w:szCs w:val="24"/>
        </w:rPr>
        <w:t>empat, yaitu pertama</w:t>
      </w:r>
      <w:r w:rsidR="00745F5F">
        <w:rPr>
          <w:rFonts w:asciiTheme="majorBidi" w:hAnsiTheme="majorBidi" w:cstheme="majorBidi"/>
          <w:sz w:val="24"/>
          <w:szCs w:val="24"/>
        </w:rPr>
        <w:t xml:space="preserve"> pencurian (</w:t>
      </w:r>
      <w:r w:rsidR="00745F5F" w:rsidRPr="002D00C0">
        <w:rPr>
          <w:rFonts w:asciiTheme="majorBidi" w:hAnsiTheme="majorBidi" w:cstheme="majorBidi"/>
          <w:i/>
          <w:sz w:val="24"/>
          <w:szCs w:val="24"/>
        </w:rPr>
        <w:t>theft</w:t>
      </w:r>
      <w:r w:rsidR="00745F5F">
        <w:rPr>
          <w:rFonts w:asciiTheme="majorBidi" w:hAnsiTheme="majorBidi" w:cstheme="majorBidi"/>
          <w:sz w:val="24"/>
          <w:szCs w:val="24"/>
        </w:rPr>
        <w:t>), adalah</w:t>
      </w:r>
      <w:r w:rsidR="002D00C0">
        <w:rPr>
          <w:rFonts w:asciiTheme="majorBidi" w:hAnsiTheme="majorBidi" w:cstheme="majorBidi"/>
          <w:sz w:val="24"/>
          <w:szCs w:val="24"/>
        </w:rPr>
        <w:t xml:space="preserve"> </w:t>
      </w:r>
      <w:r w:rsidR="00745F5F">
        <w:rPr>
          <w:rFonts w:asciiTheme="majorBidi" w:hAnsiTheme="majorBidi" w:cstheme="majorBidi"/>
          <w:sz w:val="24"/>
          <w:szCs w:val="24"/>
        </w:rPr>
        <w:t xml:space="preserve"> tindakan</w:t>
      </w:r>
      <w:r w:rsidR="002D00C0">
        <w:rPr>
          <w:rFonts w:asciiTheme="majorBidi" w:hAnsiTheme="majorBidi" w:cstheme="majorBidi"/>
          <w:sz w:val="24"/>
          <w:szCs w:val="24"/>
        </w:rPr>
        <w:t xml:space="preserve">  mengambil  koleksi  tanpa  melalui  prosedur  yang  berlaku  di perpustakaan dengan atau tanpa bantuan orang lain. Kedua penyobekan (</w:t>
      </w:r>
      <w:r w:rsidR="002D00C0" w:rsidRPr="005E1B5B">
        <w:rPr>
          <w:rFonts w:asciiTheme="majorBidi" w:hAnsiTheme="majorBidi" w:cstheme="majorBidi"/>
          <w:i/>
          <w:sz w:val="24"/>
          <w:szCs w:val="24"/>
        </w:rPr>
        <w:t>mutilation</w:t>
      </w:r>
      <w:r w:rsidR="002D00C0">
        <w:rPr>
          <w:rFonts w:asciiTheme="majorBidi" w:hAnsiTheme="majorBidi" w:cstheme="majorBidi"/>
          <w:sz w:val="24"/>
          <w:szCs w:val="24"/>
        </w:rPr>
        <w:t>), adalah  tindakan  perobekan, pemotongan, penghilangan bagian dari buku,  dari artikel, ilustrasi dari jurnal, ensiklopedi, dan lain-lain.</w:t>
      </w:r>
    </w:p>
    <w:p w:rsidR="002D00C0" w:rsidRDefault="002D00C0" w:rsidP="0057222A">
      <w:pPr>
        <w:spacing w:after="0" w:line="480" w:lineRule="auto"/>
        <w:ind w:left="567" w:firstLine="720"/>
        <w:jc w:val="both"/>
        <w:rPr>
          <w:rFonts w:asciiTheme="majorBidi" w:hAnsiTheme="majorBidi" w:cstheme="majorBidi"/>
          <w:sz w:val="24"/>
          <w:szCs w:val="24"/>
        </w:rPr>
      </w:pPr>
      <w:r>
        <w:rPr>
          <w:rFonts w:asciiTheme="majorBidi" w:hAnsiTheme="majorBidi" w:cstheme="majorBidi"/>
          <w:sz w:val="24"/>
          <w:szCs w:val="24"/>
        </w:rPr>
        <w:t>Ketiga Peminjaman tidak sah (</w:t>
      </w:r>
      <w:r w:rsidRPr="005E1B5B">
        <w:rPr>
          <w:rFonts w:asciiTheme="majorBidi" w:hAnsiTheme="majorBidi" w:cstheme="majorBidi"/>
          <w:i/>
          <w:sz w:val="24"/>
          <w:szCs w:val="24"/>
        </w:rPr>
        <w:t>unauthorized borrowing</w:t>
      </w:r>
      <w:r>
        <w:rPr>
          <w:rFonts w:asciiTheme="majorBidi" w:hAnsiTheme="majorBidi" w:cstheme="majorBidi"/>
          <w:sz w:val="24"/>
          <w:szCs w:val="24"/>
        </w:rPr>
        <w:t xml:space="preserve">), adalah meminjam melalui cara-cara curang, melanggar ketentuan peminjaman seperti </w:t>
      </w:r>
      <w:r w:rsidR="001F36E1">
        <w:rPr>
          <w:rFonts w:asciiTheme="majorBidi" w:hAnsiTheme="majorBidi" w:cstheme="majorBidi"/>
          <w:sz w:val="24"/>
          <w:szCs w:val="24"/>
        </w:rPr>
        <w:t xml:space="preserve"> </w:t>
      </w:r>
      <w:r>
        <w:rPr>
          <w:rFonts w:asciiTheme="majorBidi" w:hAnsiTheme="majorBidi" w:cstheme="majorBidi"/>
          <w:sz w:val="24"/>
          <w:szCs w:val="24"/>
        </w:rPr>
        <w:t>pelanggaran  batas waktu peminjaman, pelanggaran jumlah koleksi yang</w:t>
      </w:r>
      <w:r w:rsidR="001F36E1">
        <w:rPr>
          <w:rFonts w:asciiTheme="majorBidi" w:hAnsiTheme="majorBidi" w:cstheme="majorBidi"/>
          <w:sz w:val="24"/>
          <w:szCs w:val="24"/>
        </w:rPr>
        <w:t xml:space="preserve"> </w:t>
      </w:r>
      <w:r>
        <w:rPr>
          <w:rFonts w:asciiTheme="majorBidi" w:hAnsiTheme="majorBidi" w:cstheme="majorBidi"/>
          <w:sz w:val="24"/>
          <w:szCs w:val="24"/>
        </w:rPr>
        <w:t xml:space="preserve"> dipinjam, </w:t>
      </w:r>
      <w:r w:rsidR="001F36E1">
        <w:rPr>
          <w:rFonts w:asciiTheme="majorBidi" w:hAnsiTheme="majorBidi" w:cstheme="majorBidi"/>
          <w:sz w:val="24"/>
          <w:szCs w:val="24"/>
        </w:rPr>
        <w:t xml:space="preserve"> </w:t>
      </w:r>
      <w:r>
        <w:rPr>
          <w:rFonts w:asciiTheme="majorBidi" w:hAnsiTheme="majorBidi" w:cstheme="majorBidi"/>
          <w:sz w:val="24"/>
          <w:szCs w:val="24"/>
        </w:rPr>
        <w:t xml:space="preserve">membawa </w:t>
      </w:r>
      <w:r w:rsidR="001F36E1">
        <w:rPr>
          <w:rFonts w:asciiTheme="majorBidi" w:hAnsiTheme="majorBidi" w:cstheme="majorBidi"/>
          <w:sz w:val="24"/>
          <w:szCs w:val="24"/>
        </w:rPr>
        <w:t xml:space="preserve"> </w:t>
      </w:r>
      <w:r>
        <w:rPr>
          <w:rFonts w:asciiTheme="majorBidi" w:hAnsiTheme="majorBidi" w:cstheme="majorBidi"/>
          <w:sz w:val="24"/>
          <w:szCs w:val="24"/>
        </w:rPr>
        <w:t>pulang</w:t>
      </w:r>
      <w:r w:rsidR="001F36E1">
        <w:rPr>
          <w:rFonts w:asciiTheme="majorBidi" w:hAnsiTheme="majorBidi" w:cstheme="majorBidi"/>
          <w:sz w:val="24"/>
          <w:szCs w:val="24"/>
        </w:rPr>
        <w:t xml:space="preserve"> </w:t>
      </w:r>
      <w:r>
        <w:rPr>
          <w:rFonts w:asciiTheme="majorBidi" w:hAnsiTheme="majorBidi" w:cstheme="majorBidi"/>
          <w:sz w:val="24"/>
          <w:szCs w:val="24"/>
        </w:rPr>
        <w:t xml:space="preserve"> bahan</w:t>
      </w:r>
      <w:r w:rsidR="001F36E1">
        <w:rPr>
          <w:rFonts w:asciiTheme="majorBidi" w:hAnsiTheme="majorBidi" w:cstheme="majorBidi"/>
          <w:sz w:val="24"/>
          <w:szCs w:val="24"/>
        </w:rPr>
        <w:t xml:space="preserve"> </w:t>
      </w:r>
      <w:r>
        <w:rPr>
          <w:rFonts w:asciiTheme="majorBidi" w:hAnsiTheme="majorBidi" w:cstheme="majorBidi"/>
          <w:sz w:val="24"/>
          <w:szCs w:val="24"/>
        </w:rPr>
        <w:t xml:space="preserve"> pustaka dari </w:t>
      </w:r>
      <w:r w:rsidR="001F36E1">
        <w:rPr>
          <w:rFonts w:asciiTheme="majorBidi" w:hAnsiTheme="majorBidi" w:cstheme="majorBidi"/>
          <w:sz w:val="24"/>
          <w:szCs w:val="24"/>
        </w:rPr>
        <w:t xml:space="preserve"> </w:t>
      </w:r>
      <w:r>
        <w:rPr>
          <w:rFonts w:asciiTheme="majorBidi" w:hAnsiTheme="majorBidi" w:cstheme="majorBidi"/>
          <w:sz w:val="24"/>
          <w:szCs w:val="24"/>
        </w:rPr>
        <w:t xml:space="preserve">perpustakaan </w:t>
      </w:r>
      <w:r w:rsidR="001F36E1">
        <w:rPr>
          <w:rFonts w:asciiTheme="majorBidi" w:hAnsiTheme="majorBidi" w:cstheme="majorBidi"/>
          <w:sz w:val="24"/>
          <w:szCs w:val="24"/>
        </w:rPr>
        <w:t xml:space="preserve"> </w:t>
      </w:r>
      <w:r>
        <w:rPr>
          <w:rFonts w:asciiTheme="majorBidi" w:hAnsiTheme="majorBidi" w:cstheme="majorBidi"/>
          <w:sz w:val="24"/>
          <w:szCs w:val="24"/>
        </w:rPr>
        <w:t xml:space="preserve">tanpa </w:t>
      </w:r>
      <w:r w:rsidR="005E1B5B">
        <w:rPr>
          <w:rFonts w:asciiTheme="majorBidi" w:hAnsiTheme="majorBidi" w:cstheme="majorBidi"/>
          <w:sz w:val="24"/>
          <w:szCs w:val="24"/>
        </w:rPr>
        <w:t xml:space="preserve"> </w:t>
      </w:r>
      <w:r>
        <w:rPr>
          <w:rFonts w:asciiTheme="majorBidi" w:hAnsiTheme="majorBidi" w:cstheme="majorBidi"/>
          <w:sz w:val="24"/>
          <w:szCs w:val="24"/>
        </w:rPr>
        <w:t>melaporkan</w:t>
      </w:r>
      <w:r w:rsidR="001F36E1">
        <w:rPr>
          <w:rFonts w:asciiTheme="majorBidi" w:hAnsiTheme="majorBidi" w:cstheme="majorBidi"/>
          <w:sz w:val="24"/>
          <w:szCs w:val="24"/>
        </w:rPr>
        <w:t xml:space="preserve">nya ke petugas/pustakawan, meskipun dengan maksud untuk </w:t>
      </w:r>
      <w:r w:rsidR="005E1B5B">
        <w:rPr>
          <w:rFonts w:asciiTheme="majorBidi" w:hAnsiTheme="majorBidi" w:cstheme="majorBidi"/>
          <w:sz w:val="24"/>
          <w:szCs w:val="24"/>
        </w:rPr>
        <w:t xml:space="preserve"> </w:t>
      </w:r>
      <w:r w:rsidR="001F36E1">
        <w:rPr>
          <w:rFonts w:asciiTheme="majorBidi" w:hAnsiTheme="majorBidi" w:cstheme="majorBidi"/>
          <w:sz w:val="24"/>
          <w:szCs w:val="24"/>
        </w:rPr>
        <w:t>mengembalikannya</w:t>
      </w:r>
      <w:r w:rsidR="005E1B5B">
        <w:rPr>
          <w:rFonts w:asciiTheme="majorBidi" w:hAnsiTheme="majorBidi" w:cstheme="majorBidi"/>
          <w:sz w:val="24"/>
          <w:szCs w:val="24"/>
        </w:rPr>
        <w:t xml:space="preserve"> </w:t>
      </w:r>
      <w:r w:rsidR="001F36E1">
        <w:rPr>
          <w:rFonts w:asciiTheme="majorBidi" w:hAnsiTheme="majorBidi" w:cstheme="majorBidi"/>
          <w:sz w:val="24"/>
          <w:szCs w:val="24"/>
        </w:rPr>
        <w:t xml:space="preserve"> dan</w:t>
      </w:r>
      <w:r w:rsidR="005E1B5B">
        <w:rPr>
          <w:rFonts w:asciiTheme="majorBidi" w:hAnsiTheme="majorBidi" w:cstheme="majorBidi"/>
          <w:sz w:val="24"/>
          <w:szCs w:val="24"/>
        </w:rPr>
        <w:t xml:space="preserve"> </w:t>
      </w:r>
      <w:r w:rsidR="001F36E1">
        <w:rPr>
          <w:rFonts w:asciiTheme="majorBidi" w:hAnsiTheme="majorBidi" w:cstheme="majorBidi"/>
          <w:sz w:val="24"/>
          <w:szCs w:val="24"/>
        </w:rPr>
        <w:t xml:space="preserve"> membawa </w:t>
      </w:r>
      <w:r w:rsidR="005E1B5B">
        <w:rPr>
          <w:rFonts w:asciiTheme="majorBidi" w:hAnsiTheme="majorBidi" w:cstheme="majorBidi"/>
          <w:sz w:val="24"/>
          <w:szCs w:val="24"/>
        </w:rPr>
        <w:t>pulang bahan-bahan yang belum di</w:t>
      </w:r>
      <w:r w:rsidR="001F36E1">
        <w:rPr>
          <w:rFonts w:asciiTheme="majorBidi" w:hAnsiTheme="majorBidi" w:cstheme="majorBidi"/>
          <w:sz w:val="24"/>
          <w:szCs w:val="24"/>
        </w:rPr>
        <w:t xml:space="preserve">proses dari </w:t>
      </w:r>
      <w:r w:rsidR="005E1B5B">
        <w:rPr>
          <w:rFonts w:asciiTheme="majorBidi" w:hAnsiTheme="majorBidi" w:cstheme="majorBidi"/>
          <w:sz w:val="24"/>
          <w:szCs w:val="24"/>
        </w:rPr>
        <w:t xml:space="preserve"> </w:t>
      </w:r>
      <w:r w:rsidR="001F36E1">
        <w:rPr>
          <w:rFonts w:asciiTheme="majorBidi" w:hAnsiTheme="majorBidi" w:cstheme="majorBidi"/>
          <w:sz w:val="24"/>
          <w:szCs w:val="24"/>
        </w:rPr>
        <w:t xml:space="preserve">bagian </w:t>
      </w:r>
      <w:r w:rsidR="005E1B5B">
        <w:rPr>
          <w:rFonts w:asciiTheme="majorBidi" w:hAnsiTheme="majorBidi" w:cstheme="majorBidi"/>
          <w:sz w:val="24"/>
          <w:szCs w:val="24"/>
        </w:rPr>
        <w:t xml:space="preserve"> </w:t>
      </w:r>
      <w:r w:rsidR="001F36E1">
        <w:rPr>
          <w:rFonts w:asciiTheme="majorBidi" w:hAnsiTheme="majorBidi" w:cstheme="majorBidi"/>
          <w:sz w:val="24"/>
          <w:szCs w:val="24"/>
        </w:rPr>
        <w:t>pelayanan</w:t>
      </w:r>
      <w:r w:rsidR="005E1B5B">
        <w:rPr>
          <w:rFonts w:asciiTheme="majorBidi" w:hAnsiTheme="majorBidi" w:cstheme="majorBidi"/>
          <w:sz w:val="24"/>
          <w:szCs w:val="24"/>
        </w:rPr>
        <w:t xml:space="preserve"> </w:t>
      </w:r>
      <w:r w:rsidR="001F36E1">
        <w:rPr>
          <w:rFonts w:asciiTheme="majorBidi" w:hAnsiTheme="majorBidi" w:cstheme="majorBidi"/>
          <w:sz w:val="24"/>
          <w:szCs w:val="24"/>
        </w:rPr>
        <w:t xml:space="preserve"> teknis. </w:t>
      </w:r>
      <w:r w:rsidR="005E1B5B">
        <w:rPr>
          <w:rFonts w:asciiTheme="majorBidi" w:hAnsiTheme="majorBidi" w:cstheme="majorBidi"/>
          <w:sz w:val="24"/>
          <w:szCs w:val="24"/>
        </w:rPr>
        <w:t xml:space="preserve"> </w:t>
      </w:r>
      <w:r w:rsidR="001F36E1">
        <w:rPr>
          <w:rFonts w:asciiTheme="majorBidi" w:hAnsiTheme="majorBidi" w:cstheme="majorBidi"/>
          <w:sz w:val="24"/>
          <w:szCs w:val="24"/>
        </w:rPr>
        <w:t>P</w:t>
      </w:r>
      <w:r w:rsidR="005E1B5B">
        <w:rPr>
          <w:rFonts w:asciiTheme="majorBidi" w:hAnsiTheme="majorBidi" w:cstheme="majorBidi"/>
          <w:sz w:val="24"/>
          <w:szCs w:val="24"/>
        </w:rPr>
        <w:t xml:space="preserve">eredaran </w:t>
      </w:r>
      <w:r w:rsidR="001F36E1">
        <w:rPr>
          <w:rFonts w:asciiTheme="majorBidi" w:hAnsiTheme="majorBidi" w:cstheme="majorBidi"/>
          <w:sz w:val="24"/>
          <w:szCs w:val="24"/>
        </w:rPr>
        <w:t xml:space="preserve"> buku </w:t>
      </w:r>
      <w:r w:rsidR="005E1B5B">
        <w:rPr>
          <w:rFonts w:asciiTheme="majorBidi" w:hAnsiTheme="majorBidi" w:cstheme="majorBidi"/>
          <w:sz w:val="24"/>
          <w:szCs w:val="24"/>
        </w:rPr>
        <w:t xml:space="preserve"> </w:t>
      </w:r>
      <w:r w:rsidR="001F36E1">
        <w:rPr>
          <w:rFonts w:asciiTheme="majorBidi" w:hAnsiTheme="majorBidi" w:cstheme="majorBidi"/>
          <w:sz w:val="24"/>
          <w:szCs w:val="24"/>
        </w:rPr>
        <w:t>yang</w:t>
      </w:r>
      <w:r w:rsidR="005E1B5B">
        <w:rPr>
          <w:rFonts w:asciiTheme="majorBidi" w:hAnsiTheme="majorBidi" w:cstheme="majorBidi"/>
          <w:sz w:val="24"/>
          <w:szCs w:val="24"/>
        </w:rPr>
        <w:t xml:space="preserve"> </w:t>
      </w:r>
      <w:r w:rsidR="001F36E1">
        <w:rPr>
          <w:rFonts w:asciiTheme="majorBidi" w:hAnsiTheme="majorBidi" w:cstheme="majorBidi"/>
          <w:sz w:val="24"/>
          <w:szCs w:val="24"/>
        </w:rPr>
        <w:t xml:space="preserve"> tersembunyi</w:t>
      </w:r>
      <w:r w:rsidR="005E1B5B">
        <w:rPr>
          <w:rFonts w:asciiTheme="majorBidi" w:hAnsiTheme="majorBidi" w:cstheme="majorBidi"/>
          <w:sz w:val="24"/>
          <w:szCs w:val="24"/>
        </w:rPr>
        <w:t xml:space="preserve"> </w:t>
      </w:r>
      <w:r w:rsidR="001F36E1">
        <w:rPr>
          <w:rFonts w:asciiTheme="majorBidi" w:hAnsiTheme="majorBidi" w:cstheme="majorBidi"/>
          <w:sz w:val="24"/>
          <w:szCs w:val="24"/>
        </w:rPr>
        <w:t xml:space="preserve"> di dalam</w:t>
      </w:r>
      <w:r w:rsidR="005E1B5B">
        <w:rPr>
          <w:rFonts w:asciiTheme="majorBidi" w:hAnsiTheme="majorBidi" w:cstheme="majorBidi"/>
          <w:sz w:val="24"/>
          <w:szCs w:val="24"/>
        </w:rPr>
        <w:t xml:space="preserve"> </w:t>
      </w:r>
      <w:r w:rsidR="001F36E1">
        <w:rPr>
          <w:rFonts w:asciiTheme="majorBidi" w:hAnsiTheme="majorBidi" w:cstheme="majorBidi"/>
          <w:sz w:val="24"/>
          <w:szCs w:val="24"/>
        </w:rPr>
        <w:t xml:space="preserve"> perpustakaan untuk kepentingan tertentu atau pribadi. Keempat</w:t>
      </w:r>
      <w:r w:rsidR="005E1B5B">
        <w:rPr>
          <w:rFonts w:asciiTheme="majorBidi" w:hAnsiTheme="majorBidi" w:cstheme="majorBidi"/>
          <w:sz w:val="24"/>
          <w:szCs w:val="24"/>
        </w:rPr>
        <w:t xml:space="preserve"> Vandalime (</w:t>
      </w:r>
      <w:r w:rsidR="005E1B5B" w:rsidRPr="005E1B5B">
        <w:rPr>
          <w:rFonts w:asciiTheme="majorBidi" w:hAnsiTheme="majorBidi" w:cstheme="majorBidi"/>
          <w:i/>
          <w:sz w:val="24"/>
          <w:szCs w:val="24"/>
        </w:rPr>
        <w:t>vandalism)</w:t>
      </w:r>
      <w:r w:rsidR="005E1B5B">
        <w:rPr>
          <w:rFonts w:asciiTheme="majorBidi" w:hAnsiTheme="majorBidi" w:cstheme="majorBidi"/>
          <w:sz w:val="24"/>
          <w:szCs w:val="24"/>
        </w:rPr>
        <w:t xml:space="preserve"> </w:t>
      </w:r>
      <w:r w:rsidR="00A8183E">
        <w:rPr>
          <w:rFonts w:asciiTheme="majorBidi" w:hAnsiTheme="majorBidi" w:cstheme="majorBidi"/>
          <w:sz w:val="24"/>
          <w:szCs w:val="24"/>
        </w:rPr>
        <w:t xml:space="preserve"> </w:t>
      </w:r>
      <w:r w:rsidR="005E1B5B">
        <w:rPr>
          <w:rFonts w:asciiTheme="majorBidi" w:hAnsiTheme="majorBidi" w:cstheme="majorBidi"/>
          <w:sz w:val="24"/>
          <w:szCs w:val="24"/>
        </w:rPr>
        <w:t>yaitu  perusakan bahan pustaka dengan cara</w:t>
      </w:r>
      <w:r w:rsidR="001F36E1">
        <w:rPr>
          <w:rFonts w:asciiTheme="majorBidi" w:hAnsiTheme="majorBidi" w:cstheme="majorBidi"/>
          <w:sz w:val="24"/>
          <w:szCs w:val="24"/>
        </w:rPr>
        <w:t>,</w:t>
      </w:r>
      <w:r w:rsidR="005E1B5B">
        <w:rPr>
          <w:rFonts w:asciiTheme="majorBidi" w:hAnsiTheme="majorBidi" w:cstheme="majorBidi"/>
          <w:sz w:val="24"/>
          <w:szCs w:val="24"/>
        </w:rPr>
        <w:t xml:space="preserve">  </w:t>
      </w:r>
      <w:r w:rsidR="001F36E1">
        <w:rPr>
          <w:rFonts w:asciiTheme="majorBidi" w:hAnsiTheme="majorBidi" w:cstheme="majorBidi"/>
          <w:sz w:val="24"/>
          <w:szCs w:val="24"/>
        </w:rPr>
        <w:t>mencoret-coret, memberi tanda khusus, memba</w:t>
      </w:r>
      <w:r w:rsidR="005E1B5B">
        <w:rPr>
          <w:rFonts w:asciiTheme="majorBidi" w:hAnsiTheme="majorBidi" w:cstheme="majorBidi"/>
          <w:sz w:val="24"/>
          <w:szCs w:val="24"/>
        </w:rPr>
        <w:t>sah</w:t>
      </w:r>
      <w:r w:rsidR="001F36E1">
        <w:rPr>
          <w:rFonts w:asciiTheme="majorBidi" w:hAnsiTheme="majorBidi" w:cstheme="majorBidi"/>
          <w:sz w:val="24"/>
          <w:szCs w:val="24"/>
        </w:rPr>
        <w:t>i, mengotori dan membakar.</w:t>
      </w:r>
      <w:r w:rsidR="00283500">
        <w:rPr>
          <w:rStyle w:val="FootnoteReference"/>
          <w:rFonts w:asciiTheme="majorBidi" w:hAnsiTheme="majorBidi" w:cstheme="majorBidi"/>
          <w:sz w:val="24"/>
          <w:szCs w:val="24"/>
        </w:rPr>
        <w:footnoteReference w:id="10"/>
      </w:r>
    </w:p>
    <w:p w:rsidR="00864ECC" w:rsidRDefault="00864ECC" w:rsidP="0057222A">
      <w:pPr>
        <w:spacing w:after="0" w:line="480" w:lineRule="auto"/>
        <w:ind w:left="567" w:firstLine="720"/>
        <w:jc w:val="both"/>
        <w:rPr>
          <w:rFonts w:asciiTheme="majorBidi" w:hAnsiTheme="majorBidi" w:cstheme="majorBidi"/>
          <w:sz w:val="24"/>
          <w:szCs w:val="24"/>
        </w:rPr>
      </w:pPr>
      <w:r>
        <w:rPr>
          <w:rFonts w:asciiTheme="majorBidi" w:hAnsiTheme="majorBidi" w:cstheme="majorBidi"/>
          <w:sz w:val="24"/>
          <w:szCs w:val="24"/>
        </w:rPr>
        <w:t xml:space="preserve">Dengan adanya tindakan penyalahgunaan </w:t>
      </w:r>
      <w:r w:rsidR="00A8183E">
        <w:rPr>
          <w:rFonts w:asciiTheme="majorBidi" w:hAnsiTheme="majorBidi" w:cstheme="majorBidi"/>
          <w:sz w:val="24"/>
          <w:szCs w:val="24"/>
        </w:rPr>
        <w:t xml:space="preserve">tersebut tentu mengakibatkan kerugian yang sangat besar bagi perpustakaan. Adapun kerugian </w:t>
      </w:r>
      <w:r w:rsidR="00AC53AF">
        <w:rPr>
          <w:rFonts w:asciiTheme="majorBidi" w:hAnsiTheme="majorBidi" w:cstheme="majorBidi"/>
          <w:sz w:val="24"/>
          <w:szCs w:val="24"/>
        </w:rPr>
        <w:t xml:space="preserve"> </w:t>
      </w:r>
      <w:r w:rsidR="00A8183E">
        <w:rPr>
          <w:rFonts w:asciiTheme="majorBidi" w:hAnsiTheme="majorBidi" w:cstheme="majorBidi"/>
          <w:sz w:val="24"/>
          <w:szCs w:val="24"/>
        </w:rPr>
        <w:t xml:space="preserve">tersebut terbagi </w:t>
      </w:r>
      <w:r w:rsidR="00AC53AF">
        <w:rPr>
          <w:rFonts w:asciiTheme="majorBidi" w:hAnsiTheme="majorBidi" w:cstheme="majorBidi"/>
          <w:sz w:val="24"/>
          <w:szCs w:val="24"/>
        </w:rPr>
        <w:t xml:space="preserve"> </w:t>
      </w:r>
      <w:r w:rsidR="00A8183E">
        <w:rPr>
          <w:rFonts w:asciiTheme="majorBidi" w:hAnsiTheme="majorBidi" w:cstheme="majorBidi"/>
          <w:sz w:val="24"/>
          <w:szCs w:val="24"/>
        </w:rPr>
        <w:t>atas dua</w:t>
      </w:r>
      <w:r w:rsidR="00AC53AF">
        <w:rPr>
          <w:rFonts w:asciiTheme="majorBidi" w:hAnsiTheme="majorBidi" w:cstheme="majorBidi"/>
          <w:sz w:val="24"/>
          <w:szCs w:val="24"/>
        </w:rPr>
        <w:t xml:space="preserve"> </w:t>
      </w:r>
      <w:r w:rsidR="00A8183E">
        <w:rPr>
          <w:rFonts w:asciiTheme="majorBidi" w:hAnsiTheme="majorBidi" w:cstheme="majorBidi"/>
          <w:sz w:val="24"/>
          <w:szCs w:val="24"/>
        </w:rPr>
        <w:t xml:space="preserve"> yaitu kerugian secara sosial dan kerugian</w:t>
      </w:r>
      <w:r w:rsidR="00AC53AF">
        <w:rPr>
          <w:rFonts w:asciiTheme="majorBidi" w:hAnsiTheme="majorBidi" w:cstheme="majorBidi"/>
          <w:sz w:val="24"/>
          <w:szCs w:val="24"/>
        </w:rPr>
        <w:t xml:space="preserve"> </w:t>
      </w:r>
      <w:r w:rsidR="00A8183E">
        <w:rPr>
          <w:rFonts w:asciiTheme="majorBidi" w:hAnsiTheme="majorBidi" w:cstheme="majorBidi"/>
          <w:sz w:val="24"/>
          <w:szCs w:val="24"/>
        </w:rPr>
        <w:t xml:space="preserve"> secara finansial.</w:t>
      </w:r>
      <w:r w:rsidR="00AC53AF">
        <w:rPr>
          <w:rFonts w:asciiTheme="majorBidi" w:hAnsiTheme="majorBidi" w:cstheme="majorBidi"/>
          <w:sz w:val="24"/>
          <w:szCs w:val="24"/>
        </w:rPr>
        <w:t xml:space="preserve"> </w:t>
      </w:r>
      <w:r w:rsidR="00A8183E">
        <w:rPr>
          <w:rFonts w:asciiTheme="majorBidi" w:hAnsiTheme="majorBidi" w:cstheme="majorBidi"/>
          <w:sz w:val="24"/>
          <w:szCs w:val="24"/>
        </w:rPr>
        <w:t xml:space="preserve"> Kerugian sosial</w:t>
      </w:r>
      <w:r w:rsidR="00F4781B">
        <w:rPr>
          <w:rFonts w:asciiTheme="majorBidi" w:hAnsiTheme="majorBidi" w:cstheme="majorBidi"/>
          <w:sz w:val="24"/>
          <w:szCs w:val="24"/>
        </w:rPr>
        <w:t xml:space="preserve"> </w:t>
      </w:r>
      <w:r w:rsidR="00A8183E">
        <w:rPr>
          <w:rFonts w:asciiTheme="majorBidi" w:hAnsiTheme="majorBidi" w:cstheme="majorBidi"/>
          <w:sz w:val="24"/>
          <w:szCs w:val="24"/>
        </w:rPr>
        <w:t xml:space="preserve"> adalah</w:t>
      </w:r>
      <w:r w:rsidR="00F4781B">
        <w:rPr>
          <w:rFonts w:asciiTheme="majorBidi" w:hAnsiTheme="majorBidi" w:cstheme="majorBidi"/>
          <w:sz w:val="24"/>
          <w:szCs w:val="24"/>
        </w:rPr>
        <w:t xml:space="preserve"> </w:t>
      </w:r>
      <w:r w:rsidR="00A8183E">
        <w:rPr>
          <w:rFonts w:asciiTheme="majorBidi" w:hAnsiTheme="majorBidi" w:cstheme="majorBidi"/>
          <w:sz w:val="24"/>
          <w:szCs w:val="24"/>
        </w:rPr>
        <w:t xml:space="preserve"> kerugian</w:t>
      </w:r>
      <w:r w:rsidR="00F4781B">
        <w:rPr>
          <w:rFonts w:asciiTheme="majorBidi" w:hAnsiTheme="majorBidi" w:cstheme="majorBidi"/>
          <w:sz w:val="24"/>
          <w:szCs w:val="24"/>
        </w:rPr>
        <w:t xml:space="preserve"> yang dialami oleh</w:t>
      </w:r>
      <w:r w:rsidR="00D35A83">
        <w:rPr>
          <w:rFonts w:asciiTheme="majorBidi" w:hAnsiTheme="majorBidi" w:cstheme="majorBidi"/>
          <w:sz w:val="24"/>
          <w:szCs w:val="24"/>
        </w:rPr>
        <w:t xml:space="preserve"> </w:t>
      </w:r>
      <w:r w:rsidR="00F4781B">
        <w:rPr>
          <w:rFonts w:asciiTheme="majorBidi" w:hAnsiTheme="majorBidi" w:cstheme="majorBidi"/>
          <w:sz w:val="24"/>
          <w:szCs w:val="24"/>
        </w:rPr>
        <w:t xml:space="preserve"> </w:t>
      </w:r>
      <w:r w:rsidR="00AC53AF">
        <w:rPr>
          <w:rFonts w:asciiTheme="majorBidi" w:hAnsiTheme="majorBidi" w:cstheme="majorBidi"/>
          <w:sz w:val="24"/>
          <w:szCs w:val="24"/>
        </w:rPr>
        <w:t xml:space="preserve">perpustakaan dan pemustaka. Karena adanya koleksi  yang </w:t>
      </w:r>
      <w:r w:rsidR="00D35A83">
        <w:rPr>
          <w:rFonts w:asciiTheme="majorBidi" w:hAnsiTheme="majorBidi" w:cstheme="majorBidi"/>
          <w:sz w:val="24"/>
          <w:szCs w:val="24"/>
        </w:rPr>
        <w:t xml:space="preserve"> rusak </w:t>
      </w:r>
      <w:r w:rsidR="00D35A83">
        <w:rPr>
          <w:rFonts w:asciiTheme="majorBidi" w:hAnsiTheme="majorBidi" w:cstheme="majorBidi"/>
          <w:sz w:val="24"/>
          <w:szCs w:val="24"/>
        </w:rPr>
        <w:lastRenderedPageBreak/>
        <w:t xml:space="preserve">antara  </w:t>
      </w:r>
      <w:r w:rsidR="00F4781B">
        <w:rPr>
          <w:rFonts w:asciiTheme="majorBidi" w:hAnsiTheme="majorBidi" w:cstheme="majorBidi"/>
          <w:sz w:val="24"/>
          <w:szCs w:val="24"/>
        </w:rPr>
        <w:t>lain</w:t>
      </w:r>
      <w:r w:rsidR="00D35A83">
        <w:rPr>
          <w:rFonts w:asciiTheme="majorBidi" w:hAnsiTheme="majorBidi" w:cstheme="majorBidi"/>
          <w:sz w:val="24"/>
          <w:szCs w:val="24"/>
        </w:rPr>
        <w:t xml:space="preserve"> </w:t>
      </w:r>
      <w:r w:rsidR="00F4781B">
        <w:rPr>
          <w:rFonts w:asciiTheme="majorBidi" w:hAnsiTheme="majorBidi" w:cstheme="majorBidi"/>
          <w:sz w:val="24"/>
          <w:szCs w:val="24"/>
        </w:rPr>
        <w:t xml:space="preserve"> adalah</w:t>
      </w:r>
      <w:r w:rsidR="00D35A83">
        <w:rPr>
          <w:rFonts w:asciiTheme="majorBidi" w:hAnsiTheme="majorBidi" w:cstheme="majorBidi"/>
          <w:sz w:val="24"/>
          <w:szCs w:val="24"/>
        </w:rPr>
        <w:t xml:space="preserve"> </w:t>
      </w:r>
      <w:r w:rsidR="00F4781B">
        <w:rPr>
          <w:rFonts w:asciiTheme="majorBidi" w:hAnsiTheme="majorBidi" w:cstheme="majorBidi"/>
          <w:sz w:val="24"/>
          <w:szCs w:val="24"/>
        </w:rPr>
        <w:t xml:space="preserve"> berkurangnya</w:t>
      </w:r>
      <w:r w:rsidR="007B7A85">
        <w:rPr>
          <w:rFonts w:asciiTheme="majorBidi" w:hAnsiTheme="majorBidi" w:cstheme="majorBidi"/>
          <w:sz w:val="24"/>
          <w:szCs w:val="24"/>
        </w:rPr>
        <w:t xml:space="preserve"> kepercayaan atau dapat memberikan suatu citra (</w:t>
      </w:r>
      <w:r w:rsidR="007B7A85" w:rsidRPr="007B7A85">
        <w:rPr>
          <w:rFonts w:asciiTheme="majorBidi" w:hAnsiTheme="majorBidi" w:cstheme="majorBidi"/>
          <w:i/>
          <w:sz w:val="24"/>
          <w:szCs w:val="24"/>
        </w:rPr>
        <w:t>image</w:t>
      </w:r>
      <w:r w:rsidR="007B7A85">
        <w:rPr>
          <w:rFonts w:asciiTheme="majorBidi" w:hAnsiTheme="majorBidi" w:cstheme="majorBidi"/>
          <w:sz w:val="24"/>
          <w:szCs w:val="24"/>
        </w:rPr>
        <w:t xml:space="preserve">) yang </w:t>
      </w:r>
      <w:r w:rsidR="00D35A83">
        <w:rPr>
          <w:rFonts w:asciiTheme="majorBidi" w:hAnsiTheme="majorBidi" w:cstheme="majorBidi"/>
          <w:sz w:val="24"/>
          <w:szCs w:val="24"/>
        </w:rPr>
        <w:t xml:space="preserve"> </w:t>
      </w:r>
      <w:r w:rsidR="007B7A85">
        <w:rPr>
          <w:rFonts w:asciiTheme="majorBidi" w:hAnsiTheme="majorBidi" w:cstheme="majorBidi"/>
          <w:sz w:val="24"/>
          <w:szCs w:val="24"/>
        </w:rPr>
        <w:t>kurang</w:t>
      </w:r>
      <w:r w:rsidR="00D35A83">
        <w:rPr>
          <w:rFonts w:asciiTheme="majorBidi" w:hAnsiTheme="majorBidi" w:cstheme="majorBidi"/>
          <w:sz w:val="24"/>
          <w:szCs w:val="24"/>
        </w:rPr>
        <w:t xml:space="preserve"> </w:t>
      </w:r>
      <w:r w:rsidR="007B7A85">
        <w:rPr>
          <w:rFonts w:asciiTheme="majorBidi" w:hAnsiTheme="majorBidi" w:cstheme="majorBidi"/>
          <w:sz w:val="24"/>
          <w:szCs w:val="24"/>
        </w:rPr>
        <w:t xml:space="preserve"> baik terhadap perpustakaan sebagai gudang</w:t>
      </w:r>
      <w:r w:rsidR="00D35A83">
        <w:rPr>
          <w:rFonts w:asciiTheme="majorBidi" w:hAnsiTheme="majorBidi" w:cstheme="majorBidi"/>
          <w:sz w:val="24"/>
          <w:szCs w:val="24"/>
        </w:rPr>
        <w:t xml:space="preserve"> </w:t>
      </w:r>
      <w:r w:rsidR="007B7A85">
        <w:rPr>
          <w:rFonts w:asciiTheme="majorBidi" w:hAnsiTheme="majorBidi" w:cstheme="majorBidi"/>
          <w:sz w:val="24"/>
          <w:szCs w:val="24"/>
        </w:rPr>
        <w:t xml:space="preserve"> informasi . Misalnya perilaku  mutilasi menimbulkan rasa marah dan frustasi pengguna yang menginginkan suatu artikel di suatu majalah yang</w:t>
      </w:r>
      <w:r w:rsidR="00D35A83">
        <w:rPr>
          <w:rFonts w:asciiTheme="majorBidi" w:hAnsiTheme="majorBidi" w:cstheme="majorBidi"/>
          <w:sz w:val="24"/>
          <w:szCs w:val="24"/>
        </w:rPr>
        <w:t xml:space="preserve"> </w:t>
      </w:r>
      <w:r w:rsidR="007B7A85">
        <w:rPr>
          <w:rFonts w:asciiTheme="majorBidi" w:hAnsiTheme="majorBidi" w:cstheme="majorBidi"/>
          <w:sz w:val="24"/>
          <w:szCs w:val="24"/>
        </w:rPr>
        <w:t xml:space="preserve"> ternyata</w:t>
      </w:r>
      <w:r w:rsidR="00D35A83">
        <w:rPr>
          <w:rFonts w:asciiTheme="majorBidi" w:hAnsiTheme="majorBidi" w:cstheme="majorBidi"/>
          <w:sz w:val="24"/>
          <w:szCs w:val="24"/>
        </w:rPr>
        <w:t xml:space="preserve"> </w:t>
      </w:r>
      <w:r w:rsidR="007B7A85">
        <w:rPr>
          <w:rFonts w:asciiTheme="majorBidi" w:hAnsiTheme="majorBidi" w:cstheme="majorBidi"/>
          <w:sz w:val="24"/>
          <w:szCs w:val="24"/>
        </w:rPr>
        <w:t xml:space="preserve"> tidak ada karena telah dirobek orang</w:t>
      </w:r>
      <w:r w:rsidR="00D35A83">
        <w:rPr>
          <w:rFonts w:asciiTheme="majorBidi" w:hAnsiTheme="majorBidi" w:cstheme="majorBidi"/>
          <w:sz w:val="24"/>
          <w:szCs w:val="24"/>
        </w:rPr>
        <w:t xml:space="preserve"> </w:t>
      </w:r>
      <w:r w:rsidR="007B7A85">
        <w:rPr>
          <w:rFonts w:asciiTheme="majorBidi" w:hAnsiTheme="majorBidi" w:cstheme="majorBidi"/>
          <w:sz w:val="24"/>
          <w:szCs w:val="24"/>
        </w:rPr>
        <w:t xml:space="preserve"> lain. Kerugian</w:t>
      </w:r>
      <w:r w:rsidR="00D35A83">
        <w:rPr>
          <w:rFonts w:asciiTheme="majorBidi" w:hAnsiTheme="majorBidi" w:cstheme="majorBidi"/>
          <w:sz w:val="24"/>
          <w:szCs w:val="24"/>
        </w:rPr>
        <w:t xml:space="preserve"> </w:t>
      </w:r>
      <w:r w:rsidR="007B7A85">
        <w:rPr>
          <w:rFonts w:asciiTheme="majorBidi" w:hAnsiTheme="majorBidi" w:cstheme="majorBidi"/>
          <w:sz w:val="24"/>
          <w:szCs w:val="24"/>
        </w:rPr>
        <w:t xml:space="preserve"> finansial</w:t>
      </w:r>
      <w:r w:rsidR="00D35A83">
        <w:rPr>
          <w:rFonts w:asciiTheme="majorBidi" w:hAnsiTheme="majorBidi" w:cstheme="majorBidi"/>
          <w:sz w:val="24"/>
          <w:szCs w:val="24"/>
        </w:rPr>
        <w:t xml:space="preserve"> </w:t>
      </w:r>
      <w:r w:rsidR="007B7A85">
        <w:rPr>
          <w:rFonts w:asciiTheme="majorBidi" w:hAnsiTheme="majorBidi" w:cstheme="majorBidi"/>
          <w:sz w:val="24"/>
          <w:szCs w:val="24"/>
        </w:rPr>
        <w:t xml:space="preserve"> adalah </w:t>
      </w:r>
      <w:r w:rsidR="00D35A83">
        <w:rPr>
          <w:rFonts w:asciiTheme="majorBidi" w:hAnsiTheme="majorBidi" w:cstheme="majorBidi"/>
          <w:sz w:val="24"/>
          <w:szCs w:val="24"/>
        </w:rPr>
        <w:t xml:space="preserve"> </w:t>
      </w:r>
      <w:r w:rsidR="007B7A85">
        <w:rPr>
          <w:rFonts w:asciiTheme="majorBidi" w:hAnsiTheme="majorBidi" w:cstheme="majorBidi"/>
          <w:sz w:val="24"/>
          <w:szCs w:val="24"/>
        </w:rPr>
        <w:t>kerugian yang dirasakan</w:t>
      </w:r>
      <w:r w:rsidR="00D35A83">
        <w:rPr>
          <w:rFonts w:asciiTheme="majorBidi" w:hAnsiTheme="majorBidi" w:cstheme="majorBidi"/>
          <w:sz w:val="24"/>
          <w:szCs w:val="24"/>
        </w:rPr>
        <w:t xml:space="preserve"> </w:t>
      </w:r>
      <w:r w:rsidR="007B7A85">
        <w:rPr>
          <w:rFonts w:asciiTheme="majorBidi" w:hAnsiTheme="majorBidi" w:cstheme="majorBidi"/>
          <w:sz w:val="24"/>
          <w:szCs w:val="24"/>
        </w:rPr>
        <w:t xml:space="preserve"> oleh perpustakaan dalam hal dana yang harus dikeluarkan untuk mengganti </w:t>
      </w:r>
      <w:r w:rsidR="00D35A83">
        <w:rPr>
          <w:rFonts w:asciiTheme="majorBidi" w:hAnsiTheme="majorBidi" w:cstheme="majorBidi"/>
          <w:sz w:val="24"/>
          <w:szCs w:val="24"/>
        </w:rPr>
        <w:t xml:space="preserve">koleksi yang rusak, memperbaiki </w:t>
      </w:r>
      <w:r w:rsidR="007B7A85">
        <w:rPr>
          <w:rFonts w:asciiTheme="majorBidi" w:hAnsiTheme="majorBidi" w:cstheme="majorBidi"/>
          <w:sz w:val="24"/>
          <w:szCs w:val="24"/>
        </w:rPr>
        <w:t>kerugian kertas dan menjaga kualitas bahan pustaka.</w:t>
      </w:r>
      <w:r w:rsidR="007B7A85">
        <w:rPr>
          <w:rStyle w:val="FootnoteReference"/>
          <w:rFonts w:asciiTheme="majorBidi" w:hAnsiTheme="majorBidi" w:cstheme="majorBidi"/>
          <w:sz w:val="24"/>
          <w:szCs w:val="24"/>
        </w:rPr>
        <w:footnoteReference w:id="11"/>
      </w:r>
    </w:p>
    <w:p w:rsidR="00711B14" w:rsidRDefault="00711B14" w:rsidP="0057222A">
      <w:pPr>
        <w:spacing w:after="0" w:line="480" w:lineRule="auto"/>
        <w:ind w:left="567" w:firstLine="720"/>
        <w:jc w:val="both"/>
        <w:rPr>
          <w:rFonts w:asciiTheme="majorBidi" w:hAnsiTheme="majorBidi" w:cstheme="majorBidi"/>
          <w:sz w:val="24"/>
          <w:szCs w:val="24"/>
        </w:rPr>
      </w:pPr>
      <w:r>
        <w:rPr>
          <w:rFonts w:asciiTheme="majorBidi" w:hAnsiTheme="majorBidi" w:cstheme="majorBidi"/>
          <w:sz w:val="24"/>
          <w:szCs w:val="24"/>
        </w:rPr>
        <w:t>Secara umum</w:t>
      </w:r>
      <w:r w:rsidR="00D35A83">
        <w:rPr>
          <w:rFonts w:asciiTheme="majorBidi" w:hAnsiTheme="majorBidi" w:cstheme="majorBidi"/>
          <w:sz w:val="24"/>
          <w:szCs w:val="24"/>
        </w:rPr>
        <w:t xml:space="preserve">, tindakan penyalahgunaan pemanfaatan koleksi sering terjadi </w:t>
      </w:r>
      <w:r w:rsidR="00147752">
        <w:rPr>
          <w:rFonts w:asciiTheme="majorBidi" w:hAnsiTheme="majorBidi" w:cstheme="majorBidi"/>
          <w:sz w:val="24"/>
          <w:szCs w:val="24"/>
        </w:rPr>
        <w:t xml:space="preserve"> </w:t>
      </w:r>
      <w:r w:rsidR="00D35A83">
        <w:rPr>
          <w:rFonts w:asciiTheme="majorBidi" w:hAnsiTheme="majorBidi" w:cstheme="majorBidi"/>
          <w:sz w:val="24"/>
          <w:szCs w:val="24"/>
        </w:rPr>
        <w:t>di perpustakaan,</w:t>
      </w:r>
      <w:r w:rsidR="00147752">
        <w:rPr>
          <w:rFonts w:asciiTheme="majorBidi" w:hAnsiTheme="majorBidi" w:cstheme="majorBidi"/>
          <w:sz w:val="24"/>
          <w:szCs w:val="24"/>
        </w:rPr>
        <w:t xml:space="preserve"> dipengaruh</w:t>
      </w:r>
      <w:r w:rsidR="00280A9A">
        <w:rPr>
          <w:rFonts w:asciiTheme="majorBidi" w:hAnsiTheme="majorBidi" w:cstheme="majorBidi"/>
          <w:sz w:val="24"/>
          <w:szCs w:val="24"/>
        </w:rPr>
        <w:t xml:space="preserve">i oleh beberapa </w:t>
      </w:r>
      <w:r w:rsidR="00147752">
        <w:rPr>
          <w:rFonts w:asciiTheme="majorBidi" w:hAnsiTheme="majorBidi" w:cstheme="majorBidi"/>
          <w:sz w:val="24"/>
          <w:szCs w:val="24"/>
        </w:rPr>
        <w:t>fak</w:t>
      </w:r>
      <w:r w:rsidR="00280A9A">
        <w:rPr>
          <w:rFonts w:asciiTheme="majorBidi" w:hAnsiTheme="majorBidi" w:cstheme="majorBidi"/>
          <w:sz w:val="24"/>
          <w:szCs w:val="24"/>
        </w:rPr>
        <w:t>tor seperti kemudahan akses, koleksi yang diminati, usia pemustaka, jam buka operasional, kurangnya pengamanan, kurangnya pelatihan staf dalam pencegahan kejahatan, fasilitas fotokopi, desain gedung dan ruang, serta peraturan perpustakaan</w:t>
      </w:r>
      <w:r w:rsidR="00147752">
        <w:rPr>
          <w:rFonts w:asciiTheme="majorBidi" w:hAnsiTheme="majorBidi" w:cstheme="majorBidi"/>
          <w:sz w:val="24"/>
          <w:szCs w:val="24"/>
        </w:rPr>
        <w:t>.</w:t>
      </w:r>
      <w:r w:rsidR="00147752">
        <w:rPr>
          <w:rStyle w:val="FootnoteReference"/>
          <w:rFonts w:asciiTheme="majorBidi" w:hAnsiTheme="majorBidi" w:cstheme="majorBidi"/>
          <w:sz w:val="24"/>
          <w:szCs w:val="24"/>
        </w:rPr>
        <w:footnoteReference w:id="12"/>
      </w:r>
      <w:r w:rsidR="00DB6A81">
        <w:rPr>
          <w:rFonts w:asciiTheme="majorBidi" w:hAnsiTheme="majorBidi" w:cstheme="majorBidi"/>
          <w:sz w:val="24"/>
          <w:szCs w:val="24"/>
        </w:rPr>
        <w:t xml:space="preserve"> </w:t>
      </w:r>
      <w:r w:rsidR="0008507B">
        <w:rPr>
          <w:rFonts w:asciiTheme="majorBidi" w:hAnsiTheme="majorBidi" w:cstheme="majorBidi"/>
          <w:sz w:val="24"/>
          <w:szCs w:val="24"/>
        </w:rPr>
        <w:t>B</w:t>
      </w:r>
      <w:r w:rsidR="00637A34">
        <w:rPr>
          <w:rFonts w:asciiTheme="majorBidi" w:hAnsiTheme="majorBidi" w:cstheme="majorBidi"/>
          <w:sz w:val="24"/>
          <w:szCs w:val="24"/>
        </w:rPr>
        <w:t xml:space="preserve">erdasarkan </w:t>
      </w:r>
      <w:r w:rsidR="0008507B">
        <w:rPr>
          <w:rFonts w:asciiTheme="majorBidi" w:hAnsiTheme="majorBidi" w:cstheme="majorBidi"/>
          <w:sz w:val="24"/>
          <w:szCs w:val="24"/>
        </w:rPr>
        <w:t xml:space="preserve">kenyataan di atas menunjukan </w:t>
      </w:r>
      <w:r w:rsidR="004949E0">
        <w:rPr>
          <w:rFonts w:asciiTheme="majorBidi" w:hAnsiTheme="majorBidi" w:cstheme="majorBidi"/>
          <w:sz w:val="24"/>
          <w:szCs w:val="24"/>
        </w:rPr>
        <w:t xml:space="preserve"> </w:t>
      </w:r>
      <w:r w:rsidR="0008507B">
        <w:rPr>
          <w:rFonts w:asciiTheme="majorBidi" w:hAnsiTheme="majorBidi" w:cstheme="majorBidi"/>
          <w:sz w:val="24"/>
          <w:szCs w:val="24"/>
        </w:rPr>
        <w:t>bah</w:t>
      </w:r>
      <w:r w:rsidR="0027234C">
        <w:rPr>
          <w:rFonts w:asciiTheme="majorBidi" w:hAnsiTheme="majorBidi" w:cstheme="majorBidi"/>
          <w:sz w:val="24"/>
          <w:szCs w:val="24"/>
        </w:rPr>
        <w:t>wa</w:t>
      </w:r>
      <w:r w:rsidR="009C3128">
        <w:rPr>
          <w:rFonts w:asciiTheme="majorBidi" w:hAnsiTheme="majorBidi" w:cstheme="majorBidi"/>
          <w:sz w:val="24"/>
          <w:szCs w:val="24"/>
        </w:rPr>
        <w:t xml:space="preserve"> </w:t>
      </w:r>
      <w:r w:rsidR="004949E0">
        <w:rPr>
          <w:rFonts w:asciiTheme="majorBidi" w:hAnsiTheme="majorBidi" w:cstheme="majorBidi"/>
          <w:sz w:val="24"/>
          <w:szCs w:val="24"/>
        </w:rPr>
        <w:t>pemustaka sa</w:t>
      </w:r>
      <w:r w:rsidR="004512DC">
        <w:rPr>
          <w:rFonts w:asciiTheme="majorBidi" w:hAnsiTheme="majorBidi" w:cstheme="majorBidi"/>
          <w:sz w:val="24"/>
          <w:szCs w:val="24"/>
        </w:rPr>
        <w:t>ngat dipengaruhi</w:t>
      </w:r>
      <w:r w:rsidR="004949E0">
        <w:rPr>
          <w:rFonts w:asciiTheme="majorBidi" w:hAnsiTheme="majorBidi" w:cstheme="majorBidi"/>
          <w:sz w:val="24"/>
          <w:szCs w:val="24"/>
        </w:rPr>
        <w:t xml:space="preserve"> oleh berbagai hal yang </w:t>
      </w:r>
      <w:r w:rsidR="00475FB5">
        <w:rPr>
          <w:rFonts w:asciiTheme="majorBidi" w:hAnsiTheme="majorBidi" w:cstheme="majorBidi"/>
          <w:sz w:val="24"/>
          <w:szCs w:val="24"/>
        </w:rPr>
        <w:t xml:space="preserve">bisa </w:t>
      </w:r>
      <w:r w:rsidR="00B46F7B">
        <w:rPr>
          <w:rFonts w:asciiTheme="majorBidi" w:hAnsiTheme="majorBidi" w:cstheme="majorBidi"/>
          <w:sz w:val="24"/>
          <w:szCs w:val="24"/>
        </w:rPr>
        <w:t>memberikan</w:t>
      </w:r>
      <w:r w:rsidR="005143BE">
        <w:rPr>
          <w:rFonts w:asciiTheme="majorBidi" w:hAnsiTheme="majorBidi" w:cstheme="majorBidi"/>
          <w:sz w:val="24"/>
          <w:szCs w:val="24"/>
        </w:rPr>
        <w:t xml:space="preserve"> </w:t>
      </w:r>
      <w:r w:rsidR="00B46F7B">
        <w:rPr>
          <w:rFonts w:asciiTheme="majorBidi" w:hAnsiTheme="majorBidi" w:cstheme="majorBidi"/>
          <w:sz w:val="24"/>
          <w:szCs w:val="24"/>
        </w:rPr>
        <w:t xml:space="preserve">peluang bagi mereka </w:t>
      </w:r>
      <w:r w:rsidR="00637A34">
        <w:rPr>
          <w:rFonts w:asciiTheme="majorBidi" w:hAnsiTheme="majorBidi" w:cstheme="majorBidi"/>
          <w:sz w:val="24"/>
          <w:szCs w:val="24"/>
        </w:rPr>
        <w:t>untuk</w:t>
      </w:r>
      <w:r w:rsidR="00B46F7B">
        <w:rPr>
          <w:rFonts w:asciiTheme="majorBidi" w:hAnsiTheme="majorBidi" w:cstheme="majorBidi"/>
          <w:sz w:val="24"/>
          <w:szCs w:val="24"/>
        </w:rPr>
        <w:t xml:space="preserve"> </w:t>
      </w:r>
      <w:r w:rsidR="00637A34">
        <w:rPr>
          <w:rFonts w:asciiTheme="majorBidi" w:hAnsiTheme="majorBidi" w:cstheme="majorBidi"/>
          <w:sz w:val="24"/>
          <w:szCs w:val="24"/>
        </w:rPr>
        <w:t>melakukan tindakan</w:t>
      </w:r>
      <w:r w:rsidR="00B46F7B">
        <w:rPr>
          <w:rFonts w:asciiTheme="majorBidi" w:hAnsiTheme="majorBidi" w:cstheme="majorBidi"/>
          <w:sz w:val="24"/>
          <w:szCs w:val="24"/>
        </w:rPr>
        <w:t xml:space="preserve"> penyalahgunaan koleksi baik</w:t>
      </w:r>
      <w:r w:rsidR="004E2F24">
        <w:rPr>
          <w:rFonts w:asciiTheme="majorBidi" w:hAnsiTheme="majorBidi" w:cstheme="majorBidi"/>
          <w:sz w:val="24"/>
          <w:szCs w:val="24"/>
        </w:rPr>
        <w:t xml:space="preserve"> itu </w:t>
      </w:r>
      <w:r w:rsidR="009C3128">
        <w:rPr>
          <w:rFonts w:asciiTheme="majorBidi" w:hAnsiTheme="majorBidi" w:cstheme="majorBidi"/>
          <w:sz w:val="24"/>
          <w:szCs w:val="24"/>
        </w:rPr>
        <w:t>fak</w:t>
      </w:r>
      <w:r w:rsidR="004E2F24">
        <w:rPr>
          <w:rFonts w:asciiTheme="majorBidi" w:hAnsiTheme="majorBidi" w:cstheme="majorBidi"/>
          <w:sz w:val="24"/>
          <w:szCs w:val="24"/>
        </w:rPr>
        <w:t xml:space="preserve">tor dorongan dari diri individu itu sendiri maupun dari </w:t>
      </w:r>
      <w:r w:rsidR="00F14CED">
        <w:rPr>
          <w:rFonts w:asciiTheme="majorBidi" w:hAnsiTheme="majorBidi" w:cstheme="majorBidi"/>
          <w:sz w:val="24"/>
          <w:szCs w:val="24"/>
        </w:rPr>
        <w:t>fakt</w:t>
      </w:r>
      <w:r w:rsidR="004E2F24">
        <w:rPr>
          <w:rFonts w:asciiTheme="majorBidi" w:hAnsiTheme="majorBidi" w:cstheme="majorBidi"/>
          <w:sz w:val="24"/>
          <w:szCs w:val="24"/>
        </w:rPr>
        <w:t>or luar.</w:t>
      </w:r>
    </w:p>
    <w:p w:rsidR="009C3128" w:rsidRDefault="009C3128" w:rsidP="0057222A">
      <w:pPr>
        <w:spacing w:after="0" w:line="480" w:lineRule="auto"/>
        <w:ind w:left="567" w:firstLine="720"/>
        <w:jc w:val="both"/>
        <w:rPr>
          <w:rFonts w:asciiTheme="majorBidi" w:hAnsiTheme="majorBidi" w:cstheme="majorBidi"/>
          <w:sz w:val="24"/>
          <w:szCs w:val="24"/>
        </w:rPr>
      </w:pPr>
      <w:r>
        <w:rPr>
          <w:rFonts w:asciiTheme="majorBidi" w:hAnsiTheme="majorBidi" w:cstheme="majorBidi"/>
          <w:sz w:val="24"/>
          <w:szCs w:val="24"/>
        </w:rPr>
        <w:t>Perpustakaan Fakultas Adab dan Humaniora UIN Raden Fatah Palembang</w:t>
      </w:r>
      <w:r w:rsidR="00D32C31">
        <w:rPr>
          <w:rFonts w:asciiTheme="majorBidi" w:hAnsiTheme="majorBidi" w:cstheme="majorBidi"/>
          <w:sz w:val="24"/>
          <w:szCs w:val="24"/>
        </w:rPr>
        <w:t xml:space="preserve">, sebagai perpustakaan perguruan fakultas yang menerapkan </w:t>
      </w:r>
      <w:r w:rsidR="00797EB5">
        <w:rPr>
          <w:rFonts w:asciiTheme="majorBidi" w:hAnsiTheme="majorBidi" w:cstheme="majorBidi"/>
          <w:sz w:val="24"/>
          <w:szCs w:val="24"/>
        </w:rPr>
        <w:lastRenderedPageBreak/>
        <w:t>kemudahan akses informasi, menyebabkan rentannya terjadi pe</w:t>
      </w:r>
      <w:r w:rsidR="00475E26">
        <w:rPr>
          <w:rFonts w:asciiTheme="majorBidi" w:hAnsiTheme="majorBidi" w:cstheme="majorBidi"/>
          <w:sz w:val="24"/>
          <w:szCs w:val="24"/>
        </w:rPr>
        <w:t>rilaku penyalahgunaan pemanfaatan koleksi. Dikarenakan pada layanan, pemustaka dapat secara langsung datang ke rak mencari koleksi yang diinginkannya. Peluang  untuk  melakukan  penyalahgunaan  pemanfaatan koleksi pun menjadi  lebih  besar.</w:t>
      </w:r>
    </w:p>
    <w:p w:rsidR="00585365" w:rsidRDefault="00475E26" w:rsidP="009630B1">
      <w:pPr>
        <w:spacing w:after="0" w:line="480" w:lineRule="auto"/>
        <w:ind w:left="567" w:firstLine="720"/>
        <w:jc w:val="both"/>
        <w:rPr>
          <w:rFonts w:asciiTheme="majorBidi" w:hAnsiTheme="majorBidi" w:cstheme="majorBidi"/>
          <w:sz w:val="24"/>
          <w:szCs w:val="24"/>
        </w:rPr>
      </w:pPr>
      <w:r>
        <w:rPr>
          <w:rFonts w:asciiTheme="majorBidi" w:hAnsiTheme="majorBidi" w:cstheme="majorBidi"/>
          <w:sz w:val="24"/>
          <w:szCs w:val="24"/>
        </w:rPr>
        <w:t xml:space="preserve">Disamping  itu berdasarkan pengamatan yang dilakukan oleh peneliti telah ditemukan koleksi yang robek. Yakni </w:t>
      </w:r>
      <w:r w:rsidR="009630B1">
        <w:rPr>
          <w:rFonts w:asciiTheme="majorBidi" w:hAnsiTheme="majorBidi" w:cstheme="majorBidi"/>
          <w:sz w:val="24"/>
          <w:szCs w:val="24"/>
        </w:rPr>
        <w:t xml:space="preserve"> </w:t>
      </w:r>
      <w:r>
        <w:rPr>
          <w:rFonts w:asciiTheme="majorBidi" w:hAnsiTheme="majorBidi" w:cstheme="majorBidi"/>
          <w:sz w:val="24"/>
          <w:szCs w:val="24"/>
        </w:rPr>
        <w:t>hilangnya salah satu halaman</w:t>
      </w:r>
      <w:r w:rsidR="009630B1">
        <w:rPr>
          <w:rFonts w:asciiTheme="majorBidi" w:hAnsiTheme="majorBidi" w:cstheme="majorBidi"/>
          <w:sz w:val="24"/>
          <w:szCs w:val="24"/>
        </w:rPr>
        <w:t xml:space="preserve">  dar</w:t>
      </w:r>
      <w:r>
        <w:rPr>
          <w:rFonts w:asciiTheme="majorBidi" w:hAnsiTheme="majorBidi" w:cstheme="majorBidi"/>
          <w:sz w:val="24"/>
          <w:szCs w:val="24"/>
        </w:rPr>
        <w:t>i</w:t>
      </w:r>
      <w:r w:rsidR="009630B1">
        <w:rPr>
          <w:rFonts w:asciiTheme="majorBidi" w:hAnsiTheme="majorBidi" w:cstheme="majorBidi"/>
          <w:sz w:val="24"/>
          <w:szCs w:val="24"/>
        </w:rPr>
        <w:t xml:space="preserve"> </w:t>
      </w:r>
      <w:r>
        <w:rPr>
          <w:rFonts w:asciiTheme="majorBidi" w:hAnsiTheme="majorBidi" w:cstheme="majorBidi"/>
          <w:sz w:val="24"/>
          <w:szCs w:val="24"/>
        </w:rPr>
        <w:t xml:space="preserve"> buku tersebut akibat dirobek, beberapa</w:t>
      </w:r>
      <w:r w:rsidR="009630B1">
        <w:rPr>
          <w:rFonts w:asciiTheme="majorBidi" w:hAnsiTheme="majorBidi" w:cstheme="majorBidi"/>
          <w:sz w:val="24"/>
          <w:szCs w:val="24"/>
        </w:rPr>
        <w:t xml:space="preserve"> pemustaka juga pern</w:t>
      </w:r>
      <w:r>
        <w:rPr>
          <w:rFonts w:asciiTheme="majorBidi" w:hAnsiTheme="majorBidi" w:cstheme="majorBidi"/>
          <w:sz w:val="24"/>
          <w:szCs w:val="24"/>
        </w:rPr>
        <w:t>ah</w:t>
      </w:r>
      <w:r w:rsidR="009630B1">
        <w:rPr>
          <w:rFonts w:asciiTheme="majorBidi" w:hAnsiTheme="majorBidi" w:cstheme="majorBidi"/>
          <w:sz w:val="24"/>
          <w:szCs w:val="24"/>
        </w:rPr>
        <w:t xml:space="preserve"> </w:t>
      </w:r>
      <w:r>
        <w:rPr>
          <w:rFonts w:asciiTheme="majorBidi" w:hAnsiTheme="majorBidi" w:cstheme="majorBidi"/>
          <w:sz w:val="24"/>
          <w:szCs w:val="24"/>
        </w:rPr>
        <w:t xml:space="preserve"> menggunakan </w:t>
      </w:r>
      <w:r w:rsidR="009630B1">
        <w:rPr>
          <w:rFonts w:asciiTheme="majorBidi" w:hAnsiTheme="majorBidi" w:cstheme="majorBidi"/>
          <w:sz w:val="24"/>
          <w:szCs w:val="24"/>
        </w:rPr>
        <w:t xml:space="preserve"> </w:t>
      </w:r>
      <w:r>
        <w:rPr>
          <w:rFonts w:asciiTheme="majorBidi" w:hAnsiTheme="majorBidi" w:cstheme="majorBidi"/>
          <w:sz w:val="24"/>
          <w:szCs w:val="24"/>
        </w:rPr>
        <w:t xml:space="preserve">kartu </w:t>
      </w:r>
      <w:r w:rsidR="009630B1">
        <w:rPr>
          <w:rFonts w:asciiTheme="majorBidi" w:hAnsiTheme="majorBidi" w:cstheme="majorBidi"/>
          <w:sz w:val="24"/>
          <w:szCs w:val="24"/>
        </w:rPr>
        <w:t xml:space="preserve"> </w:t>
      </w:r>
      <w:r>
        <w:rPr>
          <w:rFonts w:asciiTheme="majorBidi" w:hAnsiTheme="majorBidi" w:cstheme="majorBidi"/>
          <w:sz w:val="24"/>
          <w:szCs w:val="24"/>
        </w:rPr>
        <w:t>pengguna</w:t>
      </w:r>
      <w:r w:rsidR="009630B1">
        <w:rPr>
          <w:rFonts w:asciiTheme="majorBidi" w:hAnsiTheme="majorBidi" w:cstheme="majorBidi"/>
          <w:sz w:val="24"/>
          <w:szCs w:val="24"/>
        </w:rPr>
        <w:t xml:space="preserve"> </w:t>
      </w:r>
      <w:r>
        <w:rPr>
          <w:rFonts w:asciiTheme="majorBidi" w:hAnsiTheme="majorBidi" w:cstheme="majorBidi"/>
          <w:sz w:val="24"/>
          <w:szCs w:val="24"/>
        </w:rPr>
        <w:t xml:space="preserve"> perpustakaan </w:t>
      </w:r>
      <w:r w:rsidR="009630B1">
        <w:rPr>
          <w:rFonts w:asciiTheme="majorBidi" w:hAnsiTheme="majorBidi" w:cstheme="majorBidi"/>
          <w:sz w:val="24"/>
          <w:szCs w:val="24"/>
        </w:rPr>
        <w:t xml:space="preserve">milik orang lain untuk meminjam buku dengan alasan kartu pengguna mereka tertinggal maupun hilang. Dan </w:t>
      </w:r>
      <w:r w:rsidR="00BF5817">
        <w:rPr>
          <w:rFonts w:asciiTheme="majorBidi" w:hAnsiTheme="majorBidi" w:cstheme="majorBidi"/>
          <w:sz w:val="24"/>
          <w:szCs w:val="24"/>
        </w:rPr>
        <w:t xml:space="preserve">terjadinya pencurian </w:t>
      </w:r>
      <w:r w:rsidR="00A95F06">
        <w:rPr>
          <w:rFonts w:asciiTheme="majorBidi" w:hAnsiTheme="majorBidi" w:cstheme="majorBidi"/>
          <w:sz w:val="24"/>
          <w:szCs w:val="24"/>
        </w:rPr>
        <w:t>skripsi</w:t>
      </w:r>
      <w:r w:rsidR="00687385">
        <w:rPr>
          <w:rFonts w:asciiTheme="majorBidi" w:hAnsiTheme="majorBidi" w:cstheme="majorBidi"/>
          <w:sz w:val="24"/>
          <w:szCs w:val="24"/>
        </w:rPr>
        <w:t xml:space="preserve">, serta tindakan mutilasi dan </w:t>
      </w:r>
      <w:r w:rsidR="00A95F06">
        <w:rPr>
          <w:rFonts w:asciiTheme="majorBidi" w:hAnsiTheme="majorBidi" w:cstheme="majorBidi"/>
          <w:sz w:val="24"/>
          <w:szCs w:val="24"/>
        </w:rPr>
        <w:t>perobekan pada beberapa skripsi yakni skripsi jurusan ilmu perpustakaan dan beberapa bahan</w:t>
      </w:r>
      <w:r w:rsidR="009630B1">
        <w:rPr>
          <w:rFonts w:asciiTheme="majorBidi" w:hAnsiTheme="majorBidi" w:cstheme="majorBidi"/>
          <w:sz w:val="24"/>
          <w:szCs w:val="24"/>
        </w:rPr>
        <w:t xml:space="preserve"> </w:t>
      </w:r>
      <w:r w:rsidR="00A95F06">
        <w:rPr>
          <w:rFonts w:asciiTheme="majorBidi" w:hAnsiTheme="majorBidi" w:cstheme="majorBidi"/>
          <w:sz w:val="24"/>
          <w:szCs w:val="24"/>
        </w:rPr>
        <w:t xml:space="preserve"> pustaka</w:t>
      </w:r>
      <w:r w:rsidR="009630B1">
        <w:rPr>
          <w:rFonts w:asciiTheme="majorBidi" w:hAnsiTheme="majorBidi" w:cstheme="majorBidi"/>
          <w:sz w:val="24"/>
          <w:szCs w:val="24"/>
        </w:rPr>
        <w:t xml:space="preserve"> </w:t>
      </w:r>
      <w:r w:rsidR="00A95F06">
        <w:rPr>
          <w:rFonts w:asciiTheme="majorBidi" w:hAnsiTheme="majorBidi" w:cstheme="majorBidi"/>
          <w:sz w:val="24"/>
          <w:szCs w:val="24"/>
        </w:rPr>
        <w:t xml:space="preserve"> buku</w:t>
      </w:r>
      <w:r w:rsidR="009630B1">
        <w:rPr>
          <w:rFonts w:asciiTheme="majorBidi" w:hAnsiTheme="majorBidi" w:cstheme="majorBidi"/>
          <w:sz w:val="24"/>
          <w:szCs w:val="24"/>
        </w:rPr>
        <w:t xml:space="preserve"> </w:t>
      </w:r>
      <w:r w:rsidR="00A95F06">
        <w:rPr>
          <w:rFonts w:asciiTheme="majorBidi" w:hAnsiTheme="majorBidi" w:cstheme="majorBidi"/>
          <w:sz w:val="24"/>
          <w:szCs w:val="24"/>
        </w:rPr>
        <w:t xml:space="preserve"> yang</w:t>
      </w:r>
      <w:r w:rsidR="009630B1">
        <w:rPr>
          <w:rFonts w:asciiTheme="majorBidi" w:hAnsiTheme="majorBidi" w:cstheme="majorBidi"/>
          <w:sz w:val="24"/>
          <w:szCs w:val="24"/>
        </w:rPr>
        <w:t xml:space="preserve"> </w:t>
      </w:r>
      <w:r w:rsidR="00A95F06">
        <w:rPr>
          <w:rFonts w:asciiTheme="majorBidi" w:hAnsiTheme="majorBidi" w:cstheme="majorBidi"/>
          <w:sz w:val="24"/>
          <w:szCs w:val="24"/>
        </w:rPr>
        <w:t xml:space="preserve"> belum di kembalik</w:t>
      </w:r>
      <w:r w:rsidR="00687385">
        <w:rPr>
          <w:rFonts w:asciiTheme="majorBidi" w:hAnsiTheme="majorBidi" w:cstheme="majorBidi"/>
          <w:sz w:val="24"/>
          <w:szCs w:val="24"/>
        </w:rPr>
        <w:t>an</w:t>
      </w:r>
      <w:r w:rsidR="009630B1">
        <w:rPr>
          <w:rFonts w:asciiTheme="majorBidi" w:hAnsiTheme="majorBidi" w:cstheme="majorBidi"/>
          <w:sz w:val="24"/>
          <w:szCs w:val="24"/>
        </w:rPr>
        <w:t xml:space="preserve"> </w:t>
      </w:r>
      <w:r w:rsidR="00687385">
        <w:rPr>
          <w:rFonts w:asciiTheme="majorBidi" w:hAnsiTheme="majorBidi" w:cstheme="majorBidi"/>
          <w:sz w:val="24"/>
          <w:szCs w:val="24"/>
        </w:rPr>
        <w:t xml:space="preserve"> yaitu</w:t>
      </w:r>
      <w:r w:rsidR="009630B1">
        <w:rPr>
          <w:rFonts w:asciiTheme="majorBidi" w:hAnsiTheme="majorBidi" w:cstheme="majorBidi"/>
          <w:sz w:val="24"/>
          <w:szCs w:val="24"/>
        </w:rPr>
        <w:t xml:space="preserve"> </w:t>
      </w:r>
      <w:r w:rsidR="00687385">
        <w:rPr>
          <w:rFonts w:asciiTheme="majorBidi" w:hAnsiTheme="majorBidi" w:cstheme="majorBidi"/>
          <w:sz w:val="24"/>
          <w:szCs w:val="24"/>
        </w:rPr>
        <w:t xml:space="preserve"> </w:t>
      </w:r>
      <w:r w:rsidR="007C02F4">
        <w:rPr>
          <w:rFonts w:asciiTheme="majorBidi" w:hAnsiTheme="majorBidi" w:cstheme="majorBidi"/>
          <w:sz w:val="24"/>
          <w:szCs w:val="24"/>
        </w:rPr>
        <w:t>masalah</w:t>
      </w:r>
      <w:r w:rsidR="009630B1">
        <w:rPr>
          <w:rFonts w:asciiTheme="majorBidi" w:hAnsiTheme="majorBidi" w:cstheme="majorBidi"/>
          <w:sz w:val="24"/>
          <w:szCs w:val="24"/>
        </w:rPr>
        <w:t xml:space="preserve"> </w:t>
      </w:r>
      <w:r w:rsidR="007C02F4">
        <w:rPr>
          <w:rFonts w:asciiTheme="majorBidi" w:hAnsiTheme="majorBidi" w:cstheme="majorBidi"/>
          <w:sz w:val="24"/>
          <w:szCs w:val="24"/>
        </w:rPr>
        <w:t xml:space="preserve"> peminjaman</w:t>
      </w:r>
      <w:r w:rsidR="009630B1">
        <w:rPr>
          <w:rFonts w:asciiTheme="majorBidi" w:hAnsiTheme="majorBidi" w:cstheme="majorBidi"/>
          <w:sz w:val="24"/>
          <w:szCs w:val="24"/>
        </w:rPr>
        <w:t xml:space="preserve"> </w:t>
      </w:r>
      <w:r w:rsidR="007C02F4">
        <w:rPr>
          <w:rFonts w:asciiTheme="majorBidi" w:hAnsiTheme="majorBidi" w:cstheme="majorBidi"/>
          <w:sz w:val="24"/>
          <w:szCs w:val="24"/>
        </w:rPr>
        <w:t xml:space="preserve"> buku</w:t>
      </w:r>
      <w:r w:rsidR="009630B1">
        <w:rPr>
          <w:rFonts w:asciiTheme="majorBidi" w:hAnsiTheme="majorBidi" w:cstheme="majorBidi"/>
          <w:sz w:val="24"/>
          <w:szCs w:val="24"/>
        </w:rPr>
        <w:t xml:space="preserve"> </w:t>
      </w:r>
      <w:r w:rsidR="007C02F4">
        <w:rPr>
          <w:rFonts w:asciiTheme="majorBidi" w:hAnsiTheme="majorBidi" w:cstheme="majorBidi"/>
          <w:sz w:val="24"/>
          <w:szCs w:val="24"/>
        </w:rPr>
        <w:t xml:space="preserve"> lebih</w:t>
      </w:r>
      <w:r w:rsidR="009630B1">
        <w:rPr>
          <w:rFonts w:asciiTheme="majorBidi" w:hAnsiTheme="majorBidi" w:cstheme="majorBidi"/>
          <w:sz w:val="24"/>
          <w:szCs w:val="24"/>
        </w:rPr>
        <w:t xml:space="preserve"> </w:t>
      </w:r>
      <w:r w:rsidR="007C02F4">
        <w:rPr>
          <w:rFonts w:asciiTheme="majorBidi" w:hAnsiTheme="majorBidi" w:cstheme="majorBidi"/>
          <w:sz w:val="24"/>
          <w:szCs w:val="24"/>
        </w:rPr>
        <w:t xml:space="preserve"> kurang</w:t>
      </w:r>
      <w:r w:rsidR="009630B1">
        <w:rPr>
          <w:rFonts w:asciiTheme="majorBidi" w:hAnsiTheme="majorBidi" w:cstheme="majorBidi"/>
          <w:sz w:val="24"/>
          <w:szCs w:val="24"/>
        </w:rPr>
        <w:t xml:space="preserve"> </w:t>
      </w:r>
      <w:r w:rsidR="007C02F4">
        <w:rPr>
          <w:rFonts w:asciiTheme="majorBidi" w:hAnsiTheme="majorBidi" w:cstheme="majorBidi"/>
          <w:sz w:val="24"/>
          <w:szCs w:val="24"/>
        </w:rPr>
        <w:t xml:space="preserve"> ada 33 buah kartu</w:t>
      </w:r>
      <w:r w:rsidR="009630B1">
        <w:rPr>
          <w:rFonts w:asciiTheme="majorBidi" w:hAnsiTheme="majorBidi" w:cstheme="majorBidi"/>
          <w:sz w:val="24"/>
          <w:szCs w:val="24"/>
        </w:rPr>
        <w:t xml:space="preserve"> </w:t>
      </w:r>
      <w:r w:rsidR="007C02F4">
        <w:rPr>
          <w:rFonts w:asciiTheme="majorBidi" w:hAnsiTheme="majorBidi" w:cstheme="majorBidi"/>
          <w:sz w:val="24"/>
          <w:szCs w:val="24"/>
        </w:rPr>
        <w:t xml:space="preserve"> yang</w:t>
      </w:r>
      <w:r w:rsidR="009630B1">
        <w:rPr>
          <w:rFonts w:asciiTheme="majorBidi" w:hAnsiTheme="majorBidi" w:cstheme="majorBidi"/>
          <w:sz w:val="24"/>
          <w:szCs w:val="24"/>
        </w:rPr>
        <w:t xml:space="preserve"> </w:t>
      </w:r>
      <w:r w:rsidR="007C02F4">
        <w:rPr>
          <w:rFonts w:asciiTheme="majorBidi" w:hAnsiTheme="majorBidi" w:cstheme="majorBidi"/>
          <w:sz w:val="24"/>
          <w:szCs w:val="24"/>
        </w:rPr>
        <w:t xml:space="preserve"> bermasalah</w:t>
      </w:r>
      <w:r w:rsidR="00687385">
        <w:rPr>
          <w:rFonts w:asciiTheme="majorBidi" w:hAnsiTheme="majorBidi" w:cstheme="majorBidi"/>
          <w:sz w:val="24"/>
          <w:szCs w:val="24"/>
        </w:rPr>
        <w:t xml:space="preserve"> </w:t>
      </w:r>
      <w:r w:rsidR="009630B1">
        <w:rPr>
          <w:rFonts w:asciiTheme="majorBidi" w:hAnsiTheme="majorBidi" w:cstheme="majorBidi"/>
          <w:sz w:val="24"/>
          <w:szCs w:val="24"/>
        </w:rPr>
        <w:t xml:space="preserve"> </w:t>
      </w:r>
      <w:r w:rsidR="00687385">
        <w:rPr>
          <w:rFonts w:asciiTheme="majorBidi" w:hAnsiTheme="majorBidi" w:cstheme="majorBidi"/>
          <w:sz w:val="24"/>
          <w:szCs w:val="24"/>
        </w:rPr>
        <w:t xml:space="preserve">di </w:t>
      </w:r>
      <w:r w:rsidR="00BB38C4">
        <w:rPr>
          <w:rFonts w:asciiTheme="majorBidi" w:hAnsiTheme="majorBidi" w:cstheme="majorBidi"/>
          <w:sz w:val="24"/>
          <w:szCs w:val="24"/>
        </w:rPr>
        <w:t xml:space="preserve">perpustakaaan </w:t>
      </w:r>
      <w:r w:rsidR="009630B1">
        <w:rPr>
          <w:rFonts w:asciiTheme="majorBidi" w:hAnsiTheme="majorBidi" w:cstheme="majorBidi"/>
          <w:sz w:val="24"/>
          <w:szCs w:val="24"/>
        </w:rPr>
        <w:t xml:space="preserve"> </w:t>
      </w:r>
      <w:r w:rsidR="00BB38C4">
        <w:rPr>
          <w:rFonts w:asciiTheme="majorBidi" w:hAnsiTheme="majorBidi" w:cstheme="majorBidi"/>
          <w:sz w:val="24"/>
          <w:szCs w:val="24"/>
        </w:rPr>
        <w:t>tersebut</w:t>
      </w:r>
      <w:r w:rsidR="00687385">
        <w:rPr>
          <w:rFonts w:asciiTheme="majorBidi" w:hAnsiTheme="majorBidi" w:cstheme="majorBidi"/>
          <w:sz w:val="24"/>
          <w:szCs w:val="24"/>
        </w:rPr>
        <w:t xml:space="preserve">. </w:t>
      </w:r>
      <w:r w:rsidR="009630B1">
        <w:rPr>
          <w:rFonts w:asciiTheme="majorBidi" w:hAnsiTheme="majorBidi" w:cstheme="majorBidi"/>
          <w:sz w:val="24"/>
          <w:szCs w:val="24"/>
        </w:rPr>
        <w:t xml:space="preserve"> Beberapa hal  yang menunjukan bahwa trindakan  penyalahguna</w:t>
      </w:r>
      <w:r w:rsidR="009C5E69">
        <w:rPr>
          <w:rFonts w:asciiTheme="majorBidi" w:hAnsiTheme="majorBidi" w:cstheme="majorBidi"/>
          <w:sz w:val="24"/>
          <w:szCs w:val="24"/>
        </w:rPr>
        <w:t xml:space="preserve">an </w:t>
      </w:r>
      <w:r w:rsidR="009630B1">
        <w:rPr>
          <w:rFonts w:asciiTheme="majorBidi" w:hAnsiTheme="majorBidi" w:cstheme="majorBidi"/>
          <w:sz w:val="24"/>
          <w:szCs w:val="24"/>
        </w:rPr>
        <w:t xml:space="preserve">koleksi sudah </w:t>
      </w:r>
      <w:r w:rsidR="009C5E69">
        <w:rPr>
          <w:rFonts w:asciiTheme="majorBidi" w:hAnsiTheme="majorBidi" w:cstheme="majorBidi"/>
          <w:sz w:val="24"/>
          <w:szCs w:val="24"/>
        </w:rPr>
        <w:t xml:space="preserve"> </w:t>
      </w:r>
      <w:r w:rsidR="009630B1">
        <w:rPr>
          <w:rFonts w:asciiTheme="majorBidi" w:hAnsiTheme="majorBidi" w:cstheme="majorBidi"/>
          <w:sz w:val="24"/>
          <w:szCs w:val="24"/>
        </w:rPr>
        <w:t xml:space="preserve">pernah </w:t>
      </w:r>
      <w:r w:rsidR="009C5E69">
        <w:rPr>
          <w:rFonts w:asciiTheme="majorBidi" w:hAnsiTheme="majorBidi" w:cstheme="majorBidi"/>
          <w:sz w:val="24"/>
          <w:szCs w:val="24"/>
        </w:rPr>
        <w:t xml:space="preserve"> </w:t>
      </w:r>
      <w:r w:rsidR="009630B1">
        <w:rPr>
          <w:rFonts w:asciiTheme="majorBidi" w:hAnsiTheme="majorBidi" w:cstheme="majorBidi"/>
          <w:sz w:val="24"/>
          <w:szCs w:val="24"/>
        </w:rPr>
        <w:t>terjadi</w:t>
      </w:r>
      <w:r w:rsidR="009C5E69">
        <w:rPr>
          <w:rFonts w:asciiTheme="majorBidi" w:hAnsiTheme="majorBidi" w:cstheme="majorBidi"/>
          <w:sz w:val="24"/>
          <w:szCs w:val="24"/>
        </w:rPr>
        <w:t xml:space="preserve">  di perpustakaan  Fakultas  Adab dan  Humaniora UIN Raden Fatah Palembang</w:t>
      </w:r>
    </w:p>
    <w:p w:rsidR="00E21AEF" w:rsidRDefault="00585365" w:rsidP="00961446">
      <w:pPr>
        <w:spacing w:after="0" w:line="480" w:lineRule="auto"/>
        <w:ind w:left="567" w:firstLine="720"/>
        <w:jc w:val="both"/>
        <w:rPr>
          <w:rFonts w:asciiTheme="majorBidi" w:hAnsiTheme="majorBidi" w:cstheme="majorBidi"/>
          <w:sz w:val="24"/>
          <w:szCs w:val="24"/>
        </w:rPr>
      </w:pPr>
      <w:r>
        <w:rPr>
          <w:rFonts w:asciiTheme="majorBidi" w:hAnsiTheme="majorBidi" w:cstheme="majorBidi"/>
          <w:sz w:val="24"/>
          <w:szCs w:val="24"/>
        </w:rPr>
        <w:t xml:space="preserve">Untuk dapat mencegah tindakan penyalahgunaan </w:t>
      </w:r>
      <w:r w:rsidR="00E6551D">
        <w:rPr>
          <w:rFonts w:asciiTheme="majorBidi" w:hAnsiTheme="majorBidi" w:cstheme="majorBidi"/>
          <w:sz w:val="24"/>
          <w:szCs w:val="24"/>
        </w:rPr>
        <w:t xml:space="preserve"> </w:t>
      </w:r>
      <w:r>
        <w:rPr>
          <w:rFonts w:asciiTheme="majorBidi" w:hAnsiTheme="majorBidi" w:cstheme="majorBidi"/>
          <w:sz w:val="24"/>
          <w:szCs w:val="24"/>
        </w:rPr>
        <w:t>pemanfaatan koleksi</w:t>
      </w:r>
      <w:r w:rsidR="00E6551D">
        <w:rPr>
          <w:rFonts w:asciiTheme="majorBidi" w:hAnsiTheme="majorBidi" w:cstheme="majorBidi"/>
          <w:sz w:val="24"/>
          <w:szCs w:val="24"/>
        </w:rPr>
        <w:t xml:space="preserve"> </w:t>
      </w:r>
      <w:r>
        <w:rPr>
          <w:rFonts w:asciiTheme="majorBidi" w:hAnsiTheme="majorBidi" w:cstheme="majorBidi"/>
          <w:sz w:val="24"/>
          <w:szCs w:val="24"/>
        </w:rPr>
        <w:t xml:space="preserve"> </w:t>
      </w:r>
      <w:r w:rsidR="007A25A9">
        <w:rPr>
          <w:rFonts w:asciiTheme="majorBidi" w:hAnsiTheme="majorBidi" w:cstheme="majorBidi"/>
          <w:sz w:val="24"/>
          <w:szCs w:val="24"/>
        </w:rPr>
        <w:t xml:space="preserve">ini, perlu diketahui dan </w:t>
      </w:r>
      <w:r w:rsidR="00E6551D">
        <w:rPr>
          <w:rFonts w:asciiTheme="majorBidi" w:hAnsiTheme="majorBidi" w:cstheme="majorBidi"/>
          <w:sz w:val="24"/>
          <w:szCs w:val="24"/>
        </w:rPr>
        <w:t xml:space="preserve"> </w:t>
      </w:r>
      <w:r w:rsidR="007A25A9">
        <w:rPr>
          <w:rFonts w:asciiTheme="majorBidi" w:hAnsiTheme="majorBidi" w:cstheme="majorBidi"/>
          <w:sz w:val="24"/>
          <w:szCs w:val="24"/>
        </w:rPr>
        <w:t xml:space="preserve">dipahami </w:t>
      </w:r>
      <w:r w:rsidR="00E6551D">
        <w:rPr>
          <w:rFonts w:asciiTheme="majorBidi" w:hAnsiTheme="majorBidi" w:cstheme="majorBidi"/>
          <w:sz w:val="24"/>
          <w:szCs w:val="24"/>
        </w:rPr>
        <w:t xml:space="preserve"> fak</w:t>
      </w:r>
      <w:r w:rsidR="007A25A9">
        <w:rPr>
          <w:rFonts w:asciiTheme="majorBidi" w:hAnsiTheme="majorBidi" w:cstheme="majorBidi"/>
          <w:sz w:val="24"/>
          <w:szCs w:val="24"/>
        </w:rPr>
        <w:t xml:space="preserve">tor apa yang melatarbelakangi </w:t>
      </w:r>
      <w:r w:rsidR="00E6551D">
        <w:rPr>
          <w:rFonts w:asciiTheme="majorBidi" w:hAnsiTheme="majorBidi" w:cstheme="majorBidi"/>
          <w:sz w:val="24"/>
          <w:szCs w:val="24"/>
        </w:rPr>
        <w:t xml:space="preserve"> </w:t>
      </w:r>
      <w:r w:rsidR="007A25A9">
        <w:rPr>
          <w:rFonts w:asciiTheme="majorBidi" w:hAnsiTheme="majorBidi" w:cstheme="majorBidi"/>
          <w:sz w:val="24"/>
          <w:szCs w:val="24"/>
        </w:rPr>
        <w:t xml:space="preserve">pemustaka </w:t>
      </w:r>
      <w:r w:rsidR="00E6551D">
        <w:rPr>
          <w:rFonts w:asciiTheme="majorBidi" w:hAnsiTheme="majorBidi" w:cstheme="majorBidi"/>
          <w:sz w:val="24"/>
          <w:szCs w:val="24"/>
        </w:rPr>
        <w:t xml:space="preserve"> </w:t>
      </w:r>
      <w:r w:rsidR="007A25A9">
        <w:rPr>
          <w:rFonts w:asciiTheme="majorBidi" w:hAnsiTheme="majorBidi" w:cstheme="majorBidi"/>
          <w:sz w:val="24"/>
          <w:szCs w:val="24"/>
        </w:rPr>
        <w:t xml:space="preserve">dalam  melakukan  </w:t>
      </w:r>
      <w:r w:rsidR="00E6551D">
        <w:rPr>
          <w:rFonts w:asciiTheme="majorBidi" w:hAnsiTheme="majorBidi" w:cstheme="majorBidi"/>
          <w:sz w:val="24"/>
          <w:szCs w:val="24"/>
        </w:rPr>
        <w:t xml:space="preserve">tindakan </w:t>
      </w:r>
      <w:r w:rsidR="007A25A9">
        <w:rPr>
          <w:rFonts w:asciiTheme="majorBidi" w:hAnsiTheme="majorBidi" w:cstheme="majorBidi"/>
          <w:sz w:val="24"/>
          <w:szCs w:val="24"/>
        </w:rPr>
        <w:t xml:space="preserve"> penyalahgunaan koleksi</w:t>
      </w:r>
      <w:r w:rsidR="00E6551D">
        <w:rPr>
          <w:rFonts w:asciiTheme="majorBidi" w:hAnsiTheme="majorBidi" w:cstheme="majorBidi"/>
          <w:sz w:val="24"/>
          <w:szCs w:val="24"/>
        </w:rPr>
        <w:t xml:space="preserve"> </w:t>
      </w:r>
      <w:r w:rsidR="007A25A9">
        <w:rPr>
          <w:rFonts w:asciiTheme="majorBidi" w:hAnsiTheme="majorBidi" w:cstheme="majorBidi"/>
          <w:sz w:val="24"/>
          <w:szCs w:val="24"/>
        </w:rPr>
        <w:t xml:space="preserve"> tersebut. D</w:t>
      </w:r>
      <w:r w:rsidR="00961446">
        <w:rPr>
          <w:rFonts w:asciiTheme="majorBidi" w:hAnsiTheme="majorBidi" w:cstheme="majorBidi"/>
          <w:sz w:val="24"/>
          <w:szCs w:val="24"/>
        </w:rPr>
        <w:t xml:space="preserve">engan mengetahu </w:t>
      </w:r>
      <w:r w:rsidR="007A25A9">
        <w:rPr>
          <w:rFonts w:asciiTheme="majorBidi" w:hAnsiTheme="majorBidi" w:cstheme="majorBidi"/>
          <w:sz w:val="24"/>
          <w:szCs w:val="24"/>
        </w:rPr>
        <w:t xml:space="preserve"> tindakan penyalahgunaan koleksi</w:t>
      </w:r>
      <w:r w:rsidR="00E6551D">
        <w:rPr>
          <w:rFonts w:asciiTheme="majorBidi" w:hAnsiTheme="majorBidi" w:cstheme="majorBidi"/>
          <w:sz w:val="24"/>
          <w:szCs w:val="24"/>
        </w:rPr>
        <w:t xml:space="preserve"> pihak perpustakaan dapat memahami apa yang menjadi keinginan  </w:t>
      </w:r>
      <w:r w:rsidR="00E6551D">
        <w:rPr>
          <w:rFonts w:asciiTheme="majorBidi" w:hAnsiTheme="majorBidi" w:cstheme="majorBidi"/>
          <w:sz w:val="24"/>
          <w:szCs w:val="24"/>
        </w:rPr>
        <w:lastRenderedPageBreak/>
        <w:t>pemustaka</w:t>
      </w:r>
      <w:r w:rsidR="00961446">
        <w:rPr>
          <w:rFonts w:asciiTheme="majorBidi" w:hAnsiTheme="majorBidi" w:cstheme="majorBidi"/>
          <w:sz w:val="24"/>
          <w:szCs w:val="24"/>
        </w:rPr>
        <w:t xml:space="preserve">  dan </w:t>
      </w:r>
      <w:r w:rsidR="00E6551D">
        <w:rPr>
          <w:rFonts w:asciiTheme="majorBidi" w:hAnsiTheme="majorBidi" w:cstheme="majorBidi"/>
          <w:sz w:val="24"/>
          <w:szCs w:val="24"/>
        </w:rPr>
        <w:t xml:space="preserve">dapat mencari </w:t>
      </w:r>
      <w:r w:rsidR="00961446">
        <w:rPr>
          <w:rFonts w:asciiTheme="majorBidi" w:hAnsiTheme="majorBidi" w:cstheme="majorBidi"/>
          <w:sz w:val="24"/>
          <w:szCs w:val="24"/>
        </w:rPr>
        <w:t xml:space="preserve"> </w:t>
      </w:r>
      <w:r w:rsidR="00E6551D">
        <w:rPr>
          <w:rFonts w:asciiTheme="majorBidi" w:hAnsiTheme="majorBidi" w:cstheme="majorBidi"/>
          <w:sz w:val="24"/>
          <w:szCs w:val="24"/>
        </w:rPr>
        <w:t>jalan</w:t>
      </w:r>
      <w:r w:rsidR="00961446">
        <w:rPr>
          <w:rFonts w:asciiTheme="majorBidi" w:hAnsiTheme="majorBidi" w:cstheme="majorBidi"/>
          <w:sz w:val="24"/>
          <w:szCs w:val="24"/>
        </w:rPr>
        <w:t xml:space="preserve"> </w:t>
      </w:r>
      <w:r w:rsidR="00E6551D">
        <w:rPr>
          <w:rFonts w:asciiTheme="majorBidi" w:hAnsiTheme="majorBidi" w:cstheme="majorBidi"/>
          <w:sz w:val="24"/>
          <w:szCs w:val="24"/>
        </w:rPr>
        <w:t xml:space="preserve"> kelua</w:t>
      </w:r>
      <w:r w:rsidR="00961446">
        <w:rPr>
          <w:rFonts w:asciiTheme="majorBidi" w:hAnsiTheme="majorBidi" w:cstheme="majorBidi"/>
          <w:sz w:val="24"/>
          <w:szCs w:val="24"/>
        </w:rPr>
        <w:t xml:space="preserve">rnya </w:t>
      </w:r>
      <w:r w:rsidR="00E6551D">
        <w:rPr>
          <w:rFonts w:asciiTheme="majorBidi" w:hAnsiTheme="majorBidi" w:cstheme="majorBidi"/>
          <w:sz w:val="24"/>
          <w:szCs w:val="24"/>
        </w:rPr>
        <w:t xml:space="preserve"> agar</w:t>
      </w:r>
      <w:r w:rsidR="00961446">
        <w:rPr>
          <w:rFonts w:asciiTheme="majorBidi" w:hAnsiTheme="majorBidi" w:cstheme="majorBidi"/>
          <w:sz w:val="24"/>
          <w:szCs w:val="24"/>
        </w:rPr>
        <w:t xml:space="preserve"> perilaku tindakan penyalahgunaan koleksi</w:t>
      </w:r>
      <w:r w:rsidR="00E6551D">
        <w:rPr>
          <w:rFonts w:asciiTheme="majorBidi" w:hAnsiTheme="majorBidi" w:cstheme="majorBidi"/>
          <w:sz w:val="24"/>
          <w:szCs w:val="24"/>
        </w:rPr>
        <w:t xml:space="preserve"> </w:t>
      </w:r>
      <w:r w:rsidR="00961446">
        <w:rPr>
          <w:rFonts w:asciiTheme="majorBidi" w:hAnsiTheme="majorBidi" w:cstheme="majorBidi"/>
          <w:sz w:val="24"/>
          <w:szCs w:val="24"/>
        </w:rPr>
        <w:t xml:space="preserve"> tid</w:t>
      </w:r>
      <w:r w:rsidR="007A25A9">
        <w:rPr>
          <w:rFonts w:asciiTheme="majorBidi" w:hAnsiTheme="majorBidi" w:cstheme="majorBidi"/>
          <w:sz w:val="24"/>
          <w:szCs w:val="24"/>
        </w:rPr>
        <w:t xml:space="preserve">ak terus </w:t>
      </w:r>
      <w:r w:rsidR="00E6551D">
        <w:rPr>
          <w:rFonts w:asciiTheme="majorBidi" w:hAnsiTheme="majorBidi" w:cstheme="majorBidi"/>
          <w:sz w:val="24"/>
          <w:szCs w:val="24"/>
        </w:rPr>
        <w:t>menerus terjadi di perpustakaan</w:t>
      </w:r>
      <w:r w:rsidR="00961446">
        <w:rPr>
          <w:rFonts w:asciiTheme="majorBidi" w:hAnsiTheme="majorBidi" w:cstheme="majorBidi"/>
          <w:sz w:val="24"/>
          <w:szCs w:val="24"/>
        </w:rPr>
        <w:t xml:space="preserve">,. </w:t>
      </w:r>
      <w:r w:rsidR="00E6551D">
        <w:rPr>
          <w:rFonts w:asciiTheme="majorBidi" w:hAnsiTheme="majorBidi" w:cstheme="majorBidi"/>
          <w:sz w:val="24"/>
          <w:szCs w:val="24"/>
        </w:rPr>
        <w:t xml:space="preserve">Dengan ini alesan peneliti tertarik mengambil judul ini yakni Penyalahgunaan </w:t>
      </w:r>
      <w:r w:rsidR="00961446">
        <w:rPr>
          <w:rFonts w:asciiTheme="majorBidi" w:hAnsiTheme="majorBidi" w:cstheme="majorBidi"/>
          <w:sz w:val="24"/>
          <w:szCs w:val="24"/>
        </w:rPr>
        <w:t xml:space="preserve"> </w:t>
      </w:r>
      <w:r w:rsidR="00E6551D">
        <w:rPr>
          <w:rFonts w:asciiTheme="majorBidi" w:hAnsiTheme="majorBidi" w:cstheme="majorBidi"/>
          <w:sz w:val="24"/>
          <w:szCs w:val="24"/>
        </w:rPr>
        <w:t>Pemanfaatan  Koleksi</w:t>
      </w:r>
      <w:r w:rsidR="00961446">
        <w:rPr>
          <w:rFonts w:asciiTheme="majorBidi" w:hAnsiTheme="majorBidi" w:cstheme="majorBidi"/>
          <w:sz w:val="24"/>
          <w:szCs w:val="24"/>
        </w:rPr>
        <w:t xml:space="preserve"> </w:t>
      </w:r>
      <w:r w:rsidR="00E6551D">
        <w:rPr>
          <w:rFonts w:asciiTheme="majorBidi" w:hAnsiTheme="majorBidi" w:cstheme="majorBidi"/>
          <w:sz w:val="24"/>
          <w:szCs w:val="24"/>
        </w:rPr>
        <w:t xml:space="preserve"> di Perpustakaan</w:t>
      </w:r>
      <w:r w:rsidR="00961446">
        <w:rPr>
          <w:rFonts w:asciiTheme="majorBidi" w:hAnsiTheme="majorBidi" w:cstheme="majorBidi"/>
          <w:sz w:val="24"/>
          <w:szCs w:val="24"/>
        </w:rPr>
        <w:t xml:space="preserve"> </w:t>
      </w:r>
      <w:r w:rsidR="00E6551D">
        <w:rPr>
          <w:rFonts w:asciiTheme="majorBidi" w:hAnsiTheme="majorBidi" w:cstheme="majorBidi"/>
          <w:sz w:val="24"/>
          <w:szCs w:val="24"/>
        </w:rPr>
        <w:t xml:space="preserve"> Fakultas</w:t>
      </w:r>
      <w:r w:rsidR="00961446">
        <w:rPr>
          <w:rFonts w:asciiTheme="majorBidi" w:hAnsiTheme="majorBidi" w:cstheme="majorBidi"/>
          <w:sz w:val="24"/>
          <w:szCs w:val="24"/>
        </w:rPr>
        <w:t xml:space="preserve"> </w:t>
      </w:r>
      <w:r w:rsidR="00E6551D">
        <w:rPr>
          <w:rFonts w:asciiTheme="majorBidi" w:hAnsiTheme="majorBidi" w:cstheme="majorBidi"/>
          <w:sz w:val="24"/>
          <w:szCs w:val="24"/>
        </w:rPr>
        <w:t xml:space="preserve"> Adab dan</w:t>
      </w:r>
      <w:r w:rsidR="00961446">
        <w:rPr>
          <w:rFonts w:asciiTheme="majorBidi" w:hAnsiTheme="majorBidi" w:cstheme="majorBidi"/>
          <w:sz w:val="24"/>
          <w:szCs w:val="24"/>
        </w:rPr>
        <w:t xml:space="preserve"> </w:t>
      </w:r>
      <w:r w:rsidR="00E6551D">
        <w:rPr>
          <w:rFonts w:asciiTheme="majorBidi" w:hAnsiTheme="majorBidi" w:cstheme="majorBidi"/>
          <w:sz w:val="24"/>
          <w:szCs w:val="24"/>
        </w:rPr>
        <w:t xml:space="preserve"> Humaniora UIN Raden Fatah Palembang.</w:t>
      </w:r>
      <w:r w:rsidR="00AA320C">
        <w:rPr>
          <w:rFonts w:asciiTheme="majorBidi" w:hAnsiTheme="majorBidi" w:cstheme="majorBidi"/>
          <w:sz w:val="24"/>
          <w:szCs w:val="24"/>
        </w:rPr>
        <w:t>.</w:t>
      </w:r>
    </w:p>
    <w:p w:rsidR="00AA320C" w:rsidRPr="00E21AEF" w:rsidRDefault="00AA320C" w:rsidP="00AA320C">
      <w:pPr>
        <w:spacing w:after="0" w:line="480" w:lineRule="auto"/>
        <w:ind w:left="567" w:firstLine="567"/>
        <w:jc w:val="both"/>
        <w:rPr>
          <w:rFonts w:asciiTheme="majorBidi" w:hAnsiTheme="majorBidi" w:cstheme="majorBidi"/>
          <w:sz w:val="24"/>
          <w:szCs w:val="24"/>
        </w:rPr>
      </w:pPr>
    </w:p>
    <w:p w:rsidR="002B03A5" w:rsidRPr="00E21AEF" w:rsidRDefault="002B03A5" w:rsidP="00045D90">
      <w:pPr>
        <w:pStyle w:val="ListParagraph"/>
        <w:numPr>
          <w:ilvl w:val="0"/>
          <w:numId w:val="12"/>
        </w:numPr>
        <w:spacing w:after="0" w:line="480" w:lineRule="auto"/>
        <w:jc w:val="both"/>
        <w:rPr>
          <w:rFonts w:asciiTheme="majorBidi" w:hAnsiTheme="majorBidi" w:cstheme="majorBidi"/>
          <w:sz w:val="24"/>
          <w:szCs w:val="24"/>
        </w:rPr>
      </w:pPr>
      <w:r w:rsidRPr="00E21AEF">
        <w:rPr>
          <w:rFonts w:asciiTheme="majorBidi" w:hAnsiTheme="majorBidi" w:cstheme="majorBidi"/>
          <w:b/>
          <w:bCs/>
          <w:sz w:val="24"/>
          <w:szCs w:val="24"/>
        </w:rPr>
        <w:t>Rumusan Masalah</w:t>
      </w:r>
    </w:p>
    <w:p w:rsidR="00DF7D98" w:rsidRDefault="00DF7D98" w:rsidP="002B03A5">
      <w:pPr>
        <w:spacing w:after="0" w:line="480" w:lineRule="auto"/>
        <w:ind w:left="567" w:firstLine="720"/>
        <w:jc w:val="both"/>
        <w:rPr>
          <w:rFonts w:asciiTheme="majorBidi" w:hAnsiTheme="majorBidi" w:cstheme="majorBidi"/>
          <w:sz w:val="24"/>
          <w:szCs w:val="24"/>
        </w:rPr>
      </w:pPr>
      <w:r w:rsidRPr="00DF7D98">
        <w:rPr>
          <w:rFonts w:asciiTheme="majorBidi" w:hAnsiTheme="majorBidi" w:cstheme="majorBidi"/>
          <w:sz w:val="24"/>
          <w:szCs w:val="24"/>
        </w:rPr>
        <w:t>Berdasarkan latar</w:t>
      </w:r>
      <w:r w:rsidR="003D7CD9">
        <w:rPr>
          <w:rFonts w:asciiTheme="majorBidi" w:hAnsiTheme="majorBidi" w:cstheme="majorBidi"/>
          <w:sz w:val="24"/>
          <w:szCs w:val="24"/>
        </w:rPr>
        <w:t xml:space="preserve"> </w:t>
      </w:r>
      <w:r w:rsidRPr="00DF7D98">
        <w:rPr>
          <w:rFonts w:asciiTheme="majorBidi" w:hAnsiTheme="majorBidi" w:cstheme="majorBidi"/>
          <w:sz w:val="24"/>
          <w:szCs w:val="24"/>
        </w:rPr>
        <w:t xml:space="preserve"> belakang yang</w:t>
      </w:r>
      <w:r w:rsidR="003D7CD9">
        <w:rPr>
          <w:rFonts w:asciiTheme="majorBidi" w:hAnsiTheme="majorBidi" w:cstheme="majorBidi"/>
          <w:sz w:val="24"/>
          <w:szCs w:val="24"/>
        </w:rPr>
        <w:t xml:space="preserve"> </w:t>
      </w:r>
      <w:r w:rsidRPr="00DF7D98">
        <w:rPr>
          <w:rFonts w:asciiTheme="majorBidi" w:hAnsiTheme="majorBidi" w:cstheme="majorBidi"/>
          <w:sz w:val="24"/>
          <w:szCs w:val="24"/>
        </w:rPr>
        <w:t xml:space="preserve"> sudah diuraikan, maka rumusan masalah dal</w:t>
      </w:r>
      <w:r>
        <w:rPr>
          <w:rFonts w:asciiTheme="majorBidi" w:hAnsiTheme="majorBidi" w:cstheme="majorBidi"/>
          <w:sz w:val="24"/>
          <w:szCs w:val="24"/>
        </w:rPr>
        <w:t>am penelitian ini sebagai berikut:</w:t>
      </w:r>
    </w:p>
    <w:p w:rsidR="00DF7D98" w:rsidRPr="001721D5" w:rsidRDefault="003D7CD9" w:rsidP="00045D90">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Apa sajakah bentuk-bentuk penyalahgunaan koleksi</w:t>
      </w:r>
      <w:r w:rsidR="001721D5" w:rsidRPr="001721D5">
        <w:rPr>
          <w:rFonts w:asciiTheme="majorBidi" w:hAnsiTheme="majorBidi" w:cstheme="majorBidi"/>
          <w:sz w:val="24"/>
          <w:szCs w:val="24"/>
        </w:rPr>
        <w:t>?</w:t>
      </w:r>
      <w:r w:rsidR="00542933" w:rsidRPr="001721D5">
        <w:rPr>
          <w:rFonts w:asciiTheme="majorBidi" w:hAnsiTheme="majorBidi" w:cstheme="majorBidi"/>
          <w:sz w:val="24"/>
          <w:szCs w:val="24"/>
        </w:rPr>
        <w:t xml:space="preserve"> </w:t>
      </w:r>
    </w:p>
    <w:p w:rsidR="00904C83" w:rsidRDefault="00C47DA1" w:rsidP="00045D90">
      <w:pPr>
        <w:pStyle w:val="ListParagraph"/>
        <w:numPr>
          <w:ilvl w:val="0"/>
          <w:numId w:val="4"/>
        </w:numPr>
        <w:spacing w:after="0" w:line="480" w:lineRule="auto"/>
        <w:jc w:val="both"/>
        <w:rPr>
          <w:rFonts w:asciiTheme="majorBidi" w:hAnsiTheme="majorBidi" w:cstheme="majorBidi"/>
          <w:sz w:val="24"/>
          <w:szCs w:val="24"/>
        </w:rPr>
      </w:pPr>
      <w:r w:rsidRPr="001721D5">
        <w:rPr>
          <w:rFonts w:asciiTheme="majorBidi" w:hAnsiTheme="majorBidi" w:cstheme="majorBidi"/>
          <w:sz w:val="24"/>
          <w:szCs w:val="24"/>
        </w:rPr>
        <w:t xml:space="preserve">Faktor apa saja yang mendorong pemustaka melakukan tindakan </w:t>
      </w:r>
      <w:r w:rsidR="003E43B4" w:rsidRPr="001721D5">
        <w:rPr>
          <w:rFonts w:asciiTheme="majorBidi" w:hAnsiTheme="majorBidi" w:cstheme="majorBidi"/>
          <w:sz w:val="24"/>
          <w:szCs w:val="24"/>
        </w:rPr>
        <w:t>pen</w:t>
      </w:r>
      <w:r w:rsidR="00CB5E60" w:rsidRPr="001721D5">
        <w:rPr>
          <w:rFonts w:asciiTheme="majorBidi" w:hAnsiTheme="majorBidi" w:cstheme="majorBidi"/>
          <w:sz w:val="24"/>
          <w:szCs w:val="24"/>
        </w:rPr>
        <w:t xml:space="preserve">yalahgunaan pemanfaatan koleksi tersebut? </w:t>
      </w:r>
    </w:p>
    <w:p w:rsidR="00542933" w:rsidRDefault="007F085C" w:rsidP="00045D90">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Bagaimana</w:t>
      </w:r>
      <w:r w:rsidR="003D7CD9">
        <w:rPr>
          <w:rFonts w:asciiTheme="majorBidi" w:hAnsiTheme="majorBidi" w:cstheme="majorBidi"/>
          <w:sz w:val="24"/>
          <w:szCs w:val="24"/>
        </w:rPr>
        <w:t xml:space="preserve">  </w:t>
      </w:r>
      <w:r>
        <w:rPr>
          <w:rFonts w:asciiTheme="majorBidi" w:hAnsiTheme="majorBidi" w:cstheme="majorBidi"/>
          <w:sz w:val="24"/>
          <w:szCs w:val="24"/>
        </w:rPr>
        <w:t xml:space="preserve">upaya </w:t>
      </w:r>
      <w:r w:rsidR="003D7CD9">
        <w:rPr>
          <w:rFonts w:asciiTheme="majorBidi" w:hAnsiTheme="majorBidi" w:cstheme="majorBidi"/>
          <w:sz w:val="24"/>
          <w:szCs w:val="24"/>
        </w:rPr>
        <w:t xml:space="preserve"> </w:t>
      </w:r>
      <w:r>
        <w:rPr>
          <w:rFonts w:asciiTheme="majorBidi" w:hAnsiTheme="majorBidi" w:cstheme="majorBidi"/>
          <w:sz w:val="24"/>
          <w:szCs w:val="24"/>
        </w:rPr>
        <w:t>yang</w:t>
      </w:r>
      <w:r w:rsidR="003D7CD9">
        <w:rPr>
          <w:rFonts w:asciiTheme="majorBidi" w:hAnsiTheme="majorBidi" w:cstheme="majorBidi"/>
          <w:sz w:val="24"/>
          <w:szCs w:val="24"/>
        </w:rPr>
        <w:t xml:space="preserve"> </w:t>
      </w:r>
      <w:r>
        <w:rPr>
          <w:rFonts w:asciiTheme="majorBidi" w:hAnsiTheme="majorBidi" w:cstheme="majorBidi"/>
          <w:sz w:val="24"/>
          <w:szCs w:val="24"/>
        </w:rPr>
        <w:t xml:space="preserve"> di</w:t>
      </w:r>
      <w:r w:rsidR="00542933">
        <w:rPr>
          <w:rFonts w:asciiTheme="majorBidi" w:hAnsiTheme="majorBidi" w:cstheme="majorBidi"/>
          <w:sz w:val="24"/>
          <w:szCs w:val="24"/>
        </w:rPr>
        <w:t xml:space="preserve">lakukan </w:t>
      </w:r>
      <w:r w:rsidR="003D7CD9">
        <w:rPr>
          <w:rFonts w:asciiTheme="majorBidi" w:hAnsiTheme="majorBidi" w:cstheme="majorBidi"/>
          <w:sz w:val="24"/>
          <w:szCs w:val="24"/>
        </w:rPr>
        <w:t xml:space="preserve"> </w:t>
      </w:r>
      <w:r w:rsidR="00542933">
        <w:rPr>
          <w:rFonts w:asciiTheme="majorBidi" w:hAnsiTheme="majorBidi" w:cstheme="majorBidi"/>
          <w:sz w:val="24"/>
          <w:szCs w:val="24"/>
        </w:rPr>
        <w:t>pustakawan dalam menanggulangi</w:t>
      </w:r>
      <w:r w:rsidR="003D7CD9">
        <w:rPr>
          <w:rFonts w:asciiTheme="majorBidi" w:hAnsiTheme="majorBidi" w:cstheme="majorBidi"/>
          <w:sz w:val="24"/>
          <w:szCs w:val="24"/>
        </w:rPr>
        <w:t xml:space="preserve"> </w:t>
      </w:r>
      <w:r w:rsidR="00542933">
        <w:rPr>
          <w:rFonts w:asciiTheme="majorBidi" w:hAnsiTheme="majorBidi" w:cstheme="majorBidi"/>
          <w:sz w:val="24"/>
          <w:szCs w:val="24"/>
        </w:rPr>
        <w:t xml:space="preserve"> penyalahgunaan</w:t>
      </w:r>
      <w:r w:rsidR="003D7CD9">
        <w:rPr>
          <w:rFonts w:asciiTheme="majorBidi" w:hAnsiTheme="majorBidi" w:cstheme="majorBidi"/>
          <w:sz w:val="24"/>
          <w:szCs w:val="24"/>
        </w:rPr>
        <w:t xml:space="preserve">  pemanfaatan </w:t>
      </w:r>
      <w:r w:rsidR="00542933">
        <w:rPr>
          <w:rFonts w:asciiTheme="majorBidi" w:hAnsiTheme="majorBidi" w:cstheme="majorBidi"/>
          <w:sz w:val="24"/>
          <w:szCs w:val="24"/>
        </w:rPr>
        <w:t>koleksi?</w:t>
      </w:r>
    </w:p>
    <w:p w:rsidR="002221A6" w:rsidRDefault="002221A6" w:rsidP="002221A6">
      <w:pPr>
        <w:pStyle w:val="ListParagraph"/>
        <w:spacing w:after="0" w:line="480" w:lineRule="auto"/>
        <w:ind w:left="1080"/>
        <w:jc w:val="both"/>
        <w:rPr>
          <w:rFonts w:asciiTheme="majorBidi" w:hAnsiTheme="majorBidi" w:cstheme="majorBidi"/>
          <w:sz w:val="24"/>
          <w:szCs w:val="24"/>
        </w:rPr>
      </w:pPr>
    </w:p>
    <w:p w:rsidR="002B03A5" w:rsidRPr="00E21AEF" w:rsidRDefault="002B03A5" w:rsidP="00045D90">
      <w:pPr>
        <w:pStyle w:val="ListParagraph"/>
        <w:numPr>
          <w:ilvl w:val="0"/>
          <w:numId w:val="12"/>
        </w:numPr>
        <w:spacing w:after="0" w:line="480" w:lineRule="auto"/>
        <w:jc w:val="both"/>
        <w:rPr>
          <w:rFonts w:asciiTheme="majorBidi" w:hAnsiTheme="majorBidi" w:cstheme="majorBidi"/>
          <w:b/>
          <w:bCs/>
          <w:sz w:val="24"/>
          <w:szCs w:val="24"/>
        </w:rPr>
      </w:pPr>
      <w:r w:rsidRPr="00E21AEF">
        <w:rPr>
          <w:rFonts w:asciiTheme="majorBidi" w:hAnsiTheme="majorBidi" w:cstheme="majorBidi"/>
          <w:b/>
          <w:bCs/>
          <w:sz w:val="24"/>
          <w:szCs w:val="24"/>
        </w:rPr>
        <w:t>Batasan Masalah</w:t>
      </w:r>
    </w:p>
    <w:p w:rsidR="00904C83" w:rsidRDefault="007C5F8D" w:rsidP="00181B25">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 Dengan rumusan masalah yang telah di sebutkan diatas, maka penulis membatasi</w:t>
      </w:r>
      <w:r w:rsidR="004947CC">
        <w:rPr>
          <w:rFonts w:asciiTheme="majorBidi" w:hAnsiTheme="majorBidi" w:cstheme="majorBidi"/>
          <w:sz w:val="24"/>
          <w:szCs w:val="24"/>
        </w:rPr>
        <w:t xml:space="preserve"> </w:t>
      </w:r>
      <w:r>
        <w:rPr>
          <w:rFonts w:asciiTheme="majorBidi" w:hAnsiTheme="majorBidi" w:cstheme="majorBidi"/>
          <w:sz w:val="24"/>
          <w:szCs w:val="24"/>
        </w:rPr>
        <w:t xml:space="preserve"> masalah</w:t>
      </w:r>
      <w:r w:rsidR="004947CC">
        <w:rPr>
          <w:rFonts w:asciiTheme="majorBidi" w:hAnsiTheme="majorBidi" w:cstheme="majorBidi"/>
          <w:sz w:val="24"/>
          <w:szCs w:val="24"/>
        </w:rPr>
        <w:t xml:space="preserve"> </w:t>
      </w:r>
      <w:r>
        <w:rPr>
          <w:rFonts w:asciiTheme="majorBidi" w:hAnsiTheme="majorBidi" w:cstheme="majorBidi"/>
          <w:sz w:val="24"/>
          <w:szCs w:val="24"/>
        </w:rPr>
        <w:t xml:space="preserve"> yang </w:t>
      </w:r>
      <w:r w:rsidR="004947CC">
        <w:rPr>
          <w:rFonts w:asciiTheme="majorBidi" w:hAnsiTheme="majorBidi" w:cstheme="majorBidi"/>
          <w:sz w:val="24"/>
          <w:szCs w:val="24"/>
        </w:rPr>
        <w:t xml:space="preserve"> </w:t>
      </w:r>
      <w:r>
        <w:rPr>
          <w:rFonts w:asciiTheme="majorBidi" w:hAnsiTheme="majorBidi" w:cstheme="majorBidi"/>
          <w:sz w:val="24"/>
          <w:szCs w:val="24"/>
        </w:rPr>
        <w:t>akan dibahas</w:t>
      </w:r>
      <w:r w:rsidR="004947CC">
        <w:rPr>
          <w:rFonts w:asciiTheme="majorBidi" w:hAnsiTheme="majorBidi" w:cstheme="majorBidi"/>
          <w:sz w:val="24"/>
          <w:szCs w:val="24"/>
        </w:rPr>
        <w:t xml:space="preserve"> </w:t>
      </w:r>
      <w:r>
        <w:rPr>
          <w:rFonts w:asciiTheme="majorBidi" w:hAnsiTheme="majorBidi" w:cstheme="majorBidi"/>
          <w:sz w:val="24"/>
          <w:szCs w:val="24"/>
        </w:rPr>
        <w:t xml:space="preserve"> mengingat</w:t>
      </w:r>
      <w:r w:rsidR="004947CC">
        <w:rPr>
          <w:rFonts w:asciiTheme="majorBidi" w:hAnsiTheme="majorBidi" w:cstheme="majorBidi"/>
          <w:sz w:val="24"/>
          <w:szCs w:val="24"/>
        </w:rPr>
        <w:t xml:space="preserve"> </w:t>
      </w:r>
      <w:r>
        <w:rPr>
          <w:rFonts w:asciiTheme="majorBidi" w:hAnsiTheme="majorBidi" w:cstheme="majorBidi"/>
          <w:sz w:val="24"/>
          <w:szCs w:val="24"/>
        </w:rPr>
        <w:t xml:space="preserve"> keterbatasan waktu dalam proses penyusunan  agar pembahasan tidak meluas dan menyimpang dari permasalahan yang ada, karena itu penulis memfokuskan</w:t>
      </w:r>
      <w:r w:rsidR="004947CC">
        <w:rPr>
          <w:rFonts w:asciiTheme="majorBidi" w:hAnsiTheme="majorBidi" w:cstheme="majorBidi"/>
          <w:sz w:val="24"/>
          <w:szCs w:val="24"/>
        </w:rPr>
        <w:t xml:space="preserve"> </w:t>
      </w:r>
      <w:r>
        <w:rPr>
          <w:rFonts w:asciiTheme="majorBidi" w:hAnsiTheme="majorBidi" w:cstheme="majorBidi"/>
          <w:sz w:val="24"/>
          <w:szCs w:val="24"/>
        </w:rPr>
        <w:t xml:space="preserve"> penelitian</w:t>
      </w:r>
      <w:r w:rsidR="004947CC">
        <w:rPr>
          <w:rFonts w:asciiTheme="majorBidi" w:hAnsiTheme="majorBidi" w:cstheme="majorBidi"/>
          <w:sz w:val="24"/>
          <w:szCs w:val="24"/>
        </w:rPr>
        <w:t xml:space="preserve"> </w:t>
      </w:r>
      <w:r>
        <w:rPr>
          <w:rFonts w:asciiTheme="majorBidi" w:hAnsiTheme="majorBidi" w:cstheme="majorBidi"/>
          <w:sz w:val="24"/>
          <w:szCs w:val="24"/>
        </w:rPr>
        <w:t xml:space="preserve"> ini</w:t>
      </w:r>
      <w:r w:rsidR="004947CC">
        <w:rPr>
          <w:rFonts w:asciiTheme="majorBidi" w:hAnsiTheme="majorBidi" w:cstheme="majorBidi"/>
          <w:sz w:val="24"/>
          <w:szCs w:val="24"/>
        </w:rPr>
        <w:t xml:space="preserve">  pada </w:t>
      </w:r>
      <w:r w:rsidR="002B03A5" w:rsidRPr="002B03A5">
        <w:rPr>
          <w:rFonts w:asciiTheme="majorBidi" w:hAnsiTheme="majorBidi" w:cstheme="majorBidi"/>
          <w:sz w:val="24"/>
          <w:szCs w:val="24"/>
        </w:rPr>
        <w:t>penyalahgunaan</w:t>
      </w:r>
      <w:r w:rsidR="004947CC">
        <w:rPr>
          <w:rFonts w:asciiTheme="majorBidi" w:hAnsiTheme="majorBidi" w:cstheme="majorBidi"/>
          <w:sz w:val="24"/>
          <w:szCs w:val="24"/>
        </w:rPr>
        <w:t xml:space="preserve"> </w:t>
      </w:r>
      <w:r w:rsidR="002B03A5" w:rsidRPr="002B03A5">
        <w:rPr>
          <w:rFonts w:asciiTheme="majorBidi" w:hAnsiTheme="majorBidi" w:cstheme="majorBidi"/>
          <w:sz w:val="24"/>
          <w:szCs w:val="24"/>
        </w:rPr>
        <w:t xml:space="preserve"> p</w:t>
      </w:r>
      <w:r>
        <w:rPr>
          <w:rFonts w:asciiTheme="majorBidi" w:hAnsiTheme="majorBidi" w:cstheme="majorBidi"/>
          <w:sz w:val="24"/>
          <w:szCs w:val="24"/>
        </w:rPr>
        <w:t>emanfaatan koleksi yang</w:t>
      </w:r>
      <w:r w:rsidR="004947CC">
        <w:rPr>
          <w:rFonts w:asciiTheme="majorBidi" w:hAnsiTheme="majorBidi" w:cstheme="majorBidi"/>
          <w:sz w:val="24"/>
          <w:szCs w:val="24"/>
        </w:rPr>
        <w:t xml:space="preserve"> </w:t>
      </w:r>
      <w:r>
        <w:rPr>
          <w:rFonts w:asciiTheme="majorBidi" w:hAnsiTheme="majorBidi" w:cstheme="majorBidi"/>
          <w:sz w:val="24"/>
          <w:szCs w:val="24"/>
        </w:rPr>
        <w:t xml:space="preserve"> terjadi </w:t>
      </w:r>
      <w:r w:rsidR="002B03A5" w:rsidRPr="002B03A5">
        <w:rPr>
          <w:rFonts w:asciiTheme="majorBidi" w:hAnsiTheme="majorBidi" w:cstheme="majorBidi"/>
          <w:sz w:val="24"/>
          <w:szCs w:val="24"/>
        </w:rPr>
        <w:t xml:space="preserve"> di Perpustakaan </w:t>
      </w:r>
      <w:r w:rsidR="004947CC">
        <w:rPr>
          <w:rFonts w:asciiTheme="majorBidi" w:hAnsiTheme="majorBidi" w:cstheme="majorBidi"/>
          <w:sz w:val="24"/>
          <w:szCs w:val="24"/>
        </w:rPr>
        <w:t xml:space="preserve"> </w:t>
      </w:r>
      <w:r w:rsidR="002B03A5" w:rsidRPr="002B03A5">
        <w:rPr>
          <w:rFonts w:asciiTheme="majorBidi" w:hAnsiTheme="majorBidi" w:cstheme="majorBidi"/>
          <w:sz w:val="24"/>
          <w:szCs w:val="24"/>
        </w:rPr>
        <w:t>Fakultas</w:t>
      </w:r>
      <w:r w:rsidR="004947CC">
        <w:rPr>
          <w:rFonts w:asciiTheme="majorBidi" w:hAnsiTheme="majorBidi" w:cstheme="majorBidi"/>
          <w:sz w:val="24"/>
          <w:szCs w:val="24"/>
        </w:rPr>
        <w:t xml:space="preserve"> </w:t>
      </w:r>
      <w:r w:rsidR="002B03A5" w:rsidRPr="002B03A5">
        <w:rPr>
          <w:rFonts w:asciiTheme="majorBidi" w:hAnsiTheme="majorBidi" w:cstheme="majorBidi"/>
          <w:sz w:val="24"/>
          <w:szCs w:val="24"/>
        </w:rPr>
        <w:t xml:space="preserve"> Adab dan Humaniora </w:t>
      </w:r>
      <w:r w:rsidR="004947CC">
        <w:rPr>
          <w:rFonts w:asciiTheme="majorBidi" w:hAnsiTheme="majorBidi" w:cstheme="majorBidi"/>
          <w:sz w:val="24"/>
          <w:szCs w:val="24"/>
        </w:rPr>
        <w:t xml:space="preserve"> </w:t>
      </w:r>
      <w:r w:rsidR="002B03A5" w:rsidRPr="002B03A5">
        <w:rPr>
          <w:rFonts w:asciiTheme="majorBidi" w:hAnsiTheme="majorBidi" w:cstheme="majorBidi"/>
          <w:sz w:val="24"/>
          <w:szCs w:val="24"/>
        </w:rPr>
        <w:t xml:space="preserve">UIN </w:t>
      </w:r>
      <w:r w:rsidR="004947CC">
        <w:rPr>
          <w:rFonts w:asciiTheme="majorBidi" w:hAnsiTheme="majorBidi" w:cstheme="majorBidi"/>
          <w:sz w:val="24"/>
          <w:szCs w:val="24"/>
        </w:rPr>
        <w:t xml:space="preserve"> </w:t>
      </w:r>
      <w:r w:rsidR="002B03A5" w:rsidRPr="002B03A5">
        <w:rPr>
          <w:rFonts w:asciiTheme="majorBidi" w:hAnsiTheme="majorBidi" w:cstheme="majorBidi"/>
          <w:sz w:val="24"/>
          <w:szCs w:val="24"/>
        </w:rPr>
        <w:lastRenderedPageBreak/>
        <w:t>Raden</w:t>
      </w:r>
      <w:r w:rsidR="004947CC">
        <w:rPr>
          <w:rFonts w:asciiTheme="majorBidi" w:hAnsiTheme="majorBidi" w:cstheme="majorBidi"/>
          <w:sz w:val="24"/>
          <w:szCs w:val="24"/>
        </w:rPr>
        <w:t xml:space="preserve"> </w:t>
      </w:r>
      <w:r w:rsidR="002B03A5" w:rsidRPr="002B03A5">
        <w:rPr>
          <w:rFonts w:asciiTheme="majorBidi" w:hAnsiTheme="majorBidi" w:cstheme="majorBidi"/>
          <w:sz w:val="24"/>
          <w:szCs w:val="24"/>
        </w:rPr>
        <w:t xml:space="preserve"> F</w:t>
      </w:r>
      <w:r w:rsidR="005520CA">
        <w:rPr>
          <w:rFonts w:asciiTheme="majorBidi" w:hAnsiTheme="majorBidi" w:cstheme="majorBidi"/>
          <w:sz w:val="24"/>
          <w:szCs w:val="24"/>
        </w:rPr>
        <w:t xml:space="preserve">atah </w:t>
      </w:r>
      <w:r w:rsidR="004947CC">
        <w:rPr>
          <w:rFonts w:asciiTheme="majorBidi" w:hAnsiTheme="majorBidi" w:cstheme="majorBidi"/>
          <w:sz w:val="24"/>
          <w:szCs w:val="24"/>
        </w:rPr>
        <w:t xml:space="preserve"> </w:t>
      </w:r>
      <w:r w:rsidR="005520CA">
        <w:rPr>
          <w:rFonts w:asciiTheme="majorBidi" w:hAnsiTheme="majorBidi" w:cstheme="majorBidi"/>
          <w:sz w:val="24"/>
          <w:szCs w:val="24"/>
        </w:rPr>
        <w:t xml:space="preserve">Palembang </w:t>
      </w:r>
      <w:r w:rsidR="004947CC">
        <w:rPr>
          <w:rFonts w:asciiTheme="majorBidi" w:hAnsiTheme="majorBidi" w:cstheme="majorBidi"/>
          <w:sz w:val="24"/>
          <w:szCs w:val="24"/>
        </w:rPr>
        <w:t xml:space="preserve"> </w:t>
      </w:r>
      <w:r w:rsidR="005520CA">
        <w:rPr>
          <w:rFonts w:asciiTheme="majorBidi" w:hAnsiTheme="majorBidi" w:cstheme="majorBidi"/>
          <w:sz w:val="24"/>
          <w:szCs w:val="24"/>
        </w:rPr>
        <w:t>yaitu</w:t>
      </w:r>
      <w:r w:rsidR="004947CC">
        <w:rPr>
          <w:rFonts w:asciiTheme="majorBidi" w:hAnsiTheme="majorBidi" w:cstheme="majorBidi"/>
          <w:sz w:val="24"/>
          <w:szCs w:val="24"/>
        </w:rPr>
        <w:t xml:space="preserve"> </w:t>
      </w:r>
      <w:r w:rsidR="005520CA">
        <w:rPr>
          <w:rFonts w:asciiTheme="majorBidi" w:hAnsiTheme="majorBidi" w:cstheme="majorBidi"/>
          <w:sz w:val="24"/>
          <w:szCs w:val="24"/>
        </w:rPr>
        <w:t xml:space="preserve"> hanya</w:t>
      </w:r>
      <w:r w:rsidR="004947CC">
        <w:rPr>
          <w:rFonts w:asciiTheme="majorBidi" w:hAnsiTheme="majorBidi" w:cstheme="majorBidi"/>
          <w:sz w:val="24"/>
          <w:szCs w:val="24"/>
        </w:rPr>
        <w:t xml:space="preserve"> </w:t>
      </w:r>
      <w:r w:rsidR="005520CA">
        <w:rPr>
          <w:rFonts w:asciiTheme="majorBidi" w:hAnsiTheme="majorBidi" w:cstheme="majorBidi"/>
          <w:sz w:val="24"/>
          <w:szCs w:val="24"/>
        </w:rPr>
        <w:t xml:space="preserve"> pada</w:t>
      </w:r>
      <w:r w:rsidR="004947CC">
        <w:rPr>
          <w:rFonts w:asciiTheme="majorBidi" w:hAnsiTheme="majorBidi" w:cstheme="majorBidi"/>
          <w:sz w:val="24"/>
          <w:szCs w:val="24"/>
        </w:rPr>
        <w:t xml:space="preserve"> </w:t>
      </w:r>
      <w:r w:rsidR="005520CA">
        <w:rPr>
          <w:rFonts w:asciiTheme="majorBidi" w:hAnsiTheme="majorBidi" w:cstheme="majorBidi"/>
          <w:sz w:val="24"/>
          <w:szCs w:val="24"/>
        </w:rPr>
        <w:t xml:space="preserve"> koleksi</w:t>
      </w:r>
      <w:r w:rsidR="004947CC">
        <w:rPr>
          <w:rFonts w:asciiTheme="majorBidi" w:hAnsiTheme="majorBidi" w:cstheme="majorBidi"/>
          <w:sz w:val="24"/>
          <w:szCs w:val="24"/>
        </w:rPr>
        <w:t xml:space="preserve"> </w:t>
      </w:r>
      <w:r w:rsidR="005520CA">
        <w:rPr>
          <w:rFonts w:asciiTheme="majorBidi" w:hAnsiTheme="majorBidi" w:cstheme="majorBidi"/>
          <w:sz w:val="24"/>
          <w:szCs w:val="24"/>
        </w:rPr>
        <w:t xml:space="preserve"> yang </w:t>
      </w:r>
      <w:r w:rsidR="004947CC">
        <w:rPr>
          <w:rFonts w:asciiTheme="majorBidi" w:hAnsiTheme="majorBidi" w:cstheme="majorBidi"/>
          <w:sz w:val="24"/>
          <w:szCs w:val="24"/>
        </w:rPr>
        <w:t xml:space="preserve"> </w:t>
      </w:r>
      <w:r w:rsidR="005520CA">
        <w:rPr>
          <w:rFonts w:asciiTheme="majorBidi" w:hAnsiTheme="majorBidi" w:cstheme="majorBidi"/>
          <w:sz w:val="24"/>
          <w:szCs w:val="24"/>
        </w:rPr>
        <w:t>tercetaknya saja.</w:t>
      </w:r>
    </w:p>
    <w:p w:rsidR="00AA320C" w:rsidRDefault="00AA320C" w:rsidP="00181B25">
      <w:pPr>
        <w:spacing w:after="0" w:line="480" w:lineRule="auto"/>
        <w:ind w:left="720" w:firstLine="720"/>
        <w:jc w:val="both"/>
        <w:rPr>
          <w:rFonts w:asciiTheme="majorBidi" w:hAnsiTheme="majorBidi" w:cstheme="majorBidi"/>
          <w:sz w:val="24"/>
          <w:szCs w:val="24"/>
        </w:rPr>
      </w:pPr>
    </w:p>
    <w:p w:rsidR="002221A6" w:rsidRPr="004566E0" w:rsidRDefault="002221A6" w:rsidP="00045D90">
      <w:pPr>
        <w:pStyle w:val="ListParagraph"/>
        <w:numPr>
          <w:ilvl w:val="0"/>
          <w:numId w:val="12"/>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Tujuan dan Manfaa</w:t>
      </w:r>
      <w:r w:rsidR="00B17BBC" w:rsidRPr="00213435">
        <w:rPr>
          <w:rFonts w:asciiTheme="majorBidi" w:hAnsiTheme="majorBidi" w:cstheme="majorBidi"/>
          <w:b/>
          <w:bCs/>
          <w:sz w:val="24"/>
          <w:szCs w:val="24"/>
        </w:rPr>
        <w:t>t</w:t>
      </w:r>
      <w:r w:rsidR="00B502D1" w:rsidRPr="00213435">
        <w:rPr>
          <w:rFonts w:asciiTheme="majorBidi" w:hAnsiTheme="majorBidi" w:cstheme="majorBidi"/>
          <w:b/>
          <w:bCs/>
          <w:sz w:val="24"/>
          <w:szCs w:val="24"/>
        </w:rPr>
        <w:t xml:space="preserve"> Penelitian</w:t>
      </w:r>
    </w:p>
    <w:p w:rsidR="00B17BBC" w:rsidRDefault="00B17BBC" w:rsidP="00213435">
      <w:p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Tujuan dalam p</w:t>
      </w:r>
      <w:r w:rsidR="00483934">
        <w:rPr>
          <w:rFonts w:asciiTheme="majorBidi" w:hAnsiTheme="majorBidi" w:cstheme="majorBidi"/>
          <w:sz w:val="24"/>
          <w:szCs w:val="24"/>
        </w:rPr>
        <w:t>e</w:t>
      </w:r>
      <w:r>
        <w:rPr>
          <w:rFonts w:asciiTheme="majorBidi" w:hAnsiTheme="majorBidi" w:cstheme="majorBidi"/>
          <w:sz w:val="24"/>
          <w:szCs w:val="24"/>
        </w:rPr>
        <w:t>nelitian ini yakni</w:t>
      </w:r>
      <w:r w:rsidR="00F55538">
        <w:rPr>
          <w:rFonts w:asciiTheme="majorBidi" w:hAnsiTheme="majorBidi" w:cstheme="majorBidi"/>
          <w:sz w:val="24"/>
          <w:szCs w:val="24"/>
        </w:rPr>
        <w:t>:</w:t>
      </w:r>
    </w:p>
    <w:p w:rsidR="00F55538" w:rsidRPr="00757459" w:rsidRDefault="00483934" w:rsidP="00045D90">
      <w:pPr>
        <w:pStyle w:val="ListParagraph"/>
        <w:numPr>
          <w:ilvl w:val="0"/>
          <w:numId w:val="5"/>
        </w:numPr>
        <w:spacing w:after="0" w:line="480" w:lineRule="auto"/>
        <w:jc w:val="both"/>
        <w:rPr>
          <w:rFonts w:asciiTheme="majorBidi" w:hAnsiTheme="majorBidi" w:cstheme="majorBidi"/>
          <w:sz w:val="24"/>
          <w:szCs w:val="24"/>
        </w:rPr>
      </w:pPr>
      <w:r w:rsidRPr="00757459">
        <w:rPr>
          <w:rFonts w:asciiTheme="majorBidi" w:hAnsiTheme="majorBidi" w:cstheme="majorBidi"/>
          <w:sz w:val="24"/>
          <w:szCs w:val="24"/>
        </w:rPr>
        <w:t>Untuk</w:t>
      </w:r>
      <w:r w:rsidR="004947CC">
        <w:rPr>
          <w:rFonts w:asciiTheme="majorBidi" w:hAnsiTheme="majorBidi" w:cstheme="majorBidi"/>
          <w:sz w:val="24"/>
          <w:szCs w:val="24"/>
        </w:rPr>
        <w:t xml:space="preserve"> </w:t>
      </w:r>
      <w:r w:rsidRPr="00757459">
        <w:rPr>
          <w:rFonts w:asciiTheme="majorBidi" w:hAnsiTheme="majorBidi" w:cstheme="majorBidi"/>
          <w:sz w:val="24"/>
          <w:szCs w:val="24"/>
        </w:rPr>
        <w:t xml:space="preserve"> </w:t>
      </w:r>
      <w:r w:rsidR="00F55538" w:rsidRPr="00757459">
        <w:rPr>
          <w:rFonts w:asciiTheme="majorBidi" w:hAnsiTheme="majorBidi" w:cstheme="majorBidi"/>
          <w:sz w:val="24"/>
          <w:szCs w:val="24"/>
        </w:rPr>
        <w:t xml:space="preserve">mengetahui </w:t>
      </w:r>
      <w:r w:rsidR="004947CC">
        <w:rPr>
          <w:rFonts w:asciiTheme="majorBidi" w:hAnsiTheme="majorBidi" w:cstheme="majorBidi"/>
          <w:sz w:val="24"/>
          <w:szCs w:val="24"/>
        </w:rPr>
        <w:t xml:space="preserve"> </w:t>
      </w:r>
      <w:r w:rsidR="00F55538" w:rsidRPr="00757459">
        <w:rPr>
          <w:rFonts w:asciiTheme="majorBidi" w:hAnsiTheme="majorBidi" w:cstheme="majorBidi"/>
          <w:sz w:val="24"/>
          <w:szCs w:val="24"/>
        </w:rPr>
        <w:t>pe</w:t>
      </w:r>
      <w:r w:rsidR="00667AF0">
        <w:rPr>
          <w:rFonts w:asciiTheme="majorBidi" w:hAnsiTheme="majorBidi" w:cstheme="majorBidi"/>
          <w:sz w:val="24"/>
          <w:szCs w:val="24"/>
        </w:rPr>
        <w:t xml:space="preserve">nyebab </w:t>
      </w:r>
      <w:r w:rsidR="004947CC">
        <w:rPr>
          <w:rFonts w:asciiTheme="majorBidi" w:hAnsiTheme="majorBidi" w:cstheme="majorBidi"/>
          <w:sz w:val="24"/>
          <w:szCs w:val="24"/>
        </w:rPr>
        <w:t xml:space="preserve"> </w:t>
      </w:r>
      <w:r w:rsidR="00667AF0">
        <w:rPr>
          <w:rFonts w:asciiTheme="majorBidi" w:hAnsiTheme="majorBidi" w:cstheme="majorBidi"/>
          <w:sz w:val="24"/>
          <w:szCs w:val="24"/>
        </w:rPr>
        <w:t>terjadinya penyalahgunaa</w:t>
      </w:r>
      <w:r w:rsidR="00F55538" w:rsidRPr="00757459">
        <w:rPr>
          <w:rFonts w:asciiTheme="majorBidi" w:hAnsiTheme="majorBidi" w:cstheme="majorBidi"/>
          <w:sz w:val="24"/>
          <w:szCs w:val="24"/>
        </w:rPr>
        <w:t>n pem</w:t>
      </w:r>
      <w:r w:rsidR="00EF12CA">
        <w:rPr>
          <w:rFonts w:asciiTheme="majorBidi" w:hAnsiTheme="majorBidi" w:cstheme="majorBidi"/>
          <w:sz w:val="24"/>
          <w:szCs w:val="24"/>
        </w:rPr>
        <w:t xml:space="preserve">anfaatan </w:t>
      </w:r>
      <w:r w:rsidR="004947CC">
        <w:rPr>
          <w:rFonts w:asciiTheme="majorBidi" w:hAnsiTheme="majorBidi" w:cstheme="majorBidi"/>
          <w:sz w:val="24"/>
          <w:szCs w:val="24"/>
        </w:rPr>
        <w:t xml:space="preserve"> </w:t>
      </w:r>
      <w:r w:rsidR="00EF12CA">
        <w:rPr>
          <w:rFonts w:asciiTheme="majorBidi" w:hAnsiTheme="majorBidi" w:cstheme="majorBidi"/>
          <w:sz w:val="24"/>
          <w:szCs w:val="24"/>
        </w:rPr>
        <w:t>koleksi</w:t>
      </w:r>
      <w:r w:rsidR="004947CC">
        <w:rPr>
          <w:rFonts w:asciiTheme="majorBidi" w:hAnsiTheme="majorBidi" w:cstheme="majorBidi"/>
          <w:sz w:val="24"/>
          <w:szCs w:val="24"/>
        </w:rPr>
        <w:t xml:space="preserve"> </w:t>
      </w:r>
      <w:r w:rsidR="00EF12CA">
        <w:rPr>
          <w:rFonts w:asciiTheme="majorBidi" w:hAnsiTheme="majorBidi" w:cstheme="majorBidi"/>
          <w:sz w:val="24"/>
          <w:szCs w:val="24"/>
        </w:rPr>
        <w:t xml:space="preserve"> di Perpustakaa</w:t>
      </w:r>
      <w:r w:rsidR="00F55538" w:rsidRPr="00757459">
        <w:rPr>
          <w:rFonts w:asciiTheme="majorBidi" w:hAnsiTheme="majorBidi" w:cstheme="majorBidi"/>
          <w:sz w:val="24"/>
          <w:szCs w:val="24"/>
        </w:rPr>
        <w:t xml:space="preserve">n </w:t>
      </w:r>
      <w:r w:rsidR="004947CC">
        <w:rPr>
          <w:rFonts w:asciiTheme="majorBidi" w:hAnsiTheme="majorBidi" w:cstheme="majorBidi"/>
          <w:sz w:val="24"/>
          <w:szCs w:val="24"/>
        </w:rPr>
        <w:t xml:space="preserve"> </w:t>
      </w:r>
      <w:r w:rsidR="00F55538" w:rsidRPr="00757459">
        <w:rPr>
          <w:rFonts w:asciiTheme="majorBidi" w:hAnsiTheme="majorBidi" w:cstheme="majorBidi"/>
          <w:sz w:val="24"/>
          <w:szCs w:val="24"/>
        </w:rPr>
        <w:t>F</w:t>
      </w:r>
      <w:r w:rsidR="004A530B" w:rsidRPr="00757459">
        <w:rPr>
          <w:rFonts w:asciiTheme="majorBidi" w:hAnsiTheme="majorBidi" w:cstheme="majorBidi"/>
          <w:sz w:val="24"/>
          <w:szCs w:val="24"/>
        </w:rPr>
        <w:t>akultas</w:t>
      </w:r>
      <w:r w:rsidR="004947CC">
        <w:rPr>
          <w:rFonts w:asciiTheme="majorBidi" w:hAnsiTheme="majorBidi" w:cstheme="majorBidi"/>
          <w:sz w:val="24"/>
          <w:szCs w:val="24"/>
        </w:rPr>
        <w:t xml:space="preserve">  Adab </w:t>
      </w:r>
      <w:r w:rsidR="004A530B" w:rsidRPr="00757459">
        <w:rPr>
          <w:rFonts w:asciiTheme="majorBidi" w:hAnsiTheme="majorBidi" w:cstheme="majorBidi"/>
          <w:sz w:val="24"/>
          <w:szCs w:val="24"/>
        </w:rPr>
        <w:t>dan</w:t>
      </w:r>
      <w:r w:rsidR="004947CC">
        <w:rPr>
          <w:rFonts w:asciiTheme="majorBidi" w:hAnsiTheme="majorBidi" w:cstheme="majorBidi"/>
          <w:sz w:val="24"/>
          <w:szCs w:val="24"/>
        </w:rPr>
        <w:t xml:space="preserve"> </w:t>
      </w:r>
      <w:r w:rsidR="004A530B" w:rsidRPr="00757459">
        <w:rPr>
          <w:rFonts w:asciiTheme="majorBidi" w:hAnsiTheme="majorBidi" w:cstheme="majorBidi"/>
          <w:sz w:val="24"/>
          <w:szCs w:val="24"/>
        </w:rPr>
        <w:t xml:space="preserve"> Humaniora UIN</w:t>
      </w:r>
      <w:r w:rsidR="004947CC">
        <w:rPr>
          <w:rFonts w:asciiTheme="majorBidi" w:hAnsiTheme="majorBidi" w:cstheme="majorBidi"/>
          <w:sz w:val="24"/>
          <w:szCs w:val="24"/>
        </w:rPr>
        <w:t xml:space="preserve"> </w:t>
      </w:r>
      <w:r w:rsidR="004A530B" w:rsidRPr="00757459">
        <w:rPr>
          <w:rFonts w:asciiTheme="majorBidi" w:hAnsiTheme="majorBidi" w:cstheme="majorBidi"/>
          <w:sz w:val="24"/>
          <w:szCs w:val="24"/>
        </w:rPr>
        <w:t xml:space="preserve"> Raden Fatah Palembang.</w:t>
      </w:r>
    </w:p>
    <w:p w:rsidR="004727AC" w:rsidRDefault="004A530B" w:rsidP="00045D90">
      <w:pPr>
        <w:pStyle w:val="ListParagraph"/>
        <w:numPr>
          <w:ilvl w:val="0"/>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Untuk mengetahui upaya yang di lakukan pustakawan dalam menanggulangi </w:t>
      </w:r>
      <w:r w:rsidR="004947CC">
        <w:rPr>
          <w:rFonts w:asciiTheme="majorBidi" w:hAnsiTheme="majorBidi" w:cstheme="majorBidi"/>
          <w:sz w:val="24"/>
          <w:szCs w:val="24"/>
        </w:rPr>
        <w:t xml:space="preserve"> </w:t>
      </w:r>
      <w:r>
        <w:rPr>
          <w:rFonts w:asciiTheme="majorBidi" w:hAnsiTheme="majorBidi" w:cstheme="majorBidi"/>
          <w:sz w:val="24"/>
          <w:szCs w:val="24"/>
        </w:rPr>
        <w:t xml:space="preserve">penyalahgunaan </w:t>
      </w:r>
      <w:r w:rsidR="004947CC">
        <w:rPr>
          <w:rFonts w:asciiTheme="majorBidi" w:hAnsiTheme="majorBidi" w:cstheme="majorBidi"/>
          <w:sz w:val="24"/>
          <w:szCs w:val="24"/>
        </w:rPr>
        <w:t xml:space="preserve"> </w:t>
      </w:r>
      <w:r>
        <w:rPr>
          <w:rFonts w:asciiTheme="majorBidi" w:hAnsiTheme="majorBidi" w:cstheme="majorBidi"/>
          <w:sz w:val="24"/>
          <w:szCs w:val="24"/>
        </w:rPr>
        <w:t>pemanfaatan</w:t>
      </w:r>
      <w:r w:rsidR="004947CC">
        <w:rPr>
          <w:rFonts w:asciiTheme="majorBidi" w:hAnsiTheme="majorBidi" w:cstheme="majorBidi"/>
          <w:sz w:val="24"/>
          <w:szCs w:val="24"/>
        </w:rPr>
        <w:t xml:space="preserve"> </w:t>
      </w:r>
      <w:r>
        <w:rPr>
          <w:rFonts w:asciiTheme="majorBidi" w:hAnsiTheme="majorBidi" w:cstheme="majorBidi"/>
          <w:sz w:val="24"/>
          <w:szCs w:val="24"/>
        </w:rPr>
        <w:t xml:space="preserve"> koleksi di Perpustakaan Fakultas Adab dan Humaniora UIN Raden Fatah Palembang.</w:t>
      </w:r>
    </w:p>
    <w:p w:rsidR="000E05CA" w:rsidRPr="000E05CA" w:rsidRDefault="000E05CA" w:rsidP="000E05CA">
      <w:pPr>
        <w:pStyle w:val="ListParagraph"/>
        <w:spacing w:after="0" w:line="480" w:lineRule="auto"/>
        <w:ind w:left="1080"/>
        <w:jc w:val="both"/>
        <w:rPr>
          <w:rFonts w:asciiTheme="majorBidi" w:hAnsiTheme="majorBidi" w:cstheme="majorBidi"/>
          <w:sz w:val="24"/>
          <w:szCs w:val="24"/>
        </w:rPr>
      </w:pPr>
    </w:p>
    <w:p w:rsidR="000A2AC4" w:rsidRDefault="000A2AC4" w:rsidP="0021343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Manfaat dari penelitian ini yakni:</w:t>
      </w:r>
    </w:p>
    <w:p w:rsidR="002B03A5" w:rsidRPr="00757459" w:rsidRDefault="00C86107" w:rsidP="00045D90">
      <w:pPr>
        <w:pStyle w:val="ListParagraph"/>
        <w:numPr>
          <w:ilvl w:val="0"/>
          <w:numId w:val="9"/>
        </w:numPr>
        <w:spacing w:after="0" w:line="480" w:lineRule="auto"/>
        <w:jc w:val="both"/>
        <w:rPr>
          <w:rFonts w:asciiTheme="majorBidi" w:hAnsiTheme="majorBidi" w:cstheme="majorBidi"/>
          <w:sz w:val="24"/>
          <w:szCs w:val="24"/>
        </w:rPr>
      </w:pPr>
      <w:r w:rsidRPr="00757459">
        <w:rPr>
          <w:rFonts w:asciiTheme="majorBidi" w:hAnsiTheme="majorBidi" w:cstheme="majorBidi"/>
          <w:sz w:val="24"/>
          <w:szCs w:val="24"/>
        </w:rPr>
        <w:t>Teoritis :</w:t>
      </w:r>
    </w:p>
    <w:p w:rsidR="000A2AC4" w:rsidRPr="00757459" w:rsidRDefault="001E464E" w:rsidP="00045D90">
      <w:pPr>
        <w:pStyle w:val="ListParagraph"/>
        <w:numPr>
          <w:ilvl w:val="0"/>
          <w:numId w:val="8"/>
        </w:numPr>
        <w:spacing w:after="0" w:line="480" w:lineRule="auto"/>
        <w:jc w:val="both"/>
        <w:rPr>
          <w:rFonts w:asciiTheme="majorBidi" w:hAnsiTheme="majorBidi" w:cstheme="majorBidi"/>
          <w:sz w:val="24"/>
          <w:szCs w:val="24"/>
        </w:rPr>
      </w:pPr>
      <w:r w:rsidRPr="00757459">
        <w:rPr>
          <w:rFonts w:asciiTheme="majorBidi" w:hAnsiTheme="majorBidi" w:cstheme="majorBidi"/>
          <w:sz w:val="24"/>
          <w:szCs w:val="24"/>
        </w:rPr>
        <w:t xml:space="preserve">Penelitian ini secara teoritis, </w:t>
      </w:r>
      <w:r w:rsidR="00232ED9" w:rsidRPr="00757459">
        <w:rPr>
          <w:rFonts w:asciiTheme="majorBidi" w:hAnsiTheme="majorBidi" w:cstheme="majorBidi"/>
          <w:sz w:val="24"/>
          <w:szCs w:val="24"/>
        </w:rPr>
        <w:t>Bagi pengembangan I</w:t>
      </w:r>
      <w:r w:rsidR="00C86107" w:rsidRPr="00757459">
        <w:rPr>
          <w:rFonts w:asciiTheme="majorBidi" w:hAnsiTheme="majorBidi" w:cstheme="majorBidi"/>
          <w:sz w:val="24"/>
          <w:szCs w:val="24"/>
        </w:rPr>
        <w:t xml:space="preserve">lmu perpustakaan dan Informasi dalam bidang akademik </w:t>
      </w:r>
      <w:r w:rsidR="00232ED9" w:rsidRPr="00757459">
        <w:rPr>
          <w:rFonts w:asciiTheme="majorBidi" w:hAnsiTheme="majorBidi" w:cstheme="majorBidi"/>
          <w:sz w:val="24"/>
          <w:szCs w:val="24"/>
        </w:rPr>
        <w:t>hasil penelitian ini dapat di jadikan rujukan atau tambahan literatur terutama dalam bidang pelestarian</w:t>
      </w:r>
      <w:r w:rsidR="00483934" w:rsidRPr="00757459">
        <w:rPr>
          <w:rFonts w:asciiTheme="majorBidi" w:hAnsiTheme="majorBidi" w:cstheme="majorBidi"/>
          <w:sz w:val="24"/>
          <w:szCs w:val="24"/>
        </w:rPr>
        <w:t xml:space="preserve"> bahan pustaka khususnya kajian </w:t>
      </w:r>
      <w:r w:rsidR="009F01A7">
        <w:rPr>
          <w:rFonts w:asciiTheme="majorBidi" w:hAnsiTheme="majorBidi" w:cstheme="majorBidi"/>
          <w:sz w:val="24"/>
          <w:szCs w:val="24"/>
        </w:rPr>
        <w:t xml:space="preserve">faktor </w:t>
      </w:r>
      <w:r w:rsidR="00232ED9" w:rsidRPr="00757459">
        <w:rPr>
          <w:rFonts w:asciiTheme="majorBidi" w:hAnsiTheme="majorBidi" w:cstheme="majorBidi"/>
          <w:sz w:val="24"/>
          <w:szCs w:val="24"/>
        </w:rPr>
        <w:t xml:space="preserve">penyebab kerusakan bahan </w:t>
      </w:r>
      <w:r w:rsidR="00483934" w:rsidRPr="00757459">
        <w:rPr>
          <w:rFonts w:asciiTheme="majorBidi" w:hAnsiTheme="majorBidi" w:cstheme="majorBidi"/>
          <w:sz w:val="24"/>
          <w:szCs w:val="24"/>
        </w:rPr>
        <w:t xml:space="preserve">pustaka dan cara </w:t>
      </w:r>
      <w:r w:rsidR="00232ED9" w:rsidRPr="00757459">
        <w:rPr>
          <w:rFonts w:asciiTheme="majorBidi" w:hAnsiTheme="majorBidi" w:cstheme="majorBidi"/>
          <w:sz w:val="24"/>
          <w:szCs w:val="24"/>
        </w:rPr>
        <w:t>menanggulangannya.</w:t>
      </w:r>
    </w:p>
    <w:p w:rsidR="00757459" w:rsidRPr="00FA030C" w:rsidRDefault="00C86107" w:rsidP="00045D90">
      <w:pPr>
        <w:pStyle w:val="ListParagraph"/>
        <w:numPr>
          <w:ilvl w:val="0"/>
          <w:numId w:val="8"/>
        </w:numPr>
        <w:spacing w:after="0" w:line="480" w:lineRule="auto"/>
        <w:jc w:val="both"/>
        <w:rPr>
          <w:rFonts w:asciiTheme="majorBidi" w:hAnsiTheme="majorBidi" w:cstheme="majorBidi"/>
          <w:sz w:val="24"/>
          <w:szCs w:val="24"/>
        </w:rPr>
      </w:pPr>
      <w:r w:rsidRPr="00757459">
        <w:rPr>
          <w:rFonts w:asciiTheme="majorBidi" w:hAnsiTheme="majorBidi" w:cstheme="majorBidi"/>
          <w:sz w:val="24"/>
          <w:szCs w:val="24"/>
        </w:rPr>
        <w:t>Bagi</w:t>
      </w:r>
      <w:r w:rsidR="00FA030C">
        <w:rPr>
          <w:rFonts w:asciiTheme="majorBidi" w:hAnsiTheme="majorBidi" w:cstheme="majorBidi"/>
          <w:sz w:val="24"/>
          <w:szCs w:val="24"/>
        </w:rPr>
        <w:t xml:space="preserve"> </w:t>
      </w:r>
      <w:r w:rsidRPr="00757459">
        <w:rPr>
          <w:rFonts w:asciiTheme="majorBidi" w:hAnsiTheme="majorBidi" w:cstheme="majorBidi"/>
          <w:sz w:val="24"/>
          <w:szCs w:val="24"/>
        </w:rPr>
        <w:t xml:space="preserve"> Perpustakaan </w:t>
      </w:r>
      <w:r w:rsidR="00FA030C">
        <w:rPr>
          <w:rFonts w:asciiTheme="majorBidi" w:hAnsiTheme="majorBidi" w:cstheme="majorBidi"/>
          <w:sz w:val="24"/>
          <w:szCs w:val="24"/>
        </w:rPr>
        <w:t xml:space="preserve"> </w:t>
      </w:r>
      <w:r w:rsidRPr="00757459">
        <w:rPr>
          <w:rFonts w:asciiTheme="majorBidi" w:hAnsiTheme="majorBidi" w:cstheme="majorBidi"/>
          <w:sz w:val="24"/>
          <w:szCs w:val="24"/>
        </w:rPr>
        <w:t>Fakultas</w:t>
      </w:r>
      <w:r w:rsidR="00FA030C">
        <w:rPr>
          <w:rFonts w:asciiTheme="majorBidi" w:hAnsiTheme="majorBidi" w:cstheme="majorBidi"/>
          <w:sz w:val="24"/>
          <w:szCs w:val="24"/>
        </w:rPr>
        <w:t xml:space="preserve"> </w:t>
      </w:r>
      <w:r w:rsidRPr="00757459">
        <w:rPr>
          <w:rFonts w:asciiTheme="majorBidi" w:hAnsiTheme="majorBidi" w:cstheme="majorBidi"/>
          <w:sz w:val="24"/>
          <w:szCs w:val="24"/>
        </w:rPr>
        <w:t xml:space="preserve"> Adab dan</w:t>
      </w:r>
      <w:r w:rsidR="00FA030C">
        <w:rPr>
          <w:rFonts w:asciiTheme="majorBidi" w:hAnsiTheme="majorBidi" w:cstheme="majorBidi"/>
          <w:sz w:val="24"/>
          <w:szCs w:val="24"/>
        </w:rPr>
        <w:t xml:space="preserve"> </w:t>
      </w:r>
      <w:r w:rsidRPr="00757459">
        <w:rPr>
          <w:rFonts w:asciiTheme="majorBidi" w:hAnsiTheme="majorBidi" w:cstheme="majorBidi"/>
          <w:sz w:val="24"/>
          <w:szCs w:val="24"/>
        </w:rPr>
        <w:t xml:space="preserve"> Humaniora </w:t>
      </w:r>
      <w:r w:rsidR="00FA030C">
        <w:rPr>
          <w:rFonts w:asciiTheme="majorBidi" w:hAnsiTheme="majorBidi" w:cstheme="majorBidi"/>
          <w:sz w:val="24"/>
          <w:szCs w:val="24"/>
        </w:rPr>
        <w:t xml:space="preserve">  </w:t>
      </w:r>
      <w:r w:rsidRPr="00757459">
        <w:rPr>
          <w:rFonts w:asciiTheme="majorBidi" w:hAnsiTheme="majorBidi" w:cstheme="majorBidi"/>
          <w:sz w:val="24"/>
          <w:szCs w:val="24"/>
        </w:rPr>
        <w:t xml:space="preserve">UIN Raden Fatah Palembang. Hasil dari penelitian ini dapat digunakan untuk merencanakan manajemen pengembagan koleksi yang berorientasi </w:t>
      </w:r>
      <w:r w:rsidRPr="00757459">
        <w:rPr>
          <w:rFonts w:asciiTheme="majorBidi" w:hAnsiTheme="majorBidi" w:cstheme="majorBidi"/>
          <w:sz w:val="24"/>
          <w:szCs w:val="24"/>
        </w:rPr>
        <w:lastRenderedPageBreak/>
        <w:t xml:space="preserve">kepada pemakai dalam </w:t>
      </w:r>
      <w:r w:rsidR="00FA030C">
        <w:rPr>
          <w:rFonts w:asciiTheme="majorBidi" w:hAnsiTheme="majorBidi" w:cstheme="majorBidi"/>
          <w:sz w:val="24"/>
          <w:szCs w:val="24"/>
        </w:rPr>
        <w:t xml:space="preserve"> </w:t>
      </w:r>
      <w:r w:rsidRPr="00757459">
        <w:rPr>
          <w:rFonts w:asciiTheme="majorBidi" w:hAnsiTheme="majorBidi" w:cstheme="majorBidi"/>
          <w:sz w:val="24"/>
          <w:szCs w:val="24"/>
        </w:rPr>
        <w:t xml:space="preserve">rangka </w:t>
      </w:r>
      <w:r w:rsidR="00FA030C">
        <w:rPr>
          <w:rFonts w:asciiTheme="majorBidi" w:hAnsiTheme="majorBidi" w:cstheme="majorBidi"/>
          <w:sz w:val="24"/>
          <w:szCs w:val="24"/>
        </w:rPr>
        <w:t xml:space="preserve"> </w:t>
      </w:r>
      <w:r w:rsidRPr="00757459">
        <w:rPr>
          <w:rFonts w:asciiTheme="majorBidi" w:hAnsiTheme="majorBidi" w:cstheme="majorBidi"/>
          <w:sz w:val="24"/>
          <w:szCs w:val="24"/>
        </w:rPr>
        <w:t>meningkatkan pelayanan perpustakaan</w:t>
      </w:r>
      <w:r w:rsidR="0071050E" w:rsidRPr="00757459">
        <w:rPr>
          <w:rFonts w:asciiTheme="majorBidi" w:hAnsiTheme="majorBidi" w:cstheme="majorBidi"/>
          <w:sz w:val="24"/>
          <w:szCs w:val="24"/>
        </w:rPr>
        <w:t>.</w:t>
      </w:r>
    </w:p>
    <w:p w:rsidR="0071050E" w:rsidRPr="00757459" w:rsidRDefault="0071050E" w:rsidP="00045D90">
      <w:pPr>
        <w:pStyle w:val="ListParagraph"/>
        <w:numPr>
          <w:ilvl w:val="0"/>
          <w:numId w:val="9"/>
        </w:numPr>
        <w:spacing w:after="0" w:line="480" w:lineRule="auto"/>
        <w:jc w:val="both"/>
        <w:rPr>
          <w:rFonts w:asciiTheme="majorBidi" w:hAnsiTheme="majorBidi" w:cstheme="majorBidi"/>
          <w:sz w:val="24"/>
          <w:szCs w:val="24"/>
        </w:rPr>
      </w:pPr>
      <w:r w:rsidRPr="00757459">
        <w:rPr>
          <w:rFonts w:asciiTheme="majorBidi" w:hAnsiTheme="majorBidi" w:cstheme="majorBidi"/>
          <w:sz w:val="24"/>
          <w:szCs w:val="24"/>
        </w:rPr>
        <w:t>Praktis</w:t>
      </w:r>
    </w:p>
    <w:p w:rsidR="004D238B" w:rsidRPr="00757459" w:rsidRDefault="00D53C08" w:rsidP="00045D90">
      <w:pPr>
        <w:pStyle w:val="ListParagraph"/>
        <w:numPr>
          <w:ilvl w:val="0"/>
          <w:numId w:val="10"/>
        </w:numPr>
        <w:spacing w:after="0" w:line="480" w:lineRule="auto"/>
        <w:jc w:val="both"/>
        <w:rPr>
          <w:rFonts w:asciiTheme="majorBidi" w:hAnsiTheme="majorBidi" w:cstheme="majorBidi"/>
          <w:sz w:val="24"/>
          <w:szCs w:val="24"/>
        </w:rPr>
      </w:pPr>
      <w:r w:rsidRPr="00757459">
        <w:rPr>
          <w:rFonts w:asciiTheme="majorBidi" w:hAnsiTheme="majorBidi" w:cstheme="majorBidi"/>
          <w:sz w:val="24"/>
          <w:szCs w:val="24"/>
        </w:rPr>
        <w:t>Berguna untuk pengem</w:t>
      </w:r>
      <w:r w:rsidR="004B44C1" w:rsidRPr="00757459">
        <w:rPr>
          <w:rFonts w:asciiTheme="majorBidi" w:hAnsiTheme="majorBidi" w:cstheme="majorBidi"/>
          <w:sz w:val="24"/>
          <w:szCs w:val="24"/>
        </w:rPr>
        <w:t xml:space="preserve">bangan penelitian lebih lanjut di </w:t>
      </w:r>
      <w:r w:rsidRPr="00757459">
        <w:rPr>
          <w:rFonts w:asciiTheme="majorBidi" w:hAnsiTheme="majorBidi" w:cstheme="majorBidi"/>
          <w:sz w:val="24"/>
          <w:szCs w:val="24"/>
        </w:rPr>
        <w:t>bidang pelestarian</w:t>
      </w:r>
      <w:r w:rsidR="00FA030C">
        <w:rPr>
          <w:rFonts w:asciiTheme="majorBidi" w:hAnsiTheme="majorBidi" w:cstheme="majorBidi"/>
          <w:sz w:val="24"/>
          <w:szCs w:val="24"/>
        </w:rPr>
        <w:t xml:space="preserve"> </w:t>
      </w:r>
      <w:r w:rsidRPr="00757459">
        <w:rPr>
          <w:rFonts w:asciiTheme="majorBidi" w:hAnsiTheme="majorBidi" w:cstheme="majorBidi"/>
          <w:sz w:val="24"/>
          <w:szCs w:val="24"/>
        </w:rPr>
        <w:t xml:space="preserve"> koleksi dan berguna bagi penulis</w:t>
      </w:r>
      <w:r w:rsidR="00FA030C">
        <w:rPr>
          <w:rFonts w:asciiTheme="majorBidi" w:hAnsiTheme="majorBidi" w:cstheme="majorBidi"/>
          <w:sz w:val="24"/>
          <w:szCs w:val="24"/>
        </w:rPr>
        <w:t xml:space="preserve">  maupun </w:t>
      </w:r>
      <w:r w:rsidRPr="00757459">
        <w:rPr>
          <w:rFonts w:asciiTheme="majorBidi" w:hAnsiTheme="majorBidi" w:cstheme="majorBidi"/>
          <w:sz w:val="24"/>
          <w:szCs w:val="24"/>
        </w:rPr>
        <w:t xml:space="preserve">pembaca untuk </w:t>
      </w:r>
      <w:r w:rsidR="00BC59A2" w:rsidRPr="00757459">
        <w:rPr>
          <w:rFonts w:asciiTheme="majorBidi" w:hAnsiTheme="majorBidi" w:cstheme="majorBidi"/>
          <w:sz w:val="24"/>
          <w:szCs w:val="24"/>
        </w:rPr>
        <w:t>m</w:t>
      </w:r>
      <w:r w:rsidR="00DA4E1A" w:rsidRPr="00757459">
        <w:rPr>
          <w:rFonts w:asciiTheme="majorBidi" w:hAnsiTheme="majorBidi" w:cstheme="majorBidi"/>
          <w:sz w:val="24"/>
          <w:szCs w:val="24"/>
        </w:rPr>
        <w:t>enambah wawasan dan pengetahuan.</w:t>
      </w:r>
    </w:p>
    <w:p w:rsidR="00795FB8" w:rsidRDefault="003F10E0" w:rsidP="00045D90">
      <w:pPr>
        <w:pStyle w:val="ListParagraph"/>
        <w:numPr>
          <w:ilvl w:val="0"/>
          <w:numId w:val="10"/>
        </w:numPr>
        <w:spacing w:after="0" w:line="480" w:lineRule="auto"/>
        <w:jc w:val="both"/>
        <w:rPr>
          <w:rFonts w:asciiTheme="majorBidi" w:hAnsiTheme="majorBidi" w:cstheme="majorBidi"/>
          <w:sz w:val="24"/>
          <w:szCs w:val="24"/>
        </w:rPr>
      </w:pPr>
      <w:r w:rsidRPr="00757459">
        <w:rPr>
          <w:rFonts w:asciiTheme="majorBidi" w:hAnsiTheme="majorBidi" w:cstheme="majorBidi"/>
          <w:sz w:val="24"/>
          <w:szCs w:val="24"/>
        </w:rPr>
        <w:t xml:space="preserve">Sebagai </w:t>
      </w:r>
      <w:r w:rsidR="00FA030C">
        <w:rPr>
          <w:rFonts w:asciiTheme="majorBidi" w:hAnsiTheme="majorBidi" w:cstheme="majorBidi"/>
          <w:sz w:val="24"/>
          <w:szCs w:val="24"/>
        </w:rPr>
        <w:t xml:space="preserve"> </w:t>
      </w:r>
      <w:r w:rsidRPr="00757459">
        <w:rPr>
          <w:rFonts w:asciiTheme="majorBidi" w:hAnsiTheme="majorBidi" w:cstheme="majorBidi"/>
          <w:sz w:val="24"/>
          <w:szCs w:val="24"/>
        </w:rPr>
        <w:t xml:space="preserve">landasan </w:t>
      </w:r>
      <w:r w:rsidR="00FA030C">
        <w:rPr>
          <w:rFonts w:asciiTheme="majorBidi" w:hAnsiTheme="majorBidi" w:cstheme="majorBidi"/>
          <w:sz w:val="24"/>
          <w:szCs w:val="24"/>
        </w:rPr>
        <w:t xml:space="preserve"> </w:t>
      </w:r>
      <w:r w:rsidRPr="00757459">
        <w:rPr>
          <w:rFonts w:asciiTheme="majorBidi" w:hAnsiTheme="majorBidi" w:cstheme="majorBidi"/>
          <w:sz w:val="24"/>
          <w:szCs w:val="24"/>
        </w:rPr>
        <w:t xml:space="preserve">pedoman untuk </w:t>
      </w:r>
      <w:r w:rsidR="00FA030C">
        <w:rPr>
          <w:rFonts w:asciiTheme="majorBidi" w:hAnsiTheme="majorBidi" w:cstheme="majorBidi"/>
          <w:sz w:val="24"/>
          <w:szCs w:val="24"/>
        </w:rPr>
        <w:t xml:space="preserve"> </w:t>
      </w:r>
      <w:r w:rsidRPr="00757459">
        <w:rPr>
          <w:rFonts w:asciiTheme="majorBidi" w:hAnsiTheme="majorBidi" w:cstheme="majorBidi"/>
          <w:sz w:val="24"/>
          <w:szCs w:val="24"/>
        </w:rPr>
        <w:t>perpustakaan dalam</w:t>
      </w:r>
      <w:r w:rsidR="00FA030C">
        <w:rPr>
          <w:rFonts w:asciiTheme="majorBidi" w:hAnsiTheme="majorBidi" w:cstheme="majorBidi"/>
          <w:sz w:val="24"/>
          <w:szCs w:val="24"/>
        </w:rPr>
        <w:t xml:space="preserve"> </w:t>
      </w:r>
      <w:r w:rsidRPr="00757459">
        <w:rPr>
          <w:rFonts w:asciiTheme="majorBidi" w:hAnsiTheme="majorBidi" w:cstheme="majorBidi"/>
          <w:sz w:val="24"/>
          <w:szCs w:val="24"/>
        </w:rPr>
        <w:t xml:space="preserve"> pencegahan koleksi yang rusak, robek, dicoret-coret, terpotong</w:t>
      </w:r>
      <w:r w:rsidR="00D53C08" w:rsidRPr="00757459">
        <w:rPr>
          <w:rFonts w:asciiTheme="majorBidi" w:hAnsiTheme="majorBidi" w:cstheme="majorBidi"/>
          <w:sz w:val="24"/>
          <w:szCs w:val="24"/>
        </w:rPr>
        <w:t xml:space="preserve">, di curi dan hilang dari lingkungan </w:t>
      </w:r>
      <w:r w:rsidR="009F01A7">
        <w:rPr>
          <w:rFonts w:asciiTheme="majorBidi" w:hAnsiTheme="majorBidi" w:cstheme="majorBidi"/>
          <w:sz w:val="24"/>
          <w:szCs w:val="24"/>
        </w:rPr>
        <w:t xml:space="preserve">perpustakaan sesuai dengan </w:t>
      </w:r>
      <w:r w:rsidR="00D53C08" w:rsidRPr="00757459">
        <w:rPr>
          <w:rFonts w:asciiTheme="majorBidi" w:hAnsiTheme="majorBidi" w:cstheme="majorBidi"/>
          <w:sz w:val="24"/>
          <w:szCs w:val="24"/>
        </w:rPr>
        <w:t>situasi dan kondisi perpu</w:t>
      </w:r>
      <w:r w:rsidR="00F549D5">
        <w:rPr>
          <w:rFonts w:asciiTheme="majorBidi" w:hAnsiTheme="majorBidi" w:cstheme="majorBidi"/>
          <w:sz w:val="24"/>
          <w:szCs w:val="24"/>
        </w:rPr>
        <w:t>s</w:t>
      </w:r>
      <w:r w:rsidR="00D53C08" w:rsidRPr="00757459">
        <w:rPr>
          <w:rFonts w:asciiTheme="majorBidi" w:hAnsiTheme="majorBidi" w:cstheme="majorBidi"/>
          <w:sz w:val="24"/>
          <w:szCs w:val="24"/>
        </w:rPr>
        <w:t>takaan yang bersangkutan.</w:t>
      </w:r>
    </w:p>
    <w:p w:rsidR="000E05CA" w:rsidRPr="000E05CA" w:rsidRDefault="000E05CA" w:rsidP="000E05CA">
      <w:pPr>
        <w:pStyle w:val="ListParagraph"/>
        <w:spacing w:after="0" w:line="480" w:lineRule="auto"/>
        <w:ind w:left="1080"/>
        <w:jc w:val="both"/>
        <w:rPr>
          <w:rFonts w:asciiTheme="majorBidi" w:hAnsiTheme="majorBidi" w:cstheme="majorBidi"/>
          <w:sz w:val="24"/>
          <w:szCs w:val="24"/>
        </w:rPr>
      </w:pPr>
    </w:p>
    <w:p w:rsidR="004D238B" w:rsidRPr="00E21AEF" w:rsidRDefault="00CD54F9" w:rsidP="00045D90">
      <w:pPr>
        <w:pStyle w:val="ListParagraph"/>
        <w:numPr>
          <w:ilvl w:val="0"/>
          <w:numId w:val="12"/>
        </w:numPr>
        <w:spacing w:after="0" w:line="480" w:lineRule="auto"/>
        <w:jc w:val="both"/>
        <w:rPr>
          <w:rFonts w:asciiTheme="majorBidi" w:hAnsiTheme="majorBidi" w:cstheme="majorBidi"/>
          <w:b/>
          <w:bCs/>
          <w:sz w:val="24"/>
          <w:szCs w:val="24"/>
        </w:rPr>
      </w:pPr>
      <w:r w:rsidRPr="00E21AEF">
        <w:rPr>
          <w:rFonts w:asciiTheme="majorBidi" w:hAnsiTheme="majorBidi" w:cstheme="majorBidi"/>
          <w:b/>
          <w:bCs/>
          <w:sz w:val="24"/>
          <w:szCs w:val="24"/>
        </w:rPr>
        <w:t>Tinjauan P</w:t>
      </w:r>
      <w:r w:rsidR="004D238B" w:rsidRPr="00E21AEF">
        <w:rPr>
          <w:rFonts w:asciiTheme="majorBidi" w:hAnsiTheme="majorBidi" w:cstheme="majorBidi"/>
          <w:b/>
          <w:bCs/>
          <w:sz w:val="24"/>
          <w:szCs w:val="24"/>
        </w:rPr>
        <w:t xml:space="preserve">ustaka </w:t>
      </w:r>
    </w:p>
    <w:p w:rsidR="004D238B" w:rsidRDefault="004D238B" w:rsidP="000E05C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Berikut ini beberapa tinjauan pustaka yang peneliti gunakan sebagai perbandigan dalam melakukan penelitian:</w:t>
      </w:r>
    </w:p>
    <w:p w:rsidR="004D238B" w:rsidRDefault="00174A67" w:rsidP="000E05C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Lia M</w:t>
      </w:r>
      <w:r w:rsidR="004D238B">
        <w:rPr>
          <w:rFonts w:asciiTheme="majorBidi" w:hAnsiTheme="majorBidi" w:cstheme="majorBidi"/>
          <w:sz w:val="24"/>
          <w:szCs w:val="24"/>
        </w:rPr>
        <w:t xml:space="preserve">arlina (2014) dalam skripsinya yang berjudul </w:t>
      </w:r>
      <w:r w:rsidR="004D238B" w:rsidRPr="00483D32">
        <w:rPr>
          <w:rFonts w:asciiTheme="majorBidi" w:hAnsiTheme="majorBidi" w:cstheme="majorBidi"/>
          <w:sz w:val="24"/>
          <w:szCs w:val="24"/>
        </w:rPr>
        <w:t>“</w:t>
      </w:r>
      <w:r w:rsidR="00C50FFC">
        <w:rPr>
          <w:rFonts w:asciiTheme="majorBidi" w:hAnsiTheme="majorBidi" w:cstheme="majorBidi"/>
          <w:sz w:val="24"/>
          <w:szCs w:val="24"/>
        </w:rPr>
        <w:t>Penyalahgunaa</w:t>
      </w:r>
      <w:r w:rsidR="004D238B" w:rsidRPr="00483D32">
        <w:rPr>
          <w:rFonts w:asciiTheme="majorBidi" w:hAnsiTheme="majorBidi" w:cstheme="majorBidi"/>
          <w:sz w:val="24"/>
          <w:szCs w:val="24"/>
        </w:rPr>
        <w:t>n Koleksi Perpustakaan: Studi Kasus Di</w:t>
      </w:r>
      <w:r w:rsidR="00C50FFC">
        <w:rPr>
          <w:rFonts w:asciiTheme="majorBidi" w:hAnsiTheme="majorBidi" w:cstheme="majorBidi"/>
          <w:sz w:val="24"/>
          <w:szCs w:val="24"/>
        </w:rPr>
        <w:t xml:space="preserve"> Perpustakaa</w:t>
      </w:r>
      <w:r w:rsidR="00D20C71" w:rsidRPr="00483D32">
        <w:rPr>
          <w:rFonts w:asciiTheme="majorBidi" w:hAnsiTheme="majorBidi" w:cstheme="majorBidi"/>
          <w:sz w:val="24"/>
          <w:szCs w:val="24"/>
        </w:rPr>
        <w:t>n MAN 1 Palembang”.</w:t>
      </w:r>
      <w:r w:rsidR="007C5716">
        <w:rPr>
          <w:rFonts w:asciiTheme="majorBidi" w:hAnsiTheme="majorBidi" w:cstheme="majorBidi"/>
          <w:sz w:val="24"/>
          <w:szCs w:val="24"/>
        </w:rPr>
        <w:t xml:space="preserve"> </w:t>
      </w:r>
      <w:r w:rsidR="004D238B">
        <w:rPr>
          <w:rFonts w:asciiTheme="majorBidi" w:hAnsiTheme="majorBidi" w:cstheme="majorBidi"/>
          <w:sz w:val="24"/>
          <w:szCs w:val="24"/>
        </w:rPr>
        <w:t>Dalam skripsi ini peneliti menjelaskan menge</w:t>
      </w:r>
      <w:r w:rsidR="00C50FFC">
        <w:rPr>
          <w:rFonts w:asciiTheme="majorBidi" w:hAnsiTheme="majorBidi" w:cstheme="majorBidi"/>
          <w:sz w:val="24"/>
          <w:szCs w:val="24"/>
        </w:rPr>
        <w:t>nai Bentuk-bentuk penyalahgunaa</w:t>
      </w:r>
      <w:r w:rsidR="004D238B">
        <w:rPr>
          <w:rFonts w:asciiTheme="majorBidi" w:hAnsiTheme="majorBidi" w:cstheme="majorBidi"/>
          <w:sz w:val="24"/>
          <w:szCs w:val="24"/>
        </w:rPr>
        <w:t xml:space="preserve">n koleksi yang terjadi di Perpustakan MAN 1 Palembang antara lain yaitu perobekan </w:t>
      </w:r>
      <w:r w:rsidR="004D238B" w:rsidRPr="00415CEE">
        <w:rPr>
          <w:rFonts w:asciiTheme="majorBidi" w:hAnsiTheme="majorBidi" w:cstheme="majorBidi"/>
          <w:i/>
          <w:iCs/>
          <w:sz w:val="24"/>
          <w:szCs w:val="24"/>
        </w:rPr>
        <w:t>(</w:t>
      </w:r>
      <w:r w:rsidR="004D238B" w:rsidRPr="00415CEE">
        <w:rPr>
          <w:rFonts w:ascii="Italic" w:hAnsi="Italic" w:cstheme="majorBidi"/>
          <w:i/>
          <w:iCs/>
          <w:sz w:val="24"/>
          <w:szCs w:val="24"/>
        </w:rPr>
        <w:t>Mu</w:t>
      </w:r>
      <w:r w:rsidR="00CB5E60">
        <w:rPr>
          <w:rFonts w:ascii="Italic" w:hAnsi="Italic" w:cstheme="majorBidi"/>
          <w:i/>
          <w:iCs/>
          <w:sz w:val="24"/>
          <w:szCs w:val="24"/>
        </w:rPr>
        <w:t>tilation</w:t>
      </w:r>
      <w:r w:rsidR="004D238B" w:rsidRPr="00415CEE">
        <w:rPr>
          <w:rFonts w:asciiTheme="majorBidi" w:hAnsiTheme="majorBidi" w:cstheme="majorBidi"/>
          <w:i/>
          <w:iCs/>
          <w:sz w:val="24"/>
          <w:szCs w:val="24"/>
        </w:rPr>
        <w:t>)</w:t>
      </w:r>
      <w:r w:rsidR="004D238B">
        <w:rPr>
          <w:rFonts w:asciiTheme="majorBidi" w:hAnsiTheme="majorBidi" w:cstheme="majorBidi"/>
          <w:sz w:val="24"/>
          <w:szCs w:val="24"/>
        </w:rPr>
        <w:t xml:space="preserve">, pencurian </w:t>
      </w:r>
      <w:r w:rsidR="004D238B" w:rsidRPr="00415CEE">
        <w:rPr>
          <w:rFonts w:asciiTheme="majorBidi" w:hAnsiTheme="majorBidi" w:cstheme="majorBidi"/>
          <w:i/>
          <w:iCs/>
          <w:sz w:val="24"/>
          <w:szCs w:val="24"/>
        </w:rPr>
        <w:t>(Theft),</w:t>
      </w:r>
      <w:r w:rsidR="004D238B">
        <w:rPr>
          <w:rFonts w:asciiTheme="majorBidi" w:hAnsiTheme="majorBidi" w:cstheme="majorBidi"/>
          <w:sz w:val="24"/>
          <w:szCs w:val="24"/>
        </w:rPr>
        <w:t xml:space="preserve"> peminjaman tidak sah </w:t>
      </w:r>
      <w:r w:rsidR="004D238B" w:rsidRPr="00415CEE">
        <w:rPr>
          <w:rFonts w:asciiTheme="majorBidi" w:hAnsiTheme="majorBidi" w:cstheme="majorBidi"/>
          <w:i/>
          <w:iCs/>
          <w:sz w:val="24"/>
          <w:szCs w:val="24"/>
        </w:rPr>
        <w:t>(Unauthorized Borrowin</w:t>
      </w:r>
      <w:r w:rsidR="00FB218B" w:rsidRPr="00415CEE">
        <w:rPr>
          <w:rFonts w:asciiTheme="majorBidi" w:hAnsiTheme="majorBidi" w:cstheme="majorBidi"/>
          <w:i/>
          <w:iCs/>
          <w:sz w:val="24"/>
          <w:szCs w:val="24"/>
        </w:rPr>
        <w:t>g)</w:t>
      </w:r>
      <w:r w:rsidR="00FB218B">
        <w:rPr>
          <w:rFonts w:asciiTheme="majorBidi" w:hAnsiTheme="majorBidi" w:cstheme="majorBidi"/>
          <w:sz w:val="24"/>
          <w:szCs w:val="24"/>
        </w:rPr>
        <w:t xml:space="preserve"> dan pencoretan </w:t>
      </w:r>
      <w:r w:rsidR="00FB218B" w:rsidRPr="007C5716">
        <w:rPr>
          <w:rFonts w:asciiTheme="majorBidi" w:hAnsiTheme="majorBidi" w:cstheme="majorBidi"/>
          <w:sz w:val="24"/>
          <w:szCs w:val="24"/>
        </w:rPr>
        <w:t>(</w:t>
      </w:r>
      <w:r w:rsidR="00FB218B" w:rsidRPr="007C5716">
        <w:rPr>
          <w:rFonts w:asciiTheme="majorBidi" w:hAnsiTheme="majorBidi" w:cstheme="majorBidi"/>
          <w:i/>
          <w:iCs/>
          <w:sz w:val="24"/>
          <w:szCs w:val="24"/>
        </w:rPr>
        <w:t>vandalisme</w:t>
      </w:r>
      <w:r w:rsidR="00FB218B" w:rsidRPr="007C5716">
        <w:rPr>
          <w:rFonts w:asciiTheme="majorBidi" w:hAnsiTheme="majorBidi" w:cstheme="majorBidi"/>
          <w:sz w:val="24"/>
          <w:szCs w:val="24"/>
        </w:rPr>
        <w:t>)</w:t>
      </w:r>
      <w:r w:rsidR="007C5716">
        <w:rPr>
          <w:rFonts w:asciiTheme="majorBidi" w:hAnsiTheme="majorBidi" w:cstheme="majorBidi"/>
          <w:sz w:val="24"/>
          <w:szCs w:val="24"/>
        </w:rPr>
        <w:t xml:space="preserve">. </w:t>
      </w:r>
      <w:r w:rsidR="004D238B">
        <w:rPr>
          <w:rFonts w:asciiTheme="majorBidi" w:hAnsiTheme="majorBidi" w:cstheme="majorBidi"/>
          <w:sz w:val="24"/>
          <w:szCs w:val="24"/>
        </w:rPr>
        <w:t>Dalam penelitian ini penulis menggunakan metode observasi, wawancara dan dokumentasi.yang menjadi sumber informasi atau informan  dalam penelitian ini adalah ke</w:t>
      </w:r>
      <w:r w:rsidR="00C50FFC">
        <w:rPr>
          <w:rFonts w:asciiTheme="majorBidi" w:hAnsiTheme="majorBidi" w:cstheme="majorBidi"/>
          <w:sz w:val="24"/>
          <w:szCs w:val="24"/>
        </w:rPr>
        <w:t>pala perpustakaa</w:t>
      </w:r>
      <w:r w:rsidR="004A20DB">
        <w:rPr>
          <w:rFonts w:asciiTheme="majorBidi" w:hAnsiTheme="majorBidi" w:cstheme="majorBidi"/>
          <w:sz w:val="24"/>
          <w:szCs w:val="24"/>
        </w:rPr>
        <w:t xml:space="preserve">n MAN 1 </w:t>
      </w:r>
      <w:r w:rsidR="007C5716">
        <w:rPr>
          <w:rFonts w:asciiTheme="majorBidi" w:hAnsiTheme="majorBidi" w:cstheme="majorBidi"/>
          <w:sz w:val="24"/>
          <w:szCs w:val="24"/>
        </w:rPr>
        <w:lastRenderedPageBreak/>
        <w:t>Palembang. U</w:t>
      </w:r>
      <w:r w:rsidR="004A20DB">
        <w:rPr>
          <w:rFonts w:asciiTheme="majorBidi" w:hAnsiTheme="majorBidi" w:cstheme="majorBidi"/>
          <w:sz w:val="24"/>
          <w:szCs w:val="24"/>
        </w:rPr>
        <w:t xml:space="preserve">ntuk analisis </w:t>
      </w:r>
      <w:r w:rsidR="004D238B">
        <w:rPr>
          <w:rFonts w:asciiTheme="majorBidi" w:hAnsiTheme="majorBidi" w:cstheme="majorBidi"/>
          <w:sz w:val="24"/>
          <w:szCs w:val="24"/>
        </w:rPr>
        <w:t>data penulis menggunakan teknik analisis deskriptif kualitatif, berupa pemaparan data secara tertulis yang berasal dari objek pen</w:t>
      </w:r>
      <w:r w:rsidR="00C50FFC">
        <w:rPr>
          <w:rFonts w:asciiTheme="majorBidi" w:hAnsiTheme="majorBidi" w:cstheme="majorBidi"/>
          <w:sz w:val="24"/>
          <w:szCs w:val="24"/>
        </w:rPr>
        <w:t>elitian yang ada di perpustakaa</w:t>
      </w:r>
      <w:r w:rsidR="004D238B">
        <w:rPr>
          <w:rFonts w:asciiTheme="majorBidi" w:hAnsiTheme="majorBidi" w:cstheme="majorBidi"/>
          <w:sz w:val="24"/>
          <w:szCs w:val="24"/>
        </w:rPr>
        <w:t>n MAN 1 Palembang yang t</w:t>
      </w:r>
      <w:r w:rsidR="001C5968">
        <w:rPr>
          <w:rFonts w:asciiTheme="majorBidi" w:hAnsiTheme="majorBidi" w:cstheme="majorBidi"/>
          <w:sz w:val="24"/>
          <w:szCs w:val="24"/>
        </w:rPr>
        <w:t>elah diamati.</w:t>
      </w:r>
      <w:r w:rsidR="001D679C">
        <w:rPr>
          <w:rStyle w:val="FootnoteReference"/>
          <w:rFonts w:asciiTheme="majorBidi" w:hAnsiTheme="majorBidi" w:cstheme="majorBidi"/>
          <w:sz w:val="24"/>
          <w:szCs w:val="24"/>
        </w:rPr>
        <w:footnoteReference w:id="13"/>
      </w:r>
    </w:p>
    <w:p w:rsidR="009175F4" w:rsidRDefault="004D238B" w:rsidP="00213435">
      <w:pPr>
        <w:tabs>
          <w:tab w:val="left" w:pos="1418"/>
        </w:tabs>
        <w:spacing w:after="0" w:line="480" w:lineRule="auto"/>
        <w:ind w:left="720" w:firstLine="720"/>
        <w:jc w:val="both"/>
        <w:rPr>
          <w:rFonts w:asciiTheme="majorBidi" w:hAnsiTheme="majorBidi" w:cstheme="majorBidi"/>
          <w:sz w:val="24"/>
          <w:szCs w:val="24"/>
        </w:rPr>
      </w:pPr>
      <w:r w:rsidRPr="00415CEE">
        <w:rPr>
          <w:rFonts w:asciiTheme="majorBidi" w:hAnsiTheme="majorBidi" w:cstheme="majorBidi"/>
          <w:sz w:val="24"/>
          <w:szCs w:val="24"/>
        </w:rPr>
        <w:t>Koyimatul</w:t>
      </w:r>
      <w:r>
        <w:rPr>
          <w:rFonts w:asciiTheme="majorBidi" w:hAnsiTheme="majorBidi" w:cstheme="majorBidi"/>
          <w:sz w:val="24"/>
          <w:szCs w:val="24"/>
        </w:rPr>
        <w:t xml:space="preserve"> Zannah </w:t>
      </w:r>
      <w:r w:rsidR="008043B5">
        <w:rPr>
          <w:rFonts w:asciiTheme="majorBidi" w:hAnsiTheme="majorBidi" w:cstheme="majorBidi"/>
          <w:sz w:val="24"/>
          <w:szCs w:val="24"/>
        </w:rPr>
        <w:t>(</w:t>
      </w:r>
      <w:r>
        <w:rPr>
          <w:rFonts w:asciiTheme="majorBidi" w:hAnsiTheme="majorBidi" w:cstheme="majorBidi"/>
          <w:sz w:val="24"/>
          <w:szCs w:val="24"/>
        </w:rPr>
        <w:t>2015</w:t>
      </w:r>
      <w:r w:rsidR="008043B5">
        <w:rPr>
          <w:rFonts w:asciiTheme="majorBidi" w:hAnsiTheme="majorBidi" w:cstheme="majorBidi"/>
          <w:sz w:val="24"/>
          <w:szCs w:val="24"/>
        </w:rPr>
        <w:t>)</w:t>
      </w:r>
      <w:r>
        <w:rPr>
          <w:rFonts w:asciiTheme="majorBidi" w:hAnsiTheme="majorBidi" w:cstheme="majorBidi"/>
          <w:sz w:val="24"/>
          <w:szCs w:val="24"/>
        </w:rPr>
        <w:t xml:space="preserve"> dalam skripsinya yang berjudul </w:t>
      </w:r>
      <w:r w:rsidRPr="00483D32">
        <w:rPr>
          <w:rFonts w:asciiTheme="majorBidi" w:hAnsiTheme="majorBidi" w:cstheme="majorBidi"/>
          <w:sz w:val="24"/>
          <w:szCs w:val="24"/>
        </w:rPr>
        <w:t>“Koleksi jurnal dan pemanfaata</w:t>
      </w:r>
      <w:r w:rsidR="00C50FFC">
        <w:rPr>
          <w:rFonts w:asciiTheme="majorBidi" w:hAnsiTheme="majorBidi" w:cstheme="majorBidi"/>
          <w:sz w:val="24"/>
          <w:szCs w:val="24"/>
        </w:rPr>
        <w:t>n bagi pemustaka di perpustakaa</w:t>
      </w:r>
      <w:r w:rsidRPr="00483D32">
        <w:rPr>
          <w:rFonts w:asciiTheme="majorBidi" w:hAnsiTheme="majorBidi" w:cstheme="majorBidi"/>
          <w:sz w:val="24"/>
          <w:szCs w:val="24"/>
        </w:rPr>
        <w:t>n program pascasarjana universitas sriwijaya Palembang”.</w:t>
      </w:r>
      <w:r w:rsidR="008D3F0E">
        <w:rPr>
          <w:rFonts w:asciiTheme="majorBidi" w:hAnsiTheme="majorBidi" w:cstheme="majorBidi"/>
          <w:sz w:val="24"/>
          <w:szCs w:val="24"/>
        </w:rPr>
        <w:t xml:space="preserve"> </w:t>
      </w:r>
      <w:r>
        <w:rPr>
          <w:rFonts w:asciiTheme="majorBidi" w:hAnsiTheme="majorBidi" w:cstheme="majorBidi"/>
          <w:sz w:val="24"/>
          <w:szCs w:val="24"/>
        </w:rPr>
        <w:t>Penelitian ini bertujuan untuk mengetahui jumlah koleksi jurnal, unruk mengetahui hambatan pengguna dalam mengakses jurnal, Serta unruk mengetahui pemanfaatan koleksi jurnal bagi kebutuhan pengguna.</w:t>
      </w:r>
      <w:r w:rsidR="008D3F0E">
        <w:rPr>
          <w:rFonts w:asciiTheme="majorBidi" w:hAnsiTheme="majorBidi" w:cstheme="majorBidi"/>
          <w:sz w:val="24"/>
          <w:szCs w:val="24"/>
        </w:rPr>
        <w:t xml:space="preserve"> </w:t>
      </w:r>
      <w:r>
        <w:rPr>
          <w:rFonts w:asciiTheme="majorBidi" w:hAnsiTheme="majorBidi" w:cstheme="majorBidi"/>
          <w:sz w:val="24"/>
          <w:szCs w:val="24"/>
        </w:rPr>
        <w:t>Metode penelitian yang digunakan adalah metode kualitatif dengan menggunakan pendekatan dekriptif kualitatif.</w:t>
      </w:r>
      <w:r w:rsidR="008D3F0E">
        <w:rPr>
          <w:rFonts w:asciiTheme="majorBidi" w:hAnsiTheme="majorBidi" w:cstheme="majorBidi"/>
          <w:sz w:val="24"/>
          <w:szCs w:val="24"/>
        </w:rPr>
        <w:t xml:space="preserve"> </w:t>
      </w:r>
      <w:r>
        <w:rPr>
          <w:rFonts w:asciiTheme="majorBidi" w:hAnsiTheme="majorBidi" w:cstheme="majorBidi"/>
          <w:sz w:val="24"/>
          <w:szCs w:val="24"/>
        </w:rPr>
        <w:t>pengumpulan data di lakukan dengan cara observasi, wawancara, dan dokumentasi.</w:t>
      </w:r>
      <w:r w:rsidR="009E10E0">
        <w:rPr>
          <w:rStyle w:val="FootnoteReference"/>
          <w:rFonts w:asciiTheme="majorBidi" w:hAnsiTheme="majorBidi" w:cstheme="majorBidi"/>
          <w:sz w:val="24"/>
          <w:szCs w:val="24"/>
        </w:rPr>
        <w:footnoteReference w:id="14"/>
      </w:r>
    </w:p>
    <w:p w:rsidR="009175F4" w:rsidRDefault="009175F4" w:rsidP="00213435">
      <w:pPr>
        <w:tabs>
          <w:tab w:val="left" w:pos="1418"/>
        </w:tabs>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Listiyani (2010) dalam skripsiny</w:t>
      </w:r>
      <w:r w:rsidR="00BB5DA4">
        <w:rPr>
          <w:rFonts w:asciiTheme="majorBidi" w:hAnsiTheme="majorBidi" w:cstheme="majorBidi"/>
          <w:sz w:val="24"/>
          <w:szCs w:val="24"/>
        </w:rPr>
        <w:t>a yang berjudul “Penyalahgunaan Koleksi Perpustakaan: Studi Kasus di Perpusta</w:t>
      </w:r>
      <w:r w:rsidR="000E05CA">
        <w:rPr>
          <w:rFonts w:asciiTheme="majorBidi" w:hAnsiTheme="majorBidi" w:cstheme="majorBidi"/>
          <w:sz w:val="24"/>
          <w:szCs w:val="24"/>
        </w:rPr>
        <w:t xml:space="preserve">kaan Umum Yayasan Lia Pramuka”. </w:t>
      </w:r>
      <w:r w:rsidR="00BB5DA4">
        <w:rPr>
          <w:rFonts w:asciiTheme="majorBidi" w:hAnsiTheme="majorBidi" w:cstheme="majorBidi"/>
          <w:sz w:val="24"/>
          <w:szCs w:val="24"/>
        </w:rPr>
        <w:t>Skripsi ini membahas mengenai berbagai tindakan penyalahgunaan koleksi perpustakaan yang meliputi pencurian, mutilasi, peminjaman tidak sah dan vandalisme.</w:t>
      </w:r>
      <w:r w:rsidR="00C50FFC">
        <w:rPr>
          <w:rFonts w:asciiTheme="majorBidi" w:hAnsiTheme="majorBidi" w:cstheme="majorBidi"/>
          <w:sz w:val="24"/>
          <w:szCs w:val="24"/>
        </w:rPr>
        <w:t xml:space="preserve"> P</w:t>
      </w:r>
      <w:r w:rsidR="00137320">
        <w:rPr>
          <w:rFonts w:asciiTheme="majorBidi" w:hAnsiTheme="majorBidi" w:cstheme="majorBidi"/>
          <w:sz w:val="24"/>
          <w:szCs w:val="24"/>
        </w:rPr>
        <w:t>enelitian ini penelitian kualitatif dan metode deskriptif.</w:t>
      </w:r>
      <w:r w:rsidR="00137320">
        <w:rPr>
          <w:rStyle w:val="FootnoteReference"/>
          <w:rFonts w:asciiTheme="majorBidi" w:hAnsiTheme="majorBidi" w:cstheme="majorBidi"/>
          <w:sz w:val="24"/>
          <w:szCs w:val="24"/>
        </w:rPr>
        <w:footnoteReference w:id="15"/>
      </w:r>
      <w:r w:rsidR="008D3F0E">
        <w:rPr>
          <w:rFonts w:asciiTheme="majorBidi" w:hAnsiTheme="majorBidi" w:cstheme="majorBidi"/>
          <w:sz w:val="24"/>
          <w:szCs w:val="24"/>
        </w:rPr>
        <w:t xml:space="preserve"> </w:t>
      </w:r>
      <w:r w:rsidR="00BB5DA4">
        <w:rPr>
          <w:rFonts w:asciiTheme="majorBidi" w:hAnsiTheme="majorBidi" w:cstheme="majorBidi"/>
          <w:sz w:val="24"/>
          <w:szCs w:val="24"/>
        </w:rPr>
        <w:t>Dalam hal</w:t>
      </w:r>
      <w:r w:rsidR="00137320">
        <w:rPr>
          <w:rFonts w:asciiTheme="majorBidi" w:hAnsiTheme="majorBidi" w:cstheme="majorBidi"/>
          <w:sz w:val="24"/>
          <w:szCs w:val="24"/>
        </w:rPr>
        <w:t xml:space="preserve"> ini peneliti menyarankan agar </w:t>
      </w:r>
      <w:r w:rsidR="00137320">
        <w:rPr>
          <w:rFonts w:asciiTheme="majorBidi" w:hAnsiTheme="majorBidi" w:cstheme="majorBidi"/>
          <w:sz w:val="24"/>
          <w:szCs w:val="24"/>
        </w:rPr>
        <w:lastRenderedPageBreak/>
        <w:t>perpustakaan tersebut lebih meningkatkan perlindungan terhadap koleksi-koleksi yang ada di perpustakaan agar koleksi yang ada dapat semaksimal mungkin memberikan manfaat kepada pengguna perpustakaan.</w:t>
      </w:r>
    </w:p>
    <w:p w:rsidR="004D238B" w:rsidRDefault="00ED2C40" w:rsidP="00213435">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Guwido Nur Rahmawati</w:t>
      </w:r>
      <w:r w:rsidR="000560A0">
        <w:rPr>
          <w:rFonts w:asciiTheme="majorBidi" w:hAnsiTheme="majorBidi" w:cstheme="majorBidi"/>
          <w:sz w:val="24"/>
          <w:szCs w:val="24"/>
        </w:rPr>
        <w:t xml:space="preserve"> dalam skripsinya yang berjudul </w:t>
      </w:r>
      <w:r w:rsidR="000560A0" w:rsidRPr="00090DF6">
        <w:rPr>
          <w:rFonts w:asciiTheme="majorBidi" w:hAnsiTheme="majorBidi" w:cstheme="majorBidi"/>
          <w:sz w:val="24"/>
          <w:szCs w:val="24"/>
        </w:rPr>
        <w:t>“Perilaku vandalisme</w:t>
      </w:r>
      <w:r w:rsidR="00FB218B">
        <w:rPr>
          <w:rFonts w:asciiTheme="majorBidi" w:hAnsiTheme="majorBidi" w:cstheme="majorBidi"/>
          <w:sz w:val="24"/>
          <w:szCs w:val="24"/>
        </w:rPr>
        <w:t xml:space="preserve"> pemustaka pusat perpustakaan Universitas Islam N</w:t>
      </w:r>
      <w:r w:rsidR="009F315B" w:rsidRPr="00090DF6">
        <w:rPr>
          <w:rFonts w:asciiTheme="majorBidi" w:hAnsiTheme="majorBidi" w:cstheme="majorBidi"/>
          <w:sz w:val="24"/>
          <w:szCs w:val="24"/>
        </w:rPr>
        <w:t xml:space="preserve">egeri (UIN) </w:t>
      </w:r>
      <w:r w:rsidR="00FB218B">
        <w:rPr>
          <w:rFonts w:asciiTheme="majorBidi" w:hAnsiTheme="majorBidi" w:cstheme="majorBidi"/>
          <w:sz w:val="24"/>
          <w:szCs w:val="24"/>
        </w:rPr>
        <w:t>Syarif H</w:t>
      </w:r>
      <w:r w:rsidR="009F315B" w:rsidRPr="00090DF6">
        <w:rPr>
          <w:rFonts w:asciiTheme="majorBidi" w:hAnsiTheme="majorBidi" w:cstheme="majorBidi"/>
          <w:sz w:val="24"/>
          <w:szCs w:val="24"/>
        </w:rPr>
        <w:t>idayatullah”</w:t>
      </w:r>
      <w:r w:rsidR="00E84817" w:rsidRPr="00090DF6">
        <w:rPr>
          <w:rFonts w:asciiTheme="majorBidi" w:hAnsiTheme="majorBidi" w:cstheme="majorBidi"/>
          <w:sz w:val="24"/>
          <w:szCs w:val="24"/>
        </w:rPr>
        <w:t>.</w:t>
      </w:r>
      <w:r w:rsidR="00E84817">
        <w:rPr>
          <w:rFonts w:asciiTheme="majorBidi" w:hAnsiTheme="majorBidi" w:cstheme="majorBidi"/>
          <w:sz w:val="24"/>
          <w:szCs w:val="24"/>
        </w:rPr>
        <w:t xml:space="preserve"> Jenis penelitian i</w:t>
      </w:r>
      <w:r w:rsidR="001F537B">
        <w:rPr>
          <w:rFonts w:asciiTheme="majorBidi" w:hAnsiTheme="majorBidi" w:cstheme="majorBidi"/>
          <w:sz w:val="24"/>
          <w:szCs w:val="24"/>
        </w:rPr>
        <w:t>ni meng</w:t>
      </w:r>
      <w:r w:rsidR="00E84817">
        <w:rPr>
          <w:rFonts w:asciiTheme="majorBidi" w:hAnsiTheme="majorBidi" w:cstheme="majorBidi"/>
          <w:sz w:val="24"/>
          <w:szCs w:val="24"/>
        </w:rPr>
        <w:t>gunakan metode deskriptif yaitu penelitian yang bertujuan untuk mendeskripsikan atau menjelaskan sesuatu hal seperti apa adanya. penelitian ini menggunakan pendekatan kuantitatif.</w:t>
      </w:r>
      <w:r w:rsidR="00DD02C1">
        <w:rPr>
          <w:rFonts w:asciiTheme="majorBidi" w:hAnsiTheme="majorBidi" w:cstheme="majorBidi"/>
          <w:sz w:val="24"/>
          <w:szCs w:val="24"/>
        </w:rPr>
        <w:t>, dima</w:t>
      </w:r>
      <w:r w:rsidR="001360DA">
        <w:rPr>
          <w:rFonts w:asciiTheme="majorBidi" w:hAnsiTheme="majorBidi" w:cstheme="majorBidi"/>
          <w:sz w:val="24"/>
          <w:szCs w:val="24"/>
        </w:rPr>
        <w:t>na hasil dari penelitian di</w:t>
      </w:r>
      <w:r w:rsidR="00FB218B">
        <w:rPr>
          <w:rFonts w:asciiTheme="majorBidi" w:hAnsiTheme="majorBidi" w:cstheme="majorBidi"/>
          <w:sz w:val="24"/>
          <w:szCs w:val="24"/>
        </w:rPr>
        <w:t>defi</w:t>
      </w:r>
      <w:r w:rsidR="00DD02C1">
        <w:rPr>
          <w:rFonts w:asciiTheme="majorBidi" w:hAnsiTheme="majorBidi" w:cstheme="majorBidi"/>
          <w:sz w:val="24"/>
          <w:szCs w:val="24"/>
        </w:rPr>
        <w:t>nisikan sebagai sebuah proses observasi untuk memahami masalah sosial, berdasarkan p</w:t>
      </w:r>
      <w:r w:rsidR="00FB218B">
        <w:rPr>
          <w:rFonts w:asciiTheme="majorBidi" w:hAnsiTheme="majorBidi" w:cstheme="majorBidi"/>
          <w:sz w:val="24"/>
          <w:szCs w:val="24"/>
        </w:rPr>
        <w:t>ada penciptaan gambaran holistik</w:t>
      </w:r>
      <w:r w:rsidR="00DD02C1">
        <w:rPr>
          <w:rFonts w:asciiTheme="majorBidi" w:hAnsiTheme="majorBidi" w:cstheme="majorBidi"/>
          <w:sz w:val="24"/>
          <w:szCs w:val="24"/>
        </w:rPr>
        <w:t xml:space="preserve"> leng</w:t>
      </w:r>
      <w:r w:rsidR="00CD54F9">
        <w:rPr>
          <w:rFonts w:asciiTheme="majorBidi" w:hAnsiTheme="majorBidi" w:cstheme="majorBidi"/>
          <w:sz w:val="24"/>
          <w:szCs w:val="24"/>
        </w:rPr>
        <w:t>kap dibentuk dengan angka-angka</w:t>
      </w:r>
      <w:r w:rsidR="00EF280F">
        <w:rPr>
          <w:rFonts w:asciiTheme="majorBidi" w:hAnsiTheme="majorBidi" w:cstheme="majorBidi"/>
          <w:sz w:val="24"/>
          <w:szCs w:val="24"/>
        </w:rPr>
        <w:t>.</w:t>
      </w:r>
      <w:r w:rsidR="0034299C">
        <w:rPr>
          <w:rStyle w:val="FootnoteReference"/>
          <w:rFonts w:asciiTheme="majorBidi" w:hAnsiTheme="majorBidi" w:cstheme="majorBidi"/>
          <w:sz w:val="24"/>
          <w:szCs w:val="24"/>
        </w:rPr>
        <w:footnoteReference w:id="16"/>
      </w:r>
    </w:p>
    <w:p w:rsidR="004B44C1" w:rsidRDefault="00F35DD4" w:rsidP="00962909">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Damayanti, Sukaesih, He</w:t>
      </w:r>
      <w:r w:rsidR="000C2FB2">
        <w:rPr>
          <w:rFonts w:asciiTheme="majorBidi" w:hAnsiTheme="majorBidi" w:cstheme="majorBidi"/>
          <w:sz w:val="24"/>
          <w:szCs w:val="24"/>
        </w:rPr>
        <w:t xml:space="preserve">rika Rainathami dalam jurnal </w:t>
      </w:r>
      <w:r>
        <w:rPr>
          <w:rFonts w:asciiTheme="majorBidi" w:hAnsiTheme="majorBidi" w:cstheme="majorBidi"/>
          <w:sz w:val="24"/>
          <w:szCs w:val="24"/>
        </w:rPr>
        <w:t>yang berjudul</w:t>
      </w:r>
      <w:r w:rsidR="00FF55EF">
        <w:rPr>
          <w:rFonts w:asciiTheme="majorBidi" w:hAnsiTheme="majorBidi" w:cstheme="majorBidi"/>
          <w:sz w:val="24"/>
          <w:szCs w:val="24"/>
        </w:rPr>
        <w:t xml:space="preserve"> “Upaya pencegahan penyalahgunaan koleksi perp</w:t>
      </w:r>
      <w:r w:rsidR="0074470A">
        <w:rPr>
          <w:rFonts w:asciiTheme="majorBidi" w:hAnsiTheme="majorBidi" w:cstheme="majorBidi"/>
          <w:sz w:val="24"/>
          <w:szCs w:val="24"/>
        </w:rPr>
        <w:t>ust</w:t>
      </w:r>
      <w:r w:rsidR="00364026">
        <w:rPr>
          <w:rFonts w:asciiTheme="majorBidi" w:hAnsiTheme="majorBidi" w:cstheme="majorBidi"/>
          <w:sz w:val="24"/>
          <w:szCs w:val="24"/>
        </w:rPr>
        <w:t>akaa</w:t>
      </w:r>
      <w:r w:rsidR="00431FBD">
        <w:rPr>
          <w:rFonts w:asciiTheme="majorBidi" w:hAnsiTheme="majorBidi" w:cstheme="majorBidi"/>
          <w:sz w:val="24"/>
          <w:szCs w:val="24"/>
        </w:rPr>
        <w:t xml:space="preserve">n kemendikbud”, </w:t>
      </w:r>
      <w:r w:rsidR="00FF55EF">
        <w:rPr>
          <w:rFonts w:asciiTheme="majorBidi" w:hAnsiTheme="majorBidi" w:cstheme="majorBidi"/>
          <w:sz w:val="24"/>
          <w:szCs w:val="24"/>
        </w:rPr>
        <w:t>ini membahas upaya perpustakaan keme</w:t>
      </w:r>
      <w:r w:rsidR="00364026">
        <w:rPr>
          <w:rFonts w:asciiTheme="majorBidi" w:hAnsiTheme="majorBidi" w:cstheme="majorBidi"/>
          <w:sz w:val="24"/>
          <w:szCs w:val="24"/>
        </w:rPr>
        <w:t>ntrian pendidikan dan kebudayaa</w:t>
      </w:r>
      <w:r w:rsidR="00516F8B">
        <w:rPr>
          <w:rFonts w:asciiTheme="majorBidi" w:hAnsiTheme="majorBidi" w:cstheme="majorBidi"/>
          <w:sz w:val="24"/>
          <w:szCs w:val="24"/>
        </w:rPr>
        <w:t>n Jakarta dalam menurunkan angka tindakan penyalahgunaan koleksi yang meliputi: pencurian, vandalisme, mutilasi dan peminjaman tidak sah. Penelitian ini bertujuan untuk mengungkapkan seluruh upaya yang di lakukan perpustakaan kemendikbud</w:t>
      </w:r>
      <w:r w:rsidR="00D97701">
        <w:rPr>
          <w:rFonts w:asciiTheme="majorBidi" w:hAnsiTheme="majorBidi" w:cstheme="majorBidi"/>
          <w:sz w:val="24"/>
          <w:szCs w:val="24"/>
        </w:rPr>
        <w:t xml:space="preserve"> untuk menurunkan dan menceg</w:t>
      </w:r>
      <w:r w:rsidR="00D51D80">
        <w:rPr>
          <w:rFonts w:asciiTheme="majorBidi" w:hAnsiTheme="majorBidi" w:cstheme="majorBidi"/>
          <w:sz w:val="24"/>
          <w:szCs w:val="24"/>
        </w:rPr>
        <w:t>ah angka tindakan penyalahgunaa</w:t>
      </w:r>
      <w:r w:rsidR="00D97701">
        <w:rPr>
          <w:rFonts w:asciiTheme="majorBidi" w:hAnsiTheme="majorBidi" w:cstheme="majorBidi"/>
          <w:sz w:val="24"/>
          <w:szCs w:val="24"/>
        </w:rPr>
        <w:t xml:space="preserve">n </w:t>
      </w:r>
      <w:r w:rsidR="003513D2">
        <w:rPr>
          <w:rFonts w:asciiTheme="majorBidi" w:hAnsiTheme="majorBidi" w:cstheme="majorBidi"/>
          <w:sz w:val="24"/>
          <w:szCs w:val="24"/>
        </w:rPr>
        <w:t>koleksi.</w:t>
      </w:r>
      <w:r w:rsidR="00431FBD">
        <w:rPr>
          <w:rFonts w:asciiTheme="majorBidi" w:hAnsiTheme="majorBidi" w:cstheme="majorBidi"/>
          <w:sz w:val="24"/>
          <w:szCs w:val="24"/>
        </w:rPr>
        <w:t xml:space="preserve"> </w:t>
      </w:r>
      <w:r w:rsidR="003513D2">
        <w:rPr>
          <w:rFonts w:asciiTheme="majorBidi" w:hAnsiTheme="majorBidi" w:cstheme="majorBidi"/>
          <w:sz w:val="24"/>
          <w:szCs w:val="24"/>
        </w:rPr>
        <w:t>Ada dua sistem keamanan yang di terapkan, yaitu sistem keamana</w:t>
      </w:r>
      <w:r w:rsidR="005520CA">
        <w:rPr>
          <w:rFonts w:asciiTheme="majorBidi" w:hAnsiTheme="majorBidi" w:cstheme="majorBidi"/>
          <w:sz w:val="24"/>
          <w:szCs w:val="24"/>
        </w:rPr>
        <w:t>n fisik dan sistem keamanan pros</w:t>
      </w:r>
      <w:r w:rsidR="003513D2">
        <w:rPr>
          <w:rFonts w:asciiTheme="majorBidi" w:hAnsiTheme="majorBidi" w:cstheme="majorBidi"/>
          <w:sz w:val="24"/>
          <w:szCs w:val="24"/>
        </w:rPr>
        <w:t>edural</w:t>
      </w:r>
      <w:r w:rsidR="009318A1">
        <w:rPr>
          <w:rFonts w:asciiTheme="majorBidi" w:hAnsiTheme="majorBidi" w:cstheme="majorBidi"/>
          <w:sz w:val="24"/>
          <w:szCs w:val="24"/>
        </w:rPr>
        <w:t>.</w:t>
      </w:r>
      <w:r w:rsidR="00431FBD">
        <w:rPr>
          <w:rFonts w:asciiTheme="majorBidi" w:hAnsiTheme="majorBidi" w:cstheme="majorBidi"/>
          <w:sz w:val="24"/>
          <w:szCs w:val="24"/>
        </w:rPr>
        <w:t xml:space="preserve"> </w:t>
      </w:r>
      <w:r w:rsidR="009318A1">
        <w:rPr>
          <w:rFonts w:asciiTheme="majorBidi" w:hAnsiTheme="majorBidi" w:cstheme="majorBidi"/>
          <w:sz w:val="24"/>
          <w:szCs w:val="24"/>
        </w:rPr>
        <w:t>Penelitian ini menggunakan metode kualitatif.</w:t>
      </w:r>
      <w:r w:rsidR="00431FBD">
        <w:rPr>
          <w:rFonts w:asciiTheme="majorBidi" w:hAnsiTheme="majorBidi" w:cstheme="majorBidi"/>
          <w:sz w:val="24"/>
          <w:szCs w:val="24"/>
        </w:rPr>
        <w:t xml:space="preserve"> </w:t>
      </w:r>
      <w:r w:rsidR="009318A1">
        <w:rPr>
          <w:rFonts w:asciiTheme="majorBidi" w:hAnsiTheme="majorBidi" w:cstheme="majorBidi"/>
          <w:sz w:val="24"/>
          <w:szCs w:val="24"/>
        </w:rPr>
        <w:t xml:space="preserve">Data diperoleh melalui observasi, wawancara mendalam </w:t>
      </w:r>
      <w:r w:rsidR="004727AC">
        <w:rPr>
          <w:rFonts w:asciiTheme="majorBidi" w:hAnsiTheme="majorBidi" w:cstheme="majorBidi"/>
          <w:sz w:val="24"/>
          <w:szCs w:val="24"/>
        </w:rPr>
        <w:t xml:space="preserve">dan </w:t>
      </w:r>
      <w:r w:rsidR="009318A1">
        <w:rPr>
          <w:rFonts w:asciiTheme="majorBidi" w:hAnsiTheme="majorBidi" w:cstheme="majorBidi"/>
          <w:sz w:val="24"/>
          <w:szCs w:val="24"/>
        </w:rPr>
        <w:lastRenderedPageBreak/>
        <w:t>tidak terstruktur serta didukung dengan triangulasi oleh ahli preservasi</w:t>
      </w:r>
      <w:r w:rsidR="00151AE0">
        <w:rPr>
          <w:rFonts w:asciiTheme="majorBidi" w:hAnsiTheme="majorBidi" w:cstheme="majorBidi"/>
          <w:sz w:val="24"/>
          <w:szCs w:val="24"/>
        </w:rPr>
        <w:t xml:space="preserve"> koleksi perpustakaan.</w:t>
      </w:r>
      <w:r w:rsidR="001562A8">
        <w:rPr>
          <w:rStyle w:val="FootnoteReference"/>
          <w:rFonts w:asciiTheme="majorBidi" w:hAnsiTheme="majorBidi" w:cstheme="majorBidi"/>
          <w:sz w:val="24"/>
          <w:szCs w:val="24"/>
        </w:rPr>
        <w:footnoteReference w:id="17"/>
      </w:r>
    </w:p>
    <w:p w:rsidR="00AA320C" w:rsidRDefault="00DD14BF" w:rsidP="00932FD7">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Dari beberapa penel</w:t>
      </w:r>
      <w:r w:rsidR="000A1159">
        <w:rPr>
          <w:rFonts w:asciiTheme="majorBidi" w:hAnsiTheme="majorBidi" w:cstheme="majorBidi"/>
          <w:sz w:val="24"/>
          <w:szCs w:val="24"/>
        </w:rPr>
        <w:t>itian diatas terdapat beberapa per</w:t>
      </w:r>
      <w:r>
        <w:rPr>
          <w:rFonts w:asciiTheme="majorBidi" w:hAnsiTheme="majorBidi" w:cstheme="majorBidi"/>
          <w:sz w:val="24"/>
          <w:szCs w:val="24"/>
        </w:rPr>
        <w:t xml:space="preserve">samaan dan perbedaan dengan penelitian </w:t>
      </w:r>
      <w:r w:rsidR="000A1159">
        <w:rPr>
          <w:rFonts w:asciiTheme="majorBidi" w:hAnsiTheme="majorBidi" w:cstheme="majorBidi"/>
          <w:sz w:val="24"/>
          <w:szCs w:val="24"/>
        </w:rPr>
        <w:t>yang akan dilakukan saat ini. Per</w:t>
      </w:r>
      <w:r>
        <w:rPr>
          <w:rFonts w:asciiTheme="majorBidi" w:hAnsiTheme="majorBidi" w:cstheme="majorBidi"/>
          <w:sz w:val="24"/>
          <w:szCs w:val="24"/>
        </w:rPr>
        <w:t>samaan terletak pada subyek penelitian yaitu membahas tentang penyalahgunaan koleksi perpustakaa</w:t>
      </w:r>
      <w:r w:rsidR="00557DDE">
        <w:rPr>
          <w:rFonts w:asciiTheme="majorBidi" w:hAnsiTheme="majorBidi" w:cstheme="majorBidi"/>
          <w:sz w:val="24"/>
          <w:szCs w:val="24"/>
        </w:rPr>
        <w:t>n.</w:t>
      </w:r>
      <w:r w:rsidR="008C482D">
        <w:rPr>
          <w:rFonts w:asciiTheme="majorBidi" w:hAnsiTheme="majorBidi" w:cstheme="majorBidi"/>
          <w:sz w:val="24"/>
          <w:szCs w:val="24"/>
        </w:rPr>
        <w:t xml:space="preserve"> </w:t>
      </w:r>
      <w:r w:rsidR="00FC1CCE">
        <w:rPr>
          <w:rFonts w:asciiTheme="majorBidi" w:hAnsiTheme="majorBidi" w:cstheme="majorBidi"/>
          <w:sz w:val="24"/>
          <w:szCs w:val="24"/>
        </w:rPr>
        <w:t xml:space="preserve">Vandalisme, koleksi, </w:t>
      </w:r>
      <w:r w:rsidR="00557DDE">
        <w:rPr>
          <w:rFonts w:asciiTheme="majorBidi" w:hAnsiTheme="majorBidi" w:cstheme="majorBidi"/>
          <w:sz w:val="24"/>
          <w:szCs w:val="24"/>
        </w:rPr>
        <w:t>dan pemustaka.</w:t>
      </w:r>
      <w:r w:rsidR="00FC1CCE">
        <w:rPr>
          <w:rFonts w:asciiTheme="majorBidi" w:hAnsiTheme="majorBidi" w:cstheme="majorBidi"/>
          <w:sz w:val="24"/>
          <w:szCs w:val="24"/>
        </w:rPr>
        <w:t xml:space="preserve"> Perbedaan pe</w:t>
      </w:r>
      <w:r w:rsidR="00A349D6">
        <w:rPr>
          <w:rFonts w:asciiTheme="majorBidi" w:hAnsiTheme="majorBidi" w:cstheme="majorBidi"/>
          <w:sz w:val="24"/>
          <w:szCs w:val="24"/>
        </w:rPr>
        <w:t>n</w:t>
      </w:r>
      <w:r w:rsidR="00FC1CCE">
        <w:rPr>
          <w:rFonts w:asciiTheme="majorBidi" w:hAnsiTheme="majorBidi" w:cstheme="majorBidi"/>
          <w:sz w:val="24"/>
          <w:szCs w:val="24"/>
        </w:rPr>
        <w:t xml:space="preserve">elitian ini dengan penelitian sebelumnya </w:t>
      </w:r>
      <w:r w:rsidR="00557DDE">
        <w:rPr>
          <w:rFonts w:asciiTheme="majorBidi" w:hAnsiTheme="majorBidi" w:cstheme="majorBidi"/>
          <w:sz w:val="24"/>
          <w:szCs w:val="24"/>
        </w:rPr>
        <w:t>yaitu penelitian ini akan</w:t>
      </w:r>
      <w:r w:rsidR="00FC1CCE">
        <w:rPr>
          <w:rFonts w:asciiTheme="majorBidi" w:hAnsiTheme="majorBidi" w:cstheme="majorBidi"/>
          <w:sz w:val="24"/>
          <w:szCs w:val="24"/>
        </w:rPr>
        <w:t xml:space="preserve"> </w:t>
      </w:r>
      <w:r w:rsidR="00932FD7">
        <w:rPr>
          <w:rFonts w:asciiTheme="majorBidi" w:hAnsiTheme="majorBidi" w:cstheme="majorBidi"/>
          <w:sz w:val="24"/>
          <w:szCs w:val="24"/>
        </w:rPr>
        <w:t xml:space="preserve">menjelaskan bagaimana bentuk aktivitas </w:t>
      </w:r>
      <w:r w:rsidR="002E1FA5">
        <w:rPr>
          <w:rFonts w:asciiTheme="majorBidi" w:hAnsiTheme="majorBidi" w:cstheme="majorBidi"/>
          <w:sz w:val="24"/>
          <w:szCs w:val="24"/>
        </w:rPr>
        <w:t xml:space="preserve">penyalahgunaan pemanfaatan koleksi </w:t>
      </w:r>
      <w:r w:rsidR="00932FD7">
        <w:rPr>
          <w:rFonts w:asciiTheme="majorBidi" w:hAnsiTheme="majorBidi" w:cstheme="majorBidi"/>
          <w:sz w:val="24"/>
          <w:szCs w:val="24"/>
        </w:rPr>
        <w:t xml:space="preserve">dan faktor apa saja </w:t>
      </w:r>
      <w:r w:rsidR="002E1FA5">
        <w:rPr>
          <w:rFonts w:asciiTheme="majorBidi" w:hAnsiTheme="majorBidi" w:cstheme="majorBidi"/>
          <w:sz w:val="24"/>
          <w:szCs w:val="24"/>
        </w:rPr>
        <w:t>yang mendorong pemustaka melakukan tindakan penyalahgunaan pem</w:t>
      </w:r>
      <w:r w:rsidR="00AD7FB0">
        <w:rPr>
          <w:rFonts w:asciiTheme="majorBidi" w:hAnsiTheme="majorBidi" w:cstheme="majorBidi"/>
          <w:sz w:val="24"/>
          <w:szCs w:val="24"/>
        </w:rPr>
        <w:t>a</w:t>
      </w:r>
      <w:r w:rsidR="002E1FA5">
        <w:rPr>
          <w:rFonts w:asciiTheme="majorBidi" w:hAnsiTheme="majorBidi" w:cstheme="majorBidi"/>
          <w:sz w:val="24"/>
          <w:szCs w:val="24"/>
        </w:rPr>
        <w:t>nfaatan koleksi</w:t>
      </w:r>
      <w:r w:rsidR="00932FD7">
        <w:rPr>
          <w:rFonts w:asciiTheme="majorBidi" w:hAnsiTheme="majorBidi" w:cstheme="majorBidi"/>
          <w:sz w:val="24"/>
          <w:szCs w:val="24"/>
        </w:rPr>
        <w:t xml:space="preserve"> tersebut dan bagaimana  yang dilakukan pustakawan dalam menanggulangi penyalahgunaan pemanfaatan koleksi </w:t>
      </w:r>
      <w:r w:rsidR="00962909">
        <w:rPr>
          <w:rFonts w:asciiTheme="majorBidi" w:hAnsiTheme="majorBidi" w:cstheme="majorBidi"/>
          <w:sz w:val="24"/>
          <w:szCs w:val="24"/>
        </w:rPr>
        <w:t>tersebut secara lebih rinci. Selain itu tempat penelitian juga menjadi pembeda dengan penelitian sebelumnya yaitu di Perpustakaan Fakultas Adab dan Humani</w:t>
      </w:r>
      <w:r w:rsidR="008450BD">
        <w:rPr>
          <w:rFonts w:asciiTheme="majorBidi" w:hAnsiTheme="majorBidi" w:cstheme="majorBidi"/>
          <w:sz w:val="24"/>
          <w:szCs w:val="24"/>
        </w:rPr>
        <w:t xml:space="preserve">ora UIN Raden Fatah Palembang, </w:t>
      </w:r>
      <w:r w:rsidR="00AD7FB0">
        <w:rPr>
          <w:rFonts w:asciiTheme="majorBidi" w:hAnsiTheme="majorBidi" w:cstheme="majorBidi"/>
          <w:sz w:val="24"/>
          <w:szCs w:val="24"/>
        </w:rPr>
        <w:t>maka oleh sebab itu peneliti mengangkat judul demikian.</w:t>
      </w:r>
    </w:p>
    <w:p w:rsidR="00A349D6" w:rsidRDefault="00A349D6" w:rsidP="00AA320C">
      <w:pPr>
        <w:spacing w:after="0" w:line="480" w:lineRule="auto"/>
        <w:ind w:left="720" w:firstLine="720"/>
        <w:jc w:val="both"/>
        <w:rPr>
          <w:rFonts w:asciiTheme="majorBidi" w:hAnsiTheme="majorBidi" w:cstheme="majorBidi"/>
          <w:sz w:val="24"/>
          <w:szCs w:val="24"/>
        </w:rPr>
      </w:pPr>
    </w:p>
    <w:p w:rsidR="008C482D" w:rsidRPr="00A905D4" w:rsidRDefault="003F219C" w:rsidP="00045D90">
      <w:pPr>
        <w:pStyle w:val="ListParagraph"/>
        <w:numPr>
          <w:ilvl w:val="0"/>
          <w:numId w:val="12"/>
        </w:numPr>
        <w:spacing w:after="0" w:line="480" w:lineRule="auto"/>
        <w:jc w:val="both"/>
        <w:rPr>
          <w:rFonts w:asciiTheme="majorBidi" w:hAnsiTheme="majorBidi" w:cstheme="majorBidi"/>
          <w:sz w:val="24"/>
          <w:szCs w:val="24"/>
        </w:rPr>
      </w:pPr>
      <w:r w:rsidRPr="00A905D4">
        <w:rPr>
          <w:rFonts w:asciiTheme="majorBidi" w:hAnsiTheme="majorBidi" w:cstheme="majorBidi"/>
          <w:b/>
          <w:bCs/>
          <w:sz w:val="24"/>
          <w:szCs w:val="24"/>
        </w:rPr>
        <w:t>Metodologi Penelitian</w:t>
      </w:r>
    </w:p>
    <w:p w:rsidR="008C482D" w:rsidRDefault="003F219C" w:rsidP="008C482D">
      <w:pPr>
        <w:spacing w:after="0" w:line="480" w:lineRule="auto"/>
        <w:ind w:left="720" w:firstLine="720"/>
        <w:jc w:val="both"/>
        <w:rPr>
          <w:rFonts w:asciiTheme="majorBidi" w:hAnsiTheme="majorBidi" w:cstheme="majorBidi"/>
          <w:b/>
          <w:bCs/>
          <w:sz w:val="24"/>
          <w:szCs w:val="24"/>
        </w:rPr>
      </w:pPr>
      <w:r w:rsidRPr="008C482D">
        <w:rPr>
          <w:rFonts w:asciiTheme="majorBidi" w:hAnsiTheme="majorBidi" w:cstheme="majorBidi"/>
          <w:sz w:val="24"/>
          <w:szCs w:val="24"/>
        </w:rPr>
        <w:t xml:space="preserve">Metode penelitian merupakan sebuah cara ilmiah dalam mengumpulkan data atau informasi dengan tujuan atau kegunaan ilmiah. Menurut Narbuko dan Achadi metode penelitian berasal dari kata “metode” yang artinya cara yang tepat untuk melakukan sesuatu; dan </w:t>
      </w:r>
      <w:r w:rsidRPr="008C482D">
        <w:rPr>
          <w:rFonts w:asciiTheme="majorBidi" w:hAnsiTheme="majorBidi" w:cstheme="majorBidi"/>
          <w:sz w:val="24"/>
          <w:szCs w:val="24"/>
        </w:rPr>
        <w:lastRenderedPageBreak/>
        <w:t>“logos” yang artinya ilmu atau pengetahuan. Sedangkan penelitian adalah suatu kegiatan untuk mencari, mencatat, merumuskan dan menganalisis sampai menyusun laporannya.</w:t>
      </w:r>
      <w:r w:rsidR="00C96456">
        <w:rPr>
          <w:rStyle w:val="FootnoteReference"/>
          <w:rFonts w:asciiTheme="majorBidi" w:hAnsiTheme="majorBidi" w:cstheme="majorBidi"/>
          <w:sz w:val="24"/>
          <w:szCs w:val="24"/>
        </w:rPr>
        <w:footnoteReference w:id="18"/>
      </w:r>
    </w:p>
    <w:p w:rsidR="00F74274" w:rsidRPr="008C482D" w:rsidRDefault="00F74274" w:rsidP="00045D90">
      <w:pPr>
        <w:pStyle w:val="ListParagraph"/>
        <w:numPr>
          <w:ilvl w:val="0"/>
          <w:numId w:val="11"/>
        </w:numPr>
        <w:spacing w:after="0" w:line="480" w:lineRule="auto"/>
        <w:jc w:val="both"/>
        <w:rPr>
          <w:rFonts w:asciiTheme="majorBidi" w:hAnsiTheme="majorBidi" w:cstheme="majorBidi"/>
          <w:b/>
          <w:bCs/>
          <w:sz w:val="24"/>
          <w:szCs w:val="24"/>
        </w:rPr>
      </w:pPr>
      <w:r w:rsidRPr="008C482D">
        <w:rPr>
          <w:rFonts w:asciiTheme="majorBidi" w:hAnsiTheme="majorBidi" w:cstheme="majorBidi"/>
          <w:sz w:val="24"/>
          <w:szCs w:val="24"/>
        </w:rPr>
        <w:t>Pendekatan Penelitian</w:t>
      </w:r>
    </w:p>
    <w:p w:rsidR="00DD64D6" w:rsidRPr="004E5ADC" w:rsidRDefault="00F74274" w:rsidP="004E5ADC">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Pendekatan yang di</w:t>
      </w:r>
      <w:r w:rsidRPr="00EE77BA">
        <w:rPr>
          <w:rFonts w:asciiTheme="majorBidi" w:hAnsiTheme="majorBidi" w:cstheme="majorBidi"/>
          <w:sz w:val="24"/>
          <w:szCs w:val="24"/>
        </w:rPr>
        <w:t>gunakan dalam peneliti</w:t>
      </w:r>
      <w:r>
        <w:rPr>
          <w:rFonts w:asciiTheme="majorBidi" w:hAnsiTheme="majorBidi" w:cstheme="majorBidi"/>
          <w:sz w:val="24"/>
          <w:szCs w:val="24"/>
        </w:rPr>
        <w:t xml:space="preserve">an ini adalah pendekatan </w:t>
      </w:r>
      <w:r w:rsidRPr="00EE77BA">
        <w:rPr>
          <w:rFonts w:asciiTheme="majorBidi" w:hAnsiTheme="majorBidi" w:cstheme="majorBidi"/>
          <w:sz w:val="24"/>
          <w:szCs w:val="24"/>
        </w:rPr>
        <w:t>penelitian kualitatif. Penelitian kualitatif merupakan penelitian yang bermaksud untuk memahami fenomena tentang apa yang di alami oleh subyek penelitian misalnya perilaku, persepsi, motivasi, tindakan dan lain-lain. secar</w:t>
      </w:r>
      <w:r>
        <w:rPr>
          <w:rFonts w:asciiTheme="majorBidi" w:hAnsiTheme="majorBidi" w:cstheme="majorBidi"/>
          <w:sz w:val="24"/>
          <w:szCs w:val="24"/>
        </w:rPr>
        <w:t xml:space="preserve">a holistik </w:t>
      </w:r>
      <w:r w:rsidRPr="00EE77BA">
        <w:rPr>
          <w:rFonts w:asciiTheme="majorBidi" w:hAnsiTheme="majorBidi" w:cstheme="majorBidi"/>
          <w:sz w:val="24"/>
          <w:szCs w:val="24"/>
        </w:rPr>
        <w:t xml:space="preserve">dengan cara deskripsi dalam bentuk kata-kata dan bahasa, pada suatu konteks khusus yang alamiah dan dengan memanfaatkan berbagai </w:t>
      </w:r>
      <w:r>
        <w:rPr>
          <w:rFonts w:asciiTheme="majorBidi" w:hAnsiTheme="majorBidi" w:cstheme="majorBidi"/>
          <w:sz w:val="24"/>
          <w:szCs w:val="24"/>
        </w:rPr>
        <w:t>metode ilmiah.</w:t>
      </w:r>
      <w:r>
        <w:rPr>
          <w:rStyle w:val="FootnoteReference"/>
          <w:rFonts w:asciiTheme="majorBidi" w:hAnsiTheme="majorBidi" w:cstheme="majorBidi"/>
          <w:sz w:val="24"/>
          <w:szCs w:val="24"/>
        </w:rPr>
        <w:footnoteReference w:id="19"/>
      </w:r>
    </w:p>
    <w:p w:rsidR="00E0558E" w:rsidRPr="00DD64D6" w:rsidRDefault="00DD64D6" w:rsidP="00DD64D6">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Penelitian ini sa</w:t>
      </w:r>
      <w:r w:rsidR="00F17247">
        <w:rPr>
          <w:rFonts w:asciiTheme="majorBidi" w:hAnsiTheme="majorBidi" w:cstheme="majorBidi"/>
          <w:sz w:val="24"/>
          <w:szCs w:val="24"/>
        </w:rPr>
        <w:t>tu variabel yaitu penyalahgunaa</w:t>
      </w:r>
      <w:r>
        <w:rPr>
          <w:rFonts w:asciiTheme="majorBidi" w:hAnsiTheme="majorBidi" w:cstheme="majorBidi"/>
          <w:sz w:val="24"/>
          <w:szCs w:val="24"/>
        </w:rPr>
        <w:t>n koleksi, indikatornya yang pertama yaitu</w:t>
      </w:r>
      <w:r w:rsidR="00C80C85">
        <w:rPr>
          <w:rFonts w:asciiTheme="majorBidi" w:hAnsiTheme="majorBidi" w:cstheme="majorBidi"/>
          <w:sz w:val="24"/>
          <w:szCs w:val="24"/>
        </w:rPr>
        <w:t xml:space="preserve"> tentang pemanfaatan koleksi. Menurut Nurmalina, (1) pemanfaatan diluar perpustakaan, (2) p</w:t>
      </w:r>
      <w:r w:rsidR="00026F81">
        <w:rPr>
          <w:rFonts w:asciiTheme="majorBidi" w:hAnsiTheme="majorBidi" w:cstheme="majorBidi"/>
          <w:sz w:val="24"/>
          <w:szCs w:val="24"/>
        </w:rPr>
        <w:t>emanfaatan didalam perpustakaan.</w:t>
      </w:r>
      <w:r w:rsidR="00F81443">
        <w:rPr>
          <w:rStyle w:val="FootnoteReference"/>
          <w:rFonts w:asciiTheme="majorBidi" w:hAnsiTheme="majorBidi" w:cstheme="majorBidi"/>
          <w:sz w:val="24"/>
          <w:szCs w:val="24"/>
        </w:rPr>
        <w:footnoteReference w:id="20"/>
      </w:r>
      <w:r w:rsidR="00346155">
        <w:rPr>
          <w:rFonts w:asciiTheme="majorBidi" w:hAnsiTheme="majorBidi" w:cstheme="majorBidi"/>
          <w:sz w:val="24"/>
          <w:szCs w:val="24"/>
        </w:rPr>
        <w:t xml:space="preserve"> I</w:t>
      </w:r>
      <w:r w:rsidR="00026F81">
        <w:rPr>
          <w:rFonts w:asciiTheme="majorBidi" w:hAnsiTheme="majorBidi" w:cstheme="majorBidi"/>
          <w:sz w:val="24"/>
          <w:szCs w:val="24"/>
        </w:rPr>
        <w:t>ndikator yang kedua</w:t>
      </w:r>
      <w:r w:rsidR="00BE5199">
        <w:rPr>
          <w:rFonts w:asciiTheme="majorBidi" w:hAnsiTheme="majorBidi" w:cstheme="majorBidi"/>
          <w:sz w:val="24"/>
          <w:szCs w:val="24"/>
        </w:rPr>
        <w:t xml:space="preserve"> teori motif, Menurut </w:t>
      </w:r>
      <w:r w:rsidR="00346155">
        <w:rPr>
          <w:rFonts w:asciiTheme="majorBidi" w:hAnsiTheme="majorBidi" w:cstheme="majorBidi"/>
          <w:sz w:val="24"/>
          <w:szCs w:val="24"/>
        </w:rPr>
        <w:t>Woodworth dan Marquis membagi motif membagi tiga macam</w:t>
      </w:r>
      <w:r w:rsidR="006E62C1">
        <w:rPr>
          <w:rFonts w:asciiTheme="majorBidi" w:hAnsiTheme="majorBidi" w:cstheme="majorBidi"/>
          <w:sz w:val="24"/>
          <w:szCs w:val="24"/>
        </w:rPr>
        <w:t>: M</w:t>
      </w:r>
      <w:r w:rsidR="00057087">
        <w:rPr>
          <w:rFonts w:asciiTheme="majorBidi" w:hAnsiTheme="majorBidi" w:cstheme="majorBidi"/>
          <w:sz w:val="24"/>
          <w:szCs w:val="24"/>
        </w:rPr>
        <w:t>otif organis, motif objektif, motif darurat. Chauh</w:t>
      </w:r>
      <w:r w:rsidR="006E62C1">
        <w:rPr>
          <w:rFonts w:asciiTheme="majorBidi" w:hAnsiTheme="majorBidi" w:cstheme="majorBidi"/>
          <w:sz w:val="24"/>
          <w:szCs w:val="24"/>
        </w:rPr>
        <w:t>an membagi motif membagi tiga: M</w:t>
      </w:r>
      <w:r w:rsidR="00057087">
        <w:rPr>
          <w:rFonts w:asciiTheme="majorBidi" w:hAnsiTheme="majorBidi" w:cstheme="majorBidi"/>
          <w:sz w:val="24"/>
          <w:szCs w:val="24"/>
        </w:rPr>
        <w:t>otif fisiologis, motif sosial, motif personal.</w:t>
      </w:r>
      <w:r w:rsidR="00057087">
        <w:rPr>
          <w:rStyle w:val="FootnoteReference"/>
          <w:rFonts w:asciiTheme="majorBidi" w:hAnsiTheme="majorBidi" w:cstheme="majorBidi"/>
          <w:sz w:val="24"/>
          <w:szCs w:val="24"/>
        </w:rPr>
        <w:footnoteReference w:id="21"/>
      </w:r>
      <w:r w:rsidR="004E5ADC">
        <w:rPr>
          <w:rFonts w:asciiTheme="majorBidi" w:hAnsiTheme="majorBidi" w:cstheme="majorBidi"/>
          <w:sz w:val="24"/>
          <w:szCs w:val="24"/>
        </w:rPr>
        <w:t xml:space="preserve"> </w:t>
      </w:r>
      <w:r w:rsidR="00057087">
        <w:rPr>
          <w:rFonts w:asciiTheme="majorBidi" w:hAnsiTheme="majorBidi" w:cstheme="majorBidi"/>
          <w:sz w:val="24"/>
          <w:szCs w:val="24"/>
        </w:rPr>
        <w:t xml:space="preserve">Teori motivasi Abraham Maslow, mempunyai lima kebutuhan, yakni: Kebutuhan fisiologis, kebutuhan keamanan, kebutuhan sosial, kebutuhan penghargaan dan kebutuhan </w:t>
      </w:r>
      <w:r w:rsidR="00057087">
        <w:rPr>
          <w:rFonts w:asciiTheme="majorBidi" w:hAnsiTheme="majorBidi" w:cstheme="majorBidi"/>
          <w:sz w:val="24"/>
          <w:szCs w:val="24"/>
        </w:rPr>
        <w:lastRenderedPageBreak/>
        <w:t>aktualisasi diri.</w:t>
      </w:r>
      <w:r w:rsidR="004E5ADC">
        <w:rPr>
          <w:rStyle w:val="FootnoteReference"/>
          <w:rFonts w:asciiTheme="majorBidi" w:hAnsiTheme="majorBidi" w:cstheme="majorBidi"/>
          <w:sz w:val="24"/>
          <w:szCs w:val="24"/>
        </w:rPr>
        <w:footnoteReference w:id="22"/>
      </w:r>
      <w:r w:rsidR="00BE5199">
        <w:rPr>
          <w:rFonts w:asciiTheme="majorBidi" w:hAnsiTheme="majorBidi" w:cstheme="majorBidi"/>
          <w:sz w:val="24"/>
          <w:szCs w:val="24"/>
        </w:rPr>
        <w:t xml:space="preserve"> </w:t>
      </w:r>
      <w:r w:rsidR="00C517BE">
        <w:rPr>
          <w:rFonts w:asciiTheme="majorBidi" w:hAnsiTheme="majorBidi" w:cstheme="majorBidi"/>
          <w:sz w:val="24"/>
          <w:szCs w:val="24"/>
        </w:rPr>
        <w:t>Dan yang ketiga indikatornya, M</w:t>
      </w:r>
      <w:r w:rsidR="009B40D9">
        <w:rPr>
          <w:rFonts w:asciiTheme="majorBidi" w:hAnsiTheme="majorBidi" w:cstheme="majorBidi"/>
          <w:sz w:val="24"/>
          <w:szCs w:val="24"/>
        </w:rPr>
        <w:t>enurut Obiagwu</w:t>
      </w:r>
      <w:r w:rsidR="00C517BE">
        <w:rPr>
          <w:rFonts w:asciiTheme="majorBidi" w:hAnsiTheme="majorBidi" w:cstheme="majorBidi"/>
          <w:sz w:val="24"/>
          <w:szCs w:val="24"/>
        </w:rPr>
        <w:t xml:space="preserve"> tindakan penyalahgunaan koleksi dapat</w:t>
      </w:r>
      <w:r w:rsidR="009B40D9">
        <w:rPr>
          <w:rFonts w:asciiTheme="majorBidi" w:hAnsiTheme="majorBidi" w:cstheme="majorBidi"/>
          <w:sz w:val="24"/>
          <w:szCs w:val="24"/>
        </w:rPr>
        <w:t xml:space="preserve"> digolongkan menjadi empat macam yaitu: </w:t>
      </w:r>
      <w:r w:rsidR="009B40D9" w:rsidRPr="006E62C1">
        <w:rPr>
          <w:rFonts w:asciiTheme="majorBidi" w:hAnsiTheme="majorBidi" w:cstheme="majorBidi"/>
          <w:i/>
          <w:iCs/>
          <w:sz w:val="24"/>
          <w:szCs w:val="24"/>
        </w:rPr>
        <w:t>Theft</w:t>
      </w:r>
      <w:r w:rsidR="009B40D9">
        <w:rPr>
          <w:rFonts w:asciiTheme="majorBidi" w:hAnsiTheme="majorBidi" w:cstheme="majorBidi"/>
          <w:sz w:val="24"/>
          <w:szCs w:val="24"/>
        </w:rPr>
        <w:t xml:space="preserve"> (pencurian), </w:t>
      </w:r>
      <w:r w:rsidR="009B40D9" w:rsidRPr="006E62C1">
        <w:rPr>
          <w:rFonts w:asciiTheme="majorBidi" w:hAnsiTheme="majorBidi" w:cstheme="majorBidi"/>
          <w:i/>
          <w:iCs/>
          <w:sz w:val="24"/>
          <w:szCs w:val="24"/>
        </w:rPr>
        <w:t>Mutilat</w:t>
      </w:r>
      <w:r w:rsidR="00E7299C" w:rsidRPr="006E62C1">
        <w:rPr>
          <w:rFonts w:asciiTheme="majorBidi" w:hAnsiTheme="majorBidi" w:cstheme="majorBidi"/>
          <w:i/>
          <w:iCs/>
          <w:sz w:val="24"/>
          <w:szCs w:val="24"/>
        </w:rPr>
        <w:t>ion</w:t>
      </w:r>
      <w:r w:rsidR="00E7299C">
        <w:rPr>
          <w:rFonts w:asciiTheme="majorBidi" w:hAnsiTheme="majorBidi" w:cstheme="majorBidi"/>
          <w:sz w:val="24"/>
          <w:szCs w:val="24"/>
        </w:rPr>
        <w:t xml:space="preserve"> (perobekan), </w:t>
      </w:r>
      <w:r w:rsidR="00E7299C" w:rsidRPr="006E62C1">
        <w:rPr>
          <w:rFonts w:asciiTheme="majorBidi" w:hAnsiTheme="majorBidi" w:cstheme="majorBidi"/>
          <w:i/>
          <w:iCs/>
          <w:sz w:val="24"/>
          <w:szCs w:val="24"/>
        </w:rPr>
        <w:t>Unauthorized borrowing</w:t>
      </w:r>
      <w:r w:rsidR="00E7299C">
        <w:rPr>
          <w:rFonts w:asciiTheme="majorBidi" w:hAnsiTheme="majorBidi" w:cstheme="majorBidi"/>
          <w:sz w:val="24"/>
          <w:szCs w:val="24"/>
        </w:rPr>
        <w:t xml:space="preserve"> (peminjaman tidak sah), (4) </w:t>
      </w:r>
      <w:r w:rsidR="00E7299C" w:rsidRPr="006E62C1">
        <w:rPr>
          <w:rFonts w:asciiTheme="majorBidi" w:hAnsiTheme="majorBidi" w:cstheme="majorBidi"/>
          <w:i/>
          <w:iCs/>
          <w:sz w:val="24"/>
          <w:szCs w:val="24"/>
        </w:rPr>
        <w:t>V</w:t>
      </w:r>
      <w:r w:rsidR="0046134A" w:rsidRPr="006E62C1">
        <w:rPr>
          <w:rFonts w:asciiTheme="majorBidi" w:hAnsiTheme="majorBidi" w:cstheme="majorBidi"/>
          <w:i/>
          <w:iCs/>
          <w:sz w:val="24"/>
          <w:szCs w:val="24"/>
        </w:rPr>
        <w:t>a</w:t>
      </w:r>
      <w:r w:rsidR="00E7299C" w:rsidRPr="006E62C1">
        <w:rPr>
          <w:rFonts w:asciiTheme="majorBidi" w:hAnsiTheme="majorBidi" w:cstheme="majorBidi"/>
          <w:i/>
          <w:iCs/>
          <w:sz w:val="24"/>
          <w:szCs w:val="24"/>
        </w:rPr>
        <w:t>ndalism</w:t>
      </w:r>
      <w:r w:rsidR="00E7299C">
        <w:rPr>
          <w:rFonts w:asciiTheme="majorBidi" w:hAnsiTheme="majorBidi" w:cstheme="majorBidi"/>
          <w:sz w:val="24"/>
          <w:szCs w:val="24"/>
        </w:rPr>
        <w:t xml:space="preserve"> (</w:t>
      </w:r>
      <w:r w:rsidR="0046134A">
        <w:rPr>
          <w:rFonts w:asciiTheme="majorBidi" w:hAnsiTheme="majorBidi" w:cstheme="majorBidi"/>
          <w:sz w:val="24"/>
          <w:szCs w:val="24"/>
        </w:rPr>
        <w:t>V</w:t>
      </w:r>
      <w:r w:rsidR="00E7299C">
        <w:rPr>
          <w:rFonts w:asciiTheme="majorBidi" w:hAnsiTheme="majorBidi" w:cstheme="majorBidi"/>
          <w:sz w:val="24"/>
          <w:szCs w:val="24"/>
        </w:rPr>
        <w:t>andalism</w:t>
      </w:r>
      <w:r w:rsidR="0046134A">
        <w:rPr>
          <w:rFonts w:asciiTheme="majorBidi" w:hAnsiTheme="majorBidi" w:cstheme="majorBidi"/>
          <w:sz w:val="24"/>
          <w:szCs w:val="24"/>
        </w:rPr>
        <w:t>e</w:t>
      </w:r>
      <w:r w:rsidR="00E7299C">
        <w:rPr>
          <w:rFonts w:asciiTheme="majorBidi" w:hAnsiTheme="majorBidi" w:cstheme="majorBidi"/>
          <w:sz w:val="24"/>
          <w:szCs w:val="24"/>
        </w:rPr>
        <w:t>).</w:t>
      </w:r>
      <w:r w:rsidR="00365AF1">
        <w:rPr>
          <w:rStyle w:val="FootnoteReference"/>
          <w:rFonts w:asciiTheme="majorBidi" w:hAnsiTheme="majorBidi" w:cstheme="majorBidi"/>
          <w:sz w:val="24"/>
          <w:szCs w:val="24"/>
        </w:rPr>
        <w:footnoteReference w:id="23"/>
      </w:r>
      <w:r w:rsidR="00E7299C">
        <w:rPr>
          <w:rFonts w:asciiTheme="majorBidi" w:hAnsiTheme="majorBidi" w:cstheme="majorBidi"/>
          <w:sz w:val="24"/>
          <w:szCs w:val="24"/>
        </w:rPr>
        <w:t xml:space="preserve"> </w:t>
      </w:r>
      <w:r w:rsidR="00346155">
        <w:rPr>
          <w:rFonts w:asciiTheme="majorBidi" w:hAnsiTheme="majorBidi" w:cstheme="majorBidi"/>
          <w:sz w:val="24"/>
          <w:szCs w:val="24"/>
        </w:rPr>
        <w:t>Penelitiaan ini</w:t>
      </w:r>
      <w:r w:rsidR="009C5959" w:rsidRPr="00DD64D6">
        <w:rPr>
          <w:rFonts w:asciiTheme="majorBidi" w:hAnsiTheme="majorBidi" w:cstheme="majorBidi"/>
          <w:sz w:val="24"/>
          <w:szCs w:val="24"/>
        </w:rPr>
        <w:t xml:space="preserve"> menggunakan jenis penelitian kualitatif dekriptif.</w:t>
      </w:r>
      <w:r w:rsidR="00C517BE">
        <w:rPr>
          <w:rFonts w:asciiTheme="majorBidi" w:hAnsiTheme="majorBidi" w:cstheme="majorBidi"/>
          <w:sz w:val="24"/>
          <w:szCs w:val="24"/>
        </w:rPr>
        <w:t xml:space="preserve"> </w:t>
      </w:r>
      <w:r w:rsidR="009C5959" w:rsidRPr="00DD64D6">
        <w:rPr>
          <w:rFonts w:asciiTheme="majorBidi" w:hAnsiTheme="majorBidi" w:cstheme="majorBidi"/>
          <w:sz w:val="24"/>
          <w:szCs w:val="24"/>
        </w:rPr>
        <w:t>Menurut Travers</w:t>
      </w:r>
      <w:r w:rsidR="00B15722" w:rsidRPr="00DD64D6">
        <w:rPr>
          <w:rFonts w:asciiTheme="majorBidi" w:hAnsiTheme="majorBidi" w:cstheme="majorBidi"/>
          <w:sz w:val="24"/>
          <w:szCs w:val="24"/>
        </w:rPr>
        <w:t xml:space="preserve"> (1993</w:t>
      </w:r>
      <w:r w:rsidR="00C00BC7" w:rsidRPr="00DD64D6">
        <w:rPr>
          <w:rFonts w:asciiTheme="majorBidi" w:hAnsiTheme="majorBidi" w:cstheme="majorBidi"/>
          <w:sz w:val="24"/>
          <w:szCs w:val="24"/>
        </w:rPr>
        <w:t>)</w:t>
      </w:r>
      <w:r w:rsidR="00E0558E" w:rsidRPr="00DD64D6">
        <w:rPr>
          <w:rFonts w:asciiTheme="majorBidi" w:hAnsiTheme="majorBidi" w:cstheme="majorBidi"/>
          <w:sz w:val="24"/>
          <w:szCs w:val="24"/>
        </w:rPr>
        <w:t xml:space="preserve"> penelitian deskriptif adalah penelitian yang menggambarkan sifat suatu keadaan yang sementara berjalan pada saat penelitian dilakukan, dengan memeriksa sebab-sebab dari suatu gejala tertentu.</w:t>
      </w:r>
      <w:r w:rsidR="008723E3">
        <w:rPr>
          <w:rStyle w:val="FootnoteReference"/>
          <w:rFonts w:asciiTheme="majorBidi" w:hAnsiTheme="majorBidi" w:cstheme="majorBidi"/>
          <w:sz w:val="24"/>
          <w:szCs w:val="24"/>
        </w:rPr>
        <w:footnoteReference w:id="24"/>
      </w:r>
      <w:r w:rsidR="00E0558E" w:rsidRPr="00DD64D6">
        <w:rPr>
          <w:rFonts w:asciiTheme="majorBidi" w:hAnsiTheme="majorBidi" w:cstheme="majorBidi"/>
          <w:sz w:val="24"/>
          <w:szCs w:val="24"/>
        </w:rPr>
        <w:t xml:space="preserve"> Pada penelitian ini peneliti berusaha menggambarkan</w:t>
      </w:r>
      <w:r w:rsidR="00775509">
        <w:rPr>
          <w:rFonts w:asciiTheme="majorBidi" w:hAnsiTheme="majorBidi" w:cstheme="majorBidi"/>
          <w:sz w:val="24"/>
          <w:szCs w:val="24"/>
        </w:rPr>
        <w:t xml:space="preserve"> tindakan penyalahgunaa</w:t>
      </w:r>
      <w:r w:rsidR="00EA2A7C" w:rsidRPr="00DD64D6">
        <w:rPr>
          <w:rFonts w:asciiTheme="majorBidi" w:hAnsiTheme="majorBidi" w:cstheme="majorBidi"/>
          <w:sz w:val="24"/>
          <w:szCs w:val="24"/>
        </w:rPr>
        <w:t>n pemanfaatan koleksi yang terjadi di Perpustakaan  Fakultas Adab dan Hmaniora UIN Raden Fatah Palembang.</w:t>
      </w:r>
    </w:p>
    <w:p w:rsidR="003133FA" w:rsidRDefault="00931B58" w:rsidP="00045D90">
      <w:pPr>
        <w:pStyle w:val="ListParagraph"/>
        <w:numPr>
          <w:ilvl w:val="0"/>
          <w:numId w:val="11"/>
        </w:numPr>
        <w:spacing w:after="0" w:line="480" w:lineRule="auto"/>
        <w:jc w:val="both"/>
        <w:rPr>
          <w:rFonts w:asciiTheme="majorBidi" w:hAnsiTheme="majorBidi" w:cstheme="majorBidi"/>
          <w:sz w:val="24"/>
          <w:szCs w:val="24"/>
        </w:rPr>
      </w:pPr>
      <w:r w:rsidRPr="00EA2A7C">
        <w:rPr>
          <w:rFonts w:asciiTheme="majorBidi" w:hAnsiTheme="majorBidi" w:cstheme="majorBidi"/>
          <w:sz w:val="24"/>
          <w:szCs w:val="24"/>
        </w:rPr>
        <w:t xml:space="preserve">Lokasi Penelitian </w:t>
      </w:r>
    </w:p>
    <w:p w:rsidR="00973CB4" w:rsidRPr="003133FA" w:rsidRDefault="00931B58" w:rsidP="003133FA">
      <w:pPr>
        <w:spacing w:after="0" w:line="480" w:lineRule="auto"/>
        <w:ind w:left="720" w:firstLine="720"/>
        <w:jc w:val="both"/>
        <w:rPr>
          <w:rFonts w:asciiTheme="majorBidi" w:hAnsiTheme="majorBidi" w:cstheme="majorBidi"/>
          <w:sz w:val="24"/>
          <w:szCs w:val="24"/>
        </w:rPr>
      </w:pPr>
      <w:r w:rsidRPr="003133FA">
        <w:rPr>
          <w:rFonts w:asciiTheme="majorBidi" w:hAnsiTheme="majorBidi" w:cstheme="majorBidi"/>
          <w:sz w:val="24"/>
          <w:szCs w:val="24"/>
        </w:rPr>
        <w:t>Penelitian mengenai penyalahgunaan pemanfaatan koleksi ini dilakukan di Perpustakaan Fakultas Adab dan Humaniora di UIN Raden Fatah Palembang JL.KH. Zainal Abidin Fikri Km 3,5 Palembang.</w:t>
      </w:r>
      <w:r w:rsidR="00C00BC7" w:rsidRPr="003133FA">
        <w:rPr>
          <w:rFonts w:asciiTheme="majorBidi" w:hAnsiTheme="majorBidi" w:cstheme="majorBidi"/>
          <w:sz w:val="24"/>
          <w:szCs w:val="24"/>
        </w:rPr>
        <w:t xml:space="preserve"> </w:t>
      </w:r>
      <w:r w:rsidRPr="003133FA">
        <w:rPr>
          <w:rFonts w:asciiTheme="majorBidi" w:hAnsiTheme="majorBidi" w:cstheme="majorBidi"/>
          <w:sz w:val="24"/>
          <w:szCs w:val="24"/>
        </w:rPr>
        <w:t>Alasan peneliti memilih lokasi penelitian disini karena peneliti nememukan masalah terhadap beberapa bahan koleksi yang disalahgunakan pemanfaatan koleksinya oleh penggunjung yang datang ke perpustakaan tersebut dimana perpustakaan tersebut yaitu perpustakaan fakultas tempat peneliti menuntut ilmu.</w:t>
      </w:r>
      <w:r w:rsidR="008114BE" w:rsidRPr="003133FA">
        <w:rPr>
          <w:rFonts w:asciiTheme="majorBidi" w:hAnsiTheme="majorBidi" w:cstheme="majorBidi"/>
          <w:sz w:val="24"/>
          <w:szCs w:val="24"/>
        </w:rPr>
        <w:t xml:space="preserve"> </w:t>
      </w:r>
      <w:r w:rsidRPr="003133FA">
        <w:rPr>
          <w:rFonts w:asciiTheme="majorBidi" w:hAnsiTheme="majorBidi" w:cstheme="majorBidi"/>
          <w:sz w:val="24"/>
          <w:szCs w:val="24"/>
        </w:rPr>
        <w:t xml:space="preserve">Dalam bidang ilmu perpustakaan biasa disebut Perpustakaan Perguruan Tinggi dimana penggunjungnya mahasiswa, staf, </w:t>
      </w:r>
      <w:r w:rsidRPr="003133FA">
        <w:rPr>
          <w:rFonts w:asciiTheme="majorBidi" w:hAnsiTheme="majorBidi" w:cstheme="majorBidi"/>
          <w:sz w:val="24"/>
          <w:szCs w:val="24"/>
        </w:rPr>
        <w:lastRenderedPageBreak/>
        <w:t>dosen yang berada dalam lingkungan kampus itu sendiri.</w:t>
      </w:r>
      <w:r w:rsidR="004566E0">
        <w:rPr>
          <w:rFonts w:asciiTheme="majorBidi" w:hAnsiTheme="majorBidi" w:cstheme="majorBidi"/>
          <w:sz w:val="24"/>
          <w:szCs w:val="24"/>
        </w:rPr>
        <w:t xml:space="preserve"> M</w:t>
      </w:r>
      <w:r w:rsidRPr="003133FA">
        <w:rPr>
          <w:rFonts w:asciiTheme="majorBidi" w:hAnsiTheme="majorBidi" w:cstheme="majorBidi"/>
          <w:sz w:val="24"/>
          <w:szCs w:val="24"/>
        </w:rPr>
        <w:t>aka dari itu penulis tertarik melakukan penelitian di lokasi tersebut.</w:t>
      </w:r>
    </w:p>
    <w:p w:rsidR="00213435" w:rsidRPr="00213435" w:rsidRDefault="000C105C" w:rsidP="00045D90">
      <w:pPr>
        <w:pStyle w:val="ListParagraph"/>
        <w:numPr>
          <w:ilvl w:val="0"/>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t>Sumber Data</w:t>
      </w:r>
    </w:p>
    <w:p w:rsidR="00A834AD" w:rsidRDefault="000C105C" w:rsidP="00045D90">
      <w:pPr>
        <w:pStyle w:val="ListParagraph"/>
        <w:numPr>
          <w:ilvl w:val="0"/>
          <w:numId w:val="6"/>
        </w:numPr>
        <w:spacing w:line="480" w:lineRule="auto"/>
        <w:jc w:val="both"/>
        <w:rPr>
          <w:rFonts w:asciiTheme="majorBidi" w:hAnsiTheme="majorBidi" w:cstheme="majorBidi"/>
          <w:sz w:val="24"/>
          <w:szCs w:val="24"/>
        </w:rPr>
      </w:pPr>
      <w:r w:rsidRPr="00213435">
        <w:rPr>
          <w:rFonts w:asciiTheme="majorBidi" w:hAnsiTheme="majorBidi" w:cstheme="majorBidi"/>
          <w:sz w:val="24"/>
          <w:szCs w:val="24"/>
        </w:rPr>
        <w:t xml:space="preserve">Data Primer </w:t>
      </w:r>
    </w:p>
    <w:p w:rsidR="00B35E28" w:rsidRPr="00A834AD" w:rsidRDefault="000C105C" w:rsidP="00A834AD">
      <w:pPr>
        <w:spacing w:line="480" w:lineRule="auto"/>
        <w:ind w:left="720" w:firstLine="360"/>
        <w:jc w:val="both"/>
        <w:rPr>
          <w:rFonts w:asciiTheme="majorBidi" w:hAnsiTheme="majorBidi" w:cstheme="majorBidi"/>
          <w:sz w:val="24"/>
          <w:szCs w:val="24"/>
        </w:rPr>
      </w:pPr>
      <w:r w:rsidRPr="00A834AD">
        <w:rPr>
          <w:rFonts w:asciiTheme="majorBidi" w:hAnsiTheme="majorBidi" w:cstheme="majorBidi"/>
          <w:sz w:val="24"/>
          <w:szCs w:val="24"/>
        </w:rPr>
        <w:t xml:space="preserve">Data primer merupakan data </w:t>
      </w:r>
      <w:r w:rsidR="00213435" w:rsidRPr="00A834AD">
        <w:rPr>
          <w:rFonts w:asciiTheme="majorBidi" w:hAnsiTheme="majorBidi" w:cstheme="majorBidi"/>
          <w:sz w:val="24"/>
          <w:szCs w:val="24"/>
        </w:rPr>
        <w:t xml:space="preserve">yang diperoleh atau dikumpulkan </w:t>
      </w:r>
      <w:r w:rsidRPr="00A834AD">
        <w:rPr>
          <w:rFonts w:asciiTheme="majorBidi" w:hAnsiTheme="majorBidi" w:cstheme="majorBidi"/>
          <w:sz w:val="24"/>
          <w:szCs w:val="24"/>
        </w:rPr>
        <w:t>langsung oleh orang yang melakukan penelitian atau yang bersangkutan yang memerlukannya.</w:t>
      </w:r>
      <w:r w:rsidR="008114BE" w:rsidRPr="00A834AD">
        <w:rPr>
          <w:rFonts w:asciiTheme="majorBidi" w:hAnsiTheme="majorBidi" w:cstheme="majorBidi"/>
          <w:sz w:val="24"/>
          <w:szCs w:val="24"/>
        </w:rPr>
        <w:t xml:space="preserve"> </w:t>
      </w:r>
      <w:r w:rsidRPr="00A834AD">
        <w:rPr>
          <w:rFonts w:asciiTheme="majorBidi" w:hAnsiTheme="majorBidi" w:cstheme="majorBidi"/>
          <w:sz w:val="24"/>
          <w:szCs w:val="24"/>
        </w:rPr>
        <w:t>Dalam penelitian ini data primer di dapat dari</w:t>
      </w:r>
      <w:r w:rsidR="005E1F6A" w:rsidRPr="00A834AD">
        <w:rPr>
          <w:rFonts w:asciiTheme="majorBidi" w:hAnsiTheme="majorBidi" w:cstheme="majorBidi"/>
          <w:sz w:val="24"/>
          <w:szCs w:val="24"/>
        </w:rPr>
        <w:t xml:space="preserve"> hasil wawancara dan observasi para informan tersebut diantaranya Pustakawan </w:t>
      </w:r>
      <w:r w:rsidR="00931B58" w:rsidRPr="00A834AD">
        <w:rPr>
          <w:rFonts w:asciiTheme="majorBidi" w:hAnsiTheme="majorBidi" w:cstheme="majorBidi"/>
          <w:sz w:val="24"/>
          <w:szCs w:val="24"/>
        </w:rPr>
        <w:t xml:space="preserve">dan Pemustaka </w:t>
      </w:r>
      <w:r w:rsidR="005E1F6A" w:rsidRPr="00A834AD">
        <w:rPr>
          <w:rFonts w:asciiTheme="majorBidi" w:hAnsiTheme="majorBidi" w:cstheme="majorBidi"/>
          <w:i/>
          <w:iCs/>
          <w:sz w:val="24"/>
          <w:szCs w:val="24"/>
        </w:rPr>
        <w:t>(Users)</w:t>
      </w:r>
      <w:r w:rsidR="00730761" w:rsidRPr="00A834AD">
        <w:rPr>
          <w:rFonts w:asciiTheme="majorBidi" w:hAnsiTheme="majorBidi" w:cstheme="majorBidi"/>
          <w:sz w:val="24"/>
          <w:szCs w:val="24"/>
        </w:rPr>
        <w:t xml:space="preserve"> yang datang ke </w:t>
      </w:r>
      <w:r w:rsidR="005E1F6A" w:rsidRPr="00A834AD">
        <w:rPr>
          <w:rFonts w:asciiTheme="majorBidi" w:hAnsiTheme="majorBidi" w:cstheme="majorBidi"/>
          <w:sz w:val="24"/>
          <w:szCs w:val="24"/>
        </w:rPr>
        <w:t>Perpustakaan Fakultas Adab dan Humaniora UIN Raden Fatah Palemban</w:t>
      </w:r>
      <w:r w:rsidR="00943786" w:rsidRPr="00A834AD">
        <w:rPr>
          <w:rFonts w:asciiTheme="majorBidi" w:hAnsiTheme="majorBidi" w:cstheme="majorBidi"/>
          <w:sz w:val="24"/>
          <w:szCs w:val="24"/>
        </w:rPr>
        <w:t>g.</w:t>
      </w:r>
    </w:p>
    <w:p w:rsidR="004727AC" w:rsidRPr="00213435" w:rsidRDefault="006075E5" w:rsidP="00045D90">
      <w:pPr>
        <w:pStyle w:val="ListParagraph"/>
        <w:numPr>
          <w:ilvl w:val="0"/>
          <w:numId w:val="6"/>
        </w:numPr>
        <w:spacing w:after="0" w:line="480" w:lineRule="auto"/>
        <w:jc w:val="both"/>
        <w:rPr>
          <w:rFonts w:asciiTheme="majorBidi" w:hAnsiTheme="majorBidi" w:cstheme="majorBidi"/>
          <w:sz w:val="24"/>
          <w:szCs w:val="24"/>
        </w:rPr>
      </w:pPr>
      <w:r w:rsidRPr="00213435">
        <w:rPr>
          <w:rFonts w:asciiTheme="majorBidi" w:hAnsiTheme="majorBidi" w:cstheme="majorBidi"/>
          <w:sz w:val="24"/>
          <w:szCs w:val="24"/>
        </w:rPr>
        <w:t xml:space="preserve">Data Sekunder </w:t>
      </w:r>
    </w:p>
    <w:p w:rsidR="008114BE" w:rsidRDefault="00943786" w:rsidP="00BE5199">
      <w:pPr>
        <w:spacing w:after="0" w:line="480" w:lineRule="auto"/>
        <w:ind w:left="720" w:firstLine="360"/>
        <w:jc w:val="both"/>
        <w:rPr>
          <w:rFonts w:asciiTheme="majorBidi" w:hAnsiTheme="majorBidi" w:cstheme="majorBidi"/>
          <w:sz w:val="24"/>
          <w:szCs w:val="24"/>
        </w:rPr>
      </w:pPr>
      <w:r w:rsidRPr="004727AC">
        <w:rPr>
          <w:rFonts w:asciiTheme="majorBidi" w:hAnsiTheme="majorBidi" w:cstheme="majorBidi"/>
          <w:sz w:val="24"/>
          <w:szCs w:val="24"/>
        </w:rPr>
        <w:t>Sumber d</w:t>
      </w:r>
      <w:r w:rsidR="006075E5" w:rsidRPr="004727AC">
        <w:rPr>
          <w:rFonts w:asciiTheme="majorBidi" w:hAnsiTheme="majorBidi" w:cstheme="majorBidi"/>
          <w:sz w:val="24"/>
          <w:szCs w:val="24"/>
        </w:rPr>
        <w:t>ata sekunder</w:t>
      </w:r>
      <w:r w:rsidR="004727AC" w:rsidRPr="004727AC">
        <w:rPr>
          <w:rFonts w:asciiTheme="majorBidi" w:hAnsiTheme="majorBidi" w:cstheme="majorBidi"/>
          <w:sz w:val="24"/>
          <w:szCs w:val="24"/>
        </w:rPr>
        <w:t xml:space="preserve"> berasal data pendukung </w:t>
      </w:r>
      <w:r w:rsidRPr="004727AC">
        <w:rPr>
          <w:rFonts w:asciiTheme="majorBidi" w:hAnsiTheme="majorBidi" w:cstheme="majorBidi"/>
          <w:sz w:val="24"/>
          <w:szCs w:val="24"/>
        </w:rPr>
        <w:t>yang digunakan seperti buku, jurnal, majalah serta sumber literatur lainnya yang relevan dengan objek yang diteliti.</w:t>
      </w:r>
    </w:p>
    <w:p w:rsidR="008114BE" w:rsidRDefault="00A400E3" w:rsidP="00045D90">
      <w:pPr>
        <w:pStyle w:val="ListParagraph"/>
        <w:numPr>
          <w:ilvl w:val="0"/>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Pemilihan Informan </w:t>
      </w:r>
    </w:p>
    <w:p w:rsidR="00B31A8B" w:rsidRPr="008114BE" w:rsidRDefault="00A400E3" w:rsidP="003133FA">
      <w:pPr>
        <w:spacing w:after="0" w:line="480" w:lineRule="auto"/>
        <w:ind w:left="720" w:firstLine="720"/>
        <w:jc w:val="both"/>
        <w:rPr>
          <w:rFonts w:asciiTheme="majorBidi" w:hAnsiTheme="majorBidi" w:cstheme="majorBidi"/>
          <w:sz w:val="24"/>
          <w:szCs w:val="24"/>
        </w:rPr>
      </w:pPr>
      <w:r w:rsidRPr="008114BE">
        <w:rPr>
          <w:rFonts w:asciiTheme="majorBidi" w:hAnsiTheme="majorBidi" w:cstheme="majorBidi"/>
          <w:sz w:val="24"/>
          <w:szCs w:val="24"/>
        </w:rPr>
        <w:t>Informan adalah orang-orang dalam latar pen</w:t>
      </w:r>
      <w:r w:rsidR="008114BE">
        <w:rPr>
          <w:rFonts w:asciiTheme="majorBidi" w:hAnsiTheme="majorBidi" w:cstheme="majorBidi"/>
          <w:sz w:val="24"/>
          <w:szCs w:val="24"/>
        </w:rPr>
        <w:t>elitian, m</w:t>
      </w:r>
      <w:r w:rsidRPr="008114BE">
        <w:rPr>
          <w:rFonts w:asciiTheme="majorBidi" w:hAnsiTheme="majorBidi" w:cstheme="majorBidi"/>
          <w:sz w:val="24"/>
          <w:szCs w:val="24"/>
        </w:rPr>
        <w:t>ereka adalah orang-orang yang dijadikan sebagai narasumber yang dapat memberikan informasi mengenai latar penelitian.</w:t>
      </w:r>
      <w:r>
        <w:rPr>
          <w:rStyle w:val="FootnoteReference"/>
          <w:rFonts w:asciiTheme="majorBidi" w:hAnsiTheme="majorBidi" w:cstheme="majorBidi"/>
          <w:sz w:val="24"/>
          <w:szCs w:val="24"/>
        </w:rPr>
        <w:footnoteReference w:id="25"/>
      </w:r>
      <w:r w:rsidR="008114BE">
        <w:rPr>
          <w:rFonts w:asciiTheme="majorBidi" w:hAnsiTheme="majorBidi" w:cstheme="majorBidi"/>
          <w:sz w:val="24"/>
          <w:szCs w:val="24"/>
        </w:rPr>
        <w:t xml:space="preserve"> </w:t>
      </w:r>
      <w:r w:rsidRPr="008114BE">
        <w:rPr>
          <w:rFonts w:asciiTheme="majorBidi" w:hAnsiTheme="majorBidi" w:cstheme="majorBidi"/>
          <w:sz w:val="24"/>
          <w:szCs w:val="24"/>
        </w:rPr>
        <w:t>Dala</w:t>
      </w:r>
      <w:r w:rsidR="00EF3D98" w:rsidRPr="008114BE">
        <w:rPr>
          <w:rFonts w:asciiTheme="majorBidi" w:hAnsiTheme="majorBidi" w:cstheme="majorBidi"/>
          <w:sz w:val="24"/>
          <w:szCs w:val="24"/>
        </w:rPr>
        <w:t xml:space="preserve">m penelitian ini informan yaitu pemustaka dan </w:t>
      </w:r>
      <w:r w:rsidRPr="008114BE">
        <w:rPr>
          <w:rFonts w:asciiTheme="majorBidi" w:hAnsiTheme="majorBidi" w:cstheme="majorBidi"/>
          <w:sz w:val="24"/>
          <w:szCs w:val="24"/>
        </w:rPr>
        <w:t>pustakawan atau staf Perpustakaan Fakultas Adab dan Humaniora UIN Raden Fatah Palemban</w:t>
      </w:r>
      <w:r w:rsidR="00931B58" w:rsidRPr="008114BE">
        <w:rPr>
          <w:rFonts w:asciiTheme="majorBidi" w:hAnsiTheme="majorBidi" w:cstheme="majorBidi"/>
          <w:sz w:val="24"/>
          <w:szCs w:val="24"/>
        </w:rPr>
        <w:t>g.</w:t>
      </w:r>
      <w:r w:rsidR="008114BE">
        <w:rPr>
          <w:rFonts w:asciiTheme="majorBidi" w:hAnsiTheme="majorBidi" w:cstheme="majorBidi"/>
          <w:sz w:val="24"/>
          <w:szCs w:val="24"/>
        </w:rPr>
        <w:t xml:space="preserve"> </w:t>
      </w:r>
      <w:r w:rsidRPr="008114BE">
        <w:rPr>
          <w:rFonts w:asciiTheme="majorBidi" w:hAnsiTheme="majorBidi" w:cstheme="majorBidi"/>
          <w:sz w:val="24"/>
          <w:szCs w:val="24"/>
        </w:rPr>
        <w:t xml:space="preserve">Menurut Indriantoro dan Supomo dalam buku Rosady Ruslan, yakni </w:t>
      </w:r>
      <w:r w:rsidR="0066517E" w:rsidRPr="008114BE">
        <w:rPr>
          <w:rFonts w:asciiTheme="majorBidi" w:hAnsiTheme="majorBidi" w:cstheme="majorBidi"/>
          <w:sz w:val="24"/>
          <w:szCs w:val="24"/>
        </w:rPr>
        <w:t>masalah populasi timbul terutama pada penelitian opini yang menggunakan metode survey, s</w:t>
      </w:r>
      <w:r w:rsidR="009F1EB2" w:rsidRPr="008114BE">
        <w:rPr>
          <w:rFonts w:asciiTheme="majorBidi" w:hAnsiTheme="majorBidi" w:cstheme="majorBidi"/>
          <w:sz w:val="24"/>
          <w:szCs w:val="24"/>
        </w:rPr>
        <w:t xml:space="preserve">ebagai </w:t>
      </w:r>
      <w:r w:rsidR="009F1EB2" w:rsidRPr="008114BE">
        <w:rPr>
          <w:rFonts w:asciiTheme="majorBidi" w:hAnsiTheme="majorBidi" w:cstheme="majorBidi"/>
          <w:sz w:val="24"/>
          <w:szCs w:val="24"/>
        </w:rPr>
        <w:lastRenderedPageBreak/>
        <w:t>teknik pengumpulan data.</w:t>
      </w:r>
      <w:r w:rsidR="00D64D0F">
        <w:rPr>
          <w:rStyle w:val="FootnoteReference"/>
          <w:rFonts w:asciiTheme="majorBidi" w:hAnsiTheme="majorBidi" w:cstheme="majorBidi"/>
          <w:sz w:val="24"/>
          <w:szCs w:val="24"/>
        </w:rPr>
        <w:footnoteReference w:id="26"/>
      </w:r>
      <w:r w:rsidR="008114BE">
        <w:rPr>
          <w:rFonts w:asciiTheme="majorBidi" w:hAnsiTheme="majorBidi" w:cstheme="majorBidi"/>
          <w:sz w:val="24"/>
          <w:szCs w:val="24"/>
        </w:rPr>
        <w:t xml:space="preserve"> </w:t>
      </w:r>
      <w:r w:rsidR="009F1EB2" w:rsidRPr="008114BE">
        <w:rPr>
          <w:rFonts w:asciiTheme="majorBidi" w:hAnsiTheme="majorBidi" w:cstheme="majorBidi"/>
          <w:sz w:val="24"/>
          <w:szCs w:val="24"/>
        </w:rPr>
        <w:t>Yang menjadi populasi pada penelit</w:t>
      </w:r>
      <w:r w:rsidR="0078481F" w:rsidRPr="008114BE">
        <w:rPr>
          <w:rFonts w:asciiTheme="majorBidi" w:hAnsiTheme="majorBidi" w:cstheme="majorBidi"/>
          <w:sz w:val="24"/>
          <w:szCs w:val="24"/>
        </w:rPr>
        <w:t>ian ini</w:t>
      </w:r>
      <w:r w:rsidR="000F26D1" w:rsidRPr="008114BE">
        <w:rPr>
          <w:rFonts w:asciiTheme="majorBidi" w:hAnsiTheme="majorBidi" w:cstheme="majorBidi"/>
          <w:sz w:val="24"/>
          <w:szCs w:val="24"/>
        </w:rPr>
        <w:t xml:space="preserve"> adalah seluruh M</w:t>
      </w:r>
      <w:r w:rsidR="0078481F" w:rsidRPr="008114BE">
        <w:rPr>
          <w:rFonts w:asciiTheme="majorBidi" w:hAnsiTheme="majorBidi" w:cstheme="majorBidi"/>
          <w:sz w:val="24"/>
          <w:szCs w:val="24"/>
        </w:rPr>
        <w:t>ahasisw</w:t>
      </w:r>
      <w:r w:rsidR="000F26D1" w:rsidRPr="008114BE">
        <w:rPr>
          <w:rFonts w:asciiTheme="majorBidi" w:hAnsiTheme="majorBidi" w:cstheme="majorBidi"/>
          <w:sz w:val="24"/>
          <w:szCs w:val="24"/>
        </w:rPr>
        <w:t>a</w:t>
      </w:r>
      <w:r w:rsidR="008114BE">
        <w:rPr>
          <w:rFonts w:asciiTheme="majorBidi" w:hAnsiTheme="majorBidi" w:cstheme="majorBidi"/>
          <w:sz w:val="24"/>
          <w:szCs w:val="24"/>
        </w:rPr>
        <w:t xml:space="preserve"> </w:t>
      </w:r>
      <w:r w:rsidR="009F1EB2" w:rsidRPr="008114BE">
        <w:rPr>
          <w:rFonts w:asciiTheme="majorBidi" w:hAnsiTheme="majorBidi" w:cstheme="majorBidi"/>
          <w:sz w:val="24"/>
          <w:szCs w:val="24"/>
        </w:rPr>
        <w:t>Fakultas Adab dan Humaniora UIN Raden Fatah Palemba</w:t>
      </w:r>
      <w:r w:rsidR="00F91DA9" w:rsidRPr="008114BE">
        <w:rPr>
          <w:rFonts w:asciiTheme="majorBidi" w:hAnsiTheme="majorBidi" w:cstheme="majorBidi"/>
          <w:sz w:val="24"/>
          <w:szCs w:val="24"/>
        </w:rPr>
        <w:t>ng</w:t>
      </w:r>
      <w:r w:rsidR="0078481F" w:rsidRPr="008114BE">
        <w:rPr>
          <w:rFonts w:asciiTheme="majorBidi" w:hAnsiTheme="majorBidi" w:cstheme="majorBidi"/>
          <w:sz w:val="24"/>
          <w:szCs w:val="24"/>
        </w:rPr>
        <w:t xml:space="preserve"> yang masih aktif dari</w:t>
      </w:r>
      <w:r w:rsidR="00F91DA9" w:rsidRPr="008114BE">
        <w:rPr>
          <w:rFonts w:asciiTheme="majorBidi" w:hAnsiTheme="majorBidi" w:cstheme="majorBidi"/>
          <w:sz w:val="24"/>
          <w:szCs w:val="24"/>
        </w:rPr>
        <w:t xml:space="preserve"> angkatan 2015-2018 </w:t>
      </w:r>
      <w:r w:rsidR="00EF3D98" w:rsidRPr="008114BE">
        <w:rPr>
          <w:rFonts w:asciiTheme="majorBidi" w:hAnsiTheme="majorBidi" w:cstheme="majorBidi"/>
          <w:sz w:val="24"/>
          <w:szCs w:val="24"/>
        </w:rPr>
        <w:t>berjumlah</w:t>
      </w:r>
      <w:r w:rsidR="008114BE">
        <w:rPr>
          <w:rFonts w:asciiTheme="majorBidi" w:hAnsiTheme="majorBidi" w:cstheme="majorBidi"/>
          <w:sz w:val="24"/>
          <w:szCs w:val="24"/>
        </w:rPr>
        <w:t xml:space="preserve"> </w:t>
      </w:r>
      <w:r w:rsidR="00F91DA9" w:rsidRPr="008114BE">
        <w:rPr>
          <w:rFonts w:asciiTheme="majorBidi" w:hAnsiTheme="majorBidi" w:cstheme="majorBidi"/>
          <w:sz w:val="24"/>
          <w:szCs w:val="24"/>
        </w:rPr>
        <w:t>1.300</w:t>
      </w:r>
      <w:r w:rsidR="00362D5B" w:rsidRPr="008114BE">
        <w:rPr>
          <w:rFonts w:asciiTheme="majorBidi" w:hAnsiTheme="majorBidi" w:cstheme="majorBidi"/>
          <w:sz w:val="24"/>
          <w:szCs w:val="24"/>
        </w:rPr>
        <w:t xml:space="preserve"> mahasiswa</w:t>
      </w:r>
      <w:r w:rsidR="00B94715" w:rsidRPr="008114BE">
        <w:rPr>
          <w:rFonts w:asciiTheme="majorBidi" w:hAnsiTheme="majorBidi" w:cstheme="majorBidi"/>
          <w:sz w:val="24"/>
          <w:szCs w:val="24"/>
        </w:rPr>
        <w:t>.</w:t>
      </w:r>
      <w:r w:rsidR="00F91DA9">
        <w:rPr>
          <w:rStyle w:val="FootnoteReference"/>
          <w:rFonts w:asciiTheme="majorBidi" w:hAnsiTheme="majorBidi" w:cstheme="majorBidi"/>
          <w:sz w:val="24"/>
          <w:szCs w:val="24"/>
        </w:rPr>
        <w:footnoteReference w:id="27"/>
      </w:r>
      <w:r w:rsidR="008114BE">
        <w:rPr>
          <w:rFonts w:asciiTheme="majorBidi" w:hAnsiTheme="majorBidi" w:cstheme="majorBidi"/>
          <w:sz w:val="24"/>
          <w:szCs w:val="24"/>
        </w:rPr>
        <w:t xml:space="preserve"> </w:t>
      </w:r>
      <w:r w:rsidR="000E5F88" w:rsidRPr="008114BE">
        <w:rPr>
          <w:rFonts w:asciiTheme="majorBidi" w:hAnsiTheme="majorBidi" w:cstheme="majorBidi"/>
          <w:sz w:val="24"/>
          <w:szCs w:val="24"/>
        </w:rPr>
        <w:t>Dari popu</w:t>
      </w:r>
      <w:r w:rsidR="00EF3D98" w:rsidRPr="008114BE">
        <w:rPr>
          <w:rFonts w:asciiTheme="majorBidi" w:hAnsiTheme="majorBidi" w:cstheme="majorBidi"/>
          <w:sz w:val="24"/>
          <w:szCs w:val="24"/>
        </w:rPr>
        <w:t>lasi diatas, untuk penarikan sampel atau informan merujuk pada pendapat Suharsimi Arikunto</w:t>
      </w:r>
      <w:r w:rsidR="00DE3E7A" w:rsidRPr="008114BE">
        <w:rPr>
          <w:rFonts w:asciiTheme="majorBidi" w:hAnsiTheme="majorBidi" w:cstheme="majorBidi"/>
          <w:sz w:val="24"/>
          <w:szCs w:val="24"/>
        </w:rPr>
        <w:t xml:space="preserve"> yang me</w:t>
      </w:r>
      <w:r w:rsidR="00E1582B">
        <w:rPr>
          <w:rFonts w:asciiTheme="majorBidi" w:hAnsiTheme="majorBidi" w:cstheme="majorBidi"/>
          <w:sz w:val="24"/>
          <w:szCs w:val="24"/>
        </w:rPr>
        <w:t>n</w:t>
      </w:r>
      <w:r w:rsidR="00DE3E7A" w:rsidRPr="008114BE">
        <w:rPr>
          <w:rFonts w:asciiTheme="majorBidi" w:hAnsiTheme="majorBidi" w:cstheme="majorBidi"/>
          <w:sz w:val="24"/>
          <w:szCs w:val="24"/>
        </w:rPr>
        <w:t xml:space="preserve">yatakan “jika populasi lebih </w:t>
      </w:r>
      <w:r w:rsidR="000F26D1" w:rsidRPr="008114BE">
        <w:rPr>
          <w:rFonts w:asciiTheme="majorBidi" w:hAnsiTheme="majorBidi" w:cstheme="majorBidi"/>
          <w:sz w:val="24"/>
          <w:szCs w:val="24"/>
        </w:rPr>
        <w:t xml:space="preserve">dari seratus orang, maka </w:t>
      </w:r>
      <w:r w:rsidR="00DE3E7A" w:rsidRPr="008114BE">
        <w:rPr>
          <w:rFonts w:asciiTheme="majorBidi" w:hAnsiTheme="majorBidi" w:cstheme="majorBidi"/>
          <w:sz w:val="24"/>
          <w:szCs w:val="24"/>
        </w:rPr>
        <w:t>dapat di</w:t>
      </w:r>
      <w:r w:rsidR="00A834AD">
        <w:rPr>
          <w:rFonts w:asciiTheme="majorBidi" w:hAnsiTheme="majorBidi" w:cstheme="majorBidi"/>
          <w:sz w:val="24"/>
          <w:szCs w:val="24"/>
        </w:rPr>
        <w:t>ambil 10%-15% atau 20%-30%</w:t>
      </w:r>
      <w:r w:rsidR="003133FA">
        <w:rPr>
          <w:rFonts w:asciiTheme="majorBidi" w:hAnsiTheme="majorBidi" w:cstheme="majorBidi"/>
          <w:sz w:val="24"/>
          <w:szCs w:val="24"/>
        </w:rPr>
        <w:t xml:space="preserve">. </w:t>
      </w:r>
      <w:r w:rsidR="00DE3E7A" w:rsidRPr="008114BE">
        <w:rPr>
          <w:rFonts w:asciiTheme="majorBidi" w:hAnsiTheme="majorBidi" w:cstheme="majorBidi"/>
          <w:sz w:val="24"/>
          <w:szCs w:val="24"/>
        </w:rPr>
        <w:t>Untuk itu peneliti mengambil 10% dari populasi yang dijadikan sam</w:t>
      </w:r>
      <w:r w:rsidR="00116EA1" w:rsidRPr="008114BE">
        <w:rPr>
          <w:rFonts w:asciiTheme="majorBidi" w:hAnsiTheme="majorBidi" w:cstheme="majorBidi"/>
          <w:sz w:val="24"/>
          <w:szCs w:val="24"/>
        </w:rPr>
        <w:t>pel atau informan, j</w:t>
      </w:r>
      <w:r w:rsidR="00CB59F6" w:rsidRPr="008114BE">
        <w:rPr>
          <w:rFonts w:asciiTheme="majorBidi" w:hAnsiTheme="majorBidi" w:cstheme="majorBidi"/>
          <w:sz w:val="24"/>
          <w:szCs w:val="24"/>
        </w:rPr>
        <w:t>adi</w:t>
      </w:r>
      <m:oMath>
        <m:f>
          <m:fPr>
            <m:ctrlPr>
              <w:rPr>
                <w:rFonts w:ascii="Cambria Math" w:hAnsi="Cambria Math" w:cstheme="majorBidi"/>
                <w:sz w:val="24"/>
                <w:szCs w:val="24"/>
              </w:rPr>
            </m:ctrlPr>
          </m:fPr>
          <m:num>
            <m:r>
              <m:rPr>
                <m:sty m:val="p"/>
              </m:rPr>
              <w:rPr>
                <w:rFonts w:ascii="Cambria Math" w:hAnsi="Cambria Math" w:cstheme="majorBidi"/>
                <w:sz w:val="24"/>
                <w:szCs w:val="24"/>
              </w:rPr>
              <m:t>10</m:t>
            </m:r>
          </m:num>
          <m:den>
            <m:r>
              <w:rPr>
                <w:rFonts w:ascii="Cambria Math" w:hAnsi="Cambria Math" w:cstheme="majorBidi"/>
                <w:sz w:val="24"/>
                <w:szCs w:val="24"/>
              </w:rPr>
              <m:t>100</m:t>
            </m:r>
          </m:den>
        </m:f>
      </m:oMath>
      <w:r w:rsidR="001C1492" w:rsidRPr="008114BE">
        <w:rPr>
          <w:rFonts w:asciiTheme="majorBidi" w:hAnsiTheme="majorBidi" w:cstheme="majorBidi"/>
          <w:sz w:val="24"/>
          <w:szCs w:val="24"/>
        </w:rPr>
        <w:t>x</w:t>
      </w:r>
      <w:r w:rsidR="00CB59F6" w:rsidRPr="008114BE">
        <w:rPr>
          <w:rFonts w:asciiTheme="majorBidi" w:hAnsiTheme="majorBidi" w:cstheme="majorBidi"/>
        </w:rPr>
        <w:t>1</w:t>
      </w:r>
      <w:r w:rsidR="00F91DA9" w:rsidRPr="008114BE">
        <w:rPr>
          <w:rFonts w:asciiTheme="majorBidi" w:hAnsiTheme="majorBidi" w:cstheme="majorBidi"/>
          <w:sz w:val="24"/>
          <w:szCs w:val="24"/>
        </w:rPr>
        <w:t>.300=130</w:t>
      </w:r>
      <w:r w:rsidR="008114BE">
        <w:rPr>
          <w:rFonts w:asciiTheme="majorBidi" w:hAnsiTheme="majorBidi" w:cstheme="majorBidi"/>
          <w:sz w:val="24"/>
          <w:szCs w:val="24"/>
        </w:rPr>
        <w:t xml:space="preserve"> </w:t>
      </w:r>
      <w:r w:rsidR="00111D1C" w:rsidRPr="008114BE">
        <w:rPr>
          <w:rFonts w:asciiTheme="majorBidi" w:hAnsiTheme="majorBidi" w:cstheme="majorBidi"/>
          <w:sz w:val="24"/>
          <w:szCs w:val="24"/>
        </w:rPr>
        <w:t>orang</w:t>
      </w:r>
      <w:r w:rsidR="00DE3E7A" w:rsidRPr="008114BE">
        <w:rPr>
          <w:rFonts w:asciiTheme="majorBidi" w:hAnsiTheme="majorBidi" w:cstheme="majorBidi"/>
          <w:sz w:val="24"/>
          <w:szCs w:val="24"/>
        </w:rPr>
        <w:t>.</w:t>
      </w:r>
      <w:r w:rsidR="00DE3E7A">
        <w:rPr>
          <w:rStyle w:val="FootnoteReference"/>
          <w:rFonts w:asciiTheme="majorBidi" w:hAnsiTheme="majorBidi" w:cstheme="majorBidi"/>
          <w:sz w:val="24"/>
          <w:szCs w:val="24"/>
        </w:rPr>
        <w:footnoteReference w:id="28"/>
      </w:r>
      <w:r w:rsidR="004C2330">
        <w:rPr>
          <w:rFonts w:asciiTheme="majorBidi" w:hAnsiTheme="majorBidi" w:cstheme="majorBidi"/>
          <w:sz w:val="24"/>
          <w:szCs w:val="24"/>
        </w:rPr>
        <w:t xml:space="preserve"> S</w:t>
      </w:r>
      <w:r w:rsidR="00A834AD">
        <w:rPr>
          <w:rFonts w:asciiTheme="majorBidi" w:hAnsiTheme="majorBidi" w:cstheme="majorBidi"/>
          <w:sz w:val="24"/>
          <w:szCs w:val="24"/>
        </w:rPr>
        <w:t>esuai kem</w:t>
      </w:r>
      <w:r w:rsidR="001032D0">
        <w:rPr>
          <w:rFonts w:asciiTheme="majorBidi" w:hAnsiTheme="majorBidi" w:cstheme="majorBidi"/>
          <w:sz w:val="24"/>
          <w:szCs w:val="24"/>
        </w:rPr>
        <w:t>ampuan peneliti k</w:t>
      </w:r>
      <w:r w:rsidR="000F26D1" w:rsidRPr="008114BE">
        <w:rPr>
          <w:rFonts w:asciiTheme="majorBidi" w:hAnsiTheme="majorBidi" w:cstheme="majorBidi"/>
          <w:sz w:val="24"/>
          <w:szCs w:val="24"/>
        </w:rPr>
        <w:t>arena ini penelitian kualitatif</w:t>
      </w:r>
      <w:r w:rsidR="00116EA1" w:rsidRPr="008114BE">
        <w:rPr>
          <w:rFonts w:asciiTheme="majorBidi" w:hAnsiTheme="majorBidi" w:cstheme="majorBidi"/>
          <w:sz w:val="24"/>
          <w:szCs w:val="24"/>
        </w:rPr>
        <w:t>,</w:t>
      </w:r>
      <w:r w:rsidR="00C00BC7" w:rsidRPr="008114BE">
        <w:rPr>
          <w:rFonts w:asciiTheme="majorBidi" w:hAnsiTheme="majorBidi" w:cstheme="majorBidi"/>
          <w:sz w:val="24"/>
          <w:szCs w:val="24"/>
        </w:rPr>
        <w:t xml:space="preserve"> </w:t>
      </w:r>
      <w:r w:rsidR="001032D0">
        <w:rPr>
          <w:rFonts w:asciiTheme="majorBidi" w:hAnsiTheme="majorBidi" w:cstheme="majorBidi"/>
          <w:sz w:val="24"/>
          <w:szCs w:val="24"/>
        </w:rPr>
        <w:t>m</w:t>
      </w:r>
      <w:r w:rsidR="00317FC2" w:rsidRPr="008114BE">
        <w:rPr>
          <w:rFonts w:asciiTheme="majorBidi" w:hAnsiTheme="majorBidi" w:cstheme="majorBidi"/>
          <w:sz w:val="24"/>
          <w:szCs w:val="24"/>
        </w:rPr>
        <w:t>enurut Lincolin dan Uba mengemukakan bahwa penentuan sampel dalam penelitian kualitatif tidak</w:t>
      </w:r>
      <w:r w:rsidR="00CA6CAD" w:rsidRPr="008114BE">
        <w:rPr>
          <w:rFonts w:asciiTheme="majorBidi" w:hAnsiTheme="majorBidi" w:cstheme="majorBidi"/>
          <w:sz w:val="24"/>
          <w:szCs w:val="24"/>
        </w:rPr>
        <w:t xml:space="preserve"> </w:t>
      </w:r>
      <w:r w:rsidR="00317FC2" w:rsidRPr="008114BE">
        <w:rPr>
          <w:rFonts w:asciiTheme="majorBidi" w:hAnsiTheme="majorBidi" w:cstheme="majorBidi"/>
          <w:sz w:val="24"/>
          <w:szCs w:val="24"/>
        </w:rPr>
        <w:t>didasarkan pada perhitungan statistik</w:t>
      </w:r>
      <w:r w:rsidR="000F26D1" w:rsidRPr="008114BE">
        <w:rPr>
          <w:rFonts w:asciiTheme="majorBidi" w:hAnsiTheme="majorBidi" w:cstheme="majorBidi"/>
          <w:sz w:val="24"/>
          <w:szCs w:val="24"/>
        </w:rPr>
        <w:t>, sampel yang dipilih berfungsi untuk mendapatkan informasi yang maksimum bukan untuk digeneralisasikan.</w:t>
      </w:r>
      <w:r w:rsidR="001D29D9">
        <w:rPr>
          <w:rStyle w:val="FootnoteReference"/>
          <w:rFonts w:asciiTheme="majorBidi" w:hAnsiTheme="majorBidi" w:cstheme="majorBidi"/>
          <w:sz w:val="24"/>
          <w:szCs w:val="24"/>
        </w:rPr>
        <w:footnoteReference w:id="29"/>
      </w:r>
      <w:r w:rsidR="00BC6BDE">
        <w:rPr>
          <w:rFonts w:asciiTheme="majorBidi" w:hAnsiTheme="majorBidi" w:cstheme="majorBidi"/>
          <w:sz w:val="24"/>
          <w:szCs w:val="24"/>
        </w:rPr>
        <w:t xml:space="preserve"> </w:t>
      </w:r>
      <w:r w:rsidR="000F26D1" w:rsidRPr="008114BE">
        <w:rPr>
          <w:rFonts w:asciiTheme="majorBidi" w:hAnsiTheme="majorBidi" w:cstheme="majorBidi"/>
          <w:sz w:val="24"/>
          <w:szCs w:val="24"/>
        </w:rPr>
        <w:t>D</w:t>
      </w:r>
      <w:r w:rsidR="00317FC2" w:rsidRPr="008114BE">
        <w:rPr>
          <w:rFonts w:asciiTheme="majorBidi" w:hAnsiTheme="majorBidi" w:cstheme="majorBidi"/>
          <w:sz w:val="24"/>
          <w:szCs w:val="24"/>
        </w:rPr>
        <w:t xml:space="preserve">alam </w:t>
      </w:r>
      <w:r w:rsidR="00B94715" w:rsidRPr="008114BE">
        <w:rPr>
          <w:rFonts w:asciiTheme="majorBidi" w:hAnsiTheme="majorBidi" w:cstheme="majorBidi"/>
          <w:sz w:val="24"/>
          <w:szCs w:val="24"/>
        </w:rPr>
        <w:t>menentuk</w:t>
      </w:r>
      <w:r w:rsidR="00E8168A">
        <w:rPr>
          <w:rFonts w:asciiTheme="majorBidi" w:hAnsiTheme="majorBidi" w:cstheme="majorBidi"/>
          <w:sz w:val="24"/>
          <w:szCs w:val="24"/>
        </w:rPr>
        <w:t xml:space="preserve">an sampel penelitian kualitatif </w:t>
      </w:r>
      <w:r w:rsidR="00B94715" w:rsidRPr="008114BE">
        <w:rPr>
          <w:rFonts w:asciiTheme="majorBidi" w:hAnsiTheme="majorBidi" w:cstheme="majorBidi"/>
          <w:sz w:val="24"/>
          <w:szCs w:val="24"/>
        </w:rPr>
        <w:t>menggunakan</w:t>
      </w:r>
      <w:r w:rsidR="001C5DF6">
        <w:rPr>
          <w:rFonts w:asciiTheme="majorBidi" w:hAnsiTheme="majorBidi" w:cstheme="majorBidi"/>
          <w:sz w:val="24"/>
          <w:szCs w:val="24"/>
        </w:rPr>
        <w:t xml:space="preserve"> teknik sampling non-probability</w:t>
      </w:r>
      <w:r w:rsidR="00E8168A">
        <w:rPr>
          <w:rFonts w:asciiTheme="majorBidi" w:hAnsiTheme="majorBidi" w:cstheme="majorBidi"/>
          <w:sz w:val="24"/>
          <w:szCs w:val="24"/>
        </w:rPr>
        <w:t>,</w:t>
      </w:r>
      <w:r w:rsidR="001C5DF6">
        <w:rPr>
          <w:rStyle w:val="FootnoteReference"/>
          <w:rFonts w:asciiTheme="majorBidi" w:hAnsiTheme="majorBidi" w:cstheme="majorBidi"/>
          <w:sz w:val="24"/>
          <w:szCs w:val="24"/>
        </w:rPr>
        <w:footnoteReference w:id="30"/>
      </w:r>
      <w:r w:rsidR="00E8168A">
        <w:rPr>
          <w:rFonts w:asciiTheme="majorBidi" w:hAnsiTheme="majorBidi" w:cstheme="majorBidi"/>
          <w:sz w:val="24"/>
          <w:szCs w:val="24"/>
        </w:rPr>
        <w:t xml:space="preserve"> y</w:t>
      </w:r>
      <w:r w:rsidR="001C5DF6">
        <w:rPr>
          <w:rFonts w:asciiTheme="majorBidi" w:hAnsiTheme="majorBidi" w:cstheme="majorBidi"/>
          <w:sz w:val="24"/>
          <w:szCs w:val="24"/>
        </w:rPr>
        <w:t xml:space="preserve">aitu menggunakan </w:t>
      </w:r>
      <w:r w:rsidR="00B94715" w:rsidRPr="008114BE">
        <w:rPr>
          <w:rFonts w:asciiTheme="majorBidi" w:hAnsiTheme="majorBidi" w:cstheme="majorBidi"/>
          <w:sz w:val="24"/>
          <w:szCs w:val="24"/>
        </w:rPr>
        <w:t xml:space="preserve"> </w:t>
      </w:r>
      <w:r w:rsidR="00B94715" w:rsidRPr="008114BE">
        <w:rPr>
          <w:rFonts w:asciiTheme="majorBidi" w:hAnsiTheme="majorBidi" w:cstheme="majorBidi"/>
          <w:i/>
          <w:iCs/>
          <w:sz w:val="24"/>
          <w:szCs w:val="24"/>
        </w:rPr>
        <w:t>purposive sampling</w:t>
      </w:r>
      <w:r w:rsidR="001C5DF6">
        <w:rPr>
          <w:rFonts w:asciiTheme="majorBidi" w:hAnsiTheme="majorBidi" w:cstheme="majorBidi"/>
          <w:sz w:val="24"/>
          <w:szCs w:val="24"/>
        </w:rPr>
        <w:t xml:space="preserve">, yakni </w:t>
      </w:r>
      <w:r w:rsidR="00B94715" w:rsidRPr="008114BE">
        <w:rPr>
          <w:rFonts w:asciiTheme="majorBidi" w:hAnsiTheme="majorBidi" w:cstheme="majorBidi"/>
          <w:sz w:val="24"/>
          <w:szCs w:val="24"/>
        </w:rPr>
        <w:t>menentukan sampel dengan pertimbangan tertentu yang dipandang dapat memberikan data secara maksimal</w:t>
      </w:r>
      <w:r w:rsidR="002A4139" w:rsidRPr="008114BE">
        <w:rPr>
          <w:rFonts w:asciiTheme="majorBidi" w:hAnsiTheme="majorBidi" w:cstheme="majorBidi"/>
          <w:sz w:val="24"/>
          <w:szCs w:val="24"/>
        </w:rPr>
        <w:t>.</w:t>
      </w:r>
      <w:r w:rsidR="002E47A4">
        <w:rPr>
          <w:rStyle w:val="FootnoteReference"/>
          <w:rFonts w:asciiTheme="majorBidi" w:hAnsiTheme="majorBidi" w:cstheme="majorBidi"/>
          <w:sz w:val="24"/>
          <w:szCs w:val="24"/>
        </w:rPr>
        <w:footnoteReference w:id="31"/>
      </w:r>
      <w:r w:rsidR="002A4139" w:rsidRPr="008114BE">
        <w:rPr>
          <w:rFonts w:asciiTheme="majorBidi" w:hAnsiTheme="majorBidi" w:cstheme="majorBidi"/>
          <w:sz w:val="24"/>
          <w:szCs w:val="24"/>
        </w:rPr>
        <w:t xml:space="preserve"> Pertimbangan yang digunakan adalah dengan memberi ciri atau karakteristik tertentu kepada sampel atau informan penelitian adalah sebagai berikut:</w:t>
      </w:r>
    </w:p>
    <w:p w:rsidR="002A4139" w:rsidRDefault="00CA6CAD" w:rsidP="00045D90">
      <w:pPr>
        <w:pStyle w:val="ListParagraph"/>
        <w:numPr>
          <w:ilvl w:val="0"/>
          <w:numId w:val="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Pemustaka yang </w:t>
      </w:r>
      <w:r w:rsidR="002A4139">
        <w:rPr>
          <w:rFonts w:asciiTheme="majorBidi" w:hAnsiTheme="majorBidi" w:cstheme="majorBidi"/>
          <w:sz w:val="24"/>
          <w:szCs w:val="24"/>
        </w:rPr>
        <w:t>datang ke perpustakaan</w:t>
      </w:r>
      <w:r w:rsidR="001032D0">
        <w:rPr>
          <w:rFonts w:asciiTheme="majorBidi" w:hAnsiTheme="majorBidi" w:cstheme="majorBidi"/>
          <w:sz w:val="24"/>
          <w:szCs w:val="24"/>
        </w:rPr>
        <w:t xml:space="preserve"> pada saa</w:t>
      </w:r>
      <w:r w:rsidR="00BD6A2C">
        <w:rPr>
          <w:rFonts w:asciiTheme="majorBidi" w:hAnsiTheme="majorBidi" w:cstheme="majorBidi"/>
          <w:sz w:val="24"/>
          <w:szCs w:val="24"/>
        </w:rPr>
        <w:t>t peneliti melakukan penelitian.</w:t>
      </w:r>
    </w:p>
    <w:p w:rsidR="005D3973" w:rsidRPr="005844D1" w:rsidRDefault="00CA6CAD" w:rsidP="00045D90">
      <w:pPr>
        <w:pStyle w:val="ListParagraph"/>
        <w:numPr>
          <w:ilvl w:val="0"/>
          <w:numId w:val="7"/>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Pemustaka yang memanfaatkan fasilitas perpustakaan ketika peneliti melakukan pene</w:t>
      </w:r>
      <w:r w:rsidR="005844D1">
        <w:rPr>
          <w:rFonts w:asciiTheme="majorBidi" w:hAnsiTheme="majorBidi" w:cstheme="majorBidi"/>
          <w:sz w:val="24"/>
          <w:szCs w:val="24"/>
        </w:rPr>
        <w:t>litian.</w:t>
      </w:r>
    </w:p>
    <w:p w:rsidR="005C65F5" w:rsidRDefault="002E47A4" w:rsidP="003133FA">
      <w:p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Dengan memperhatikan pertimbangan di atas maka jumlah in</w:t>
      </w:r>
      <w:r w:rsidR="00E00DF7">
        <w:rPr>
          <w:rFonts w:asciiTheme="majorBidi" w:hAnsiTheme="majorBidi" w:cstheme="majorBidi"/>
          <w:sz w:val="24"/>
          <w:szCs w:val="24"/>
        </w:rPr>
        <w:t xml:space="preserve">forman dalam penelitian ini </w:t>
      </w:r>
      <w:r w:rsidR="00CA6CAD">
        <w:rPr>
          <w:rFonts w:asciiTheme="majorBidi" w:hAnsiTheme="majorBidi" w:cstheme="majorBidi"/>
          <w:sz w:val="24"/>
          <w:szCs w:val="24"/>
        </w:rPr>
        <w:t>adalah</w:t>
      </w:r>
      <w:r w:rsidR="00FD5D4B">
        <w:rPr>
          <w:rFonts w:asciiTheme="majorBidi" w:hAnsiTheme="majorBidi" w:cstheme="majorBidi"/>
          <w:sz w:val="24"/>
          <w:szCs w:val="24"/>
        </w:rPr>
        <w:t xml:space="preserve"> </w:t>
      </w:r>
      <w:r w:rsidR="00EB0B30">
        <w:rPr>
          <w:rFonts w:asciiTheme="majorBidi" w:hAnsiTheme="majorBidi" w:cstheme="majorBidi"/>
          <w:sz w:val="24"/>
          <w:szCs w:val="24"/>
        </w:rPr>
        <w:t xml:space="preserve">7 </w:t>
      </w:r>
      <w:r w:rsidR="003324D6">
        <w:rPr>
          <w:rFonts w:asciiTheme="majorBidi" w:hAnsiTheme="majorBidi" w:cstheme="majorBidi"/>
          <w:sz w:val="24"/>
          <w:szCs w:val="24"/>
        </w:rPr>
        <w:t xml:space="preserve">informan </w:t>
      </w:r>
      <w:r w:rsidR="00401430">
        <w:rPr>
          <w:rFonts w:asciiTheme="majorBidi" w:hAnsiTheme="majorBidi" w:cstheme="majorBidi"/>
          <w:sz w:val="24"/>
          <w:szCs w:val="24"/>
        </w:rPr>
        <w:t>T</w:t>
      </w:r>
      <w:r>
        <w:rPr>
          <w:rFonts w:asciiTheme="majorBidi" w:hAnsiTheme="majorBidi" w:cstheme="majorBidi"/>
          <w:sz w:val="24"/>
          <w:szCs w:val="24"/>
        </w:rPr>
        <w:t>erdiri dari 2 or</w:t>
      </w:r>
      <w:r w:rsidR="00CA6CAD">
        <w:rPr>
          <w:rFonts w:asciiTheme="majorBidi" w:hAnsiTheme="majorBidi" w:cstheme="majorBidi"/>
          <w:sz w:val="24"/>
          <w:szCs w:val="24"/>
        </w:rPr>
        <w:t xml:space="preserve">ang staf perpustakaan, serta </w:t>
      </w:r>
      <w:r w:rsidR="00EB0B30">
        <w:rPr>
          <w:rFonts w:asciiTheme="majorBidi" w:hAnsiTheme="majorBidi" w:cstheme="majorBidi"/>
          <w:sz w:val="24"/>
          <w:szCs w:val="24"/>
        </w:rPr>
        <w:t xml:space="preserve">5 </w:t>
      </w:r>
      <w:r>
        <w:rPr>
          <w:rFonts w:asciiTheme="majorBidi" w:hAnsiTheme="majorBidi" w:cstheme="majorBidi"/>
          <w:sz w:val="24"/>
          <w:szCs w:val="24"/>
        </w:rPr>
        <w:t>pemustaka yang berada di perpustakaan sesuai dengan kriteria yang telah ditentukan.</w:t>
      </w:r>
    </w:p>
    <w:p w:rsidR="00BB2AA1" w:rsidRDefault="00BB2AA1" w:rsidP="00045D90">
      <w:pPr>
        <w:pStyle w:val="ListParagraph"/>
        <w:numPr>
          <w:ilvl w:val="0"/>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t>Teknik Pengumpulan Data</w:t>
      </w:r>
    </w:p>
    <w:p w:rsidR="00BB2AA1" w:rsidRDefault="00BB2AA1" w:rsidP="00045D90">
      <w:pPr>
        <w:pStyle w:val="ListParagraph"/>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Observasi</w:t>
      </w:r>
    </w:p>
    <w:p w:rsidR="00BB2AA1" w:rsidRDefault="006368FE" w:rsidP="003133FA">
      <w:pPr>
        <w:spacing w:after="0" w:line="480" w:lineRule="auto"/>
        <w:ind w:left="720" w:firstLine="360"/>
        <w:jc w:val="both"/>
        <w:rPr>
          <w:rFonts w:asciiTheme="majorBidi" w:hAnsiTheme="majorBidi" w:cstheme="majorBidi"/>
          <w:sz w:val="24"/>
          <w:szCs w:val="24"/>
        </w:rPr>
      </w:pPr>
      <w:r>
        <w:rPr>
          <w:rFonts w:asciiTheme="majorBidi" w:hAnsiTheme="majorBidi" w:cstheme="majorBidi"/>
          <w:sz w:val="24"/>
          <w:szCs w:val="24"/>
        </w:rPr>
        <w:t>Metode ini dil</w:t>
      </w:r>
      <w:r w:rsidR="00BB2AA1">
        <w:rPr>
          <w:rFonts w:asciiTheme="majorBidi" w:hAnsiTheme="majorBidi" w:cstheme="majorBidi"/>
          <w:sz w:val="24"/>
          <w:szCs w:val="24"/>
        </w:rPr>
        <w:t xml:space="preserve">akukan dengan cara melakukan </w:t>
      </w:r>
      <w:r w:rsidR="00902B1E">
        <w:rPr>
          <w:rFonts w:asciiTheme="majorBidi" w:hAnsiTheme="majorBidi" w:cstheme="majorBidi"/>
          <w:sz w:val="24"/>
          <w:szCs w:val="24"/>
        </w:rPr>
        <w:t xml:space="preserve">pengamatan langsung ke lokasi dan melaksanakan pencatatan secara dinamis mengenai </w:t>
      </w:r>
      <w:r w:rsidR="00380B17">
        <w:rPr>
          <w:rFonts w:asciiTheme="majorBidi" w:hAnsiTheme="majorBidi" w:cstheme="majorBidi"/>
          <w:sz w:val="24"/>
          <w:szCs w:val="24"/>
        </w:rPr>
        <w:t xml:space="preserve">fenomena-fenomena yang di amati. Jadi Observasi yang akan di gunakan adalah observasi ke lokasi yaitu di Pepustakaan Fakultas </w:t>
      </w:r>
      <w:r w:rsidR="00921C2A">
        <w:rPr>
          <w:rFonts w:asciiTheme="majorBidi" w:hAnsiTheme="majorBidi" w:cstheme="majorBidi"/>
          <w:sz w:val="24"/>
          <w:szCs w:val="24"/>
        </w:rPr>
        <w:t>A</w:t>
      </w:r>
      <w:r w:rsidR="00380B17">
        <w:rPr>
          <w:rFonts w:asciiTheme="majorBidi" w:hAnsiTheme="majorBidi" w:cstheme="majorBidi"/>
          <w:sz w:val="24"/>
          <w:szCs w:val="24"/>
        </w:rPr>
        <w:t>dab dan Humaniora di UIN Raden Fatah Palembang.</w:t>
      </w:r>
    </w:p>
    <w:p w:rsidR="00380B17" w:rsidRDefault="00380B17" w:rsidP="00045D90">
      <w:pPr>
        <w:pStyle w:val="ListParagraph"/>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Wawancara</w:t>
      </w:r>
      <w:r w:rsidR="00A71E37">
        <w:rPr>
          <w:rFonts w:asciiTheme="majorBidi" w:hAnsiTheme="majorBidi" w:cstheme="majorBidi"/>
          <w:sz w:val="24"/>
          <w:szCs w:val="24"/>
        </w:rPr>
        <w:t xml:space="preserve"> Mendalam</w:t>
      </w:r>
    </w:p>
    <w:p w:rsidR="00E12B71" w:rsidRDefault="00B544D1" w:rsidP="00B00DC5">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Wawancara digunakan sebagai teknik pengumpulan data apabila penelitian ingin melakukan studi pendahuluan untuk menemukan permasalahan yang harus diteliti, dan juga apabila peneliti ingin mengetahui hal-hal dari responden yang lebih mendalam jumlah respondenya sedikit/kecil.</w:t>
      </w:r>
      <w:r>
        <w:rPr>
          <w:rStyle w:val="FootnoteReference"/>
          <w:rFonts w:asciiTheme="majorBidi" w:hAnsiTheme="majorBidi" w:cstheme="majorBidi"/>
          <w:sz w:val="24"/>
          <w:szCs w:val="24"/>
        </w:rPr>
        <w:footnoteReference w:id="32"/>
      </w:r>
      <w:r w:rsidR="00A834AD">
        <w:rPr>
          <w:rFonts w:asciiTheme="majorBidi" w:hAnsiTheme="majorBidi" w:cstheme="majorBidi"/>
          <w:sz w:val="24"/>
          <w:szCs w:val="24"/>
        </w:rPr>
        <w:t xml:space="preserve"> </w:t>
      </w:r>
      <w:r w:rsidR="00380B17">
        <w:rPr>
          <w:rFonts w:asciiTheme="majorBidi" w:hAnsiTheme="majorBidi" w:cstheme="majorBidi"/>
          <w:sz w:val="24"/>
          <w:szCs w:val="24"/>
        </w:rPr>
        <w:t>Wawan</w:t>
      </w:r>
      <w:r w:rsidR="00822A07">
        <w:rPr>
          <w:rFonts w:asciiTheme="majorBidi" w:hAnsiTheme="majorBidi" w:cstheme="majorBidi"/>
          <w:sz w:val="24"/>
          <w:szCs w:val="24"/>
        </w:rPr>
        <w:t xml:space="preserve">cara mendalam disebut juga wawancara tak  terstruktur. Wawancara tidak terstruktur yaitu penelitian tidak menggunakan pedoman wawancara yang telah tersusun secara sistematis dan lengkap untuk pengumpulan datanya. Pedoman wawancara </w:t>
      </w:r>
      <w:r w:rsidR="00822A07">
        <w:rPr>
          <w:rFonts w:asciiTheme="majorBidi" w:hAnsiTheme="majorBidi" w:cstheme="majorBidi"/>
          <w:sz w:val="24"/>
          <w:szCs w:val="24"/>
        </w:rPr>
        <w:lastRenderedPageBreak/>
        <w:t>yang digunakan hanya berupa garis-garis besar permasalahan yang akan ditanyakan.</w:t>
      </w:r>
      <w:r w:rsidR="00822A07">
        <w:rPr>
          <w:rStyle w:val="FootnoteReference"/>
          <w:rFonts w:asciiTheme="majorBidi" w:hAnsiTheme="majorBidi" w:cstheme="majorBidi"/>
          <w:sz w:val="24"/>
          <w:szCs w:val="24"/>
        </w:rPr>
        <w:footnoteReference w:id="33"/>
      </w:r>
      <w:r w:rsidR="00C00BC7">
        <w:rPr>
          <w:rFonts w:asciiTheme="majorBidi" w:hAnsiTheme="majorBidi" w:cstheme="majorBidi"/>
          <w:sz w:val="24"/>
          <w:szCs w:val="24"/>
        </w:rPr>
        <w:t xml:space="preserve"> </w:t>
      </w:r>
      <w:r w:rsidR="00D27945">
        <w:rPr>
          <w:rFonts w:asciiTheme="majorBidi" w:hAnsiTheme="majorBidi" w:cstheme="majorBidi"/>
          <w:sz w:val="24"/>
          <w:szCs w:val="24"/>
        </w:rPr>
        <w:t>Wawancara mendalam dalam penelitian ini ditujukan pada pustakawan atau staf yang berkerja di perpustakaan tersebut dan sebagian mahasiswa yang sedang berkujung di perpustakaan tersebut.</w:t>
      </w:r>
    </w:p>
    <w:p w:rsidR="00F66CB8" w:rsidRDefault="00F66CB8" w:rsidP="00045D90">
      <w:pPr>
        <w:pStyle w:val="ListParagraph"/>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t>Dokumentasi</w:t>
      </w:r>
    </w:p>
    <w:p w:rsidR="004E0EBF" w:rsidRDefault="00106549" w:rsidP="00020235">
      <w:pPr>
        <w:pStyle w:val="Default"/>
        <w:spacing w:line="480" w:lineRule="auto"/>
        <w:ind w:left="720" w:firstLine="720"/>
        <w:jc w:val="both"/>
        <w:rPr>
          <w:rFonts w:asciiTheme="majorBidi" w:hAnsiTheme="majorBidi" w:cstheme="majorBidi"/>
        </w:rPr>
      </w:pPr>
      <w:r>
        <w:rPr>
          <w:rFonts w:asciiTheme="majorBidi" w:hAnsiTheme="majorBidi" w:cstheme="majorBidi"/>
        </w:rPr>
        <w:t>Metode dokumentasi adalah cara pengu</w:t>
      </w:r>
      <w:r w:rsidR="004E0EBF">
        <w:rPr>
          <w:rFonts w:asciiTheme="majorBidi" w:hAnsiTheme="majorBidi" w:cstheme="majorBidi"/>
        </w:rPr>
        <w:t xml:space="preserve">mpulan data </w:t>
      </w:r>
      <w:r w:rsidR="005B3286">
        <w:rPr>
          <w:rFonts w:asciiTheme="majorBidi" w:hAnsiTheme="majorBidi" w:cstheme="majorBidi"/>
        </w:rPr>
        <w:t>untuk mendapatkan gambaran umum tentang keadaan lokasi penelitian dengan mengumpulkan dokumen-dokumen yang ada di perpustakaan dan berhubungan data-data yang di perlukan.</w:t>
      </w:r>
      <w:r w:rsidR="00A16A49">
        <w:rPr>
          <w:rStyle w:val="FootnoteReference"/>
          <w:rFonts w:asciiTheme="majorBidi" w:hAnsiTheme="majorBidi" w:cstheme="majorBidi"/>
        </w:rPr>
        <w:footnoteReference w:id="34"/>
      </w:r>
      <w:r w:rsidR="003A3D92">
        <w:rPr>
          <w:rFonts w:asciiTheme="majorBidi" w:hAnsiTheme="majorBidi" w:cstheme="majorBidi"/>
        </w:rPr>
        <w:t xml:space="preserve"> </w:t>
      </w:r>
      <w:r w:rsidR="004E0EBF">
        <w:rPr>
          <w:rFonts w:asciiTheme="majorBidi" w:hAnsiTheme="majorBidi" w:cstheme="majorBidi"/>
        </w:rPr>
        <w:t>Metode dokumentasi digunakan untuk mengumpulkan data sebagai pemban</w:t>
      </w:r>
      <w:r w:rsidR="007B1652">
        <w:rPr>
          <w:rFonts w:asciiTheme="majorBidi" w:hAnsiTheme="majorBidi" w:cstheme="majorBidi"/>
        </w:rPr>
        <w:t>ding dari data hasil penelitian, s</w:t>
      </w:r>
      <w:r w:rsidR="004E0EBF">
        <w:rPr>
          <w:rFonts w:asciiTheme="majorBidi" w:hAnsiTheme="majorBidi" w:cstheme="majorBidi"/>
        </w:rPr>
        <w:t>ehingga keabsahan data penelitian dapat diakui.</w:t>
      </w:r>
    </w:p>
    <w:p w:rsidR="00973CB4" w:rsidRPr="00881529" w:rsidRDefault="004E0EBF" w:rsidP="00020235">
      <w:pPr>
        <w:pStyle w:val="Default"/>
        <w:spacing w:line="480" w:lineRule="auto"/>
        <w:ind w:left="720" w:firstLine="720"/>
        <w:jc w:val="both"/>
        <w:rPr>
          <w:rFonts w:asciiTheme="majorBidi" w:hAnsiTheme="majorBidi" w:cstheme="majorBidi"/>
        </w:rPr>
      </w:pPr>
      <w:r>
        <w:rPr>
          <w:rFonts w:asciiTheme="majorBidi" w:hAnsiTheme="majorBidi" w:cstheme="majorBidi"/>
        </w:rPr>
        <w:t>Dalam mengumpulkan data yang dibutuhkan, peneliti memerlukan alat bantu yang dapat digunakan. Alat bantu ini sering disebut sebagai instrument pengumpulan data. Instrument pengumpulan data adalah alat bantu yang dipilih dan digunakan oleh peneliti dalam kegitannya mengumpulkan data, agar kegiatan tersebut menjadi sistematis dan dipermudah olehnya.</w:t>
      </w:r>
      <w:r>
        <w:rPr>
          <w:rStyle w:val="FootnoteReference"/>
          <w:rFonts w:asciiTheme="majorBidi" w:hAnsiTheme="majorBidi" w:cstheme="majorBidi"/>
        </w:rPr>
        <w:footnoteReference w:id="35"/>
      </w:r>
    </w:p>
    <w:p w:rsidR="00721B5B" w:rsidRPr="00721B5B" w:rsidRDefault="00721B5B" w:rsidP="00045D90">
      <w:pPr>
        <w:pStyle w:val="ListParagraph"/>
        <w:numPr>
          <w:ilvl w:val="0"/>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t>Metode Analisis Data</w:t>
      </w:r>
    </w:p>
    <w:p w:rsidR="00881529" w:rsidRPr="001269FA" w:rsidRDefault="00843977" w:rsidP="00973CB4">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Dalam </w:t>
      </w:r>
      <w:r w:rsidR="001269FA">
        <w:rPr>
          <w:rFonts w:asciiTheme="majorBidi" w:hAnsiTheme="majorBidi" w:cstheme="majorBidi"/>
          <w:sz w:val="24"/>
          <w:szCs w:val="24"/>
        </w:rPr>
        <w:t>menganalisis da</w:t>
      </w:r>
      <w:r w:rsidR="007F5151">
        <w:rPr>
          <w:rFonts w:asciiTheme="majorBidi" w:hAnsiTheme="majorBidi" w:cstheme="majorBidi"/>
          <w:sz w:val="24"/>
          <w:szCs w:val="24"/>
        </w:rPr>
        <w:t>n</w:t>
      </w:r>
      <w:r w:rsidR="001269FA">
        <w:rPr>
          <w:rFonts w:asciiTheme="majorBidi" w:hAnsiTheme="majorBidi" w:cstheme="majorBidi"/>
          <w:sz w:val="24"/>
          <w:szCs w:val="24"/>
        </w:rPr>
        <w:t xml:space="preserve"> menginterprestasik</w:t>
      </w:r>
      <w:r w:rsidR="006368FE">
        <w:rPr>
          <w:rFonts w:asciiTheme="majorBidi" w:hAnsiTheme="majorBidi" w:cstheme="majorBidi"/>
          <w:sz w:val="24"/>
          <w:szCs w:val="24"/>
        </w:rPr>
        <w:t>an data, peneliti menggunakan</w:t>
      </w:r>
      <w:r w:rsidR="001269FA">
        <w:rPr>
          <w:rFonts w:asciiTheme="majorBidi" w:hAnsiTheme="majorBidi" w:cstheme="majorBidi"/>
          <w:sz w:val="24"/>
          <w:szCs w:val="24"/>
        </w:rPr>
        <w:t xml:space="preserve"> pendekatan analisis </w:t>
      </w:r>
      <w:r w:rsidR="00905087">
        <w:rPr>
          <w:rFonts w:asciiTheme="majorBidi" w:hAnsiTheme="majorBidi" w:cstheme="majorBidi"/>
          <w:sz w:val="24"/>
          <w:szCs w:val="24"/>
        </w:rPr>
        <w:t xml:space="preserve">Menurut Miles dan Hiberman yang </w:t>
      </w:r>
      <w:r w:rsidR="00905087">
        <w:rPr>
          <w:rFonts w:asciiTheme="majorBidi" w:hAnsiTheme="majorBidi" w:cstheme="majorBidi"/>
          <w:sz w:val="24"/>
          <w:szCs w:val="24"/>
        </w:rPr>
        <w:lastRenderedPageBreak/>
        <w:t>dikutip oleh sugiono, untuk menganalisis data yang terkumpul di gunakan teknik analisis, yaitu</w:t>
      </w:r>
      <w:r w:rsidR="00973CB4">
        <w:rPr>
          <w:rFonts w:asciiTheme="majorBidi" w:hAnsiTheme="majorBidi" w:cstheme="majorBidi"/>
          <w:sz w:val="24"/>
          <w:szCs w:val="24"/>
        </w:rPr>
        <w:t>:</w:t>
      </w:r>
    </w:p>
    <w:p w:rsidR="00302621" w:rsidRDefault="00FE6A2D" w:rsidP="00045D90">
      <w:pPr>
        <w:pStyle w:val="ListParagraph"/>
        <w:numPr>
          <w:ilvl w:val="0"/>
          <w:numId w:val="3"/>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Reduksi Data</w:t>
      </w:r>
    </w:p>
    <w:p w:rsidR="00B00DC5" w:rsidRDefault="00A1591B" w:rsidP="00EC1FD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Data reduksi sesuatu </w:t>
      </w:r>
      <w:r w:rsidR="00FE6A2D">
        <w:rPr>
          <w:rFonts w:asciiTheme="majorBidi" w:hAnsiTheme="majorBidi" w:cstheme="majorBidi"/>
          <w:sz w:val="24"/>
          <w:szCs w:val="24"/>
        </w:rPr>
        <w:t>yang diperoleh dari lapangan jumlahnya cukup ba</w:t>
      </w:r>
      <w:r w:rsidR="00190FEC">
        <w:rPr>
          <w:rFonts w:asciiTheme="majorBidi" w:hAnsiTheme="majorBidi" w:cstheme="majorBidi"/>
          <w:sz w:val="24"/>
          <w:szCs w:val="24"/>
        </w:rPr>
        <w:t>nyak,</w:t>
      </w:r>
      <w:r w:rsidR="00FE6A2D">
        <w:rPr>
          <w:rFonts w:asciiTheme="majorBidi" w:hAnsiTheme="majorBidi" w:cstheme="majorBidi"/>
          <w:sz w:val="24"/>
          <w:szCs w:val="24"/>
        </w:rPr>
        <w:t xml:space="preserve"> untuk</w:t>
      </w:r>
      <w:r w:rsidR="00190FEC">
        <w:rPr>
          <w:rFonts w:asciiTheme="majorBidi" w:hAnsiTheme="majorBidi" w:cstheme="majorBidi"/>
          <w:sz w:val="24"/>
          <w:szCs w:val="24"/>
        </w:rPr>
        <w:t xml:space="preserve"> itu perlu dilakukan analisis data melalui reduksi data.</w:t>
      </w:r>
      <w:r w:rsidR="00BC6BDE">
        <w:rPr>
          <w:rFonts w:asciiTheme="majorBidi" w:hAnsiTheme="majorBidi" w:cstheme="majorBidi"/>
          <w:sz w:val="24"/>
          <w:szCs w:val="24"/>
        </w:rPr>
        <w:t xml:space="preserve"> </w:t>
      </w:r>
      <w:r w:rsidR="00190FEC">
        <w:rPr>
          <w:rFonts w:asciiTheme="majorBidi" w:hAnsiTheme="majorBidi" w:cstheme="majorBidi"/>
          <w:sz w:val="24"/>
          <w:szCs w:val="24"/>
        </w:rPr>
        <w:t>Mereduksi berarti merangkum, memilih hal-hal yang pokok.</w:t>
      </w:r>
      <w:r w:rsidR="0096095E">
        <w:rPr>
          <w:rFonts w:asciiTheme="majorBidi" w:hAnsiTheme="majorBidi" w:cstheme="majorBidi"/>
          <w:sz w:val="24"/>
          <w:szCs w:val="24"/>
        </w:rPr>
        <w:t xml:space="preserve"> M</w:t>
      </w:r>
      <w:r w:rsidR="00190FEC">
        <w:rPr>
          <w:rFonts w:asciiTheme="majorBidi" w:hAnsiTheme="majorBidi" w:cstheme="majorBidi"/>
          <w:sz w:val="24"/>
          <w:szCs w:val="24"/>
        </w:rPr>
        <w:t>emfokuskan pada hal-hal yang penting</w:t>
      </w:r>
      <w:r w:rsidR="00DE6DFF">
        <w:rPr>
          <w:rFonts w:asciiTheme="majorBidi" w:hAnsiTheme="majorBidi" w:cstheme="majorBidi"/>
          <w:sz w:val="24"/>
          <w:szCs w:val="24"/>
        </w:rPr>
        <w:t xml:space="preserve">, </w:t>
      </w:r>
      <w:r w:rsidR="00BC6BDE">
        <w:rPr>
          <w:rFonts w:asciiTheme="majorBidi" w:hAnsiTheme="majorBidi" w:cstheme="majorBidi"/>
          <w:sz w:val="24"/>
          <w:szCs w:val="24"/>
        </w:rPr>
        <w:t xml:space="preserve">dicari tema dan polanya. </w:t>
      </w:r>
      <w:r w:rsidR="00190FEC">
        <w:rPr>
          <w:rFonts w:asciiTheme="majorBidi" w:hAnsiTheme="majorBidi" w:cstheme="majorBidi"/>
          <w:sz w:val="24"/>
          <w:szCs w:val="24"/>
        </w:rPr>
        <w:t>Dengan demikian data yang telah direduksi akan memberikan gambaran yang lebih jelas dan mempermudah peneliti melakukan pengumpulan data selanjutnya.</w:t>
      </w:r>
      <w:r w:rsidR="004B1E98">
        <w:rPr>
          <w:rStyle w:val="FootnoteReference"/>
          <w:rFonts w:asciiTheme="majorBidi" w:hAnsiTheme="majorBidi" w:cstheme="majorBidi"/>
          <w:sz w:val="24"/>
          <w:szCs w:val="24"/>
        </w:rPr>
        <w:footnoteReference w:id="36"/>
      </w:r>
      <w:r w:rsidR="00BC6BDE">
        <w:rPr>
          <w:rFonts w:asciiTheme="majorBidi" w:hAnsiTheme="majorBidi" w:cstheme="majorBidi"/>
          <w:sz w:val="24"/>
          <w:szCs w:val="24"/>
        </w:rPr>
        <w:t xml:space="preserve"> </w:t>
      </w:r>
      <w:r w:rsidR="00DB7856">
        <w:rPr>
          <w:rFonts w:asciiTheme="majorBidi" w:hAnsiTheme="majorBidi" w:cstheme="majorBidi"/>
          <w:sz w:val="24"/>
          <w:szCs w:val="24"/>
        </w:rPr>
        <w:t>Peneliti akan melakukan analisis data melalui reduksi data yaitu</w:t>
      </w:r>
      <w:r w:rsidR="00B31A8B">
        <w:rPr>
          <w:rFonts w:asciiTheme="majorBidi" w:hAnsiTheme="majorBidi" w:cstheme="majorBidi"/>
          <w:sz w:val="24"/>
          <w:szCs w:val="24"/>
        </w:rPr>
        <w:t xml:space="preserve"> dengan cara memilih ataupun merangkum </w:t>
      </w:r>
      <w:r w:rsidR="00DB7856">
        <w:rPr>
          <w:rFonts w:asciiTheme="majorBidi" w:hAnsiTheme="majorBidi" w:cstheme="majorBidi"/>
          <w:sz w:val="24"/>
          <w:szCs w:val="24"/>
        </w:rPr>
        <w:t>data yang didapat dari penelitian ini</w:t>
      </w:r>
      <w:r w:rsidR="00B31A8B">
        <w:rPr>
          <w:rFonts w:asciiTheme="majorBidi" w:hAnsiTheme="majorBidi" w:cstheme="majorBidi"/>
          <w:sz w:val="24"/>
          <w:szCs w:val="24"/>
        </w:rPr>
        <w:t xml:space="preserve">. Data dari penelitian ini </w:t>
      </w:r>
      <w:r w:rsidR="00DB7856">
        <w:rPr>
          <w:rFonts w:asciiTheme="majorBidi" w:hAnsiTheme="majorBidi" w:cstheme="majorBidi"/>
          <w:sz w:val="24"/>
          <w:szCs w:val="24"/>
        </w:rPr>
        <w:t xml:space="preserve">adalah tindakan penyalahgunaan pemanfaatan koleksi yang ada di dalam </w:t>
      </w:r>
      <w:r w:rsidR="00B31A8B">
        <w:rPr>
          <w:rFonts w:asciiTheme="majorBidi" w:hAnsiTheme="majorBidi" w:cstheme="majorBidi"/>
          <w:sz w:val="24"/>
          <w:szCs w:val="24"/>
        </w:rPr>
        <w:t>p</w:t>
      </w:r>
      <w:r w:rsidR="00DB7856">
        <w:rPr>
          <w:rFonts w:asciiTheme="majorBidi" w:hAnsiTheme="majorBidi" w:cstheme="majorBidi"/>
          <w:sz w:val="24"/>
          <w:szCs w:val="24"/>
        </w:rPr>
        <w:t>erpustakaaan</w:t>
      </w:r>
      <w:r w:rsidR="00B31A8B">
        <w:rPr>
          <w:rFonts w:asciiTheme="majorBidi" w:hAnsiTheme="majorBidi" w:cstheme="majorBidi"/>
          <w:sz w:val="24"/>
          <w:szCs w:val="24"/>
        </w:rPr>
        <w:t xml:space="preserve"> tersebut dan sumber informasi yang telah di dapatkan dari Perpustakaan Fakultas Adab dan Humaniora UIN Raden Fatah.</w:t>
      </w:r>
    </w:p>
    <w:p w:rsidR="00DE6DFF" w:rsidRPr="004666AA" w:rsidRDefault="00DE6DFF" w:rsidP="00045D90">
      <w:pPr>
        <w:pStyle w:val="ListParagraph"/>
        <w:numPr>
          <w:ilvl w:val="0"/>
          <w:numId w:val="3"/>
        </w:numPr>
        <w:spacing w:after="0" w:line="480" w:lineRule="auto"/>
        <w:jc w:val="both"/>
        <w:rPr>
          <w:rFonts w:asciiTheme="majorBidi" w:hAnsiTheme="majorBidi" w:cstheme="majorBidi"/>
          <w:sz w:val="24"/>
          <w:szCs w:val="24"/>
        </w:rPr>
      </w:pPr>
      <w:r w:rsidRPr="004666AA">
        <w:rPr>
          <w:rFonts w:asciiTheme="majorBidi" w:hAnsiTheme="majorBidi" w:cstheme="majorBidi"/>
          <w:sz w:val="24"/>
          <w:szCs w:val="24"/>
        </w:rPr>
        <w:t>Penyajian Data</w:t>
      </w:r>
    </w:p>
    <w:p w:rsidR="005C15FF" w:rsidRDefault="009B457A" w:rsidP="00281CF2">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Peny</w:t>
      </w:r>
      <w:r w:rsidR="008D6511">
        <w:rPr>
          <w:rFonts w:asciiTheme="majorBidi" w:hAnsiTheme="majorBidi" w:cstheme="majorBidi"/>
          <w:sz w:val="24"/>
          <w:szCs w:val="24"/>
        </w:rPr>
        <w:t xml:space="preserve">ajian data merupakan sekumpulan informasi </w:t>
      </w:r>
      <w:r w:rsidR="007F5151">
        <w:rPr>
          <w:rFonts w:asciiTheme="majorBidi" w:hAnsiTheme="majorBidi" w:cstheme="majorBidi"/>
          <w:sz w:val="24"/>
          <w:szCs w:val="24"/>
        </w:rPr>
        <w:t>terkumpul yang mem</w:t>
      </w:r>
      <w:r>
        <w:rPr>
          <w:rFonts w:asciiTheme="majorBidi" w:hAnsiTheme="majorBidi" w:cstheme="majorBidi"/>
          <w:sz w:val="24"/>
          <w:szCs w:val="24"/>
        </w:rPr>
        <w:t>beri kemungki</w:t>
      </w:r>
      <w:r w:rsidR="008D6511">
        <w:rPr>
          <w:rFonts w:asciiTheme="majorBidi" w:hAnsiTheme="majorBidi" w:cstheme="majorBidi"/>
          <w:sz w:val="24"/>
          <w:szCs w:val="24"/>
        </w:rPr>
        <w:t>nan adanya penarikan kesimpulan yang mengambil tindakan.</w:t>
      </w:r>
      <w:r w:rsidR="004D3531">
        <w:rPr>
          <w:rFonts w:asciiTheme="majorBidi" w:hAnsiTheme="majorBidi" w:cstheme="majorBidi"/>
          <w:sz w:val="24"/>
          <w:szCs w:val="24"/>
        </w:rPr>
        <w:t xml:space="preserve"> Dalam penelitian kualitatif, </w:t>
      </w:r>
      <w:r w:rsidR="008D6511">
        <w:rPr>
          <w:rFonts w:asciiTheme="majorBidi" w:hAnsiTheme="majorBidi" w:cstheme="majorBidi"/>
          <w:sz w:val="24"/>
          <w:szCs w:val="24"/>
        </w:rPr>
        <w:t>penyajian data bisa di lakuk</w:t>
      </w:r>
      <w:r w:rsidR="00BC6BDE">
        <w:rPr>
          <w:rFonts w:asciiTheme="majorBidi" w:hAnsiTheme="majorBidi" w:cstheme="majorBidi"/>
          <w:sz w:val="24"/>
          <w:szCs w:val="24"/>
        </w:rPr>
        <w:t xml:space="preserve">an dalam bentuk uraian singkat, </w:t>
      </w:r>
      <w:r w:rsidR="008D6511">
        <w:rPr>
          <w:rFonts w:asciiTheme="majorBidi" w:hAnsiTheme="majorBidi" w:cstheme="majorBidi"/>
          <w:sz w:val="24"/>
          <w:szCs w:val="24"/>
        </w:rPr>
        <w:t>bangan, hubungan antara kategori dan sejenis</w:t>
      </w:r>
      <w:r w:rsidR="00BC6BDE">
        <w:rPr>
          <w:rFonts w:asciiTheme="majorBidi" w:hAnsiTheme="majorBidi" w:cstheme="majorBidi"/>
          <w:sz w:val="24"/>
          <w:szCs w:val="24"/>
        </w:rPr>
        <w:t>nya.</w:t>
      </w:r>
      <w:r w:rsidR="006B4088">
        <w:rPr>
          <w:rStyle w:val="FootnoteReference"/>
          <w:rFonts w:asciiTheme="majorBidi" w:hAnsiTheme="majorBidi" w:cstheme="majorBidi"/>
          <w:sz w:val="24"/>
          <w:szCs w:val="24"/>
        </w:rPr>
        <w:footnoteReference w:id="37"/>
      </w:r>
      <w:r w:rsidR="00BC6BDE">
        <w:rPr>
          <w:rFonts w:asciiTheme="majorBidi" w:hAnsiTheme="majorBidi" w:cstheme="majorBidi"/>
          <w:sz w:val="24"/>
          <w:szCs w:val="24"/>
        </w:rPr>
        <w:t xml:space="preserve"> </w:t>
      </w:r>
      <w:r w:rsidR="009F2B4D">
        <w:rPr>
          <w:rFonts w:asciiTheme="majorBidi" w:hAnsiTheme="majorBidi" w:cstheme="majorBidi"/>
          <w:sz w:val="24"/>
          <w:szCs w:val="24"/>
        </w:rPr>
        <w:t xml:space="preserve">Dan </w:t>
      </w:r>
      <w:r w:rsidR="00A1591B">
        <w:rPr>
          <w:rFonts w:asciiTheme="majorBidi" w:hAnsiTheme="majorBidi" w:cstheme="majorBidi"/>
          <w:sz w:val="24"/>
          <w:szCs w:val="24"/>
        </w:rPr>
        <w:t>d</w:t>
      </w:r>
      <w:r w:rsidR="00DE6DFF">
        <w:rPr>
          <w:rFonts w:asciiTheme="majorBidi" w:hAnsiTheme="majorBidi" w:cstheme="majorBidi"/>
          <w:sz w:val="24"/>
          <w:szCs w:val="24"/>
        </w:rPr>
        <w:t>ekripsi da</w:t>
      </w:r>
      <w:r w:rsidR="00281CF2">
        <w:rPr>
          <w:rFonts w:asciiTheme="majorBidi" w:hAnsiTheme="majorBidi" w:cstheme="majorBidi"/>
          <w:sz w:val="24"/>
          <w:szCs w:val="24"/>
        </w:rPr>
        <w:t xml:space="preserve">lam bentuk narasi lengkap untuk </w:t>
      </w:r>
      <w:r w:rsidR="00DE6DFF">
        <w:rPr>
          <w:rFonts w:asciiTheme="majorBidi" w:hAnsiTheme="majorBidi" w:cstheme="majorBidi"/>
          <w:sz w:val="24"/>
          <w:szCs w:val="24"/>
        </w:rPr>
        <w:t>selanjutnya memungkinkan kesimp</w:t>
      </w:r>
      <w:r w:rsidR="006B4088">
        <w:rPr>
          <w:rFonts w:asciiTheme="majorBidi" w:hAnsiTheme="majorBidi" w:cstheme="majorBidi"/>
          <w:sz w:val="24"/>
          <w:szCs w:val="24"/>
        </w:rPr>
        <w:t xml:space="preserve">ulan penelitian dapat dilakukan peneliti  dengan </w:t>
      </w:r>
      <w:r w:rsidR="006B4088">
        <w:rPr>
          <w:rFonts w:asciiTheme="majorBidi" w:hAnsiTheme="majorBidi" w:cstheme="majorBidi"/>
          <w:sz w:val="24"/>
          <w:szCs w:val="24"/>
        </w:rPr>
        <w:lastRenderedPageBreak/>
        <w:t>s</w:t>
      </w:r>
      <w:r w:rsidR="00DE6DFF">
        <w:rPr>
          <w:rFonts w:asciiTheme="majorBidi" w:hAnsiTheme="majorBidi" w:cstheme="majorBidi"/>
          <w:sz w:val="24"/>
          <w:szCs w:val="24"/>
        </w:rPr>
        <w:t xml:space="preserve">ajian </w:t>
      </w:r>
      <w:r w:rsidR="006B4088">
        <w:rPr>
          <w:rFonts w:asciiTheme="majorBidi" w:hAnsiTheme="majorBidi" w:cstheme="majorBidi"/>
          <w:sz w:val="24"/>
          <w:szCs w:val="24"/>
        </w:rPr>
        <w:t xml:space="preserve">data yang </w:t>
      </w:r>
      <w:r w:rsidR="00DE6DFF">
        <w:rPr>
          <w:rFonts w:asciiTheme="majorBidi" w:hAnsiTheme="majorBidi" w:cstheme="majorBidi"/>
          <w:sz w:val="24"/>
          <w:szCs w:val="24"/>
        </w:rPr>
        <w:t>merupakan narasi</w:t>
      </w:r>
      <w:r w:rsidR="00145E0D">
        <w:rPr>
          <w:rFonts w:asciiTheme="majorBidi" w:hAnsiTheme="majorBidi" w:cstheme="majorBidi"/>
          <w:sz w:val="24"/>
          <w:szCs w:val="24"/>
        </w:rPr>
        <w:t xml:space="preserve"> mengenai berbagai hal yang terjadi atau ditemukan di lapangan, yaitu berdasarkan hasil wawancara observasi di lapangan</w:t>
      </w:r>
      <w:r w:rsidR="006D5621" w:rsidRPr="00DE6DFF">
        <w:rPr>
          <w:rFonts w:asciiTheme="majorBidi" w:hAnsiTheme="majorBidi" w:cstheme="majorBidi"/>
          <w:sz w:val="24"/>
          <w:szCs w:val="24"/>
        </w:rPr>
        <w:t>.</w:t>
      </w:r>
    </w:p>
    <w:p w:rsidR="00145E0D" w:rsidRDefault="00145E0D" w:rsidP="00045D90">
      <w:pPr>
        <w:pStyle w:val="ListParagraph"/>
        <w:numPr>
          <w:ilvl w:val="0"/>
          <w:numId w:val="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Penarikan Kesimpulan </w:t>
      </w:r>
    </w:p>
    <w:p w:rsidR="00AA0227" w:rsidRDefault="00145E0D" w:rsidP="00237188">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Data yang telah disajikan dalam narasi lengkap pada akhirnya di beri suatu kesimpulan. Penarikan kesimpulan dilakukan dengan melihat keseluruhan data yang diperoleh selama proses penelitian.</w:t>
      </w:r>
      <w:r w:rsidR="00237188">
        <w:rPr>
          <w:rFonts w:asciiTheme="majorBidi" w:hAnsiTheme="majorBidi" w:cstheme="majorBidi"/>
          <w:sz w:val="24"/>
          <w:szCs w:val="24"/>
        </w:rPr>
        <w:t xml:space="preserve"> </w:t>
      </w:r>
      <w:r w:rsidR="0048736C">
        <w:rPr>
          <w:rFonts w:asciiTheme="majorBidi" w:hAnsiTheme="majorBidi" w:cstheme="majorBidi"/>
          <w:sz w:val="24"/>
          <w:szCs w:val="24"/>
        </w:rPr>
        <w:t>Setelah melakukan tahapan-tahapan di atas d</w:t>
      </w:r>
      <w:r w:rsidR="00316636">
        <w:rPr>
          <w:rFonts w:asciiTheme="majorBidi" w:hAnsiTheme="majorBidi" w:cstheme="majorBidi"/>
          <w:sz w:val="24"/>
          <w:szCs w:val="24"/>
        </w:rPr>
        <w:t>apat di</w:t>
      </w:r>
      <w:r w:rsidR="0048736C">
        <w:rPr>
          <w:rFonts w:asciiTheme="majorBidi" w:hAnsiTheme="majorBidi" w:cstheme="majorBidi"/>
          <w:sz w:val="24"/>
          <w:szCs w:val="24"/>
        </w:rPr>
        <w:t>ketahui Penelitian ini membahas atau mengungkapkan bagaimana upaya perpustakaan dalam menanggulanggi penyalah</w:t>
      </w:r>
      <w:r w:rsidR="00316636">
        <w:rPr>
          <w:rFonts w:asciiTheme="majorBidi" w:hAnsiTheme="majorBidi" w:cstheme="majorBidi"/>
          <w:sz w:val="24"/>
          <w:szCs w:val="24"/>
        </w:rPr>
        <w:t>gunaa</w:t>
      </w:r>
      <w:r w:rsidR="007F5151">
        <w:rPr>
          <w:rFonts w:asciiTheme="majorBidi" w:hAnsiTheme="majorBidi" w:cstheme="majorBidi"/>
          <w:sz w:val="24"/>
          <w:szCs w:val="24"/>
        </w:rPr>
        <w:t>n pemanfaatan koleksi di Perpustakaan Fakultas Adab dan Humaniora UIN  Raden F</w:t>
      </w:r>
      <w:r w:rsidR="0048736C">
        <w:rPr>
          <w:rFonts w:asciiTheme="majorBidi" w:hAnsiTheme="majorBidi" w:cstheme="majorBidi"/>
          <w:sz w:val="24"/>
          <w:szCs w:val="24"/>
        </w:rPr>
        <w:t>atah Palembang</w:t>
      </w:r>
      <w:r w:rsidR="00BE6524">
        <w:rPr>
          <w:rFonts w:asciiTheme="majorBidi" w:hAnsiTheme="majorBidi" w:cstheme="majorBidi"/>
          <w:sz w:val="24"/>
          <w:szCs w:val="24"/>
        </w:rPr>
        <w:t>, sehingga dari hasil penelitian ini mudah dapat dipahami.</w:t>
      </w:r>
    </w:p>
    <w:p w:rsidR="00BE5199" w:rsidRDefault="00BE5199" w:rsidP="00237188">
      <w:pPr>
        <w:spacing w:after="0" w:line="480" w:lineRule="auto"/>
        <w:ind w:left="720" w:firstLine="720"/>
        <w:jc w:val="both"/>
        <w:rPr>
          <w:rFonts w:asciiTheme="majorBidi" w:hAnsiTheme="majorBidi" w:cstheme="majorBidi"/>
          <w:sz w:val="24"/>
          <w:szCs w:val="24"/>
        </w:rPr>
      </w:pPr>
    </w:p>
    <w:p w:rsidR="00BE5199" w:rsidRDefault="00BE5199" w:rsidP="00237188">
      <w:pPr>
        <w:spacing w:after="0" w:line="480" w:lineRule="auto"/>
        <w:ind w:left="720" w:firstLine="720"/>
        <w:jc w:val="both"/>
        <w:rPr>
          <w:rFonts w:asciiTheme="majorBidi" w:hAnsiTheme="majorBidi" w:cstheme="majorBidi"/>
          <w:sz w:val="24"/>
          <w:szCs w:val="24"/>
        </w:rPr>
      </w:pPr>
    </w:p>
    <w:p w:rsidR="00BE5199" w:rsidRDefault="00BE5199" w:rsidP="00237188">
      <w:pPr>
        <w:spacing w:after="0" w:line="480" w:lineRule="auto"/>
        <w:ind w:left="720" w:firstLine="720"/>
        <w:jc w:val="both"/>
        <w:rPr>
          <w:rFonts w:asciiTheme="majorBidi" w:hAnsiTheme="majorBidi" w:cstheme="majorBidi"/>
          <w:sz w:val="24"/>
          <w:szCs w:val="24"/>
        </w:rPr>
      </w:pPr>
    </w:p>
    <w:p w:rsidR="00BE5199" w:rsidRDefault="00BE5199" w:rsidP="00237188">
      <w:pPr>
        <w:spacing w:after="0" w:line="480" w:lineRule="auto"/>
        <w:ind w:left="720" w:firstLine="720"/>
        <w:jc w:val="both"/>
        <w:rPr>
          <w:rFonts w:asciiTheme="majorBidi" w:hAnsiTheme="majorBidi" w:cstheme="majorBidi"/>
          <w:sz w:val="24"/>
          <w:szCs w:val="24"/>
        </w:rPr>
      </w:pPr>
    </w:p>
    <w:p w:rsidR="00BC6BDE" w:rsidRDefault="00BC6BDE" w:rsidP="00213435">
      <w:pPr>
        <w:spacing w:after="0" w:line="480" w:lineRule="auto"/>
        <w:ind w:left="720" w:firstLine="720"/>
        <w:jc w:val="both"/>
        <w:rPr>
          <w:rFonts w:asciiTheme="majorBidi" w:hAnsiTheme="majorBidi" w:cstheme="majorBidi"/>
          <w:sz w:val="24"/>
          <w:szCs w:val="24"/>
        </w:rPr>
      </w:pPr>
    </w:p>
    <w:p w:rsidR="00BC6BDE" w:rsidRDefault="00BC6BDE" w:rsidP="00213435">
      <w:pPr>
        <w:spacing w:after="0" w:line="480" w:lineRule="auto"/>
        <w:ind w:left="720" w:firstLine="720"/>
        <w:jc w:val="both"/>
        <w:rPr>
          <w:rFonts w:asciiTheme="majorBidi" w:hAnsiTheme="majorBidi" w:cstheme="majorBidi"/>
          <w:sz w:val="24"/>
          <w:szCs w:val="24"/>
        </w:rPr>
      </w:pPr>
    </w:p>
    <w:p w:rsidR="00893664" w:rsidRDefault="00893664" w:rsidP="00213435">
      <w:pPr>
        <w:spacing w:after="0" w:line="480" w:lineRule="auto"/>
        <w:ind w:left="720" w:firstLine="720"/>
        <w:jc w:val="both"/>
        <w:rPr>
          <w:rFonts w:asciiTheme="majorBidi" w:hAnsiTheme="majorBidi" w:cstheme="majorBidi"/>
          <w:sz w:val="24"/>
          <w:szCs w:val="24"/>
        </w:rPr>
      </w:pPr>
    </w:p>
    <w:p w:rsidR="00893664" w:rsidRDefault="00893664" w:rsidP="00213435">
      <w:pPr>
        <w:spacing w:after="0" w:line="480" w:lineRule="auto"/>
        <w:ind w:left="720" w:firstLine="720"/>
        <w:jc w:val="both"/>
        <w:rPr>
          <w:rFonts w:asciiTheme="majorBidi" w:hAnsiTheme="majorBidi" w:cstheme="majorBidi"/>
          <w:sz w:val="24"/>
          <w:szCs w:val="24"/>
        </w:rPr>
      </w:pPr>
    </w:p>
    <w:p w:rsidR="00893664" w:rsidRDefault="00893664" w:rsidP="00213435">
      <w:pPr>
        <w:spacing w:after="0" w:line="480" w:lineRule="auto"/>
        <w:ind w:left="720" w:firstLine="720"/>
        <w:jc w:val="both"/>
        <w:rPr>
          <w:rFonts w:asciiTheme="majorBidi" w:hAnsiTheme="majorBidi" w:cstheme="majorBidi"/>
          <w:sz w:val="24"/>
          <w:szCs w:val="24"/>
        </w:rPr>
      </w:pPr>
    </w:p>
    <w:p w:rsidR="00893664" w:rsidRDefault="00893664" w:rsidP="00213435">
      <w:pPr>
        <w:spacing w:after="0" w:line="480" w:lineRule="auto"/>
        <w:ind w:left="720" w:firstLine="720"/>
        <w:jc w:val="both"/>
        <w:rPr>
          <w:rFonts w:asciiTheme="majorBidi" w:hAnsiTheme="majorBidi" w:cstheme="majorBidi"/>
          <w:sz w:val="24"/>
          <w:szCs w:val="24"/>
        </w:rPr>
      </w:pPr>
    </w:p>
    <w:p w:rsidR="00BC6BDE" w:rsidRDefault="00BC6BDE" w:rsidP="003133FA">
      <w:pPr>
        <w:spacing w:after="0" w:line="480" w:lineRule="auto"/>
        <w:jc w:val="both"/>
        <w:rPr>
          <w:rFonts w:asciiTheme="majorBidi" w:hAnsiTheme="majorBidi" w:cstheme="majorBidi"/>
          <w:sz w:val="24"/>
          <w:szCs w:val="24"/>
        </w:rPr>
      </w:pPr>
    </w:p>
    <w:p w:rsidR="00A247FB" w:rsidRPr="00F610AE" w:rsidRDefault="009E384F" w:rsidP="00045D90">
      <w:pPr>
        <w:pStyle w:val="ListParagraph"/>
        <w:numPr>
          <w:ilvl w:val="0"/>
          <w:numId w:val="12"/>
        </w:numPr>
        <w:tabs>
          <w:tab w:val="left" w:pos="3318"/>
        </w:tabs>
        <w:spacing w:after="0" w:line="480" w:lineRule="auto"/>
        <w:jc w:val="lowKashida"/>
        <w:rPr>
          <w:rFonts w:asciiTheme="majorBidi" w:hAnsiTheme="majorBidi" w:cstheme="majorBidi"/>
          <w:b/>
          <w:sz w:val="24"/>
          <w:szCs w:val="24"/>
        </w:rPr>
      </w:pPr>
      <w:r>
        <w:rPr>
          <w:rFonts w:asciiTheme="majorBidi" w:hAnsiTheme="majorBidi" w:cstheme="majorBidi"/>
          <w:b/>
          <w:sz w:val="24"/>
          <w:szCs w:val="24"/>
        </w:rPr>
        <w:lastRenderedPageBreak/>
        <w:t>Sistematika Penulisan</w:t>
      </w:r>
      <w:r w:rsidR="00A247FB" w:rsidRPr="00F610AE">
        <w:rPr>
          <w:rFonts w:asciiTheme="majorBidi" w:hAnsiTheme="majorBidi" w:cstheme="majorBidi"/>
          <w:b/>
          <w:sz w:val="24"/>
          <w:szCs w:val="24"/>
        </w:rPr>
        <w:t xml:space="preserve"> </w:t>
      </w:r>
    </w:p>
    <w:p w:rsidR="00F24327" w:rsidRDefault="00F24327" w:rsidP="00213435">
      <w:pPr>
        <w:spacing w:after="0" w:line="480" w:lineRule="auto"/>
        <w:ind w:left="284"/>
        <w:jc w:val="lowKashida"/>
        <w:rPr>
          <w:rFonts w:asciiTheme="majorBidi" w:hAnsiTheme="majorBidi" w:cstheme="majorBidi"/>
          <w:sz w:val="24"/>
          <w:szCs w:val="24"/>
        </w:rPr>
      </w:pPr>
      <w:r>
        <w:rPr>
          <w:rFonts w:asciiTheme="majorBidi" w:hAnsiTheme="majorBidi" w:cstheme="majorBidi"/>
          <w:sz w:val="24"/>
          <w:szCs w:val="24"/>
        </w:rPr>
        <w:tab/>
      </w:r>
      <w:r w:rsidR="00DC5B8B">
        <w:rPr>
          <w:rFonts w:asciiTheme="majorBidi" w:hAnsiTheme="majorBidi" w:cstheme="majorBidi"/>
          <w:sz w:val="24"/>
          <w:szCs w:val="24"/>
        </w:rPr>
        <w:t xml:space="preserve">Untuk mempermudah mengetahui secara keseluruhan isi dari skripsi ini maka disusun sistematika </w:t>
      </w:r>
      <w:r w:rsidR="00145E0D">
        <w:rPr>
          <w:rFonts w:asciiTheme="majorBidi" w:hAnsiTheme="majorBidi" w:cstheme="majorBidi"/>
          <w:sz w:val="24"/>
          <w:szCs w:val="24"/>
        </w:rPr>
        <w:t>sebag</w:t>
      </w:r>
      <w:r w:rsidR="00A247FB">
        <w:rPr>
          <w:rFonts w:asciiTheme="majorBidi" w:hAnsiTheme="majorBidi" w:cstheme="majorBidi"/>
          <w:sz w:val="24"/>
          <w:szCs w:val="24"/>
        </w:rPr>
        <w:t>ai berikut:</w:t>
      </w:r>
    </w:p>
    <w:p w:rsidR="00F24327" w:rsidRDefault="0007252B" w:rsidP="0007252B">
      <w:pPr>
        <w:spacing w:after="0" w:line="480" w:lineRule="auto"/>
        <w:ind w:left="284" w:firstLine="436"/>
        <w:jc w:val="lowKashida"/>
        <w:rPr>
          <w:rFonts w:asciiTheme="majorBidi" w:hAnsiTheme="majorBidi" w:cstheme="majorBidi"/>
          <w:sz w:val="24"/>
          <w:szCs w:val="24"/>
        </w:rPr>
      </w:pPr>
      <w:r w:rsidRPr="00B15722">
        <w:rPr>
          <w:rFonts w:asciiTheme="majorBidi" w:hAnsiTheme="majorBidi" w:cstheme="majorBidi"/>
          <w:b/>
          <w:bCs/>
          <w:sz w:val="24"/>
          <w:szCs w:val="24"/>
        </w:rPr>
        <w:t>BAB 1: PENDAHULUAN</w:t>
      </w:r>
      <w:r>
        <w:rPr>
          <w:rFonts w:asciiTheme="majorBidi" w:hAnsiTheme="majorBidi" w:cstheme="majorBidi"/>
          <w:sz w:val="24"/>
          <w:szCs w:val="24"/>
        </w:rPr>
        <w:t>, ba</w:t>
      </w:r>
      <w:r w:rsidR="00B15722">
        <w:rPr>
          <w:rFonts w:asciiTheme="majorBidi" w:hAnsiTheme="majorBidi" w:cstheme="majorBidi"/>
          <w:sz w:val="24"/>
          <w:szCs w:val="24"/>
        </w:rPr>
        <w:t xml:space="preserve">b ini berisikan Latar Belakang, </w:t>
      </w:r>
      <w:r w:rsidR="00A807A2">
        <w:rPr>
          <w:rFonts w:asciiTheme="majorBidi" w:hAnsiTheme="majorBidi" w:cstheme="majorBidi"/>
          <w:sz w:val="24"/>
          <w:szCs w:val="24"/>
        </w:rPr>
        <w:t>Rumusan Masalah</w:t>
      </w:r>
      <w:r>
        <w:rPr>
          <w:rFonts w:asciiTheme="majorBidi" w:hAnsiTheme="majorBidi" w:cstheme="majorBidi"/>
          <w:sz w:val="24"/>
          <w:szCs w:val="24"/>
        </w:rPr>
        <w:t xml:space="preserve"> dan Batasan Masalah</w:t>
      </w:r>
      <w:r w:rsidR="00F40D57">
        <w:rPr>
          <w:rFonts w:asciiTheme="majorBidi" w:hAnsiTheme="majorBidi" w:cstheme="majorBidi"/>
          <w:sz w:val="24"/>
          <w:szCs w:val="24"/>
        </w:rPr>
        <w:t>, Tujuan dan Manfaat, Tinjauan Pustaka</w:t>
      </w:r>
      <w:r>
        <w:rPr>
          <w:rFonts w:asciiTheme="majorBidi" w:hAnsiTheme="majorBidi" w:cstheme="majorBidi"/>
          <w:sz w:val="24"/>
          <w:szCs w:val="24"/>
        </w:rPr>
        <w:t xml:space="preserve">, </w:t>
      </w:r>
      <w:r w:rsidR="00B15722">
        <w:rPr>
          <w:rFonts w:asciiTheme="majorBidi" w:hAnsiTheme="majorBidi" w:cstheme="majorBidi"/>
          <w:sz w:val="24"/>
          <w:szCs w:val="24"/>
        </w:rPr>
        <w:t xml:space="preserve">Metodologi Penelitian, dan </w:t>
      </w:r>
      <w:r w:rsidR="001D77CA">
        <w:rPr>
          <w:rFonts w:asciiTheme="majorBidi" w:hAnsiTheme="majorBidi" w:cstheme="majorBidi"/>
          <w:sz w:val="24"/>
          <w:szCs w:val="24"/>
        </w:rPr>
        <w:t>Sistematika Penulisan</w:t>
      </w:r>
      <w:r w:rsidR="00A247FB">
        <w:rPr>
          <w:rFonts w:asciiTheme="majorBidi" w:hAnsiTheme="majorBidi" w:cstheme="majorBidi"/>
          <w:sz w:val="24"/>
          <w:szCs w:val="24"/>
        </w:rPr>
        <w:t xml:space="preserve">. </w:t>
      </w:r>
    </w:p>
    <w:p w:rsidR="00F24327" w:rsidRDefault="0007252B" w:rsidP="00332E03">
      <w:pPr>
        <w:spacing w:after="0" w:line="480" w:lineRule="auto"/>
        <w:ind w:left="284" w:firstLine="436"/>
        <w:jc w:val="lowKashida"/>
        <w:rPr>
          <w:rFonts w:asciiTheme="majorBidi" w:hAnsiTheme="majorBidi" w:cstheme="majorBidi"/>
          <w:sz w:val="24"/>
          <w:szCs w:val="24"/>
        </w:rPr>
      </w:pPr>
      <w:r w:rsidRPr="00B15722">
        <w:rPr>
          <w:rFonts w:asciiTheme="majorBidi" w:hAnsiTheme="majorBidi" w:cstheme="majorBidi"/>
          <w:b/>
          <w:bCs/>
          <w:sz w:val="24"/>
          <w:szCs w:val="24"/>
        </w:rPr>
        <w:t>BAB II: LANDASAN TEORI</w:t>
      </w:r>
      <w:r w:rsidR="007D1CE5">
        <w:rPr>
          <w:rFonts w:asciiTheme="majorBidi" w:hAnsiTheme="majorBidi" w:cstheme="majorBidi"/>
          <w:sz w:val="24"/>
          <w:szCs w:val="24"/>
        </w:rPr>
        <w:t xml:space="preserve">, </w:t>
      </w:r>
      <w:r w:rsidR="00A247FB">
        <w:rPr>
          <w:rFonts w:asciiTheme="majorBidi" w:hAnsiTheme="majorBidi" w:cstheme="majorBidi"/>
          <w:sz w:val="24"/>
          <w:szCs w:val="24"/>
        </w:rPr>
        <w:t>berisikan landasan teori atau kerangka Teori, dalam bab ini dikemukan teori-toeri ilmu pengetahuan yang bersangkutan dengan persoalan yang</w:t>
      </w:r>
      <w:r w:rsidR="004A20DB">
        <w:rPr>
          <w:rFonts w:asciiTheme="majorBidi" w:hAnsiTheme="majorBidi" w:cstheme="majorBidi"/>
          <w:sz w:val="24"/>
          <w:szCs w:val="24"/>
        </w:rPr>
        <w:t xml:space="preserve"> sedang</w:t>
      </w:r>
      <w:r w:rsidR="00332E03">
        <w:rPr>
          <w:rFonts w:asciiTheme="majorBidi" w:hAnsiTheme="majorBidi" w:cstheme="majorBidi"/>
          <w:sz w:val="24"/>
          <w:szCs w:val="24"/>
        </w:rPr>
        <w:t xml:space="preserve"> diteliti.</w:t>
      </w:r>
    </w:p>
    <w:p w:rsidR="00DC6AE1" w:rsidRDefault="007D1CE5" w:rsidP="000A14A8">
      <w:pPr>
        <w:spacing w:after="0" w:line="480" w:lineRule="auto"/>
        <w:ind w:left="284" w:firstLine="436"/>
        <w:jc w:val="lowKashida"/>
        <w:rPr>
          <w:rFonts w:ascii="Times New Roman" w:hAnsi="Times New Roman" w:cs="Times New Roman"/>
          <w:sz w:val="24"/>
          <w:szCs w:val="24"/>
        </w:rPr>
      </w:pPr>
      <w:r w:rsidRPr="00B15722">
        <w:rPr>
          <w:rFonts w:asciiTheme="majorBidi" w:hAnsiTheme="majorBidi" w:cstheme="majorBidi"/>
          <w:b/>
          <w:bCs/>
          <w:sz w:val="24"/>
          <w:szCs w:val="24"/>
        </w:rPr>
        <w:t>BAB III: DESKRIPSI WILAYAH PENELITIAN</w:t>
      </w:r>
      <w:r>
        <w:rPr>
          <w:rFonts w:asciiTheme="majorBidi" w:hAnsiTheme="majorBidi" w:cstheme="majorBidi"/>
          <w:sz w:val="24"/>
          <w:szCs w:val="24"/>
        </w:rPr>
        <w:t xml:space="preserve">, berisikan deskripsi </w:t>
      </w:r>
      <w:r w:rsidR="00DC6AE1" w:rsidRPr="008702F3">
        <w:rPr>
          <w:rFonts w:ascii="Times New Roman" w:hAnsi="Times New Roman" w:cs="Times New Roman"/>
          <w:sz w:val="24"/>
          <w:szCs w:val="24"/>
        </w:rPr>
        <w:t>gambaran umum Perpustakaan Fakultas Adab dan Humaniora mulai da</w:t>
      </w:r>
      <w:r w:rsidR="00DC6AE1">
        <w:rPr>
          <w:rFonts w:ascii="Times New Roman" w:hAnsi="Times New Roman" w:cs="Times New Roman"/>
          <w:sz w:val="24"/>
          <w:szCs w:val="24"/>
        </w:rPr>
        <w:t>ri sejarah, visi, misi, struktur</w:t>
      </w:r>
      <w:r w:rsidR="00DC6AE1" w:rsidRPr="008702F3">
        <w:rPr>
          <w:rFonts w:ascii="Times New Roman" w:hAnsi="Times New Roman" w:cs="Times New Roman"/>
          <w:sz w:val="24"/>
          <w:szCs w:val="24"/>
        </w:rPr>
        <w:t xml:space="preserve"> organisasi, tugas dan fungsi, gedung ruang </w:t>
      </w:r>
      <w:r w:rsidR="000A14A8">
        <w:rPr>
          <w:rFonts w:ascii="Times New Roman" w:hAnsi="Times New Roman" w:cs="Times New Roman"/>
          <w:sz w:val="24"/>
          <w:szCs w:val="24"/>
        </w:rPr>
        <w:t>dan perlengkapan, tenaga kerja, dan jenis koleksi.</w:t>
      </w:r>
    </w:p>
    <w:p w:rsidR="00A247FB" w:rsidRDefault="007D1CE5" w:rsidP="00332E03">
      <w:pPr>
        <w:spacing w:after="0" w:line="480" w:lineRule="auto"/>
        <w:ind w:left="284" w:firstLine="436"/>
        <w:jc w:val="lowKashida"/>
        <w:rPr>
          <w:rFonts w:asciiTheme="majorBidi" w:hAnsiTheme="majorBidi" w:cstheme="majorBidi"/>
          <w:sz w:val="24"/>
          <w:szCs w:val="24"/>
        </w:rPr>
      </w:pPr>
      <w:r w:rsidRPr="00B15722">
        <w:rPr>
          <w:rFonts w:asciiTheme="majorBidi" w:hAnsiTheme="majorBidi" w:cstheme="majorBidi"/>
          <w:b/>
          <w:bCs/>
          <w:sz w:val="24"/>
          <w:szCs w:val="24"/>
        </w:rPr>
        <w:t>BAB IV:</w:t>
      </w:r>
      <w:r w:rsidR="00332E03" w:rsidRPr="00B15722">
        <w:rPr>
          <w:rFonts w:asciiTheme="majorBidi" w:hAnsiTheme="majorBidi" w:cstheme="majorBidi"/>
          <w:b/>
          <w:bCs/>
          <w:sz w:val="24"/>
          <w:szCs w:val="24"/>
        </w:rPr>
        <w:t xml:space="preserve"> HASIL DAN PEMBAHASAN</w:t>
      </w:r>
      <w:r w:rsidR="00332E03">
        <w:rPr>
          <w:rFonts w:asciiTheme="majorBidi" w:hAnsiTheme="majorBidi" w:cstheme="majorBidi"/>
          <w:sz w:val="24"/>
          <w:szCs w:val="24"/>
        </w:rPr>
        <w:t xml:space="preserve">, meliputi  analisis data yang berkaitan dengan pokok yang dikaji tentang </w:t>
      </w:r>
      <w:r w:rsidR="00D90530">
        <w:rPr>
          <w:rFonts w:asciiTheme="majorBidi" w:hAnsiTheme="majorBidi" w:cstheme="majorBidi"/>
          <w:sz w:val="24"/>
          <w:szCs w:val="24"/>
        </w:rPr>
        <w:t>penyalahgunaa</w:t>
      </w:r>
      <w:r w:rsidR="002F2620">
        <w:rPr>
          <w:rFonts w:asciiTheme="majorBidi" w:hAnsiTheme="majorBidi" w:cstheme="majorBidi"/>
          <w:sz w:val="24"/>
          <w:szCs w:val="24"/>
        </w:rPr>
        <w:t>n pemanfa</w:t>
      </w:r>
      <w:r w:rsidR="00D90530">
        <w:rPr>
          <w:rFonts w:asciiTheme="majorBidi" w:hAnsiTheme="majorBidi" w:cstheme="majorBidi"/>
          <w:sz w:val="24"/>
          <w:szCs w:val="24"/>
        </w:rPr>
        <w:t>atan koleksi di Perpusta</w:t>
      </w:r>
      <w:r w:rsidR="004B1E98">
        <w:rPr>
          <w:rFonts w:asciiTheme="majorBidi" w:hAnsiTheme="majorBidi" w:cstheme="majorBidi"/>
          <w:sz w:val="24"/>
          <w:szCs w:val="24"/>
        </w:rPr>
        <w:t>ka</w:t>
      </w:r>
      <w:r w:rsidR="00D90530">
        <w:rPr>
          <w:rFonts w:asciiTheme="majorBidi" w:hAnsiTheme="majorBidi" w:cstheme="majorBidi"/>
          <w:sz w:val="24"/>
          <w:szCs w:val="24"/>
        </w:rPr>
        <w:t>a</w:t>
      </w:r>
      <w:r w:rsidR="004B1E98">
        <w:rPr>
          <w:rFonts w:asciiTheme="majorBidi" w:hAnsiTheme="majorBidi" w:cstheme="majorBidi"/>
          <w:sz w:val="24"/>
          <w:szCs w:val="24"/>
        </w:rPr>
        <w:t>n Fakultas Adab dan Humaniora UIN Raden F</w:t>
      </w:r>
      <w:r w:rsidR="008A5D91">
        <w:rPr>
          <w:rFonts w:asciiTheme="majorBidi" w:hAnsiTheme="majorBidi" w:cstheme="majorBidi"/>
          <w:sz w:val="24"/>
          <w:szCs w:val="24"/>
        </w:rPr>
        <w:t>atah Palembang.</w:t>
      </w:r>
    </w:p>
    <w:p w:rsidR="00F24327" w:rsidRDefault="00332E03" w:rsidP="00184992">
      <w:pPr>
        <w:spacing w:after="0" w:line="480" w:lineRule="auto"/>
        <w:ind w:firstLine="720"/>
        <w:jc w:val="lowKashida"/>
        <w:rPr>
          <w:rFonts w:asciiTheme="majorBidi" w:hAnsiTheme="majorBidi" w:cstheme="majorBidi"/>
          <w:b/>
          <w:bCs/>
          <w:sz w:val="24"/>
          <w:szCs w:val="24"/>
        </w:rPr>
      </w:pPr>
      <w:r w:rsidRPr="00B15722">
        <w:rPr>
          <w:rFonts w:asciiTheme="majorBidi" w:hAnsiTheme="majorBidi" w:cstheme="majorBidi"/>
          <w:b/>
          <w:bCs/>
          <w:sz w:val="24"/>
          <w:szCs w:val="24"/>
        </w:rPr>
        <w:t>BAB V: PENUTUP</w:t>
      </w:r>
      <w:r>
        <w:rPr>
          <w:rFonts w:asciiTheme="majorBidi" w:hAnsiTheme="majorBidi" w:cstheme="majorBidi"/>
          <w:sz w:val="24"/>
          <w:szCs w:val="24"/>
        </w:rPr>
        <w:t>, berisikan kesimpulan dan saran.</w:t>
      </w:r>
    </w:p>
    <w:p w:rsidR="00EA2234" w:rsidRDefault="00EA2234" w:rsidP="00213435">
      <w:pPr>
        <w:spacing w:after="0" w:line="480" w:lineRule="auto"/>
        <w:rPr>
          <w:rFonts w:asciiTheme="majorBidi" w:hAnsiTheme="majorBidi" w:cstheme="majorBidi"/>
          <w:b/>
          <w:bCs/>
          <w:sz w:val="24"/>
          <w:szCs w:val="24"/>
        </w:rPr>
      </w:pPr>
    </w:p>
    <w:p w:rsidR="00EA2234" w:rsidRDefault="00EA2234" w:rsidP="00213435">
      <w:pPr>
        <w:spacing w:after="0" w:line="480" w:lineRule="auto"/>
        <w:rPr>
          <w:rFonts w:asciiTheme="majorBidi" w:hAnsiTheme="majorBidi" w:cstheme="majorBidi"/>
          <w:b/>
          <w:bCs/>
          <w:sz w:val="24"/>
          <w:szCs w:val="24"/>
        </w:rPr>
      </w:pPr>
    </w:p>
    <w:p w:rsidR="009C4443" w:rsidRDefault="009C4443" w:rsidP="00213435">
      <w:pPr>
        <w:spacing w:after="0" w:line="480" w:lineRule="auto"/>
        <w:rPr>
          <w:rFonts w:asciiTheme="majorBidi" w:hAnsiTheme="majorBidi" w:cstheme="majorBidi"/>
          <w:b/>
          <w:bCs/>
          <w:sz w:val="24"/>
          <w:szCs w:val="24"/>
        </w:rPr>
      </w:pPr>
    </w:p>
    <w:p w:rsidR="00AE443F" w:rsidRDefault="00AE443F" w:rsidP="00213435">
      <w:pPr>
        <w:spacing w:after="0" w:line="480" w:lineRule="auto"/>
        <w:rPr>
          <w:rFonts w:asciiTheme="majorBidi" w:hAnsiTheme="majorBidi" w:cstheme="majorBidi"/>
          <w:b/>
          <w:bCs/>
          <w:sz w:val="24"/>
          <w:szCs w:val="24"/>
        </w:rPr>
      </w:pPr>
    </w:p>
    <w:p w:rsidR="00A55887" w:rsidRDefault="00A55887" w:rsidP="00213435">
      <w:pPr>
        <w:spacing w:after="0" w:line="480" w:lineRule="auto"/>
        <w:rPr>
          <w:rFonts w:asciiTheme="majorBidi" w:hAnsiTheme="majorBidi" w:cstheme="majorBidi"/>
          <w:b/>
          <w:bCs/>
          <w:sz w:val="24"/>
          <w:szCs w:val="24"/>
        </w:rPr>
        <w:sectPr w:rsidR="00A55887" w:rsidSect="00A55887">
          <w:headerReference w:type="default" r:id="rId26"/>
          <w:footerReference w:type="first" r:id="rId27"/>
          <w:pgSz w:w="11907" w:h="16839" w:code="9"/>
          <w:pgMar w:top="2268" w:right="1701" w:bottom="1701" w:left="2268" w:header="720" w:footer="720" w:gutter="0"/>
          <w:pgNumType w:start="1"/>
          <w:cols w:space="720"/>
          <w:titlePg/>
          <w:docGrid w:linePitch="360"/>
        </w:sectPr>
      </w:pPr>
    </w:p>
    <w:p w:rsidR="00AE443F" w:rsidRPr="00FD2E23" w:rsidRDefault="00AE443F" w:rsidP="00AE443F">
      <w:pPr>
        <w:spacing w:after="0" w:line="480" w:lineRule="auto"/>
        <w:jc w:val="center"/>
        <w:rPr>
          <w:rFonts w:asciiTheme="majorBidi" w:hAnsiTheme="majorBidi" w:cstheme="majorBidi"/>
          <w:b/>
          <w:bCs/>
          <w:sz w:val="24"/>
          <w:szCs w:val="24"/>
        </w:rPr>
      </w:pPr>
      <w:r w:rsidRPr="00FD2E23">
        <w:rPr>
          <w:rFonts w:asciiTheme="majorBidi" w:hAnsiTheme="majorBidi" w:cstheme="majorBidi"/>
          <w:b/>
          <w:bCs/>
          <w:sz w:val="24"/>
          <w:szCs w:val="24"/>
        </w:rPr>
        <w:lastRenderedPageBreak/>
        <w:t>BAB II</w:t>
      </w:r>
    </w:p>
    <w:p w:rsidR="00AE443F" w:rsidRPr="007A243B" w:rsidRDefault="00AE443F" w:rsidP="00AE443F">
      <w:pPr>
        <w:spacing w:after="0" w:line="480" w:lineRule="auto"/>
        <w:ind w:firstLine="420"/>
        <w:jc w:val="center"/>
        <w:rPr>
          <w:rFonts w:asciiTheme="majorBidi" w:hAnsiTheme="majorBidi" w:cstheme="majorBidi"/>
          <w:b/>
          <w:bCs/>
          <w:sz w:val="24"/>
          <w:szCs w:val="24"/>
        </w:rPr>
      </w:pPr>
      <w:r w:rsidRPr="00FD2E23">
        <w:rPr>
          <w:rFonts w:asciiTheme="majorBidi" w:hAnsiTheme="majorBidi" w:cstheme="majorBidi"/>
          <w:b/>
          <w:bCs/>
          <w:sz w:val="24"/>
          <w:szCs w:val="24"/>
        </w:rPr>
        <w:t>LANDASAN TEOR</w:t>
      </w:r>
      <w:r>
        <w:rPr>
          <w:rFonts w:asciiTheme="majorBidi" w:hAnsiTheme="majorBidi" w:cstheme="majorBidi"/>
          <w:b/>
          <w:bCs/>
          <w:sz w:val="24"/>
          <w:szCs w:val="24"/>
        </w:rPr>
        <w:t>I</w:t>
      </w:r>
    </w:p>
    <w:p w:rsidR="00AE443F" w:rsidRPr="0095415A" w:rsidRDefault="00AE443F" w:rsidP="00045D90">
      <w:pPr>
        <w:pStyle w:val="ListParagraph"/>
        <w:numPr>
          <w:ilvl w:val="0"/>
          <w:numId w:val="25"/>
        </w:numPr>
        <w:spacing w:after="0" w:line="480" w:lineRule="auto"/>
        <w:jc w:val="both"/>
        <w:rPr>
          <w:rFonts w:asciiTheme="majorBidi" w:hAnsiTheme="majorBidi" w:cstheme="majorBidi"/>
          <w:b/>
          <w:bCs/>
          <w:sz w:val="24"/>
          <w:szCs w:val="24"/>
        </w:rPr>
      </w:pPr>
      <w:r w:rsidRPr="0095415A">
        <w:rPr>
          <w:rFonts w:asciiTheme="majorBidi" w:hAnsiTheme="majorBidi" w:cstheme="majorBidi"/>
          <w:b/>
          <w:bCs/>
          <w:sz w:val="24"/>
          <w:szCs w:val="24"/>
        </w:rPr>
        <w:t>Teori Motif</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Desakan, motif, kebutuhan, dan keinginan dalam suatu motivasi banyak sekali macamnya sehingga terjadi adanya pemilihan atau seleksi (</w:t>
      </w:r>
      <w:r w:rsidRPr="001123B1">
        <w:rPr>
          <w:rFonts w:asciiTheme="majorBidi" w:hAnsiTheme="majorBidi" w:cstheme="majorBidi"/>
          <w:i/>
          <w:iCs/>
          <w:sz w:val="24"/>
          <w:szCs w:val="24"/>
        </w:rPr>
        <w:t>choice</w:t>
      </w:r>
      <w:r>
        <w:rPr>
          <w:rFonts w:asciiTheme="majorBidi" w:hAnsiTheme="majorBidi" w:cstheme="majorBidi"/>
          <w:sz w:val="24"/>
          <w:szCs w:val="24"/>
        </w:rPr>
        <w:t xml:space="preserve"> atau </w:t>
      </w:r>
      <w:r w:rsidRPr="001123B1">
        <w:rPr>
          <w:rFonts w:asciiTheme="majorBidi" w:hAnsiTheme="majorBidi" w:cstheme="majorBidi"/>
          <w:i/>
          <w:iCs/>
          <w:sz w:val="24"/>
          <w:szCs w:val="24"/>
        </w:rPr>
        <w:t>selectivity)</w:t>
      </w:r>
      <w:r>
        <w:rPr>
          <w:rFonts w:asciiTheme="majorBidi" w:hAnsiTheme="majorBidi" w:cstheme="majorBidi"/>
          <w:sz w:val="24"/>
          <w:szCs w:val="24"/>
        </w:rPr>
        <w:t xml:space="preserve"> yang bersifat subjektif dan situational. Biasanya yang terkuat yang dilayani atau menjadi pendorong kegiatan Individu. Misalnya, motif memiliki buku dari mahasiswa berbeda dengan ilmuan, guru, usahawan, petani dan pedagang. Dasar sesuatu motif besarnya harapan atau keinginan yang akan dipenuhi dengan suatu motif, dan besarnya kepuasan yang diantisipasi oleh individu.</w:t>
      </w:r>
      <w:r>
        <w:rPr>
          <w:rStyle w:val="FootnoteReference"/>
          <w:rFonts w:asciiTheme="majorBidi" w:hAnsiTheme="majorBidi" w:cstheme="majorBidi"/>
          <w:sz w:val="24"/>
          <w:szCs w:val="24"/>
        </w:rPr>
        <w:footnoteReference w:id="38"/>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RBS. Fudyartanto sebagaimana dikutip oleh Purwa Atmaja Prawira menyatakan bahwa motivasi indidvidu dalam belajar memiliki tiga fungsi, yaitu motif bersifat mengarahkan dan mengatur tingkah laku individu, motif sebagai penyeleksi tingkah laku individu, dan motif memberi energy serta menahan tingkah laku individu. Motif juga mempunyai fungsi untuk mempertahankan agar perbuatan atau minat dapat berlangsung terus menerus dalam jangka waktu lama.</w:t>
      </w:r>
      <w:r>
        <w:rPr>
          <w:rStyle w:val="FootnoteReference"/>
          <w:rFonts w:asciiTheme="majorBidi" w:hAnsiTheme="majorBidi" w:cstheme="majorBidi"/>
          <w:sz w:val="24"/>
          <w:szCs w:val="24"/>
        </w:rPr>
        <w:footnoteReference w:id="39"/>
      </w:r>
    </w:p>
    <w:p w:rsidR="00AE443F" w:rsidRPr="00382B0B" w:rsidRDefault="00AE443F" w:rsidP="00045D90">
      <w:pPr>
        <w:pStyle w:val="ListParagraph"/>
        <w:numPr>
          <w:ilvl w:val="0"/>
          <w:numId w:val="26"/>
        </w:numPr>
        <w:spacing w:after="0" w:line="480" w:lineRule="auto"/>
        <w:jc w:val="both"/>
        <w:rPr>
          <w:rFonts w:asciiTheme="majorBidi" w:hAnsiTheme="majorBidi" w:cstheme="majorBidi"/>
          <w:b/>
          <w:bCs/>
          <w:sz w:val="24"/>
          <w:szCs w:val="24"/>
        </w:rPr>
      </w:pPr>
      <w:r w:rsidRPr="00382B0B">
        <w:rPr>
          <w:rFonts w:asciiTheme="majorBidi" w:hAnsiTheme="majorBidi" w:cstheme="majorBidi"/>
          <w:b/>
          <w:bCs/>
          <w:sz w:val="24"/>
          <w:szCs w:val="24"/>
        </w:rPr>
        <w:t>Klasifikasi Motif Pada Individu</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dunia pendidikan, untuk mempermudah mempelajari motif dilakukan klasifikasi. Berikut ini adalah diantara ahli yang melakukan klasifikasi motif.  Woodworth dan Marquis, membagi motif tiga macam, yaitu:</w:t>
      </w:r>
    </w:p>
    <w:p w:rsidR="00AE443F" w:rsidRPr="00CD02BE" w:rsidRDefault="00AE443F" w:rsidP="00045D90">
      <w:pPr>
        <w:pStyle w:val="ListParagraph"/>
        <w:numPr>
          <w:ilvl w:val="0"/>
          <w:numId w:val="22"/>
        </w:numPr>
        <w:spacing w:after="0" w:line="480" w:lineRule="auto"/>
        <w:jc w:val="both"/>
        <w:rPr>
          <w:rFonts w:asciiTheme="majorBidi" w:hAnsiTheme="majorBidi" w:cstheme="majorBidi"/>
          <w:sz w:val="24"/>
          <w:szCs w:val="24"/>
        </w:rPr>
      </w:pPr>
      <w:r w:rsidRPr="00CD02BE">
        <w:rPr>
          <w:rFonts w:asciiTheme="majorBidi" w:hAnsiTheme="majorBidi" w:cstheme="majorBidi"/>
          <w:sz w:val="24"/>
          <w:szCs w:val="24"/>
        </w:rPr>
        <w:lastRenderedPageBreak/>
        <w:t>Motif organis, yaitu motif-motif yang berhubungan dengan kebutuhan-kebutuhan biologis individu, seperti motif untuk makan, min</w:t>
      </w:r>
      <w:r>
        <w:rPr>
          <w:rFonts w:asciiTheme="majorBidi" w:hAnsiTheme="majorBidi" w:cstheme="majorBidi"/>
          <w:sz w:val="24"/>
          <w:szCs w:val="24"/>
        </w:rPr>
        <w:t>um, beristirahat, dan lain-lain.</w:t>
      </w:r>
    </w:p>
    <w:p w:rsidR="00AE443F" w:rsidRDefault="00AE443F" w:rsidP="00045D90">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Motif objektif, yaitu motif-motif lain yang bukan sekedar memenuhi kebutuhan-kebutuhan biologis, melainkan juga kebutuhan-kebutuhan di atasnya, seperti motif untuk belajar, bekerja, beragama, dan lain-lain.</w:t>
      </w:r>
    </w:p>
    <w:p w:rsidR="00AE443F" w:rsidRPr="006C6166" w:rsidRDefault="00AE443F" w:rsidP="00045D90">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Motif darurat, yaitu motif-motif yang timbul dalam keadaan darurat, seperti motif untuk berlari menyelamatkan diri dari bahaya yang mengancam jiwanya, berteriak minta tolong, dan lain-lain.</w:t>
      </w:r>
    </w:p>
    <w:p w:rsidR="00AE443F" w:rsidRPr="00382B0B" w:rsidRDefault="00AE443F" w:rsidP="00045D90">
      <w:pPr>
        <w:pStyle w:val="ListParagraph"/>
        <w:numPr>
          <w:ilvl w:val="0"/>
          <w:numId w:val="26"/>
        </w:numPr>
        <w:spacing w:after="0" w:line="480" w:lineRule="auto"/>
        <w:jc w:val="both"/>
        <w:rPr>
          <w:rFonts w:asciiTheme="majorBidi" w:hAnsiTheme="majorBidi" w:cstheme="majorBidi"/>
          <w:b/>
          <w:bCs/>
          <w:sz w:val="24"/>
          <w:szCs w:val="24"/>
        </w:rPr>
      </w:pPr>
      <w:r w:rsidRPr="00382B0B">
        <w:rPr>
          <w:rFonts w:asciiTheme="majorBidi" w:hAnsiTheme="majorBidi" w:cstheme="majorBidi"/>
          <w:b/>
          <w:bCs/>
          <w:sz w:val="24"/>
          <w:szCs w:val="24"/>
        </w:rPr>
        <w:t>S.S. Chauhan Membagi Motif Menjadi Tiga Golongan</w:t>
      </w:r>
    </w:p>
    <w:p w:rsidR="00AE443F" w:rsidRPr="00BF45DC" w:rsidRDefault="00AE443F" w:rsidP="00045D90">
      <w:pPr>
        <w:pStyle w:val="ListParagraph"/>
        <w:numPr>
          <w:ilvl w:val="0"/>
          <w:numId w:val="23"/>
        </w:numPr>
        <w:spacing w:after="0" w:line="480" w:lineRule="auto"/>
        <w:jc w:val="both"/>
        <w:rPr>
          <w:rFonts w:asciiTheme="majorBidi" w:hAnsiTheme="majorBidi" w:cstheme="majorBidi"/>
          <w:sz w:val="24"/>
          <w:szCs w:val="24"/>
        </w:rPr>
      </w:pPr>
      <w:r w:rsidRPr="00BF45DC">
        <w:rPr>
          <w:rFonts w:asciiTheme="majorBidi" w:hAnsiTheme="majorBidi" w:cstheme="majorBidi"/>
          <w:sz w:val="24"/>
          <w:szCs w:val="24"/>
        </w:rPr>
        <w:t>Motif fisiologis, yaitu motif yang sangat esensial untuk melangsungka</w:t>
      </w:r>
      <w:r>
        <w:rPr>
          <w:rFonts w:asciiTheme="majorBidi" w:hAnsiTheme="majorBidi" w:cstheme="majorBidi"/>
          <w:sz w:val="24"/>
          <w:szCs w:val="24"/>
        </w:rPr>
        <w:t xml:space="preserve">n hidup individu, seperti motif </w:t>
      </w:r>
      <w:r w:rsidRPr="00BF45DC">
        <w:rPr>
          <w:rFonts w:asciiTheme="majorBidi" w:hAnsiTheme="majorBidi" w:cstheme="majorBidi"/>
          <w:sz w:val="24"/>
          <w:szCs w:val="24"/>
        </w:rPr>
        <w:t>untuk makan, minum, seks, metabolism</w:t>
      </w:r>
      <w:r>
        <w:rPr>
          <w:rFonts w:asciiTheme="majorBidi" w:hAnsiTheme="majorBidi" w:cstheme="majorBidi"/>
          <w:sz w:val="24"/>
          <w:szCs w:val="24"/>
        </w:rPr>
        <w:t>e</w:t>
      </w:r>
      <w:r w:rsidRPr="00BF45DC">
        <w:rPr>
          <w:rFonts w:asciiTheme="majorBidi" w:hAnsiTheme="majorBidi" w:cstheme="majorBidi"/>
          <w:sz w:val="24"/>
          <w:szCs w:val="24"/>
        </w:rPr>
        <w:t>, dan lain-lain.</w:t>
      </w:r>
    </w:p>
    <w:p w:rsidR="00AE443F" w:rsidRDefault="00AE443F" w:rsidP="00045D90">
      <w:pPr>
        <w:pStyle w:val="ListParagraph"/>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Motif sosial, yaitu motif-motif yang dipelajari dalam lingkungan sosial yang dipengaruhi oleh warisan kultural dan pandangan hidup bangsanya, seperti motif untuk belajar.</w:t>
      </w:r>
    </w:p>
    <w:p w:rsidR="00AE443F" w:rsidRPr="00376119" w:rsidRDefault="00AE443F" w:rsidP="00045D90">
      <w:pPr>
        <w:pStyle w:val="ListParagraph"/>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Motif personal, yaitu motif yang berkaitan dengan proses sosialisasi manusia, seperti motif yang berhubungan dengan interes, sikap, nilai, tujuan, dan konsep diri.</w:t>
      </w:r>
      <w:r>
        <w:rPr>
          <w:rStyle w:val="FootnoteReference"/>
          <w:rFonts w:asciiTheme="majorBidi" w:hAnsiTheme="majorBidi" w:cstheme="majorBidi"/>
          <w:sz w:val="24"/>
          <w:szCs w:val="24"/>
        </w:rPr>
        <w:footnoteReference w:id="40"/>
      </w:r>
    </w:p>
    <w:p w:rsidR="00AE443F" w:rsidRPr="00382B0B" w:rsidRDefault="00AE443F" w:rsidP="00045D90">
      <w:pPr>
        <w:pStyle w:val="ListParagraph"/>
        <w:numPr>
          <w:ilvl w:val="0"/>
          <w:numId w:val="25"/>
        </w:numPr>
        <w:spacing w:after="0" w:line="480" w:lineRule="auto"/>
        <w:jc w:val="both"/>
        <w:rPr>
          <w:rFonts w:asciiTheme="majorBidi" w:hAnsiTheme="majorBidi" w:cstheme="majorBidi"/>
          <w:b/>
          <w:bCs/>
          <w:sz w:val="24"/>
          <w:szCs w:val="24"/>
        </w:rPr>
      </w:pPr>
      <w:r w:rsidRPr="00382B0B">
        <w:rPr>
          <w:rFonts w:asciiTheme="majorBidi" w:hAnsiTheme="majorBidi" w:cstheme="majorBidi"/>
          <w:b/>
          <w:bCs/>
          <w:sz w:val="24"/>
          <w:szCs w:val="24"/>
        </w:rPr>
        <w:t>Teori Motivasi</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Motivasi berasal dari kata motif, yaitu daya penggerak dalam diri seorang untuk melakukan aktivitas tertentu. Motif tidak dapat diamati secara langsung, </w:t>
      </w:r>
      <w:r>
        <w:rPr>
          <w:rFonts w:asciiTheme="majorBidi" w:hAnsiTheme="majorBidi" w:cstheme="majorBidi"/>
          <w:sz w:val="24"/>
          <w:szCs w:val="24"/>
        </w:rPr>
        <w:lastRenderedPageBreak/>
        <w:t>tetapi dapat diinterpretasikan dalam tingkah lakunya berupa rangsangan dan dorongan munculnya suatu tingkah laku tertentu. Dengan demikian, motivasi merupakan dorongan yang terdapat dalam diri seseorang untuk berusaha mengadakan perubahan tingkah laku yang baik dalam memenuhi kebutuhanya.</w:t>
      </w:r>
      <w:r>
        <w:rPr>
          <w:rStyle w:val="FootnoteReference"/>
          <w:rFonts w:asciiTheme="majorBidi" w:hAnsiTheme="majorBidi" w:cstheme="majorBidi"/>
          <w:sz w:val="24"/>
          <w:szCs w:val="24"/>
        </w:rPr>
        <w:footnoteReference w:id="41"/>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Robbins (2006) mendefinisikan motivasi sebagai kesediaan untuk melakukan upaya yang tinggi kearah tujuan organisasi, yang dikondisikan oleh kemampuan upaya untuk memenuhi suatu kebutuhan individu. Sedangkan menurut Noegroho (2002) motivasi kerja adalah sesuuatu yang menimbulkan dorongan atau semangat kerja atau dengan kata lain motivasi merupakan suatu dorongan yang diinginkan seseorang untuk melakukan tindakan guna memenuhi kebutuhannya.</w:t>
      </w:r>
      <w:r>
        <w:rPr>
          <w:rStyle w:val="FootnoteReference"/>
          <w:rFonts w:asciiTheme="majorBidi" w:hAnsiTheme="majorBidi" w:cstheme="majorBidi"/>
          <w:sz w:val="24"/>
          <w:szCs w:val="24"/>
        </w:rPr>
        <w:footnoteReference w:id="42"/>
      </w:r>
    </w:p>
    <w:p w:rsidR="00AE443F" w:rsidRPr="006C5D6D"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Motivasi berasal dari kata “</w:t>
      </w:r>
      <w:r w:rsidRPr="004D290C">
        <w:rPr>
          <w:rFonts w:asciiTheme="majorBidi" w:hAnsiTheme="majorBidi" w:cstheme="majorBidi"/>
          <w:i/>
          <w:iCs/>
          <w:sz w:val="24"/>
          <w:szCs w:val="24"/>
        </w:rPr>
        <w:t>movere</w:t>
      </w:r>
      <w:r>
        <w:rPr>
          <w:rFonts w:asciiTheme="majorBidi" w:hAnsiTheme="majorBidi" w:cstheme="majorBidi"/>
          <w:sz w:val="24"/>
          <w:szCs w:val="24"/>
        </w:rPr>
        <w:t>” dalam bahasa latin yang artinya begerak. Berbagai hal yang biasanya terkandung dalam defenisi tentang motivasi antara lain keinginan, harapan, kebutuhan, tujuan, sasaran dorongan, dan insentif (pemberian tambahan).</w:t>
      </w:r>
      <w:r>
        <w:rPr>
          <w:rStyle w:val="FootnoteReference"/>
          <w:rFonts w:asciiTheme="majorBidi" w:hAnsiTheme="majorBidi" w:cstheme="majorBidi"/>
          <w:sz w:val="24"/>
          <w:szCs w:val="24"/>
        </w:rPr>
        <w:footnoteReference w:id="43"/>
      </w:r>
      <w:r>
        <w:rPr>
          <w:rFonts w:asciiTheme="majorBidi" w:hAnsiTheme="majorBidi" w:cstheme="majorBidi"/>
          <w:sz w:val="24"/>
          <w:szCs w:val="24"/>
        </w:rPr>
        <w:t xml:space="preserve"> Sedangkan Widjaja (1996) bependapat bahwa daya dorong yang ada di dalam diri seseorang sering disebut motif. Dengan demikian dapat dikatakan bahwa motif adalah keadaan kejiwaan yang mendorong, mengaktifkan atau menggerakkan serta mengarahkan dan menyalurkan perilaku, sikap dan tindak tanduk seseorang yang selalu dikaitkan dengan pencapaian </w:t>
      </w:r>
      <w:r>
        <w:rPr>
          <w:rFonts w:asciiTheme="majorBidi" w:hAnsiTheme="majorBidi" w:cstheme="majorBidi"/>
          <w:sz w:val="24"/>
          <w:szCs w:val="24"/>
        </w:rPr>
        <w:lastRenderedPageBreak/>
        <w:t>tujuan, baik tujuan organisasi maupun tujuan pribadi masing-masing anggota organisasi.</w:t>
      </w:r>
      <w:r>
        <w:rPr>
          <w:rStyle w:val="FootnoteReference"/>
          <w:rFonts w:asciiTheme="majorBidi" w:hAnsiTheme="majorBidi" w:cstheme="majorBidi"/>
          <w:sz w:val="24"/>
          <w:szCs w:val="24"/>
        </w:rPr>
        <w:footnoteReference w:id="44"/>
      </w:r>
    </w:p>
    <w:p w:rsidR="00AE443F" w:rsidRPr="00382B0B" w:rsidRDefault="00AE443F" w:rsidP="00045D90">
      <w:pPr>
        <w:pStyle w:val="ListParagraph"/>
        <w:numPr>
          <w:ilvl w:val="0"/>
          <w:numId w:val="25"/>
        </w:numPr>
        <w:spacing w:after="0" w:line="480" w:lineRule="auto"/>
        <w:jc w:val="both"/>
        <w:rPr>
          <w:rFonts w:asciiTheme="majorBidi" w:hAnsiTheme="majorBidi" w:cstheme="majorBidi"/>
          <w:b/>
          <w:bCs/>
          <w:sz w:val="24"/>
          <w:szCs w:val="24"/>
        </w:rPr>
      </w:pPr>
      <w:r w:rsidRPr="00382B0B">
        <w:rPr>
          <w:rFonts w:asciiTheme="majorBidi" w:hAnsiTheme="majorBidi" w:cstheme="majorBidi"/>
          <w:b/>
          <w:bCs/>
          <w:sz w:val="24"/>
          <w:szCs w:val="24"/>
        </w:rPr>
        <w:t>Teori Motivasi Abraham Maslow</w:t>
      </w:r>
    </w:p>
    <w:p w:rsidR="00AE443F" w:rsidRPr="006849BE" w:rsidRDefault="00AE443F" w:rsidP="00AE443F">
      <w:pPr>
        <w:spacing w:after="0" w:line="480" w:lineRule="auto"/>
        <w:ind w:firstLine="360"/>
        <w:jc w:val="both"/>
        <w:rPr>
          <w:rFonts w:asciiTheme="majorBidi" w:hAnsiTheme="majorBidi" w:cstheme="majorBidi"/>
          <w:b/>
          <w:bCs/>
          <w:sz w:val="24"/>
          <w:szCs w:val="24"/>
        </w:rPr>
      </w:pPr>
      <w:r>
        <w:rPr>
          <w:rFonts w:asciiTheme="majorBidi" w:hAnsiTheme="majorBidi" w:cstheme="majorBidi"/>
          <w:sz w:val="24"/>
          <w:szCs w:val="24"/>
        </w:rPr>
        <w:t>Abraham Maslow (1908-1970) membangun teori motivasi berdasarkan hierarki kebutuhan. Teori motivasi Abraham Maslow dikemukakan pada tahun 1950-an. Maslow meyakini bahwa kita mempunyai lima kebutuhan, jika diuraikan akan berurutan sebagai berikut.</w:t>
      </w:r>
    </w:p>
    <w:p w:rsidR="00AE443F" w:rsidRDefault="00AE443F" w:rsidP="00045D90">
      <w:pPr>
        <w:pStyle w:val="ListParagraph"/>
        <w:numPr>
          <w:ilvl w:val="0"/>
          <w:numId w:val="1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Kebutuhan Fisiologis </w:t>
      </w:r>
    </w:p>
    <w:p w:rsidR="00AE443F"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Merupakan kebutuhan dasar yang diperlukan seseorang untuk bertahan hidup, misalnya makanan, minuman, oksigen, tidur, dan lain-lain yang sifatnya kebutuhan fisik. Menurut teori Maslow, jika kebutuhan-kebutuhan ini muncul maka kita akan termotivasi untuk memenuhinya.</w:t>
      </w:r>
    </w:p>
    <w:p w:rsidR="00AE443F" w:rsidRDefault="00AE443F" w:rsidP="00045D90">
      <w:pPr>
        <w:pStyle w:val="ListParagraph"/>
        <w:numPr>
          <w:ilvl w:val="0"/>
          <w:numId w:val="1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Kebutuhan Keamanan </w:t>
      </w:r>
    </w:p>
    <w:p w:rsidR="00AE443F"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Ketika kebutuhan dasar terpenuhi, maka kita mulai terpikir akan keamanan, baik secara fisik maupun secara psikis. Misalnya aman dari marabahaya, aman dalam segi ekonomi seperti mempunyai pekerjaan tetap, asuransi jiwa ataupun asuransi kesehatan. Jika seseorang merasa jiwanya terancam, maka ia akan berusaha memenuhi kebutuhan ini.</w:t>
      </w:r>
    </w:p>
    <w:p w:rsidR="00AE443F" w:rsidRDefault="00AE443F" w:rsidP="00045D90">
      <w:pPr>
        <w:pStyle w:val="ListParagraph"/>
        <w:numPr>
          <w:ilvl w:val="0"/>
          <w:numId w:val="18"/>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Kebutuhan Sosial </w:t>
      </w:r>
    </w:p>
    <w:p w:rsidR="00AE443F"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Ketika kebutuhan fisiologis dan kebutuhan akan rasa aman terpenuhi, kebutuhan sosial yaitu kebutuhan untuk berinteraksi dengan orang lain </w:t>
      </w:r>
      <w:r>
        <w:rPr>
          <w:rFonts w:asciiTheme="majorBidi" w:hAnsiTheme="majorBidi" w:cstheme="majorBidi"/>
          <w:sz w:val="24"/>
          <w:szCs w:val="24"/>
        </w:rPr>
        <w:lastRenderedPageBreak/>
        <w:t>menjadi penting. Kebutuhan diterima keluarga dan sahabat, dicintai dan mencintai orang lain merupakan hal yang kita inginkan.</w:t>
      </w:r>
    </w:p>
    <w:p w:rsidR="00AE443F" w:rsidRDefault="00AE443F" w:rsidP="00045D90">
      <w:pPr>
        <w:pStyle w:val="ListParagraph"/>
        <w:numPr>
          <w:ilvl w:val="0"/>
          <w:numId w:val="18"/>
        </w:numPr>
        <w:spacing w:after="0" w:line="480" w:lineRule="auto"/>
        <w:jc w:val="both"/>
        <w:rPr>
          <w:rFonts w:asciiTheme="majorBidi" w:hAnsiTheme="majorBidi" w:cstheme="majorBidi"/>
          <w:sz w:val="24"/>
          <w:szCs w:val="24"/>
        </w:rPr>
      </w:pPr>
      <w:r>
        <w:rPr>
          <w:rFonts w:asciiTheme="majorBidi" w:hAnsiTheme="majorBidi" w:cstheme="majorBidi"/>
          <w:sz w:val="24"/>
          <w:szCs w:val="24"/>
        </w:rPr>
        <w:t>Kebutuhan Penghargaan</w:t>
      </w:r>
    </w:p>
    <w:p w:rsidR="00AE443F"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Kebutuhan berikutnya adalah kebutuhan akan penghargaan yang mencakup penghargaan terhadap diri sendiri dan penghargaan orang lain terhadap kita. Pemenuhan terhadap kebutuhan ini akan menghasilkan rasa percaya diri individu. </w:t>
      </w:r>
    </w:p>
    <w:p w:rsidR="00AE443F" w:rsidRDefault="00AE443F" w:rsidP="00045D90">
      <w:pPr>
        <w:pStyle w:val="ListParagraph"/>
        <w:numPr>
          <w:ilvl w:val="0"/>
          <w:numId w:val="18"/>
        </w:numPr>
        <w:spacing w:after="0" w:line="480" w:lineRule="auto"/>
        <w:jc w:val="both"/>
        <w:rPr>
          <w:rFonts w:asciiTheme="majorBidi" w:hAnsiTheme="majorBidi" w:cstheme="majorBidi"/>
          <w:sz w:val="24"/>
          <w:szCs w:val="24"/>
        </w:rPr>
      </w:pPr>
      <w:r>
        <w:rPr>
          <w:rFonts w:asciiTheme="majorBidi" w:hAnsiTheme="majorBidi" w:cstheme="majorBidi"/>
          <w:sz w:val="24"/>
          <w:szCs w:val="24"/>
        </w:rPr>
        <w:t>Kebutuhan Aktualisasi Diri</w:t>
      </w:r>
    </w:p>
    <w:p w:rsidR="00AE443F" w:rsidRPr="00376119"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Aktualisasi diri adalah keadaan ketika seorang individu menjadi diri yang diinginkannya. Menurut Maslow, aktualisasi diri dapat dicapai jika kebutuhan-kebutuhan lainnya dalam hierarki sudah dipenuhi. Jelas, bahwa aktualisasi diri tidak dapat dicapai jika individu tersebut selalu merasa lapar. Individu yang sudah mencapai aktualisasi diri akan merasakan kepuasan dalam hidupnya dan terus berkembang. Perilakunya merupakan refleksi dari pandagan hidupnya. Menurut Maslow hanya sedikit orang yang dapat mencapai aktualisasi diri dalam hidupnya.</w:t>
      </w:r>
      <w:r>
        <w:rPr>
          <w:rStyle w:val="FootnoteReference"/>
          <w:rFonts w:asciiTheme="majorBidi" w:hAnsiTheme="majorBidi" w:cstheme="majorBidi"/>
          <w:sz w:val="24"/>
          <w:szCs w:val="24"/>
        </w:rPr>
        <w:footnoteReference w:id="45"/>
      </w:r>
    </w:p>
    <w:p w:rsidR="00AE443F" w:rsidRPr="0095415A" w:rsidRDefault="00AE443F" w:rsidP="00045D90">
      <w:pPr>
        <w:pStyle w:val="ListParagraph"/>
        <w:numPr>
          <w:ilvl w:val="0"/>
          <w:numId w:val="25"/>
        </w:numPr>
        <w:tabs>
          <w:tab w:val="left" w:pos="1276"/>
        </w:tabs>
        <w:spacing w:after="0" w:line="480" w:lineRule="auto"/>
        <w:jc w:val="both"/>
        <w:rPr>
          <w:rFonts w:asciiTheme="majorBidi" w:hAnsiTheme="majorBidi" w:cstheme="majorBidi"/>
          <w:b/>
          <w:bCs/>
          <w:sz w:val="24"/>
          <w:szCs w:val="24"/>
        </w:rPr>
      </w:pPr>
      <w:r w:rsidRPr="0095415A">
        <w:rPr>
          <w:rFonts w:asciiTheme="majorBidi" w:hAnsiTheme="majorBidi" w:cstheme="majorBidi"/>
          <w:b/>
          <w:bCs/>
          <w:sz w:val="24"/>
          <w:szCs w:val="24"/>
        </w:rPr>
        <w:t>Teori Penyalahgunaan Pemanfaatan Koleksi Perpustakaan</w:t>
      </w:r>
    </w:p>
    <w:p w:rsidR="00AE443F" w:rsidRPr="00E67455" w:rsidRDefault="00AE443F" w:rsidP="00AE443F">
      <w:pPr>
        <w:tabs>
          <w:tab w:val="left" w:pos="1276"/>
        </w:tabs>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Menurut Obiagwu tindakan penyalahgunaan koleksi dapat digolongkan menjadi empat macam yaitu: </w:t>
      </w:r>
      <w:r w:rsidRPr="006D107D">
        <w:rPr>
          <w:rFonts w:asciiTheme="majorBidi" w:hAnsiTheme="majorBidi" w:cstheme="majorBidi"/>
          <w:i/>
          <w:iCs/>
          <w:sz w:val="24"/>
          <w:szCs w:val="24"/>
        </w:rPr>
        <w:t>Theft</w:t>
      </w:r>
      <w:r>
        <w:rPr>
          <w:rFonts w:asciiTheme="majorBidi" w:hAnsiTheme="majorBidi" w:cstheme="majorBidi"/>
          <w:sz w:val="24"/>
          <w:szCs w:val="24"/>
        </w:rPr>
        <w:t xml:space="preserve"> (pencurian), (2) </w:t>
      </w:r>
      <w:r w:rsidRPr="006D107D">
        <w:rPr>
          <w:rFonts w:asciiTheme="majorBidi" w:hAnsiTheme="majorBidi" w:cstheme="majorBidi"/>
          <w:i/>
          <w:iCs/>
          <w:sz w:val="24"/>
          <w:szCs w:val="24"/>
        </w:rPr>
        <w:t>Mutilation</w:t>
      </w:r>
      <w:r>
        <w:rPr>
          <w:rFonts w:asciiTheme="majorBidi" w:hAnsiTheme="majorBidi" w:cstheme="majorBidi"/>
          <w:i/>
          <w:iCs/>
          <w:sz w:val="24"/>
          <w:szCs w:val="24"/>
        </w:rPr>
        <w:t xml:space="preserve"> </w:t>
      </w:r>
      <w:r>
        <w:rPr>
          <w:rFonts w:asciiTheme="majorBidi" w:hAnsiTheme="majorBidi" w:cstheme="majorBidi"/>
          <w:sz w:val="24"/>
          <w:szCs w:val="24"/>
        </w:rPr>
        <w:t xml:space="preserve">(perobekan), (3) </w:t>
      </w:r>
      <w:r w:rsidRPr="006D107D">
        <w:rPr>
          <w:rFonts w:asciiTheme="majorBidi" w:hAnsiTheme="majorBidi" w:cstheme="majorBidi"/>
          <w:i/>
          <w:iCs/>
          <w:sz w:val="24"/>
          <w:szCs w:val="24"/>
        </w:rPr>
        <w:t>Unauthorized borrowing</w:t>
      </w:r>
      <w:r>
        <w:rPr>
          <w:rFonts w:asciiTheme="majorBidi" w:hAnsiTheme="majorBidi" w:cstheme="majorBidi"/>
          <w:sz w:val="24"/>
          <w:szCs w:val="24"/>
        </w:rPr>
        <w:t xml:space="preserve"> (peminjaman tidak sah), (4) </w:t>
      </w:r>
      <w:r w:rsidRPr="006D107D">
        <w:rPr>
          <w:rFonts w:asciiTheme="majorBidi" w:hAnsiTheme="majorBidi" w:cstheme="majorBidi"/>
          <w:i/>
          <w:iCs/>
          <w:sz w:val="24"/>
          <w:szCs w:val="24"/>
        </w:rPr>
        <w:t>Vandalism</w:t>
      </w:r>
      <w:r>
        <w:rPr>
          <w:rFonts w:asciiTheme="majorBidi" w:hAnsiTheme="majorBidi" w:cstheme="majorBidi"/>
          <w:sz w:val="24"/>
          <w:szCs w:val="24"/>
        </w:rPr>
        <w:t xml:space="preserve"> (vandalisme).</w:t>
      </w:r>
      <w:r>
        <w:rPr>
          <w:rStyle w:val="FootnoteReference"/>
          <w:rFonts w:asciiTheme="majorBidi" w:hAnsiTheme="majorBidi" w:cstheme="majorBidi"/>
          <w:sz w:val="24"/>
          <w:szCs w:val="24"/>
        </w:rPr>
        <w:footnoteReference w:id="46"/>
      </w:r>
    </w:p>
    <w:p w:rsidR="00AE443F" w:rsidRPr="0095415A" w:rsidRDefault="00AE443F" w:rsidP="00045D90">
      <w:pPr>
        <w:pStyle w:val="ListParagraph"/>
        <w:numPr>
          <w:ilvl w:val="0"/>
          <w:numId w:val="25"/>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Bentuk-B</w:t>
      </w:r>
      <w:r w:rsidRPr="0095415A">
        <w:rPr>
          <w:rFonts w:asciiTheme="majorBidi" w:hAnsiTheme="majorBidi" w:cstheme="majorBidi"/>
          <w:b/>
          <w:bCs/>
          <w:sz w:val="24"/>
          <w:szCs w:val="24"/>
        </w:rPr>
        <w:t>entuk Penyalahgunaan Koleksi</w:t>
      </w:r>
    </w:p>
    <w:p w:rsidR="00AE443F" w:rsidRPr="00FD71B2" w:rsidRDefault="00AE443F" w:rsidP="00045D90">
      <w:pPr>
        <w:pStyle w:val="ListParagraph"/>
        <w:numPr>
          <w:ilvl w:val="0"/>
          <w:numId w:val="24"/>
        </w:numPr>
        <w:spacing w:after="0" w:line="480" w:lineRule="auto"/>
        <w:jc w:val="both"/>
        <w:rPr>
          <w:rFonts w:asciiTheme="majorBidi" w:hAnsiTheme="majorBidi" w:cstheme="majorBidi"/>
          <w:sz w:val="24"/>
          <w:szCs w:val="24"/>
        </w:rPr>
      </w:pPr>
      <w:r w:rsidRPr="00FD71B2">
        <w:rPr>
          <w:rFonts w:asciiTheme="majorBidi" w:hAnsiTheme="majorBidi" w:cstheme="majorBidi"/>
          <w:sz w:val="24"/>
          <w:szCs w:val="24"/>
        </w:rPr>
        <w:t>Pencurian (</w:t>
      </w:r>
      <w:r w:rsidRPr="00FD71B2">
        <w:rPr>
          <w:rFonts w:asciiTheme="majorBidi" w:hAnsiTheme="majorBidi" w:cstheme="majorBidi"/>
          <w:i/>
          <w:iCs/>
          <w:sz w:val="24"/>
          <w:szCs w:val="24"/>
        </w:rPr>
        <w:t>Theft</w:t>
      </w:r>
      <w:r w:rsidRPr="00FD71B2">
        <w:rPr>
          <w:rFonts w:asciiTheme="majorBidi" w:hAnsiTheme="majorBidi" w:cstheme="majorBidi"/>
          <w:sz w:val="24"/>
          <w:szCs w:val="24"/>
        </w:rPr>
        <w:t>)</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Pencurian merupakan salah satu tindak kejahatan yang dapat terjadi di berbagai tempat, tak terkecuali di perpustakaan. Salah satu yang menjadi sasaran utama pencurian di perpustakaan yaitu koleksi-koleksi yang dimilikinya. Menurut Akhmad Syaikhu HS dan Sevri Andrian Ginting (2011), pencurian koleksi diartikan sebagai tindakan mengambil koleksi perpustakaan melalui prosedur yang diterapkan oleh perpustakaan, baik dengan bantuan orang lain ataupun tanpa bantuan orang lain.</w:t>
      </w:r>
      <w:r>
        <w:rPr>
          <w:rStyle w:val="FootnoteReference"/>
          <w:rFonts w:asciiTheme="majorBidi" w:hAnsiTheme="majorBidi" w:cstheme="majorBidi"/>
          <w:sz w:val="24"/>
          <w:szCs w:val="24"/>
        </w:rPr>
        <w:footnoteReference w:id="47"/>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Pencurian koleksi perpustakaan dapat digolongkan ke dalam tindakan kriminal. Maidabino (2012) memaparkan bahwa “</w:t>
      </w:r>
      <w:r w:rsidRPr="004D54B3">
        <w:rPr>
          <w:rFonts w:asciiTheme="majorBidi" w:hAnsiTheme="majorBidi" w:cstheme="majorBidi"/>
          <w:i/>
          <w:iCs/>
          <w:sz w:val="24"/>
          <w:szCs w:val="24"/>
        </w:rPr>
        <w:t>Theft of library collections is an anti-social; unlawful act and an offence, the perpetrators of which can be subjected to legal punishment”</w:t>
      </w:r>
      <w:r>
        <w:rPr>
          <w:rFonts w:asciiTheme="majorBidi" w:hAnsiTheme="majorBidi" w:cstheme="majorBidi"/>
          <w:sz w:val="24"/>
          <w:szCs w:val="24"/>
        </w:rPr>
        <w:t>. Dari pernyataan tersebut terlihat bahwa pencurian merupakan tindakan yang melanggar hukum dan pelakunya dapat dikenakan sanksi hukum.</w:t>
      </w:r>
      <w:r>
        <w:rPr>
          <w:rStyle w:val="FootnoteReference"/>
          <w:rFonts w:asciiTheme="majorBidi" w:hAnsiTheme="majorBidi" w:cstheme="majorBidi"/>
          <w:sz w:val="24"/>
          <w:szCs w:val="24"/>
        </w:rPr>
        <w:footnoteReference w:id="48"/>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Menurut Bean (1992:27), pencurian di perpustakaan terbagi menjadi 2 jenis, yaitu pencurian sistematis dan pencurian tidak sistematis. Bean (1992:27) menjelaskan bahwa pencurian sistematis merupakan sebuah tindakan pencurian yang telah direncanakan, jadi pengguna datang ke perpustakaan dengan tujuan untuk mencuri koleksi.Pencurian tidak sistematis yaitu pencurian yang tak terencana, dimana pengguna datang ke perpustakaan dengan tujuan untuk </w:t>
      </w:r>
      <w:r>
        <w:rPr>
          <w:rFonts w:asciiTheme="majorBidi" w:hAnsiTheme="majorBidi" w:cstheme="majorBidi"/>
          <w:sz w:val="24"/>
          <w:szCs w:val="24"/>
        </w:rPr>
        <w:lastRenderedPageBreak/>
        <w:t>meminjam koleksi dan melalui prosedur pinjaman yang berlaku. Namun koleksi yang telah dipinjam tidak pernah dikembalikan ke perpustakaan.</w:t>
      </w:r>
      <w:r>
        <w:rPr>
          <w:rStyle w:val="FootnoteReference"/>
          <w:rFonts w:asciiTheme="majorBidi" w:hAnsiTheme="majorBidi" w:cstheme="majorBidi"/>
          <w:sz w:val="24"/>
          <w:szCs w:val="24"/>
        </w:rPr>
        <w:footnoteReference w:id="49"/>
      </w:r>
    </w:p>
    <w:p w:rsidR="00AE443F" w:rsidRPr="00FD71B2" w:rsidRDefault="00AE443F" w:rsidP="00045D90">
      <w:pPr>
        <w:pStyle w:val="ListParagraph"/>
        <w:numPr>
          <w:ilvl w:val="0"/>
          <w:numId w:val="24"/>
        </w:numPr>
        <w:spacing w:after="0" w:line="480" w:lineRule="auto"/>
        <w:jc w:val="both"/>
        <w:rPr>
          <w:rFonts w:asciiTheme="majorBidi" w:hAnsiTheme="majorBidi" w:cstheme="majorBidi"/>
          <w:sz w:val="24"/>
          <w:szCs w:val="24"/>
        </w:rPr>
      </w:pPr>
      <w:r w:rsidRPr="00FD71B2">
        <w:rPr>
          <w:rFonts w:asciiTheme="majorBidi" w:hAnsiTheme="majorBidi" w:cstheme="majorBidi"/>
          <w:sz w:val="24"/>
          <w:szCs w:val="24"/>
        </w:rPr>
        <w:t>Perobekan (</w:t>
      </w:r>
      <w:r w:rsidRPr="00FD71B2">
        <w:rPr>
          <w:rFonts w:asciiTheme="majorBidi" w:hAnsiTheme="majorBidi" w:cstheme="majorBidi"/>
          <w:i/>
          <w:iCs/>
          <w:sz w:val="24"/>
          <w:szCs w:val="24"/>
        </w:rPr>
        <w:t>mutilation</w:t>
      </w:r>
      <w:r w:rsidRPr="00FD71B2">
        <w:rPr>
          <w:rFonts w:asciiTheme="majorBidi" w:hAnsiTheme="majorBidi" w:cstheme="majorBidi"/>
          <w:sz w:val="24"/>
          <w:szCs w:val="24"/>
        </w:rPr>
        <w:t>)</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Konsep perobekan atau mutilasi mencangkup segala bentuk kerusakan atau perusakan koleksi perpustakaan, yang meliputi tindakan penghilangan halaman dari sebuah buku, artikel, majalah, gambar, ataupun kumpulan teks dalam monograf.</w:t>
      </w:r>
      <w:r>
        <w:rPr>
          <w:rStyle w:val="FootnoteReference"/>
          <w:rFonts w:asciiTheme="majorBidi" w:hAnsiTheme="majorBidi" w:cstheme="majorBidi"/>
          <w:sz w:val="24"/>
          <w:szCs w:val="24"/>
        </w:rPr>
        <w:footnoteReference w:id="50"/>
      </w:r>
      <w:r>
        <w:rPr>
          <w:rFonts w:asciiTheme="majorBidi" w:hAnsiTheme="majorBidi" w:cstheme="majorBidi"/>
          <w:sz w:val="24"/>
          <w:szCs w:val="24"/>
        </w:rPr>
        <w:t xml:space="preserve"> Perpustakaan menyadari bahwa perobekan koleksi seperti buku dan jurnal merupakan masalah yang terus terjadi dan sulit untuk diatasi, dan tentunya sangat mengganggu bagi pustakawan dan pengguna perpustakan.</w:t>
      </w:r>
      <w:r>
        <w:rPr>
          <w:rStyle w:val="FootnoteReference"/>
          <w:rFonts w:asciiTheme="majorBidi" w:hAnsiTheme="majorBidi" w:cstheme="majorBidi"/>
          <w:sz w:val="24"/>
          <w:szCs w:val="24"/>
        </w:rPr>
        <w:footnoteReference w:id="51"/>
      </w:r>
    </w:p>
    <w:p w:rsidR="00AE443F" w:rsidRDefault="00AE443F" w:rsidP="00045D90">
      <w:pPr>
        <w:pStyle w:val="ListParagraph"/>
        <w:numPr>
          <w:ilvl w:val="0"/>
          <w:numId w:val="24"/>
        </w:numPr>
        <w:spacing w:after="0" w:line="480" w:lineRule="auto"/>
        <w:jc w:val="both"/>
        <w:rPr>
          <w:rFonts w:asciiTheme="majorBidi" w:hAnsiTheme="majorBidi" w:cstheme="majorBidi"/>
          <w:sz w:val="24"/>
          <w:szCs w:val="24"/>
        </w:rPr>
      </w:pPr>
      <w:r>
        <w:rPr>
          <w:rFonts w:asciiTheme="majorBidi" w:hAnsiTheme="majorBidi" w:cstheme="majorBidi"/>
          <w:sz w:val="24"/>
          <w:szCs w:val="24"/>
        </w:rPr>
        <w:t>Peminjaman Tidak Sah (</w:t>
      </w:r>
      <w:r w:rsidRPr="000B1411">
        <w:rPr>
          <w:rFonts w:asciiTheme="majorBidi" w:hAnsiTheme="majorBidi" w:cstheme="majorBidi"/>
          <w:i/>
          <w:iCs/>
          <w:sz w:val="24"/>
          <w:szCs w:val="24"/>
        </w:rPr>
        <w:t>Unauthorized Borrowing</w:t>
      </w:r>
      <w:r>
        <w:rPr>
          <w:rFonts w:asciiTheme="majorBidi" w:hAnsiTheme="majorBidi" w:cstheme="majorBidi"/>
          <w:sz w:val="24"/>
          <w:szCs w:val="24"/>
        </w:rPr>
        <w:t>)</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Sinaga (2004), peminjaman tidak sah adalah tindakan penyelewengan pengelolaan dalam pelayanan koleksi yang memungkinkan seseorang dapat melakukan peminjaman tidak sah dapat terjadi dari beberapa faktor seperti hubungan kedekatan yang memungkinkan peminjaman dapat dilakukan tanpa mengikuti peraturan dari perpustakaan.</w:t>
      </w:r>
      <w:r>
        <w:rPr>
          <w:rStyle w:val="FootnoteReference"/>
          <w:rFonts w:asciiTheme="majorBidi" w:hAnsiTheme="majorBidi" w:cstheme="majorBidi"/>
          <w:sz w:val="24"/>
          <w:szCs w:val="24"/>
        </w:rPr>
        <w:footnoteReference w:id="52"/>
      </w:r>
      <w:r>
        <w:rPr>
          <w:rFonts w:asciiTheme="majorBidi" w:hAnsiTheme="majorBidi" w:cstheme="majorBidi"/>
          <w:sz w:val="24"/>
          <w:szCs w:val="24"/>
        </w:rPr>
        <w:t xml:space="preserve"> Menurut Wahyudiati (2008), yang termasuk dalam kategori tindakan peminjaman tidak sah adalah pengembalian koleksi yang melebihi batas waktu pinjam, pelanggaran jumlah koleksi yang dipinjam, dan membawa koleksi dari perpustakaan tanpa melalui </w:t>
      </w:r>
      <w:r>
        <w:rPr>
          <w:rFonts w:asciiTheme="majorBidi" w:hAnsiTheme="majorBidi" w:cstheme="majorBidi"/>
          <w:sz w:val="24"/>
          <w:szCs w:val="24"/>
        </w:rPr>
        <w:lastRenderedPageBreak/>
        <w:t>prosedur peminjaman. Penggunaan kartu anggota orang lain pun dikategorikan sebagai peminjaman tidak sah.</w:t>
      </w:r>
      <w:r>
        <w:rPr>
          <w:rStyle w:val="FootnoteReference"/>
          <w:rFonts w:asciiTheme="majorBidi" w:hAnsiTheme="majorBidi" w:cstheme="majorBidi"/>
          <w:sz w:val="24"/>
          <w:szCs w:val="24"/>
        </w:rPr>
        <w:footnoteReference w:id="53"/>
      </w:r>
    </w:p>
    <w:p w:rsidR="00AE443F" w:rsidRPr="00AF68ED" w:rsidRDefault="00AE443F" w:rsidP="00045D90">
      <w:pPr>
        <w:pStyle w:val="ListParagraph"/>
        <w:numPr>
          <w:ilvl w:val="0"/>
          <w:numId w:val="24"/>
        </w:numPr>
        <w:spacing w:after="0" w:line="480" w:lineRule="auto"/>
        <w:jc w:val="both"/>
        <w:rPr>
          <w:rFonts w:asciiTheme="majorBidi" w:hAnsiTheme="majorBidi" w:cstheme="majorBidi"/>
          <w:sz w:val="24"/>
          <w:szCs w:val="24"/>
        </w:rPr>
      </w:pPr>
      <w:r>
        <w:rPr>
          <w:rFonts w:asciiTheme="majorBidi" w:hAnsiTheme="majorBidi" w:cstheme="majorBidi"/>
          <w:sz w:val="24"/>
          <w:szCs w:val="24"/>
        </w:rPr>
        <w:t>Vandalisme (</w:t>
      </w:r>
      <w:r w:rsidRPr="00AF68ED">
        <w:rPr>
          <w:rFonts w:asciiTheme="majorBidi" w:hAnsiTheme="majorBidi" w:cstheme="majorBidi"/>
          <w:i/>
          <w:iCs/>
          <w:sz w:val="24"/>
          <w:szCs w:val="24"/>
        </w:rPr>
        <w:t>Vandalism</w:t>
      </w:r>
      <w:r>
        <w:rPr>
          <w:rFonts w:asciiTheme="majorBidi" w:hAnsiTheme="majorBidi" w:cstheme="majorBidi"/>
          <w:sz w:val="24"/>
          <w:szCs w:val="24"/>
        </w:rPr>
        <w:t>)</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Selain penyalahgunaan koleksi, terdapat pula tindakan perusakan seperti vandalisme terhadap koleksi. Menurut Kharismawan dalam Endang Fatmawati (2007), vandalisme di perpustakaan adalah sebuah tindakan merusak atau perusak barang-barang milik umum atau orang lain baik dengan cara penghapusan, penambahan, maupun perusakan lainnya yang secara sengaja dilakukan. Tindakan vandalisme di perpustakaan, yaitu (1) perusakan yang disengaja terhadap koleksi perpustakaan, (2) vandalisme di luar gedung perpustakaan, (3) vandalisme di dalam gedung perpustakaan, (4) vandalisme terhadap kendaraan, (5) vandalisme terhadap peralatan dan perlengkapan perpustakaan, dan (6) kebakaran. Tindakan vandalisme yang biasa terjadi di perpustakaan antara lain pengeratan dan pembetotan halaman-halaman; perobekan halaman tertentu; pengguntingan pada gambar atau bagian tertentu pada bahan pustaka; corat-coret tulisan atau penandaan dengan mengggunakan bolpoint, spidol, stabilo, ataupun pensil warna; pelipatan halaman-halaman tertentu pada buku; dan penjiplakan/plagiat karya ilmiah seperti tugas akhir, skripsi, tesis, dan disertasi.</w:t>
      </w:r>
      <w:r>
        <w:rPr>
          <w:rStyle w:val="FootnoteReference"/>
          <w:rFonts w:asciiTheme="majorBidi" w:hAnsiTheme="majorBidi" w:cstheme="majorBidi"/>
          <w:sz w:val="24"/>
          <w:szCs w:val="24"/>
        </w:rPr>
        <w:footnoteReference w:id="54"/>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Peran pustakawan sangat dibutuhkan dalam menjaga koleksi agar terhindar dari tindakan vandalisme. Seperti yang dipaparkan oleh Hart (2003) dalam </w:t>
      </w:r>
      <w:r w:rsidRPr="001C011D">
        <w:rPr>
          <w:rFonts w:asciiTheme="majorBidi" w:hAnsiTheme="majorBidi" w:cstheme="majorBidi"/>
          <w:i/>
          <w:sz w:val="24"/>
          <w:szCs w:val="24"/>
        </w:rPr>
        <w:t>Vandalism in Libraries: Causes, Common Occurrences and Prevention Strategies:</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“As custodians of library collections, it is part of librarians’ responsibility to ensure they are adequately informed in order to prevent vandalism as much as possible and to be prepared in the inevitable event that vandalism occurs in their libraries.”</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Sandra Hart (2003) berpendapat bahwa seorang pustakawan memiliki kewajiban dan tanggung jawab untuk memastikan agar koleksi dan fasilitas perpustakaan dapat terhindar dari tindakan vandalisme. Penyalahgunaan dan vandalisme terhadap koleksi menjadi masalah serius yang dihadapi oleh perpustakaan. Oleh karena itu perpustakaan diharapkan dapat bergerak cepat untuk mencegah terjadinya penyalahgunaan dan vandalisme terhadap koleksi.</w:t>
      </w:r>
      <w:r>
        <w:rPr>
          <w:rStyle w:val="FootnoteReference"/>
          <w:rFonts w:asciiTheme="majorBidi" w:hAnsiTheme="majorBidi" w:cstheme="majorBidi"/>
          <w:sz w:val="24"/>
          <w:szCs w:val="24"/>
        </w:rPr>
        <w:footnoteReference w:id="55"/>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Mc Comb dalam buku Library Security (2004), untuk mencegah tindakan penyalahgunaan dan vandalisme terhadap koleksi perpustakaan, terdapat tiga aspek yang perlu diperhatikan, yaitu:</w:t>
      </w:r>
    </w:p>
    <w:p w:rsidR="00AE443F" w:rsidRDefault="00AE443F" w:rsidP="00045D90">
      <w:pPr>
        <w:pStyle w:val="ListParagraph"/>
        <w:numPr>
          <w:ilvl w:val="0"/>
          <w:numId w:val="19"/>
        </w:numPr>
        <w:spacing w:after="0" w:line="480" w:lineRule="auto"/>
        <w:jc w:val="both"/>
        <w:rPr>
          <w:rFonts w:asciiTheme="majorBidi" w:hAnsiTheme="majorBidi" w:cstheme="majorBidi"/>
          <w:sz w:val="24"/>
          <w:szCs w:val="24"/>
        </w:rPr>
      </w:pPr>
      <w:r>
        <w:rPr>
          <w:rFonts w:asciiTheme="majorBidi" w:hAnsiTheme="majorBidi" w:cstheme="majorBidi"/>
          <w:sz w:val="24"/>
          <w:szCs w:val="24"/>
        </w:rPr>
        <w:t>Pengamanan fisik perpustakaan (</w:t>
      </w:r>
      <w:r w:rsidRPr="00703C34">
        <w:rPr>
          <w:rFonts w:asciiTheme="majorBidi" w:hAnsiTheme="majorBidi" w:cstheme="majorBidi"/>
          <w:i/>
          <w:sz w:val="24"/>
          <w:szCs w:val="24"/>
        </w:rPr>
        <w:t>physical security</w:t>
      </w:r>
      <w:r>
        <w:rPr>
          <w:rFonts w:asciiTheme="majorBidi" w:hAnsiTheme="majorBidi" w:cstheme="majorBidi"/>
          <w:sz w:val="24"/>
          <w:szCs w:val="24"/>
        </w:rPr>
        <w:t>), yang meliputi arsitektur perpustakaan, petugas keamanan, dan pengamanan bangunan perpustakaan seperti pengamanan pada pintu dan jendela;</w:t>
      </w:r>
    </w:p>
    <w:p w:rsidR="00AE443F" w:rsidRDefault="00AE443F" w:rsidP="00045D90">
      <w:pPr>
        <w:pStyle w:val="ListParagraph"/>
        <w:numPr>
          <w:ilvl w:val="0"/>
          <w:numId w:val="19"/>
        </w:numPr>
        <w:spacing w:after="0" w:line="480" w:lineRule="auto"/>
        <w:jc w:val="both"/>
        <w:rPr>
          <w:rFonts w:asciiTheme="majorBidi" w:hAnsiTheme="majorBidi" w:cstheme="majorBidi"/>
          <w:sz w:val="24"/>
          <w:szCs w:val="24"/>
        </w:rPr>
      </w:pPr>
      <w:r>
        <w:rPr>
          <w:rFonts w:asciiTheme="majorBidi" w:hAnsiTheme="majorBidi" w:cstheme="majorBidi"/>
          <w:sz w:val="24"/>
          <w:szCs w:val="24"/>
        </w:rPr>
        <w:t>Keamanan koleksi perpustakaan (</w:t>
      </w:r>
      <w:r w:rsidRPr="00703C34">
        <w:rPr>
          <w:rFonts w:asciiTheme="majorBidi" w:hAnsiTheme="majorBidi" w:cstheme="majorBidi"/>
          <w:i/>
          <w:sz w:val="24"/>
          <w:szCs w:val="24"/>
        </w:rPr>
        <w:t>collection security</w:t>
      </w:r>
      <w:r>
        <w:rPr>
          <w:rFonts w:asciiTheme="majorBidi" w:hAnsiTheme="majorBidi" w:cstheme="majorBidi"/>
          <w:sz w:val="24"/>
          <w:szCs w:val="24"/>
        </w:rPr>
        <w:t xml:space="preserve">), seperti </w:t>
      </w:r>
      <w:r w:rsidRPr="00703C34">
        <w:rPr>
          <w:rFonts w:asciiTheme="majorBidi" w:hAnsiTheme="majorBidi" w:cstheme="majorBidi"/>
          <w:i/>
          <w:sz w:val="24"/>
          <w:szCs w:val="24"/>
        </w:rPr>
        <w:t>Radio Frequency Indentification</w:t>
      </w:r>
      <w:r>
        <w:rPr>
          <w:rFonts w:asciiTheme="majorBidi" w:hAnsiTheme="majorBidi" w:cstheme="majorBidi"/>
          <w:sz w:val="24"/>
          <w:szCs w:val="24"/>
        </w:rPr>
        <w:t xml:space="preserve"> (RFID), dan </w:t>
      </w:r>
      <w:r w:rsidRPr="00453170">
        <w:rPr>
          <w:rFonts w:asciiTheme="majorBidi" w:hAnsiTheme="majorBidi" w:cstheme="majorBidi"/>
          <w:i/>
          <w:sz w:val="24"/>
          <w:szCs w:val="24"/>
        </w:rPr>
        <w:t>Closed Circuit Television</w:t>
      </w:r>
      <w:r>
        <w:rPr>
          <w:rFonts w:asciiTheme="majorBidi" w:hAnsiTheme="majorBidi" w:cstheme="majorBidi"/>
          <w:sz w:val="24"/>
          <w:szCs w:val="24"/>
        </w:rPr>
        <w:t xml:space="preserve"> (CCTV); dan </w:t>
      </w:r>
    </w:p>
    <w:p w:rsidR="00AE443F" w:rsidRDefault="00AE443F" w:rsidP="00045D90">
      <w:pPr>
        <w:pStyle w:val="ListParagraph"/>
        <w:numPr>
          <w:ilvl w:val="0"/>
          <w:numId w:val="19"/>
        </w:numPr>
        <w:spacing w:after="0" w:line="480" w:lineRule="auto"/>
        <w:jc w:val="both"/>
        <w:rPr>
          <w:rFonts w:asciiTheme="majorBidi" w:hAnsiTheme="majorBidi" w:cstheme="majorBidi"/>
          <w:sz w:val="24"/>
          <w:szCs w:val="24"/>
        </w:rPr>
      </w:pPr>
      <w:r>
        <w:rPr>
          <w:rFonts w:asciiTheme="majorBidi" w:hAnsiTheme="majorBidi" w:cstheme="majorBidi"/>
          <w:sz w:val="24"/>
          <w:szCs w:val="24"/>
        </w:rPr>
        <w:t>Prosedur dan kebijakan keamanan.</w:t>
      </w:r>
      <w:r>
        <w:rPr>
          <w:rStyle w:val="FootnoteReference"/>
          <w:rFonts w:asciiTheme="majorBidi" w:hAnsiTheme="majorBidi" w:cstheme="majorBidi"/>
          <w:sz w:val="24"/>
          <w:szCs w:val="24"/>
        </w:rPr>
        <w:footnoteReference w:id="56"/>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Selain strategi-strategi pencegahan yang dipaparkan oleh Mc Comb (2004), terdapat beberapa strategi pencegahan lainnya yang dapat diterapkan oleh perpustakaan untuk mencegah penyalahgunaan dan vandalisme terhadap koleksi. Menurut Wahyudiati (2008), beberapa langkah yang dapat digunakan dalam pencegahan penyalahgunaan dan vandalisme pada koleksi yaitu dengan:</w:t>
      </w:r>
    </w:p>
    <w:p w:rsidR="00AE443F" w:rsidRDefault="00AE443F" w:rsidP="00045D90">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Menempatkan petugas di ruang layanan koleksi khusus</w:t>
      </w:r>
    </w:p>
    <w:p w:rsidR="00AE443F" w:rsidRDefault="00AE443F" w:rsidP="00045D90">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Memberikan sanksi yang tegas </w:t>
      </w:r>
    </w:p>
    <w:p w:rsidR="00AE443F" w:rsidRDefault="00AE443F" w:rsidP="00045D90">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Memberi pengarahan kepada pengguna melalui program bimbingan pemakai.</w:t>
      </w:r>
      <w:r>
        <w:rPr>
          <w:rStyle w:val="FootnoteReference"/>
          <w:rFonts w:asciiTheme="majorBidi" w:hAnsiTheme="majorBidi" w:cstheme="majorBidi"/>
          <w:sz w:val="24"/>
          <w:szCs w:val="24"/>
        </w:rPr>
        <w:footnoteReference w:id="57"/>
      </w:r>
    </w:p>
    <w:p w:rsidR="00AE443F" w:rsidRPr="0095415A" w:rsidRDefault="00AE443F" w:rsidP="00045D90">
      <w:pPr>
        <w:pStyle w:val="ListParagraph"/>
        <w:numPr>
          <w:ilvl w:val="0"/>
          <w:numId w:val="25"/>
        </w:numPr>
        <w:spacing w:after="0" w:line="480" w:lineRule="auto"/>
        <w:jc w:val="both"/>
        <w:rPr>
          <w:rFonts w:asciiTheme="majorBidi" w:hAnsiTheme="majorBidi" w:cstheme="majorBidi"/>
          <w:b/>
          <w:bCs/>
          <w:sz w:val="24"/>
          <w:szCs w:val="24"/>
        </w:rPr>
      </w:pPr>
      <w:r w:rsidRPr="0095415A">
        <w:rPr>
          <w:rFonts w:asciiTheme="majorBidi" w:hAnsiTheme="majorBidi" w:cstheme="majorBidi"/>
          <w:b/>
          <w:bCs/>
          <w:sz w:val="24"/>
          <w:szCs w:val="24"/>
        </w:rPr>
        <w:t>Pemanfaatan Koleksi</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Lasa Hs dalam kamus Kepustakawanan Indonesia, koleksi perpustakaan adalah semua informasi dalam bentuk karya tulis, karya cetak, dan atau karya rekam dalam berbagai media yang mempunyai nilai pendidikan, yang dihimpun, diolah dan dilayankan.</w:t>
      </w:r>
      <w:r>
        <w:rPr>
          <w:rStyle w:val="FootnoteReference"/>
          <w:rFonts w:asciiTheme="majorBidi" w:hAnsiTheme="majorBidi" w:cstheme="majorBidi"/>
          <w:sz w:val="24"/>
          <w:szCs w:val="24"/>
        </w:rPr>
        <w:footnoteReference w:id="58"/>
      </w:r>
      <w:r>
        <w:rPr>
          <w:rFonts w:asciiTheme="majorBidi" w:hAnsiTheme="majorBidi" w:cstheme="majorBidi"/>
          <w:sz w:val="24"/>
          <w:szCs w:val="24"/>
        </w:rPr>
        <w:t xml:space="preserve"> Dalam pemanfaatan koleksi-koleksi perpustakaan tidak terlepas dari kehilangan maupun kerusakan. Koleksi dapat mengalami kerusakan karena faktor alam maupun manusia. Manusia yang dalam hal ini yaitu pengguna dapat melakukan penyalahgunaan koleksi berupa kerusakan fisik, berupa dokumen kotor, goresan pada rekaman, halaman sobek bahkan dapat menyebabkan hilangnya koleksi dari perpustakaan. Hal ini sesuai dengan Soetminah yang menyatakan “bahwa manusia yang tidak bertanggung </w:t>
      </w:r>
      <w:r>
        <w:rPr>
          <w:rFonts w:asciiTheme="majorBidi" w:hAnsiTheme="majorBidi" w:cstheme="majorBidi"/>
          <w:sz w:val="24"/>
          <w:szCs w:val="24"/>
        </w:rPr>
        <w:lastRenderedPageBreak/>
        <w:t>jawab merupakan perusak yang paling hebat karena tidak menyebabkan hilangnya bahan pustaka dari perpustakaan”.</w:t>
      </w:r>
      <w:r>
        <w:rPr>
          <w:rStyle w:val="FootnoteReference"/>
          <w:rFonts w:asciiTheme="majorBidi" w:hAnsiTheme="majorBidi" w:cstheme="majorBidi"/>
          <w:sz w:val="24"/>
          <w:szCs w:val="24"/>
        </w:rPr>
        <w:footnoteReference w:id="59"/>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Arif Yustomo yang dikutip oleh Rahman Ibrahim dalam skripsi Rika Oktaberi menjelaskan pemanfaatan koleksi berhubungan dengan masalah kebutuhan dan permintaan. Menurut Lancaster ada dua pendekatan dalam menganalisis keterpakaian koleksi. Pertama, analisis bertujuan mengidentifikasi kekuatan dan kelemahan koleksi, yang dimaksudkan untuk meningkat relevansi koleksi terhadap pemakai. Kedua, analisis bertujuan untuk mengidentifikasi aspek tertentu dalam pemanfaatan koleksi.</w:t>
      </w:r>
      <w:r>
        <w:rPr>
          <w:rStyle w:val="FootnoteReference"/>
          <w:rFonts w:asciiTheme="majorBidi" w:hAnsiTheme="majorBidi" w:cstheme="majorBidi"/>
          <w:sz w:val="24"/>
          <w:szCs w:val="24"/>
        </w:rPr>
        <w:footnoteReference w:id="60"/>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Sedangkan pemanfaatan koleksi menurut Nurmalina dapat di golongkan ke dalam dua golongan, yaitu : (1) pemanfaatan di luar perpustakaan (out library) yaitu peminjaman koleksi perpustakaan dibawa ke luar perpustakaan dan terjadi transaksi peminjaman dan (2) pemanfaatan di dalam perpustakaan tanpa terjadi transaksi peminjaman.</w:t>
      </w:r>
      <w:r>
        <w:rPr>
          <w:rStyle w:val="FootnoteReference"/>
          <w:rFonts w:asciiTheme="majorBidi" w:hAnsiTheme="majorBidi" w:cstheme="majorBidi"/>
          <w:sz w:val="24"/>
          <w:szCs w:val="24"/>
        </w:rPr>
        <w:footnoteReference w:id="61"/>
      </w:r>
    </w:p>
    <w:p w:rsidR="00AE443F" w:rsidRPr="007717A1"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beberapa penjelasan dapat dipahami menurut peneliti pemanfaatan koleksi ialah suatu koleksi atau bahan pustaka baik koleksi yang tercetak maupun yang tidak tercetak yang berada di perpustakaan harus dijaga, dibaca, dan dimanfaatkan dengan sebaik-baiknya dan tidak disalahgunakan agar koleksi tersebut tetap ada dan terjaga kelestarian bahan pustakanya dan tidak merugikan </w:t>
      </w:r>
      <w:r>
        <w:rPr>
          <w:rFonts w:asciiTheme="majorBidi" w:hAnsiTheme="majorBidi" w:cstheme="majorBidi"/>
          <w:sz w:val="24"/>
          <w:szCs w:val="24"/>
        </w:rPr>
        <w:lastRenderedPageBreak/>
        <w:t xml:space="preserve">banyak pihak, dan tetap digunakan ataupun berguna dan bermanfaat bagi pemustaka dan siapa saja yang membutuhkannya. </w:t>
      </w:r>
    </w:p>
    <w:p w:rsidR="00AE443F" w:rsidRPr="0095415A" w:rsidRDefault="00AE443F" w:rsidP="00045D90">
      <w:pPr>
        <w:pStyle w:val="ListParagraph"/>
        <w:numPr>
          <w:ilvl w:val="0"/>
          <w:numId w:val="25"/>
        </w:numPr>
        <w:spacing w:after="0" w:line="480" w:lineRule="auto"/>
        <w:jc w:val="both"/>
        <w:rPr>
          <w:rFonts w:asciiTheme="majorBidi" w:hAnsiTheme="majorBidi" w:cstheme="majorBidi"/>
          <w:b/>
          <w:bCs/>
          <w:sz w:val="24"/>
          <w:szCs w:val="24"/>
        </w:rPr>
      </w:pPr>
      <w:r w:rsidRPr="0095415A">
        <w:rPr>
          <w:rFonts w:asciiTheme="majorBidi" w:hAnsiTheme="majorBidi" w:cstheme="majorBidi"/>
          <w:b/>
          <w:bCs/>
          <w:sz w:val="24"/>
          <w:szCs w:val="24"/>
        </w:rPr>
        <w:t xml:space="preserve">Faktor-Faktor Penyebab Kerusakan Bahan Pustaka </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Untuk dapat memberikan perlakuan terhadap bahan pustaka yang tepat, agar terhindar dari kerusakan, perlu memahami faktor-faktor penyebab kerusakan tersebut, yakni:</w:t>
      </w:r>
    </w:p>
    <w:p w:rsidR="00AE443F" w:rsidRPr="00230EDB" w:rsidRDefault="00AE443F" w:rsidP="00045D90">
      <w:pPr>
        <w:pStyle w:val="ListParagraph"/>
        <w:numPr>
          <w:ilvl w:val="0"/>
          <w:numId w:val="21"/>
        </w:numPr>
        <w:spacing w:after="0" w:line="480" w:lineRule="auto"/>
        <w:jc w:val="both"/>
        <w:rPr>
          <w:rFonts w:asciiTheme="majorBidi" w:hAnsiTheme="majorBidi" w:cstheme="majorBidi"/>
          <w:sz w:val="24"/>
          <w:szCs w:val="24"/>
        </w:rPr>
      </w:pPr>
      <w:r w:rsidRPr="00230EDB">
        <w:rPr>
          <w:rFonts w:asciiTheme="majorBidi" w:hAnsiTheme="majorBidi" w:cstheme="majorBidi"/>
          <w:sz w:val="24"/>
          <w:szCs w:val="24"/>
        </w:rPr>
        <w:t xml:space="preserve">Faktor internal </w:t>
      </w:r>
    </w:p>
    <w:p w:rsidR="00AE443F"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Faktor internal yaitu kerusakaan bahan pustaka yang disebabkan oleh faktor buku itu sendiri, yaitu bahan kertas, tinta cetak, perekat dan lain-lain. Kertas tersusun dari senyawa-senyawa kimia, yang lambat laun akan terurai. Penguraian tersebut dapat disebabkan oleh tinggi rendahnya suhu dan kuat lemahnya cahaya. Kandungan asam pada kertas akan mempercepat kerapuhannya.</w:t>
      </w:r>
    </w:p>
    <w:p w:rsidR="00AE443F" w:rsidRDefault="00AE443F" w:rsidP="00045D90">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Faktor eksternal</w:t>
      </w:r>
    </w:p>
    <w:p w:rsidR="00AE443F"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Faktor eksternal yaitu kerusakan bahan pustaka yang disebabkan pemanfaatan dan perlakuan terhadap bahan pustaka yang kurang tepat. Manusia, meliputi pustakawan sebagai orang yang memberikan layanan, dan pengguna yang terdiri dari mahasiswa, dosen, karyawan dan pihak luar. Larangan membawa makanan, minuman ke dalam ruang perpustakaan bukan merupakan hal yang tanpa alasan, sebab ceceran sisa makanan atau kandungan minyak, jika menempel pada buku akan mengundang serangga atau tikus. Pengguna perpustakaan kadang melipat </w:t>
      </w:r>
      <w:r>
        <w:rPr>
          <w:rFonts w:asciiTheme="majorBidi" w:hAnsiTheme="majorBidi" w:cstheme="majorBidi"/>
          <w:sz w:val="24"/>
          <w:szCs w:val="24"/>
        </w:rPr>
        <w:lastRenderedPageBreak/>
        <w:t>halaman yang dianggap penting, akan menyebabkan cepat rusaknya buku tersebut.</w:t>
      </w:r>
      <w:r>
        <w:rPr>
          <w:rStyle w:val="FootnoteReference"/>
          <w:rFonts w:asciiTheme="majorBidi" w:hAnsiTheme="majorBidi" w:cstheme="majorBidi"/>
          <w:sz w:val="24"/>
          <w:szCs w:val="24"/>
        </w:rPr>
        <w:footnoteReference w:id="62"/>
      </w:r>
    </w:p>
    <w:p w:rsidR="00AE443F" w:rsidRPr="00E525D0" w:rsidRDefault="00AE443F" w:rsidP="00045D90">
      <w:pPr>
        <w:pStyle w:val="ListParagraph"/>
        <w:numPr>
          <w:ilvl w:val="0"/>
          <w:numId w:val="21"/>
        </w:numPr>
        <w:spacing w:after="0" w:line="480" w:lineRule="auto"/>
        <w:jc w:val="both"/>
        <w:rPr>
          <w:rFonts w:asciiTheme="majorBidi" w:hAnsiTheme="majorBidi" w:cstheme="majorBidi"/>
          <w:sz w:val="24"/>
          <w:szCs w:val="24"/>
        </w:rPr>
      </w:pPr>
      <w:r w:rsidRPr="00E525D0">
        <w:rPr>
          <w:rFonts w:asciiTheme="majorBidi" w:hAnsiTheme="majorBidi" w:cstheme="majorBidi"/>
          <w:sz w:val="24"/>
          <w:szCs w:val="24"/>
        </w:rPr>
        <w:t xml:space="preserve"> Faktor bukan manusia, antara lain:</w:t>
      </w:r>
    </w:p>
    <w:p w:rsidR="00AE443F" w:rsidRDefault="00AE443F" w:rsidP="00045D90">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sz w:val="24"/>
          <w:szCs w:val="24"/>
        </w:rPr>
        <w:t>Suhu dan kelembaban udara ini sangat erat hubungannya, karena jika kelembaban udara berubah, maka suhu juga akan berubah. Di musim penghujan suhu udara rendah, kelembaban tinggi, memungkinkan tumbuhnya jamur pada kertas, atau kertas menjadi bergelombang karena naik turunnya suhu undara.</w:t>
      </w:r>
    </w:p>
    <w:p w:rsidR="00AE443F" w:rsidRDefault="00AE443F" w:rsidP="00045D90">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Serangga dan binatang pengerat </w:t>
      </w:r>
    </w:p>
    <w:p w:rsidR="00AE443F"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Beberapa jenis serangga yang dapat merusak bahan pustaka, seperti kecoa, rayap, kutu buku dan lain-lain. Tikus merupakan binatang pengerat yang suka merusak buku, terutama buku-buku yang tertumpuk, apalagi di tempat gelap.</w:t>
      </w:r>
    </w:p>
    <w:p w:rsidR="00AE443F" w:rsidRDefault="00AE443F" w:rsidP="00045D90">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sz w:val="24"/>
          <w:szCs w:val="24"/>
        </w:rPr>
        <w:t>Kuat lemahnya cahaya</w:t>
      </w:r>
    </w:p>
    <w:p w:rsidR="00AE443F"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Sumber cahaya yang digunakan untuk penerangan ruang perpustakaan ada dua, yaitu cahaya matahari dan cahaya lampu listrik. Kerusakan bahan pustaka dapat terjadi akibat sinar ultra lembab dari sinar matahari dan sinar fluoresen serta cahaya lampu listrik mengandung sinar ultra violet. Ultra violet inilah yang dapat menyebabakan rusaknya kertas/buku. Perhatikanlah kertas yang langsung kena sinar matahari, warnanya akan cepat berubah dan semakin suram.</w:t>
      </w:r>
    </w:p>
    <w:p w:rsidR="00AE443F" w:rsidRDefault="00AE443F" w:rsidP="00045D90">
      <w:pPr>
        <w:pStyle w:val="ListParagraph"/>
        <w:numPr>
          <w:ilvl w:val="0"/>
          <w:numId w:val="17"/>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Perabot dan peralatan </w:t>
      </w:r>
    </w:p>
    <w:p w:rsidR="00AE443F" w:rsidRDefault="00AE443F" w:rsidP="00AE443F">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Perabot yang berhubungan langsung dengan buku/bahan pustaka adalah rak. Jumlah rak jika kurang sesuai dengan kebutuhan akan mengakibatkan buku bertumpuk pada rak tersebut. Ukuran rak yang tidak sesuai dengan ukuran buku, dan penempatan yang terlalu rapat, dapat menyebabkan bahan cepat rusak. Peralatan yang digunakan untuk memindahkan buku dari ruang ke ruang lain atau dari lantai ke bawah ke lantai atas pada gedung perpustakan, juga berpengaruh pada kerusakan bahan pustaka.</w:t>
      </w:r>
      <w:r>
        <w:rPr>
          <w:rStyle w:val="FootnoteReference"/>
          <w:rFonts w:asciiTheme="majorBidi" w:hAnsiTheme="majorBidi" w:cstheme="majorBidi"/>
          <w:sz w:val="24"/>
          <w:szCs w:val="24"/>
        </w:rPr>
        <w:footnoteReference w:id="63"/>
      </w:r>
    </w:p>
    <w:p w:rsidR="00AE443F" w:rsidRPr="00E525D0" w:rsidRDefault="00AE443F" w:rsidP="00045D90">
      <w:pPr>
        <w:pStyle w:val="ListParagraph"/>
        <w:numPr>
          <w:ilvl w:val="0"/>
          <w:numId w:val="21"/>
        </w:numPr>
        <w:spacing w:after="0" w:line="480" w:lineRule="auto"/>
        <w:jc w:val="both"/>
        <w:rPr>
          <w:rFonts w:asciiTheme="majorBidi" w:hAnsiTheme="majorBidi" w:cstheme="majorBidi"/>
          <w:sz w:val="24"/>
          <w:szCs w:val="24"/>
        </w:rPr>
      </w:pPr>
      <w:r w:rsidRPr="00E525D0">
        <w:rPr>
          <w:rFonts w:asciiTheme="majorBidi" w:hAnsiTheme="majorBidi" w:cstheme="majorBidi"/>
          <w:sz w:val="24"/>
          <w:szCs w:val="24"/>
        </w:rPr>
        <w:t>Faktor Manusia</w:t>
      </w:r>
    </w:p>
    <w:p w:rsidR="00AE443F" w:rsidRDefault="00AE443F" w:rsidP="00AE443F">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Manusia dapat bertindak sebagai penyayang buku, tetapi juga bisa menjadi perusak buku yang hebat. Berdasarkan kenyataan yang ada, kerusakan buku terjadi karena ulah manusia. Misalnya, pembaca di perpustakaan secara sengaja merobek bagian-bagian tertentu dari sebuah buku, misalnya diambil gambarnya, tabel-tabel statistiknya. Kadang-kadang pemakai perpustakaan sengaja atau tidak sengaja, membuat lipatan sebagai tanda batas baca atau melipat buku ke belakang. Sebagai akibatnya, perekat yang mengelem punggung buku untuk memperkokoh penjilidan dapat terlepas sehingga lembaran-lembaran buku akan terpisah dari jilidnya. </w:t>
      </w:r>
    </w:p>
    <w:p w:rsidR="00AE443F" w:rsidRDefault="00AE443F" w:rsidP="00AE443F">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Kecerobohan manusia lain misalnya habis makan tidak membersihkan tangan dahulu menyebabkan buku menjadi kotor. Apabila buku dipegang dengan tangan kotor atau berminyak, buku akan bernoda. Kotoran yang melekat pada tangan akan berpindah ke buku. Penempatan buku yang terlalu padat di rak akan menyebabkan punggung dan kulitnya rusak. Hal itu harus </w:t>
      </w:r>
      <w:r>
        <w:rPr>
          <w:rFonts w:asciiTheme="majorBidi" w:hAnsiTheme="majorBidi" w:cstheme="majorBidi"/>
          <w:sz w:val="24"/>
          <w:szCs w:val="24"/>
        </w:rPr>
        <w:lastRenderedPageBreak/>
        <w:t>diperhatikan oleh pustakawan. Sering terjadi kerusakan justru disebabkan oleh pustakawan sendiri yang sehari-hari bergelimang dengan buku. Petugas perpustakaan yang tidak memiliki rasa sayang kepada buku, dan tidak pernah belajar bagaimana melestarikan dan merawat buku bisa membuat kesalahan yang sangat fatal. Seperti contoh buku di atas kita harus tahu bagaimana menempatkan buku kembali ke dalam rak. Rak hendaknya jangan diisi terlalu penuh, cukup sekitar 80 persen saja. Kemudian juga sewaktu menempatkan buku di rak pengangkut pun tidak boleh sembarangan, misalnya ditumpuk begitu saja tanpa meperhatikan kalau ada buku yan tertindih dalam keadaan terlipat. Kalau petugas perpustakaaan melihat sebuah buku mengalami kerusakan ia harus segera mengambil tindakan.</w:t>
      </w:r>
    </w:p>
    <w:p w:rsidR="00AE443F" w:rsidRPr="00036B22" w:rsidRDefault="00AE443F" w:rsidP="00AE443F">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Begitu pula pembaca perpustakaan harus diajari bagaimana membuka halaman dengan tidak menggunakan ludah. Tidak mengotori buku, tidak membawa makanan dan minuman ke dalam perpustakaan. Kotoran makanan yang jatuh di lantai perpustakaan bisa mengundang tikus atau binatang lain untuk datang ke perpustakaan dan merusak buku. Diberikan kesadaran untuk tidak mencuri atau merobek buku. Perpustakaan memberikan fasilitas ruang baca atau foto kopi yang cukup untuk para pembaca. Jika mereka meminjam buku hendaknya disertai dengan tanggung jawab yang tinggi, tidak merusak, mengotori ataupun tidak menghilangkan buku tersebut. Jika terpaksa hilang mereka harus bertanggung jawab untuk menggantinya dengan buku yang sama </w:t>
      </w:r>
      <w:r>
        <w:rPr>
          <w:rFonts w:asciiTheme="majorBidi" w:hAnsiTheme="majorBidi" w:cstheme="majorBidi"/>
          <w:sz w:val="24"/>
          <w:szCs w:val="24"/>
        </w:rPr>
        <w:lastRenderedPageBreak/>
        <w:t>atau sejenis. Tidak sedikit pembaca yang tidak bertanggung jawab dan mencuri koleksi perpustakaan.</w:t>
      </w:r>
      <w:r>
        <w:rPr>
          <w:rStyle w:val="FootnoteReference"/>
          <w:rFonts w:asciiTheme="majorBidi" w:hAnsiTheme="majorBidi" w:cstheme="majorBidi"/>
          <w:sz w:val="24"/>
          <w:szCs w:val="24"/>
        </w:rPr>
        <w:footnoteReference w:id="64"/>
      </w:r>
    </w:p>
    <w:p w:rsidR="00AE443F" w:rsidRPr="001A1E19" w:rsidRDefault="00AE443F" w:rsidP="00AE443F">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H. Upaya Pencegahan </w:t>
      </w:r>
      <w:r w:rsidRPr="001A1E19">
        <w:rPr>
          <w:rFonts w:asciiTheme="majorBidi" w:hAnsiTheme="majorBidi" w:cstheme="majorBidi"/>
          <w:b/>
          <w:bCs/>
          <w:sz w:val="24"/>
          <w:szCs w:val="24"/>
        </w:rPr>
        <w:t>Penyalahgunaan Pemanfaatan Koleksi</w:t>
      </w:r>
    </w:p>
    <w:p w:rsidR="00AE443F" w:rsidRPr="00346E37" w:rsidRDefault="00AE443F" w:rsidP="00AE443F">
      <w:pPr>
        <w:spacing w:after="0" w:line="480" w:lineRule="auto"/>
        <w:jc w:val="both"/>
        <w:rPr>
          <w:rFonts w:asciiTheme="majorBidi" w:hAnsiTheme="majorBidi" w:cstheme="majorBidi"/>
          <w:sz w:val="24"/>
          <w:szCs w:val="24"/>
        </w:rPr>
      </w:pPr>
      <w:r w:rsidRPr="007340FA">
        <w:rPr>
          <w:rFonts w:asciiTheme="majorBidi" w:hAnsiTheme="majorBidi" w:cstheme="majorBidi"/>
          <w:b/>
          <w:bCs/>
          <w:sz w:val="24"/>
          <w:szCs w:val="24"/>
        </w:rPr>
        <w:t xml:space="preserve"> </w:t>
      </w:r>
      <w:r w:rsidRPr="00346E37">
        <w:rPr>
          <w:rFonts w:asciiTheme="majorBidi" w:hAnsiTheme="majorBidi" w:cstheme="majorBidi"/>
          <w:sz w:val="24"/>
          <w:szCs w:val="24"/>
        </w:rPr>
        <w:t>a. Psikologi di Perpustakaan</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Pengertian psikologi menurut Crow &amp; Crow (Djamarah, 2002) adalah ilmu yang mempelajari dan berusaha memahami tingkah laku manusia, alasan dan cara mereka melakukan sesuatu, serta memahami bagaimana manusia berpikir dan berperasaan. Secara umum beberapa defenisi psikologi juga dikemukakan oleh beberapa ahli, antara lain Mussen dan Rosenzwieg, Woodworth dan Masquis, serta Morgan (Septiyantono, 2003) yang menyimpulkan bahwa psikologi adalah ilmu pengetahuan yang meneliti dan mengkaji tingkah laku manusia dalam hubungannya dengan lingkungan dan interaksi antar manusia.</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Terkait dengan tugas perpustakaan untuk memberikan layanan kepada pemustaka, Sugiarto (1999) menjelaskan bahwa dimensi kualitas layanan yang terdiri atas: (1) tanggung jawab/ responsibility, yakni tanggung jawab yang mencakup kecepatan dan ketetapan dalam memberikan layanan serta kekuatan dalam memberikan informasi, (2) kepekaan/ responsiveness, yaitu kepekaan terhadap kebutuhan pengguna yang diiringi dengan tindakan yang tepat sesuai dengan kebutuhan tersebut, (3) kepastian layanan/ assurance, yaitu bentuk layanan langsung dalam membatu pemustaka, yang didukung dengan pengetahuan dan keterampilan, (4) empati, merupakan kemampuan untuk memahami dan </w:t>
      </w:r>
      <w:r>
        <w:rPr>
          <w:rFonts w:asciiTheme="majorBidi" w:hAnsiTheme="majorBidi" w:cstheme="majorBidi"/>
          <w:sz w:val="24"/>
          <w:szCs w:val="24"/>
        </w:rPr>
        <w:lastRenderedPageBreak/>
        <w:t>memperhatikan kondisi psikologis pemustaka, yang dalam hal ini diperlukan upaya untuk memberikan kenyamanan kepada pemustaka.</w:t>
      </w:r>
    </w:p>
    <w:p w:rsidR="00AE443F" w:rsidRPr="00346E37" w:rsidRDefault="00AE443F" w:rsidP="00AE443F">
      <w:pPr>
        <w:spacing w:after="0" w:line="480" w:lineRule="auto"/>
        <w:jc w:val="both"/>
        <w:rPr>
          <w:rFonts w:asciiTheme="majorBidi" w:hAnsiTheme="majorBidi" w:cstheme="majorBidi"/>
          <w:sz w:val="24"/>
          <w:szCs w:val="24"/>
        </w:rPr>
      </w:pPr>
      <w:r w:rsidRPr="00346E37">
        <w:rPr>
          <w:rFonts w:asciiTheme="majorBidi" w:hAnsiTheme="majorBidi" w:cstheme="majorBidi"/>
          <w:sz w:val="24"/>
          <w:szCs w:val="24"/>
        </w:rPr>
        <w:t>b. Perilaku pemustaka</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User adalah pengguna (pemustaka) fasilitas yang disediakan perpustakaan baik koleksi maupun buku (bahan pustaka maupun fasilitas lainnya). User berbagai macam jenisnya. Ada mahasiswa, guru, dosen dan masyarakat pada umumnya, bergantung jenis perpustakaan yang ada. Jika di Perguruan Tinggi,  user bisa dari kalangan mahasiswa, dosen, karyawan, maupun masyarakat </w:t>
      </w:r>
      <w:r w:rsidRPr="0045560D">
        <w:rPr>
          <w:rFonts w:asciiTheme="majorBidi" w:hAnsiTheme="majorBidi" w:cstheme="majorBidi"/>
          <w:i/>
          <w:iCs/>
          <w:sz w:val="24"/>
          <w:szCs w:val="24"/>
        </w:rPr>
        <w:t>civitas academic</w:t>
      </w:r>
      <w:r>
        <w:rPr>
          <w:rFonts w:asciiTheme="majorBidi" w:hAnsiTheme="majorBidi" w:cstheme="majorBidi"/>
          <w:sz w:val="24"/>
          <w:szCs w:val="24"/>
        </w:rPr>
        <w:t xml:space="preserve"> tergantung kebijakan perpustakaan perguruan tinggi tersebut. Dalam konteks psikologi, perpustakaan yang baik adalah mempertimbangkan koleksi yang dimiliki bedasarkan pada tingkat perkembagan pemustakanya.</w:t>
      </w:r>
      <w:r>
        <w:rPr>
          <w:rStyle w:val="FootnoteReference"/>
          <w:rFonts w:asciiTheme="majorBidi" w:hAnsiTheme="majorBidi" w:cstheme="majorBidi"/>
          <w:sz w:val="24"/>
          <w:szCs w:val="24"/>
        </w:rPr>
        <w:footnoteReference w:id="65"/>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Mangkunegara (2005), perilaku pemustaka adalah tindakan yang dilakukan individu, kelompok, atau organisasi terkait dengan proses pengambilan keputusan dalam mendapatkan dan menggunakan barang atau jasa yang dibutuhkan yang dapat dipengaruhi lingkungan. Kebutuhan merupakan pundamen yang mendasari perilaku pemustaka. Apabila kebutuhannya tidak terpenuhi akan menujukan perilku kecewa. Sebaliknya jika kebutuhan terpenuhi, pemustaka akan mempelihatkan perilaku yang gembira sebagai manifestasi rasa puasnya.</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memberikan layanan, pustakawan harus mampu mengangkat dan melindungi harga diri pemustaka tanpa terhalang oleh penampilannya. Pustakawan perlu menciptakan hubungan baik dan selalu bersikap proaktif memberikan sambutan lebih dahulu, menawarkan bantuan apa yang dapat </w:t>
      </w:r>
      <w:r>
        <w:rPr>
          <w:rFonts w:asciiTheme="majorBidi" w:hAnsiTheme="majorBidi" w:cstheme="majorBidi"/>
          <w:sz w:val="24"/>
          <w:szCs w:val="24"/>
        </w:rPr>
        <w:lastRenderedPageBreak/>
        <w:t>dilakukannya, dan mampu memberikan perasaan nyaman pemustaka sebelum memperoleh apa yang mereka butuhkan.</w:t>
      </w:r>
      <w:r>
        <w:rPr>
          <w:rStyle w:val="FootnoteReference"/>
          <w:rFonts w:asciiTheme="majorBidi" w:hAnsiTheme="majorBidi" w:cstheme="majorBidi"/>
          <w:sz w:val="24"/>
          <w:szCs w:val="24"/>
        </w:rPr>
        <w:footnoteReference w:id="66"/>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Septiyantono (2003) ada berbagai sifat dan karakter pemustaka yang perlu dipahami agar pustakawan dapat menghadapinya dengan baik. Berikut ini beberapa karakter dan cara menghadapi pemustaka: (a) pendiam dapat dihadapi dengan penyambutan secara ramah untuk menarik perhatiannya, (b) tidak sabar, dapat mengemukakan bantuan kita secara maksimal dan secepat mungkin, (c) banyak bicara dengan menawarkan bantuan dan mengalihkan perhatian pada hal-hal yang ditawarkan dengan penjelasannya, (d) banyak permintaan, dengarkan dan segera penuhi permintaanya serta minta maaf dan memberi alternatif lain apabila permintaan tidak tersedia, (e) peragu, dengan memberi kepercayaan, tenang, dan tidak memberikan banyak pilihan umum mengikuti seleranya, (f) senang membantah harus dihadapi dengan tenang, dan jangan pernah terpancing untuk berdebat, (g) lugu dihadapi dengan menerima apa adanya, menanyakan keperluannya dan melayani berdasarkan permintaan, (h) siap mental, dihadapi dengan membiarkannya memilih yang dikehendaki, tanpa banyak bertanya memuji pemakai dan ucapankan terimakasih atas kunjungannya, (i) yang curiga dihadapi dengan memberikan jaminan yang baik dan jangan tunjukan sikap seolah-olah petugas lebih unggul, (j) yang sombong hadapi dengan tenang , sabar mengadapi sikapnya dan tidak terlalu serisus, serta berikan kesan bahwa pemustaka tersebut perlu dihormati.</w:t>
      </w:r>
      <w:r>
        <w:rPr>
          <w:rStyle w:val="FootnoteReference"/>
          <w:rFonts w:asciiTheme="majorBidi" w:hAnsiTheme="majorBidi" w:cstheme="majorBidi"/>
          <w:sz w:val="24"/>
          <w:szCs w:val="24"/>
        </w:rPr>
        <w:footnoteReference w:id="67"/>
      </w:r>
    </w:p>
    <w:p w:rsidR="00AE443F" w:rsidRDefault="00AE443F" w:rsidP="00AE443F">
      <w:pPr>
        <w:spacing w:after="0" w:line="480" w:lineRule="auto"/>
        <w:jc w:val="both"/>
        <w:rPr>
          <w:rFonts w:asciiTheme="majorBidi" w:hAnsiTheme="majorBidi" w:cstheme="majorBidi"/>
          <w:b/>
          <w:bCs/>
          <w:sz w:val="24"/>
          <w:szCs w:val="24"/>
        </w:rPr>
      </w:pPr>
    </w:p>
    <w:p w:rsidR="00AE443F" w:rsidRPr="00346E37" w:rsidRDefault="00AE443F" w:rsidP="00AE443F">
      <w:pPr>
        <w:spacing w:after="0" w:line="480" w:lineRule="auto"/>
        <w:jc w:val="both"/>
        <w:rPr>
          <w:rFonts w:asciiTheme="majorBidi" w:hAnsiTheme="majorBidi" w:cstheme="majorBidi"/>
          <w:sz w:val="24"/>
          <w:szCs w:val="24"/>
        </w:rPr>
      </w:pPr>
      <w:r w:rsidRPr="00346E37">
        <w:rPr>
          <w:rFonts w:asciiTheme="majorBidi" w:hAnsiTheme="majorBidi" w:cstheme="majorBidi"/>
          <w:sz w:val="24"/>
          <w:szCs w:val="24"/>
        </w:rPr>
        <w:lastRenderedPageBreak/>
        <w:t xml:space="preserve">c. Perilaku Pustakawan </w:t>
      </w:r>
    </w:p>
    <w:p w:rsidR="00AE443F" w:rsidRPr="00F17E8A" w:rsidRDefault="00AE443F" w:rsidP="00AE443F">
      <w:pPr>
        <w:spacing w:after="0" w:line="480" w:lineRule="auto"/>
        <w:ind w:firstLine="720"/>
        <w:jc w:val="both"/>
        <w:rPr>
          <w:rFonts w:asciiTheme="majorBidi" w:hAnsiTheme="majorBidi" w:cstheme="majorBidi"/>
          <w:b/>
          <w:bCs/>
          <w:sz w:val="24"/>
          <w:szCs w:val="24"/>
        </w:rPr>
      </w:pPr>
      <w:r>
        <w:rPr>
          <w:rFonts w:asciiTheme="majorBidi" w:hAnsiTheme="majorBidi" w:cstheme="majorBidi"/>
          <w:sz w:val="24"/>
          <w:szCs w:val="24"/>
        </w:rPr>
        <w:t>Menurut Sudarsono (2006) Pustakawan atau librarian adalah seorang tenaga kerja bidang perpustakaan yang telah memiliki pendidikan ilmu perpustakaan, baik melalui pelatihan, kursus, seminar, maupun dengan kegiatan sekolah formal.Pustakawan ini orang yang bertanggung jawab terhadap gerak maju roda perpustakaan. Maka di wilayah Pegawai Negeri Sipil (PNS), pustakawan termasuk kedalam jabatan fungsional.Secara umum, kata pustakawan merujuk pada kelompok atau perorangan dengan karya atau profesi di bidang dokumentasi, informasi dan perpustakaan.</w:t>
      </w:r>
      <w:r>
        <w:rPr>
          <w:rStyle w:val="FootnoteReference"/>
          <w:rFonts w:asciiTheme="majorBidi" w:hAnsiTheme="majorBidi" w:cstheme="majorBidi"/>
          <w:sz w:val="24"/>
          <w:szCs w:val="24"/>
        </w:rPr>
        <w:footnoteReference w:id="68"/>
      </w:r>
    </w:p>
    <w:p w:rsidR="00AE443F" w:rsidRDefault="00AE443F" w:rsidP="00AE443F">
      <w:pPr>
        <w:spacing w:after="0" w:line="480" w:lineRule="auto"/>
        <w:ind w:firstLine="720"/>
        <w:jc w:val="both"/>
        <w:rPr>
          <w:rFonts w:asciiTheme="majorBidi" w:hAnsiTheme="majorBidi" w:cstheme="majorBidi"/>
          <w:sz w:val="24"/>
          <w:szCs w:val="24"/>
        </w:rPr>
      </w:pPr>
      <w:r w:rsidRPr="007558C7">
        <w:rPr>
          <w:rFonts w:asciiTheme="majorBidi" w:hAnsiTheme="majorBidi" w:cstheme="majorBidi"/>
          <w:sz w:val="24"/>
          <w:szCs w:val="24"/>
        </w:rPr>
        <w:t>Pustakawan adalah seseorang yang memiliki kompetensi yang diperoleh melalui pendidikan dan atau pelatihan kepustakawanan serta mempunyai tugas dan tanggung jawab untuk melaksanakan pengelolaan dan pelayanan perpustakaan (Pasal 1 ayat 8 UU No.43 Th. 2007 tentang Perpustakaan : 3).</w:t>
      </w:r>
      <w:r>
        <w:rPr>
          <w:rStyle w:val="FootnoteReference"/>
          <w:rFonts w:asciiTheme="majorBidi" w:hAnsiTheme="majorBidi" w:cstheme="majorBidi"/>
          <w:sz w:val="24"/>
          <w:szCs w:val="24"/>
        </w:rPr>
        <w:footnoteReference w:id="69"/>
      </w:r>
      <w:r>
        <w:rPr>
          <w:rFonts w:asciiTheme="majorBidi" w:hAnsiTheme="majorBidi" w:cstheme="majorBidi"/>
          <w:sz w:val="24"/>
          <w:szCs w:val="24"/>
        </w:rPr>
        <w:t xml:space="preserve"> Dari uraian diatas dapat diketahui bahwa pustakawan adalah seseorang yang bekerja atau bertugas  di perpustakaan yang mempunyai kemapuan dalam bidang ilmu perpustakaan baik dengan cara ikut pelatihan kepustakawanan maupun sampai kejenjang pendidikan yang lebih tinggi seperti sarjana ilmu perpustakaan.</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Kamus Besar Bahasa Indonesia perilaku adalah tanggapan atau reaksi individu terhadap rangsangan atau lingkungan.</w:t>
      </w:r>
      <w:r>
        <w:rPr>
          <w:rStyle w:val="FootnoteReference"/>
          <w:rFonts w:asciiTheme="majorBidi" w:hAnsiTheme="majorBidi" w:cstheme="majorBidi"/>
          <w:sz w:val="24"/>
          <w:szCs w:val="24"/>
        </w:rPr>
        <w:footnoteReference w:id="70"/>
      </w:r>
      <w:r>
        <w:rPr>
          <w:rFonts w:asciiTheme="majorBidi" w:hAnsiTheme="majorBidi" w:cstheme="majorBidi"/>
          <w:sz w:val="24"/>
          <w:szCs w:val="24"/>
        </w:rPr>
        <w:t xml:space="preserve"> Menurut Azwar (2000) tingkah laku atau perbuatan, yang lazim dikenal dengan istilah “p</w:t>
      </w:r>
      <w:r w:rsidRPr="008818FE">
        <w:rPr>
          <w:rFonts w:asciiTheme="majorBidi" w:hAnsiTheme="majorBidi" w:cstheme="majorBidi"/>
          <w:sz w:val="24"/>
          <w:szCs w:val="24"/>
        </w:rPr>
        <w:t>erilaku</w:t>
      </w:r>
      <w:r>
        <w:rPr>
          <w:rFonts w:asciiTheme="majorBidi" w:hAnsiTheme="majorBidi" w:cstheme="majorBidi"/>
          <w:sz w:val="24"/>
          <w:szCs w:val="24"/>
        </w:rPr>
        <w:t xml:space="preserve">”. Perilaku </w:t>
      </w:r>
      <w:r w:rsidRPr="008818FE">
        <w:rPr>
          <w:rFonts w:asciiTheme="majorBidi" w:hAnsiTheme="majorBidi" w:cstheme="majorBidi"/>
          <w:sz w:val="24"/>
          <w:szCs w:val="24"/>
        </w:rPr>
        <w:t>merupakan cerminan dari tingka</w:t>
      </w:r>
      <w:r>
        <w:rPr>
          <w:rFonts w:asciiTheme="majorBidi" w:hAnsiTheme="majorBidi" w:cstheme="majorBidi"/>
          <w:sz w:val="24"/>
          <w:szCs w:val="24"/>
        </w:rPr>
        <w:t>h</w:t>
      </w:r>
      <w:r w:rsidRPr="008818FE">
        <w:rPr>
          <w:rFonts w:asciiTheme="majorBidi" w:hAnsiTheme="majorBidi" w:cstheme="majorBidi"/>
          <w:sz w:val="24"/>
          <w:szCs w:val="24"/>
        </w:rPr>
        <w:t xml:space="preserve"> laku individu baik fisik maupun </w:t>
      </w:r>
      <w:r w:rsidRPr="008818FE">
        <w:rPr>
          <w:rFonts w:asciiTheme="majorBidi" w:hAnsiTheme="majorBidi" w:cstheme="majorBidi"/>
          <w:sz w:val="24"/>
          <w:szCs w:val="24"/>
        </w:rPr>
        <w:lastRenderedPageBreak/>
        <w:t>non</w:t>
      </w:r>
      <w:r>
        <w:rPr>
          <w:rFonts w:asciiTheme="majorBidi" w:hAnsiTheme="majorBidi" w:cstheme="majorBidi"/>
          <w:sz w:val="24"/>
          <w:szCs w:val="24"/>
        </w:rPr>
        <w:t xml:space="preserve">fisik. </w:t>
      </w:r>
      <w:r w:rsidRPr="008818FE">
        <w:rPr>
          <w:rFonts w:asciiTheme="majorBidi" w:hAnsiTheme="majorBidi" w:cstheme="majorBidi"/>
          <w:sz w:val="24"/>
          <w:szCs w:val="24"/>
        </w:rPr>
        <w:t>Tingka</w:t>
      </w:r>
      <w:r>
        <w:rPr>
          <w:rFonts w:asciiTheme="majorBidi" w:hAnsiTheme="majorBidi" w:cstheme="majorBidi"/>
          <w:sz w:val="24"/>
          <w:szCs w:val="24"/>
        </w:rPr>
        <w:t>h</w:t>
      </w:r>
      <w:r w:rsidRPr="008818FE">
        <w:rPr>
          <w:rFonts w:asciiTheme="majorBidi" w:hAnsiTheme="majorBidi" w:cstheme="majorBidi"/>
          <w:sz w:val="24"/>
          <w:szCs w:val="24"/>
        </w:rPr>
        <w:t xml:space="preserve"> laku da</w:t>
      </w:r>
      <w:r>
        <w:rPr>
          <w:rFonts w:asciiTheme="majorBidi" w:hAnsiTheme="majorBidi" w:cstheme="majorBidi"/>
          <w:sz w:val="24"/>
          <w:szCs w:val="24"/>
        </w:rPr>
        <w:t>l</w:t>
      </w:r>
      <w:r w:rsidRPr="008818FE">
        <w:rPr>
          <w:rFonts w:asciiTheme="majorBidi" w:hAnsiTheme="majorBidi" w:cstheme="majorBidi"/>
          <w:sz w:val="24"/>
          <w:szCs w:val="24"/>
        </w:rPr>
        <w:t>am bentuk fisik dapat dilihat dari sikap dan tindakannya,</w:t>
      </w:r>
      <w:r>
        <w:rPr>
          <w:rFonts w:asciiTheme="majorBidi" w:hAnsiTheme="majorBidi" w:cstheme="majorBidi"/>
          <w:sz w:val="24"/>
          <w:szCs w:val="24"/>
        </w:rPr>
        <w:t xml:space="preserve"> </w:t>
      </w:r>
      <w:r w:rsidRPr="008818FE">
        <w:rPr>
          <w:rFonts w:asciiTheme="majorBidi" w:hAnsiTheme="majorBidi" w:cstheme="majorBidi"/>
          <w:sz w:val="24"/>
          <w:szCs w:val="24"/>
        </w:rPr>
        <w:t>sedangkan tingkah laku non fisik dapat berbentuk pengetahuan, motivasi dan</w:t>
      </w:r>
      <w:r>
        <w:rPr>
          <w:rFonts w:asciiTheme="majorBidi" w:hAnsiTheme="majorBidi" w:cstheme="majorBidi"/>
          <w:sz w:val="24"/>
          <w:szCs w:val="24"/>
        </w:rPr>
        <w:t xml:space="preserve"> persepsi.</w:t>
      </w:r>
      <w:r>
        <w:rPr>
          <w:rStyle w:val="FootnoteReference"/>
          <w:rFonts w:asciiTheme="majorBidi" w:hAnsiTheme="majorBidi" w:cstheme="majorBidi"/>
          <w:sz w:val="24"/>
          <w:szCs w:val="24"/>
        </w:rPr>
        <w:footnoteReference w:id="71"/>
      </w:r>
    </w:p>
    <w:p w:rsidR="00AE443F" w:rsidRDefault="00AE443F" w:rsidP="00AE443F">
      <w:pPr>
        <w:autoSpaceDE w:val="0"/>
        <w:autoSpaceDN w:val="0"/>
        <w:adjustRightInd w:val="0"/>
        <w:spacing w:after="0" w:line="480" w:lineRule="auto"/>
        <w:ind w:firstLine="720"/>
        <w:jc w:val="both"/>
        <w:rPr>
          <w:rFonts w:asciiTheme="majorBidi" w:hAnsiTheme="majorBidi" w:cstheme="majorBidi"/>
          <w:sz w:val="24"/>
          <w:szCs w:val="24"/>
        </w:rPr>
      </w:pPr>
      <w:r w:rsidRPr="008818FE">
        <w:rPr>
          <w:rFonts w:asciiTheme="majorBidi" w:hAnsiTheme="majorBidi" w:cstheme="majorBidi"/>
          <w:sz w:val="24"/>
          <w:szCs w:val="24"/>
        </w:rPr>
        <w:t>Perilaku atau tingkah laku mengandung pengertian yang luas mencangkup</w:t>
      </w:r>
      <w:r>
        <w:rPr>
          <w:rFonts w:asciiTheme="majorBidi" w:hAnsiTheme="majorBidi" w:cstheme="majorBidi"/>
          <w:sz w:val="24"/>
          <w:szCs w:val="24"/>
        </w:rPr>
        <w:t xml:space="preserve"> </w:t>
      </w:r>
      <w:r w:rsidRPr="008818FE">
        <w:rPr>
          <w:rFonts w:asciiTheme="majorBidi" w:hAnsiTheme="majorBidi" w:cstheme="majorBidi"/>
          <w:sz w:val="24"/>
          <w:szCs w:val="24"/>
        </w:rPr>
        <w:t>pengetahuan, pemahaman, keterampilan dan sikap perilaku ada yang dapat</w:t>
      </w:r>
      <w:r>
        <w:rPr>
          <w:rFonts w:asciiTheme="majorBidi" w:hAnsiTheme="majorBidi" w:cstheme="majorBidi"/>
          <w:sz w:val="24"/>
          <w:szCs w:val="24"/>
        </w:rPr>
        <w:t xml:space="preserve"> </w:t>
      </w:r>
      <w:r w:rsidRPr="008818FE">
        <w:rPr>
          <w:rFonts w:asciiTheme="majorBidi" w:hAnsiTheme="majorBidi" w:cstheme="majorBidi"/>
          <w:sz w:val="24"/>
          <w:szCs w:val="24"/>
        </w:rPr>
        <w:t>diamati disebut kecenderungan perilaku.</w:t>
      </w:r>
      <w:r>
        <w:rPr>
          <w:rFonts w:asciiTheme="majorBidi" w:hAnsiTheme="majorBidi" w:cstheme="majorBidi"/>
          <w:sz w:val="24"/>
          <w:szCs w:val="24"/>
        </w:rPr>
        <w:t xml:space="preserve"> </w:t>
      </w:r>
      <w:r w:rsidRPr="008818FE">
        <w:rPr>
          <w:rFonts w:asciiTheme="majorBidi" w:hAnsiTheme="majorBidi" w:cstheme="majorBidi"/>
          <w:sz w:val="24"/>
          <w:szCs w:val="24"/>
        </w:rPr>
        <w:t>Dalam mengamati perilaku seseorang biasanya dapat dengan mudah</w:t>
      </w:r>
      <w:r>
        <w:rPr>
          <w:rFonts w:asciiTheme="majorBidi" w:hAnsiTheme="majorBidi" w:cstheme="majorBidi"/>
          <w:sz w:val="24"/>
          <w:szCs w:val="24"/>
        </w:rPr>
        <w:t xml:space="preserve"> </w:t>
      </w:r>
      <w:r w:rsidRPr="008818FE">
        <w:rPr>
          <w:rFonts w:asciiTheme="majorBidi" w:hAnsiTheme="majorBidi" w:cstheme="majorBidi"/>
          <w:sz w:val="24"/>
          <w:szCs w:val="24"/>
        </w:rPr>
        <w:t>diketahui apa yang dikerjakan seseorang, namun untuk mengetahui mengapa ia</w:t>
      </w:r>
      <w:r>
        <w:rPr>
          <w:rFonts w:asciiTheme="majorBidi" w:hAnsiTheme="majorBidi" w:cstheme="majorBidi"/>
          <w:sz w:val="24"/>
          <w:szCs w:val="24"/>
        </w:rPr>
        <w:t xml:space="preserve"> </w:t>
      </w:r>
      <w:r w:rsidRPr="008818FE">
        <w:rPr>
          <w:rFonts w:asciiTheme="majorBidi" w:hAnsiTheme="majorBidi" w:cstheme="majorBidi"/>
          <w:sz w:val="24"/>
          <w:szCs w:val="24"/>
        </w:rPr>
        <w:t>berbuat demikian atau bagaimana ia telah melakukannya dan diperlakukan</w:t>
      </w:r>
      <w:r>
        <w:rPr>
          <w:rFonts w:asciiTheme="majorBidi" w:hAnsiTheme="majorBidi" w:cstheme="majorBidi"/>
          <w:sz w:val="24"/>
          <w:szCs w:val="24"/>
        </w:rPr>
        <w:t xml:space="preserve"> </w:t>
      </w:r>
      <w:r w:rsidRPr="008818FE">
        <w:rPr>
          <w:rFonts w:asciiTheme="majorBidi" w:hAnsiTheme="majorBidi" w:cstheme="majorBidi"/>
          <w:sz w:val="24"/>
          <w:szCs w:val="24"/>
        </w:rPr>
        <w:t>pemahaman dan pengamatan yang lebih mendalam.</w:t>
      </w:r>
      <w:r>
        <w:rPr>
          <w:rFonts w:asciiTheme="majorBidi" w:hAnsiTheme="majorBidi" w:cstheme="majorBidi"/>
          <w:sz w:val="24"/>
          <w:szCs w:val="24"/>
        </w:rPr>
        <w:t xml:space="preserve"> </w:t>
      </w:r>
      <w:r w:rsidRPr="008818FE">
        <w:rPr>
          <w:rFonts w:asciiTheme="majorBidi" w:hAnsiTheme="majorBidi" w:cstheme="majorBidi"/>
          <w:sz w:val="24"/>
          <w:szCs w:val="24"/>
        </w:rPr>
        <w:t>Dalam dunia perpustakaan, peri</w:t>
      </w:r>
      <w:r>
        <w:rPr>
          <w:rFonts w:asciiTheme="majorBidi" w:hAnsiTheme="majorBidi" w:cstheme="majorBidi"/>
          <w:sz w:val="24"/>
          <w:szCs w:val="24"/>
        </w:rPr>
        <w:t>l</w:t>
      </w:r>
      <w:r w:rsidRPr="008818FE">
        <w:rPr>
          <w:rFonts w:asciiTheme="majorBidi" w:hAnsiTheme="majorBidi" w:cstheme="majorBidi"/>
          <w:sz w:val="24"/>
          <w:szCs w:val="24"/>
        </w:rPr>
        <w:t>aku pustakawan merupakan hal yang</w:t>
      </w:r>
      <w:r>
        <w:rPr>
          <w:rFonts w:asciiTheme="majorBidi" w:hAnsiTheme="majorBidi" w:cstheme="majorBidi"/>
          <w:sz w:val="24"/>
          <w:szCs w:val="24"/>
        </w:rPr>
        <w:t xml:space="preserve"> </w:t>
      </w:r>
      <w:r w:rsidRPr="008818FE">
        <w:rPr>
          <w:rFonts w:asciiTheme="majorBidi" w:hAnsiTheme="majorBidi" w:cstheme="majorBidi"/>
          <w:sz w:val="24"/>
          <w:szCs w:val="24"/>
        </w:rPr>
        <w:t>sangat penting untuk dipelajari karena perpustakaan dalam melakukan fungsi</w:t>
      </w:r>
      <w:r>
        <w:rPr>
          <w:rFonts w:asciiTheme="majorBidi" w:hAnsiTheme="majorBidi" w:cstheme="majorBidi"/>
          <w:sz w:val="24"/>
          <w:szCs w:val="24"/>
        </w:rPr>
        <w:t xml:space="preserve"> </w:t>
      </w:r>
      <w:r w:rsidRPr="008818FE">
        <w:rPr>
          <w:rFonts w:asciiTheme="majorBidi" w:hAnsiTheme="majorBidi" w:cstheme="majorBidi"/>
          <w:sz w:val="24"/>
          <w:szCs w:val="24"/>
        </w:rPr>
        <w:t>pelayanan kepada pemakai selalu berinteraksi dengan objek individu manusia</w:t>
      </w:r>
      <w:r>
        <w:rPr>
          <w:rFonts w:asciiTheme="majorBidi" w:hAnsiTheme="majorBidi" w:cstheme="majorBidi"/>
          <w:sz w:val="24"/>
          <w:szCs w:val="24"/>
        </w:rPr>
        <w:t xml:space="preserve"> </w:t>
      </w:r>
      <w:r w:rsidRPr="008818FE">
        <w:rPr>
          <w:rFonts w:asciiTheme="majorBidi" w:hAnsiTheme="majorBidi" w:cstheme="majorBidi"/>
          <w:sz w:val="24"/>
          <w:szCs w:val="24"/>
        </w:rPr>
        <w:t>maupun kelompok masyarakat tertentu.</w:t>
      </w:r>
      <w:r>
        <w:rPr>
          <w:rStyle w:val="FootnoteReference"/>
          <w:rFonts w:asciiTheme="majorBidi" w:hAnsiTheme="majorBidi" w:cstheme="majorBidi"/>
          <w:sz w:val="24"/>
          <w:szCs w:val="24"/>
        </w:rPr>
        <w:footnoteReference w:id="72"/>
      </w:r>
      <w:r>
        <w:rPr>
          <w:rFonts w:asciiTheme="majorBidi" w:hAnsiTheme="majorBidi" w:cstheme="majorBidi"/>
          <w:sz w:val="24"/>
          <w:szCs w:val="24"/>
        </w:rPr>
        <w:t xml:space="preserve"> </w:t>
      </w:r>
    </w:p>
    <w:p w:rsidR="00AE443F" w:rsidRDefault="00AE443F" w:rsidP="00AE443F">
      <w:pPr>
        <w:autoSpaceDE w:val="0"/>
        <w:autoSpaceDN w:val="0"/>
        <w:adjustRightInd w:val="0"/>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Effendi (1998</w:t>
      </w:r>
      <w:r w:rsidRPr="008818FE">
        <w:rPr>
          <w:rFonts w:asciiTheme="majorBidi" w:hAnsiTheme="majorBidi" w:cstheme="majorBidi"/>
          <w:sz w:val="24"/>
          <w:szCs w:val="24"/>
        </w:rPr>
        <w:t>) pada kenyataannya, memang sukar untuk</w:t>
      </w:r>
      <w:r>
        <w:rPr>
          <w:rFonts w:asciiTheme="majorBidi" w:hAnsiTheme="majorBidi" w:cstheme="majorBidi"/>
          <w:sz w:val="24"/>
          <w:szCs w:val="24"/>
        </w:rPr>
        <w:t xml:space="preserve"> </w:t>
      </w:r>
      <w:r w:rsidRPr="008818FE">
        <w:rPr>
          <w:rFonts w:asciiTheme="majorBidi" w:hAnsiTheme="majorBidi" w:cstheme="majorBidi"/>
          <w:sz w:val="24"/>
          <w:szCs w:val="24"/>
        </w:rPr>
        <w:t>mengenal jiwa manusia karena sifatnya yang abstrak. Satu-satunya cara yang</w:t>
      </w:r>
      <w:r>
        <w:rPr>
          <w:rFonts w:asciiTheme="majorBidi" w:hAnsiTheme="majorBidi" w:cstheme="majorBidi"/>
          <w:sz w:val="24"/>
          <w:szCs w:val="24"/>
        </w:rPr>
        <w:t xml:space="preserve"> </w:t>
      </w:r>
      <w:r w:rsidRPr="008818FE">
        <w:rPr>
          <w:rFonts w:asciiTheme="majorBidi" w:hAnsiTheme="majorBidi" w:cstheme="majorBidi"/>
          <w:sz w:val="24"/>
          <w:szCs w:val="24"/>
        </w:rPr>
        <w:t>dapat dilakukan ad</w:t>
      </w:r>
      <w:r>
        <w:rPr>
          <w:rFonts w:asciiTheme="majorBidi" w:hAnsiTheme="majorBidi" w:cstheme="majorBidi"/>
          <w:sz w:val="24"/>
          <w:szCs w:val="24"/>
        </w:rPr>
        <w:t>alah mengobservasi perilakunya</w:t>
      </w:r>
      <w:r w:rsidRPr="008818FE">
        <w:rPr>
          <w:rFonts w:asciiTheme="majorBidi" w:hAnsiTheme="majorBidi" w:cstheme="majorBidi"/>
          <w:sz w:val="24"/>
          <w:szCs w:val="24"/>
        </w:rPr>
        <w:t>, meskipun perilaku tersebut</w:t>
      </w:r>
      <w:r>
        <w:rPr>
          <w:rFonts w:asciiTheme="majorBidi" w:hAnsiTheme="majorBidi" w:cstheme="majorBidi"/>
          <w:sz w:val="24"/>
          <w:szCs w:val="24"/>
        </w:rPr>
        <w:t xml:space="preserve"> </w:t>
      </w:r>
      <w:r w:rsidRPr="008818FE">
        <w:rPr>
          <w:rFonts w:asciiTheme="majorBidi" w:hAnsiTheme="majorBidi" w:cstheme="majorBidi"/>
          <w:sz w:val="24"/>
          <w:szCs w:val="24"/>
        </w:rPr>
        <w:t>tidak merupakan pencerminan jiwa keseluruhan.</w:t>
      </w:r>
      <w:r>
        <w:rPr>
          <w:rFonts w:asciiTheme="majorBidi" w:hAnsiTheme="majorBidi" w:cstheme="majorBidi"/>
          <w:sz w:val="24"/>
          <w:szCs w:val="24"/>
        </w:rPr>
        <w:t xml:space="preserve"> </w:t>
      </w:r>
      <w:r w:rsidRPr="008818FE">
        <w:rPr>
          <w:rFonts w:asciiTheme="majorBidi" w:hAnsiTheme="majorBidi" w:cstheme="majorBidi"/>
          <w:sz w:val="24"/>
          <w:szCs w:val="24"/>
        </w:rPr>
        <w:t>Jiwa selalu diekspresikan melalui raga atau badan. Namun suatu ekspresi</w:t>
      </w:r>
      <w:r>
        <w:rPr>
          <w:rFonts w:asciiTheme="majorBidi" w:hAnsiTheme="majorBidi" w:cstheme="majorBidi"/>
          <w:sz w:val="24"/>
          <w:szCs w:val="24"/>
        </w:rPr>
        <w:t xml:space="preserve"> </w:t>
      </w:r>
      <w:r w:rsidRPr="008818FE">
        <w:rPr>
          <w:rFonts w:asciiTheme="majorBidi" w:hAnsiTheme="majorBidi" w:cstheme="majorBidi"/>
          <w:sz w:val="24"/>
          <w:szCs w:val="24"/>
        </w:rPr>
        <w:t>tidak selalu mencerminkan suatu makna kejiwaan, misalnya ekspresi bibir tidak</w:t>
      </w:r>
      <w:r>
        <w:rPr>
          <w:rFonts w:asciiTheme="majorBidi" w:hAnsiTheme="majorBidi" w:cstheme="majorBidi"/>
          <w:sz w:val="24"/>
          <w:szCs w:val="24"/>
        </w:rPr>
        <w:t xml:space="preserve"> </w:t>
      </w:r>
      <w:r w:rsidRPr="008818FE">
        <w:rPr>
          <w:rFonts w:asciiTheme="majorBidi" w:hAnsiTheme="majorBidi" w:cstheme="majorBidi"/>
          <w:sz w:val="24"/>
          <w:szCs w:val="24"/>
        </w:rPr>
        <w:t>menyungging senyum. Senyum bisa men</w:t>
      </w:r>
      <w:r>
        <w:rPr>
          <w:rFonts w:asciiTheme="majorBidi" w:hAnsiTheme="majorBidi" w:cstheme="majorBidi"/>
          <w:sz w:val="24"/>
          <w:szCs w:val="24"/>
        </w:rPr>
        <w:t>cerminkan rasa senang, dapat pula</w:t>
      </w:r>
      <w:r w:rsidRPr="008818FE">
        <w:rPr>
          <w:rFonts w:asciiTheme="majorBidi" w:hAnsiTheme="majorBidi" w:cstheme="majorBidi"/>
          <w:sz w:val="24"/>
          <w:szCs w:val="24"/>
        </w:rPr>
        <w:t xml:space="preserve"> rasa</w:t>
      </w:r>
      <w:r>
        <w:rPr>
          <w:rFonts w:asciiTheme="majorBidi" w:hAnsiTheme="majorBidi" w:cstheme="majorBidi"/>
          <w:sz w:val="24"/>
          <w:szCs w:val="24"/>
        </w:rPr>
        <w:t xml:space="preserve"> malu atau juga si</w:t>
      </w:r>
      <w:r w:rsidRPr="008818FE">
        <w:rPr>
          <w:rFonts w:asciiTheme="majorBidi" w:hAnsiTheme="majorBidi" w:cstheme="majorBidi"/>
          <w:sz w:val="24"/>
          <w:szCs w:val="24"/>
        </w:rPr>
        <w:t>nis. Meskipun demikian, dalam membedakan mana senyum</w:t>
      </w:r>
      <w:r>
        <w:rPr>
          <w:rFonts w:asciiTheme="majorBidi" w:hAnsiTheme="majorBidi" w:cstheme="majorBidi"/>
          <w:sz w:val="24"/>
          <w:szCs w:val="24"/>
        </w:rPr>
        <w:t xml:space="preserve"> </w:t>
      </w:r>
      <w:r w:rsidRPr="008818FE">
        <w:rPr>
          <w:rFonts w:asciiTheme="majorBidi" w:hAnsiTheme="majorBidi" w:cstheme="majorBidi"/>
          <w:sz w:val="24"/>
          <w:szCs w:val="24"/>
        </w:rPr>
        <w:t xml:space="preserve">senang dan senyum malu itu tidak </w:t>
      </w:r>
      <w:r>
        <w:rPr>
          <w:rFonts w:asciiTheme="majorBidi" w:hAnsiTheme="majorBidi" w:cstheme="majorBidi"/>
          <w:sz w:val="24"/>
          <w:szCs w:val="24"/>
        </w:rPr>
        <w:lastRenderedPageBreak/>
        <w:t xml:space="preserve">hanya dilihat dari </w:t>
      </w:r>
      <w:r w:rsidRPr="008818FE">
        <w:rPr>
          <w:rFonts w:asciiTheme="majorBidi" w:hAnsiTheme="majorBidi" w:cstheme="majorBidi"/>
          <w:sz w:val="24"/>
          <w:szCs w:val="24"/>
        </w:rPr>
        <w:t>bibir yang tersungging,</w:t>
      </w:r>
      <w:r>
        <w:rPr>
          <w:rFonts w:asciiTheme="majorBidi" w:hAnsiTheme="majorBidi" w:cstheme="majorBidi"/>
          <w:sz w:val="24"/>
          <w:szCs w:val="24"/>
        </w:rPr>
        <w:t xml:space="preserve"> tetapi perlu </w:t>
      </w:r>
      <w:r w:rsidRPr="008818FE">
        <w:rPr>
          <w:rFonts w:asciiTheme="majorBidi" w:hAnsiTheme="majorBidi" w:cstheme="majorBidi"/>
          <w:sz w:val="24"/>
          <w:szCs w:val="24"/>
        </w:rPr>
        <w:t>dilihat dari perilakunya secara keseluruhan. Dengan memandang</w:t>
      </w:r>
      <w:r>
        <w:rPr>
          <w:rFonts w:asciiTheme="majorBidi" w:hAnsiTheme="majorBidi" w:cstheme="majorBidi"/>
          <w:sz w:val="24"/>
          <w:szCs w:val="24"/>
        </w:rPr>
        <w:t xml:space="preserve"> </w:t>
      </w:r>
      <w:r w:rsidRPr="008818FE">
        <w:rPr>
          <w:rFonts w:asciiTheme="majorBidi" w:hAnsiTheme="majorBidi" w:cstheme="majorBidi"/>
          <w:sz w:val="24"/>
          <w:szCs w:val="24"/>
        </w:rPr>
        <w:t>mukanya, matanya atau tangannya yang menunjukka</w:t>
      </w:r>
      <w:r>
        <w:rPr>
          <w:rFonts w:asciiTheme="majorBidi" w:hAnsiTheme="majorBidi" w:cstheme="majorBidi"/>
          <w:sz w:val="24"/>
          <w:szCs w:val="24"/>
        </w:rPr>
        <w:t>n</w:t>
      </w:r>
      <w:r w:rsidRPr="008818FE">
        <w:rPr>
          <w:rFonts w:asciiTheme="majorBidi" w:hAnsiTheme="majorBidi" w:cstheme="majorBidi"/>
          <w:sz w:val="24"/>
          <w:szCs w:val="24"/>
        </w:rPr>
        <w:t xml:space="preserve"> gerak gerik tertentu serta</w:t>
      </w:r>
      <w:r>
        <w:rPr>
          <w:rFonts w:asciiTheme="majorBidi" w:hAnsiTheme="majorBidi" w:cstheme="majorBidi"/>
          <w:sz w:val="24"/>
          <w:szCs w:val="24"/>
        </w:rPr>
        <w:t xml:space="preserve"> </w:t>
      </w:r>
      <w:r w:rsidRPr="008818FE">
        <w:rPr>
          <w:rFonts w:asciiTheme="majorBidi" w:hAnsiTheme="majorBidi" w:cstheme="majorBidi"/>
          <w:sz w:val="24"/>
          <w:szCs w:val="24"/>
        </w:rPr>
        <w:t>dengan mendengar ucapanya atau suaranya dapat diketahui apakah orang itu</w:t>
      </w:r>
      <w:r>
        <w:rPr>
          <w:rFonts w:asciiTheme="majorBidi" w:hAnsiTheme="majorBidi" w:cstheme="majorBidi"/>
          <w:sz w:val="24"/>
          <w:szCs w:val="24"/>
        </w:rPr>
        <w:t xml:space="preserve"> </w:t>
      </w:r>
      <w:r w:rsidRPr="008818FE">
        <w:rPr>
          <w:rFonts w:asciiTheme="majorBidi" w:hAnsiTheme="majorBidi" w:cstheme="majorBidi"/>
          <w:sz w:val="24"/>
          <w:szCs w:val="24"/>
        </w:rPr>
        <w:t>tersenyum gembira, malu dan sinis. Dengan be</w:t>
      </w:r>
      <w:r>
        <w:rPr>
          <w:rFonts w:asciiTheme="majorBidi" w:hAnsiTheme="majorBidi" w:cstheme="majorBidi"/>
          <w:sz w:val="24"/>
          <w:szCs w:val="24"/>
        </w:rPr>
        <w:t>ragam</w:t>
      </w:r>
      <w:r w:rsidRPr="008818FE">
        <w:rPr>
          <w:rFonts w:asciiTheme="majorBidi" w:hAnsiTheme="majorBidi" w:cstheme="majorBidi"/>
          <w:sz w:val="24"/>
          <w:szCs w:val="24"/>
        </w:rPr>
        <w:t xml:space="preserve"> bentuk tingkah laku itu,</w:t>
      </w:r>
      <w:r>
        <w:rPr>
          <w:rFonts w:asciiTheme="majorBidi" w:hAnsiTheme="majorBidi" w:cstheme="majorBidi"/>
          <w:sz w:val="24"/>
          <w:szCs w:val="24"/>
        </w:rPr>
        <w:t xml:space="preserve"> </w:t>
      </w:r>
      <w:r w:rsidRPr="008818FE">
        <w:rPr>
          <w:rFonts w:asciiTheme="majorBidi" w:hAnsiTheme="majorBidi" w:cstheme="majorBidi"/>
          <w:sz w:val="24"/>
          <w:szCs w:val="24"/>
        </w:rPr>
        <w:t>manusia berhubungan/bergaul dengan ling</w:t>
      </w:r>
      <w:r>
        <w:rPr>
          <w:rFonts w:asciiTheme="majorBidi" w:hAnsiTheme="majorBidi" w:cstheme="majorBidi"/>
          <w:sz w:val="24"/>
          <w:szCs w:val="24"/>
        </w:rPr>
        <w:t xml:space="preserve">kungannya. Misalnya pemakai dalam </w:t>
      </w:r>
      <w:r w:rsidRPr="008818FE">
        <w:rPr>
          <w:rFonts w:asciiTheme="majorBidi" w:hAnsiTheme="majorBidi" w:cstheme="majorBidi"/>
          <w:sz w:val="24"/>
          <w:szCs w:val="24"/>
        </w:rPr>
        <w:t>lingkungan perpustakaan.</w:t>
      </w:r>
      <w:r>
        <w:rPr>
          <w:rFonts w:asciiTheme="majorBidi" w:hAnsiTheme="majorBidi" w:cstheme="majorBidi"/>
          <w:sz w:val="24"/>
          <w:szCs w:val="24"/>
        </w:rPr>
        <w:t xml:space="preserve"> </w:t>
      </w:r>
      <w:r w:rsidRPr="008818FE">
        <w:rPr>
          <w:rFonts w:asciiTheme="majorBidi" w:hAnsiTheme="majorBidi" w:cstheme="majorBidi"/>
          <w:sz w:val="24"/>
          <w:szCs w:val="24"/>
        </w:rPr>
        <w:t>Disipin dalam sikap dan peraturan adalah disiplin yang ditujukan untuk</w:t>
      </w:r>
      <w:r>
        <w:rPr>
          <w:rFonts w:asciiTheme="majorBidi" w:hAnsiTheme="majorBidi" w:cstheme="majorBidi"/>
          <w:sz w:val="24"/>
          <w:szCs w:val="24"/>
        </w:rPr>
        <w:t xml:space="preserve"> </w:t>
      </w:r>
      <w:r w:rsidRPr="008818FE">
        <w:rPr>
          <w:rFonts w:asciiTheme="majorBidi" w:hAnsiTheme="majorBidi" w:cstheme="majorBidi"/>
          <w:sz w:val="24"/>
          <w:szCs w:val="24"/>
        </w:rPr>
        <w:t>memiliki sikap dan perilaku yang sesuai dengan ketentuan-ketentuan yang hendak</w:t>
      </w:r>
      <w:r>
        <w:rPr>
          <w:rFonts w:asciiTheme="majorBidi" w:hAnsiTheme="majorBidi" w:cstheme="majorBidi"/>
          <w:sz w:val="24"/>
          <w:szCs w:val="24"/>
        </w:rPr>
        <w:t xml:space="preserve"> dilaksanakan. Disipin dalam </w:t>
      </w:r>
      <w:r w:rsidRPr="008818FE">
        <w:rPr>
          <w:rFonts w:asciiTheme="majorBidi" w:hAnsiTheme="majorBidi" w:cstheme="majorBidi"/>
          <w:sz w:val="24"/>
          <w:szCs w:val="24"/>
        </w:rPr>
        <w:t>sikap da</w:t>
      </w:r>
      <w:r>
        <w:rPr>
          <w:rFonts w:asciiTheme="majorBidi" w:hAnsiTheme="majorBidi" w:cstheme="majorBidi"/>
          <w:sz w:val="24"/>
          <w:szCs w:val="24"/>
        </w:rPr>
        <w:t>n</w:t>
      </w:r>
      <w:r w:rsidRPr="008818FE">
        <w:rPr>
          <w:rFonts w:asciiTheme="majorBidi" w:hAnsiTheme="majorBidi" w:cstheme="majorBidi"/>
          <w:sz w:val="24"/>
          <w:szCs w:val="24"/>
        </w:rPr>
        <w:t xml:space="preserve"> perbuatan yaitu kesedia</w:t>
      </w:r>
      <w:r>
        <w:rPr>
          <w:rFonts w:asciiTheme="majorBidi" w:hAnsiTheme="majorBidi" w:cstheme="majorBidi"/>
          <w:sz w:val="24"/>
          <w:szCs w:val="24"/>
        </w:rPr>
        <w:t>a</w:t>
      </w:r>
      <w:r w:rsidRPr="008818FE">
        <w:rPr>
          <w:rFonts w:asciiTheme="majorBidi" w:hAnsiTheme="majorBidi" w:cstheme="majorBidi"/>
          <w:sz w:val="24"/>
          <w:szCs w:val="24"/>
        </w:rPr>
        <w:t>n para pemakai</w:t>
      </w:r>
      <w:r>
        <w:rPr>
          <w:rFonts w:asciiTheme="majorBidi" w:hAnsiTheme="majorBidi" w:cstheme="majorBidi"/>
          <w:sz w:val="24"/>
          <w:szCs w:val="24"/>
        </w:rPr>
        <w:t xml:space="preserve"> </w:t>
      </w:r>
      <w:r w:rsidRPr="008818FE">
        <w:rPr>
          <w:rFonts w:asciiTheme="majorBidi" w:hAnsiTheme="majorBidi" w:cstheme="majorBidi"/>
          <w:sz w:val="24"/>
          <w:szCs w:val="24"/>
        </w:rPr>
        <w:t>perpustakaan tersebut untuk mengetahui tata tertib yang ada di perpustakaan, jika</w:t>
      </w:r>
      <w:r>
        <w:rPr>
          <w:rFonts w:asciiTheme="majorBidi" w:hAnsiTheme="majorBidi" w:cstheme="majorBidi"/>
          <w:sz w:val="24"/>
          <w:szCs w:val="24"/>
        </w:rPr>
        <w:t xml:space="preserve"> </w:t>
      </w:r>
      <w:r w:rsidRPr="008818FE">
        <w:rPr>
          <w:rFonts w:asciiTheme="majorBidi" w:hAnsiTheme="majorBidi" w:cstheme="majorBidi"/>
          <w:sz w:val="24"/>
          <w:szCs w:val="24"/>
        </w:rPr>
        <w:t>melanggar peraturan tersebut akan mendapatkan sanksi.</w:t>
      </w:r>
      <w:r>
        <w:rPr>
          <w:rStyle w:val="FootnoteReference"/>
          <w:rFonts w:asciiTheme="majorBidi" w:hAnsiTheme="majorBidi" w:cstheme="majorBidi"/>
          <w:sz w:val="24"/>
          <w:szCs w:val="24"/>
        </w:rPr>
        <w:footnoteReference w:id="73"/>
      </w:r>
    </w:p>
    <w:p w:rsidR="00AE443F" w:rsidRDefault="00AE443F" w:rsidP="00AE443F">
      <w:pPr>
        <w:autoSpaceDE w:val="0"/>
        <w:autoSpaceDN w:val="0"/>
        <w:adjustRightInd w:val="0"/>
        <w:spacing w:after="0" w:line="480" w:lineRule="auto"/>
        <w:ind w:firstLine="720"/>
        <w:jc w:val="both"/>
        <w:rPr>
          <w:rFonts w:asciiTheme="majorBidi" w:hAnsiTheme="majorBidi" w:cstheme="majorBidi"/>
          <w:sz w:val="24"/>
          <w:szCs w:val="24"/>
        </w:rPr>
      </w:pPr>
      <w:r w:rsidRPr="008818FE">
        <w:rPr>
          <w:rFonts w:asciiTheme="majorBidi" w:hAnsiTheme="majorBidi" w:cstheme="majorBidi"/>
          <w:sz w:val="24"/>
          <w:szCs w:val="24"/>
        </w:rPr>
        <w:t xml:space="preserve"> Sehubung dengan hal</w:t>
      </w:r>
      <w:r>
        <w:rPr>
          <w:rFonts w:asciiTheme="majorBidi" w:hAnsiTheme="majorBidi" w:cstheme="majorBidi"/>
          <w:sz w:val="24"/>
          <w:szCs w:val="24"/>
        </w:rPr>
        <w:t xml:space="preserve"> </w:t>
      </w:r>
      <w:r w:rsidRPr="008818FE">
        <w:rPr>
          <w:rFonts w:asciiTheme="majorBidi" w:hAnsiTheme="majorBidi" w:cstheme="majorBidi"/>
          <w:sz w:val="24"/>
          <w:szCs w:val="24"/>
        </w:rPr>
        <w:t>tersebut, Krut Lewin d</w:t>
      </w:r>
      <w:r>
        <w:rPr>
          <w:rFonts w:asciiTheme="majorBidi" w:hAnsiTheme="majorBidi" w:cstheme="majorBidi"/>
          <w:sz w:val="24"/>
          <w:szCs w:val="24"/>
        </w:rPr>
        <w:t>alam Jalaluddin Rahmat (1999</w:t>
      </w:r>
      <w:r w:rsidRPr="008818FE">
        <w:rPr>
          <w:rFonts w:asciiTheme="majorBidi" w:hAnsiTheme="majorBidi" w:cstheme="majorBidi"/>
          <w:sz w:val="24"/>
          <w:szCs w:val="24"/>
        </w:rPr>
        <w:t>) menyatakan bahwa</w:t>
      </w:r>
      <w:r>
        <w:rPr>
          <w:rFonts w:asciiTheme="majorBidi" w:hAnsiTheme="majorBidi" w:cstheme="majorBidi"/>
          <w:sz w:val="24"/>
          <w:szCs w:val="24"/>
        </w:rPr>
        <w:t xml:space="preserve"> </w:t>
      </w:r>
      <w:r w:rsidRPr="008818FE">
        <w:rPr>
          <w:rFonts w:asciiTheme="majorBidi" w:hAnsiTheme="majorBidi" w:cstheme="majorBidi"/>
          <w:sz w:val="24"/>
          <w:szCs w:val="24"/>
        </w:rPr>
        <w:t>“Perilaku adalah hasil interaksi antara person (diri orang itu) dengan environment</w:t>
      </w:r>
      <w:r>
        <w:rPr>
          <w:rFonts w:asciiTheme="majorBidi" w:hAnsiTheme="majorBidi" w:cstheme="majorBidi"/>
          <w:sz w:val="24"/>
          <w:szCs w:val="24"/>
        </w:rPr>
        <w:t xml:space="preserve"> </w:t>
      </w:r>
      <w:r w:rsidRPr="008818FE">
        <w:rPr>
          <w:rFonts w:asciiTheme="majorBidi" w:hAnsiTheme="majorBidi" w:cstheme="majorBidi"/>
          <w:sz w:val="24"/>
          <w:szCs w:val="24"/>
        </w:rPr>
        <w:t>(lingkungan psikologinya).</w:t>
      </w:r>
      <w:r>
        <w:rPr>
          <w:rFonts w:asciiTheme="majorBidi" w:hAnsiTheme="majorBidi" w:cstheme="majorBidi"/>
          <w:sz w:val="24"/>
          <w:szCs w:val="24"/>
        </w:rPr>
        <w:t xml:space="preserve"> Pengetahuan merupakan hal </w:t>
      </w:r>
      <w:r w:rsidRPr="008818FE">
        <w:rPr>
          <w:rFonts w:asciiTheme="majorBidi" w:hAnsiTheme="majorBidi" w:cstheme="majorBidi"/>
          <w:sz w:val="24"/>
          <w:szCs w:val="24"/>
        </w:rPr>
        <w:t>yang dapat mewujudkan tindakan seseorang,</w:t>
      </w:r>
      <w:r>
        <w:rPr>
          <w:rFonts w:asciiTheme="majorBidi" w:hAnsiTheme="majorBidi" w:cstheme="majorBidi"/>
          <w:sz w:val="24"/>
          <w:szCs w:val="24"/>
        </w:rPr>
        <w:t xml:space="preserve"> </w:t>
      </w:r>
      <w:r w:rsidRPr="008818FE">
        <w:rPr>
          <w:rFonts w:asciiTheme="majorBidi" w:hAnsiTheme="majorBidi" w:cstheme="majorBidi"/>
          <w:sz w:val="24"/>
          <w:szCs w:val="24"/>
        </w:rPr>
        <w:t>pengetahuan, sikap dan motivasi merupakan faktor yang dapat membentuk</w:t>
      </w:r>
      <w:r>
        <w:rPr>
          <w:rFonts w:asciiTheme="majorBidi" w:hAnsiTheme="majorBidi" w:cstheme="majorBidi"/>
          <w:sz w:val="24"/>
          <w:szCs w:val="24"/>
        </w:rPr>
        <w:t xml:space="preserve"> </w:t>
      </w:r>
      <w:r w:rsidRPr="008818FE">
        <w:rPr>
          <w:rFonts w:asciiTheme="majorBidi" w:hAnsiTheme="majorBidi" w:cstheme="majorBidi"/>
          <w:sz w:val="24"/>
          <w:szCs w:val="24"/>
        </w:rPr>
        <w:t>perilaku seseorang. Perilaku dalam bentuk motivasi diartikan sebagai dorongan</w:t>
      </w:r>
      <w:r>
        <w:rPr>
          <w:rFonts w:asciiTheme="majorBidi" w:hAnsiTheme="majorBidi" w:cstheme="majorBidi"/>
          <w:sz w:val="24"/>
          <w:szCs w:val="24"/>
        </w:rPr>
        <w:t xml:space="preserve"> </w:t>
      </w:r>
      <w:r w:rsidRPr="008818FE">
        <w:rPr>
          <w:rFonts w:asciiTheme="majorBidi" w:hAnsiTheme="majorBidi" w:cstheme="majorBidi"/>
          <w:sz w:val="24"/>
          <w:szCs w:val="24"/>
        </w:rPr>
        <w:t>untuk bertindak dan mencapai suatu tujuan. Hasil dari pada dorongan dan gerakan</w:t>
      </w:r>
      <w:r>
        <w:rPr>
          <w:rFonts w:asciiTheme="majorBidi" w:hAnsiTheme="majorBidi" w:cstheme="majorBidi"/>
          <w:sz w:val="24"/>
          <w:szCs w:val="24"/>
        </w:rPr>
        <w:t xml:space="preserve"> </w:t>
      </w:r>
      <w:r w:rsidRPr="008818FE">
        <w:rPr>
          <w:rFonts w:asciiTheme="majorBidi" w:hAnsiTheme="majorBidi" w:cstheme="majorBidi"/>
          <w:sz w:val="24"/>
          <w:szCs w:val="24"/>
        </w:rPr>
        <w:t>ini wujudkan dalam bentuk perilaku.</w:t>
      </w:r>
      <w:r>
        <w:rPr>
          <w:rStyle w:val="FootnoteReference"/>
          <w:rFonts w:asciiTheme="majorBidi" w:hAnsiTheme="majorBidi" w:cstheme="majorBidi"/>
          <w:sz w:val="24"/>
          <w:szCs w:val="24"/>
        </w:rPr>
        <w:footnoteReference w:id="74"/>
      </w:r>
    </w:p>
    <w:p w:rsidR="00AE443F" w:rsidRDefault="00AE443F" w:rsidP="00AE443F">
      <w:pPr>
        <w:autoSpaceDE w:val="0"/>
        <w:autoSpaceDN w:val="0"/>
        <w:adjustRightInd w:val="0"/>
        <w:spacing w:after="0" w:line="480" w:lineRule="auto"/>
        <w:ind w:firstLine="720"/>
        <w:jc w:val="both"/>
        <w:rPr>
          <w:rFonts w:asciiTheme="majorBidi" w:hAnsiTheme="majorBidi" w:cstheme="majorBidi"/>
          <w:sz w:val="24"/>
          <w:szCs w:val="24"/>
        </w:rPr>
      </w:pPr>
    </w:p>
    <w:p w:rsidR="00AE443F" w:rsidRDefault="00AE443F" w:rsidP="00AE443F">
      <w:pPr>
        <w:autoSpaceDE w:val="0"/>
        <w:autoSpaceDN w:val="0"/>
        <w:adjustRightInd w:val="0"/>
        <w:spacing w:after="0" w:line="480" w:lineRule="auto"/>
        <w:ind w:firstLine="720"/>
        <w:jc w:val="both"/>
        <w:rPr>
          <w:rFonts w:asciiTheme="majorBidi" w:hAnsiTheme="majorBidi" w:cstheme="majorBidi"/>
          <w:sz w:val="24"/>
          <w:szCs w:val="24"/>
        </w:rPr>
      </w:pPr>
    </w:p>
    <w:p w:rsidR="00AE443F" w:rsidRPr="008818FE" w:rsidRDefault="00AE443F" w:rsidP="00AE443F">
      <w:pPr>
        <w:autoSpaceDE w:val="0"/>
        <w:autoSpaceDN w:val="0"/>
        <w:adjustRightInd w:val="0"/>
        <w:spacing w:after="0" w:line="480" w:lineRule="auto"/>
        <w:ind w:firstLine="720"/>
        <w:jc w:val="both"/>
        <w:rPr>
          <w:rFonts w:asciiTheme="majorBidi" w:hAnsiTheme="majorBidi" w:cstheme="majorBidi"/>
          <w:sz w:val="24"/>
          <w:szCs w:val="24"/>
        </w:rPr>
      </w:pPr>
    </w:p>
    <w:p w:rsidR="00AE443F" w:rsidRPr="00DF5BBF" w:rsidRDefault="00AE443F" w:rsidP="00AE443F">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I. </w:t>
      </w:r>
      <w:r w:rsidRPr="00DF5BBF">
        <w:rPr>
          <w:rFonts w:asciiTheme="majorBidi" w:hAnsiTheme="majorBidi" w:cstheme="majorBidi"/>
          <w:b/>
          <w:bCs/>
          <w:sz w:val="24"/>
          <w:szCs w:val="24"/>
        </w:rPr>
        <w:t xml:space="preserve">Konsep Dasar Pelestarian </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Dureau dan Clement, dalam buku dasar-dasar Pelestarian dan Pengawetan Bahan Pustaka, menyebutkan bahwa pelestarian (preservation) mencakup unsur-unsur pengelolaan dan keuangan, termasuk cara penyimpanan dan alat-alat bantunya, taraf tenaga kerja yang diperlukan, kebijaksanaan, teknik dan metode yang diterapkan untuk melestarian bahan-bahan pustaka serta informasi yang dikandungnya. Dengan demikian tujuan pelestarian bahan pustaka adalah melestarikan kandungan informasi yang direkam dalam bentuk fisiknya, atau dialihkan pada media lain, agar dapat dimanfaatkan oleh pengguna perpustakaan.</w:t>
      </w:r>
      <w:r>
        <w:rPr>
          <w:rStyle w:val="FootnoteReference"/>
          <w:rFonts w:asciiTheme="majorBidi" w:hAnsiTheme="majorBidi" w:cstheme="majorBidi"/>
          <w:sz w:val="24"/>
          <w:szCs w:val="24"/>
        </w:rPr>
        <w:footnoteReference w:id="75"/>
      </w:r>
    </w:p>
    <w:p w:rsidR="00AE443F" w:rsidRDefault="00AE443F" w:rsidP="00AE443F">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J. </w:t>
      </w:r>
      <w:r w:rsidRPr="00DF5BBF">
        <w:rPr>
          <w:rFonts w:asciiTheme="majorBidi" w:hAnsiTheme="majorBidi" w:cstheme="majorBidi"/>
          <w:b/>
          <w:bCs/>
          <w:sz w:val="24"/>
          <w:szCs w:val="24"/>
        </w:rPr>
        <w:t>Fungsi Pelestarian</w:t>
      </w:r>
    </w:p>
    <w:p w:rsidR="00AE443F" w:rsidRPr="0074481E" w:rsidRDefault="00AE443F" w:rsidP="00AE443F">
      <w:pPr>
        <w:spacing w:after="0" w:line="480" w:lineRule="auto"/>
        <w:ind w:firstLine="720"/>
        <w:jc w:val="both"/>
        <w:rPr>
          <w:rFonts w:asciiTheme="majorBidi" w:hAnsiTheme="majorBidi" w:cstheme="majorBidi"/>
          <w:b/>
          <w:bCs/>
          <w:sz w:val="24"/>
          <w:szCs w:val="24"/>
        </w:rPr>
      </w:pPr>
      <w:r>
        <w:rPr>
          <w:rFonts w:asciiTheme="majorBidi" w:hAnsiTheme="majorBidi" w:cstheme="majorBidi"/>
          <w:sz w:val="24"/>
          <w:szCs w:val="24"/>
        </w:rPr>
        <w:t>Fungsi pelestarian ialah menjaga agar koleksi perpustakaan tidak diganggu oleh serangga, tangan manusia, atau jamur pada buku-buku yang ditempatkan diruang lembab.</w:t>
      </w:r>
    </w:p>
    <w:p w:rsidR="00AE443F" w:rsidRDefault="00AE443F" w:rsidP="00AE443F">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Adapun fungsi pelestarian sebagai berikut:</w:t>
      </w:r>
    </w:p>
    <w:p w:rsidR="00AE443F" w:rsidRDefault="00AE443F" w:rsidP="00045D90">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Melindungi: bahan pustaka dilindungi dari serangan serangga, manusia, jamur, panas matahari, air dan sebagainya.</w:t>
      </w:r>
    </w:p>
    <w:p w:rsidR="00AE443F" w:rsidRDefault="00AE443F" w:rsidP="00045D90">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Pengawetan: bahan pustaka harus dirawat dengan baik sehingga menjadi awet, bisa tahan lebih lama dipakai dan diharapkan lebih banyak pembaca yang memanfaatkan bahan pustaka tersebut.</w:t>
      </w:r>
    </w:p>
    <w:p w:rsidR="00AE443F" w:rsidRDefault="00AE443F" w:rsidP="00045D90">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Kesehatan: dengan pelestarian yang baik, bahan pustaka menjadi bersih, bebas dari debu, jamur, binatang perusak, sumber dan sarang berbagai penyakit, sehingga pengguna dan pustakawan menjadi tetap sehat.</w:t>
      </w:r>
    </w:p>
    <w:p w:rsidR="00AE443F" w:rsidRDefault="00AE443F" w:rsidP="00045D90">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Pendidikan: mendidik pengguna perpustakaan perpustakaan dan pustakawan untuk berdisiplin tinggi dan menghargai kebersihan dengan mengetahui bagaimana cara memakai dan merawat dokumen, seperti tidak membawa makanan dan minuman serta tidak mengotori bahan pustaka dan ruang perpustakaan. </w:t>
      </w:r>
    </w:p>
    <w:p w:rsidR="00AE443F" w:rsidRDefault="00AE443F" w:rsidP="00045D90">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Kesabaran: merawat bahan pustaka memerlukan tingkat kesabaran yang tinggi, bagaimana menambal buku berlubang, membersihkan kotoran binatang kecil, menjilid kembali buku yang rusak, mengilangkan noda  dari  bahan pustaka dan sebagainya. </w:t>
      </w:r>
    </w:p>
    <w:p w:rsidR="00AE443F" w:rsidRDefault="00AE443F" w:rsidP="00045D90">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Sosial: pustakawan harus mengikutsertakan pengguna perpustakaan untuk tetap menjaga, merawat bahan pustaka dan perpustakaan. Rasa pengorbanan yang tinggi harus diberikan oleh setiap orang demi kepentingan dan keawetan bahan pustaka</w:t>
      </w:r>
    </w:p>
    <w:p w:rsidR="00AE443F" w:rsidRDefault="00AE443F" w:rsidP="00045D90">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Ekonomi: dengan pelestarian yang baik, bahan pustaka menjadi awet, sehingga keuagan dapat dihemat.</w:t>
      </w:r>
    </w:p>
    <w:p w:rsidR="00AE443F" w:rsidRDefault="00AE443F" w:rsidP="00045D90">
      <w:pPr>
        <w:pStyle w:val="ListParagraph"/>
        <w:numPr>
          <w:ilvl w:val="0"/>
          <w:numId w:val="15"/>
        </w:numPr>
        <w:spacing w:after="0" w:line="480" w:lineRule="auto"/>
        <w:jc w:val="both"/>
        <w:rPr>
          <w:rFonts w:asciiTheme="majorBidi" w:hAnsiTheme="majorBidi" w:cstheme="majorBidi"/>
          <w:sz w:val="24"/>
          <w:szCs w:val="24"/>
        </w:rPr>
      </w:pPr>
      <w:r>
        <w:rPr>
          <w:rFonts w:asciiTheme="majorBidi" w:hAnsiTheme="majorBidi" w:cstheme="majorBidi"/>
          <w:sz w:val="24"/>
          <w:szCs w:val="24"/>
        </w:rPr>
        <w:t>Keindahan: dengan pelestarian yang baik, penataan bahan pustaka yang rapi menjadikan perpustakaan makin indah, sehingga menambah daya tarik pengguna untuk lebih memanfaatkan koleksi perpustakaan.</w:t>
      </w:r>
      <w:r>
        <w:rPr>
          <w:rStyle w:val="FootnoteReference"/>
          <w:rFonts w:asciiTheme="majorBidi" w:hAnsiTheme="majorBidi" w:cstheme="majorBidi"/>
          <w:sz w:val="24"/>
          <w:szCs w:val="24"/>
        </w:rPr>
        <w:footnoteReference w:id="76"/>
      </w:r>
    </w:p>
    <w:p w:rsidR="00AE443F" w:rsidRPr="00B7748E" w:rsidRDefault="00AE443F" w:rsidP="00AE443F">
      <w:pPr>
        <w:spacing w:after="0" w:line="480" w:lineRule="auto"/>
        <w:jc w:val="both"/>
        <w:rPr>
          <w:rFonts w:asciiTheme="majorBidi" w:hAnsiTheme="majorBidi" w:cstheme="majorBidi"/>
          <w:sz w:val="24"/>
          <w:szCs w:val="24"/>
        </w:rPr>
      </w:pPr>
    </w:p>
    <w:p w:rsidR="00AE443F" w:rsidRPr="00DF5BBF" w:rsidRDefault="00AE443F" w:rsidP="00AE443F">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K. </w:t>
      </w:r>
      <w:r w:rsidRPr="00DF5BBF">
        <w:rPr>
          <w:rFonts w:asciiTheme="majorBidi" w:hAnsiTheme="majorBidi" w:cstheme="majorBidi"/>
          <w:b/>
          <w:bCs/>
          <w:sz w:val="24"/>
          <w:szCs w:val="24"/>
        </w:rPr>
        <w:t xml:space="preserve">Unsur-unsur Pelestarian </w:t>
      </w:r>
    </w:p>
    <w:p w:rsidR="00AE443F" w:rsidRDefault="00AE443F" w:rsidP="00AE443F">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Unsur-unsur penting yang perlu diperhatikan dalam pelestarian bahan pustaka adalah:</w:t>
      </w:r>
    </w:p>
    <w:p w:rsidR="00AE443F" w:rsidRDefault="00AE443F" w:rsidP="00045D90">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Manajemen, yang harus diperhatikan siapa yang bertanggung jawab melakukan pekerjaan ini, bagaimana prosedur pelestarian yang harus dikuti, dokumen yang akan diperbaiki harus dicatat, apa saja kerusakanya, apa saja alat dan bahan kimia yang diperlukan </w:t>
      </w:r>
    </w:p>
    <w:p w:rsidR="00AE443F" w:rsidRDefault="00AE443F" w:rsidP="00045D90">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Tenaga yang merawat dokumen dengan keahlian/keterampilan dalam bidang pelestarian.</w:t>
      </w:r>
    </w:p>
    <w:p w:rsidR="00AE443F" w:rsidRDefault="00AE443F" w:rsidP="00045D90">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Laboratorium, suatu ruang pelestarian dengan berbagai peralatan yang diperlukan. Setiap perpustakaan memiliki ruang laboratorium sebagai bengkel atau gudang untuk perawatan dan perbaikan bahan pustaka.</w:t>
      </w:r>
    </w:p>
    <w:p w:rsidR="00AE443F" w:rsidRDefault="00AE443F" w:rsidP="00045D90">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Dana untuk keperluan kegiatan pelestarian harus diusahakan dan dimonitor dengan baik sehingga pekerjaan ini tidak akan mengalami gangguan.</w:t>
      </w:r>
      <w:r>
        <w:rPr>
          <w:rStyle w:val="FootnoteReference"/>
          <w:rFonts w:asciiTheme="majorBidi" w:hAnsiTheme="majorBidi" w:cstheme="majorBidi"/>
          <w:sz w:val="24"/>
          <w:szCs w:val="24"/>
        </w:rPr>
        <w:footnoteReference w:id="77"/>
      </w:r>
    </w:p>
    <w:p w:rsidR="00AE443F" w:rsidRPr="008719F1" w:rsidRDefault="00AE443F" w:rsidP="00AE443F">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L. </w:t>
      </w:r>
      <w:r w:rsidRPr="008719F1">
        <w:rPr>
          <w:rFonts w:asciiTheme="majorBidi" w:hAnsiTheme="majorBidi" w:cstheme="majorBidi"/>
          <w:b/>
          <w:bCs/>
          <w:sz w:val="24"/>
          <w:szCs w:val="24"/>
        </w:rPr>
        <w:t>Standar Pelestarian</w:t>
      </w:r>
    </w:p>
    <w:p w:rsidR="00AE443F" w:rsidRDefault="00AE443F" w:rsidP="00AE443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Berbagai literatur Barat mengatakan bahwa suhu yang ideal untuk penyimpanan bahan pustaka berkisar 20</w:t>
      </w:r>
      <m:oMath>
        <m:r>
          <w:rPr>
            <w:rFonts w:ascii="Cambria Math" w:hAnsi="Cambria Math" w:cstheme="majorBidi"/>
            <w:sz w:val="24"/>
            <w:szCs w:val="24"/>
          </w:rPr>
          <m:t>℃</m:t>
        </m:r>
      </m:oMath>
      <w:r>
        <w:rPr>
          <w:rFonts w:asciiTheme="majorBidi" w:hAnsiTheme="majorBidi" w:cstheme="majorBidi"/>
          <w:sz w:val="24"/>
          <w:szCs w:val="24"/>
        </w:rPr>
        <w:t>-21</w:t>
      </w:r>
      <m:oMath>
        <m:r>
          <w:rPr>
            <w:rFonts w:ascii="Cambria Math" w:hAnsi="Cambria Math" w:cstheme="majorBidi"/>
            <w:sz w:val="24"/>
            <w:szCs w:val="24"/>
          </w:rPr>
          <m:t>℃</m:t>
        </m:r>
      </m:oMath>
      <w:r>
        <w:rPr>
          <w:rFonts w:asciiTheme="majorBidi" w:hAnsiTheme="majorBidi" w:cstheme="majorBidi"/>
          <w:sz w:val="24"/>
          <w:szCs w:val="24"/>
        </w:rPr>
        <w:t xml:space="preserve"> dengan kelembaban nisbi sebesar 50%.Suhu sekitar 20</w:t>
      </w:r>
      <m:oMath>
        <m:r>
          <w:rPr>
            <w:rFonts w:ascii="Cambria Math" w:hAnsi="Cambria Math" w:cstheme="majorBidi"/>
            <w:sz w:val="24"/>
            <w:szCs w:val="24"/>
          </w:rPr>
          <m:t>℃</m:t>
        </m:r>
      </m:oMath>
      <w:r>
        <w:rPr>
          <w:rFonts w:asciiTheme="majorBidi" w:hAnsiTheme="majorBidi" w:cstheme="majorBidi"/>
          <w:sz w:val="24"/>
          <w:szCs w:val="24"/>
        </w:rPr>
        <w:t>-21</w:t>
      </w:r>
      <m:oMath>
        <m:r>
          <w:rPr>
            <w:rFonts w:ascii="Cambria Math" w:hAnsi="Cambria Math" w:cstheme="majorBidi"/>
            <w:sz w:val="24"/>
            <w:szCs w:val="24"/>
          </w:rPr>
          <m:t>℃</m:t>
        </m:r>
      </m:oMath>
      <w:r>
        <w:rPr>
          <w:rFonts w:asciiTheme="majorBidi" w:hAnsiTheme="majorBidi" w:cstheme="majorBidi"/>
          <w:sz w:val="24"/>
          <w:szCs w:val="24"/>
        </w:rPr>
        <w:t xml:space="preserve"> dapat dikompromikan antara kenyamanan pengguna perpustakaan dengan keperluan bahan pustaka. Pada prakteknya semakin rendah suhu ruangan semakin baik untuk mengawetan bahan pustaka, suhu berkisar 10</w:t>
      </w:r>
      <m:oMath>
        <m:r>
          <w:rPr>
            <w:rFonts w:ascii="Cambria Math" w:hAnsi="Cambria Math" w:cstheme="majorBidi"/>
            <w:sz w:val="24"/>
            <w:szCs w:val="24"/>
          </w:rPr>
          <m:t>℃</m:t>
        </m:r>
      </m:oMath>
      <w:r>
        <w:rPr>
          <w:rFonts w:asciiTheme="majorBidi" w:hAnsiTheme="majorBidi" w:cstheme="majorBidi"/>
          <w:sz w:val="24"/>
          <w:szCs w:val="24"/>
        </w:rPr>
        <w:t xml:space="preserve">. </w:t>
      </w:r>
      <w:r>
        <w:rPr>
          <w:rFonts w:asciiTheme="majorBidi" w:hAnsiTheme="majorBidi" w:cstheme="majorBidi"/>
          <w:sz w:val="24"/>
          <w:szCs w:val="24"/>
        </w:rPr>
        <w:lastRenderedPageBreak/>
        <w:t>Pada beberapa perpustakaan di Indonesia menggunakan pendingan udara AC (</w:t>
      </w:r>
      <w:r w:rsidRPr="003F31E1">
        <w:rPr>
          <w:rFonts w:asciiTheme="majorBidi" w:hAnsiTheme="majorBidi" w:cstheme="majorBidi"/>
          <w:i/>
          <w:iCs/>
          <w:sz w:val="24"/>
          <w:szCs w:val="24"/>
        </w:rPr>
        <w:t>Air Conditioner</w:t>
      </w:r>
      <w:r>
        <w:rPr>
          <w:rFonts w:asciiTheme="majorBidi" w:hAnsiTheme="majorBidi" w:cstheme="majorBidi"/>
          <w:sz w:val="24"/>
          <w:szCs w:val="24"/>
        </w:rPr>
        <w:t>).</w:t>
      </w:r>
      <w:r>
        <w:rPr>
          <w:rStyle w:val="FootnoteReference"/>
          <w:rFonts w:asciiTheme="majorBidi" w:hAnsiTheme="majorBidi" w:cstheme="majorBidi"/>
          <w:sz w:val="24"/>
          <w:szCs w:val="24"/>
        </w:rPr>
        <w:footnoteReference w:id="78"/>
      </w:r>
    </w:p>
    <w:p w:rsidR="00AE443F" w:rsidRPr="00867148" w:rsidRDefault="00AE443F" w:rsidP="00AE443F">
      <w:pPr>
        <w:spacing w:after="0" w:line="480" w:lineRule="auto"/>
        <w:ind w:firstLine="720"/>
        <w:jc w:val="both"/>
        <w:rPr>
          <w:rFonts w:asciiTheme="majorBidi" w:hAnsiTheme="majorBidi" w:cstheme="majorBidi"/>
          <w:i/>
          <w:iCs/>
          <w:sz w:val="24"/>
          <w:szCs w:val="24"/>
        </w:rPr>
      </w:pPr>
      <w:r>
        <w:rPr>
          <w:rFonts w:asciiTheme="majorBidi" w:hAnsiTheme="majorBidi" w:cstheme="majorBidi"/>
          <w:sz w:val="24"/>
          <w:szCs w:val="24"/>
        </w:rPr>
        <w:t>Dari beberapa uraian diatas dapat diketahui pencegahan penyalahgunaan pemanfaatan koleksi perpustakaan yaitu untuk pustakawannya harus memiliki tata cara yang baik yakni ramah tamah, sopan santun dan bisa mengetahui dan menguasai situasi dan kondisi yang terjadi di perpustakaan. Dan bisa menghadapi dengan cepat, cermat dan pintar berbagai pertanyaaan pemustaka dan kebutuhan pemustaka dan berbagai macam jenis sifat pemustaka atau penggunjung yang datang ke perpustakaan. Agar pemustaka yang datang ke perpustakaan tidak merasa kecewa karena kebutuhan yang diinginkan pemustaka ada dan tercapai. dan bagi pemustaka harus memiliki sifat malu, tegang rasa dan menjaga dan memanfaatkan fasilitas perpustakaan dengan baik dan benar. Dan untuk fasilitas gedung perpustakaan harus terjaga dan aman, yaitu salah satunya bisa dengan cara memasang CCTV dan menggunakan sistem otomasi untuk segi bentuk peminjaman, pengembalian koleksi, kartu anggota dan lain sebagainya agar datanya dapat tersimpan dan terekam dikomputer.</w:t>
      </w:r>
    </w:p>
    <w:p w:rsidR="00AE443F" w:rsidRDefault="00AE443F" w:rsidP="00213435">
      <w:pPr>
        <w:spacing w:after="0" w:line="480" w:lineRule="auto"/>
        <w:rPr>
          <w:rFonts w:asciiTheme="majorBidi" w:hAnsiTheme="majorBidi" w:cstheme="majorBidi"/>
          <w:b/>
          <w:bCs/>
          <w:sz w:val="24"/>
          <w:szCs w:val="24"/>
        </w:rPr>
      </w:pPr>
    </w:p>
    <w:p w:rsidR="00CE048C" w:rsidRDefault="00CE048C" w:rsidP="00213435">
      <w:pPr>
        <w:spacing w:after="0" w:line="480" w:lineRule="auto"/>
        <w:rPr>
          <w:rFonts w:asciiTheme="majorBidi" w:hAnsiTheme="majorBidi" w:cstheme="majorBidi"/>
          <w:b/>
          <w:bCs/>
          <w:sz w:val="24"/>
          <w:szCs w:val="24"/>
        </w:rPr>
      </w:pPr>
    </w:p>
    <w:p w:rsidR="00A55887" w:rsidRDefault="00A55887" w:rsidP="00213435">
      <w:pPr>
        <w:spacing w:after="0" w:line="480" w:lineRule="auto"/>
        <w:rPr>
          <w:rFonts w:asciiTheme="majorBidi" w:hAnsiTheme="majorBidi" w:cstheme="majorBidi"/>
          <w:b/>
          <w:bCs/>
          <w:sz w:val="24"/>
          <w:szCs w:val="24"/>
        </w:rPr>
        <w:sectPr w:rsidR="00A55887" w:rsidSect="00A55887">
          <w:headerReference w:type="default" r:id="rId28"/>
          <w:footerReference w:type="first" r:id="rId29"/>
          <w:pgSz w:w="11907" w:h="16839" w:code="9"/>
          <w:pgMar w:top="2268" w:right="1701" w:bottom="1701" w:left="2268" w:header="720" w:footer="720" w:gutter="0"/>
          <w:pgNumType w:start="23"/>
          <w:cols w:space="720"/>
          <w:titlePg/>
          <w:docGrid w:linePitch="360"/>
        </w:sectPr>
      </w:pPr>
    </w:p>
    <w:p w:rsidR="00CE048C" w:rsidRPr="00CE048C" w:rsidRDefault="00CE048C" w:rsidP="00CE048C">
      <w:pPr>
        <w:spacing w:after="0" w:line="480" w:lineRule="auto"/>
        <w:jc w:val="center"/>
        <w:rPr>
          <w:rFonts w:ascii="Times New Roman" w:hAnsi="Times New Roman" w:cs="Times New Roman"/>
          <w:b/>
          <w:sz w:val="24"/>
          <w:szCs w:val="24"/>
        </w:rPr>
      </w:pPr>
      <w:r w:rsidRPr="00CE048C">
        <w:rPr>
          <w:rFonts w:ascii="Times New Roman" w:hAnsi="Times New Roman" w:cs="Times New Roman"/>
          <w:b/>
          <w:sz w:val="24"/>
          <w:szCs w:val="24"/>
        </w:rPr>
        <w:lastRenderedPageBreak/>
        <w:t>BAB III</w:t>
      </w:r>
    </w:p>
    <w:p w:rsidR="00CE048C" w:rsidRPr="00CE048C" w:rsidRDefault="00CE048C" w:rsidP="00CE048C">
      <w:pPr>
        <w:spacing w:after="0" w:line="480" w:lineRule="auto"/>
        <w:jc w:val="center"/>
        <w:rPr>
          <w:rFonts w:ascii="Times New Roman" w:hAnsi="Times New Roman" w:cs="Times New Roman"/>
          <w:b/>
          <w:sz w:val="24"/>
          <w:szCs w:val="24"/>
        </w:rPr>
      </w:pPr>
      <w:r w:rsidRPr="00CE048C">
        <w:rPr>
          <w:rFonts w:ascii="Times New Roman" w:hAnsi="Times New Roman" w:cs="Times New Roman"/>
          <w:b/>
          <w:sz w:val="24"/>
          <w:szCs w:val="24"/>
        </w:rPr>
        <w:t>DESKRIPSI WILAYAH PENELITIAN</w:t>
      </w:r>
    </w:p>
    <w:p w:rsidR="00CE048C" w:rsidRPr="00CE048C" w:rsidRDefault="00CE048C" w:rsidP="00045D90">
      <w:pPr>
        <w:numPr>
          <w:ilvl w:val="0"/>
          <w:numId w:val="43"/>
        </w:numPr>
        <w:spacing w:after="0" w:line="480" w:lineRule="auto"/>
        <w:contextualSpacing/>
        <w:jc w:val="both"/>
        <w:rPr>
          <w:rFonts w:ascii="Times New Roman" w:hAnsi="Times New Roman" w:cs="Times New Roman"/>
          <w:b/>
          <w:sz w:val="24"/>
          <w:szCs w:val="24"/>
        </w:rPr>
      </w:pPr>
      <w:r w:rsidRPr="00CE048C">
        <w:rPr>
          <w:rFonts w:ascii="Times New Roman" w:hAnsi="Times New Roman" w:cs="Times New Roman"/>
          <w:b/>
          <w:sz w:val="24"/>
          <w:szCs w:val="24"/>
        </w:rPr>
        <w:t>Sejarah Fakultas Adab dan Humaniora</w:t>
      </w:r>
    </w:p>
    <w:p w:rsidR="00CE048C" w:rsidRPr="00CE048C" w:rsidRDefault="00CE048C" w:rsidP="00CE048C">
      <w:pPr>
        <w:spacing w:after="0" w:line="480" w:lineRule="auto"/>
        <w:ind w:firstLine="720"/>
        <w:jc w:val="both"/>
        <w:rPr>
          <w:rFonts w:ascii="Times New Roman" w:hAnsi="Times New Roman" w:cs="Times New Roman"/>
          <w:sz w:val="24"/>
          <w:szCs w:val="24"/>
        </w:rPr>
      </w:pPr>
      <w:proofErr w:type="gramStart"/>
      <w:r w:rsidRPr="00CE048C">
        <w:rPr>
          <w:rFonts w:ascii="Times New Roman" w:hAnsi="Times New Roman" w:cs="Times New Roman"/>
          <w:sz w:val="24"/>
          <w:szCs w:val="24"/>
          <w:lang w:val="en-GB"/>
        </w:rPr>
        <w:t xml:space="preserve">Sejarah perkembangan lahirnya Fakultas Adab dan Humaniora berawal dari </w:t>
      </w:r>
      <w:r w:rsidRPr="00CE048C">
        <w:rPr>
          <w:rFonts w:ascii="Times New Roman" w:hAnsi="Times New Roman" w:cs="Times New Roman"/>
          <w:sz w:val="24"/>
          <w:szCs w:val="24"/>
        </w:rPr>
        <w:t>Ide atau gagasan Institut Agama Islam Negeri (IAIN) Raden Fatah ketika penyusunan Rencana Induk Pengembangan (RIP) IAIN Raden Fatah 1994-1999.</w:t>
      </w:r>
      <w:proofErr w:type="gramEnd"/>
      <w:r w:rsidRPr="00CE048C">
        <w:rPr>
          <w:rFonts w:ascii="Times New Roman" w:hAnsi="Times New Roman" w:cs="Times New Roman"/>
          <w:sz w:val="24"/>
          <w:szCs w:val="24"/>
        </w:rPr>
        <w:t xml:space="preserve"> Dalam </w:t>
      </w:r>
      <w:r w:rsidRPr="00CE048C">
        <w:rPr>
          <w:rFonts w:ascii="Times New Roman" w:hAnsi="Times New Roman" w:cs="Times New Roman"/>
          <w:i/>
          <w:sz w:val="24"/>
          <w:szCs w:val="24"/>
        </w:rPr>
        <w:t xml:space="preserve">action plan </w:t>
      </w:r>
      <w:r w:rsidRPr="00CE048C">
        <w:rPr>
          <w:rFonts w:ascii="Times New Roman" w:hAnsi="Times New Roman" w:cs="Times New Roman"/>
          <w:sz w:val="24"/>
          <w:szCs w:val="24"/>
        </w:rPr>
        <w:t>RIP diusulkan bahwa Fakultas Adab akan didirikan pada Tahun Ajaran 1996/1997. Setalah penyususnan RIP selesai langkah konkrit yang dilakukan untuk realisasi gagasan tersebut adalah penyusunan kurikulum unsur muatan lokal untuk Fakultas Adab guna melengkapi Kurikulum Nasional IAIN Raden Fatah 1995. Untuk penyusunan Kurikulum Muatan Lokal tersebut dipercayakan kepada Dr. J. Suyuthi Pulungan, M.A dan Drs. Duani Sya’ari, M.A berdasarkan SK. Rektor Tahun 1994.</w:t>
      </w:r>
      <w:r w:rsidRPr="00CE048C">
        <w:rPr>
          <w:rFonts w:ascii="Times New Roman" w:hAnsi="Times New Roman" w:cs="Times New Roman"/>
          <w:sz w:val="24"/>
          <w:szCs w:val="24"/>
          <w:vertAlign w:val="superscript"/>
        </w:rPr>
        <w:footnoteReference w:id="79"/>
      </w:r>
    </w:p>
    <w:p w:rsidR="00CE048C" w:rsidRPr="00CE048C" w:rsidRDefault="00CE048C" w:rsidP="00CE048C">
      <w:pPr>
        <w:spacing w:after="0" w:line="480" w:lineRule="auto"/>
        <w:ind w:firstLine="567"/>
        <w:jc w:val="both"/>
        <w:rPr>
          <w:rFonts w:ascii="Times New Roman" w:hAnsi="Times New Roman" w:cs="Times New Roman"/>
          <w:sz w:val="24"/>
          <w:szCs w:val="24"/>
        </w:rPr>
      </w:pPr>
      <w:r w:rsidRPr="00CE048C">
        <w:rPr>
          <w:rFonts w:ascii="Times New Roman" w:hAnsi="Times New Roman" w:cs="Times New Roman"/>
          <w:sz w:val="24"/>
          <w:szCs w:val="24"/>
        </w:rPr>
        <w:t xml:space="preserve">Gagasan pembukaan Fakultas Adab kemudian dikembangkan oleh Drs. Firdaus Basuni, Dekan Fakultas Tarbiyah IAIN Raden Fatah Palembang. Dalam rapat TIM Penyusunan RIP Fakultas Tarbiyah 1995-2000 yang diketahui oleh Dr. J. Suyuthi Pulungan, M.A dengan anggota Dr. Jalaluddin, Drs. Busroh Daniel, Drs. Zulkifli, M.A, dan Drs. Abdullah Idi, M.Ed sebagai sekretaris. Drs. Firdaus Basuni mengusulkan kepada tim agar ide dan rencana pembukaan Fakultas Adab sebagaimana telah tertuang dalam </w:t>
      </w:r>
      <w:r w:rsidRPr="00CE048C">
        <w:rPr>
          <w:rFonts w:ascii="Times New Roman" w:hAnsi="Times New Roman" w:cs="Times New Roman"/>
          <w:i/>
          <w:sz w:val="24"/>
          <w:szCs w:val="24"/>
        </w:rPr>
        <w:t xml:space="preserve">action plan </w:t>
      </w:r>
      <w:r w:rsidRPr="00CE048C">
        <w:rPr>
          <w:rFonts w:ascii="Times New Roman" w:hAnsi="Times New Roman" w:cs="Times New Roman"/>
          <w:sz w:val="24"/>
          <w:szCs w:val="24"/>
        </w:rPr>
        <w:t xml:space="preserve">RIP IAIN Raden Fatah 1994-1999, digulirkan dari Fakultas Tarbiyah dengan memasukkannya dalam RIP Fakultas Tarbiyah dengan langkah konkrit, yaitu menyelenggarakan Program Studi Bahasa </w:t>
      </w:r>
      <w:r w:rsidRPr="00CE048C">
        <w:rPr>
          <w:rFonts w:ascii="Times New Roman" w:hAnsi="Times New Roman" w:cs="Times New Roman"/>
          <w:sz w:val="24"/>
          <w:szCs w:val="24"/>
        </w:rPr>
        <w:lastRenderedPageBreak/>
        <w:t xml:space="preserve">dan Sastra Arab (BSA) dan Program Studi Sejarah dan Kebudayaan Islam (SKI) dengan cara dititipkan pada Jurusan Pendidikan Bahasa Arab (PBA) Fakultas Tarbiyah, sebagai embrio bagi pembukaan Fakultas Adab. TIM menyepakati usul yang arif ini. Karena itu dalam </w:t>
      </w:r>
      <w:r w:rsidRPr="00CE048C">
        <w:rPr>
          <w:rFonts w:ascii="Times New Roman" w:hAnsi="Times New Roman" w:cs="Times New Roman"/>
          <w:i/>
          <w:sz w:val="24"/>
          <w:szCs w:val="24"/>
        </w:rPr>
        <w:t xml:space="preserve">action plan </w:t>
      </w:r>
      <w:r w:rsidRPr="00CE048C">
        <w:rPr>
          <w:rFonts w:ascii="Times New Roman" w:hAnsi="Times New Roman" w:cs="Times New Roman"/>
          <w:sz w:val="24"/>
          <w:szCs w:val="24"/>
        </w:rPr>
        <w:t>RIP tersebut disebutkan bahwa kedua program studi mulai menerima mahasiswa pada Tahun Akademik 1995/1996.</w:t>
      </w:r>
    </w:p>
    <w:p w:rsidR="00CE048C" w:rsidRPr="00CE048C" w:rsidRDefault="00CE048C" w:rsidP="00CE048C">
      <w:pPr>
        <w:spacing w:after="0" w:line="480" w:lineRule="auto"/>
        <w:ind w:firstLine="720"/>
        <w:jc w:val="both"/>
        <w:rPr>
          <w:rFonts w:ascii="Times New Roman" w:hAnsi="Times New Roman" w:cs="Times New Roman"/>
          <w:sz w:val="24"/>
          <w:szCs w:val="24"/>
        </w:rPr>
      </w:pPr>
      <w:r w:rsidRPr="00CE048C">
        <w:rPr>
          <w:rFonts w:ascii="Times New Roman" w:hAnsi="Times New Roman" w:cs="Times New Roman"/>
          <w:sz w:val="24"/>
          <w:szCs w:val="24"/>
        </w:rPr>
        <w:t xml:space="preserve">Dalam perkembangan berikutnya dalam sidang I Senat IAIN Raden Fatah periode 1995/1996 tanggal 5 sampai 7 Juni 1995, Drs. Firdaus Basuni kembali bersuara mengusulkan kepada peserta sidang agar memberi wewenang kepada Fakultas Tarbiyah untuk menyelenggarakan kedua program Studi tersebut dan mulai menerima mahasiswa pada Tahun Akademik 1995/1996 sesuai </w:t>
      </w:r>
      <w:r w:rsidRPr="00CE048C">
        <w:rPr>
          <w:rFonts w:ascii="Times New Roman" w:hAnsi="Times New Roman" w:cs="Times New Roman"/>
          <w:i/>
          <w:sz w:val="24"/>
          <w:szCs w:val="24"/>
        </w:rPr>
        <w:t xml:space="preserve">action plan </w:t>
      </w:r>
      <w:r w:rsidRPr="00CE048C">
        <w:rPr>
          <w:rFonts w:ascii="Times New Roman" w:hAnsi="Times New Roman" w:cs="Times New Roman"/>
          <w:sz w:val="24"/>
          <w:szCs w:val="24"/>
        </w:rPr>
        <w:t>Fakultas Tarbiyah 1995-2000 dengan menjadikan Jurusan Pendidikan Bahasa Arab (PBA) Fakultas Tarbiyah sebagai payungnya dalam upaya konkrit untuk mendirikan Fakultas Adab di lingkungan IAIN Raden Fatah Palembang.</w:t>
      </w:r>
      <w:r w:rsidRPr="00CE048C">
        <w:rPr>
          <w:rFonts w:ascii="Times New Roman" w:hAnsi="Times New Roman" w:cs="Times New Roman"/>
          <w:sz w:val="24"/>
          <w:szCs w:val="24"/>
          <w:vertAlign w:val="superscript"/>
        </w:rPr>
        <w:footnoteReference w:id="80"/>
      </w:r>
    </w:p>
    <w:p w:rsidR="00CE048C" w:rsidRPr="00CE048C" w:rsidRDefault="00CE048C" w:rsidP="00CE048C">
      <w:pPr>
        <w:spacing w:after="0" w:line="480" w:lineRule="auto"/>
        <w:ind w:firstLine="720"/>
        <w:jc w:val="both"/>
        <w:rPr>
          <w:rFonts w:ascii="Times New Roman" w:hAnsi="Times New Roman" w:cs="Times New Roman"/>
          <w:sz w:val="24"/>
          <w:szCs w:val="24"/>
        </w:rPr>
      </w:pPr>
      <w:r w:rsidRPr="00CE048C">
        <w:rPr>
          <w:rFonts w:ascii="Times New Roman" w:hAnsi="Times New Roman" w:cs="Times New Roman"/>
          <w:sz w:val="24"/>
          <w:szCs w:val="24"/>
        </w:rPr>
        <w:t>Usulan tersebut diterima oleh peserta sidang secara aklamasi dan juga sepakat untuk membentuk tim persiapan pembukaan Fakultas Adab dan Fakultas Dakwah. Susunan personalia tim terdiri dari: Drs. H. M. Yamin Maris sebagai Ketua dan Drs. H. Ali Ahmed Zen sebagai Sekretaris dan anggota terdiri dari: Dr. J. Suyuthi Pulungan, M.A, Drs. Syaifullah Rasyid, M.A, dan Drs. Komaruddin Sahar. Tim bertugas mengadakan studi kelayakkan mengenai pembukaan Fakultas Adab dan Fakultas Dakwah. Hasil studi kelayakan dijadikan dasar penyusunan proposal untuk Fakultas Adab dan Humaniora yang disusun dan ditulis oleh Dr. J. Suyuthi Pulungan, M.A.</w:t>
      </w:r>
    </w:p>
    <w:p w:rsidR="00CE048C" w:rsidRPr="00CE048C" w:rsidRDefault="00CE048C" w:rsidP="00CE048C">
      <w:pPr>
        <w:spacing w:after="0" w:line="480" w:lineRule="auto"/>
        <w:ind w:firstLine="720"/>
        <w:jc w:val="both"/>
        <w:rPr>
          <w:rFonts w:ascii="Times New Roman" w:hAnsi="Times New Roman" w:cs="Times New Roman"/>
          <w:sz w:val="24"/>
          <w:szCs w:val="24"/>
        </w:rPr>
      </w:pPr>
      <w:r w:rsidRPr="00CE048C">
        <w:rPr>
          <w:rFonts w:ascii="Times New Roman" w:hAnsi="Times New Roman" w:cs="Times New Roman"/>
          <w:sz w:val="24"/>
          <w:szCs w:val="24"/>
        </w:rPr>
        <w:lastRenderedPageBreak/>
        <w:t>Sesuai dengan prosedur pendirian Fakultas baru, usul tersebut diteruskan Departemen Agama ke Departemen Pendidikan dan Kebudayaan, Direktorat Pendidikan Tinggi, untuk dipelajari oleh konsorsium ilmu agama yang dipimpin oleh Prof. Dr. H. Quraisy Syihab dan Prof. Dr. H. Mastuhu, M. Ed. sebagai ketua dan sekretaris. Konsorium ilmu agama tersebut mengeluarkan rekomendasi persetujuan pembukaan Fakultas Adab dan Fakultas Dakwah Surat Nomor: 04/KIA/VII/1997 tanggal 16 Juli 1997 yang ditanda tangani oleh Sekretaris Konsorsium Ilmu Agama Prof. Dr. H. Mastuhu, M.Ed. kemudian terbit surat persetujuan Direktur Jenderal Pandidikan Tinggi, Departemen Pendidikan dan Kebudayaan, Nomor: 2308/D/e/1997 tanggal 29 September 1997 yang ditanda tangani oleh Prof. Dr. Ir. Bambang Suhendro, yang menyatakan bahwa IAIN Raden Fatah memenuhi syarat dan layak membuka Fakultas Adab dan Fakultas Dakwah.</w:t>
      </w:r>
      <w:r w:rsidRPr="00CE048C">
        <w:rPr>
          <w:rFonts w:ascii="Times New Roman" w:hAnsi="Times New Roman" w:cs="Times New Roman"/>
          <w:sz w:val="24"/>
          <w:szCs w:val="24"/>
          <w:vertAlign w:val="superscript"/>
        </w:rPr>
        <w:footnoteReference w:id="81"/>
      </w:r>
    </w:p>
    <w:p w:rsidR="00CE048C" w:rsidRPr="00CE048C" w:rsidRDefault="00CE048C" w:rsidP="00CE048C">
      <w:pPr>
        <w:spacing w:after="0" w:line="480" w:lineRule="auto"/>
        <w:ind w:firstLine="720"/>
        <w:jc w:val="both"/>
        <w:rPr>
          <w:rFonts w:ascii="Times New Roman" w:hAnsi="Times New Roman" w:cs="Times New Roman"/>
          <w:sz w:val="24"/>
          <w:szCs w:val="24"/>
        </w:rPr>
      </w:pPr>
      <w:r w:rsidRPr="00CE048C">
        <w:rPr>
          <w:rFonts w:ascii="Times New Roman" w:hAnsi="Times New Roman" w:cs="Times New Roman"/>
          <w:sz w:val="24"/>
          <w:szCs w:val="24"/>
        </w:rPr>
        <w:t>Dalam perkembangan berikutnya, persetujuan tersebut ditindak lanjuti dengan persetujuan Menteri Negara Pendayagunaan Aparatur Negara (MENPAN) setelah instansi ini melakukan visitasi langsung ke IAIN Raden Fatah untuk memvalidasi data di lapangan. Surat persetujuan dimaksud adalah Nomor: B-104/I/1998 tanggal 18 Februari 1998 yang ditanda tangani oleh T. B. Silalahi, MENPAN. Berdasarkan persetujuan ini terbit Keputusan Menteri Agama Republik Indonesia Nomor 103 Tahun 1998 tanggal 27 Februari 1998 yang ditanda tangani oleh Menteri Agama Dr. H. Tarmizi Taher.</w:t>
      </w:r>
      <w:r w:rsidRPr="00CE048C">
        <w:rPr>
          <w:rFonts w:ascii="Times New Roman" w:hAnsi="Times New Roman" w:cs="Times New Roman"/>
          <w:sz w:val="24"/>
          <w:szCs w:val="24"/>
          <w:vertAlign w:val="superscript"/>
        </w:rPr>
        <w:footnoteReference w:id="82"/>
      </w:r>
      <w:r w:rsidRPr="00CE048C">
        <w:rPr>
          <w:rFonts w:ascii="Times New Roman" w:hAnsi="Times New Roman" w:cs="Times New Roman"/>
          <w:sz w:val="24"/>
          <w:szCs w:val="24"/>
        </w:rPr>
        <w:t xml:space="preserve"> Sejak berdiri tahun </w:t>
      </w:r>
      <w:r w:rsidRPr="00CE048C">
        <w:rPr>
          <w:rFonts w:ascii="Times New Roman" w:hAnsi="Times New Roman" w:cs="Times New Roman"/>
          <w:sz w:val="24"/>
          <w:szCs w:val="24"/>
        </w:rPr>
        <w:lastRenderedPageBreak/>
        <w:t>1998 sampai sekarang tahun 2017 Fakultas Adab dan Humaniora telah berusia 19 tahun, telah mengalami beberapa periode kepemimpinan dalam jabatan dekan yaitu:</w:t>
      </w:r>
    </w:p>
    <w:p w:rsidR="00CE048C" w:rsidRPr="00CE048C" w:rsidRDefault="00CE048C" w:rsidP="00045D90">
      <w:pPr>
        <w:numPr>
          <w:ilvl w:val="0"/>
          <w:numId w:val="42"/>
        </w:numPr>
        <w:spacing w:after="0" w:line="480" w:lineRule="auto"/>
        <w:ind w:left="284" w:hanging="284"/>
        <w:contextualSpacing/>
        <w:jc w:val="both"/>
        <w:rPr>
          <w:rFonts w:ascii="Times New Roman" w:hAnsi="Times New Roman" w:cs="Times New Roman"/>
          <w:b/>
          <w:sz w:val="24"/>
          <w:szCs w:val="24"/>
        </w:rPr>
      </w:pPr>
      <w:r w:rsidRPr="00CE048C">
        <w:rPr>
          <w:rFonts w:ascii="Times New Roman" w:hAnsi="Times New Roman" w:cs="Times New Roman"/>
          <w:b/>
          <w:sz w:val="24"/>
          <w:szCs w:val="24"/>
        </w:rPr>
        <w:t>Periode I: sebagai Dekan Pelaksana Tugas tahun 1998-2000</w:t>
      </w:r>
    </w:p>
    <w:p w:rsidR="00CE048C" w:rsidRPr="00CE048C" w:rsidRDefault="00CE048C" w:rsidP="00CE048C">
      <w:pPr>
        <w:spacing w:after="0" w:line="240" w:lineRule="auto"/>
        <w:ind w:firstLine="284"/>
        <w:jc w:val="both"/>
        <w:rPr>
          <w:rFonts w:ascii="Times New Roman" w:hAnsi="Times New Roman" w:cs="Times New Roman"/>
          <w:sz w:val="24"/>
          <w:szCs w:val="24"/>
        </w:rPr>
      </w:pPr>
      <w:r w:rsidRPr="00CE048C">
        <w:rPr>
          <w:rFonts w:ascii="Times New Roman" w:hAnsi="Times New Roman" w:cs="Times New Roman"/>
          <w:sz w:val="24"/>
          <w:szCs w:val="24"/>
        </w:rPr>
        <w:t>Plt. Dekan</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 J. Suyuthi Pulungan, M.A</w:t>
      </w:r>
    </w:p>
    <w:p w:rsidR="00CE048C" w:rsidRPr="00CE048C" w:rsidRDefault="00CE048C" w:rsidP="00CE048C">
      <w:pPr>
        <w:spacing w:after="0" w:line="240" w:lineRule="auto"/>
        <w:ind w:firstLine="284"/>
        <w:jc w:val="both"/>
        <w:rPr>
          <w:rFonts w:ascii="Times New Roman" w:hAnsi="Times New Roman" w:cs="Times New Roman"/>
          <w:sz w:val="24"/>
          <w:szCs w:val="24"/>
        </w:rPr>
      </w:pPr>
      <w:r w:rsidRPr="00CE048C">
        <w:rPr>
          <w:rFonts w:ascii="Times New Roman" w:hAnsi="Times New Roman" w:cs="Times New Roman"/>
          <w:sz w:val="24"/>
          <w:szCs w:val="24"/>
        </w:rPr>
        <w:t>Plt. Pembantu Dekan I</w:t>
      </w:r>
      <w:r w:rsidRPr="00CE048C">
        <w:rPr>
          <w:rFonts w:ascii="Times New Roman" w:hAnsi="Times New Roman" w:cs="Times New Roman"/>
          <w:sz w:val="24"/>
          <w:szCs w:val="24"/>
        </w:rPr>
        <w:tab/>
      </w:r>
      <w:r w:rsidRPr="00CE048C">
        <w:rPr>
          <w:rFonts w:ascii="Times New Roman" w:hAnsi="Times New Roman" w:cs="Times New Roman"/>
          <w:sz w:val="24"/>
          <w:szCs w:val="24"/>
        </w:rPr>
        <w:tab/>
        <w:t>: Drs. Zulkifli, M.A</w:t>
      </w:r>
    </w:p>
    <w:p w:rsidR="00CE048C" w:rsidRPr="00CE048C" w:rsidRDefault="00CE048C" w:rsidP="00CE048C">
      <w:pPr>
        <w:spacing w:after="0" w:line="240" w:lineRule="auto"/>
        <w:ind w:firstLine="284"/>
        <w:jc w:val="both"/>
        <w:rPr>
          <w:rFonts w:ascii="Times New Roman" w:hAnsi="Times New Roman" w:cs="Times New Roman"/>
          <w:sz w:val="24"/>
          <w:szCs w:val="24"/>
        </w:rPr>
      </w:pPr>
      <w:r w:rsidRPr="00CE048C">
        <w:rPr>
          <w:rFonts w:ascii="Times New Roman" w:hAnsi="Times New Roman" w:cs="Times New Roman"/>
          <w:sz w:val="24"/>
          <w:szCs w:val="24"/>
        </w:rPr>
        <w:t>Plt. Pembantu Dekan II</w:t>
      </w:r>
      <w:r w:rsidRPr="00CE048C">
        <w:rPr>
          <w:rFonts w:ascii="Times New Roman" w:hAnsi="Times New Roman" w:cs="Times New Roman"/>
          <w:sz w:val="24"/>
          <w:szCs w:val="24"/>
        </w:rPr>
        <w:tab/>
      </w:r>
      <w:r w:rsidRPr="00CE048C">
        <w:rPr>
          <w:rFonts w:ascii="Times New Roman" w:hAnsi="Times New Roman" w:cs="Times New Roman"/>
          <w:sz w:val="24"/>
          <w:szCs w:val="24"/>
        </w:rPr>
        <w:tab/>
        <w:t>: Drs. Inrevolzon</w:t>
      </w:r>
    </w:p>
    <w:p w:rsidR="00CE048C" w:rsidRPr="00CE048C" w:rsidRDefault="00CE048C" w:rsidP="00CE048C">
      <w:pPr>
        <w:spacing w:after="0" w:line="240" w:lineRule="auto"/>
        <w:ind w:firstLine="284"/>
        <w:jc w:val="both"/>
        <w:rPr>
          <w:rFonts w:ascii="Times New Roman" w:hAnsi="Times New Roman" w:cs="Times New Roman"/>
          <w:sz w:val="24"/>
          <w:szCs w:val="24"/>
        </w:rPr>
      </w:pPr>
      <w:r w:rsidRPr="00CE048C">
        <w:rPr>
          <w:rFonts w:ascii="Times New Roman" w:hAnsi="Times New Roman" w:cs="Times New Roman"/>
          <w:sz w:val="24"/>
          <w:szCs w:val="24"/>
        </w:rPr>
        <w:t>Plt. Pembantu Dekan III</w:t>
      </w:r>
      <w:r w:rsidRPr="00CE048C">
        <w:rPr>
          <w:rFonts w:ascii="Times New Roman" w:hAnsi="Times New Roman" w:cs="Times New Roman"/>
          <w:sz w:val="24"/>
          <w:szCs w:val="24"/>
        </w:rPr>
        <w:tab/>
      </w:r>
      <w:r w:rsidRPr="00CE048C">
        <w:rPr>
          <w:rFonts w:ascii="Times New Roman" w:hAnsi="Times New Roman" w:cs="Times New Roman"/>
          <w:sz w:val="24"/>
          <w:szCs w:val="24"/>
        </w:rPr>
        <w:tab/>
        <w:t>: Drs. Duani Sya’ari, M.A</w:t>
      </w:r>
    </w:p>
    <w:p w:rsidR="00CE048C" w:rsidRPr="00CE048C" w:rsidRDefault="00CE048C" w:rsidP="00CE048C">
      <w:pPr>
        <w:spacing w:after="0" w:line="240" w:lineRule="auto"/>
        <w:jc w:val="both"/>
        <w:rPr>
          <w:rFonts w:ascii="Times New Roman" w:hAnsi="Times New Roman" w:cs="Times New Roman"/>
          <w:sz w:val="24"/>
          <w:szCs w:val="24"/>
        </w:rPr>
      </w:pPr>
    </w:p>
    <w:p w:rsidR="00CE048C" w:rsidRPr="00CE048C" w:rsidRDefault="00CE048C" w:rsidP="00045D90">
      <w:pPr>
        <w:numPr>
          <w:ilvl w:val="0"/>
          <w:numId w:val="42"/>
        </w:numPr>
        <w:spacing w:after="0" w:line="480" w:lineRule="auto"/>
        <w:ind w:left="284" w:hanging="284"/>
        <w:contextualSpacing/>
        <w:jc w:val="both"/>
        <w:rPr>
          <w:rFonts w:ascii="Times New Roman" w:hAnsi="Times New Roman" w:cs="Times New Roman"/>
          <w:b/>
          <w:sz w:val="24"/>
          <w:szCs w:val="24"/>
        </w:rPr>
      </w:pPr>
      <w:r w:rsidRPr="00CE048C">
        <w:rPr>
          <w:rFonts w:ascii="Times New Roman" w:hAnsi="Times New Roman" w:cs="Times New Roman"/>
          <w:b/>
          <w:sz w:val="24"/>
          <w:szCs w:val="24"/>
        </w:rPr>
        <w:t>Periode II: Dekan Definitif Tahun 2000-2003</w:t>
      </w:r>
    </w:p>
    <w:p w:rsidR="00CE048C" w:rsidRPr="00CE048C" w:rsidRDefault="00CE048C" w:rsidP="00CE048C">
      <w:pPr>
        <w:spacing w:after="0" w:line="240" w:lineRule="auto"/>
        <w:ind w:firstLine="284"/>
        <w:jc w:val="both"/>
        <w:rPr>
          <w:rFonts w:ascii="Times New Roman" w:hAnsi="Times New Roman" w:cs="Times New Roman"/>
          <w:sz w:val="24"/>
          <w:szCs w:val="24"/>
        </w:rPr>
      </w:pPr>
      <w:r w:rsidRPr="00CE048C">
        <w:rPr>
          <w:rFonts w:ascii="Times New Roman" w:hAnsi="Times New Roman" w:cs="Times New Roman"/>
          <w:sz w:val="24"/>
          <w:szCs w:val="24"/>
        </w:rPr>
        <w:t>Dekan</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Drs. Zulkifli, M.A</w:t>
      </w:r>
    </w:p>
    <w:p w:rsidR="00CE048C" w:rsidRPr="00CE048C" w:rsidRDefault="00CE048C" w:rsidP="00CE048C">
      <w:pPr>
        <w:spacing w:after="0" w:line="240" w:lineRule="auto"/>
        <w:ind w:firstLine="284"/>
        <w:jc w:val="both"/>
        <w:rPr>
          <w:rFonts w:ascii="Times New Roman" w:hAnsi="Times New Roman" w:cs="Times New Roman"/>
          <w:sz w:val="24"/>
          <w:szCs w:val="24"/>
        </w:rPr>
      </w:pPr>
      <w:r w:rsidRPr="00CE048C">
        <w:rPr>
          <w:rFonts w:ascii="Times New Roman" w:hAnsi="Times New Roman" w:cs="Times New Roman"/>
          <w:sz w:val="24"/>
          <w:szCs w:val="24"/>
        </w:rPr>
        <w:t>Pembantu Dekan 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lang w:val="en-GB"/>
        </w:rPr>
        <w:tab/>
      </w:r>
      <w:r w:rsidRPr="00CE048C">
        <w:rPr>
          <w:rFonts w:ascii="Times New Roman" w:hAnsi="Times New Roman" w:cs="Times New Roman"/>
          <w:sz w:val="24"/>
          <w:szCs w:val="24"/>
        </w:rPr>
        <w:t>: Drs. Hatamar, M.Ag</w:t>
      </w:r>
    </w:p>
    <w:p w:rsidR="00CE048C" w:rsidRPr="00CE048C" w:rsidRDefault="00CE048C" w:rsidP="00CE048C">
      <w:pPr>
        <w:spacing w:after="0" w:line="240" w:lineRule="auto"/>
        <w:ind w:firstLine="284"/>
        <w:jc w:val="both"/>
        <w:rPr>
          <w:rFonts w:ascii="Times New Roman" w:hAnsi="Times New Roman" w:cs="Times New Roman"/>
          <w:sz w:val="24"/>
          <w:szCs w:val="24"/>
        </w:rPr>
      </w:pPr>
      <w:r w:rsidRPr="00CE048C">
        <w:rPr>
          <w:rFonts w:ascii="Times New Roman" w:hAnsi="Times New Roman" w:cs="Times New Roman"/>
          <w:sz w:val="24"/>
          <w:szCs w:val="24"/>
        </w:rPr>
        <w:t>Pembantu Dekan II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lang w:val="en-GB"/>
        </w:rPr>
        <w:tab/>
      </w:r>
      <w:r w:rsidRPr="00CE048C">
        <w:rPr>
          <w:rFonts w:ascii="Times New Roman" w:hAnsi="Times New Roman" w:cs="Times New Roman"/>
          <w:sz w:val="24"/>
          <w:szCs w:val="24"/>
        </w:rPr>
        <w:t>: Drs. Ahmad Zainal</w:t>
      </w:r>
    </w:p>
    <w:p w:rsidR="00CE048C" w:rsidRPr="00CE048C" w:rsidRDefault="00CE048C" w:rsidP="00CE048C">
      <w:pPr>
        <w:spacing w:after="0" w:line="240" w:lineRule="auto"/>
        <w:ind w:firstLine="284"/>
        <w:jc w:val="both"/>
        <w:rPr>
          <w:rFonts w:ascii="Times New Roman" w:hAnsi="Times New Roman" w:cs="Times New Roman"/>
          <w:sz w:val="24"/>
          <w:szCs w:val="24"/>
        </w:rPr>
      </w:pPr>
      <w:r w:rsidRPr="00CE048C">
        <w:rPr>
          <w:rFonts w:ascii="Times New Roman" w:hAnsi="Times New Roman" w:cs="Times New Roman"/>
          <w:sz w:val="24"/>
          <w:szCs w:val="24"/>
        </w:rPr>
        <w:t>Pembantu Dekan III</w:t>
      </w:r>
      <w:r w:rsidRPr="00CE048C">
        <w:rPr>
          <w:rFonts w:ascii="Times New Roman" w:hAnsi="Times New Roman" w:cs="Times New Roman"/>
          <w:sz w:val="24"/>
          <w:szCs w:val="24"/>
        </w:rPr>
        <w:tab/>
      </w:r>
      <w:r w:rsidRPr="00CE048C">
        <w:rPr>
          <w:rFonts w:ascii="Times New Roman" w:hAnsi="Times New Roman" w:cs="Times New Roman"/>
          <w:sz w:val="24"/>
          <w:szCs w:val="24"/>
        </w:rPr>
        <w:tab/>
        <w:t>: Dra. Sri Suryana</w:t>
      </w:r>
    </w:p>
    <w:p w:rsidR="00CE048C" w:rsidRPr="00CE048C" w:rsidRDefault="00CE048C" w:rsidP="00CE048C">
      <w:pPr>
        <w:spacing w:after="0" w:line="240" w:lineRule="auto"/>
        <w:jc w:val="both"/>
        <w:rPr>
          <w:rFonts w:ascii="Times New Roman" w:hAnsi="Times New Roman" w:cs="Times New Roman"/>
          <w:sz w:val="24"/>
          <w:szCs w:val="24"/>
        </w:rPr>
      </w:pPr>
    </w:p>
    <w:p w:rsidR="00CE048C" w:rsidRPr="00CE048C" w:rsidRDefault="00CE048C" w:rsidP="00CE048C">
      <w:pPr>
        <w:spacing w:after="0" w:line="480" w:lineRule="auto"/>
        <w:jc w:val="both"/>
        <w:rPr>
          <w:rFonts w:ascii="Times New Roman" w:hAnsi="Times New Roman" w:cs="Times New Roman"/>
          <w:b/>
          <w:sz w:val="24"/>
          <w:szCs w:val="24"/>
        </w:rPr>
      </w:pPr>
      <w:r w:rsidRPr="00CE048C">
        <w:rPr>
          <w:rFonts w:ascii="Times New Roman" w:hAnsi="Times New Roman" w:cs="Times New Roman"/>
          <w:b/>
          <w:sz w:val="24"/>
          <w:szCs w:val="24"/>
        </w:rPr>
        <w:t>Periode III: Dekan Definitif Tahun 2004-2008</w:t>
      </w:r>
    </w:p>
    <w:p w:rsidR="00CE048C" w:rsidRPr="00CE048C" w:rsidRDefault="00CE048C" w:rsidP="00CE048C">
      <w:pPr>
        <w:spacing w:after="0" w:line="240" w:lineRule="auto"/>
        <w:ind w:left="284"/>
        <w:jc w:val="both"/>
        <w:rPr>
          <w:rFonts w:ascii="Times New Roman" w:hAnsi="Times New Roman" w:cs="Times New Roman"/>
          <w:sz w:val="24"/>
          <w:szCs w:val="24"/>
        </w:rPr>
      </w:pPr>
      <w:r w:rsidRPr="00CE048C">
        <w:rPr>
          <w:rFonts w:ascii="Times New Roman" w:hAnsi="Times New Roman" w:cs="Times New Roman"/>
          <w:sz w:val="24"/>
          <w:szCs w:val="24"/>
        </w:rPr>
        <w:t>Dekan</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 Hatamar, M.Ag</w:t>
      </w:r>
    </w:p>
    <w:p w:rsidR="00CE048C" w:rsidRPr="00CE048C" w:rsidRDefault="00CE048C" w:rsidP="00CE048C">
      <w:pPr>
        <w:spacing w:after="0" w:line="240" w:lineRule="auto"/>
        <w:ind w:left="284"/>
        <w:jc w:val="both"/>
        <w:rPr>
          <w:rFonts w:ascii="Times New Roman" w:hAnsi="Times New Roman" w:cs="Times New Roman"/>
          <w:sz w:val="24"/>
          <w:szCs w:val="24"/>
        </w:rPr>
      </w:pPr>
      <w:r w:rsidRPr="00CE048C">
        <w:rPr>
          <w:rFonts w:ascii="Times New Roman" w:hAnsi="Times New Roman" w:cs="Times New Roman"/>
          <w:sz w:val="24"/>
          <w:szCs w:val="24"/>
        </w:rPr>
        <w:t>Pembantu Dekan 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Drs. Masyhur, M.Ag</w:t>
      </w:r>
    </w:p>
    <w:p w:rsidR="00CE048C" w:rsidRPr="00CE048C" w:rsidRDefault="00CE048C" w:rsidP="00CE048C">
      <w:pPr>
        <w:spacing w:after="0" w:line="240" w:lineRule="auto"/>
        <w:ind w:left="284"/>
        <w:jc w:val="both"/>
        <w:rPr>
          <w:rFonts w:ascii="Times New Roman" w:hAnsi="Times New Roman" w:cs="Times New Roman"/>
          <w:sz w:val="24"/>
          <w:szCs w:val="24"/>
        </w:rPr>
      </w:pPr>
      <w:r w:rsidRPr="00CE048C">
        <w:rPr>
          <w:rFonts w:ascii="Times New Roman" w:hAnsi="Times New Roman" w:cs="Times New Roman"/>
          <w:sz w:val="24"/>
          <w:szCs w:val="24"/>
        </w:rPr>
        <w:t>Pembantu Dekan II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Drs. Inrevolzon, M.Pd.I</w:t>
      </w:r>
    </w:p>
    <w:p w:rsidR="00CE048C" w:rsidRPr="00CE048C" w:rsidRDefault="00CE048C" w:rsidP="00CE048C">
      <w:pPr>
        <w:spacing w:after="0" w:line="240" w:lineRule="auto"/>
        <w:ind w:left="284"/>
        <w:jc w:val="both"/>
        <w:rPr>
          <w:rFonts w:ascii="Times New Roman" w:hAnsi="Times New Roman" w:cs="Times New Roman"/>
          <w:sz w:val="24"/>
          <w:szCs w:val="24"/>
        </w:rPr>
      </w:pPr>
      <w:r w:rsidRPr="00CE048C">
        <w:rPr>
          <w:rFonts w:ascii="Times New Roman" w:hAnsi="Times New Roman" w:cs="Times New Roman"/>
          <w:sz w:val="24"/>
          <w:szCs w:val="24"/>
        </w:rPr>
        <w:t>Pembantu Dekan III</w:t>
      </w:r>
      <w:r w:rsidRPr="00CE048C">
        <w:rPr>
          <w:rFonts w:ascii="Times New Roman" w:hAnsi="Times New Roman" w:cs="Times New Roman"/>
          <w:sz w:val="24"/>
          <w:szCs w:val="24"/>
        </w:rPr>
        <w:tab/>
      </w:r>
      <w:r w:rsidRPr="00CE048C">
        <w:rPr>
          <w:rFonts w:ascii="Times New Roman" w:hAnsi="Times New Roman" w:cs="Times New Roman"/>
          <w:sz w:val="24"/>
          <w:szCs w:val="24"/>
        </w:rPr>
        <w:tab/>
        <w:t>: Yazwardi, M.Ag</w:t>
      </w:r>
    </w:p>
    <w:p w:rsidR="00CE048C" w:rsidRPr="00CE048C" w:rsidRDefault="00CE048C" w:rsidP="00CE048C">
      <w:pPr>
        <w:spacing w:after="0" w:line="240" w:lineRule="auto"/>
        <w:jc w:val="both"/>
        <w:rPr>
          <w:rFonts w:ascii="Times New Roman" w:hAnsi="Times New Roman" w:cs="Times New Roman"/>
          <w:sz w:val="24"/>
          <w:szCs w:val="24"/>
        </w:rPr>
      </w:pPr>
    </w:p>
    <w:p w:rsidR="00CE048C" w:rsidRPr="00CE048C" w:rsidRDefault="00CE048C" w:rsidP="00CE048C">
      <w:pPr>
        <w:spacing w:after="0" w:line="480" w:lineRule="auto"/>
        <w:jc w:val="both"/>
        <w:rPr>
          <w:rFonts w:ascii="Times New Roman" w:hAnsi="Times New Roman" w:cs="Times New Roman"/>
          <w:b/>
          <w:sz w:val="24"/>
          <w:szCs w:val="24"/>
        </w:rPr>
      </w:pPr>
      <w:r w:rsidRPr="00CE048C">
        <w:rPr>
          <w:rFonts w:ascii="Times New Roman" w:hAnsi="Times New Roman" w:cs="Times New Roman"/>
          <w:b/>
          <w:sz w:val="24"/>
          <w:szCs w:val="24"/>
        </w:rPr>
        <w:t>Periode IV: Dekan Definitif Tahun 2008-2012</w:t>
      </w:r>
    </w:p>
    <w:p w:rsidR="00CE048C" w:rsidRPr="00CE048C" w:rsidRDefault="00CE048C" w:rsidP="00CE048C">
      <w:pPr>
        <w:spacing w:after="0" w:line="240" w:lineRule="auto"/>
        <w:ind w:left="284"/>
        <w:jc w:val="both"/>
        <w:rPr>
          <w:rFonts w:ascii="Times New Roman" w:hAnsi="Times New Roman" w:cs="Times New Roman"/>
          <w:sz w:val="24"/>
          <w:szCs w:val="24"/>
        </w:rPr>
      </w:pPr>
      <w:r w:rsidRPr="00CE048C">
        <w:rPr>
          <w:rFonts w:ascii="Times New Roman" w:hAnsi="Times New Roman" w:cs="Times New Roman"/>
          <w:sz w:val="24"/>
          <w:szCs w:val="24"/>
        </w:rPr>
        <w:t>Dekan</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 Hatamar, M.Ag</w:t>
      </w:r>
    </w:p>
    <w:p w:rsidR="00CE048C" w:rsidRPr="00CE048C" w:rsidRDefault="00CE048C" w:rsidP="00CE048C">
      <w:pPr>
        <w:spacing w:after="0" w:line="240" w:lineRule="auto"/>
        <w:ind w:left="284"/>
        <w:jc w:val="both"/>
        <w:rPr>
          <w:rFonts w:ascii="Times New Roman" w:hAnsi="Times New Roman" w:cs="Times New Roman"/>
          <w:sz w:val="24"/>
          <w:szCs w:val="24"/>
        </w:rPr>
      </w:pPr>
      <w:r w:rsidRPr="00CE048C">
        <w:rPr>
          <w:rFonts w:ascii="Times New Roman" w:hAnsi="Times New Roman" w:cs="Times New Roman"/>
          <w:sz w:val="24"/>
          <w:szCs w:val="24"/>
        </w:rPr>
        <w:t>Pembantu Dekan 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Drs. Masyhur, M.Ag</w:t>
      </w:r>
    </w:p>
    <w:p w:rsidR="00CE048C" w:rsidRPr="00CE048C" w:rsidRDefault="00CE048C" w:rsidP="00CE048C">
      <w:pPr>
        <w:spacing w:after="0" w:line="240" w:lineRule="auto"/>
        <w:ind w:left="284"/>
        <w:jc w:val="both"/>
        <w:rPr>
          <w:rFonts w:ascii="Times New Roman" w:hAnsi="Times New Roman" w:cs="Times New Roman"/>
          <w:sz w:val="24"/>
          <w:szCs w:val="24"/>
        </w:rPr>
      </w:pPr>
      <w:r w:rsidRPr="00CE048C">
        <w:rPr>
          <w:rFonts w:ascii="Times New Roman" w:hAnsi="Times New Roman" w:cs="Times New Roman"/>
          <w:sz w:val="24"/>
          <w:szCs w:val="24"/>
        </w:rPr>
        <w:t>Pembantu Dekan II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Drs. Inrevolzon, M.Pd.I</w:t>
      </w:r>
    </w:p>
    <w:p w:rsidR="00CE048C" w:rsidRPr="00CE048C" w:rsidRDefault="00CE048C" w:rsidP="00CE048C">
      <w:pPr>
        <w:spacing w:after="0" w:line="240" w:lineRule="auto"/>
        <w:ind w:left="284"/>
        <w:jc w:val="both"/>
        <w:rPr>
          <w:rFonts w:ascii="Times New Roman" w:hAnsi="Times New Roman" w:cs="Times New Roman"/>
          <w:sz w:val="24"/>
          <w:szCs w:val="24"/>
        </w:rPr>
      </w:pPr>
      <w:r w:rsidRPr="00CE048C">
        <w:rPr>
          <w:rFonts w:ascii="Times New Roman" w:hAnsi="Times New Roman" w:cs="Times New Roman"/>
          <w:sz w:val="24"/>
          <w:szCs w:val="24"/>
        </w:rPr>
        <w:t>Pembantu Dekan III</w:t>
      </w:r>
      <w:r w:rsidRPr="00CE048C">
        <w:rPr>
          <w:rFonts w:ascii="Times New Roman" w:hAnsi="Times New Roman" w:cs="Times New Roman"/>
          <w:sz w:val="24"/>
          <w:szCs w:val="24"/>
        </w:rPr>
        <w:tab/>
      </w:r>
      <w:r w:rsidRPr="00CE048C">
        <w:rPr>
          <w:rFonts w:ascii="Times New Roman" w:hAnsi="Times New Roman" w:cs="Times New Roman"/>
          <w:sz w:val="24"/>
          <w:szCs w:val="24"/>
        </w:rPr>
        <w:tab/>
        <w:t xml:space="preserve">: Drs. Abdul Azim Amin, M.Hum </w:t>
      </w:r>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CE048C" w:rsidP="00CE048C">
      <w:pPr>
        <w:spacing w:after="0" w:line="480" w:lineRule="auto"/>
        <w:ind w:firstLine="708"/>
        <w:jc w:val="both"/>
        <w:rPr>
          <w:rFonts w:ascii="Times New Roman" w:hAnsi="Times New Roman" w:cs="Times New Roman"/>
          <w:sz w:val="24"/>
          <w:szCs w:val="24"/>
        </w:rPr>
      </w:pPr>
      <w:r w:rsidRPr="00CE048C">
        <w:rPr>
          <w:rFonts w:ascii="Times New Roman" w:hAnsi="Times New Roman" w:cs="Times New Roman"/>
          <w:sz w:val="24"/>
          <w:szCs w:val="24"/>
        </w:rPr>
        <w:t>Periode Transisi: Dekan pengganti antar waktu tahun 2008-2012 (November 2011-Maret 2012), pejabat Dekan lama sebelum habis masa jabatannya diangkat menjadi kepala kantor wilayah Kementrian Agama RI Provinsi Bangka Belitung pada Oktober 2012.</w:t>
      </w:r>
      <w:r w:rsidRPr="00CE048C">
        <w:rPr>
          <w:rFonts w:ascii="Times New Roman" w:hAnsi="Times New Roman" w:cs="Times New Roman"/>
          <w:sz w:val="24"/>
          <w:szCs w:val="24"/>
          <w:vertAlign w:val="superscript"/>
        </w:rPr>
        <w:footnoteReference w:id="83"/>
      </w:r>
      <w:r w:rsidRPr="00CE048C">
        <w:rPr>
          <w:rFonts w:ascii="Times New Roman" w:hAnsi="Times New Roman" w:cs="Times New Roman"/>
          <w:sz w:val="24"/>
          <w:szCs w:val="24"/>
        </w:rPr>
        <w:t xml:space="preserve"> </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lastRenderedPageBreak/>
        <w:t>Dekan</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Prof. Dr. H. J. Suyuthi Pulungan, M.A</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Pembantu Dekan I</w:t>
      </w:r>
      <w:r w:rsidRPr="00CE048C">
        <w:rPr>
          <w:rFonts w:ascii="Times New Roman" w:hAnsi="Times New Roman" w:cs="Times New Roman"/>
          <w:sz w:val="24"/>
          <w:szCs w:val="24"/>
        </w:rPr>
        <w:tab/>
      </w:r>
      <w:r w:rsidRPr="00CE048C">
        <w:rPr>
          <w:rFonts w:ascii="Times New Roman" w:hAnsi="Times New Roman" w:cs="Times New Roman"/>
          <w:sz w:val="24"/>
          <w:szCs w:val="24"/>
        </w:rPr>
        <w:tab/>
        <w:t>: Drs. Masyhur, M.Ag</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Pembantu Dekan II</w:t>
      </w:r>
      <w:r w:rsidRPr="00CE048C">
        <w:rPr>
          <w:rFonts w:ascii="Times New Roman" w:hAnsi="Times New Roman" w:cs="Times New Roman"/>
          <w:sz w:val="24"/>
          <w:szCs w:val="24"/>
        </w:rPr>
        <w:tab/>
      </w:r>
      <w:r w:rsidRPr="00CE048C">
        <w:rPr>
          <w:rFonts w:ascii="Times New Roman" w:hAnsi="Times New Roman" w:cs="Times New Roman"/>
          <w:sz w:val="24"/>
          <w:szCs w:val="24"/>
        </w:rPr>
        <w:tab/>
        <w:t>: Drs. Inrevolzon, M.Pd.I</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Pembantu Dekan III</w:t>
      </w:r>
      <w:r w:rsidRPr="00CE048C">
        <w:rPr>
          <w:rFonts w:ascii="Times New Roman" w:hAnsi="Times New Roman" w:cs="Times New Roman"/>
          <w:sz w:val="24"/>
          <w:szCs w:val="24"/>
        </w:rPr>
        <w:tab/>
      </w:r>
      <w:r w:rsidRPr="00CE048C">
        <w:rPr>
          <w:rFonts w:ascii="Times New Roman" w:hAnsi="Times New Roman" w:cs="Times New Roman"/>
          <w:sz w:val="24"/>
          <w:szCs w:val="24"/>
        </w:rPr>
        <w:tab/>
        <w:t>: Drs. Abdul Azim Amin, M.Hum</w:t>
      </w:r>
    </w:p>
    <w:p w:rsidR="00CE048C" w:rsidRPr="00CE048C" w:rsidRDefault="00CE048C" w:rsidP="00CE048C">
      <w:pPr>
        <w:spacing w:after="0" w:line="240" w:lineRule="auto"/>
        <w:jc w:val="both"/>
        <w:rPr>
          <w:rFonts w:ascii="Times New Roman" w:hAnsi="Times New Roman" w:cs="Times New Roman"/>
          <w:sz w:val="24"/>
          <w:szCs w:val="24"/>
        </w:rPr>
      </w:pPr>
    </w:p>
    <w:p w:rsidR="00CE048C" w:rsidRPr="00CE048C" w:rsidRDefault="00CE048C" w:rsidP="00CE048C">
      <w:pPr>
        <w:spacing w:after="0" w:line="480" w:lineRule="auto"/>
        <w:jc w:val="both"/>
        <w:rPr>
          <w:rFonts w:ascii="Times New Roman" w:hAnsi="Times New Roman" w:cs="Times New Roman"/>
          <w:b/>
          <w:sz w:val="24"/>
          <w:szCs w:val="24"/>
        </w:rPr>
      </w:pPr>
      <w:r w:rsidRPr="00CE048C">
        <w:rPr>
          <w:rFonts w:ascii="Times New Roman" w:hAnsi="Times New Roman" w:cs="Times New Roman"/>
          <w:b/>
          <w:sz w:val="24"/>
          <w:szCs w:val="24"/>
        </w:rPr>
        <w:t>Periode V: Dekan Definitif Tahun 2012-2016</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Dekan</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Prof. Dr. H. J. Suyuthi Pulungan, M.A</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Pembantu Dekan I</w:t>
      </w:r>
      <w:r w:rsidRPr="00CE048C">
        <w:rPr>
          <w:rFonts w:ascii="Times New Roman" w:hAnsi="Times New Roman" w:cs="Times New Roman"/>
          <w:sz w:val="24"/>
          <w:szCs w:val="24"/>
        </w:rPr>
        <w:tab/>
      </w:r>
      <w:r w:rsidRPr="00CE048C">
        <w:rPr>
          <w:rFonts w:ascii="Times New Roman" w:hAnsi="Times New Roman" w:cs="Times New Roman"/>
          <w:sz w:val="24"/>
          <w:szCs w:val="24"/>
        </w:rPr>
        <w:tab/>
        <w:t>: Dr. Nor Huda, M.Ag., M.A</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Pembantu Dekan II</w:t>
      </w:r>
      <w:r w:rsidRPr="00CE048C">
        <w:rPr>
          <w:rFonts w:ascii="Times New Roman" w:hAnsi="Times New Roman" w:cs="Times New Roman"/>
          <w:sz w:val="24"/>
          <w:szCs w:val="24"/>
        </w:rPr>
        <w:tab/>
      </w:r>
      <w:r w:rsidRPr="00CE048C">
        <w:rPr>
          <w:rFonts w:ascii="Times New Roman" w:hAnsi="Times New Roman" w:cs="Times New Roman"/>
          <w:sz w:val="24"/>
          <w:szCs w:val="24"/>
        </w:rPr>
        <w:tab/>
        <w:t>: Bety, M.Ag</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Pembantu Dekan III</w:t>
      </w:r>
      <w:r w:rsidRPr="00CE048C">
        <w:rPr>
          <w:rFonts w:ascii="Times New Roman" w:hAnsi="Times New Roman" w:cs="Times New Roman"/>
          <w:sz w:val="24"/>
          <w:szCs w:val="24"/>
        </w:rPr>
        <w:tab/>
      </w:r>
      <w:r w:rsidRPr="00CE048C">
        <w:rPr>
          <w:rFonts w:ascii="Times New Roman" w:hAnsi="Times New Roman" w:cs="Times New Roman"/>
          <w:sz w:val="24"/>
          <w:szCs w:val="24"/>
        </w:rPr>
        <w:tab/>
        <w:t>: Drs. M. Zuhdi, M.H.I</w:t>
      </w:r>
    </w:p>
    <w:p w:rsidR="00CE048C" w:rsidRPr="00CE048C" w:rsidRDefault="00CE048C" w:rsidP="00CE048C">
      <w:pPr>
        <w:spacing w:after="0" w:line="240" w:lineRule="auto"/>
        <w:jc w:val="both"/>
        <w:rPr>
          <w:rFonts w:ascii="Times New Roman" w:hAnsi="Times New Roman" w:cs="Times New Roman"/>
          <w:sz w:val="24"/>
          <w:szCs w:val="24"/>
        </w:rPr>
      </w:pPr>
    </w:p>
    <w:p w:rsidR="00CE048C" w:rsidRPr="00CE048C" w:rsidRDefault="00CE048C" w:rsidP="00CE048C">
      <w:pPr>
        <w:spacing w:after="0" w:line="240" w:lineRule="auto"/>
        <w:jc w:val="both"/>
        <w:rPr>
          <w:rFonts w:ascii="Times New Roman" w:hAnsi="Times New Roman" w:cs="Times New Roman"/>
          <w:sz w:val="24"/>
          <w:szCs w:val="24"/>
        </w:rPr>
      </w:pPr>
    </w:p>
    <w:p w:rsidR="00CE048C" w:rsidRPr="00CE048C" w:rsidRDefault="00CE048C" w:rsidP="00CE048C">
      <w:pPr>
        <w:spacing w:after="0" w:line="480" w:lineRule="auto"/>
        <w:ind w:firstLine="708"/>
        <w:jc w:val="both"/>
        <w:rPr>
          <w:rFonts w:ascii="Times New Roman" w:hAnsi="Times New Roman" w:cs="Times New Roman"/>
          <w:sz w:val="24"/>
          <w:szCs w:val="24"/>
        </w:rPr>
      </w:pPr>
      <w:r w:rsidRPr="00CE048C">
        <w:rPr>
          <w:rFonts w:ascii="Times New Roman" w:hAnsi="Times New Roman" w:cs="Times New Roman"/>
          <w:sz w:val="24"/>
          <w:szCs w:val="24"/>
        </w:rPr>
        <w:t>Adapun struktur organisasi Fakultas Adab dan Humaniora UIN Raden Fatah Palembang berdasarkan PMA No. 53 Tahun 2015, sebagai berikut:</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Dekan</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 Nor Huda, M.Ag., MA</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Wakil Dekan 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Dr. Endang Rochmiatun, M.Hum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Wakil Dekan II</w:t>
      </w:r>
      <w:r w:rsidRPr="00CE048C">
        <w:rPr>
          <w:rFonts w:ascii="Times New Roman" w:hAnsi="Times New Roman" w:cs="Times New Roman"/>
          <w:sz w:val="24"/>
          <w:szCs w:val="24"/>
        </w:rPr>
        <w:tab/>
      </w:r>
      <w:r w:rsidRPr="00CE048C">
        <w:rPr>
          <w:rFonts w:ascii="Times New Roman" w:hAnsi="Times New Roman" w:cs="Times New Roman"/>
          <w:sz w:val="24"/>
          <w:szCs w:val="24"/>
        </w:rPr>
        <w:tab/>
        <w:t>: Bety, S.Ag.,M.A</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Wakil Dekan III</w:t>
      </w:r>
      <w:r w:rsidRPr="00CE048C">
        <w:rPr>
          <w:rFonts w:ascii="Times New Roman" w:hAnsi="Times New Roman" w:cs="Times New Roman"/>
          <w:sz w:val="24"/>
          <w:szCs w:val="24"/>
        </w:rPr>
        <w:tab/>
      </w:r>
      <w:r w:rsidRPr="00CE048C">
        <w:rPr>
          <w:rFonts w:ascii="Times New Roman" w:hAnsi="Times New Roman" w:cs="Times New Roman"/>
          <w:sz w:val="24"/>
          <w:szCs w:val="24"/>
        </w:rPr>
        <w:tab/>
        <w:t>: Dolla Sobari, M.Ag</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Ka. Laboratorium</w:t>
      </w:r>
      <w:r w:rsidRPr="00CE048C">
        <w:rPr>
          <w:rFonts w:ascii="Times New Roman" w:hAnsi="Times New Roman" w:cs="Times New Roman"/>
          <w:sz w:val="24"/>
          <w:szCs w:val="24"/>
        </w:rPr>
        <w:tab/>
      </w:r>
      <w:r w:rsidRPr="00CE048C">
        <w:rPr>
          <w:rFonts w:ascii="Times New Roman" w:hAnsi="Times New Roman" w:cs="Times New Roman"/>
          <w:sz w:val="24"/>
          <w:szCs w:val="24"/>
        </w:rPr>
        <w:tab/>
        <w:t>: Drs. Abdurrasyid, M.Ag</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Ka. Prodi SPI (S2)</w:t>
      </w:r>
      <w:r w:rsidRPr="00CE048C">
        <w:rPr>
          <w:rFonts w:ascii="Times New Roman" w:hAnsi="Times New Roman" w:cs="Times New Roman"/>
          <w:sz w:val="24"/>
          <w:szCs w:val="24"/>
        </w:rPr>
        <w:tab/>
      </w:r>
      <w:r w:rsidRPr="00CE048C">
        <w:rPr>
          <w:rFonts w:ascii="Times New Roman" w:hAnsi="Times New Roman" w:cs="Times New Roman"/>
          <w:sz w:val="24"/>
          <w:szCs w:val="24"/>
        </w:rPr>
        <w:tab/>
        <w:t>: Dr. Nyimas Umi Kalsum, M. Hum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Dosen Sejarah Peradaban Islam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Perpustakaan</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Binti Musrikah, M.Pd.I</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Ka. Prodi BSA</w:t>
      </w:r>
      <w:r w:rsidRPr="00CE048C">
        <w:rPr>
          <w:rFonts w:ascii="Times New Roman" w:hAnsi="Times New Roman" w:cs="Times New Roman"/>
          <w:sz w:val="24"/>
          <w:szCs w:val="24"/>
        </w:rPr>
        <w:tab/>
      </w:r>
      <w:r w:rsidRPr="00CE048C">
        <w:rPr>
          <w:rFonts w:ascii="Times New Roman" w:hAnsi="Times New Roman" w:cs="Times New Roman"/>
          <w:sz w:val="24"/>
          <w:szCs w:val="24"/>
        </w:rPr>
        <w:tab/>
        <w:t>: Delami, S.S., M.A</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 xml:space="preserve">                                            : Dosen Bahasa dan Sastra Arab</w:t>
      </w:r>
      <w:r w:rsidRPr="00CE048C">
        <w:rPr>
          <w:rFonts w:ascii="Times New Roman" w:hAnsi="Times New Roman" w:cs="Times New Roman"/>
          <w:sz w:val="24"/>
          <w:szCs w:val="24"/>
        </w:rPr>
        <w:tab/>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Ka. Prodi SKI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Padila, S.S., M.Hum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 xml:space="preserve">                                          : Dosen Sejarah Kebudayaan Islam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Ka. Prodi Politik Islam</w:t>
      </w:r>
      <w:r w:rsidRPr="00CE048C">
        <w:rPr>
          <w:rFonts w:ascii="Times New Roman" w:hAnsi="Times New Roman" w:cs="Times New Roman"/>
          <w:sz w:val="24"/>
          <w:szCs w:val="24"/>
        </w:rPr>
        <w:tab/>
        <w:t>: Dr. Mohammad Syawaludin, M.Ag</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Sekprodi Politik Islam</w:t>
      </w:r>
      <w:r w:rsidRPr="00CE048C">
        <w:rPr>
          <w:rFonts w:ascii="Times New Roman" w:hAnsi="Times New Roman" w:cs="Times New Roman"/>
          <w:sz w:val="24"/>
          <w:szCs w:val="24"/>
        </w:rPr>
        <w:tab/>
        <w:t>: Dalilan, M.Hum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 xml:space="preserve">                                            Dosen Politik Islam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Ka. Prodi Ilmu Perpustakaan</w:t>
      </w:r>
      <w:r w:rsidRPr="00CE048C">
        <w:rPr>
          <w:rFonts w:ascii="Times New Roman" w:hAnsi="Times New Roman" w:cs="Times New Roman"/>
          <w:sz w:val="24"/>
          <w:szCs w:val="24"/>
        </w:rPr>
        <w:tab/>
        <w:t>: Yanto, M. Hum., M. Ip</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Sekprodi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Misroni, S.Pd.I., M. Hum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 xml:space="preserve">                                          : Dosen Ilmu Perpustakaan</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 xml:space="preserve">Kabag TU </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Eli Kusrini, S. Ag., M. Si</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Kasubbag AUK</w:t>
      </w:r>
      <w:r w:rsidRPr="00CE048C">
        <w:rPr>
          <w:rFonts w:ascii="Times New Roman" w:hAnsi="Times New Roman" w:cs="Times New Roman"/>
          <w:sz w:val="24"/>
          <w:szCs w:val="24"/>
        </w:rPr>
        <w:tab/>
      </w:r>
      <w:r w:rsidRPr="00CE048C">
        <w:rPr>
          <w:rFonts w:ascii="Times New Roman" w:hAnsi="Times New Roman" w:cs="Times New Roman"/>
          <w:sz w:val="24"/>
          <w:szCs w:val="24"/>
        </w:rPr>
        <w:tab/>
        <w:t>: Riza Pahlevi, S.Ag., M.M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Staf AUK</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Suwito, M. Yunus, S.E., M. Si, Heryanto</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Kasubbag PAK</w:t>
      </w:r>
      <w:r w:rsidRPr="00CE048C">
        <w:rPr>
          <w:rFonts w:ascii="Times New Roman" w:hAnsi="Times New Roman" w:cs="Times New Roman"/>
          <w:sz w:val="24"/>
          <w:szCs w:val="24"/>
        </w:rPr>
        <w:tab/>
      </w:r>
      <w:r w:rsidRPr="00CE048C">
        <w:rPr>
          <w:rFonts w:ascii="Times New Roman" w:hAnsi="Times New Roman" w:cs="Times New Roman"/>
          <w:sz w:val="24"/>
          <w:szCs w:val="24"/>
        </w:rPr>
        <w:tab/>
        <w:t>: Muhammad Edy. S.E., M.Kom</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Staf PAK</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Nurul Muslimah, S.E., M. Si, Komaruddin, BA</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Kasubbag AAK</w:t>
      </w:r>
      <w:r w:rsidRPr="00CE048C">
        <w:rPr>
          <w:rFonts w:ascii="Times New Roman" w:hAnsi="Times New Roman" w:cs="Times New Roman"/>
          <w:sz w:val="24"/>
          <w:szCs w:val="24"/>
        </w:rPr>
        <w:tab/>
      </w:r>
      <w:r w:rsidRPr="00CE048C">
        <w:rPr>
          <w:rFonts w:ascii="Times New Roman" w:hAnsi="Times New Roman" w:cs="Times New Roman"/>
          <w:sz w:val="24"/>
          <w:szCs w:val="24"/>
        </w:rPr>
        <w:tab/>
        <w:t>: Dadang, S. Ag., S.IPI., M. Pd.I</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Staf AAK</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xml:space="preserve">: Muh. Tawab, S. Ag </w:t>
      </w:r>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CE048C" w:rsidP="00CE048C">
      <w:pPr>
        <w:spacing w:after="0" w:line="480" w:lineRule="auto"/>
        <w:jc w:val="both"/>
        <w:rPr>
          <w:rFonts w:ascii="Times New Roman" w:hAnsi="Times New Roman" w:cs="Times New Roman"/>
          <w:b/>
          <w:sz w:val="24"/>
          <w:szCs w:val="24"/>
          <w:lang w:val="en-GB"/>
        </w:rPr>
      </w:pPr>
      <w:r w:rsidRPr="00CE048C">
        <w:rPr>
          <w:rFonts w:ascii="Times New Roman" w:hAnsi="Times New Roman" w:cs="Times New Roman"/>
          <w:b/>
          <w:sz w:val="24"/>
          <w:szCs w:val="24"/>
        </w:rPr>
        <w:lastRenderedPageBreak/>
        <w:t>B. Visi, Misi, dan Tujuan Fakultas Adab dan Humaniora</w:t>
      </w:r>
    </w:p>
    <w:p w:rsidR="00CE048C" w:rsidRPr="00CE048C" w:rsidRDefault="00CE048C" w:rsidP="00CE048C">
      <w:pPr>
        <w:spacing w:after="0" w:line="480" w:lineRule="auto"/>
        <w:jc w:val="both"/>
        <w:rPr>
          <w:rFonts w:ascii="Times New Roman" w:hAnsi="Times New Roman" w:cs="Times New Roman"/>
          <w:b/>
          <w:sz w:val="24"/>
          <w:szCs w:val="24"/>
          <w:lang w:val="en-GB"/>
        </w:rPr>
      </w:pPr>
      <w:proofErr w:type="gramStart"/>
      <w:r w:rsidRPr="00CE048C">
        <w:rPr>
          <w:rFonts w:ascii="Times New Roman" w:hAnsi="Times New Roman" w:cs="Times New Roman"/>
          <w:b/>
          <w:sz w:val="24"/>
          <w:szCs w:val="24"/>
          <w:lang w:val="en-GB"/>
        </w:rPr>
        <w:t>a</w:t>
      </w:r>
      <w:proofErr w:type="gramEnd"/>
      <w:r w:rsidRPr="00CE048C">
        <w:rPr>
          <w:rFonts w:ascii="Times New Roman" w:hAnsi="Times New Roman" w:cs="Times New Roman"/>
          <w:b/>
          <w:sz w:val="24"/>
          <w:szCs w:val="24"/>
          <w:lang w:val="en-GB"/>
        </w:rPr>
        <w:t>. Visi Fakultas Adab dan Humaniora</w:t>
      </w:r>
    </w:p>
    <w:p w:rsidR="00CE048C" w:rsidRPr="00CE048C" w:rsidRDefault="00CE048C" w:rsidP="00CE048C">
      <w:pPr>
        <w:spacing w:after="0" w:line="480" w:lineRule="auto"/>
        <w:ind w:firstLine="709"/>
        <w:jc w:val="both"/>
        <w:rPr>
          <w:rFonts w:ascii="Times New Roman" w:hAnsi="Times New Roman" w:cs="Times New Roman"/>
          <w:sz w:val="24"/>
          <w:szCs w:val="24"/>
        </w:rPr>
      </w:pPr>
      <w:r w:rsidRPr="00CE048C">
        <w:rPr>
          <w:rFonts w:ascii="Times New Roman" w:hAnsi="Times New Roman" w:cs="Times New Roman"/>
          <w:sz w:val="24"/>
          <w:szCs w:val="24"/>
        </w:rPr>
        <w:t xml:space="preserve">Visi Fakultas Adab dan Humaniora dalam melaksanakan tugas keilmuan dan pemberdayaan sivitas akademiknya adalah: </w:t>
      </w:r>
    </w:p>
    <w:p w:rsidR="00CE048C" w:rsidRPr="00CE048C" w:rsidRDefault="00CE048C" w:rsidP="00CE048C">
      <w:pPr>
        <w:spacing w:after="0" w:line="480" w:lineRule="auto"/>
        <w:ind w:firstLine="709"/>
        <w:jc w:val="both"/>
        <w:rPr>
          <w:rFonts w:ascii="Times New Roman" w:hAnsi="Times New Roman" w:cs="Times New Roman"/>
          <w:sz w:val="24"/>
          <w:szCs w:val="24"/>
          <w:lang w:val="en-GB"/>
        </w:rPr>
      </w:pPr>
      <w:r w:rsidRPr="00CE048C">
        <w:rPr>
          <w:rFonts w:ascii="Times New Roman" w:hAnsi="Times New Roman" w:cs="Times New Roman"/>
          <w:sz w:val="24"/>
          <w:szCs w:val="24"/>
        </w:rPr>
        <w:t>“Fakultas Adab dan Humaiora sebagai pusat kajian ilmu-ilmu keadaban (humaniora) yang berbasis kajian Melayu Islam Berstandar Internasional, Berwawasan Nasional dan Berkarakter Islami.”</w:t>
      </w:r>
    </w:p>
    <w:p w:rsidR="00CE048C" w:rsidRPr="00CE048C" w:rsidRDefault="00CE048C" w:rsidP="00CE048C">
      <w:pPr>
        <w:spacing w:after="0" w:line="480" w:lineRule="auto"/>
        <w:jc w:val="both"/>
        <w:rPr>
          <w:rFonts w:ascii="Times New Roman" w:hAnsi="Times New Roman" w:cs="Times New Roman"/>
          <w:b/>
          <w:sz w:val="24"/>
          <w:szCs w:val="24"/>
          <w:lang w:val="en-GB"/>
        </w:rPr>
      </w:pPr>
      <w:proofErr w:type="gramStart"/>
      <w:r w:rsidRPr="00CE048C">
        <w:rPr>
          <w:rFonts w:ascii="Times New Roman" w:hAnsi="Times New Roman" w:cs="Times New Roman"/>
          <w:b/>
          <w:sz w:val="24"/>
          <w:szCs w:val="24"/>
          <w:lang w:val="en-GB"/>
        </w:rPr>
        <w:t>b</w:t>
      </w:r>
      <w:proofErr w:type="gramEnd"/>
      <w:r w:rsidRPr="00CE048C">
        <w:rPr>
          <w:rFonts w:ascii="Times New Roman" w:hAnsi="Times New Roman" w:cs="Times New Roman"/>
          <w:b/>
          <w:sz w:val="24"/>
          <w:szCs w:val="24"/>
          <w:lang w:val="en-GB"/>
        </w:rPr>
        <w:t>. Misi Fakultas Adab dan Humaniora</w:t>
      </w:r>
    </w:p>
    <w:p w:rsidR="00CE048C" w:rsidRPr="00CE048C" w:rsidRDefault="00CE048C" w:rsidP="00CE048C">
      <w:pPr>
        <w:spacing w:after="0" w:line="480" w:lineRule="auto"/>
        <w:ind w:firstLine="709"/>
        <w:jc w:val="both"/>
        <w:rPr>
          <w:rFonts w:ascii="Times New Roman" w:hAnsi="Times New Roman" w:cs="Times New Roman"/>
          <w:sz w:val="24"/>
          <w:szCs w:val="24"/>
        </w:rPr>
      </w:pPr>
      <w:r w:rsidRPr="00CE048C">
        <w:rPr>
          <w:rFonts w:ascii="Times New Roman" w:hAnsi="Times New Roman" w:cs="Times New Roman"/>
          <w:sz w:val="24"/>
          <w:szCs w:val="24"/>
        </w:rPr>
        <w:t>Sejalan dengan visi tersebut, maka misi Fakultas Adab dan Humaniora adalah sebagai berikut:</w:t>
      </w:r>
    </w:p>
    <w:p w:rsidR="00CE048C" w:rsidRPr="00CE048C" w:rsidRDefault="00CE048C" w:rsidP="00CE048C">
      <w:pPr>
        <w:spacing w:after="0" w:line="480" w:lineRule="auto"/>
        <w:ind w:firstLine="709"/>
        <w:jc w:val="both"/>
        <w:rPr>
          <w:rFonts w:ascii="Times New Roman" w:hAnsi="Times New Roman" w:cs="Times New Roman"/>
          <w:sz w:val="24"/>
          <w:szCs w:val="24"/>
          <w:lang w:val="en-GB"/>
        </w:rPr>
      </w:pPr>
      <w:r w:rsidRPr="00CE048C">
        <w:rPr>
          <w:rFonts w:ascii="Times New Roman" w:hAnsi="Times New Roman" w:cs="Times New Roman"/>
          <w:sz w:val="24"/>
          <w:szCs w:val="24"/>
        </w:rPr>
        <w:t>“Menyelenggarakan program pendidikan, pengajaran, dan penelitian secara terstruktur dan akademis berdasarkan kurikulum tertentu, sehingga dapat menghasilkan sarjana ilmu Adab dan Humaniora yang berorientasi akademik dan profesional serta mampu melaksanakan pengabdian pada masyarakat.”</w:t>
      </w:r>
    </w:p>
    <w:p w:rsidR="00CE048C" w:rsidRPr="00CE048C" w:rsidRDefault="00CE048C" w:rsidP="00045D90">
      <w:pPr>
        <w:numPr>
          <w:ilvl w:val="0"/>
          <w:numId w:val="42"/>
        </w:numPr>
        <w:spacing w:after="0" w:line="480" w:lineRule="auto"/>
        <w:ind w:left="284" w:hanging="284"/>
        <w:contextualSpacing/>
        <w:jc w:val="both"/>
        <w:rPr>
          <w:rFonts w:ascii="Times New Roman" w:hAnsi="Times New Roman" w:cs="Times New Roman"/>
          <w:b/>
          <w:sz w:val="24"/>
          <w:szCs w:val="24"/>
          <w:lang w:val="en-GB"/>
        </w:rPr>
      </w:pPr>
      <w:r w:rsidRPr="00CE048C">
        <w:rPr>
          <w:rFonts w:ascii="Times New Roman" w:hAnsi="Times New Roman" w:cs="Times New Roman"/>
          <w:b/>
          <w:sz w:val="24"/>
          <w:szCs w:val="24"/>
          <w:lang w:val="en-GB"/>
        </w:rPr>
        <w:t>Tujuan Fakultas Adab dan Humaniora</w:t>
      </w:r>
    </w:p>
    <w:p w:rsidR="00CE048C" w:rsidRPr="00CE048C" w:rsidRDefault="00CE048C" w:rsidP="00CE048C">
      <w:pPr>
        <w:spacing w:after="0" w:line="480" w:lineRule="auto"/>
        <w:ind w:firstLine="720"/>
        <w:jc w:val="both"/>
        <w:rPr>
          <w:rFonts w:ascii="Times New Roman" w:hAnsi="Times New Roman" w:cs="Times New Roman"/>
          <w:sz w:val="24"/>
          <w:szCs w:val="24"/>
        </w:rPr>
      </w:pPr>
      <w:r w:rsidRPr="00CE048C">
        <w:rPr>
          <w:rFonts w:ascii="Times New Roman" w:hAnsi="Times New Roman" w:cs="Times New Roman"/>
          <w:sz w:val="24"/>
          <w:szCs w:val="24"/>
        </w:rPr>
        <w:t>Dengan visi dan misi tersebut, Fakultas Adab dan Humaniora bertujuan: “Mengembangkan ilmu Adab dan ilmu Humaniora untuk menghasilkan sarjana Muslim yang berilmu, beriman, bertakwa, dan berakhlak mulia serta memahami dan menguasai ilmu Adab (Sastra Arab), atau Sejarah dan Peradaban Islam yang didukung oleh ilmu Humaniora umum dan ilmu Keislaman.</w:t>
      </w:r>
      <w:r w:rsidRPr="00CE048C">
        <w:rPr>
          <w:rFonts w:ascii="Times New Roman" w:hAnsi="Times New Roman" w:cs="Times New Roman"/>
          <w:sz w:val="24"/>
          <w:szCs w:val="24"/>
          <w:vertAlign w:val="superscript"/>
        </w:rPr>
        <w:footnoteReference w:id="84"/>
      </w:r>
    </w:p>
    <w:p w:rsidR="00CE048C" w:rsidRPr="00CE048C" w:rsidRDefault="00CE048C" w:rsidP="00CE048C">
      <w:pPr>
        <w:spacing w:after="0" w:line="480" w:lineRule="auto"/>
        <w:jc w:val="both"/>
        <w:rPr>
          <w:rFonts w:ascii="Times New Roman" w:hAnsi="Times New Roman" w:cs="Times New Roman"/>
          <w:b/>
          <w:sz w:val="24"/>
          <w:szCs w:val="24"/>
          <w:lang w:val="en-GB"/>
        </w:rPr>
      </w:pPr>
    </w:p>
    <w:p w:rsidR="00CE048C" w:rsidRPr="00CE048C" w:rsidRDefault="00CE048C" w:rsidP="00CE048C">
      <w:pPr>
        <w:spacing w:after="0" w:line="480" w:lineRule="auto"/>
        <w:jc w:val="both"/>
        <w:rPr>
          <w:rFonts w:ascii="Times New Roman" w:hAnsi="Times New Roman" w:cs="Times New Roman"/>
          <w:b/>
          <w:sz w:val="24"/>
          <w:szCs w:val="24"/>
          <w:lang w:val="en-GB"/>
        </w:rPr>
      </w:pPr>
    </w:p>
    <w:p w:rsidR="00CE048C" w:rsidRPr="00CE048C" w:rsidRDefault="00CE048C" w:rsidP="00CE048C">
      <w:pPr>
        <w:spacing w:after="0" w:line="480" w:lineRule="auto"/>
        <w:jc w:val="both"/>
        <w:rPr>
          <w:rFonts w:ascii="Times New Roman" w:hAnsi="Times New Roman" w:cs="Times New Roman"/>
          <w:b/>
          <w:sz w:val="24"/>
          <w:szCs w:val="24"/>
        </w:rPr>
      </w:pPr>
      <w:r w:rsidRPr="00CE048C">
        <w:rPr>
          <w:rFonts w:ascii="Times New Roman" w:hAnsi="Times New Roman" w:cs="Times New Roman"/>
          <w:b/>
          <w:sz w:val="24"/>
          <w:szCs w:val="24"/>
        </w:rPr>
        <w:lastRenderedPageBreak/>
        <w:t>C.  Program Studi Ilmu Perpustakaan Fakultas Adab dan Humaniora</w:t>
      </w:r>
    </w:p>
    <w:p w:rsidR="00CE048C" w:rsidRPr="00CE048C" w:rsidRDefault="00CE048C" w:rsidP="00CE048C">
      <w:pPr>
        <w:spacing w:after="0" w:line="480" w:lineRule="auto"/>
        <w:ind w:firstLine="709"/>
        <w:jc w:val="both"/>
        <w:rPr>
          <w:rFonts w:ascii="Times New Roman" w:hAnsi="Times New Roman" w:cs="Times New Roman"/>
          <w:sz w:val="24"/>
          <w:szCs w:val="24"/>
        </w:rPr>
      </w:pPr>
      <w:r w:rsidRPr="00CE048C">
        <w:rPr>
          <w:rFonts w:ascii="Times New Roman" w:hAnsi="Times New Roman" w:cs="Times New Roman"/>
          <w:sz w:val="24"/>
          <w:szCs w:val="24"/>
        </w:rPr>
        <w:t>Fakultas Adab sebagai lembaga keilmuan spesial di bidang ilmu Adab dan Humaniora, dan sebagai suatu sistem pendidikan didukung oleh berbagai unit dan sub institusi yang terdiri dari Dekanat (Dekan dan Pembantu-pembantu Dekan, Wakil Dekan I bidang akademik, Wakil Dekan II bidang kepegawaian dan keuangan, dan wakil Dekan III bidang kemahasiswaan) di bawah senat Fakultas sebagai lembaga tertinggi dan normatif yang beranggotakan Dekanat dan wakil-wakil dosen menurut jurusan/program studi.</w:t>
      </w:r>
    </w:p>
    <w:p w:rsidR="00CE048C" w:rsidRPr="00CE048C" w:rsidRDefault="00CE048C" w:rsidP="00CE048C">
      <w:pPr>
        <w:spacing w:after="0" w:line="480" w:lineRule="auto"/>
        <w:ind w:firstLine="709"/>
        <w:jc w:val="both"/>
        <w:rPr>
          <w:rFonts w:ascii="Times New Roman" w:hAnsi="Times New Roman" w:cs="Times New Roman"/>
          <w:sz w:val="24"/>
          <w:szCs w:val="24"/>
        </w:rPr>
      </w:pPr>
      <w:r w:rsidRPr="00CE048C">
        <w:rPr>
          <w:rFonts w:ascii="Times New Roman" w:hAnsi="Times New Roman" w:cs="Times New Roman"/>
          <w:sz w:val="24"/>
          <w:szCs w:val="24"/>
        </w:rPr>
        <w:t xml:space="preserve">Untuk menyelenggarakan pendidikan dalam ilmu Adab dan Humaniora diwujudkan dalam dua jurusan/program studi yaitu Bahasa dan Sastra Arab (BSA), Sejarah dan Kebudayaan Islam (SKI). Masing-masing dipimpin oleh Ketua dan Sekretaris dari kalangan dosen. Jurusan/prodi SKI sejak tahun akademik 2008/2009 menyelenggarakan dua konsentrasi keilmuan, yaitu Ilmu Politik Islam dan Manajemen Informatika dan Dokumentasi berdasarkan SK Rektor Nomor: In.03/1.1/Kp.07.6/193/2008 tanggal 26 Mei 2008. Kemudian diperbaharui dengan SK. Rektor Nomor:In.03/1.1/Kp.07.6/330/2012 tanggal 11 April 2012 karena perubahan nama menjadi Ilmu Politik dan Ilmu Perpustakaan yang disesuaikan dengan nomen klatur keilmuan yang diakui oleh Kementrian Pendidikan dan Kebudayaan RI. Artinya jurusan Prodi SKI yang memiliki surat izin penyelenggaraannya dari pejabat Kemenag RI yang berwenang dan terakreditasi predikat B oleh BAN-PT merupakan payung bagi kedua konsetrasi tersebut. Kedepan kedua konsentrasi tersebut akan ditingkatkan statusnya menjadi </w:t>
      </w:r>
      <w:r w:rsidRPr="00CE048C">
        <w:rPr>
          <w:rFonts w:ascii="Times New Roman" w:hAnsi="Times New Roman" w:cs="Times New Roman"/>
          <w:sz w:val="24"/>
          <w:szCs w:val="24"/>
        </w:rPr>
        <w:lastRenderedPageBreak/>
        <w:t>jurusan/program studi.</w:t>
      </w:r>
      <w:r w:rsidRPr="00CE048C">
        <w:rPr>
          <w:rFonts w:ascii="Times New Roman" w:hAnsi="Times New Roman" w:cs="Times New Roman"/>
          <w:sz w:val="24"/>
          <w:szCs w:val="24"/>
          <w:vertAlign w:val="superscript"/>
        </w:rPr>
        <w:footnoteReference w:id="85"/>
      </w:r>
      <w:r w:rsidRPr="00CE048C">
        <w:rPr>
          <w:rFonts w:ascii="Times New Roman" w:hAnsi="Times New Roman" w:cs="Times New Roman"/>
          <w:sz w:val="24"/>
          <w:szCs w:val="24"/>
        </w:rPr>
        <w:t xml:space="preserve"> Berdasarkan pada pangkalan data pendidikan tinggi Kementrian Riset, Teknologi dan Pendidikan Tinggi tercatat bahwa tanggal berdiri prodi Ilmu Perpustakaan 06 Desember 2010 dengan SK Penyelenggaraan Perpres 129/2014, tanggal SK: 17 Oktober 2014.</w:t>
      </w:r>
      <w:r w:rsidRPr="00CE048C">
        <w:rPr>
          <w:rFonts w:ascii="Times New Roman" w:hAnsi="Times New Roman" w:cs="Times New Roman"/>
          <w:sz w:val="24"/>
          <w:szCs w:val="24"/>
          <w:vertAlign w:val="superscript"/>
        </w:rPr>
        <w:footnoteReference w:id="86"/>
      </w:r>
      <w:r w:rsidRPr="00CE048C">
        <w:rPr>
          <w:rFonts w:ascii="Times New Roman" w:hAnsi="Times New Roman" w:cs="Times New Roman"/>
          <w:sz w:val="24"/>
          <w:szCs w:val="24"/>
        </w:rPr>
        <w:t xml:space="preserve"> Berikut ini adalah identitas program studi Ilmu Perpustakaan Fakultas Adab dan Humaniora:</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Program Studi</w:t>
      </w:r>
      <w:r w:rsidRPr="00CE048C">
        <w:rPr>
          <w:rFonts w:ascii="Times New Roman" w:hAnsi="Times New Roman" w:cs="Times New Roman"/>
          <w:sz w:val="24"/>
          <w:szCs w:val="24"/>
        </w:rPr>
        <w:tab/>
        <w:t>(PS)</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Ilmu Perpustakaan</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Jurusan/Departemen</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Fakultas</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Adab dan Humaniora</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Perguruan Tinggi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xml:space="preserve">: Universitas Islam Negeri (UIN) Raden Fatah </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Nomor SK Pendirian (PS)</w:t>
      </w:r>
      <w:r w:rsidRPr="00CE048C">
        <w:rPr>
          <w:rFonts w:ascii="Times New Roman" w:hAnsi="Times New Roman" w:cs="Times New Roman"/>
          <w:sz w:val="24"/>
          <w:szCs w:val="24"/>
        </w:rPr>
        <w:tab/>
      </w:r>
      <w:r w:rsidRPr="00CE048C">
        <w:rPr>
          <w:rFonts w:ascii="Times New Roman" w:hAnsi="Times New Roman" w:cs="Times New Roman"/>
          <w:sz w:val="24"/>
          <w:szCs w:val="24"/>
        </w:rPr>
        <w:tab/>
        <w:t>: 273A/P/2014</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Tanggal SK Pendirian PS</w:t>
      </w:r>
      <w:r w:rsidRPr="00CE048C">
        <w:rPr>
          <w:rFonts w:ascii="Times New Roman" w:hAnsi="Times New Roman" w:cs="Times New Roman"/>
          <w:sz w:val="24"/>
          <w:szCs w:val="24"/>
        </w:rPr>
        <w:tab/>
      </w:r>
      <w:r w:rsidRPr="00CE048C">
        <w:rPr>
          <w:rFonts w:ascii="Times New Roman" w:hAnsi="Times New Roman" w:cs="Times New Roman"/>
          <w:sz w:val="24"/>
          <w:szCs w:val="24"/>
        </w:rPr>
        <w:tab/>
        <w:t>: 09 Oktober 2014</w:t>
      </w:r>
    </w:p>
    <w:p w:rsidR="00CE048C" w:rsidRPr="00CE048C" w:rsidRDefault="00CE048C" w:rsidP="00CE048C">
      <w:pPr>
        <w:spacing w:after="0" w:line="240" w:lineRule="auto"/>
        <w:ind w:left="3686" w:hanging="3686"/>
        <w:rPr>
          <w:rFonts w:ascii="Times New Roman" w:hAnsi="Times New Roman" w:cs="Times New Roman"/>
          <w:sz w:val="24"/>
          <w:szCs w:val="24"/>
        </w:rPr>
      </w:pPr>
      <w:r w:rsidRPr="00CE048C">
        <w:rPr>
          <w:rFonts w:ascii="Times New Roman" w:hAnsi="Times New Roman" w:cs="Times New Roman"/>
          <w:sz w:val="24"/>
          <w:szCs w:val="24"/>
        </w:rPr>
        <w:t>Pejabat Penandatangan</w:t>
      </w:r>
      <w:r w:rsidRPr="00CE048C">
        <w:rPr>
          <w:rFonts w:ascii="Times New Roman" w:hAnsi="Times New Roman" w:cs="Times New Roman"/>
          <w:sz w:val="24"/>
          <w:szCs w:val="24"/>
        </w:rPr>
        <w:tab/>
        <w:t>: Menteri Pendidikan dan Kebudayaan Republik Indonesia An. Sekretaris Jenderal</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SK Pendirian PS</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Bulan &amp; Tahun Dimulainya</w:t>
      </w:r>
      <w:r w:rsidRPr="00CE048C">
        <w:rPr>
          <w:rFonts w:ascii="Times New Roman" w:hAnsi="Times New Roman" w:cs="Times New Roman"/>
          <w:sz w:val="24"/>
          <w:szCs w:val="24"/>
        </w:rPr>
        <w:tab/>
      </w:r>
      <w:r w:rsidRPr="00CE048C">
        <w:rPr>
          <w:rFonts w:ascii="Times New Roman" w:hAnsi="Times New Roman" w:cs="Times New Roman"/>
          <w:sz w:val="24"/>
          <w:szCs w:val="24"/>
        </w:rPr>
        <w:tab/>
        <w:t>: Oktober 2014</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Penyelenggaraan PS</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Fakultas Adab dan Humaniora</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Nomor SK Izin Operasional</w:t>
      </w:r>
      <w:r w:rsidRPr="00CE048C">
        <w:rPr>
          <w:rFonts w:ascii="Times New Roman" w:hAnsi="Times New Roman" w:cs="Times New Roman"/>
          <w:sz w:val="24"/>
          <w:szCs w:val="24"/>
        </w:rPr>
        <w:tab/>
      </w:r>
      <w:r w:rsidRPr="00CE048C">
        <w:rPr>
          <w:rFonts w:ascii="Times New Roman" w:hAnsi="Times New Roman" w:cs="Times New Roman"/>
          <w:sz w:val="24"/>
          <w:szCs w:val="24"/>
        </w:rPr>
        <w:tab/>
        <w:t>: Nomor 273A/P/2014</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Tanggal SK Izin Operasional</w:t>
      </w:r>
      <w:r w:rsidRPr="00CE048C">
        <w:rPr>
          <w:rFonts w:ascii="Times New Roman" w:hAnsi="Times New Roman" w:cs="Times New Roman"/>
          <w:sz w:val="24"/>
          <w:szCs w:val="24"/>
        </w:rPr>
        <w:tab/>
      </w:r>
      <w:r w:rsidRPr="00CE048C">
        <w:rPr>
          <w:rFonts w:ascii="Times New Roman" w:hAnsi="Times New Roman" w:cs="Times New Roman"/>
          <w:sz w:val="24"/>
          <w:szCs w:val="24"/>
        </w:rPr>
        <w:tab/>
        <w:t>: 09 Oktober 2014</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Peringkat (Nilai) Akreditasi Terakhir</w:t>
      </w:r>
      <w:r w:rsidRPr="00CE048C">
        <w:rPr>
          <w:rFonts w:ascii="Times New Roman" w:hAnsi="Times New Roman" w:cs="Times New Roman"/>
          <w:sz w:val="24"/>
          <w:szCs w:val="24"/>
        </w:rPr>
        <w:tab/>
        <w:t>: -</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Nomor SK BAN-PT</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xml:space="preserve">: - </w:t>
      </w:r>
    </w:p>
    <w:p w:rsidR="00CE048C" w:rsidRPr="00CE048C" w:rsidRDefault="00CE048C" w:rsidP="00CE048C">
      <w:pPr>
        <w:spacing w:after="0" w:line="240" w:lineRule="auto"/>
        <w:ind w:left="3686" w:hanging="3686"/>
        <w:rPr>
          <w:rFonts w:ascii="Times New Roman" w:hAnsi="Times New Roman" w:cs="Times New Roman"/>
          <w:sz w:val="24"/>
          <w:szCs w:val="24"/>
        </w:rPr>
      </w:pPr>
      <w:r w:rsidRPr="00CE048C">
        <w:rPr>
          <w:rFonts w:ascii="Times New Roman" w:hAnsi="Times New Roman" w:cs="Times New Roman"/>
          <w:sz w:val="24"/>
          <w:szCs w:val="24"/>
        </w:rPr>
        <w:t>Alamat PS</w:t>
      </w:r>
      <w:r w:rsidRPr="00CE048C">
        <w:rPr>
          <w:rFonts w:ascii="Times New Roman" w:hAnsi="Times New Roman" w:cs="Times New Roman"/>
          <w:sz w:val="24"/>
          <w:szCs w:val="24"/>
        </w:rPr>
        <w:tab/>
        <w:t>: Jl. Prof. KH. Zainal Abidin Fikri Km. 3,5 Palembang (SUMSEL) Kode Pos 30162</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No. Telepon PS</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(0711)353480</w:t>
      </w:r>
    </w:p>
    <w:p w:rsidR="00CE048C" w:rsidRPr="00CE048C" w:rsidRDefault="00CE048C" w:rsidP="00CE048C">
      <w:pPr>
        <w:spacing w:after="0" w:line="240" w:lineRule="auto"/>
        <w:rPr>
          <w:rFonts w:ascii="Times New Roman" w:hAnsi="Times New Roman" w:cs="Times New Roman"/>
          <w:sz w:val="24"/>
          <w:szCs w:val="24"/>
        </w:rPr>
      </w:pPr>
      <w:r w:rsidRPr="00CE048C">
        <w:rPr>
          <w:rFonts w:ascii="Times New Roman" w:hAnsi="Times New Roman" w:cs="Times New Roman"/>
          <w:sz w:val="24"/>
          <w:szCs w:val="24"/>
        </w:rPr>
        <w:t>No. Faksimili</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(0711)362427</w:t>
      </w:r>
    </w:p>
    <w:p w:rsidR="00CE048C" w:rsidRPr="00CE048C" w:rsidRDefault="00CE048C" w:rsidP="00CE048C">
      <w:pPr>
        <w:spacing w:after="0" w:line="240" w:lineRule="auto"/>
        <w:rPr>
          <w:rFonts w:ascii="Times New Roman" w:hAnsi="Times New Roman" w:cs="Times New Roman"/>
          <w:i/>
          <w:sz w:val="24"/>
          <w:szCs w:val="24"/>
        </w:rPr>
      </w:pPr>
      <w:r w:rsidRPr="00CE048C">
        <w:rPr>
          <w:rFonts w:ascii="Times New Roman" w:hAnsi="Times New Roman" w:cs="Times New Roman"/>
          <w:i/>
          <w:sz w:val="24"/>
          <w:szCs w:val="24"/>
        </w:rPr>
        <w:t xml:space="preserve">Homepage </w:t>
      </w:r>
      <w:r w:rsidRPr="00CE048C">
        <w:rPr>
          <w:rFonts w:ascii="Times New Roman" w:hAnsi="Times New Roman" w:cs="Times New Roman"/>
          <w:sz w:val="24"/>
          <w:szCs w:val="24"/>
        </w:rPr>
        <w:t xml:space="preserve">dan </w:t>
      </w:r>
      <w:r w:rsidRPr="00CE048C">
        <w:rPr>
          <w:rFonts w:ascii="Times New Roman" w:hAnsi="Times New Roman" w:cs="Times New Roman"/>
          <w:i/>
          <w:sz w:val="24"/>
          <w:szCs w:val="24"/>
        </w:rPr>
        <w:t xml:space="preserve">e-mail </w:t>
      </w:r>
      <w:r w:rsidRPr="00CE048C">
        <w:rPr>
          <w:rFonts w:ascii="Times New Roman" w:hAnsi="Times New Roman" w:cs="Times New Roman"/>
          <w:sz w:val="24"/>
          <w:szCs w:val="24"/>
        </w:rPr>
        <w:t>PS</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i/>
          <w:sz w:val="24"/>
          <w:szCs w:val="24"/>
        </w:rPr>
        <w:t xml:space="preserve">: </w:t>
      </w:r>
      <w:hyperlink r:id="rId30" w:history="1">
        <w:r w:rsidRPr="00CE048C">
          <w:rPr>
            <w:rFonts w:ascii="Times New Roman" w:hAnsi="Times New Roman" w:cs="Times New Roman"/>
            <w:i/>
            <w:sz w:val="24"/>
            <w:szCs w:val="24"/>
            <w:u w:val="single"/>
          </w:rPr>
          <w:t>www.radenfatah.ac.id</w:t>
        </w:r>
      </w:hyperlink>
    </w:p>
    <w:p w:rsidR="00CE048C" w:rsidRPr="00CE048C" w:rsidRDefault="00CE048C" w:rsidP="00CE048C">
      <w:pPr>
        <w:spacing w:after="0" w:line="240" w:lineRule="auto"/>
        <w:rPr>
          <w:rFonts w:ascii="Times New Roman" w:hAnsi="Times New Roman" w:cs="Times New Roman"/>
          <w:i/>
          <w:sz w:val="24"/>
          <w:szCs w:val="24"/>
        </w:rPr>
      </w:pPr>
      <w:r w:rsidRPr="00CE048C">
        <w:rPr>
          <w:rFonts w:ascii="Times New Roman" w:hAnsi="Times New Roman" w:cs="Times New Roman"/>
          <w:i/>
          <w:sz w:val="24"/>
          <w:szCs w:val="24"/>
        </w:rPr>
        <w:tab/>
      </w:r>
      <w:r w:rsidRPr="00CE048C">
        <w:rPr>
          <w:rFonts w:ascii="Times New Roman" w:hAnsi="Times New Roman" w:cs="Times New Roman"/>
          <w:i/>
          <w:sz w:val="24"/>
          <w:szCs w:val="24"/>
        </w:rPr>
        <w:tab/>
      </w:r>
      <w:r w:rsidRPr="00CE048C">
        <w:rPr>
          <w:rFonts w:ascii="Times New Roman" w:hAnsi="Times New Roman" w:cs="Times New Roman"/>
          <w:i/>
          <w:sz w:val="24"/>
          <w:szCs w:val="24"/>
        </w:rPr>
        <w:tab/>
      </w:r>
      <w:r w:rsidRPr="00CE048C">
        <w:rPr>
          <w:rFonts w:ascii="Times New Roman" w:hAnsi="Times New Roman" w:cs="Times New Roman"/>
          <w:i/>
          <w:sz w:val="24"/>
          <w:szCs w:val="24"/>
        </w:rPr>
        <w:tab/>
        <w:t xml:space="preserve"> </w:t>
      </w:r>
      <w:r w:rsidRPr="00CE048C">
        <w:rPr>
          <w:rFonts w:ascii="Times New Roman" w:hAnsi="Times New Roman" w:cs="Times New Roman"/>
          <w:i/>
          <w:sz w:val="24"/>
          <w:szCs w:val="24"/>
        </w:rPr>
        <w:tab/>
        <w:t xml:space="preserve"> http//:prodiperpusradenfatah.blogspot.co.id</w:t>
      </w:r>
    </w:p>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i/>
          <w:sz w:val="24"/>
          <w:szCs w:val="24"/>
        </w:rPr>
        <w:tab/>
      </w:r>
      <w:r w:rsidRPr="00CE048C">
        <w:rPr>
          <w:rFonts w:ascii="Times New Roman" w:hAnsi="Times New Roman" w:cs="Times New Roman"/>
          <w:i/>
          <w:sz w:val="24"/>
          <w:szCs w:val="24"/>
        </w:rPr>
        <w:tab/>
      </w:r>
      <w:r w:rsidRPr="00CE048C">
        <w:rPr>
          <w:rFonts w:ascii="Times New Roman" w:hAnsi="Times New Roman" w:cs="Times New Roman"/>
          <w:i/>
          <w:sz w:val="24"/>
          <w:szCs w:val="24"/>
        </w:rPr>
        <w:tab/>
      </w:r>
      <w:r w:rsidRPr="00CE048C">
        <w:rPr>
          <w:rFonts w:ascii="Times New Roman" w:hAnsi="Times New Roman" w:cs="Times New Roman"/>
          <w:i/>
          <w:sz w:val="24"/>
          <w:szCs w:val="24"/>
        </w:rPr>
        <w:tab/>
      </w:r>
      <w:r w:rsidRPr="00CE048C">
        <w:rPr>
          <w:rFonts w:ascii="Times New Roman" w:hAnsi="Times New Roman" w:cs="Times New Roman"/>
          <w:i/>
          <w:sz w:val="24"/>
          <w:szCs w:val="24"/>
        </w:rPr>
        <w:tab/>
        <w:t xml:space="preserve">  e-mail : </w:t>
      </w:r>
      <w:hyperlink r:id="rId31" w:history="1">
        <w:r w:rsidRPr="00CE048C">
          <w:rPr>
            <w:rFonts w:ascii="Times New Roman" w:hAnsi="Times New Roman" w:cs="Times New Roman"/>
            <w:i/>
            <w:sz w:val="24"/>
            <w:szCs w:val="24"/>
            <w:u w:val="single"/>
          </w:rPr>
          <w:t>prodi.perpus@gmail.com</w:t>
        </w:r>
      </w:hyperlink>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CE048C" w:rsidP="00CE048C">
      <w:pPr>
        <w:spacing w:after="0" w:line="480" w:lineRule="auto"/>
        <w:ind w:left="1418" w:hanging="709"/>
        <w:jc w:val="both"/>
        <w:rPr>
          <w:rFonts w:ascii="Times New Roman" w:hAnsi="Times New Roman" w:cs="Times New Roman"/>
          <w:b/>
          <w:sz w:val="24"/>
          <w:szCs w:val="24"/>
        </w:rPr>
      </w:pPr>
      <w:r w:rsidRPr="00CE048C">
        <w:rPr>
          <w:rFonts w:ascii="Times New Roman" w:hAnsi="Times New Roman" w:cs="Times New Roman"/>
          <w:b/>
          <w:sz w:val="24"/>
          <w:szCs w:val="24"/>
        </w:rPr>
        <w:lastRenderedPageBreak/>
        <w:t>D. Struktur Organisasi Program Studi Ilmu Perpustakaan Fakultas Adab dan Humaniora</w:t>
      </w:r>
    </w:p>
    <w:p w:rsidR="00CE048C" w:rsidRPr="00CE048C" w:rsidRDefault="00CE048C" w:rsidP="00CE048C">
      <w:pPr>
        <w:spacing w:after="0" w:line="480" w:lineRule="auto"/>
        <w:ind w:left="709" w:firstLine="720"/>
        <w:jc w:val="both"/>
        <w:rPr>
          <w:rFonts w:ascii="Times New Roman" w:hAnsi="Times New Roman" w:cs="Times New Roman"/>
          <w:sz w:val="24"/>
          <w:szCs w:val="24"/>
        </w:rPr>
      </w:pPr>
      <w:r w:rsidRPr="00CE048C">
        <w:rPr>
          <w:rFonts w:ascii="Times New Roman" w:hAnsi="Times New Roman" w:cs="Times New Roman"/>
          <w:sz w:val="24"/>
          <w:szCs w:val="24"/>
        </w:rPr>
        <w:t>Adapun susunan organisasi Program Studi Ilmu Perpustakaan Fakultas Adab dan Humaniora UIN Raden Fatah Palembang tahun akademik 2016/2017, sebagai berikut:</w:t>
      </w:r>
    </w:p>
    <w:p w:rsidR="00CE048C" w:rsidRPr="00CE048C" w:rsidRDefault="00CE048C" w:rsidP="00CE048C">
      <w:pPr>
        <w:spacing w:after="0" w:line="480" w:lineRule="auto"/>
        <w:ind w:firstLine="709"/>
        <w:jc w:val="both"/>
        <w:rPr>
          <w:rFonts w:ascii="Times New Roman" w:hAnsi="Times New Roman" w:cs="Times New Roman"/>
          <w:b/>
          <w:sz w:val="24"/>
          <w:szCs w:val="24"/>
        </w:rPr>
      </w:pPr>
      <w:r w:rsidRPr="00CE048C">
        <w:rPr>
          <w:rFonts w:ascii="Times New Roman" w:hAnsi="Times New Roman" w:cs="Times New Roman"/>
          <w:noProof/>
          <w:sz w:val="24"/>
          <w:szCs w:val="24"/>
        </w:rPr>
        <w:t xml:space="preserve"> </w:t>
      </w:r>
      <w:r w:rsidR="0046014B">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1673225</wp:posOffset>
                </wp:positionH>
                <wp:positionV relativeFrom="paragraph">
                  <wp:posOffset>228600</wp:posOffset>
                </wp:positionV>
                <wp:extent cx="1295400" cy="271780"/>
                <wp:effectExtent l="8255" t="11430" r="10795" b="12065"/>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71780"/>
                        </a:xfrm>
                        <a:prstGeom prst="rect">
                          <a:avLst/>
                        </a:prstGeom>
                        <a:solidFill>
                          <a:srgbClr val="FFFFFF"/>
                        </a:solidFill>
                        <a:ln w="9525">
                          <a:solidFill>
                            <a:srgbClr val="000000"/>
                          </a:solidFill>
                          <a:miter lim="800000"/>
                          <a:headEnd/>
                          <a:tailEnd/>
                        </a:ln>
                      </wps:spPr>
                      <wps:txbx>
                        <w:txbxContent>
                          <w:p w:rsidR="00955A67" w:rsidRPr="00B41159" w:rsidRDefault="00955A67" w:rsidP="00CE048C">
                            <w:pPr>
                              <w:jc w:val="center"/>
                              <w:rPr>
                                <w:rFonts w:ascii="Times New Roman" w:hAnsi="Times New Roman" w:cs="Times New Roman"/>
                                <w:sz w:val="24"/>
                              </w:rPr>
                            </w:pPr>
                            <w:r w:rsidRPr="00B41159">
                              <w:rPr>
                                <w:rFonts w:ascii="Times New Roman" w:hAnsi="Times New Roman" w:cs="Times New Roman"/>
                                <w:sz w:val="24"/>
                              </w:rPr>
                              <w:t>DEKANAT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31.75pt;margin-top:18pt;width:102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">
                <v:textbox>
                  <w:txbxContent>
                    <w:p w:rsidR="00A55887" w:rsidRPr="00B41159" w:rsidRDefault="00A55887" w:rsidP="00CE048C">
                      <w:pPr>
                        <w:jc w:val="center"/>
                        <w:rPr>
                          <w:rFonts w:ascii="Times New Roman" w:hAnsi="Times New Roman" w:cs="Times New Roman"/>
                          <w:sz w:val="24"/>
                        </w:rPr>
                      </w:pPr>
                      <w:r w:rsidRPr="00B41159">
                        <w:rPr>
                          <w:rFonts w:ascii="Times New Roman" w:hAnsi="Times New Roman" w:cs="Times New Roman"/>
                          <w:sz w:val="24"/>
                        </w:rPr>
                        <w:t>DEKANAT</w:t>
                      </w:r>
                    </w:p>
                  </w:txbxContent>
                </v:textbox>
              </v:rect>
            </w:pict>
          </mc:Fallback>
        </mc:AlternateContent>
      </w:r>
      <w:r w:rsidRPr="00CE048C">
        <w:rPr>
          <w:rFonts w:ascii="Times New Roman" w:hAnsi="Times New Roman" w:cs="Times New Roman"/>
          <w:b/>
          <w:sz w:val="24"/>
          <w:szCs w:val="24"/>
        </w:rPr>
        <w:t>Bagan 1 Struktur Organisasi Program Studi Ilmu Perpustakaan</w:t>
      </w:r>
    </w:p>
    <w:p w:rsidR="00CE048C" w:rsidRPr="00CE048C" w:rsidRDefault="0046014B" w:rsidP="00CE048C">
      <w:pPr>
        <w:spacing w:after="0" w:line="480" w:lineRule="auto"/>
        <w:ind w:firstLine="709"/>
        <w:jc w:val="both"/>
        <w:rPr>
          <w:rFonts w:ascii="Times New Roman" w:hAnsi="Times New Roman" w:cs="Times New Roman"/>
          <w:b/>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4090035</wp:posOffset>
                </wp:positionH>
                <wp:positionV relativeFrom="paragraph">
                  <wp:posOffset>313055</wp:posOffset>
                </wp:positionV>
                <wp:extent cx="0" cy="614680"/>
                <wp:effectExtent l="5715" t="8255" r="13335" b="571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22.05pt;margin-top:24.65pt;width:0;height:4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2348230</wp:posOffset>
                </wp:positionH>
                <wp:positionV relativeFrom="paragraph">
                  <wp:posOffset>295275</wp:posOffset>
                </wp:positionV>
                <wp:extent cx="1741805" cy="0"/>
                <wp:effectExtent l="6985" t="9525" r="13335" b="9525"/>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84.9pt;margin-top:23.25pt;width:137.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ls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cPGCnS&#10;Q4+e9l7H0CiLBRqMK8CuUlsbUqRH9WqeNf3ukNJVR1TLo/XbyYBzFkqavHMJF2cgzG74ohnYEAgQ&#10;q3VsbB8goQ7oGJtyujWFHz2i8Jg95Nk8nWJE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2348230</wp:posOffset>
                </wp:positionH>
                <wp:positionV relativeFrom="paragraph">
                  <wp:posOffset>149860</wp:posOffset>
                </wp:positionV>
                <wp:extent cx="0" cy="271780"/>
                <wp:effectExtent l="6985" t="6985" r="12065" b="698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84.9pt;margin-top:11.8pt;width:0;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wFHwIAADsEAAAOAAAAZHJzL2Uyb0RvYy54bWysU02P2yAQvVfqf0DcE3/UyS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"/>
            </w:pict>
          </mc:Fallback>
        </mc:AlternateContent>
      </w:r>
    </w:p>
    <w:p w:rsidR="00CE048C" w:rsidRPr="00CE048C" w:rsidRDefault="0046014B" w:rsidP="00CE048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1673225</wp:posOffset>
                </wp:positionH>
                <wp:positionV relativeFrom="paragraph">
                  <wp:posOffset>71120</wp:posOffset>
                </wp:positionV>
                <wp:extent cx="1295400" cy="282575"/>
                <wp:effectExtent l="8255" t="12065" r="10795" b="1016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2575"/>
                        </a:xfrm>
                        <a:prstGeom prst="rect">
                          <a:avLst/>
                        </a:prstGeom>
                        <a:solidFill>
                          <a:srgbClr val="FFFFFF"/>
                        </a:solidFill>
                        <a:ln w="9525">
                          <a:solidFill>
                            <a:srgbClr val="000000"/>
                          </a:solidFill>
                          <a:miter lim="800000"/>
                          <a:headEnd/>
                          <a:tailEnd/>
                        </a:ln>
                      </wps:spPr>
                      <wps:txbx>
                        <w:txbxContent>
                          <w:p w:rsidR="00955A67" w:rsidRPr="00B41159" w:rsidRDefault="00955A67" w:rsidP="00CE048C">
                            <w:pPr>
                              <w:jc w:val="center"/>
                              <w:rPr>
                                <w:rFonts w:ascii="Times New Roman" w:hAnsi="Times New Roman" w:cs="Times New Roman"/>
                                <w:sz w:val="24"/>
                              </w:rPr>
                            </w:pPr>
                            <w:r w:rsidRPr="00B41159">
                              <w:rPr>
                                <w:rFonts w:ascii="Times New Roman" w:hAnsi="Times New Roman" w:cs="Times New Roman"/>
                                <w:sz w:val="24"/>
                              </w:rPr>
                              <w:t>KAPRODI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31.75pt;margin-top:5.6pt;width:102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">
                <v:textbox>
                  <w:txbxContent>
                    <w:p w:rsidR="00A55887" w:rsidRPr="00B41159" w:rsidRDefault="00A55887" w:rsidP="00CE048C">
                      <w:pPr>
                        <w:jc w:val="center"/>
                        <w:rPr>
                          <w:rFonts w:ascii="Times New Roman" w:hAnsi="Times New Roman" w:cs="Times New Roman"/>
                          <w:sz w:val="24"/>
                        </w:rPr>
                      </w:pPr>
                      <w:r w:rsidRPr="00B41159">
                        <w:rPr>
                          <w:rFonts w:ascii="Times New Roman" w:hAnsi="Times New Roman" w:cs="Times New Roman"/>
                          <w:sz w:val="24"/>
                        </w:rPr>
                        <w:t>KAPRODI</w:t>
                      </w:r>
                    </w:p>
                  </w:txbxContent>
                </v:textbox>
              </v:rect>
            </w:pict>
          </mc:Fallback>
        </mc:AlternateContent>
      </w:r>
    </w:p>
    <w:p w:rsidR="00CE048C" w:rsidRPr="00CE048C" w:rsidRDefault="0046014B" w:rsidP="00CE048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1673225</wp:posOffset>
                </wp:positionH>
                <wp:positionV relativeFrom="paragraph">
                  <wp:posOffset>226695</wp:posOffset>
                </wp:positionV>
                <wp:extent cx="1295400" cy="327025"/>
                <wp:effectExtent l="8255" t="13335" r="10795" b="12065"/>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27025"/>
                        </a:xfrm>
                        <a:prstGeom prst="rect">
                          <a:avLst/>
                        </a:prstGeom>
                        <a:solidFill>
                          <a:srgbClr val="FFFFFF"/>
                        </a:solidFill>
                        <a:ln w="9525">
                          <a:solidFill>
                            <a:srgbClr val="000000"/>
                          </a:solidFill>
                          <a:miter lim="800000"/>
                          <a:headEnd/>
                          <a:tailEnd/>
                        </a:ln>
                      </wps:spPr>
                      <wps:txbx>
                        <w:txbxContent>
                          <w:p w:rsidR="00955A67" w:rsidRPr="00B41159" w:rsidRDefault="00955A67" w:rsidP="00CE048C">
                            <w:pPr>
                              <w:jc w:val="center"/>
                              <w:rPr>
                                <w:rFonts w:ascii="Times New Roman" w:hAnsi="Times New Roman" w:cs="Times New Roman"/>
                                <w:sz w:val="24"/>
                              </w:rPr>
                            </w:pPr>
                            <w:r w:rsidRPr="00B41159">
                              <w:rPr>
                                <w:rFonts w:ascii="Times New Roman" w:hAnsi="Times New Roman" w:cs="Times New Roman"/>
                                <w:sz w:val="24"/>
                              </w:rPr>
                              <w:t>SEKPRODI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131.75pt;margin-top:17.85pt;width:102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">
                <v:textbox>
                  <w:txbxContent>
                    <w:p w:rsidR="00A55887" w:rsidRPr="00B41159" w:rsidRDefault="00A55887" w:rsidP="00CE048C">
                      <w:pPr>
                        <w:jc w:val="center"/>
                        <w:rPr>
                          <w:rFonts w:ascii="Times New Roman" w:hAnsi="Times New Roman" w:cs="Times New Roman"/>
                          <w:sz w:val="24"/>
                        </w:rPr>
                      </w:pPr>
                      <w:r w:rsidRPr="00B41159">
                        <w:rPr>
                          <w:rFonts w:ascii="Times New Roman" w:hAnsi="Times New Roman" w:cs="Times New Roman"/>
                          <w:sz w:val="24"/>
                        </w:rPr>
                        <w:t>SEKPRODI</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2348230</wp:posOffset>
                </wp:positionH>
                <wp:positionV relativeFrom="paragraph">
                  <wp:posOffset>20320</wp:posOffset>
                </wp:positionV>
                <wp:extent cx="0" cy="182245"/>
                <wp:effectExtent l="6985" t="6985" r="12065" b="10795"/>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84.9pt;margin-top:1.6pt;width:0;height: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4624" behindDoc="0" locked="0" layoutInCell="1" allowOverlap="1">
                <wp:simplePos x="0" y="0"/>
                <wp:positionH relativeFrom="column">
                  <wp:posOffset>4972050</wp:posOffset>
                </wp:positionH>
                <wp:positionV relativeFrom="paragraph">
                  <wp:posOffset>24130</wp:posOffset>
                </wp:positionV>
                <wp:extent cx="0" cy="802005"/>
                <wp:effectExtent l="11430" t="10795" r="7620" b="635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91.5pt;margin-top:1.9pt;width:0;height:6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zAHQIAADw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3371215</wp:posOffset>
                </wp:positionH>
                <wp:positionV relativeFrom="paragraph">
                  <wp:posOffset>271145</wp:posOffset>
                </wp:positionV>
                <wp:extent cx="1469390" cy="261620"/>
                <wp:effectExtent l="10795" t="10160" r="5715" b="1397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261620"/>
                        </a:xfrm>
                        <a:prstGeom prst="rect">
                          <a:avLst/>
                        </a:prstGeom>
                        <a:solidFill>
                          <a:srgbClr val="FFFFFF"/>
                        </a:solidFill>
                        <a:ln w="9525">
                          <a:solidFill>
                            <a:srgbClr val="000000"/>
                          </a:solidFill>
                          <a:miter lim="800000"/>
                          <a:headEnd/>
                          <a:tailEnd/>
                        </a:ln>
                      </wps:spPr>
                      <wps:txbx>
                        <w:txbxContent>
                          <w:p w:rsidR="00955A67" w:rsidRPr="00B41159" w:rsidRDefault="00955A67" w:rsidP="00CE048C">
                            <w:pPr>
                              <w:jc w:val="center"/>
                              <w:rPr>
                                <w:rFonts w:ascii="Times New Roman" w:hAnsi="Times New Roman" w:cs="Times New Roman"/>
                                <w:sz w:val="24"/>
                              </w:rPr>
                            </w:pPr>
                            <w:r w:rsidRPr="00B41159">
                              <w:rPr>
                                <w:rFonts w:ascii="Times New Roman" w:hAnsi="Times New Roman" w:cs="Times New Roman"/>
                                <w:sz w:val="24"/>
                              </w:rPr>
                              <w:t>LABORATORIUM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265.45pt;margin-top:21.35pt;width:115.7pt;height: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">
                <v:textbox>
                  <w:txbxContent>
                    <w:p w:rsidR="00A55887" w:rsidRPr="00B41159" w:rsidRDefault="00A55887" w:rsidP="00CE048C">
                      <w:pPr>
                        <w:jc w:val="center"/>
                        <w:rPr>
                          <w:rFonts w:ascii="Times New Roman" w:hAnsi="Times New Roman" w:cs="Times New Roman"/>
                          <w:sz w:val="24"/>
                        </w:rPr>
                      </w:pPr>
                      <w:r w:rsidRPr="00B41159">
                        <w:rPr>
                          <w:rFonts w:ascii="Times New Roman" w:hAnsi="Times New Roman" w:cs="Times New Roman"/>
                          <w:sz w:val="24"/>
                        </w:rPr>
                        <w:t>LABORATORIUM</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846455</wp:posOffset>
                </wp:positionH>
                <wp:positionV relativeFrom="paragraph">
                  <wp:posOffset>24130</wp:posOffset>
                </wp:positionV>
                <wp:extent cx="0" cy="802005"/>
                <wp:effectExtent l="10160" t="10795" r="8890" b="635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66.65pt;margin-top:1.9pt;width:0;height:6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846455</wp:posOffset>
                </wp:positionH>
                <wp:positionV relativeFrom="paragraph">
                  <wp:posOffset>24130</wp:posOffset>
                </wp:positionV>
                <wp:extent cx="826770" cy="0"/>
                <wp:effectExtent l="10160" t="10795" r="10795" b="8255"/>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6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6.65pt;margin-top:1.9pt;width:65.1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2968625</wp:posOffset>
                </wp:positionH>
                <wp:positionV relativeFrom="paragraph">
                  <wp:posOffset>24130</wp:posOffset>
                </wp:positionV>
                <wp:extent cx="2002790" cy="0"/>
                <wp:effectExtent l="8255" t="10795" r="8255" b="8255"/>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33.75pt;margin-top:1.9pt;width:157.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uTHgIAAD0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"/>
            </w:pict>
          </mc:Fallback>
        </mc:AlternateContent>
      </w:r>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46014B" w:rsidP="00CE048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2348230</wp:posOffset>
                </wp:positionH>
                <wp:positionV relativeFrom="paragraph">
                  <wp:posOffset>292100</wp:posOffset>
                </wp:positionV>
                <wp:extent cx="0" cy="207010"/>
                <wp:effectExtent l="6985" t="8255" r="12065" b="13335"/>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84.9pt;margin-top:23pt;width:0;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tKHQIAADwEAAAOAAAAZHJzL2Uyb0RvYy54bWysU02P2yAQvVfqf0C+J/5okk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1673860</wp:posOffset>
                </wp:positionH>
                <wp:positionV relativeFrom="paragraph">
                  <wp:posOffset>8890</wp:posOffset>
                </wp:positionV>
                <wp:extent cx="1295400" cy="283210"/>
                <wp:effectExtent l="8890" t="10795" r="10160" b="1079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3210"/>
                        </a:xfrm>
                        <a:prstGeom prst="rect">
                          <a:avLst/>
                        </a:prstGeom>
                        <a:solidFill>
                          <a:srgbClr val="FFFFFF"/>
                        </a:solidFill>
                        <a:ln w="9525">
                          <a:solidFill>
                            <a:srgbClr val="000000"/>
                          </a:solidFill>
                          <a:miter lim="800000"/>
                          <a:headEnd/>
                          <a:tailEnd/>
                        </a:ln>
                      </wps:spPr>
                      <wps:txbx>
                        <w:txbxContent>
                          <w:p w:rsidR="00955A67" w:rsidRPr="00B41159" w:rsidRDefault="00955A67" w:rsidP="00CE048C">
                            <w:pPr>
                              <w:jc w:val="center"/>
                              <w:rPr>
                                <w:rFonts w:ascii="Times New Roman" w:hAnsi="Times New Roman" w:cs="Times New Roman"/>
                                <w:sz w:val="24"/>
                              </w:rPr>
                            </w:pPr>
                            <w:r w:rsidRPr="00B41159">
                              <w:rPr>
                                <w:rFonts w:ascii="Times New Roman" w:hAnsi="Times New Roman" w:cs="Times New Roman"/>
                                <w:sz w:val="24"/>
                              </w:rPr>
                              <w:t>DOSEN PRODI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131.8pt;margin-top:.7pt;width:102pt;height:2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">
                <v:textbox>
                  <w:txbxContent>
                    <w:p w:rsidR="00A55887" w:rsidRPr="00B41159" w:rsidRDefault="00A55887" w:rsidP="00CE048C">
                      <w:pPr>
                        <w:jc w:val="center"/>
                        <w:rPr>
                          <w:rFonts w:ascii="Times New Roman" w:hAnsi="Times New Roman" w:cs="Times New Roman"/>
                          <w:sz w:val="24"/>
                        </w:rPr>
                      </w:pPr>
                      <w:r w:rsidRPr="00B41159">
                        <w:rPr>
                          <w:rFonts w:ascii="Times New Roman" w:hAnsi="Times New Roman" w:cs="Times New Roman"/>
                          <w:sz w:val="24"/>
                        </w:rPr>
                        <w:t>DOSEN PRODI</w:t>
                      </w:r>
                    </w:p>
                  </w:txbxContent>
                </v:textbox>
              </v:rec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846455</wp:posOffset>
                </wp:positionH>
                <wp:positionV relativeFrom="paragraph">
                  <wp:posOffset>125095</wp:posOffset>
                </wp:positionV>
                <wp:extent cx="826770" cy="0"/>
                <wp:effectExtent l="10160" t="12700" r="10795" b="635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6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66.65pt;margin-top:9.85pt;width:65.1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&#1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5648" behindDoc="0" locked="0" layoutInCell="1" allowOverlap="1">
                <wp:simplePos x="0" y="0"/>
                <wp:positionH relativeFrom="column">
                  <wp:posOffset>2969260</wp:posOffset>
                </wp:positionH>
                <wp:positionV relativeFrom="paragraph">
                  <wp:posOffset>125095</wp:posOffset>
                </wp:positionV>
                <wp:extent cx="2002790" cy="0"/>
                <wp:effectExtent l="8890" t="12700" r="7620" b="635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2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33.8pt;margin-top:9.85pt;width:157.7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IdJQIAAEc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"/>
            </w:pict>
          </mc:Fallback>
        </mc:AlternateContent>
      </w:r>
    </w:p>
    <w:p w:rsidR="00CE048C" w:rsidRPr="00CE048C" w:rsidRDefault="0046014B" w:rsidP="00CE048C">
      <w:pPr>
        <w:tabs>
          <w:tab w:val="left" w:pos="5073"/>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1673860</wp:posOffset>
                </wp:positionH>
                <wp:positionV relativeFrom="paragraph">
                  <wp:posOffset>149225</wp:posOffset>
                </wp:positionV>
                <wp:extent cx="1295400" cy="294005"/>
                <wp:effectExtent l="8890" t="5715" r="10160" b="508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94005"/>
                        </a:xfrm>
                        <a:prstGeom prst="rect">
                          <a:avLst/>
                        </a:prstGeom>
                        <a:solidFill>
                          <a:srgbClr val="FFFFFF"/>
                        </a:solidFill>
                        <a:ln w="9525">
                          <a:solidFill>
                            <a:srgbClr val="000000"/>
                          </a:solidFill>
                          <a:miter lim="800000"/>
                          <a:headEnd/>
                          <a:tailEnd/>
                        </a:ln>
                      </wps:spPr>
                      <wps:txbx>
                        <w:txbxContent>
                          <w:p w:rsidR="00955A67" w:rsidRPr="00B41159" w:rsidRDefault="00955A67" w:rsidP="00CE048C">
                            <w:pPr>
                              <w:jc w:val="center"/>
                              <w:rPr>
                                <w:rFonts w:ascii="Times New Roman" w:hAnsi="Times New Roman" w:cs="Times New Roman"/>
                                <w:sz w:val="24"/>
                              </w:rPr>
                            </w:pPr>
                            <w:r w:rsidRPr="00B41159">
                              <w:rPr>
                                <w:rFonts w:ascii="Times New Roman" w:hAnsi="Times New Roman" w:cs="Times New Roman"/>
                                <w:sz w:val="24"/>
                              </w:rPr>
                              <w:t>MAHASISWA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left:0;text-align:left;margin-left:131.8pt;margin-top:11.75pt;width:102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">
                <v:textbox>
                  <w:txbxContent>
                    <w:p w:rsidR="00A55887" w:rsidRPr="00B41159" w:rsidRDefault="00A55887" w:rsidP="00CE048C">
                      <w:pPr>
                        <w:jc w:val="center"/>
                        <w:rPr>
                          <w:rFonts w:ascii="Times New Roman" w:hAnsi="Times New Roman" w:cs="Times New Roman"/>
                          <w:sz w:val="24"/>
                        </w:rPr>
                      </w:pPr>
                      <w:r w:rsidRPr="00B41159">
                        <w:rPr>
                          <w:rFonts w:ascii="Times New Roman" w:hAnsi="Times New Roman" w:cs="Times New Roman"/>
                          <w:sz w:val="24"/>
                        </w:rPr>
                        <w:t>MAHASISWA</w:t>
                      </w:r>
                    </w:p>
                  </w:txbxContent>
                </v:textbox>
              </v:rect>
            </w:pict>
          </mc:Fallback>
        </mc:AlternateContent>
      </w:r>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CE048C" w:rsidP="00CE048C">
      <w:pPr>
        <w:spacing w:after="0" w:line="240" w:lineRule="auto"/>
        <w:ind w:left="1440"/>
        <w:jc w:val="both"/>
        <w:rPr>
          <w:rFonts w:ascii="Times New Roman" w:hAnsi="Times New Roman" w:cs="Times New Roman"/>
          <w:sz w:val="24"/>
          <w:szCs w:val="24"/>
        </w:rPr>
      </w:pPr>
      <w:r w:rsidRPr="00CE048C">
        <w:rPr>
          <w:rFonts w:ascii="Times New Roman" w:hAnsi="Times New Roman" w:cs="Times New Roman"/>
          <w:sz w:val="24"/>
          <w:szCs w:val="24"/>
        </w:rPr>
        <w:t>Sumber: Prodi Ilmu Perpustakaan Fakultas Adab dan Humaniora UIN Raden Fatah</w:t>
      </w:r>
    </w:p>
    <w:p w:rsidR="00CE048C" w:rsidRPr="00CE048C" w:rsidRDefault="00CE048C" w:rsidP="00CE048C">
      <w:pPr>
        <w:spacing w:after="0" w:line="240" w:lineRule="auto"/>
        <w:ind w:left="1440"/>
        <w:jc w:val="both"/>
        <w:rPr>
          <w:rFonts w:ascii="Times New Roman" w:hAnsi="Times New Roman" w:cs="Times New Roman"/>
          <w:sz w:val="24"/>
          <w:szCs w:val="24"/>
        </w:rPr>
      </w:pPr>
    </w:p>
    <w:p w:rsidR="00CE048C" w:rsidRPr="00CE048C" w:rsidRDefault="00CE048C" w:rsidP="00CE048C">
      <w:pPr>
        <w:spacing w:after="0" w:line="480" w:lineRule="auto"/>
        <w:ind w:firstLine="720"/>
        <w:jc w:val="both"/>
        <w:rPr>
          <w:rFonts w:ascii="Times New Roman" w:hAnsi="Times New Roman" w:cs="Times New Roman"/>
          <w:b/>
          <w:sz w:val="24"/>
          <w:szCs w:val="24"/>
        </w:rPr>
      </w:pPr>
      <w:r w:rsidRPr="00CE048C">
        <w:rPr>
          <w:rFonts w:ascii="Times New Roman" w:hAnsi="Times New Roman" w:cs="Times New Roman"/>
          <w:b/>
          <w:sz w:val="24"/>
          <w:szCs w:val="24"/>
        </w:rPr>
        <w:t>E. Visi dan Misi Program Studi Ilmu Perpustakaan</w:t>
      </w:r>
    </w:p>
    <w:p w:rsidR="00CE048C" w:rsidRPr="00CE048C" w:rsidRDefault="00CE048C" w:rsidP="00CE048C">
      <w:pPr>
        <w:spacing w:after="0" w:line="480" w:lineRule="auto"/>
        <w:ind w:left="720" w:firstLine="720"/>
        <w:jc w:val="both"/>
        <w:rPr>
          <w:rFonts w:ascii="Times New Roman" w:hAnsi="Times New Roman" w:cs="Times New Roman"/>
          <w:sz w:val="24"/>
          <w:szCs w:val="24"/>
        </w:rPr>
      </w:pPr>
      <w:r w:rsidRPr="00CE048C">
        <w:rPr>
          <w:rFonts w:ascii="Times New Roman" w:hAnsi="Times New Roman" w:cs="Times New Roman"/>
          <w:sz w:val="24"/>
          <w:szCs w:val="24"/>
        </w:rPr>
        <w:t xml:space="preserve">Dalam perumusan visi, misi, tujuan dan sasaran Prodi Ilmu Perpustakaan ada dua kegiatan yang mendasari lahirnya Program Studi (Prodi) Ilmu Perpustakaan yaitu: </w:t>
      </w:r>
      <w:r w:rsidRPr="00CE048C">
        <w:rPr>
          <w:rFonts w:ascii="Times New Roman" w:hAnsi="Times New Roman" w:cs="Times New Roman"/>
          <w:i/>
          <w:sz w:val="24"/>
          <w:szCs w:val="24"/>
        </w:rPr>
        <w:t>Pertama</w:t>
      </w:r>
      <w:r w:rsidRPr="00CE048C">
        <w:rPr>
          <w:rFonts w:ascii="Times New Roman" w:hAnsi="Times New Roman" w:cs="Times New Roman"/>
          <w:sz w:val="24"/>
          <w:szCs w:val="24"/>
        </w:rPr>
        <w:t xml:space="preserve">, Workshop Penyusunan Proposal Pembukaan Prodi Baru di hotel Rio Palembang, 04-06 Oktober 2013, dengan akan diadakannya transformasi IAIN menjadi UIN, kegiatan ini membuka angin segar untuk terbentuknya Prodi Ilmu Perpustakaan di UIN Raden Fatah Palembang, sehingga proposal perizinan pembentukan prodi baru bersama sembilan prodi lainnya digarap dan diproses </w:t>
      </w:r>
      <w:r w:rsidRPr="00CE048C">
        <w:rPr>
          <w:rFonts w:ascii="Times New Roman" w:hAnsi="Times New Roman" w:cs="Times New Roman"/>
          <w:sz w:val="24"/>
          <w:szCs w:val="24"/>
        </w:rPr>
        <w:lastRenderedPageBreak/>
        <w:t xml:space="preserve">perizinannya. </w:t>
      </w:r>
      <w:r w:rsidRPr="00CE048C">
        <w:rPr>
          <w:rFonts w:ascii="Times New Roman" w:hAnsi="Times New Roman" w:cs="Times New Roman"/>
          <w:i/>
          <w:sz w:val="24"/>
          <w:szCs w:val="24"/>
        </w:rPr>
        <w:t>Kedua</w:t>
      </w:r>
      <w:r w:rsidRPr="00CE048C">
        <w:rPr>
          <w:rFonts w:ascii="Times New Roman" w:hAnsi="Times New Roman" w:cs="Times New Roman"/>
          <w:sz w:val="24"/>
          <w:szCs w:val="24"/>
        </w:rPr>
        <w:t>, dilanjutkan dengan perumusan visi dan misi dengan mengadakan kegiatan “Workshop Reinventing Visi dan Misi IAIN Menuju UIN Raden Fatah Palembang” pada tanggal 22 s.d 25 November 2013 di hotel Rio Palembang yang diikuti oleh Rektor Universitas Islam Negeri Raden Fatah Palembang.</w:t>
      </w:r>
      <w:r w:rsidRPr="00CE048C">
        <w:rPr>
          <w:rFonts w:ascii="Times New Roman" w:hAnsi="Times New Roman" w:cs="Times New Roman"/>
          <w:sz w:val="24"/>
          <w:szCs w:val="24"/>
          <w:vertAlign w:val="superscript"/>
        </w:rPr>
        <w:footnoteReference w:id="87"/>
      </w:r>
    </w:p>
    <w:p w:rsidR="00CE048C" w:rsidRPr="00CE048C" w:rsidRDefault="00CE048C" w:rsidP="00CE048C">
      <w:pPr>
        <w:spacing w:after="0" w:line="480" w:lineRule="auto"/>
        <w:ind w:left="720" w:firstLine="720"/>
        <w:jc w:val="both"/>
        <w:rPr>
          <w:rFonts w:ascii="Times New Roman" w:hAnsi="Times New Roman" w:cs="Times New Roman"/>
          <w:sz w:val="24"/>
          <w:szCs w:val="24"/>
        </w:rPr>
      </w:pPr>
      <w:r w:rsidRPr="00CE048C">
        <w:rPr>
          <w:rFonts w:ascii="Times New Roman" w:hAnsi="Times New Roman" w:cs="Times New Roman"/>
          <w:sz w:val="24"/>
          <w:szCs w:val="24"/>
        </w:rPr>
        <w:t>Adapun visi dari Program Studi Ilmu Perpustakaan Fakultas Adab dan Humaniora UIN Raden Fatah Palembang adalah: “Menjadi pusat studi Ilmu Perpustakaan berbasis Otomasi yang unggul di Indonesia Tahun 2025”.</w:t>
      </w:r>
    </w:p>
    <w:p w:rsidR="00CE048C" w:rsidRPr="00CE048C" w:rsidRDefault="00CE048C" w:rsidP="00CE048C">
      <w:pPr>
        <w:spacing w:after="0" w:line="480" w:lineRule="auto"/>
        <w:ind w:left="720" w:firstLine="720"/>
        <w:jc w:val="both"/>
        <w:rPr>
          <w:rFonts w:ascii="Times New Roman" w:hAnsi="Times New Roman" w:cs="Times New Roman"/>
          <w:sz w:val="24"/>
          <w:szCs w:val="24"/>
        </w:rPr>
      </w:pPr>
      <w:r w:rsidRPr="00CE048C">
        <w:rPr>
          <w:rFonts w:ascii="Times New Roman" w:hAnsi="Times New Roman" w:cs="Times New Roman"/>
          <w:sz w:val="24"/>
          <w:szCs w:val="24"/>
        </w:rPr>
        <w:t>Sejalan dengan visi tersebut, maka misi dari Program Studi Ilmu Perpustakaan sebagai berikut:</w:t>
      </w:r>
    </w:p>
    <w:p w:rsidR="00CE048C" w:rsidRPr="00CE048C" w:rsidRDefault="00CE048C" w:rsidP="00045D90">
      <w:pPr>
        <w:numPr>
          <w:ilvl w:val="0"/>
          <w:numId w:val="27"/>
        </w:numPr>
        <w:spacing w:after="0" w:line="480" w:lineRule="auto"/>
        <w:ind w:left="1134" w:hanging="425"/>
        <w:contextualSpacing/>
        <w:jc w:val="both"/>
        <w:rPr>
          <w:rFonts w:ascii="Times New Roman" w:hAnsi="Times New Roman" w:cs="Times New Roman"/>
          <w:sz w:val="24"/>
          <w:szCs w:val="24"/>
        </w:rPr>
      </w:pPr>
      <w:r w:rsidRPr="00CE048C">
        <w:rPr>
          <w:rFonts w:ascii="Times New Roman" w:hAnsi="Times New Roman" w:cs="Times New Roman"/>
          <w:sz w:val="24"/>
          <w:szCs w:val="24"/>
        </w:rPr>
        <w:t>Mengembangkan pendidikan dan pengajaran dalam bidang ilmu Perpustakaan Berbasis Teknologi Informasi / Otomasi.</w:t>
      </w:r>
    </w:p>
    <w:p w:rsidR="00CE048C" w:rsidRPr="00CE048C" w:rsidRDefault="00CE048C" w:rsidP="00045D90">
      <w:pPr>
        <w:numPr>
          <w:ilvl w:val="0"/>
          <w:numId w:val="27"/>
        </w:numPr>
        <w:spacing w:after="0" w:line="480" w:lineRule="auto"/>
        <w:ind w:left="1134" w:hanging="425"/>
        <w:contextualSpacing/>
        <w:jc w:val="both"/>
        <w:rPr>
          <w:rFonts w:ascii="Times New Roman" w:hAnsi="Times New Roman" w:cs="Times New Roman"/>
          <w:sz w:val="24"/>
          <w:szCs w:val="24"/>
        </w:rPr>
      </w:pPr>
      <w:r w:rsidRPr="00CE048C">
        <w:rPr>
          <w:rFonts w:ascii="Times New Roman" w:hAnsi="Times New Roman" w:cs="Times New Roman"/>
          <w:sz w:val="24"/>
          <w:szCs w:val="24"/>
        </w:rPr>
        <w:t>Meningkatkan penelitian dalam bidang perpustakaan bagi kepentingan akademik dan masyarakat.</w:t>
      </w:r>
    </w:p>
    <w:p w:rsidR="00CE048C" w:rsidRPr="00CE048C" w:rsidRDefault="00CE048C" w:rsidP="00045D90">
      <w:pPr>
        <w:numPr>
          <w:ilvl w:val="0"/>
          <w:numId w:val="27"/>
        </w:numPr>
        <w:spacing w:after="0" w:line="480" w:lineRule="auto"/>
        <w:ind w:left="1134" w:hanging="425"/>
        <w:contextualSpacing/>
        <w:jc w:val="both"/>
        <w:rPr>
          <w:rFonts w:ascii="Times New Roman" w:hAnsi="Times New Roman" w:cs="Times New Roman"/>
          <w:sz w:val="24"/>
          <w:szCs w:val="24"/>
        </w:rPr>
      </w:pPr>
      <w:r w:rsidRPr="00CE048C">
        <w:rPr>
          <w:rFonts w:ascii="Times New Roman" w:hAnsi="Times New Roman" w:cs="Times New Roman"/>
          <w:sz w:val="24"/>
          <w:szCs w:val="24"/>
        </w:rPr>
        <w:t>Meningkatkan pengabdian kepada masyarakat dalam bidang perpustakaan berbasis Otomasi.</w:t>
      </w:r>
    </w:p>
    <w:p w:rsidR="00CE048C" w:rsidRPr="00CE048C" w:rsidRDefault="00CE048C" w:rsidP="00045D90">
      <w:pPr>
        <w:numPr>
          <w:ilvl w:val="0"/>
          <w:numId w:val="27"/>
        </w:numPr>
        <w:spacing w:after="0" w:line="480" w:lineRule="auto"/>
        <w:ind w:left="1134" w:hanging="425"/>
        <w:contextualSpacing/>
        <w:jc w:val="both"/>
        <w:rPr>
          <w:rFonts w:ascii="Times New Roman" w:hAnsi="Times New Roman" w:cs="Times New Roman"/>
          <w:sz w:val="24"/>
          <w:szCs w:val="24"/>
        </w:rPr>
      </w:pPr>
      <w:r w:rsidRPr="00CE048C">
        <w:rPr>
          <w:rFonts w:ascii="Times New Roman" w:hAnsi="Times New Roman" w:cs="Times New Roman"/>
          <w:sz w:val="24"/>
          <w:szCs w:val="24"/>
        </w:rPr>
        <w:t>Meningkatkan penyediaan sarana dan prasarana pembelajaran yang aktual dan berbasis Teknologi Informasi Komputer (TIK).</w:t>
      </w:r>
    </w:p>
    <w:p w:rsidR="00CE048C" w:rsidRPr="00CE048C" w:rsidRDefault="00CE048C" w:rsidP="00045D90">
      <w:pPr>
        <w:numPr>
          <w:ilvl w:val="0"/>
          <w:numId w:val="27"/>
        </w:numPr>
        <w:spacing w:after="0" w:line="480" w:lineRule="auto"/>
        <w:ind w:left="1134" w:hanging="425"/>
        <w:contextualSpacing/>
        <w:jc w:val="both"/>
        <w:rPr>
          <w:rFonts w:ascii="Times New Roman" w:hAnsi="Times New Roman" w:cs="Times New Roman"/>
          <w:sz w:val="24"/>
          <w:szCs w:val="24"/>
        </w:rPr>
      </w:pPr>
      <w:r w:rsidRPr="00CE048C">
        <w:rPr>
          <w:rFonts w:ascii="Times New Roman" w:hAnsi="Times New Roman" w:cs="Times New Roman"/>
          <w:sz w:val="24"/>
          <w:szCs w:val="24"/>
        </w:rPr>
        <w:t>Meningkatkan kerjasama Program Studi Ilmu Perpustakaan dengan berbagai pihak, terutama dalam bidang Perpustakaan.</w:t>
      </w:r>
      <w:r w:rsidRPr="00CE048C">
        <w:rPr>
          <w:rFonts w:ascii="Times New Roman" w:hAnsi="Times New Roman" w:cs="Times New Roman"/>
          <w:sz w:val="24"/>
          <w:szCs w:val="24"/>
          <w:vertAlign w:val="superscript"/>
        </w:rPr>
        <w:footnoteReference w:id="88"/>
      </w:r>
    </w:p>
    <w:p w:rsidR="00CE048C" w:rsidRPr="00CE048C" w:rsidRDefault="00CE048C" w:rsidP="00CE048C">
      <w:pPr>
        <w:spacing w:after="0" w:line="480" w:lineRule="auto"/>
        <w:jc w:val="both"/>
        <w:rPr>
          <w:rFonts w:ascii="Times New Roman" w:hAnsi="Times New Roman" w:cs="Times New Roman"/>
          <w:b/>
          <w:sz w:val="24"/>
          <w:szCs w:val="24"/>
        </w:rPr>
      </w:pPr>
      <w:r w:rsidRPr="00CE048C">
        <w:rPr>
          <w:rFonts w:ascii="Times New Roman" w:hAnsi="Times New Roman" w:cs="Times New Roman"/>
          <w:b/>
          <w:sz w:val="24"/>
          <w:szCs w:val="24"/>
        </w:rPr>
        <w:lastRenderedPageBreak/>
        <w:t>F. Tujuan dan Fungsi Perpustakaan Fakultas Adab dan Humaniora</w:t>
      </w:r>
    </w:p>
    <w:p w:rsidR="00CE048C" w:rsidRPr="00CE048C" w:rsidRDefault="00CE048C" w:rsidP="00CE048C">
      <w:pPr>
        <w:spacing w:after="0" w:line="480" w:lineRule="auto"/>
        <w:ind w:firstLine="709"/>
        <w:jc w:val="both"/>
        <w:rPr>
          <w:rFonts w:ascii="Times New Roman" w:hAnsi="Times New Roman" w:cs="Times New Roman"/>
          <w:sz w:val="24"/>
          <w:szCs w:val="24"/>
        </w:rPr>
      </w:pPr>
      <w:r w:rsidRPr="00CE048C">
        <w:rPr>
          <w:rFonts w:ascii="Times New Roman" w:hAnsi="Times New Roman" w:cs="Times New Roman"/>
          <w:sz w:val="24"/>
          <w:szCs w:val="24"/>
        </w:rPr>
        <w:t>Mendukung kurikulum UIN Raden Fatah khususnya Fakultas Adab dan Humaniora dengan melakukan pendekatan pada staf akademik untuk menyediakan berbagai sumber informasi yang terbaru dan berorientasi pada kebutuhan pemakai dengan diperhitungkan dari segi kualitas dan kuantitasnya sehingga program yang dilaksanakan dapat berlangsung dengan efektif. Adapun fungsi Perpustakaan Fakultas Adab dan Humaniora secara umum sebagai berikut:</w:t>
      </w:r>
    </w:p>
    <w:p w:rsidR="00CE048C" w:rsidRPr="00CE048C" w:rsidRDefault="00CE048C" w:rsidP="00045D90">
      <w:pPr>
        <w:numPr>
          <w:ilvl w:val="0"/>
          <w:numId w:val="28"/>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Pusat layanan informasi dan sumber informasi bidang agama Islam, Sejarah, dan Keilmuan.</w:t>
      </w:r>
    </w:p>
    <w:p w:rsidR="00CE048C" w:rsidRPr="00CE048C" w:rsidRDefault="00CE048C" w:rsidP="00045D90">
      <w:pPr>
        <w:numPr>
          <w:ilvl w:val="0"/>
          <w:numId w:val="28"/>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Pusat layanan informasi dan sumber informasi untuk penelitian dan pengabdian masyarakat.</w:t>
      </w:r>
    </w:p>
    <w:p w:rsidR="00CE048C" w:rsidRPr="00CE048C" w:rsidRDefault="00CE048C" w:rsidP="00045D90">
      <w:pPr>
        <w:numPr>
          <w:ilvl w:val="0"/>
          <w:numId w:val="28"/>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Pusat pengelolaan, pelestarian, dan penyebarluasan informasi agama Islam dan keilmuan.</w:t>
      </w:r>
    </w:p>
    <w:p w:rsidR="00CE048C" w:rsidRPr="00CE048C" w:rsidRDefault="00CE048C" w:rsidP="00045D90">
      <w:pPr>
        <w:numPr>
          <w:ilvl w:val="0"/>
          <w:numId w:val="28"/>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Pusat rekreasi bagi sivitas akademika perguruan tinggi khususnya bagi sivitas akademika di lingkungan Fakultas Adab dan Humaniora UIN Raden Fatah Palembang.</w:t>
      </w:r>
    </w:p>
    <w:p w:rsidR="00CE048C" w:rsidRPr="00CE048C" w:rsidRDefault="00CE048C" w:rsidP="00CE048C">
      <w:pPr>
        <w:spacing w:after="0" w:line="480" w:lineRule="auto"/>
        <w:ind w:left="284"/>
        <w:contextualSpacing/>
        <w:jc w:val="both"/>
        <w:rPr>
          <w:rFonts w:ascii="Times New Roman" w:hAnsi="Times New Roman" w:cs="Times New Roman"/>
          <w:sz w:val="24"/>
          <w:szCs w:val="24"/>
        </w:rPr>
      </w:pPr>
    </w:p>
    <w:p w:rsidR="00CE048C" w:rsidRPr="00CE048C" w:rsidRDefault="00CE048C" w:rsidP="00CE048C">
      <w:pPr>
        <w:spacing w:after="0" w:line="480" w:lineRule="auto"/>
        <w:jc w:val="both"/>
        <w:rPr>
          <w:rFonts w:ascii="Times New Roman" w:hAnsi="Times New Roman" w:cs="Times New Roman"/>
          <w:b/>
          <w:sz w:val="24"/>
          <w:szCs w:val="24"/>
        </w:rPr>
      </w:pPr>
      <w:r w:rsidRPr="00CE048C">
        <w:rPr>
          <w:rFonts w:ascii="Times New Roman" w:hAnsi="Times New Roman" w:cs="Times New Roman"/>
          <w:b/>
          <w:sz w:val="24"/>
          <w:szCs w:val="24"/>
        </w:rPr>
        <w:t xml:space="preserve">G. Struktur Organisasi Perpustakaan Fakultas Adab dan Humaniora </w:t>
      </w:r>
    </w:p>
    <w:p w:rsidR="00CE048C" w:rsidRPr="00CE048C" w:rsidRDefault="00CE048C" w:rsidP="00CE048C">
      <w:pPr>
        <w:spacing w:after="0" w:line="480" w:lineRule="auto"/>
        <w:ind w:firstLine="567"/>
        <w:jc w:val="both"/>
        <w:rPr>
          <w:rFonts w:ascii="Times New Roman" w:hAnsi="Times New Roman" w:cs="Times New Roman"/>
          <w:sz w:val="24"/>
          <w:szCs w:val="24"/>
        </w:rPr>
      </w:pPr>
      <w:r w:rsidRPr="00CE048C">
        <w:rPr>
          <w:rFonts w:ascii="Times New Roman" w:hAnsi="Times New Roman" w:cs="Times New Roman"/>
          <w:sz w:val="24"/>
          <w:szCs w:val="24"/>
        </w:rPr>
        <w:t xml:space="preserve">Untuk mengangkat seorang kepala perpustakaan UU RI Nomor 43 Tahun 2007 Tanggal 1 Nopember 2007 tentang perpustakaan pasal 30, yang berbunyi sebagai berikut: “Perpustakaan nasional, perpustakaan umum pemerintah, perpustakaan umum provinsi, perpustakaan umum kabupaten/kota dan perpustakaan perguruan tinggi dipimpin oleh pustakawan atau oleh tenaga ahli </w:t>
      </w:r>
      <w:r w:rsidRPr="00CE048C">
        <w:rPr>
          <w:rFonts w:ascii="Times New Roman" w:hAnsi="Times New Roman" w:cs="Times New Roman"/>
          <w:sz w:val="24"/>
          <w:szCs w:val="24"/>
        </w:rPr>
        <w:lastRenderedPageBreak/>
        <w:t>dalam bidang perpustakaan”. Adapun susunan organisasi Perpustakaan Fakultas Adab dan Humaniora UIN Raden Fatah Palembang sebagai berikut:</w:t>
      </w:r>
    </w:p>
    <w:p w:rsidR="00CE048C" w:rsidRPr="00CE048C" w:rsidRDefault="00CE048C" w:rsidP="00CE048C">
      <w:pPr>
        <w:spacing w:after="0" w:line="480" w:lineRule="auto"/>
        <w:contextualSpacing/>
        <w:jc w:val="center"/>
        <w:rPr>
          <w:rFonts w:ascii="Times New Roman" w:hAnsi="Times New Roman" w:cs="Times New Roman"/>
          <w:b/>
          <w:sz w:val="24"/>
          <w:szCs w:val="24"/>
        </w:rPr>
      </w:pPr>
      <w:r w:rsidRPr="00CE048C">
        <w:rPr>
          <w:rFonts w:ascii="Times New Roman" w:hAnsi="Times New Roman" w:cs="Times New Roman"/>
          <w:b/>
          <w:sz w:val="24"/>
          <w:szCs w:val="24"/>
        </w:rPr>
        <w:t>Bagan 2 Struktur Organisasi Perpustakaan Fakultas Adab dan Humaniora UIN Raden Fatah Palembang</w:t>
      </w:r>
    </w:p>
    <w:tbl>
      <w:tblPr>
        <w:tblW w:w="8396" w:type="dxa"/>
        <w:tblInd w:w="91" w:type="dxa"/>
        <w:tblLook w:val="04A0" w:firstRow="1" w:lastRow="0" w:firstColumn="1" w:lastColumn="0" w:noHBand="0" w:noVBand="1"/>
      </w:tblPr>
      <w:tblGrid>
        <w:gridCol w:w="1414"/>
        <w:gridCol w:w="1013"/>
        <w:gridCol w:w="425"/>
        <w:gridCol w:w="1395"/>
        <w:gridCol w:w="1440"/>
        <w:gridCol w:w="284"/>
        <w:gridCol w:w="1775"/>
        <w:gridCol w:w="650"/>
      </w:tblGrid>
      <w:tr w:rsidR="00CE048C" w:rsidRPr="00CE048C" w:rsidTr="00171DEE">
        <w:trPr>
          <w:trHeight w:val="300"/>
        </w:trPr>
        <w:tc>
          <w:tcPr>
            <w:tcW w:w="141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013"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42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048C" w:rsidRPr="00CE048C" w:rsidRDefault="00CE048C" w:rsidP="00CE048C">
            <w:pPr>
              <w:spacing w:after="0" w:line="480" w:lineRule="auto"/>
              <w:jc w:val="center"/>
              <w:rPr>
                <w:rFonts w:ascii="Times New Roman" w:eastAsia="Times New Roman" w:hAnsi="Times New Roman" w:cs="Times New Roman"/>
                <w:b/>
                <w:bCs/>
                <w:color w:val="000000"/>
                <w:sz w:val="24"/>
                <w:szCs w:val="24"/>
              </w:rPr>
            </w:pPr>
            <w:r w:rsidRPr="00CE048C">
              <w:rPr>
                <w:rFonts w:ascii="Times New Roman" w:eastAsia="Times New Roman" w:hAnsi="Times New Roman" w:cs="Times New Roman"/>
                <w:b/>
                <w:bCs/>
                <w:color w:val="000000"/>
                <w:sz w:val="24"/>
                <w:szCs w:val="24"/>
              </w:rPr>
              <w:t>DEKAN</w:t>
            </w:r>
          </w:p>
        </w:tc>
        <w:tc>
          <w:tcPr>
            <w:tcW w:w="28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77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650"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r>
      <w:tr w:rsidR="00CE048C" w:rsidRPr="00CE048C" w:rsidTr="00171DEE">
        <w:trPr>
          <w:trHeight w:val="445"/>
        </w:trPr>
        <w:tc>
          <w:tcPr>
            <w:tcW w:w="141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013"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42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048C" w:rsidRPr="00CE048C" w:rsidRDefault="00CE048C" w:rsidP="00CE048C">
            <w:pPr>
              <w:spacing w:after="0" w:line="480" w:lineRule="auto"/>
              <w:jc w:val="center"/>
              <w:rPr>
                <w:rFonts w:ascii="Times New Roman" w:eastAsia="Times New Roman" w:hAnsi="Times New Roman" w:cs="Times New Roman"/>
                <w:bCs/>
                <w:color w:val="000000"/>
                <w:sz w:val="24"/>
                <w:szCs w:val="24"/>
              </w:rPr>
            </w:pPr>
            <w:r w:rsidRPr="00CE048C">
              <w:rPr>
                <w:rFonts w:ascii="Times New Roman" w:eastAsia="Times New Roman" w:hAnsi="Times New Roman" w:cs="Times New Roman"/>
                <w:bCs/>
                <w:color w:val="000000"/>
                <w:sz w:val="24"/>
                <w:szCs w:val="24"/>
              </w:rPr>
              <w:t>Dr. Nor Huda, M.Ag.,MA</w:t>
            </w:r>
          </w:p>
        </w:tc>
        <w:tc>
          <w:tcPr>
            <w:tcW w:w="28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77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650"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r>
      <w:tr w:rsidR="00CE048C" w:rsidRPr="00CE048C" w:rsidTr="00171DEE">
        <w:trPr>
          <w:trHeight w:val="156"/>
        </w:trPr>
        <w:tc>
          <w:tcPr>
            <w:tcW w:w="141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013"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42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395" w:type="dxa"/>
            <w:tcBorders>
              <w:top w:val="nil"/>
              <w:left w:val="nil"/>
              <w:bottom w:val="nil"/>
              <w:right w:val="single" w:sz="4" w:space="0" w:color="auto"/>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1440"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77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650"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r>
      <w:tr w:rsidR="00CE048C" w:rsidRPr="00CE048C" w:rsidTr="00171DEE">
        <w:trPr>
          <w:trHeight w:val="155"/>
        </w:trPr>
        <w:tc>
          <w:tcPr>
            <w:tcW w:w="141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013"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42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395" w:type="dxa"/>
            <w:tcBorders>
              <w:top w:val="nil"/>
              <w:left w:val="nil"/>
              <w:bottom w:val="single" w:sz="4" w:space="0" w:color="auto"/>
              <w:right w:val="single" w:sz="4" w:space="0" w:color="auto"/>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1440"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8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77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650"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r>
      <w:tr w:rsidR="00CE048C" w:rsidRPr="00CE048C" w:rsidTr="00171DEE">
        <w:trPr>
          <w:trHeight w:val="300"/>
        </w:trPr>
        <w:tc>
          <w:tcPr>
            <w:tcW w:w="141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013" w:type="dxa"/>
            <w:tcBorders>
              <w:top w:val="single" w:sz="4" w:space="0" w:color="auto"/>
              <w:left w:val="single" w:sz="4" w:space="0" w:color="auto"/>
              <w:bottom w:val="single" w:sz="4" w:space="0" w:color="auto"/>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425" w:type="dxa"/>
            <w:tcBorders>
              <w:top w:val="single" w:sz="4" w:space="0" w:color="auto"/>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1395" w:type="dxa"/>
            <w:tcBorders>
              <w:top w:val="nil"/>
              <w:left w:val="nil"/>
              <w:bottom w:val="single" w:sz="4" w:space="0" w:color="auto"/>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1440" w:type="dxa"/>
            <w:tcBorders>
              <w:top w:val="single" w:sz="4" w:space="0" w:color="auto"/>
              <w:left w:val="single" w:sz="4" w:space="0" w:color="auto"/>
              <w:bottom w:val="single" w:sz="4" w:space="0" w:color="auto"/>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284" w:type="dxa"/>
            <w:tcBorders>
              <w:top w:val="single" w:sz="4" w:space="0" w:color="auto"/>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1775" w:type="dxa"/>
            <w:tcBorders>
              <w:top w:val="single" w:sz="4" w:space="0" w:color="auto"/>
              <w:left w:val="nil"/>
              <w:bottom w:val="nil"/>
              <w:right w:val="single" w:sz="4" w:space="0" w:color="auto"/>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650" w:type="dxa"/>
            <w:tcBorders>
              <w:top w:val="nil"/>
              <w:left w:val="nil"/>
              <w:bottom w:val="single" w:sz="4" w:space="0" w:color="auto"/>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r>
      <w:tr w:rsidR="00CE048C" w:rsidRPr="00CE048C" w:rsidTr="00171DEE">
        <w:trPr>
          <w:trHeight w:val="300"/>
        </w:trPr>
        <w:tc>
          <w:tcPr>
            <w:tcW w:w="242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048C" w:rsidRPr="00CE048C" w:rsidRDefault="00CE048C" w:rsidP="00CE048C">
            <w:pPr>
              <w:spacing w:after="0" w:line="480" w:lineRule="auto"/>
              <w:jc w:val="center"/>
              <w:rPr>
                <w:rFonts w:ascii="Times New Roman" w:eastAsia="Times New Roman" w:hAnsi="Times New Roman" w:cs="Times New Roman"/>
                <w:b/>
                <w:bCs/>
                <w:color w:val="000000"/>
                <w:sz w:val="24"/>
                <w:szCs w:val="24"/>
              </w:rPr>
            </w:pPr>
            <w:r w:rsidRPr="00CE048C">
              <w:rPr>
                <w:rFonts w:ascii="Times New Roman" w:eastAsia="Times New Roman" w:hAnsi="Times New Roman" w:cs="Times New Roman"/>
                <w:b/>
                <w:bCs/>
                <w:color w:val="000000"/>
                <w:sz w:val="24"/>
                <w:szCs w:val="24"/>
              </w:rPr>
              <w:t>WAKIL DEKAN I</w:t>
            </w:r>
          </w:p>
        </w:tc>
        <w:tc>
          <w:tcPr>
            <w:tcW w:w="42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b/>
                <w:bCs/>
                <w:color w:val="000000"/>
                <w:sz w:val="24"/>
                <w:szCs w:val="24"/>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048C" w:rsidRPr="00CE048C" w:rsidRDefault="00CE048C" w:rsidP="00CE048C">
            <w:pPr>
              <w:spacing w:after="0" w:line="480" w:lineRule="auto"/>
              <w:jc w:val="center"/>
              <w:rPr>
                <w:rFonts w:ascii="Times New Roman" w:eastAsia="Times New Roman" w:hAnsi="Times New Roman" w:cs="Times New Roman"/>
                <w:b/>
                <w:bCs/>
                <w:color w:val="000000"/>
                <w:sz w:val="24"/>
                <w:szCs w:val="24"/>
              </w:rPr>
            </w:pPr>
            <w:r w:rsidRPr="00CE048C">
              <w:rPr>
                <w:rFonts w:ascii="Times New Roman" w:eastAsia="Times New Roman" w:hAnsi="Times New Roman" w:cs="Times New Roman"/>
                <w:b/>
                <w:bCs/>
                <w:color w:val="000000"/>
                <w:sz w:val="24"/>
                <w:szCs w:val="24"/>
              </w:rPr>
              <w:t>WAKIL DEKAN II</w:t>
            </w:r>
          </w:p>
        </w:tc>
        <w:tc>
          <w:tcPr>
            <w:tcW w:w="28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b/>
                <w:bCs/>
                <w:color w:val="000000"/>
                <w:sz w:val="24"/>
                <w:szCs w:val="24"/>
              </w:rPr>
            </w:pPr>
          </w:p>
        </w:tc>
        <w:tc>
          <w:tcPr>
            <w:tcW w:w="242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048C" w:rsidRPr="00CE048C" w:rsidRDefault="00CE048C" w:rsidP="00CE048C">
            <w:pPr>
              <w:spacing w:after="0" w:line="480" w:lineRule="auto"/>
              <w:jc w:val="center"/>
              <w:rPr>
                <w:rFonts w:ascii="Times New Roman" w:eastAsia="Times New Roman" w:hAnsi="Times New Roman" w:cs="Times New Roman"/>
                <w:b/>
                <w:bCs/>
                <w:color w:val="000000"/>
                <w:sz w:val="24"/>
                <w:szCs w:val="24"/>
              </w:rPr>
            </w:pPr>
            <w:r w:rsidRPr="00CE048C">
              <w:rPr>
                <w:rFonts w:ascii="Times New Roman" w:eastAsia="Times New Roman" w:hAnsi="Times New Roman" w:cs="Times New Roman"/>
                <w:b/>
                <w:bCs/>
                <w:color w:val="000000"/>
                <w:sz w:val="24"/>
                <w:szCs w:val="24"/>
              </w:rPr>
              <w:t>WAKIL DEKAN III</w:t>
            </w:r>
          </w:p>
        </w:tc>
      </w:tr>
      <w:tr w:rsidR="00CE048C" w:rsidRPr="00CE048C" w:rsidTr="00171DEE">
        <w:trPr>
          <w:trHeight w:val="300"/>
        </w:trPr>
        <w:tc>
          <w:tcPr>
            <w:tcW w:w="242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048C" w:rsidRPr="00CE048C" w:rsidRDefault="00CE048C" w:rsidP="00CE048C">
            <w:pPr>
              <w:spacing w:after="0" w:line="480" w:lineRule="auto"/>
              <w:jc w:val="center"/>
              <w:rPr>
                <w:rFonts w:ascii="Times New Roman" w:eastAsia="Times New Roman" w:hAnsi="Times New Roman" w:cs="Times New Roman"/>
                <w:bCs/>
                <w:color w:val="000000"/>
                <w:sz w:val="24"/>
                <w:szCs w:val="24"/>
              </w:rPr>
            </w:pPr>
            <w:r w:rsidRPr="00CE048C">
              <w:rPr>
                <w:rFonts w:ascii="Times New Roman" w:eastAsia="Times New Roman" w:hAnsi="Times New Roman" w:cs="Times New Roman"/>
                <w:bCs/>
                <w:color w:val="000000"/>
                <w:sz w:val="24"/>
                <w:szCs w:val="24"/>
              </w:rPr>
              <w:t>Dr. Endang Rochmiatun, M.Hum</w:t>
            </w:r>
          </w:p>
        </w:tc>
        <w:tc>
          <w:tcPr>
            <w:tcW w:w="425"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048C" w:rsidRPr="00CE048C" w:rsidRDefault="00CE048C" w:rsidP="00CE048C">
            <w:pPr>
              <w:spacing w:after="0" w:line="480" w:lineRule="auto"/>
              <w:jc w:val="center"/>
              <w:rPr>
                <w:rFonts w:ascii="Times New Roman" w:eastAsia="Times New Roman" w:hAnsi="Times New Roman" w:cs="Times New Roman"/>
                <w:bCs/>
                <w:color w:val="000000"/>
                <w:sz w:val="24"/>
                <w:szCs w:val="24"/>
              </w:rPr>
            </w:pPr>
            <w:r w:rsidRPr="00CE048C">
              <w:rPr>
                <w:rFonts w:ascii="Times New Roman" w:eastAsia="Times New Roman" w:hAnsi="Times New Roman" w:cs="Times New Roman"/>
                <w:bCs/>
                <w:color w:val="000000"/>
                <w:sz w:val="24"/>
                <w:szCs w:val="24"/>
              </w:rPr>
              <w:t>Bety, S.Ag., M.A.</w:t>
            </w:r>
          </w:p>
        </w:tc>
        <w:tc>
          <w:tcPr>
            <w:tcW w:w="284" w:type="dxa"/>
            <w:tcBorders>
              <w:top w:val="nil"/>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4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048C" w:rsidRPr="00CE048C" w:rsidRDefault="00CE048C" w:rsidP="00CE048C">
            <w:pPr>
              <w:spacing w:after="0" w:line="480" w:lineRule="auto"/>
              <w:jc w:val="center"/>
              <w:rPr>
                <w:rFonts w:ascii="Times New Roman" w:eastAsia="Times New Roman" w:hAnsi="Times New Roman" w:cs="Times New Roman"/>
                <w:bCs/>
                <w:color w:val="000000"/>
                <w:sz w:val="24"/>
                <w:szCs w:val="24"/>
              </w:rPr>
            </w:pPr>
            <w:r w:rsidRPr="00CE048C">
              <w:rPr>
                <w:rFonts w:ascii="Times New Roman" w:eastAsia="Times New Roman" w:hAnsi="Times New Roman" w:cs="Times New Roman"/>
                <w:bCs/>
                <w:color w:val="000000"/>
                <w:sz w:val="24"/>
                <w:szCs w:val="24"/>
              </w:rPr>
              <w:t>Dolla Sobari, M.Ag</w:t>
            </w:r>
          </w:p>
        </w:tc>
      </w:tr>
      <w:tr w:rsidR="00CE048C" w:rsidRPr="00CE048C" w:rsidTr="00171DEE">
        <w:trPr>
          <w:trHeight w:val="300"/>
        </w:trPr>
        <w:tc>
          <w:tcPr>
            <w:tcW w:w="1414" w:type="dxa"/>
            <w:tcBorders>
              <w:top w:val="nil"/>
              <w:left w:val="nil"/>
              <w:bottom w:val="nil"/>
              <w:right w:val="single" w:sz="4" w:space="0" w:color="auto"/>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013" w:type="dxa"/>
            <w:tcBorders>
              <w:top w:val="nil"/>
              <w:left w:val="single" w:sz="4" w:space="0" w:color="auto"/>
              <w:bottom w:val="single" w:sz="4" w:space="0" w:color="auto"/>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395" w:type="dxa"/>
            <w:tcBorders>
              <w:top w:val="nil"/>
              <w:left w:val="nil"/>
              <w:bottom w:val="single" w:sz="4" w:space="0" w:color="auto"/>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440" w:type="dxa"/>
            <w:tcBorders>
              <w:top w:val="nil"/>
              <w:lef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284" w:type="dxa"/>
            <w:tcBorders>
              <w:top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1775" w:type="dxa"/>
            <w:tcBorders>
              <w:top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650" w:type="dxa"/>
            <w:tcBorders>
              <w:top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r>
      <w:tr w:rsidR="00CE048C" w:rsidRPr="00CE048C" w:rsidTr="00171DEE">
        <w:trPr>
          <w:trHeight w:val="300"/>
        </w:trPr>
        <w:tc>
          <w:tcPr>
            <w:tcW w:w="1414" w:type="dxa"/>
            <w:tcBorders>
              <w:top w:val="nil"/>
              <w:left w:val="nil"/>
              <w:bottom w:val="single" w:sz="4" w:space="0" w:color="auto"/>
              <w:right w:val="single" w:sz="4" w:space="0" w:color="auto"/>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013" w:type="dxa"/>
            <w:tcBorders>
              <w:top w:val="single" w:sz="4" w:space="0" w:color="auto"/>
              <w:left w:val="single" w:sz="4" w:space="0" w:color="auto"/>
              <w:bottom w:val="single" w:sz="4" w:space="0" w:color="auto"/>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425" w:type="dxa"/>
            <w:tcBorders>
              <w:top w:val="single" w:sz="4" w:space="0" w:color="auto"/>
              <w:left w:val="nil"/>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395" w:type="dxa"/>
            <w:tcBorders>
              <w:top w:val="single" w:sz="4" w:space="0" w:color="auto"/>
              <w:left w:val="nil"/>
              <w:bottom w:val="nil"/>
              <w:right w:val="single" w:sz="4" w:space="0" w:color="auto"/>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440" w:type="dxa"/>
            <w:tcBorders>
              <w:top w:val="nil"/>
              <w:left w:val="single" w:sz="4" w:space="0" w:color="auto"/>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c>
          <w:tcPr>
            <w:tcW w:w="284" w:type="dxa"/>
            <w:tcBorders>
              <w:top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1775" w:type="dxa"/>
            <w:tcBorders>
              <w:top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650" w:type="dxa"/>
            <w:tcBorders>
              <w:top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r w:rsidRPr="00CE048C">
              <w:rPr>
                <w:rFonts w:ascii="Times New Roman" w:eastAsia="Times New Roman" w:hAnsi="Times New Roman" w:cs="Times New Roman"/>
                <w:color w:val="000000"/>
                <w:sz w:val="24"/>
                <w:szCs w:val="24"/>
              </w:rPr>
              <w:t> </w:t>
            </w:r>
          </w:p>
        </w:tc>
      </w:tr>
      <w:tr w:rsidR="00CE048C" w:rsidRPr="00CE048C" w:rsidTr="00171DEE">
        <w:trPr>
          <w:trHeight w:val="300"/>
        </w:trPr>
        <w:tc>
          <w:tcPr>
            <w:tcW w:w="24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48C" w:rsidRPr="00CE048C" w:rsidRDefault="00CE048C" w:rsidP="00CE048C">
            <w:pPr>
              <w:spacing w:after="0" w:line="480" w:lineRule="auto"/>
              <w:jc w:val="center"/>
              <w:rPr>
                <w:rFonts w:ascii="Times New Roman" w:eastAsia="Times New Roman" w:hAnsi="Times New Roman" w:cs="Times New Roman"/>
                <w:color w:val="000000"/>
                <w:sz w:val="24"/>
                <w:szCs w:val="24"/>
              </w:rPr>
            </w:pPr>
            <w:r w:rsidRPr="00CE048C">
              <w:rPr>
                <w:rFonts w:ascii="Times New Roman" w:eastAsia="Times New Roman" w:hAnsi="Times New Roman" w:cs="Times New Roman"/>
                <w:b/>
                <w:bCs/>
                <w:color w:val="000000"/>
                <w:sz w:val="24"/>
                <w:szCs w:val="24"/>
              </w:rPr>
              <w:t>PERPUSTAKAAN</w:t>
            </w:r>
          </w:p>
        </w:tc>
        <w:tc>
          <w:tcPr>
            <w:tcW w:w="425" w:type="dxa"/>
            <w:tcBorders>
              <w:top w:val="nil"/>
              <w:left w:val="single" w:sz="4" w:space="0" w:color="auto"/>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E048C" w:rsidRPr="00CE048C" w:rsidRDefault="00CE048C" w:rsidP="00CE048C">
            <w:pPr>
              <w:spacing w:after="0" w:line="480" w:lineRule="auto"/>
              <w:jc w:val="center"/>
              <w:rPr>
                <w:rFonts w:ascii="Times New Roman" w:eastAsia="Times New Roman" w:hAnsi="Times New Roman" w:cs="Times New Roman"/>
                <w:b/>
                <w:bCs/>
                <w:color w:val="000000"/>
                <w:sz w:val="24"/>
                <w:szCs w:val="24"/>
              </w:rPr>
            </w:pPr>
            <w:r w:rsidRPr="00CE048C">
              <w:rPr>
                <w:rFonts w:ascii="Times New Roman" w:eastAsia="Times New Roman" w:hAnsi="Times New Roman" w:cs="Times New Roman"/>
                <w:b/>
                <w:bCs/>
                <w:color w:val="000000"/>
                <w:sz w:val="24"/>
                <w:szCs w:val="24"/>
              </w:rPr>
              <w:t>KA.  LABORATORIUM</w:t>
            </w:r>
          </w:p>
        </w:tc>
        <w:tc>
          <w:tcPr>
            <w:tcW w:w="284" w:type="dxa"/>
            <w:tcBorders>
              <w:top w:val="nil"/>
              <w:left w:val="nil"/>
              <w:bottom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425" w:type="dxa"/>
            <w:gridSpan w:val="2"/>
            <w:shd w:val="clear" w:color="auto" w:fill="auto"/>
            <w:noWrap/>
            <w:vAlign w:val="bottom"/>
            <w:hideMark/>
          </w:tcPr>
          <w:p w:rsidR="00CE048C" w:rsidRPr="00CE048C" w:rsidRDefault="00CE048C" w:rsidP="00CE048C">
            <w:pPr>
              <w:spacing w:after="0" w:line="480" w:lineRule="auto"/>
              <w:jc w:val="center"/>
              <w:rPr>
                <w:rFonts w:ascii="Times New Roman" w:eastAsia="Times New Roman" w:hAnsi="Times New Roman" w:cs="Times New Roman"/>
                <w:b/>
                <w:bCs/>
                <w:color w:val="000000"/>
                <w:sz w:val="24"/>
                <w:szCs w:val="24"/>
              </w:rPr>
            </w:pPr>
          </w:p>
        </w:tc>
      </w:tr>
      <w:tr w:rsidR="00CE048C" w:rsidRPr="00CE048C" w:rsidTr="00171DEE">
        <w:trPr>
          <w:trHeight w:val="300"/>
        </w:trPr>
        <w:tc>
          <w:tcPr>
            <w:tcW w:w="24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48C" w:rsidRPr="00CE048C" w:rsidRDefault="00CE048C" w:rsidP="00CE048C">
            <w:pPr>
              <w:spacing w:after="0" w:line="480" w:lineRule="auto"/>
              <w:jc w:val="center"/>
              <w:rPr>
                <w:rFonts w:ascii="Times New Roman" w:eastAsia="Times New Roman" w:hAnsi="Times New Roman" w:cs="Times New Roman"/>
                <w:color w:val="000000"/>
                <w:sz w:val="24"/>
                <w:szCs w:val="24"/>
              </w:rPr>
            </w:pPr>
            <w:r w:rsidRPr="00CE048C">
              <w:rPr>
                <w:rFonts w:ascii="Times New Roman" w:eastAsia="Times New Roman" w:hAnsi="Times New Roman" w:cs="Times New Roman"/>
                <w:bCs/>
                <w:color w:val="000000"/>
                <w:sz w:val="24"/>
                <w:szCs w:val="24"/>
              </w:rPr>
              <w:t>Binti Musrikah, M.Pd.I</w:t>
            </w:r>
          </w:p>
        </w:tc>
        <w:tc>
          <w:tcPr>
            <w:tcW w:w="425" w:type="dxa"/>
            <w:tcBorders>
              <w:top w:val="nil"/>
              <w:left w:val="single" w:sz="4" w:space="0" w:color="auto"/>
              <w:bottom w:val="nil"/>
              <w:right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048C" w:rsidRPr="00CE048C" w:rsidRDefault="00CE048C" w:rsidP="00CE048C">
            <w:pPr>
              <w:spacing w:after="0" w:line="480" w:lineRule="auto"/>
              <w:jc w:val="center"/>
              <w:rPr>
                <w:rFonts w:ascii="Times New Roman" w:eastAsia="Times New Roman" w:hAnsi="Times New Roman" w:cs="Times New Roman"/>
                <w:bCs/>
                <w:color w:val="000000"/>
                <w:sz w:val="24"/>
                <w:szCs w:val="24"/>
              </w:rPr>
            </w:pPr>
            <w:r w:rsidRPr="00CE048C">
              <w:rPr>
                <w:rFonts w:ascii="Times New Roman" w:eastAsia="Times New Roman" w:hAnsi="Times New Roman" w:cs="Times New Roman"/>
                <w:bCs/>
                <w:color w:val="000000"/>
                <w:sz w:val="24"/>
                <w:szCs w:val="24"/>
              </w:rPr>
              <w:t>Drs. Abdurrasyid, M. Ag.</w:t>
            </w:r>
          </w:p>
        </w:tc>
        <w:tc>
          <w:tcPr>
            <w:tcW w:w="284" w:type="dxa"/>
            <w:tcBorders>
              <w:top w:val="nil"/>
              <w:left w:val="nil"/>
              <w:bottom w:val="nil"/>
            </w:tcBorders>
            <w:shd w:val="clear" w:color="auto" w:fill="auto"/>
            <w:noWrap/>
            <w:vAlign w:val="bottom"/>
            <w:hideMark/>
          </w:tcPr>
          <w:p w:rsidR="00CE048C" w:rsidRPr="00CE048C" w:rsidRDefault="00CE048C" w:rsidP="00CE048C">
            <w:pPr>
              <w:spacing w:after="0" w:line="480" w:lineRule="auto"/>
              <w:rPr>
                <w:rFonts w:ascii="Times New Roman" w:eastAsia="Times New Roman" w:hAnsi="Times New Roman" w:cs="Times New Roman"/>
                <w:color w:val="000000"/>
                <w:sz w:val="24"/>
                <w:szCs w:val="24"/>
              </w:rPr>
            </w:pPr>
          </w:p>
        </w:tc>
        <w:tc>
          <w:tcPr>
            <w:tcW w:w="2425" w:type="dxa"/>
            <w:gridSpan w:val="2"/>
            <w:shd w:val="clear" w:color="auto" w:fill="auto"/>
            <w:noWrap/>
            <w:vAlign w:val="bottom"/>
            <w:hideMark/>
          </w:tcPr>
          <w:p w:rsidR="00CE048C" w:rsidRPr="00CE048C" w:rsidRDefault="00CE048C" w:rsidP="00CE048C">
            <w:pPr>
              <w:spacing w:after="0" w:line="480" w:lineRule="auto"/>
              <w:jc w:val="center"/>
              <w:rPr>
                <w:rFonts w:ascii="Times New Roman" w:eastAsia="Times New Roman" w:hAnsi="Times New Roman" w:cs="Times New Roman"/>
                <w:bCs/>
                <w:color w:val="000000"/>
                <w:sz w:val="24"/>
                <w:szCs w:val="24"/>
              </w:rPr>
            </w:pPr>
          </w:p>
        </w:tc>
      </w:tr>
    </w:tbl>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Sumber data: Kepala Sub Bagian Administrasi Umum dan Kepegawaian Fakultas Adab dan Humaniora</w:t>
      </w:r>
    </w:p>
    <w:p w:rsidR="00CE048C" w:rsidRPr="00CE048C" w:rsidRDefault="00CE048C" w:rsidP="00CE048C">
      <w:pPr>
        <w:spacing w:after="0" w:line="480" w:lineRule="auto"/>
        <w:jc w:val="both"/>
        <w:rPr>
          <w:rFonts w:ascii="Times New Roman" w:hAnsi="Times New Roman" w:cs="Times New Roman"/>
          <w:sz w:val="24"/>
          <w:szCs w:val="24"/>
        </w:rPr>
      </w:pPr>
    </w:p>
    <w:p w:rsidR="00CE048C" w:rsidRPr="00CE048C" w:rsidRDefault="00CE048C" w:rsidP="00045D90">
      <w:pPr>
        <w:numPr>
          <w:ilvl w:val="0"/>
          <w:numId w:val="44"/>
        </w:numPr>
        <w:spacing w:after="0" w:line="480" w:lineRule="auto"/>
        <w:contextualSpacing/>
        <w:jc w:val="both"/>
        <w:rPr>
          <w:rFonts w:ascii="Times New Roman" w:hAnsi="Times New Roman" w:cs="Times New Roman"/>
          <w:b/>
          <w:sz w:val="24"/>
          <w:szCs w:val="24"/>
        </w:rPr>
      </w:pPr>
      <w:r w:rsidRPr="00CE048C">
        <w:rPr>
          <w:rFonts w:ascii="Times New Roman" w:hAnsi="Times New Roman" w:cs="Times New Roman"/>
          <w:b/>
          <w:sz w:val="24"/>
          <w:szCs w:val="24"/>
        </w:rPr>
        <w:t>Keadaan Fisik</w:t>
      </w:r>
    </w:p>
    <w:p w:rsidR="00CE048C" w:rsidRPr="00CE048C" w:rsidRDefault="00CE048C" w:rsidP="00CE048C">
      <w:pPr>
        <w:spacing w:after="0" w:line="480" w:lineRule="auto"/>
        <w:ind w:firstLine="567"/>
        <w:jc w:val="both"/>
        <w:rPr>
          <w:rFonts w:ascii="Times New Roman" w:hAnsi="Times New Roman" w:cs="Times New Roman"/>
          <w:sz w:val="24"/>
          <w:szCs w:val="24"/>
        </w:rPr>
      </w:pPr>
      <w:r w:rsidRPr="00CE048C">
        <w:rPr>
          <w:rFonts w:ascii="Times New Roman" w:hAnsi="Times New Roman" w:cs="Times New Roman"/>
          <w:sz w:val="24"/>
          <w:szCs w:val="24"/>
        </w:rPr>
        <w:t xml:space="preserve">Bangunan gedung Perpustakaan Fakultas Adab dan Humaniora UIN Raden Fatah Palembang cukup memadai, keadaan fisiknya permanen dan berada di lantai II Fakultas Adab dan Humaniora. Bila ditinjau dari segi letaknya, terletak di </w:t>
      </w:r>
      <w:r w:rsidRPr="00CE048C">
        <w:rPr>
          <w:rFonts w:ascii="Times New Roman" w:hAnsi="Times New Roman" w:cs="Times New Roman"/>
          <w:sz w:val="24"/>
          <w:szCs w:val="24"/>
        </w:rPr>
        <w:lastRenderedPageBreak/>
        <w:t xml:space="preserve">bagian kiri pada ruangan ketiga yang mudah dilihat. Dari segi kenyamanan telah dipasang </w:t>
      </w:r>
      <w:r w:rsidRPr="00CE048C">
        <w:rPr>
          <w:rFonts w:ascii="Times New Roman" w:hAnsi="Times New Roman" w:cs="Times New Roman"/>
          <w:i/>
          <w:sz w:val="24"/>
          <w:szCs w:val="24"/>
        </w:rPr>
        <w:t xml:space="preserve">Air Conditioner (AC), </w:t>
      </w:r>
      <w:r w:rsidRPr="00CE048C">
        <w:rPr>
          <w:rFonts w:ascii="Times New Roman" w:hAnsi="Times New Roman" w:cs="Times New Roman"/>
          <w:sz w:val="24"/>
          <w:szCs w:val="24"/>
        </w:rPr>
        <w:t>kipas angin, terminal listrik, serta televisi yang memungkinkan para pembaca dan pengunjung merasa betah dan tenang berada di perpustakaan.</w:t>
      </w:r>
    </w:p>
    <w:p w:rsidR="00CE048C" w:rsidRPr="00CE048C" w:rsidRDefault="00CE048C" w:rsidP="00045D90">
      <w:pPr>
        <w:numPr>
          <w:ilvl w:val="0"/>
          <w:numId w:val="44"/>
        </w:numPr>
        <w:spacing w:after="0" w:line="480" w:lineRule="auto"/>
        <w:contextualSpacing/>
        <w:jc w:val="both"/>
        <w:rPr>
          <w:rFonts w:ascii="Times New Roman" w:hAnsi="Times New Roman" w:cs="Times New Roman"/>
          <w:b/>
          <w:sz w:val="24"/>
          <w:szCs w:val="24"/>
        </w:rPr>
      </w:pPr>
      <w:r w:rsidRPr="00CE048C">
        <w:rPr>
          <w:rFonts w:ascii="Times New Roman" w:hAnsi="Times New Roman" w:cs="Times New Roman"/>
          <w:b/>
          <w:sz w:val="24"/>
          <w:szCs w:val="24"/>
        </w:rPr>
        <w:t xml:space="preserve">Koleksi Perpustakaan Fakultas Adab dan Humaniora </w:t>
      </w:r>
    </w:p>
    <w:p w:rsidR="00CE048C" w:rsidRPr="00CE048C" w:rsidRDefault="00CE048C" w:rsidP="00CE048C">
      <w:pPr>
        <w:spacing w:after="0" w:line="480" w:lineRule="auto"/>
        <w:ind w:firstLine="567"/>
        <w:jc w:val="both"/>
        <w:rPr>
          <w:rFonts w:ascii="Times New Roman" w:hAnsi="Times New Roman" w:cs="Times New Roman"/>
          <w:sz w:val="24"/>
          <w:szCs w:val="24"/>
        </w:rPr>
      </w:pPr>
      <w:r w:rsidRPr="00CE048C">
        <w:rPr>
          <w:rFonts w:ascii="Times New Roman" w:hAnsi="Times New Roman" w:cs="Times New Roman"/>
          <w:sz w:val="24"/>
          <w:szCs w:val="24"/>
        </w:rPr>
        <w:t>Adapun jumlah koleksi yang dimiliki oleh Perpustakaan Fakultas Adab dan Humaniora UIN Raden Fatah Palembang, yaitu:</w:t>
      </w:r>
    </w:p>
    <w:p w:rsidR="00CE048C" w:rsidRPr="00CE048C" w:rsidRDefault="00CE048C" w:rsidP="00CE048C">
      <w:pPr>
        <w:spacing w:after="0" w:line="480" w:lineRule="auto"/>
        <w:jc w:val="center"/>
        <w:rPr>
          <w:rFonts w:ascii="Times New Roman" w:hAnsi="Times New Roman" w:cs="Times New Roman"/>
          <w:b/>
          <w:sz w:val="24"/>
          <w:szCs w:val="24"/>
        </w:rPr>
      </w:pPr>
      <w:r w:rsidRPr="00CE048C">
        <w:rPr>
          <w:rFonts w:ascii="Times New Roman" w:hAnsi="Times New Roman" w:cs="Times New Roman"/>
          <w:b/>
          <w:sz w:val="24"/>
          <w:szCs w:val="24"/>
        </w:rPr>
        <w:t>Tabel 1 Jumlah Koleksi Perpustakaan Fakultas Adab dan Humaniora</w:t>
      </w:r>
    </w:p>
    <w:tbl>
      <w:tblPr>
        <w:tblStyle w:val="TableGrid1"/>
        <w:tblW w:w="0" w:type="auto"/>
        <w:tblInd w:w="250" w:type="dxa"/>
        <w:tblLook w:val="04A0" w:firstRow="1" w:lastRow="0" w:firstColumn="1" w:lastColumn="0" w:noHBand="0" w:noVBand="1"/>
      </w:tblPr>
      <w:tblGrid>
        <w:gridCol w:w="709"/>
        <w:gridCol w:w="2551"/>
        <w:gridCol w:w="1985"/>
        <w:gridCol w:w="2410"/>
      </w:tblGrid>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No</w:t>
            </w:r>
          </w:p>
        </w:tc>
        <w:tc>
          <w:tcPr>
            <w:tcW w:w="2551"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Jenis</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Jumlah</w:t>
            </w:r>
            <w:r w:rsidRPr="00CE048C">
              <w:rPr>
                <w:rFonts w:ascii="Times New Roman" w:hAnsi="Times New Roman" w:cs="Times New Roman"/>
                <w:sz w:val="24"/>
                <w:szCs w:val="24"/>
              </w:rPr>
              <w:t xml:space="preserve"> </w:t>
            </w:r>
            <w:r w:rsidRPr="00CE048C">
              <w:rPr>
                <w:rFonts w:ascii="Times New Roman" w:hAnsi="Times New Roman" w:cs="Times New Roman"/>
                <w:b/>
                <w:sz w:val="24"/>
                <w:szCs w:val="24"/>
              </w:rPr>
              <w:t>Judul</w:t>
            </w:r>
          </w:p>
        </w:tc>
        <w:tc>
          <w:tcPr>
            <w:tcW w:w="2410" w:type="dxa"/>
          </w:tcPr>
          <w:p w:rsidR="00CE048C" w:rsidRPr="00CE048C" w:rsidRDefault="00CE048C" w:rsidP="00CE048C">
            <w:pPr>
              <w:jc w:val="center"/>
              <w:rPr>
                <w:rFonts w:ascii="Times New Roman" w:hAnsi="Times New Roman" w:cs="Times New Roman"/>
                <w:b/>
                <w:sz w:val="24"/>
                <w:szCs w:val="24"/>
              </w:rPr>
            </w:pPr>
            <w:r w:rsidRPr="00CE048C">
              <w:rPr>
                <w:rFonts w:ascii="Times New Roman" w:hAnsi="Times New Roman" w:cs="Times New Roman"/>
                <w:b/>
                <w:sz w:val="24"/>
                <w:szCs w:val="24"/>
              </w:rPr>
              <w:t>Jumlah Eksemplar</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 xml:space="preserve">Buku </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3.210</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3.825</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 xml:space="preserve">Jurnal </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17</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155</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3</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 xml:space="preserve">Skripsi </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464</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486</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4</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 xml:space="preserve">Tesis </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43</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43</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5</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 xml:space="preserve">Disertasi </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6</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6</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6</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Surat Kabar</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180</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7</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 xml:space="preserve">Majalah </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3</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202</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8</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 xml:space="preserve">Referensi </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124</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156</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9</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Iran Corner</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297</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297</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10</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Koleksi CD</w:t>
            </w:r>
          </w:p>
        </w:tc>
        <w:tc>
          <w:tcPr>
            <w:tcW w:w="1985"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19</w:t>
            </w:r>
          </w:p>
        </w:tc>
        <w:tc>
          <w:tcPr>
            <w:tcW w:w="241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19</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p>
        </w:tc>
        <w:tc>
          <w:tcPr>
            <w:tcW w:w="2551" w:type="dxa"/>
          </w:tcPr>
          <w:p w:rsidR="00CE048C" w:rsidRPr="00CE048C" w:rsidRDefault="00CE048C" w:rsidP="00CE048C">
            <w:pPr>
              <w:rPr>
                <w:rFonts w:ascii="Times New Roman" w:hAnsi="Times New Roman" w:cs="Times New Roman"/>
                <w:b/>
                <w:sz w:val="24"/>
                <w:szCs w:val="24"/>
              </w:rPr>
            </w:pPr>
            <w:r w:rsidRPr="00CE048C">
              <w:rPr>
                <w:rFonts w:ascii="Times New Roman" w:hAnsi="Times New Roman" w:cs="Times New Roman"/>
                <w:b/>
                <w:sz w:val="24"/>
                <w:szCs w:val="24"/>
              </w:rPr>
              <w:t>Jumlah</w:t>
            </w:r>
          </w:p>
        </w:tc>
        <w:tc>
          <w:tcPr>
            <w:tcW w:w="1985" w:type="dxa"/>
          </w:tcPr>
          <w:p w:rsidR="00CE048C" w:rsidRPr="00CE048C" w:rsidRDefault="00CE048C" w:rsidP="00CE048C">
            <w:pPr>
              <w:jc w:val="center"/>
              <w:rPr>
                <w:rFonts w:ascii="Times New Roman" w:hAnsi="Times New Roman" w:cs="Times New Roman"/>
                <w:b/>
                <w:sz w:val="24"/>
                <w:szCs w:val="24"/>
              </w:rPr>
            </w:pPr>
            <w:r w:rsidRPr="00CE048C">
              <w:rPr>
                <w:rFonts w:ascii="Times New Roman" w:hAnsi="Times New Roman" w:cs="Times New Roman"/>
                <w:b/>
                <w:sz w:val="24"/>
                <w:szCs w:val="24"/>
              </w:rPr>
              <w:t>4.184</w:t>
            </w:r>
          </w:p>
        </w:tc>
        <w:tc>
          <w:tcPr>
            <w:tcW w:w="2410" w:type="dxa"/>
          </w:tcPr>
          <w:p w:rsidR="00CE048C" w:rsidRPr="00CE048C" w:rsidRDefault="00CE048C" w:rsidP="00CE048C">
            <w:pPr>
              <w:jc w:val="center"/>
              <w:rPr>
                <w:rFonts w:ascii="Times New Roman" w:hAnsi="Times New Roman" w:cs="Times New Roman"/>
                <w:b/>
                <w:sz w:val="24"/>
                <w:szCs w:val="24"/>
              </w:rPr>
            </w:pPr>
            <w:r w:rsidRPr="00CE048C">
              <w:rPr>
                <w:rFonts w:ascii="Times New Roman" w:hAnsi="Times New Roman" w:cs="Times New Roman"/>
                <w:b/>
                <w:sz w:val="24"/>
                <w:szCs w:val="24"/>
              </w:rPr>
              <w:t>5.369</w:t>
            </w:r>
          </w:p>
        </w:tc>
      </w:tr>
    </w:tbl>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Sumber data: Perpustakaan Fakultas Adab dan Humaniora UIN Raden Fatah Palembang</w:t>
      </w:r>
    </w:p>
    <w:p w:rsidR="00CE048C" w:rsidRPr="00CE048C" w:rsidRDefault="00CE048C" w:rsidP="00CE048C">
      <w:pPr>
        <w:spacing w:after="0" w:line="240" w:lineRule="auto"/>
        <w:jc w:val="both"/>
        <w:rPr>
          <w:rFonts w:ascii="Times New Roman" w:hAnsi="Times New Roman" w:cs="Times New Roman"/>
          <w:sz w:val="24"/>
          <w:szCs w:val="24"/>
        </w:rPr>
      </w:pPr>
    </w:p>
    <w:p w:rsidR="00CE048C" w:rsidRPr="00CE048C" w:rsidRDefault="00CE048C" w:rsidP="00CE048C">
      <w:pPr>
        <w:spacing w:after="0" w:line="240" w:lineRule="auto"/>
        <w:jc w:val="center"/>
        <w:rPr>
          <w:rFonts w:ascii="Times New Roman" w:hAnsi="Times New Roman" w:cs="Times New Roman"/>
          <w:b/>
          <w:bCs/>
          <w:sz w:val="24"/>
          <w:szCs w:val="24"/>
        </w:rPr>
      </w:pPr>
    </w:p>
    <w:p w:rsidR="00CE048C" w:rsidRPr="00CE048C" w:rsidRDefault="00CE048C" w:rsidP="00CE048C">
      <w:pPr>
        <w:spacing w:after="0" w:line="240" w:lineRule="auto"/>
        <w:jc w:val="center"/>
        <w:rPr>
          <w:rFonts w:ascii="Times New Roman" w:hAnsi="Times New Roman" w:cs="Times New Roman"/>
          <w:b/>
          <w:bCs/>
          <w:sz w:val="24"/>
          <w:szCs w:val="24"/>
        </w:rPr>
      </w:pPr>
      <w:r w:rsidRPr="00CE048C">
        <w:rPr>
          <w:rFonts w:ascii="Times New Roman" w:hAnsi="Times New Roman" w:cs="Times New Roman"/>
          <w:b/>
          <w:bCs/>
          <w:sz w:val="24"/>
          <w:szCs w:val="24"/>
        </w:rPr>
        <w:t>Tabel 2 Ringkasan Statistik Koleksi</w:t>
      </w:r>
    </w:p>
    <w:p w:rsidR="00CE048C" w:rsidRPr="00CE048C" w:rsidRDefault="00CE048C" w:rsidP="00CE048C">
      <w:pPr>
        <w:spacing w:after="0" w:line="240" w:lineRule="auto"/>
        <w:jc w:val="both"/>
        <w:rPr>
          <w:rFonts w:ascii="Times New Roman" w:hAnsi="Times New Roman" w:cs="Times New Roman"/>
          <w:sz w:val="24"/>
          <w:szCs w:val="24"/>
        </w:rPr>
      </w:pPr>
    </w:p>
    <w:tbl>
      <w:tblPr>
        <w:tblStyle w:val="TableGrid1"/>
        <w:tblW w:w="0" w:type="auto"/>
        <w:tblInd w:w="250" w:type="dxa"/>
        <w:tblLook w:val="04A0" w:firstRow="1" w:lastRow="0" w:firstColumn="1" w:lastColumn="0" w:noHBand="0" w:noVBand="1"/>
      </w:tblPr>
      <w:tblGrid>
        <w:gridCol w:w="709"/>
        <w:gridCol w:w="2551"/>
        <w:gridCol w:w="4253"/>
      </w:tblGrid>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No</w:t>
            </w:r>
          </w:p>
        </w:tc>
        <w:tc>
          <w:tcPr>
            <w:tcW w:w="2551"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Jenis</w:t>
            </w:r>
          </w:p>
        </w:tc>
        <w:tc>
          <w:tcPr>
            <w:tcW w:w="425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Jumlah</w:t>
            </w:r>
            <w:r w:rsidRPr="00CE048C">
              <w:rPr>
                <w:rFonts w:ascii="Times New Roman" w:hAnsi="Times New Roman" w:cs="Times New Roman"/>
                <w:sz w:val="24"/>
                <w:szCs w:val="24"/>
              </w:rPr>
              <w:t xml:space="preserve"> </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Koleksi</w:t>
            </w:r>
          </w:p>
        </w:tc>
        <w:tc>
          <w:tcPr>
            <w:tcW w:w="425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7971</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Total judul dengan eksemplar</w:t>
            </w:r>
          </w:p>
        </w:tc>
        <w:tc>
          <w:tcPr>
            <w:tcW w:w="425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1458</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3</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Total Eksemplar/Kopi</w:t>
            </w:r>
          </w:p>
        </w:tc>
        <w:tc>
          <w:tcPr>
            <w:tcW w:w="425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2533</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4</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Total Eksemplar dipinjam</w:t>
            </w:r>
          </w:p>
        </w:tc>
        <w:tc>
          <w:tcPr>
            <w:tcW w:w="425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132</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5</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Total eksemplar dalam koleksi</w:t>
            </w:r>
          </w:p>
        </w:tc>
        <w:tc>
          <w:tcPr>
            <w:tcW w:w="425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2401</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6</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Jenis Koleki</w:t>
            </w:r>
          </w:p>
        </w:tc>
        <w:tc>
          <w:tcPr>
            <w:tcW w:w="425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 xml:space="preserve">Textsbook: 529, Reference: 220, ED, 1: 11, ED.3: 1, cet.1 : 1, ED.2 : 1, ED. </w:t>
            </w:r>
            <w:r w:rsidRPr="00CE048C">
              <w:rPr>
                <w:rFonts w:ascii="Times New Roman" w:hAnsi="Times New Roman" w:cs="Times New Roman"/>
                <w:sz w:val="24"/>
                <w:szCs w:val="24"/>
              </w:rPr>
              <w:lastRenderedPageBreak/>
              <w:t>REV,2: 1, ED,4 :1, Ed.1 cet.8 :1, Ed.revisi : 1, ED,REV :1, ED.1 : 1,</w:t>
            </w:r>
          </w:p>
        </w:tc>
      </w:tr>
      <w:tr w:rsidR="00CE048C" w:rsidRPr="00CE048C" w:rsidTr="00171DEE">
        <w:tc>
          <w:tcPr>
            <w:tcW w:w="709"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lastRenderedPageBreak/>
              <w:t>7</w:t>
            </w:r>
          </w:p>
        </w:tc>
        <w:tc>
          <w:tcPr>
            <w:tcW w:w="2551"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10 Judul Terpopuler</w:t>
            </w:r>
          </w:p>
        </w:tc>
        <w:tc>
          <w:tcPr>
            <w:tcW w:w="425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Pengantar Ilmu Perpustkaan, Psikologi Perpustakaan, Teori dan Metodologi Sejarah: Beberapa Konsep Dasar Pengantar klasifikasi persepuluhan dewey, Literasi Informasi, Pengantar Aplikasi Teori Ilmu Sosial, Komunikasi untuk perpustakaan dan informasi, perilaku pencarian informasi, Mahasiswa program doktoral, UIN Raden Fatah dalam penyusunan disertasi, Otomasi perpustakaan berbasis web, Mengukur kepuasan pemustaka, Penggelolaan perpustakaan sekolah.</w:t>
            </w:r>
          </w:p>
        </w:tc>
      </w:tr>
    </w:tbl>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 xml:space="preserve">Sumber data: Perpustakaan Fakultas Adab UIN Raden Fatah Palembang, Pada 17 Desember 2018. </w:t>
      </w:r>
    </w:p>
    <w:p w:rsidR="00CE048C" w:rsidRPr="00CE048C" w:rsidRDefault="00CE048C" w:rsidP="00CE048C">
      <w:pPr>
        <w:spacing w:after="0" w:line="240" w:lineRule="auto"/>
        <w:jc w:val="both"/>
        <w:rPr>
          <w:rFonts w:ascii="Times New Roman" w:hAnsi="Times New Roman" w:cs="Times New Roman"/>
          <w:sz w:val="24"/>
          <w:szCs w:val="24"/>
        </w:rPr>
      </w:pPr>
    </w:p>
    <w:p w:rsidR="00CE048C" w:rsidRPr="00CE048C" w:rsidRDefault="00CE048C" w:rsidP="00CE048C">
      <w:pPr>
        <w:spacing w:after="0" w:line="240" w:lineRule="auto"/>
        <w:jc w:val="center"/>
        <w:rPr>
          <w:rFonts w:ascii="Times New Roman" w:hAnsi="Times New Roman" w:cs="Times New Roman"/>
          <w:b/>
          <w:bCs/>
          <w:sz w:val="24"/>
          <w:szCs w:val="24"/>
        </w:rPr>
      </w:pPr>
      <w:r w:rsidRPr="00CE048C">
        <w:rPr>
          <w:rFonts w:ascii="Times New Roman" w:hAnsi="Times New Roman" w:cs="Times New Roman"/>
          <w:b/>
          <w:bCs/>
          <w:sz w:val="24"/>
          <w:szCs w:val="24"/>
        </w:rPr>
        <w:t>Tabel 3 Laporan Peminjaman</w:t>
      </w:r>
    </w:p>
    <w:tbl>
      <w:tblPr>
        <w:tblStyle w:val="TableGrid1"/>
        <w:tblW w:w="0" w:type="auto"/>
        <w:tblInd w:w="1101" w:type="dxa"/>
        <w:tblLook w:val="04A0" w:firstRow="1" w:lastRow="0" w:firstColumn="1" w:lastColumn="0" w:noHBand="0" w:noVBand="1"/>
      </w:tblPr>
      <w:tblGrid>
        <w:gridCol w:w="850"/>
        <w:gridCol w:w="2126"/>
        <w:gridCol w:w="3402"/>
      </w:tblGrid>
      <w:tr w:rsidR="00CE048C" w:rsidRPr="00CE048C" w:rsidTr="00171DEE">
        <w:tc>
          <w:tcPr>
            <w:tcW w:w="85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No</w:t>
            </w:r>
          </w:p>
        </w:tc>
        <w:tc>
          <w:tcPr>
            <w:tcW w:w="2126"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Jenis</w:t>
            </w:r>
          </w:p>
        </w:tc>
        <w:tc>
          <w:tcPr>
            <w:tcW w:w="340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Jumlah</w:t>
            </w:r>
            <w:r w:rsidRPr="00CE048C">
              <w:rPr>
                <w:rFonts w:ascii="Times New Roman" w:hAnsi="Times New Roman" w:cs="Times New Roman"/>
                <w:sz w:val="24"/>
                <w:szCs w:val="24"/>
              </w:rPr>
              <w:t xml:space="preserve"> </w:t>
            </w:r>
          </w:p>
        </w:tc>
      </w:tr>
      <w:tr w:rsidR="00CE048C" w:rsidRPr="00CE048C" w:rsidTr="00171DEE">
        <w:tc>
          <w:tcPr>
            <w:tcW w:w="85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w:t>
            </w:r>
          </w:p>
        </w:tc>
        <w:tc>
          <w:tcPr>
            <w:tcW w:w="2126"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Total Peminjaman</w:t>
            </w:r>
          </w:p>
        </w:tc>
        <w:tc>
          <w:tcPr>
            <w:tcW w:w="340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1400</w:t>
            </w:r>
          </w:p>
        </w:tc>
      </w:tr>
      <w:tr w:rsidR="00CE048C" w:rsidRPr="00CE048C" w:rsidTr="00171DEE">
        <w:tc>
          <w:tcPr>
            <w:tcW w:w="85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w:t>
            </w:r>
          </w:p>
        </w:tc>
        <w:tc>
          <w:tcPr>
            <w:tcW w:w="2126"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Koleksi</w:t>
            </w:r>
          </w:p>
        </w:tc>
        <w:tc>
          <w:tcPr>
            <w:tcW w:w="340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Reference: 273, Textbook :225</w:t>
            </w:r>
          </w:p>
        </w:tc>
      </w:tr>
      <w:tr w:rsidR="00CE048C" w:rsidRPr="00CE048C" w:rsidTr="00171DEE">
        <w:tc>
          <w:tcPr>
            <w:tcW w:w="85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3</w:t>
            </w:r>
          </w:p>
        </w:tc>
        <w:tc>
          <w:tcPr>
            <w:tcW w:w="2126"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Total transaksi peminjaman</w:t>
            </w:r>
          </w:p>
        </w:tc>
        <w:tc>
          <w:tcPr>
            <w:tcW w:w="340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934</w:t>
            </w:r>
          </w:p>
        </w:tc>
      </w:tr>
      <w:tr w:rsidR="00CE048C" w:rsidRPr="00CE048C" w:rsidTr="00171DEE">
        <w:tc>
          <w:tcPr>
            <w:tcW w:w="85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4</w:t>
            </w:r>
          </w:p>
        </w:tc>
        <w:tc>
          <w:tcPr>
            <w:tcW w:w="2126"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Rata-rata transaksi per hari</w:t>
            </w:r>
          </w:p>
        </w:tc>
        <w:tc>
          <w:tcPr>
            <w:tcW w:w="340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10</w:t>
            </w:r>
          </w:p>
        </w:tc>
      </w:tr>
      <w:tr w:rsidR="00CE048C" w:rsidRPr="00CE048C" w:rsidTr="00171DEE">
        <w:tc>
          <w:tcPr>
            <w:tcW w:w="85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5</w:t>
            </w:r>
          </w:p>
        </w:tc>
        <w:tc>
          <w:tcPr>
            <w:tcW w:w="2126"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Transaksi tertinggi dalam sehari</w:t>
            </w:r>
          </w:p>
        </w:tc>
        <w:tc>
          <w:tcPr>
            <w:tcW w:w="340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4</w:t>
            </w:r>
          </w:p>
        </w:tc>
      </w:tr>
      <w:tr w:rsidR="00CE048C" w:rsidRPr="00CE048C" w:rsidTr="00171DEE">
        <w:tc>
          <w:tcPr>
            <w:tcW w:w="85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6</w:t>
            </w:r>
          </w:p>
        </w:tc>
        <w:tc>
          <w:tcPr>
            <w:tcW w:w="2126"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Anggota yang meminjam</w:t>
            </w:r>
          </w:p>
        </w:tc>
        <w:tc>
          <w:tcPr>
            <w:tcW w:w="340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364</w:t>
            </w:r>
          </w:p>
        </w:tc>
      </w:tr>
      <w:tr w:rsidR="00CE048C" w:rsidRPr="00CE048C" w:rsidTr="00171DEE">
        <w:tc>
          <w:tcPr>
            <w:tcW w:w="85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7</w:t>
            </w:r>
          </w:p>
        </w:tc>
        <w:tc>
          <w:tcPr>
            <w:tcW w:w="2126"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Anggota belum pernah meminjam</w:t>
            </w:r>
          </w:p>
        </w:tc>
        <w:tc>
          <w:tcPr>
            <w:tcW w:w="340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205</w:t>
            </w:r>
          </w:p>
        </w:tc>
      </w:tr>
      <w:tr w:rsidR="00CE048C" w:rsidRPr="00CE048C" w:rsidTr="00171DEE">
        <w:tc>
          <w:tcPr>
            <w:tcW w:w="850"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8</w:t>
            </w:r>
          </w:p>
        </w:tc>
        <w:tc>
          <w:tcPr>
            <w:tcW w:w="2126"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Total peminjaman terlambat</w:t>
            </w:r>
          </w:p>
        </w:tc>
        <w:tc>
          <w:tcPr>
            <w:tcW w:w="340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26</w:t>
            </w:r>
          </w:p>
        </w:tc>
      </w:tr>
    </w:tbl>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Sumber data: Perpustakaan Fakultas Adab dan Humaniora UIN Raden Fatah Palembang, Pada 16 Desember 2018.</w:t>
      </w:r>
    </w:p>
    <w:p w:rsidR="00CE048C" w:rsidRPr="00CE048C" w:rsidRDefault="00CE048C" w:rsidP="00CE048C">
      <w:pPr>
        <w:spacing w:after="0" w:line="480" w:lineRule="auto"/>
        <w:ind w:firstLine="709"/>
        <w:jc w:val="both"/>
        <w:rPr>
          <w:rFonts w:ascii="Times New Roman" w:hAnsi="Times New Roman" w:cs="Times New Roman"/>
          <w:sz w:val="24"/>
          <w:szCs w:val="24"/>
        </w:rPr>
      </w:pPr>
    </w:p>
    <w:p w:rsidR="00CE048C" w:rsidRPr="00CE048C" w:rsidRDefault="00CE048C" w:rsidP="00CE048C">
      <w:pPr>
        <w:spacing w:after="0" w:line="480" w:lineRule="auto"/>
        <w:jc w:val="center"/>
        <w:rPr>
          <w:rFonts w:ascii="Times New Roman" w:hAnsi="Times New Roman" w:cs="Times New Roman"/>
          <w:b/>
          <w:sz w:val="24"/>
          <w:szCs w:val="24"/>
        </w:rPr>
      </w:pPr>
      <w:r w:rsidRPr="00CE048C">
        <w:rPr>
          <w:rFonts w:ascii="Times New Roman" w:hAnsi="Times New Roman" w:cs="Times New Roman"/>
          <w:b/>
          <w:sz w:val="24"/>
          <w:szCs w:val="24"/>
        </w:rPr>
        <w:t xml:space="preserve">Tabel 4 Laporan Anggota </w:t>
      </w:r>
    </w:p>
    <w:tbl>
      <w:tblPr>
        <w:tblStyle w:val="TableGrid1"/>
        <w:tblW w:w="0" w:type="auto"/>
        <w:tblInd w:w="817" w:type="dxa"/>
        <w:tblLook w:val="04A0" w:firstRow="1" w:lastRow="0" w:firstColumn="1" w:lastColumn="0" w:noHBand="0" w:noVBand="1"/>
      </w:tblPr>
      <w:tblGrid>
        <w:gridCol w:w="578"/>
        <w:gridCol w:w="2552"/>
        <w:gridCol w:w="3543"/>
      </w:tblGrid>
      <w:tr w:rsidR="00CE048C" w:rsidRPr="00CE048C" w:rsidTr="00171DEE">
        <w:tc>
          <w:tcPr>
            <w:tcW w:w="567"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No</w:t>
            </w:r>
          </w:p>
        </w:tc>
        <w:tc>
          <w:tcPr>
            <w:tcW w:w="2552"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Jenis</w:t>
            </w:r>
          </w:p>
        </w:tc>
        <w:tc>
          <w:tcPr>
            <w:tcW w:w="354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b/>
                <w:sz w:val="24"/>
                <w:szCs w:val="24"/>
              </w:rPr>
              <w:t>Jumlah</w:t>
            </w:r>
            <w:r w:rsidRPr="00CE048C">
              <w:rPr>
                <w:rFonts w:ascii="Times New Roman" w:hAnsi="Times New Roman" w:cs="Times New Roman"/>
                <w:sz w:val="24"/>
                <w:szCs w:val="24"/>
              </w:rPr>
              <w:t xml:space="preserve"> </w:t>
            </w:r>
          </w:p>
        </w:tc>
      </w:tr>
      <w:tr w:rsidR="00CE048C" w:rsidRPr="00CE048C" w:rsidTr="00171DEE">
        <w:tc>
          <w:tcPr>
            <w:tcW w:w="567"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w:t>
            </w:r>
          </w:p>
        </w:tc>
        <w:tc>
          <w:tcPr>
            <w:tcW w:w="2552"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Total anggota terdaftar</w:t>
            </w:r>
          </w:p>
        </w:tc>
        <w:tc>
          <w:tcPr>
            <w:tcW w:w="354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773</w:t>
            </w:r>
          </w:p>
        </w:tc>
      </w:tr>
      <w:tr w:rsidR="00CE048C" w:rsidRPr="00CE048C" w:rsidTr="00171DEE">
        <w:tc>
          <w:tcPr>
            <w:tcW w:w="567"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2</w:t>
            </w:r>
          </w:p>
        </w:tc>
        <w:tc>
          <w:tcPr>
            <w:tcW w:w="2552"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Total anggota yang aktif</w:t>
            </w:r>
          </w:p>
        </w:tc>
        <w:tc>
          <w:tcPr>
            <w:tcW w:w="354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569</w:t>
            </w:r>
          </w:p>
        </w:tc>
      </w:tr>
      <w:tr w:rsidR="00CE048C" w:rsidRPr="00CE048C" w:rsidTr="00171DEE">
        <w:tc>
          <w:tcPr>
            <w:tcW w:w="567"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lastRenderedPageBreak/>
              <w:t>3</w:t>
            </w:r>
          </w:p>
        </w:tc>
        <w:tc>
          <w:tcPr>
            <w:tcW w:w="2552"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 xml:space="preserve">Keanggotaan </w:t>
            </w:r>
          </w:p>
        </w:tc>
        <w:tc>
          <w:tcPr>
            <w:tcW w:w="354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Standard: 569,</w:t>
            </w:r>
          </w:p>
        </w:tc>
      </w:tr>
      <w:tr w:rsidR="00CE048C" w:rsidRPr="00CE048C" w:rsidTr="00171DEE">
        <w:tc>
          <w:tcPr>
            <w:tcW w:w="567"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4</w:t>
            </w:r>
          </w:p>
        </w:tc>
        <w:tc>
          <w:tcPr>
            <w:tcW w:w="2552"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Total keanggotaan kedaluwarsa</w:t>
            </w:r>
          </w:p>
        </w:tc>
        <w:tc>
          <w:tcPr>
            <w:tcW w:w="354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1</w:t>
            </w:r>
          </w:p>
        </w:tc>
      </w:tr>
      <w:tr w:rsidR="00CE048C" w:rsidRPr="00CE048C" w:rsidTr="00171DEE">
        <w:tc>
          <w:tcPr>
            <w:tcW w:w="567"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5</w:t>
            </w:r>
          </w:p>
        </w:tc>
        <w:tc>
          <w:tcPr>
            <w:tcW w:w="2552" w:type="dxa"/>
          </w:tcPr>
          <w:p w:rsidR="00CE048C" w:rsidRPr="00CE048C" w:rsidRDefault="00CE048C" w:rsidP="00CE048C">
            <w:pPr>
              <w:rPr>
                <w:rFonts w:ascii="Times New Roman" w:hAnsi="Times New Roman" w:cs="Times New Roman"/>
                <w:sz w:val="24"/>
                <w:szCs w:val="24"/>
              </w:rPr>
            </w:pPr>
            <w:r w:rsidRPr="00CE048C">
              <w:rPr>
                <w:rFonts w:ascii="Times New Roman" w:hAnsi="Times New Roman" w:cs="Times New Roman"/>
                <w:sz w:val="24"/>
                <w:szCs w:val="24"/>
              </w:rPr>
              <w:t>10 Anggota paling aktif</w:t>
            </w:r>
          </w:p>
        </w:tc>
        <w:tc>
          <w:tcPr>
            <w:tcW w:w="3543" w:type="dxa"/>
          </w:tcPr>
          <w:p w:rsidR="00CE048C" w:rsidRPr="00CE048C" w:rsidRDefault="00CE048C" w:rsidP="00CE048C">
            <w:pPr>
              <w:jc w:val="center"/>
              <w:rPr>
                <w:rFonts w:ascii="Times New Roman" w:hAnsi="Times New Roman" w:cs="Times New Roman"/>
                <w:sz w:val="24"/>
                <w:szCs w:val="24"/>
              </w:rPr>
            </w:pPr>
            <w:r w:rsidRPr="00CE048C">
              <w:rPr>
                <w:rFonts w:ascii="Times New Roman" w:hAnsi="Times New Roman" w:cs="Times New Roman"/>
                <w:sz w:val="24"/>
                <w:szCs w:val="24"/>
              </w:rPr>
              <w:t>Leni parlia lesta (0004), Endah Nopitasari (774), Okta supriani (1013), Muhammad ranchman novrianda (624), Resti ayu w (1769), Muhammad yogi (1619), Novi ratna sari (1648), Ayu iswari (778), Ana Amelia (808), Sri Septiyani (1513).</w:t>
            </w:r>
          </w:p>
        </w:tc>
      </w:tr>
    </w:tbl>
    <w:p w:rsidR="00CE048C" w:rsidRPr="00CE048C" w:rsidRDefault="00CE048C" w:rsidP="00CE048C">
      <w:pPr>
        <w:spacing w:after="0" w:line="240" w:lineRule="auto"/>
        <w:jc w:val="both"/>
        <w:rPr>
          <w:rFonts w:ascii="Times New Roman" w:hAnsi="Times New Roman" w:cs="Times New Roman"/>
          <w:sz w:val="24"/>
          <w:szCs w:val="24"/>
        </w:rPr>
      </w:pPr>
      <w:r w:rsidRPr="00CE048C">
        <w:rPr>
          <w:rFonts w:ascii="Times New Roman" w:hAnsi="Times New Roman" w:cs="Times New Roman"/>
          <w:sz w:val="24"/>
          <w:szCs w:val="24"/>
        </w:rPr>
        <w:t>Sumber data: Perpustakaan Fakultas Adab dan Humaniora UIN Raden Fatah Palembang</w:t>
      </w:r>
    </w:p>
    <w:p w:rsidR="00CE048C" w:rsidRPr="00CE048C" w:rsidRDefault="00CE048C" w:rsidP="00CE048C">
      <w:pPr>
        <w:spacing w:after="0" w:line="240" w:lineRule="auto"/>
        <w:jc w:val="both"/>
        <w:rPr>
          <w:rFonts w:ascii="Times New Roman" w:hAnsi="Times New Roman" w:cs="Times New Roman"/>
          <w:sz w:val="24"/>
          <w:szCs w:val="24"/>
        </w:rPr>
      </w:pPr>
    </w:p>
    <w:p w:rsidR="00CE048C" w:rsidRPr="00CE048C" w:rsidRDefault="00CE048C" w:rsidP="00CE048C">
      <w:pPr>
        <w:spacing w:after="0" w:line="480" w:lineRule="auto"/>
        <w:ind w:firstLine="709"/>
        <w:jc w:val="both"/>
        <w:rPr>
          <w:rFonts w:ascii="Times New Roman" w:hAnsi="Times New Roman" w:cs="Times New Roman"/>
          <w:sz w:val="24"/>
          <w:szCs w:val="24"/>
        </w:rPr>
      </w:pPr>
      <w:r w:rsidRPr="00CE048C">
        <w:rPr>
          <w:rFonts w:ascii="Times New Roman" w:hAnsi="Times New Roman" w:cs="Times New Roman"/>
          <w:sz w:val="24"/>
          <w:szCs w:val="24"/>
        </w:rPr>
        <w:t>Pengelompokkan koleksi, ada dua macam pengelompokkan koleksi, yaitu:</w:t>
      </w:r>
    </w:p>
    <w:p w:rsidR="00CE048C" w:rsidRPr="00CE048C" w:rsidRDefault="00CE048C" w:rsidP="00045D90">
      <w:pPr>
        <w:numPr>
          <w:ilvl w:val="0"/>
          <w:numId w:val="29"/>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Berdasarkan klasifikasi</w:t>
      </w:r>
    </w:p>
    <w:p w:rsidR="00CE048C" w:rsidRPr="00CE048C" w:rsidRDefault="00CE048C" w:rsidP="00CE048C">
      <w:pPr>
        <w:spacing w:after="0" w:line="480" w:lineRule="auto"/>
        <w:ind w:left="284" w:firstLine="720"/>
        <w:contextualSpacing/>
        <w:jc w:val="both"/>
        <w:rPr>
          <w:rFonts w:ascii="Times New Roman" w:hAnsi="Times New Roman" w:cs="Times New Roman"/>
          <w:sz w:val="24"/>
          <w:szCs w:val="24"/>
        </w:rPr>
      </w:pPr>
      <w:r w:rsidRPr="00CE048C">
        <w:rPr>
          <w:rFonts w:ascii="Times New Roman" w:hAnsi="Times New Roman" w:cs="Times New Roman"/>
          <w:sz w:val="24"/>
          <w:szCs w:val="24"/>
        </w:rPr>
        <w:t>Berdasarkan klasifikasi, koleksi Perpustakaan Fakultas Adab dan Humaniora UIN Raden Fatah Palembang dibedakan menjadi dua, yaitu:</w:t>
      </w:r>
    </w:p>
    <w:p w:rsidR="00CE048C" w:rsidRPr="00CE048C" w:rsidRDefault="00CE048C" w:rsidP="00045D90">
      <w:pPr>
        <w:numPr>
          <w:ilvl w:val="0"/>
          <w:numId w:val="37"/>
        </w:numPr>
        <w:spacing w:after="0" w:line="480" w:lineRule="auto"/>
        <w:ind w:left="709" w:hanging="425"/>
        <w:contextualSpacing/>
        <w:jc w:val="both"/>
        <w:rPr>
          <w:rFonts w:ascii="Times New Roman" w:hAnsi="Times New Roman" w:cs="Times New Roman"/>
          <w:sz w:val="24"/>
          <w:szCs w:val="24"/>
        </w:rPr>
      </w:pPr>
      <w:r w:rsidRPr="00CE048C">
        <w:rPr>
          <w:rFonts w:ascii="Times New Roman" w:hAnsi="Times New Roman" w:cs="Times New Roman"/>
          <w:sz w:val="24"/>
          <w:szCs w:val="24"/>
        </w:rPr>
        <w:t>Koleksi umum yang menggunakan sistem klasifikasi DDC (</w:t>
      </w:r>
      <w:r w:rsidRPr="00CE048C">
        <w:rPr>
          <w:rFonts w:ascii="Times New Roman" w:hAnsi="Times New Roman" w:cs="Times New Roman"/>
          <w:i/>
          <w:sz w:val="24"/>
          <w:szCs w:val="24"/>
        </w:rPr>
        <w:t>Dewey Decimal Classification</w:t>
      </w:r>
      <w:r w:rsidRPr="00CE048C">
        <w:rPr>
          <w:rFonts w:ascii="Times New Roman" w:hAnsi="Times New Roman" w:cs="Times New Roman"/>
          <w:sz w:val="24"/>
          <w:szCs w:val="24"/>
        </w:rPr>
        <w:t>). DDC edisi terakhir merupakan edisi ke-22 yang terbit tahun 2003 oleh Joan S. Mitchell (</w:t>
      </w:r>
      <w:r w:rsidRPr="00CE048C">
        <w:rPr>
          <w:rFonts w:ascii="Times New Roman" w:hAnsi="Times New Roman" w:cs="Times New Roman"/>
          <w:i/>
          <w:sz w:val="24"/>
          <w:szCs w:val="24"/>
        </w:rPr>
        <w:t>chief editor</w:t>
      </w:r>
      <w:r w:rsidRPr="00CE048C">
        <w:rPr>
          <w:rFonts w:ascii="Times New Roman" w:hAnsi="Times New Roman" w:cs="Times New Roman"/>
          <w:sz w:val="24"/>
          <w:szCs w:val="24"/>
        </w:rPr>
        <w:t>) dan dibantu tiga asistennya. DDC merupakan sistem klasifikasi yang menganut prinsip “desimal” untuk membagi semua bidang ilmu pengetahuan. Seluruh ilmu pengetahuan dibagi ke dalam 10 kelas utama yang diberi kode/lambang (selanjutnya disebut notasi) 000 s.d 900.</w:t>
      </w:r>
      <w:r w:rsidRPr="00CE048C">
        <w:rPr>
          <w:rFonts w:ascii="Times New Roman" w:hAnsi="Times New Roman" w:cs="Times New Roman"/>
          <w:sz w:val="24"/>
          <w:szCs w:val="24"/>
          <w:vertAlign w:val="superscript"/>
        </w:rPr>
        <w:footnoteReference w:id="89"/>
      </w:r>
    </w:p>
    <w:p w:rsidR="00CE048C" w:rsidRPr="00CE048C" w:rsidRDefault="00CE048C" w:rsidP="00CE048C">
      <w:pPr>
        <w:spacing w:after="0" w:line="240" w:lineRule="auto"/>
        <w:ind w:left="993"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000 – Ilmu Komputer, Informasi &amp; Karya Umum (</w:t>
      </w:r>
      <w:r w:rsidRPr="00CE048C">
        <w:rPr>
          <w:rFonts w:ascii="Times New Roman" w:hAnsi="Times New Roman" w:cs="Times New Roman"/>
          <w:i/>
          <w:sz w:val="24"/>
          <w:szCs w:val="24"/>
        </w:rPr>
        <w:t>Computer Science, Information &amp; General Works</w:t>
      </w:r>
      <w:r w:rsidRPr="00CE048C">
        <w:rPr>
          <w:rFonts w:ascii="Times New Roman" w:hAnsi="Times New Roman" w:cs="Times New Roman"/>
          <w:sz w:val="24"/>
          <w:szCs w:val="24"/>
        </w:rPr>
        <w:t>)</w:t>
      </w:r>
    </w:p>
    <w:p w:rsidR="00CE048C" w:rsidRPr="00CE048C" w:rsidRDefault="00CE048C" w:rsidP="00CE048C">
      <w:pPr>
        <w:spacing w:after="0" w:line="240" w:lineRule="auto"/>
        <w:ind w:left="993"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100 – Filsafat &amp; Psikologi (</w:t>
      </w:r>
      <w:r w:rsidRPr="00CE048C">
        <w:rPr>
          <w:rFonts w:ascii="Times New Roman" w:hAnsi="Times New Roman" w:cs="Times New Roman"/>
          <w:i/>
          <w:sz w:val="24"/>
          <w:szCs w:val="24"/>
        </w:rPr>
        <w:t>Philosophy &amp; Psychology</w:t>
      </w:r>
      <w:r w:rsidRPr="00CE048C">
        <w:rPr>
          <w:rFonts w:ascii="Times New Roman" w:hAnsi="Times New Roman" w:cs="Times New Roman"/>
          <w:sz w:val="24"/>
          <w:szCs w:val="24"/>
        </w:rPr>
        <w:t>)</w:t>
      </w:r>
    </w:p>
    <w:p w:rsidR="00CE048C" w:rsidRPr="00CE048C" w:rsidRDefault="00CE048C" w:rsidP="00CE048C">
      <w:pPr>
        <w:spacing w:after="0" w:line="240" w:lineRule="auto"/>
        <w:ind w:left="993"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200 – Agama (</w:t>
      </w:r>
      <w:r w:rsidRPr="00CE048C">
        <w:rPr>
          <w:rFonts w:ascii="Times New Roman" w:hAnsi="Times New Roman" w:cs="Times New Roman"/>
          <w:i/>
          <w:sz w:val="24"/>
          <w:szCs w:val="24"/>
        </w:rPr>
        <w:t>Religion</w:t>
      </w:r>
      <w:r w:rsidRPr="00CE048C">
        <w:rPr>
          <w:rFonts w:ascii="Times New Roman" w:hAnsi="Times New Roman" w:cs="Times New Roman"/>
          <w:sz w:val="24"/>
          <w:szCs w:val="24"/>
        </w:rPr>
        <w:t>)</w:t>
      </w:r>
    </w:p>
    <w:p w:rsidR="00CE048C" w:rsidRPr="00CE048C" w:rsidRDefault="00CE048C" w:rsidP="00CE048C">
      <w:pPr>
        <w:spacing w:after="0" w:line="240" w:lineRule="auto"/>
        <w:ind w:left="993"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300 – Ilmu-Ilmu Sosial (</w:t>
      </w:r>
      <w:r w:rsidRPr="00CE048C">
        <w:rPr>
          <w:rFonts w:ascii="Times New Roman" w:hAnsi="Times New Roman" w:cs="Times New Roman"/>
          <w:i/>
          <w:sz w:val="24"/>
          <w:szCs w:val="24"/>
        </w:rPr>
        <w:t>Social Sciences</w:t>
      </w:r>
      <w:r w:rsidRPr="00CE048C">
        <w:rPr>
          <w:rFonts w:ascii="Times New Roman" w:hAnsi="Times New Roman" w:cs="Times New Roman"/>
          <w:sz w:val="24"/>
          <w:szCs w:val="24"/>
        </w:rPr>
        <w:t>)</w:t>
      </w:r>
    </w:p>
    <w:p w:rsidR="00CE048C" w:rsidRPr="00CE048C" w:rsidRDefault="00CE048C" w:rsidP="00CE048C">
      <w:pPr>
        <w:spacing w:after="0" w:line="240" w:lineRule="auto"/>
        <w:ind w:left="993"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400 – Bahasa (</w:t>
      </w:r>
      <w:r w:rsidRPr="00CE048C">
        <w:rPr>
          <w:rFonts w:ascii="Times New Roman" w:hAnsi="Times New Roman" w:cs="Times New Roman"/>
          <w:i/>
          <w:sz w:val="24"/>
          <w:szCs w:val="24"/>
        </w:rPr>
        <w:t>Language</w:t>
      </w:r>
      <w:r w:rsidRPr="00CE048C">
        <w:rPr>
          <w:rFonts w:ascii="Times New Roman" w:hAnsi="Times New Roman" w:cs="Times New Roman"/>
          <w:sz w:val="24"/>
          <w:szCs w:val="24"/>
        </w:rPr>
        <w:t>)</w:t>
      </w:r>
    </w:p>
    <w:p w:rsidR="00CE048C" w:rsidRPr="00CE048C" w:rsidRDefault="00CE048C" w:rsidP="00CE048C">
      <w:pPr>
        <w:spacing w:after="0" w:line="240" w:lineRule="auto"/>
        <w:ind w:left="993"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lastRenderedPageBreak/>
        <w:t>500 – Sains &amp; Rekreasi (</w:t>
      </w:r>
      <w:r w:rsidRPr="00CE048C">
        <w:rPr>
          <w:rFonts w:ascii="Times New Roman" w:hAnsi="Times New Roman" w:cs="Times New Roman"/>
          <w:i/>
          <w:sz w:val="24"/>
          <w:szCs w:val="24"/>
        </w:rPr>
        <w:t>Science</w:t>
      </w:r>
      <w:r w:rsidRPr="00CE048C">
        <w:rPr>
          <w:rFonts w:ascii="Times New Roman" w:hAnsi="Times New Roman" w:cs="Times New Roman"/>
          <w:sz w:val="24"/>
          <w:szCs w:val="24"/>
        </w:rPr>
        <w:t>)</w:t>
      </w:r>
    </w:p>
    <w:p w:rsidR="00CE048C" w:rsidRPr="00CE048C" w:rsidRDefault="00CE048C" w:rsidP="00045D90">
      <w:pPr>
        <w:numPr>
          <w:ilvl w:val="0"/>
          <w:numId w:val="41"/>
        </w:numPr>
        <w:spacing w:after="0" w:line="240" w:lineRule="auto"/>
        <w:contextualSpacing/>
        <w:jc w:val="both"/>
        <w:rPr>
          <w:rFonts w:ascii="Times New Roman" w:hAnsi="Times New Roman" w:cs="Times New Roman"/>
          <w:sz w:val="24"/>
          <w:szCs w:val="24"/>
        </w:rPr>
      </w:pPr>
      <w:r w:rsidRPr="00CE048C">
        <w:rPr>
          <w:rFonts w:ascii="Times New Roman" w:hAnsi="Times New Roman" w:cs="Times New Roman"/>
          <w:sz w:val="24"/>
          <w:szCs w:val="24"/>
        </w:rPr>
        <w:t xml:space="preserve"> – Teknologi (</w:t>
      </w:r>
      <w:r w:rsidRPr="00CE048C">
        <w:rPr>
          <w:rFonts w:ascii="Times New Roman" w:hAnsi="Times New Roman" w:cs="Times New Roman"/>
          <w:i/>
          <w:sz w:val="24"/>
          <w:szCs w:val="24"/>
        </w:rPr>
        <w:t>Technology/Applied Sciences</w:t>
      </w:r>
      <w:r w:rsidRPr="00CE048C">
        <w:rPr>
          <w:rFonts w:ascii="Times New Roman" w:hAnsi="Times New Roman" w:cs="Times New Roman"/>
          <w:sz w:val="24"/>
          <w:szCs w:val="24"/>
        </w:rPr>
        <w:t>)</w:t>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700  – Kesenian dan Rekreasi (</w:t>
      </w:r>
      <w:r w:rsidRPr="00CE048C">
        <w:rPr>
          <w:rFonts w:ascii="Times New Roman" w:hAnsi="Times New Roman" w:cs="Times New Roman"/>
          <w:i/>
          <w:sz w:val="24"/>
          <w:szCs w:val="24"/>
        </w:rPr>
        <w:t>Arts &amp; Recreation</w:t>
      </w:r>
      <w:r w:rsidRPr="00CE048C">
        <w:rPr>
          <w:rFonts w:ascii="Times New Roman" w:hAnsi="Times New Roman" w:cs="Times New Roman"/>
          <w:sz w:val="24"/>
          <w:szCs w:val="24"/>
        </w:rPr>
        <w:t>)</w:t>
      </w:r>
    </w:p>
    <w:p w:rsidR="00CE048C" w:rsidRPr="00CE048C" w:rsidRDefault="00CE048C" w:rsidP="00CE048C">
      <w:pPr>
        <w:spacing w:after="0" w:line="240" w:lineRule="auto"/>
        <w:ind w:left="993" w:hanging="284"/>
        <w:jc w:val="both"/>
        <w:rPr>
          <w:rFonts w:ascii="Times New Roman" w:hAnsi="Times New Roman" w:cs="Times New Roman"/>
          <w:sz w:val="24"/>
          <w:szCs w:val="24"/>
        </w:rPr>
      </w:pPr>
      <w:r w:rsidRPr="00CE048C">
        <w:rPr>
          <w:rFonts w:ascii="Times New Roman" w:hAnsi="Times New Roman" w:cs="Times New Roman"/>
          <w:sz w:val="24"/>
          <w:szCs w:val="24"/>
        </w:rPr>
        <w:t>800 – Kesusasteraan (</w:t>
      </w:r>
      <w:r w:rsidRPr="00CE048C">
        <w:rPr>
          <w:rFonts w:ascii="Times New Roman" w:hAnsi="Times New Roman" w:cs="Times New Roman"/>
          <w:i/>
          <w:sz w:val="24"/>
          <w:szCs w:val="24"/>
        </w:rPr>
        <w:t>Literature</w:t>
      </w:r>
      <w:r w:rsidRPr="00CE048C">
        <w:rPr>
          <w:rFonts w:ascii="Times New Roman" w:hAnsi="Times New Roman" w:cs="Times New Roman"/>
          <w:sz w:val="24"/>
          <w:szCs w:val="24"/>
        </w:rPr>
        <w:t>)</w:t>
      </w:r>
    </w:p>
    <w:p w:rsidR="00CE048C" w:rsidRPr="00CE048C" w:rsidRDefault="00CE048C" w:rsidP="00CE048C">
      <w:pPr>
        <w:spacing w:after="0" w:line="240" w:lineRule="auto"/>
        <w:ind w:left="993"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900 – Sejarah &amp; Geografi (</w:t>
      </w:r>
      <w:r w:rsidRPr="00CE048C">
        <w:rPr>
          <w:rFonts w:ascii="Times New Roman" w:hAnsi="Times New Roman" w:cs="Times New Roman"/>
          <w:i/>
          <w:sz w:val="24"/>
          <w:szCs w:val="24"/>
        </w:rPr>
        <w:t>History &amp; Geography</w:t>
      </w:r>
      <w:r w:rsidRPr="00CE048C">
        <w:rPr>
          <w:rFonts w:ascii="Times New Roman" w:hAnsi="Times New Roman" w:cs="Times New Roman"/>
          <w:sz w:val="24"/>
          <w:szCs w:val="24"/>
        </w:rPr>
        <w:t>)</w:t>
      </w:r>
    </w:p>
    <w:p w:rsidR="00CE048C" w:rsidRPr="00CE048C" w:rsidRDefault="00CE048C" w:rsidP="00CE048C">
      <w:pPr>
        <w:spacing w:after="0" w:line="240" w:lineRule="auto"/>
        <w:ind w:left="993" w:hanging="425"/>
        <w:contextualSpacing/>
        <w:jc w:val="both"/>
        <w:rPr>
          <w:rFonts w:ascii="Times New Roman" w:hAnsi="Times New Roman" w:cs="Times New Roman"/>
          <w:sz w:val="24"/>
          <w:szCs w:val="24"/>
        </w:rPr>
      </w:pPr>
    </w:p>
    <w:p w:rsidR="00CE048C" w:rsidRPr="00CE048C" w:rsidRDefault="00CE048C" w:rsidP="00045D90">
      <w:pPr>
        <w:numPr>
          <w:ilvl w:val="0"/>
          <w:numId w:val="37"/>
        </w:numPr>
        <w:spacing w:after="0" w:line="480" w:lineRule="auto"/>
        <w:ind w:left="709" w:hanging="425"/>
        <w:contextualSpacing/>
        <w:jc w:val="both"/>
        <w:rPr>
          <w:rFonts w:ascii="Times New Roman" w:hAnsi="Times New Roman" w:cs="Times New Roman"/>
          <w:sz w:val="24"/>
          <w:szCs w:val="24"/>
        </w:rPr>
      </w:pPr>
      <w:r w:rsidRPr="00CE048C">
        <w:rPr>
          <w:rFonts w:ascii="Times New Roman" w:hAnsi="Times New Roman" w:cs="Times New Roman"/>
          <w:sz w:val="24"/>
          <w:szCs w:val="24"/>
        </w:rPr>
        <w:t>Koleksi Islam yang menggunakan sistem klasifikasi versi Islam. Adapun sistem klasifikasi Islam, sebagai berikut:</w:t>
      </w:r>
      <w:r w:rsidRPr="00CE048C">
        <w:rPr>
          <w:rFonts w:ascii="Times New Roman" w:hAnsi="Times New Roman" w:cs="Times New Roman"/>
          <w:sz w:val="24"/>
          <w:szCs w:val="24"/>
          <w:vertAlign w:val="superscript"/>
        </w:rPr>
        <w:footnoteReference w:id="90"/>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2X0   Islam</w:t>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2X1   Al-Qur’an dan ilmu yang berkaitan</w:t>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 xml:space="preserve">2X2   Hadis dan ilmu yang berkaitan </w:t>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 xml:space="preserve">2X3   Aqaid dan Ilmu Kalam </w:t>
      </w:r>
    </w:p>
    <w:p w:rsidR="00CE048C" w:rsidRPr="00CE048C" w:rsidRDefault="00CE048C" w:rsidP="00CE048C">
      <w:pPr>
        <w:tabs>
          <w:tab w:val="left" w:pos="2229"/>
        </w:tabs>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2X4   Fiqih</w:t>
      </w:r>
      <w:r w:rsidRPr="00CE048C">
        <w:rPr>
          <w:rFonts w:ascii="Times New Roman" w:hAnsi="Times New Roman" w:cs="Times New Roman"/>
          <w:sz w:val="24"/>
          <w:szCs w:val="24"/>
        </w:rPr>
        <w:tab/>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2X5   Akhlak dan Tasawuf</w:t>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2X6   Sosial dan Budaya</w:t>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 xml:space="preserve">2X7   Filsafat dan Perkembangan </w:t>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2X8   Aliran dan Sekte</w:t>
      </w:r>
    </w:p>
    <w:p w:rsidR="00CE048C" w:rsidRPr="00CE048C" w:rsidRDefault="00CE048C" w:rsidP="00CE048C">
      <w:pPr>
        <w:spacing w:after="0" w:line="240" w:lineRule="auto"/>
        <w:ind w:left="709"/>
        <w:contextualSpacing/>
        <w:jc w:val="both"/>
        <w:rPr>
          <w:rFonts w:ascii="Times New Roman" w:hAnsi="Times New Roman" w:cs="Times New Roman"/>
          <w:sz w:val="24"/>
          <w:szCs w:val="24"/>
        </w:rPr>
      </w:pPr>
      <w:r w:rsidRPr="00CE048C">
        <w:rPr>
          <w:rFonts w:ascii="Times New Roman" w:hAnsi="Times New Roman" w:cs="Times New Roman"/>
          <w:sz w:val="24"/>
          <w:szCs w:val="24"/>
        </w:rPr>
        <w:t>2X9   Sejarah Islam dan Biografi</w:t>
      </w:r>
    </w:p>
    <w:p w:rsidR="00CE048C" w:rsidRPr="00CE048C" w:rsidRDefault="00CE048C" w:rsidP="00CE048C">
      <w:pPr>
        <w:spacing w:after="0" w:line="480" w:lineRule="auto"/>
        <w:contextualSpacing/>
        <w:jc w:val="both"/>
        <w:rPr>
          <w:rFonts w:ascii="Times New Roman" w:hAnsi="Times New Roman" w:cs="Times New Roman"/>
          <w:sz w:val="24"/>
          <w:szCs w:val="24"/>
        </w:rPr>
      </w:pPr>
    </w:p>
    <w:p w:rsidR="00CE048C" w:rsidRPr="00CE048C" w:rsidRDefault="00CE048C" w:rsidP="00045D90">
      <w:pPr>
        <w:numPr>
          <w:ilvl w:val="0"/>
          <w:numId w:val="29"/>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Berdasarkan penggunaan</w:t>
      </w:r>
    </w:p>
    <w:p w:rsidR="00CE048C" w:rsidRPr="00CE048C" w:rsidRDefault="00CE048C" w:rsidP="00CE048C">
      <w:pPr>
        <w:spacing w:after="0" w:line="480" w:lineRule="auto"/>
        <w:ind w:firstLine="708"/>
        <w:contextualSpacing/>
        <w:jc w:val="both"/>
        <w:rPr>
          <w:rFonts w:ascii="Times New Roman" w:hAnsi="Times New Roman" w:cs="Times New Roman"/>
          <w:sz w:val="24"/>
          <w:szCs w:val="24"/>
        </w:rPr>
      </w:pPr>
      <w:r w:rsidRPr="00CE048C">
        <w:rPr>
          <w:rFonts w:ascii="Times New Roman" w:hAnsi="Times New Roman" w:cs="Times New Roman"/>
          <w:sz w:val="24"/>
          <w:szCs w:val="24"/>
        </w:rPr>
        <w:t>Berdasarkan penggunaan koleksi Perpustakaan Fakultas Adab dan Humaniora UIN Raden Fatah Palembang dibedakan menjadi 3, yaitu:</w:t>
      </w:r>
    </w:p>
    <w:p w:rsidR="00CE048C" w:rsidRPr="00CE048C" w:rsidRDefault="00CE048C" w:rsidP="00045D90">
      <w:pPr>
        <w:numPr>
          <w:ilvl w:val="0"/>
          <w:numId w:val="38"/>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t>Koleksi sirkulasi</w:t>
      </w:r>
    </w:p>
    <w:p w:rsidR="00CE048C" w:rsidRPr="00CE048C" w:rsidRDefault="00CE048C" w:rsidP="00CE048C">
      <w:pPr>
        <w:spacing w:after="0" w:line="480" w:lineRule="auto"/>
        <w:ind w:left="567"/>
        <w:contextualSpacing/>
        <w:jc w:val="both"/>
        <w:rPr>
          <w:rFonts w:ascii="Times New Roman" w:hAnsi="Times New Roman" w:cs="Times New Roman"/>
          <w:sz w:val="24"/>
          <w:szCs w:val="24"/>
        </w:rPr>
      </w:pPr>
      <w:r w:rsidRPr="00CE048C">
        <w:rPr>
          <w:rFonts w:ascii="Times New Roman" w:hAnsi="Times New Roman" w:cs="Times New Roman"/>
          <w:sz w:val="24"/>
          <w:szCs w:val="24"/>
        </w:rPr>
        <w:t>Koleksi sirkulasi adalah koleksi-koleksi yang dapat dipinjam oleh anggota perpustakaan.</w:t>
      </w:r>
    </w:p>
    <w:p w:rsidR="00CE048C" w:rsidRPr="00CE048C" w:rsidRDefault="00CE048C" w:rsidP="00045D90">
      <w:pPr>
        <w:numPr>
          <w:ilvl w:val="0"/>
          <w:numId w:val="38"/>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t>Koleksi referensi</w:t>
      </w:r>
    </w:p>
    <w:p w:rsidR="00CE048C" w:rsidRPr="00CE048C" w:rsidRDefault="00CE048C" w:rsidP="00CE048C">
      <w:pPr>
        <w:spacing w:after="0" w:line="480" w:lineRule="auto"/>
        <w:ind w:left="567"/>
        <w:contextualSpacing/>
        <w:jc w:val="both"/>
        <w:rPr>
          <w:rFonts w:ascii="Times New Roman" w:hAnsi="Times New Roman" w:cs="Times New Roman"/>
          <w:sz w:val="24"/>
          <w:szCs w:val="24"/>
        </w:rPr>
      </w:pPr>
      <w:r w:rsidRPr="00CE048C">
        <w:rPr>
          <w:rFonts w:ascii="Times New Roman" w:hAnsi="Times New Roman" w:cs="Times New Roman"/>
          <w:sz w:val="24"/>
          <w:szCs w:val="24"/>
        </w:rPr>
        <w:t xml:space="preserve">Koleksi referensi adalah kumpulan/kelompok bahan pustaka yang terdiri dari bahan-bahan pustaka yang berisi karya-karya yang bersifat memberitahu/menunjukkan (informasi referensi) mengenai informasi-informasi tertentu, yang disusun secara khusus/sistematis untuk </w:t>
      </w:r>
      <w:r w:rsidRPr="00CE048C">
        <w:rPr>
          <w:rFonts w:ascii="Times New Roman" w:hAnsi="Times New Roman" w:cs="Times New Roman"/>
          <w:sz w:val="24"/>
          <w:szCs w:val="24"/>
        </w:rPr>
        <w:lastRenderedPageBreak/>
        <w:t>memudahkan pembaca dalam mencari informasi yang dibutuhkan, tidak untuk dibaca seluruhnya (dari A-Z, jilid satu sampai akhir) dan ruang lingkupnya menyeluruh. Koleksi referensi dapat dikelompokkan menjadi:</w:t>
      </w:r>
    </w:p>
    <w:p w:rsidR="00CE048C" w:rsidRPr="00CE048C" w:rsidRDefault="00CE048C" w:rsidP="00045D90">
      <w:pPr>
        <w:numPr>
          <w:ilvl w:val="0"/>
          <w:numId w:val="30"/>
        </w:numPr>
        <w:spacing w:after="0" w:line="480" w:lineRule="auto"/>
        <w:ind w:left="851"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Jenis bahan rujukan yang menurut informasi mengenai kata atau istilah, contohnya: kamus dan ensiklopedi.</w:t>
      </w:r>
    </w:p>
    <w:p w:rsidR="00CE048C" w:rsidRPr="00CE048C" w:rsidRDefault="00CE048C" w:rsidP="00045D90">
      <w:pPr>
        <w:numPr>
          <w:ilvl w:val="0"/>
          <w:numId w:val="30"/>
        </w:numPr>
        <w:spacing w:after="0" w:line="480" w:lineRule="auto"/>
        <w:ind w:left="851"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Bahan rujukan yang memuat informasi mengenai sumber kepustakaan, contohnya: katalog, bibliografi, indeks, dan abstrak.</w:t>
      </w:r>
    </w:p>
    <w:p w:rsidR="00CE048C" w:rsidRPr="00CE048C" w:rsidRDefault="00CE048C" w:rsidP="00045D90">
      <w:pPr>
        <w:numPr>
          <w:ilvl w:val="0"/>
          <w:numId w:val="30"/>
        </w:numPr>
        <w:spacing w:after="0" w:line="480" w:lineRule="auto"/>
        <w:ind w:left="851"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Jenis bahan pustaka lainnya, contohnya: buku petunjuk/buku pegangan, sumber geografi, direktori, statistik, buku terbitan pemerintah, dan badan-badan internasional. Koleksi ini hanya dapat dibaca ditempat. Di Perpustakaan Fakultas Adab dan Humaniora UIN Raden Fatah Palembang koleksi ini disimpan di lemari khusus.</w:t>
      </w:r>
    </w:p>
    <w:p w:rsidR="00CE048C" w:rsidRPr="00CE048C" w:rsidRDefault="00CE048C" w:rsidP="00045D90">
      <w:pPr>
        <w:numPr>
          <w:ilvl w:val="0"/>
          <w:numId w:val="38"/>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t xml:space="preserve">Koleksi </w:t>
      </w:r>
      <w:r w:rsidRPr="00CE048C">
        <w:rPr>
          <w:rFonts w:ascii="Times New Roman" w:hAnsi="Times New Roman" w:cs="Times New Roman"/>
          <w:i/>
          <w:sz w:val="24"/>
          <w:szCs w:val="24"/>
        </w:rPr>
        <w:t>local content</w:t>
      </w:r>
      <w:r w:rsidRPr="00CE048C">
        <w:rPr>
          <w:rFonts w:ascii="Times New Roman" w:hAnsi="Times New Roman" w:cs="Times New Roman"/>
          <w:sz w:val="24"/>
          <w:szCs w:val="24"/>
        </w:rPr>
        <w:t xml:space="preserve"> adalah koleksi hasil tugas akhir mahasiswa berupa skripsi, tesis, dan disertasi. Koleksi ini berada di rak khusus.</w:t>
      </w:r>
    </w:p>
    <w:p w:rsidR="00CE048C" w:rsidRPr="00CE048C" w:rsidRDefault="00CE048C" w:rsidP="00CE048C">
      <w:pPr>
        <w:spacing w:after="0" w:line="480" w:lineRule="auto"/>
        <w:contextualSpacing/>
        <w:jc w:val="both"/>
        <w:rPr>
          <w:rFonts w:ascii="Times New Roman" w:hAnsi="Times New Roman" w:cs="Times New Roman"/>
          <w:sz w:val="24"/>
          <w:szCs w:val="24"/>
        </w:rPr>
      </w:pPr>
    </w:p>
    <w:p w:rsidR="00CE048C" w:rsidRPr="00CE048C" w:rsidRDefault="00CE048C" w:rsidP="00045D90">
      <w:pPr>
        <w:numPr>
          <w:ilvl w:val="0"/>
          <w:numId w:val="44"/>
        </w:numPr>
        <w:spacing w:after="0" w:line="480" w:lineRule="auto"/>
        <w:contextualSpacing/>
        <w:jc w:val="both"/>
        <w:rPr>
          <w:rFonts w:ascii="Times New Roman" w:hAnsi="Times New Roman" w:cs="Times New Roman"/>
          <w:b/>
          <w:sz w:val="24"/>
          <w:szCs w:val="24"/>
        </w:rPr>
      </w:pPr>
      <w:r w:rsidRPr="00CE048C">
        <w:rPr>
          <w:rFonts w:ascii="Times New Roman" w:hAnsi="Times New Roman" w:cs="Times New Roman"/>
          <w:b/>
          <w:sz w:val="24"/>
          <w:szCs w:val="24"/>
        </w:rPr>
        <w:t>Peraturan Perpustakaan</w:t>
      </w:r>
    </w:p>
    <w:p w:rsidR="00CE048C" w:rsidRPr="00CE048C" w:rsidRDefault="00CE048C" w:rsidP="00CE048C">
      <w:pPr>
        <w:spacing w:after="0" w:line="480" w:lineRule="auto"/>
        <w:ind w:firstLine="709"/>
        <w:jc w:val="both"/>
        <w:rPr>
          <w:rFonts w:ascii="Times New Roman" w:hAnsi="Times New Roman" w:cs="Times New Roman"/>
          <w:sz w:val="24"/>
          <w:szCs w:val="24"/>
        </w:rPr>
      </w:pPr>
      <w:r w:rsidRPr="00CE048C">
        <w:rPr>
          <w:rFonts w:ascii="Times New Roman" w:hAnsi="Times New Roman" w:cs="Times New Roman"/>
          <w:sz w:val="24"/>
          <w:szCs w:val="24"/>
        </w:rPr>
        <w:t>Pada prinsipnya layanan perpustakaan dilandasi dengan tata aturan yang jelas berdasarkan peraturan yang ada dengan tujuan mengaktualkan fungsi layanan. Pelayanan perpustakaan disandarkan kepada surat Rektor Nomor: XXIII tanggal 07 April 2010 dengan urutan sebagai berikut:</w:t>
      </w:r>
    </w:p>
    <w:p w:rsidR="00CE048C" w:rsidRPr="00CE048C" w:rsidRDefault="00CE048C" w:rsidP="00045D90">
      <w:pPr>
        <w:numPr>
          <w:ilvl w:val="0"/>
          <w:numId w:val="40"/>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Jam buka</w:t>
      </w:r>
    </w:p>
    <w:p w:rsidR="00CE048C" w:rsidRPr="00CE048C" w:rsidRDefault="00CE048C" w:rsidP="00CE048C">
      <w:pPr>
        <w:spacing w:after="0" w:line="480" w:lineRule="auto"/>
        <w:ind w:left="284"/>
        <w:contextualSpacing/>
        <w:jc w:val="both"/>
        <w:rPr>
          <w:rFonts w:ascii="Times New Roman" w:hAnsi="Times New Roman" w:cs="Times New Roman"/>
          <w:sz w:val="24"/>
          <w:szCs w:val="24"/>
        </w:rPr>
      </w:pPr>
      <w:r w:rsidRPr="00CE048C">
        <w:rPr>
          <w:rFonts w:ascii="Times New Roman" w:hAnsi="Times New Roman" w:cs="Times New Roman"/>
          <w:sz w:val="24"/>
          <w:szCs w:val="24"/>
        </w:rPr>
        <w:t>Pelayanan perpustakaan dibuka pada setiap hari kerja dengan rincian waktu sebagai berikut:</w:t>
      </w:r>
    </w:p>
    <w:p w:rsidR="00CE048C" w:rsidRPr="00CE048C" w:rsidRDefault="00CE048C" w:rsidP="00045D90">
      <w:pPr>
        <w:numPr>
          <w:ilvl w:val="0"/>
          <w:numId w:val="39"/>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lastRenderedPageBreak/>
        <w:t xml:space="preserve">Hari Senin sampai dengan hari Kamis </w:t>
      </w:r>
      <w:r w:rsidRPr="00CE048C">
        <w:rPr>
          <w:rFonts w:ascii="Times New Roman" w:hAnsi="Times New Roman" w:cs="Times New Roman"/>
          <w:sz w:val="24"/>
          <w:szCs w:val="24"/>
        </w:rPr>
        <w:tab/>
        <w:t xml:space="preserve">: jam 08.00 – 16.00 </w:t>
      </w:r>
    </w:p>
    <w:p w:rsidR="00CE048C" w:rsidRPr="00CE048C" w:rsidRDefault="00CE048C" w:rsidP="00045D90">
      <w:pPr>
        <w:numPr>
          <w:ilvl w:val="0"/>
          <w:numId w:val="39"/>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t>Waktu istirahat</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xml:space="preserve">      </w:t>
      </w:r>
      <w:r w:rsidRPr="00CE048C">
        <w:rPr>
          <w:rFonts w:ascii="Times New Roman" w:hAnsi="Times New Roman" w:cs="Times New Roman"/>
          <w:sz w:val="24"/>
          <w:szCs w:val="24"/>
        </w:rPr>
        <w:tab/>
        <w:t>: jam 12.00 – 13.00</w:t>
      </w:r>
    </w:p>
    <w:p w:rsidR="00CE048C" w:rsidRPr="00CE048C" w:rsidRDefault="00CE048C" w:rsidP="00045D90">
      <w:pPr>
        <w:numPr>
          <w:ilvl w:val="0"/>
          <w:numId w:val="39"/>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t>Hari Jumat</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jam 08.00 – 16.30</w:t>
      </w:r>
    </w:p>
    <w:p w:rsidR="00CE048C" w:rsidRPr="00CE048C" w:rsidRDefault="00CE048C" w:rsidP="00045D90">
      <w:pPr>
        <w:numPr>
          <w:ilvl w:val="0"/>
          <w:numId w:val="39"/>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t>Waktu istirahat</w:t>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r>
      <w:r w:rsidRPr="00CE048C">
        <w:rPr>
          <w:rFonts w:ascii="Times New Roman" w:hAnsi="Times New Roman" w:cs="Times New Roman"/>
          <w:sz w:val="24"/>
          <w:szCs w:val="24"/>
        </w:rPr>
        <w:tab/>
        <w:t>: jam 11.30 – 13.30</w:t>
      </w:r>
    </w:p>
    <w:p w:rsidR="00CE048C" w:rsidRPr="00CE048C" w:rsidRDefault="00CE048C" w:rsidP="00045D90">
      <w:pPr>
        <w:numPr>
          <w:ilvl w:val="0"/>
          <w:numId w:val="40"/>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Jangka waktu dan jumlah buku yang dapat dipinjam</w:t>
      </w:r>
    </w:p>
    <w:p w:rsidR="00CE048C" w:rsidRPr="00CE048C" w:rsidRDefault="00CE048C" w:rsidP="00CE048C">
      <w:pPr>
        <w:spacing w:after="0" w:line="480" w:lineRule="auto"/>
        <w:ind w:left="284"/>
        <w:jc w:val="center"/>
        <w:rPr>
          <w:rFonts w:ascii="Times New Roman" w:hAnsi="Times New Roman" w:cs="Times New Roman"/>
          <w:b/>
          <w:sz w:val="24"/>
          <w:szCs w:val="24"/>
        </w:rPr>
      </w:pPr>
      <w:r w:rsidRPr="00CE048C">
        <w:rPr>
          <w:rFonts w:ascii="Times New Roman" w:hAnsi="Times New Roman" w:cs="Times New Roman"/>
          <w:b/>
          <w:sz w:val="24"/>
          <w:szCs w:val="24"/>
        </w:rPr>
        <w:t>Tabel 5 Tata Tertib Peminjaman dan Mengembalian Buku</w:t>
      </w:r>
    </w:p>
    <w:tbl>
      <w:tblPr>
        <w:tblStyle w:val="TableGrid1"/>
        <w:tblW w:w="0" w:type="auto"/>
        <w:tblInd w:w="1101" w:type="dxa"/>
        <w:tblLayout w:type="fixed"/>
        <w:tblLook w:val="04A0" w:firstRow="1" w:lastRow="0" w:firstColumn="1" w:lastColumn="0" w:noHBand="0" w:noVBand="1"/>
      </w:tblPr>
      <w:tblGrid>
        <w:gridCol w:w="1984"/>
        <w:gridCol w:w="1418"/>
        <w:gridCol w:w="1701"/>
        <w:gridCol w:w="1701"/>
      </w:tblGrid>
      <w:tr w:rsidR="00CE048C" w:rsidRPr="00CE048C" w:rsidTr="00171DEE">
        <w:tc>
          <w:tcPr>
            <w:tcW w:w="1984" w:type="dxa"/>
          </w:tcPr>
          <w:p w:rsidR="00CE048C" w:rsidRPr="00CE048C" w:rsidRDefault="00CE048C" w:rsidP="00CE048C">
            <w:pPr>
              <w:spacing w:line="480" w:lineRule="auto"/>
              <w:ind w:left="284"/>
              <w:jc w:val="center"/>
              <w:rPr>
                <w:rFonts w:ascii="Times New Roman" w:hAnsi="Times New Roman" w:cs="Times New Roman"/>
                <w:b/>
                <w:sz w:val="24"/>
                <w:szCs w:val="24"/>
              </w:rPr>
            </w:pPr>
            <w:r w:rsidRPr="00CE048C">
              <w:rPr>
                <w:rFonts w:ascii="Times New Roman" w:hAnsi="Times New Roman" w:cs="Times New Roman"/>
                <w:b/>
                <w:sz w:val="24"/>
                <w:szCs w:val="24"/>
              </w:rPr>
              <w:t>Status</w:t>
            </w:r>
          </w:p>
        </w:tc>
        <w:tc>
          <w:tcPr>
            <w:tcW w:w="1418" w:type="dxa"/>
          </w:tcPr>
          <w:p w:rsidR="00CE048C" w:rsidRPr="00CE048C" w:rsidRDefault="00CE048C" w:rsidP="00CE048C">
            <w:pPr>
              <w:spacing w:line="480" w:lineRule="auto"/>
              <w:ind w:left="284"/>
              <w:jc w:val="center"/>
              <w:rPr>
                <w:rFonts w:ascii="Times New Roman" w:hAnsi="Times New Roman" w:cs="Times New Roman"/>
                <w:b/>
                <w:sz w:val="24"/>
                <w:szCs w:val="24"/>
              </w:rPr>
            </w:pPr>
            <w:r w:rsidRPr="00CE048C">
              <w:rPr>
                <w:rFonts w:ascii="Times New Roman" w:hAnsi="Times New Roman" w:cs="Times New Roman"/>
                <w:b/>
                <w:sz w:val="24"/>
                <w:szCs w:val="24"/>
              </w:rPr>
              <w:t>Lama</w:t>
            </w:r>
          </w:p>
        </w:tc>
        <w:tc>
          <w:tcPr>
            <w:tcW w:w="1701" w:type="dxa"/>
          </w:tcPr>
          <w:p w:rsidR="00CE048C" w:rsidRPr="00CE048C" w:rsidRDefault="00CE048C" w:rsidP="00CE048C">
            <w:pPr>
              <w:spacing w:line="480" w:lineRule="auto"/>
              <w:ind w:left="284"/>
              <w:jc w:val="center"/>
              <w:rPr>
                <w:rFonts w:ascii="Times New Roman" w:hAnsi="Times New Roman" w:cs="Times New Roman"/>
                <w:b/>
                <w:sz w:val="24"/>
                <w:szCs w:val="24"/>
              </w:rPr>
            </w:pPr>
            <w:r w:rsidRPr="00CE048C">
              <w:rPr>
                <w:rFonts w:ascii="Times New Roman" w:hAnsi="Times New Roman" w:cs="Times New Roman"/>
                <w:b/>
                <w:sz w:val="24"/>
                <w:szCs w:val="24"/>
              </w:rPr>
              <w:t>Maksimal</w:t>
            </w:r>
          </w:p>
        </w:tc>
        <w:tc>
          <w:tcPr>
            <w:tcW w:w="1701" w:type="dxa"/>
          </w:tcPr>
          <w:p w:rsidR="00CE048C" w:rsidRPr="00CE048C" w:rsidRDefault="00CE048C" w:rsidP="00CE048C">
            <w:pPr>
              <w:spacing w:line="480" w:lineRule="auto"/>
              <w:ind w:left="284"/>
              <w:jc w:val="center"/>
              <w:rPr>
                <w:rFonts w:ascii="Times New Roman" w:hAnsi="Times New Roman" w:cs="Times New Roman"/>
                <w:b/>
                <w:sz w:val="24"/>
                <w:szCs w:val="24"/>
              </w:rPr>
            </w:pPr>
            <w:r w:rsidRPr="00CE048C">
              <w:rPr>
                <w:rFonts w:ascii="Times New Roman" w:hAnsi="Times New Roman" w:cs="Times New Roman"/>
                <w:b/>
                <w:sz w:val="24"/>
                <w:szCs w:val="24"/>
              </w:rPr>
              <w:t>Perpanjangan</w:t>
            </w:r>
          </w:p>
        </w:tc>
      </w:tr>
      <w:tr w:rsidR="00CE048C" w:rsidRPr="00CE048C" w:rsidTr="00171DEE">
        <w:tc>
          <w:tcPr>
            <w:tcW w:w="1984" w:type="dxa"/>
          </w:tcPr>
          <w:p w:rsidR="00CE048C" w:rsidRPr="00CE048C" w:rsidRDefault="00CE048C" w:rsidP="00045D90">
            <w:pPr>
              <w:numPr>
                <w:ilvl w:val="0"/>
                <w:numId w:val="31"/>
              </w:numPr>
              <w:spacing w:line="480" w:lineRule="auto"/>
              <w:ind w:left="284"/>
              <w:contextualSpacing/>
              <w:rPr>
                <w:rFonts w:ascii="Times New Roman" w:hAnsi="Times New Roman" w:cs="Times New Roman"/>
                <w:sz w:val="24"/>
                <w:szCs w:val="24"/>
              </w:rPr>
            </w:pPr>
            <w:r w:rsidRPr="00CE048C">
              <w:rPr>
                <w:rFonts w:ascii="Times New Roman" w:hAnsi="Times New Roman" w:cs="Times New Roman"/>
                <w:sz w:val="24"/>
                <w:szCs w:val="24"/>
              </w:rPr>
              <w:t>Mahasiswa S1</w:t>
            </w:r>
          </w:p>
          <w:p w:rsidR="00CE048C" w:rsidRPr="00CE048C" w:rsidRDefault="00CE048C" w:rsidP="00045D90">
            <w:pPr>
              <w:numPr>
                <w:ilvl w:val="0"/>
                <w:numId w:val="31"/>
              </w:numPr>
              <w:spacing w:line="480" w:lineRule="auto"/>
              <w:ind w:left="284"/>
              <w:contextualSpacing/>
              <w:rPr>
                <w:rFonts w:ascii="Times New Roman" w:hAnsi="Times New Roman" w:cs="Times New Roman"/>
                <w:sz w:val="24"/>
                <w:szCs w:val="24"/>
              </w:rPr>
            </w:pPr>
            <w:r w:rsidRPr="00CE048C">
              <w:rPr>
                <w:rFonts w:ascii="Times New Roman" w:hAnsi="Times New Roman" w:cs="Times New Roman"/>
                <w:sz w:val="24"/>
                <w:szCs w:val="24"/>
              </w:rPr>
              <w:t>Mahasiswa S2</w:t>
            </w:r>
          </w:p>
          <w:p w:rsidR="00CE048C" w:rsidRPr="00CE048C" w:rsidRDefault="00CE048C" w:rsidP="00045D90">
            <w:pPr>
              <w:numPr>
                <w:ilvl w:val="0"/>
                <w:numId w:val="31"/>
              </w:numPr>
              <w:spacing w:line="480" w:lineRule="auto"/>
              <w:ind w:left="284"/>
              <w:contextualSpacing/>
              <w:rPr>
                <w:rFonts w:ascii="Times New Roman" w:hAnsi="Times New Roman" w:cs="Times New Roman"/>
                <w:sz w:val="24"/>
                <w:szCs w:val="24"/>
              </w:rPr>
            </w:pPr>
            <w:r w:rsidRPr="00CE048C">
              <w:rPr>
                <w:rFonts w:ascii="Times New Roman" w:hAnsi="Times New Roman" w:cs="Times New Roman"/>
                <w:sz w:val="24"/>
                <w:szCs w:val="24"/>
              </w:rPr>
              <w:t>Dosen</w:t>
            </w:r>
          </w:p>
          <w:p w:rsidR="00CE048C" w:rsidRPr="00CE048C" w:rsidRDefault="00CE048C" w:rsidP="00045D90">
            <w:pPr>
              <w:numPr>
                <w:ilvl w:val="0"/>
                <w:numId w:val="31"/>
              </w:numPr>
              <w:spacing w:line="480" w:lineRule="auto"/>
              <w:ind w:left="284"/>
              <w:contextualSpacing/>
              <w:rPr>
                <w:rFonts w:ascii="Times New Roman" w:hAnsi="Times New Roman" w:cs="Times New Roman"/>
                <w:sz w:val="24"/>
                <w:szCs w:val="24"/>
              </w:rPr>
            </w:pPr>
            <w:r w:rsidRPr="00CE048C">
              <w:rPr>
                <w:rFonts w:ascii="Times New Roman" w:hAnsi="Times New Roman" w:cs="Times New Roman"/>
                <w:sz w:val="24"/>
                <w:szCs w:val="24"/>
              </w:rPr>
              <w:t>Karyawan</w:t>
            </w:r>
          </w:p>
        </w:tc>
        <w:tc>
          <w:tcPr>
            <w:tcW w:w="1418" w:type="dxa"/>
          </w:tcPr>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1 Minggu</w:t>
            </w:r>
          </w:p>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1 Minggu</w:t>
            </w:r>
          </w:p>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2 Minggu</w:t>
            </w:r>
          </w:p>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1 Minggu</w:t>
            </w:r>
          </w:p>
        </w:tc>
        <w:tc>
          <w:tcPr>
            <w:tcW w:w="1701" w:type="dxa"/>
          </w:tcPr>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2 Judul buku</w:t>
            </w:r>
          </w:p>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4 Judul buku</w:t>
            </w:r>
          </w:p>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4 Judul buku</w:t>
            </w:r>
          </w:p>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2 Judul buku</w:t>
            </w:r>
          </w:p>
        </w:tc>
        <w:tc>
          <w:tcPr>
            <w:tcW w:w="1701" w:type="dxa"/>
          </w:tcPr>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1 Minggu</w:t>
            </w:r>
          </w:p>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1 Minggu</w:t>
            </w:r>
          </w:p>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1 Minggu</w:t>
            </w:r>
          </w:p>
          <w:p w:rsidR="00CE048C" w:rsidRPr="00CE048C" w:rsidRDefault="00CE048C" w:rsidP="00CE048C">
            <w:pPr>
              <w:spacing w:line="480" w:lineRule="auto"/>
              <w:ind w:left="284"/>
              <w:jc w:val="center"/>
              <w:rPr>
                <w:rFonts w:ascii="Times New Roman" w:hAnsi="Times New Roman" w:cs="Times New Roman"/>
                <w:sz w:val="24"/>
                <w:szCs w:val="24"/>
              </w:rPr>
            </w:pPr>
            <w:r w:rsidRPr="00CE048C">
              <w:rPr>
                <w:rFonts w:ascii="Times New Roman" w:hAnsi="Times New Roman" w:cs="Times New Roman"/>
                <w:sz w:val="24"/>
                <w:szCs w:val="24"/>
              </w:rPr>
              <w:t>1 Minggu</w:t>
            </w:r>
          </w:p>
        </w:tc>
      </w:tr>
    </w:tbl>
    <w:p w:rsidR="00CE048C" w:rsidRPr="00CE048C" w:rsidRDefault="00CE048C" w:rsidP="00CE048C">
      <w:pPr>
        <w:spacing w:after="0" w:line="480" w:lineRule="auto"/>
        <w:ind w:left="284" w:firstLine="720"/>
        <w:jc w:val="both"/>
        <w:rPr>
          <w:rFonts w:ascii="Times New Roman" w:hAnsi="Times New Roman" w:cs="Times New Roman"/>
          <w:sz w:val="24"/>
          <w:szCs w:val="24"/>
        </w:rPr>
      </w:pPr>
      <w:r w:rsidRPr="00CE048C">
        <w:rPr>
          <w:rFonts w:ascii="Times New Roman" w:hAnsi="Times New Roman" w:cs="Times New Roman"/>
          <w:sz w:val="24"/>
          <w:szCs w:val="24"/>
        </w:rPr>
        <w:t>Sumber: Perpustakaan Fakultas Adab dan Humaniora</w:t>
      </w:r>
    </w:p>
    <w:p w:rsidR="00CE048C" w:rsidRPr="00CE048C" w:rsidRDefault="00CE048C" w:rsidP="00045D90">
      <w:pPr>
        <w:numPr>
          <w:ilvl w:val="0"/>
          <w:numId w:val="40"/>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 xml:space="preserve">Perpanjangan </w:t>
      </w:r>
    </w:p>
    <w:p w:rsidR="00CE048C" w:rsidRPr="00CE048C" w:rsidRDefault="00CE048C" w:rsidP="00045D90">
      <w:pPr>
        <w:numPr>
          <w:ilvl w:val="0"/>
          <w:numId w:val="32"/>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t>Perpanjangan yang dimaksud oleh ayat 1 point a adalah peminjaman harus melapor kepada petugas dengan membawa buku yang telah dipinjam.</w:t>
      </w:r>
    </w:p>
    <w:p w:rsidR="00CE048C" w:rsidRPr="00CE048C" w:rsidRDefault="00CE048C" w:rsidP="00045D90">
      <w:pPr>
        <w:numPr>
          <w:ilvl w:val="0"/>
          <w:numId w:val="32"/>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t>Peminjaman buku hanya diberikan kepada mereka yang memiliki kartu anggota perpustakaan yang sah (masih berlaku).</w:t>
      </w:r>
    </w:p>
    <w:p w:rsidR="00CE048C" w:rsidRPr="00CE048C" w:rsidRDefault="00CE048C" w:rsidP="00045D90">
      <w:pPr>
        <w:numPr>
          <w:ilvl w:val="0"/>
          <w:numId w:val="32"/>
        </w:numPr>
        <w:spacing w:after="0" w:line="480" w:lineRule="auto"/>
        <w:ind w:left="567" w:hanging="283"/>
        <w:contextualSpacing/>
        <w:jc w:val="both"/>
        <w:rPr>
          <w:rFonts w:ascii="Times New Roman" w:hAnsi="Times New Roman" w:cs="Times New Roman"/>
          <w:sz w:val="24"/>
          <w:szCs w:val="24"/>
        </w:rPr>
      </w:pPr>
      <w:r w:rsidRPr="00CE048C">
        <w:rPr>
          <w:rFonts w:ascii="Times New Roman" w:hAnsi="Times New Roman" w:cs="Times New Roman"/>
          <w:sz w:val="24"/>
          <w:szCs w:val="24"/>
        </w:rPr>
        <w:t>Pengembalian buku yang sudah masuk tanggal pengembalian harus segera dikembalikan.</w:t>
      </w:r>
    </w:p>
    <w:p w:rsidR="00CE048C" w:rsidRPr="00CE048C" w:rsidRDefault="00CE048C" w:rsidP="00045D90">
      <w:pPr>
        <w:numPr>
          <w:ilvl w:val="0"/>
          <w:numId w:val="40"/>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Pelayanan bebas pustaka bagi mahasiswa Fakultas Adab dan Humaniora yang sudah menyelesaikan kuliahnya.</w:t>
      </w:r>
    </w:p>
    <w:p w:rsidR="00CE048C" w:rsidRPr="00CE048C" w:rsidRDefault="00CE048C" w:rsidP="00045D90">
      <w:pPr>
        <w:numPr>
          <w:ilvl w:val="0"/>
          <w:numId w:val="40"/>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Syarat-syarat menjadi anggota perpustakaan</w:t>
      </w:r>
    </w:p>
    <w:p w:rsidR="00CE048C" w:rsidRPr="00CE048C" w:rsidRDefault="00CE048C" w:rsidP="00045D90">
      <w:pPr>
        <w:numPr>
          <w:ilvl w:val="0"/>
          <w:numId w:val="33"/>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Mengisi formulir pendaftaran di komputer</w:t>
      </w:r>
    </w:p>
    <w:p w:rsidR="00CE048C" w:rsidRPr="00CE048C" w:rsidRDefault="00CE048C" w:rsidP="00045D90">
      <w:pPr>
        <w:numPr>
          <w:ilvl w:val="0"/>
          <w:numId w:val="33"/>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lastRenderedPageBreak/>
        <w:t>Menyerahkan pas foto 2x4 cm satu lembar</w:t>
      </w:r>
    </w:p>
    <w:p w:rsidR="00CE048C" w:rsidRPr="00CE048C" w:rsidRDefault="00CE048C" w:rsidP="00045D90">
      <w:pPr>
        <w:numPr>
          <w:ilvl w:val="0"/>
          <w:numId w:val="33"/>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Menunjukkan kartu mahasiswa atau tanda pengenal</w:t>
      </w:r>
    </w:p>
    <w:p w:rsidR="00CE048C" w:rsidRPr="00CE048C" w:rsidRDefault="00CE048C" w:rsidP="00045D90">
      <w:pPr>
        <w:numPr>
          <w:ilvl w:val="0"/>
          <w:numId w:val="40"/>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Larangan anggota perpustakaan</w:t>
      </w:r>
    </w:p>
    <w:p w:rsidR="00CE048C" w:rsidRPr="00CE048C" w:rsidRDefault="00CE048C" w:rsidP="00CE048C">
      <w:pPr>
        <w:spacing w:after="0" w:line="480" w:lineRule="auto"/>
        <w:ind w:left="284"/>
        <w:contextualSpacing/>
        <w:jc w:val="both"/>
        <w:rPr>
          <w:rFonts w:ascii="Times New Roman" w:hAnsi="Times New Roman" w:cs="Times New Roman"/>
          <w:sz w:val="24"/>
          <w:szCs w:val="24"/>
        </w:rPr>
      </w:pPr>
      <w:r w:rsidRPr="00CE048C">
        <w:rPr>
          <w:rFonts w:ascii="Times New Roman" w:hAnsi="Times New Roman" w:cs="Times New Roman"/>
          <w:sz w:val="24"/>
          <w:szCs w:val="24"/>
        </w:rPr>
        <w:t>Anggota perpustakaan dilarang melakukan hal-hal yang dapat merugikan perpustakaan dan kepentingan anggota lain, seperti:</w:t>
      </w:r>
    </w:p>
    <w:p w:rsidR="00CE048C" w:rsidRPr="00CE048C" w:rsidRDefault="00CE048C" w:rsidP="00045D90">
      <w:pPr>
        <w:numPr>
          <w:ilvl w:val="0"/>
          <w:numId w:val="34"/>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Dilarang merokok, membawa makanan, dan minuman ke ruang perpustakaan.</w:t>
      </w:r>
    </w:p>
    <w:p w:rsidR="00CE048C" w:rsidRPr="00CE048C" w:rsidRDefault="00CE048C" w:rsidP="00045D90">
      <w:pPr>
        <w:numPr>
          <w:ilvl w:val="0"/>
          <w:numId w:val="34"/>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Dilarang memakai sandal jepit, baju kaos, topi, jaket ke ruang perpustakaan.</w:t>
      </w:r>
    </w:p>
    <w:p w:rsidR="00CE048C" w:rsidRPr="00CE048C" w:rsidRDefault="00CE048C" w:rsidP="00045D90">
      <w:pPr>
        <w:numPr>
          <w:ilvl w:val="0"/>
          <w:numId w:val="34"/>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Dilarang berisik, gaduh, dan sampai mengganggu orang lain di perpustakaan.</w:t>
      </w:r>
    </w:p>
    <w:p w:rsidR="00CE048C" w:rsidRPr="00CE048C" w:rsidRDefault="00CE048C" w:rsidP="00045D90">
      <w:pPr>
        <w:numPr>
          <w:ilvl w:val="0"/>
          <w:numId w:val="34"/>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Dilarang merobek, merusak, mengotori, dan mencoret-coret koleksi perpustakaan.</w:t>
      </w:r>
    </w:p>
    <w:p w:rsidR="00CE048C" w:rsidRPr="00CE048C" w:rsidRDefault="00CE048C" w:rsidP="00045D90">
      <w:pPr>
        <w:numPr>
          <w:ilvl w:val="0"/>
          <w:numId w:val="34"/>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Dilarang mengubah dan membuang identitas buku yang dipinjam.</w:t>
      </w:r>
    </w:p>
    <w:p w:rsidR="00CE048C" w:rsidRPr="00CE048C" w:rsidRDefault="00CE048C" w:rsidP="00045D90">
      <w:pPr>
        <w:numPr>
          <w:ilvl w:val="0"/>
          <w:numId w:val="34"/>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Dilarang memakai kartu anggota perpustakaan milik orang lain.</w:t>
      </w:r>
    </w:p>
    <w:p w:rsidR="00CE048C" w:rsidRPr="00CE048C" w:rsidRDefault="00CE048C" w:rsidP="00045D90">
      <w:pPr>
        <w:numPr>
          <w:ilvl w:val="0"/>
          <w:numId w:val="34"/>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Barang milik pribadi seperti buku, jaket, tas, dan sebagainya tidak boleh dibawa ke dalam ruang buku. Harus ditempatkan di tempat yang telah disediakan. Kecuali barang berharga, seperti dompet, ponsel, dan laptop.</w:t>
      </w:r>
    </w:p>
    <w:p w:rsidR="00CE048C" w:rsidRPr="00CE048C" w:rsidRDefault="00CE048C" w:rsidP="00045D90">
      <w:pPr>
        <w:numPr>
          <w:ilvl w:val="0"/>
          <w:numId w:val="40"/>
        </w:numPr>
        <w:spacing w:after="0" w:line="480" w:lineRule="auto"/>
        <w:ind w:left="284"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Denda atau sanksi</w:t>
      </w:r>
    </w:p>
    <w:p w:rsidR="00CE048C" w:rsidRPr="00CE048C" w:rsidRDefault="00CE048C" w:rsidP="00045D90">
      <w:pPr>
        <w:numPr>
          <w:ilvl w:val="0"/>
          <w:numId w:val="35"/>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Denda uang sebesar Rp. 500,- per buku/hari.</w:t>
      </w:r>
    </w:p>
    <w:p w:rsidR="00CE048C" w:rsidRPr="00CE048C" w:rsidRDefault="00CE048C" w:rsidP="00045D90">
      <w:pPr>
        <w:numPr>
          <w:ilvl w:val="0"/>
          <w:numId w:val="35"/>
        </w:numPr>
        <w:spacing w:after="0" w:line="480" w:lineRule="auto"/>
        <w:ind w:left="567"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Mengganti buku dengan judul dan pengarang yang sama atau denda sesuai dengan harga buku, jika buku yang dipinjam hilang.</w:t>
      </w:r>
    </w:p>
    <w:p w:rsidR="00CE048C" w:rsidRPr="00CE048C" w:rsidRDefault="00CE048C" w:rsidP="00045D90">
      <w:pPr>
        <w:numPr>
          <w:ilvl w:val="0"/>
          <w:numId w:val="44"/>
        </w:numPr>
        <w:spacing w:after="0" w:line="480" w:lineRule="auto"/>
        <w:contextualSpacing/>
        <w:jc w:val="both"/>
        <w:rPr>
          <w:rFonts w:ascii="Times New Roman" w:hAnsi="Times New Roman" w:cs="Times New Roman"/>
          <w:b/>
          <w:sz w:val="24"/>
          <w:szCs w:val="24"/>
        </w:rPr>
      </w:pPr>
      <w:r w:rsidRPr="00CE048C">
        <w:rPr>
          <w:rFonts w:ascii="Times New Roman" w:hAnsi="Times New Roman" w:cs="Times New Roman"/>
          <w:b/>
          <w:sz w:val="24"/>
          <w:szCs w:val="24"/>
        </w:rPr>
        <w:t>Sistem Layanan dan Sistem Informasi</w:t>
      </w:r>
    </w:p>
    <w:p w:rsidR="00CE048C" w:rsidRPr="00CE048C" w:rsidRDefault="00CE048C" w:rsidP="00CE048C">
      <w:pPr>
        <w:spacing w:after="0" w:line="480" w:lineRule="auto"/>
        <w:ind w:firstLine="709"/>
        <w:jc w:val="both"/>
        <w:rPr>
          <w:rFonts w:ascii="Times New Roman" w:hAnsi="Times New Roman" w:cs="Times New Roman"/>
          <w:sz w:val="24"/>
          <w:szCs w:val="24"/>
        </w:rPr>
      </w:pPr>
      <w:r w:rsidRPr="00CE048C">
        <w:rPr>
          <w:rFonts w:ascii="Times New Roman" w:hAnsi="Times New Roman" w:cs="Times New Roman"/>
          <w:sz w:val="24"/>
          <w:szCs w:val="24"/>
        </w:rPr>
        <w:lastRenderedPageBreak/>
        <w:t>Sistem layanan yang diterapkan di Perpustakaan Fakultas Adab dan Humaniora UIN Raden Fatah Palembang adalah sistem layanan terbuka (</w:t>
      </w:r>
      <w:r w:rsidRPr="00CE048C">
        <w:rPr>
          <w:rFonts w:ascii="Times New Roman" w:hAnsi="Times New Roman" w:cs="Times New Roman"/>
          <w:i/>
          <w:sz w:val="24"/>
          <w:szCs w:val="24"/>
        </w:rPr>
        <w:t>open access</w:t>
      </w:r>
      <w:r w:rsidRPr="00CE048C">
        <w:rPr>
          <w:rFonts w:ascii="Times New Roman" w:hAnsi="Times New Roman" w:cs="Times New Roman"/>
          <w:sz w:val="24"/>
          <w:szCs w:val="24"/>
        </w:rPr>
        <w:t>). Akses layanan ini memberikan kebebasan kepada pemakai untuk mencari koleksi yang diperlukan. Pemakai diizinkan langsung ke ruang koleksi perpustakaan untuk memilih dan mengambil koleksi yang diinginkan.</w:t>
      </w:r>
      <w:r w:rsidRPr="00CE048C">
        <w:rPr>
          <w:rFonts w:ascii="Times New Roman" w:hAnsi="Times New Roman" w:cs="Times New Roman"/>
          <w:sz w:val="24"/>
          <w:szCs w:val="24"/>
          <w:vertAlign w:val="superscript"/>
        </w:rPr>
        <w:footnoteReference w:id="91"/>
      </w:r>
      <w:r w:rsidRPr="00CE048C">
        <w:rPr>
          <w:rFonts w:ascii="Times New Roman" w:hAnsi="Times New Roman" w:cs="Times New Roman"/>
          <w:sz w:val="24"/>
          <w:szCs w:val="24"/>
        </w:rPr>
        <w:t xml:space="preserve"> Artinya, para pemustaka dapat melakukan pencarian bahan pustaka lansung dari jajaran koleksi.</w:t>
      </w:r>
    </w:p>
    <w:p w:rsidR="00CE048C" w:rsidRPr="00CE048C" w:rsidRDefault="00CE048C" w:rsidP="00045D90">
      <w:pPr>
        <w:numPr>
          <w:ilvl w:val="0"/>
          <w:numId w:val="44"/>
        </w:numPr>
        <w:spacing w:after="0" w:line="480" w:lineRule="auto"/>
        <w:contextualSpacing/>
        <w:jc w:val="both"/>
        <w:rPr>
          <w:rFonts w:ascii="Times New Roman" w:hAnsi="Times New Roman" w:cs="Times New Roman"/>
          <w:b/>
          <w:sz w:val="24"/>
          <w:szCs w:val="24"/>
        </w:rPr>
      </w:pPr>
      <w:r w:rsidRPr="00CE048C">
        <w:rPr>
          <w:rFonts w:ascii="Times New Roman" w:hAnsi="Times New Roman" w:cs="Times New Roman"/>
          <w:b/>
          <w:sz w:val="24"/>
          <w:szCs w:val="24"/>
        </w:rPr>
        <w:t>Jenis-Jenis Layanan</w:t>
      </w:r>
    </w:p>
    <w:p w:rsidR="00CE048C" w:rsidRPr="00CE048C" w:rsidRDefault="00CE048C" w:rsidP="00CE048C">
      <w:pPr>
        <w:spacing w:after="0" w:line="480" w:lineRule="auto"/>
        <w:ind w:left="709" w:firstLine="709"/>
        <w:jc w:val="both"/>
        <w:rPr>
          <w:rFonts w:ascii="Times New Roman" w:hAnsi="Times New Roman" w:cs="Times New Roman"/>
          <w:sz w:val="24"/>
          <w:szCs w:val="24"/>
        </w:rPr>
      </w:pPr>
      <w:r w:rsidRPr="00CE048C">
        <w:rPr>
          <w:rFonts w:ascii="Times New Roman" w:hAnsi="Times New Roman" w:cs="Times New Roman"/>
          <w:sz w:val="24"/>
          <w:szCs w:val="24"/>
        </w:rPr>
        <w:t>Layanan yang diberikan kepada pengguna perpustakaan antara lain ialah, layanan sirkulasi, layanan referensi, layanan internet (</w:t>
      </w:r>
      <w:r w:rsidRPr="00CE048C">
        <w:rPr>
          <w:rFonts w:ascii="Times New Roman" w:hAnsi="Times New Roman" w:cs="Times New Roman"/>
          <w:i/>
          <w:sz w:val="24"/>
          <w:szCs w:val="24"/>
        </w:rPr>
        <w:t>hotspot Wi-Fi</w:t>
      </w:r>
      <w:r w:rsidRPr="00CE048C">
        <w:rPr>
          <w:rFonts w:ascii="Times New Roman" w:hAnsi="Times New Roman" w:cs="Times New Roman"/>
          <w:sz w:val="24"/>
          <w:szCs w:val="24"/>
        </w:rPr>
        <w:t xml:space="preserve">), layanan ngeprint, dan layanan </w:t>
      </w:r>
      <w:r w:rsidRPr="00CE048C">
        <w:rPr>
          <w:rFonts w:ascii="Times New Roman" w:hAnsi="Times New Roman" w:cs="Times New Roman"/>
          <w:i/>
          <w:sz w:val="24"/>
          <w:szCs w:val="24"/>
        </w:rPr>
        <w:t>Iranian Corner</w:t>
      </w:r>
      <w:r w:rsidRPr="00CE048C">
        <w:rPr>
          <w:rFonts w:ascii="Times New Roman" w:hAnsi="Times New Roman" w:cs="Times New Roman"/>
          <w:sz w:val="24"/>
          <w:szCs w:val="24"/>
        </w:rPr>
        <w:t>.</w:t>
      </w:r>
    </w:p>
    <w:p w:rsidR="00CE048C" w:rsidRPr="00CE048C" w:rsidRDefault="00CE048C" w:rsidP="00045D90">
      <w:pPr>
        <w:numPr>
          <w:ilvl w:val="0"/>
          <w:numId w:val="36"/>
        </w:numPr>
        <w:spacing w:after="0" w:line="480" w:lineRule="auto"/>
        <w:ind w:left="993" w:hanging="284"/>
        <w:contextualSpacing/>
        <w:jc w:val="both"/>
        <w:rPr>
          <w:rFonts w:ascii="Times New Roman" w:hAnsi="Times New Roman" w:cs="Times New Roman"/>
          <w:sz w:val="24"/>
          <w:szCs w:val="24"/>
        </w:rPr>
      </w:pPr>
      <w:r w:rsidRPr="00CE048C">
        <w:rPr>
          <w:rFonts w:ascii="Times New Roman" w:hAnsi="Times New Roman" w:cs="Times New Roman"/>
          <w:sz w:val="24"/>
          <w:szCs w:val="24"/>
        </w:rPr>
        <w:t>Layanan Sirkulasi</w:t>
      </w:r>
    </w:p>
    <w:p w:rsidR="00CE048C" w:rsidRPr="00CE048C" w:rsidRDefault="00CE048C" w:rsidP="00CE048C">
      <w:pPr>
        <w:spacing w:after="0" w:line="480" w:lineRule="auto"/>
        <w:ind w:left="993"/>
        <w:contextualSpacing/>
        <w:jc w:val="both"/>
        <w:rPr>
          <w:rFonts w:ascii="Times New Roman" w:hAnsi="Times New Roman" w:cs="Times New Roman"/>
          <w:sz w:val="24"/>
          <w:szCs w:val="24"/>
        </w:rPr>
      </w:pPr>
      <w:r w:rsidRPr="00CE048C">
        <w:rPr>
          <w:rFonts w:ascii="Times New Roman" w:hAnsi="Times New Roman" w:cs="Times New Roman"/>
          <w:sz w:val="24"/>
          <w:szCs w:val="24"/>
        </w:rPr>
        <w:t>Pelayanan sirkulasi adalah suatu kegiatan pelayanan pencatatan dan pemanfaatan dalam penggunaan koleksi bahan pustaka dengan tepat guna dan tepat wkatu untuk kepentingan pemakai. Layanan sirkulasi hanya diberikan kepada para pemakai (pemustaka) yang memiliki kartu anggota Perpustakaan Fakultas Adab dan Humaniora UIN Raden Fatah Palembang. Menurut jenis pekerjaannya pelayanan sirkulasi antara lain meliputi peminjaman, perpanjangan, dan pengembalian.</w:t>
      </w:r>
    </w:p>
    <w:p w:rsidR="00CE048C" w:rsidRPr="00CE048C" w:rsidRDefault="00CE048C" w:rsidP="00045D90">
      <w:pPr>
        <w:numPr>
          <w:ilvl w:val="0"/>
          <w:numId w:val="44"/>
        </w:numPr>
        <w:spacing w:after="0" w:line="480" w:lineRule="auto"/>
        <w:contextualSpacing/>
        <w:jc w:val="both"/>
        <w:rPr>
          <w:rFonts w:ascii="Times New Roman" w:hAnsi="Times New Roman" w:cs="Times New Roman"/>
          <w:b/>
          <w:sz w:val="24"/>
          <w:szCs w:val="24"/>
        </w:rPr>
      </w:pPr>
      <w:r w:rsidRPr="00CE048C">
        <w:rPr>
          <w:rFonts w:ascii="Times New Roman" w:hAnsi="Times New Roman" w:cs="Times New Roman"/>
          <w:b/>
          <w:sz w:val="24"/>
          <w:szCs w:val="24"/>
        </w:rPr>
        <w:t>Sistem Informasi</w:t>
      </w:r>
    </w:p>
    <w:p w:rsidR="000478F3" w:rsidRPr="000478F3" w:rsidRDefault="00CE048C" w:rsidP="000478F3">
      <w:pPr>
        <w:pStyle w:val="ListParagraph"/>
        <w:spacing w:after="0" w:line="480" w:lineRule="auto"/>
        <w:ind w:left="851" w:firstLine="589"/>
        <w:jc w:val="both"/>
        <w:rPr>
          <w:rFonts w:ascii="Times New Roman" w:hAnsi="Times New Roman" w:cs="Times New Roman"/>
          <w:sz w:val="24"/>
          <w:szCs w:val="24"/>
        </w:rPr>
      </w:pPr>
      <w:r w:rsidRPr="00CE048C">
        <w:rPr>
          <w:rFonts w:ascii="Times New Roman" w:hAnsi="Times New Roman" w:cs="Times New Roman"/>
          <w:sz w:val="24"/>
          <w:szCs w:val="24"/>
        </w:rPr>
        <w:t xml:space="preserve">Pada sistem informasi ini perpustakaan Fakultas Adab dan Humaniora telah bekerja sama dengan UPT Perpustakaan UIN Raden </w:t>
      </w:r>
      <w:r w:rsidRPr="00CE048C">
        <w:rPr>
          <w:rFonts w:ascii="Times New Roman" w:hAnsi="Times New Roman" w:cs="Times New Roman"/>
          <w:sz w:val="24"/>
          <w:szCs w:val="24"/>
        </w:rPr>
        <w:lastRenderedPageBreak/>
        <w:t xml:space="preserve">Fatah Palembang yang mana dalam pencarian koleksi yang ada di perpustakaan bisa dilihat melalui website dengan alamat </w:t>
      </w:r>
      <w:r w:rsidRPr="00CE048C">
        <w:rPr>
          <w:rFonts w:ascii="Times New Roman" w:hAnsi="Times New Roman" w:cs="Times New Roman"/>
          <w:i/>
          <w:sz w:val="24"/>
          <w:szCs w:val="24"/>
        </w:rPr>
        <w:t>www.slims .radenfatah.ac.id/fah</w:t>
      </w:r>
      <w:r w:rsidRPr="00CE048C">
        <w:rPr>
          <w:rFonts w:ascii="Times New Roman" w:hAnsi="Times New Roman" w:cs="Times New Roman"/>
          <w:sz w:val="24"/>
          <w:szCs w:val="24"/>
        </w:rPr>
        <w:t xml:space="preserve"> atau bisa bertanya langsung pada pengelola perpustakaan yang akan dibantu dengan menelusur, melihat katalog, serta mencari langsung</w:t>
      </w:r>
      <w:r w:rsidR="00353F4D">
        <w:rPr>
          <w:rFonts w:ascii="Times New Roman" w:hAnsi="Times New Roman" w:cs="Times New Roman"/>
          <w:sz w:val="24"/>
          <w:szCs w:val="24"/>
        </w:rPr>
        <w:t xml:space="preserve"> ke rak koleksi.</w:t>
      </w:r>
      <w:r w:rsidR="00353F4D">
        <w:rPr>
          <w:rStyle w:val="FootnoteReference"/>
          <w:rFonts w:ascii="Times New Roman" w:hAnsi="Times New Roman" w:cs="Times New Roman"/>
          <w:sz w:val="24"/>
          <w:szCs w:val="24"/>
        </w:rPr>
        <w:footnoteReference w:id="92"/>
      </w:r>
    </w:p>
    <w:p w:rsidR="00CE048C" w:rsidRPr="00353F4D" w:rsidRDefault="00CE048C" w:rsidP="00CE048C">
      <w:pPr>
        <w:spacing w:after="0" w:line="480" w:lineRule="auto"/>
        <w:rPr>
          <w:rFonts w:asciiTheme="majorBidi" w:hAnsiTheme="majorBidi" w:cstheme="majorBidi"/>
          <w:b/>
          <w:bCs/>
          <w:sz w:val="24"/>
          <w:szCs w:val="24"/>
        </w:rPr>
      </w:pPr>
    </w:p>
    <w:p w:rsidR="00CE048C" w:rsidRDefault="00CE048C" w:rsidP="00213435">
      <w:pPr>
        <w:spacing w:after="0" w:line="480" w:lineRule="auto"/>
        <w:rPr>
          <w:rFonts w:asciiTheme="majorBidi" w:hAnsiTheme="majorBidi" w:cstheme="majorBidi"/>
          <w:b/>
          <w:bCs/>
          <w:sz w:val="24"/>
          <w:szCs w:val="24"/>
        </w:rPr>
      </w:pPr>
    </w:p>
    <w:p w:rsidR="00CE048C" w:rsidRDefault="00CE048C" w:rsidP="00213435">
      <w:pPr>
        <w:spacing w:after="0" w:line="480" w:lineRule="auto"/>
        <w:rPr>
          <w:rFonts w:asciiTheme="majorBidi" w:hAnsiTheme="majorBidi" w:cstheme="majorBidi"/>
          <w:b/>
          <w:bCs/>
          <w:sz w:val="24"/>
          <w:szCs w:val="24"/>
        </w:rPr>
      </w:pPr>
    </w:p>
    <w:p w:rsidR="00CE048C" w:rsidRDefault="00CE048C" w:rsidP="00213435">
      <w:pPr>
        <w:spacing w:after="0" w:line="480" w:lineRule="auto"/>
        <w:rPr>
          <w:rFonts w:asciiTheme="majorBidi" w:hAnsiTheme="majorBidi" w:cstheme="majorBidi"/>
          <w:b/>
          <w:bCs/>
          <w:sz w:val="24"/>
          <w:szCs w:val="24"/>
        </w:rPr>
      </w:pPr>
    </w:p>
    <w:p w:rsidR="00CE048C" w:rsidRDefault="00CE048C"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A55887" w:rsidRDefault="00A55887" w:rsidP="00213435">
      <w:pPr>
        <w:spacing w:after="0" w:line="480" w:lineRule="auto"/>
        <w:rPr>
          <w:rFonts w:asciiTheme="majorBidi" w:hAnsiTheme="majorBidi" w:cstheme="majorBidi"/>
          <w:b/>
          <w:bCs/>
          <w:sz w:val="24"/>
          <w:szCs w:val="24"/>
        </w:rPr>
        <w:sectPr w:rsidR="00A55887" w:rsidSect="00A55887">
          <w:headerReference w:type="default" r:id="rId32"/>
          <w:footerReference w:type="first" r:id="rId33"/>
          <w:pgSz w:w="11907" w:h="16839" w:code="9"/>
          <w:pgMar w:top="2268" w:right="1701" w:bottom="1701" w:left="2268" w:header="720" w:footer="720" w:gutter="0"/>
          <w:pgNumType w:start="48"/>
          <w:cols w:space="720"/>
          <w:titlePg/>
          <w:docGrid w:linePitch="360"/>
        </w:sectPr>
      </w:pPr>
    </w:p>
    <w:p w:rsidR="000478F3" w:rsidRPr="00FC7F82" w:rsidRDefault="000478F3" w:rsidP="000478F3">
      <w:pPr>
        <w:pStyle w:val="ListParagraph"/>
        <w:spacing w:after="0" w:line="480" w:lineRule="auto"/>
        <w:ind w:left="0"/>
        <w:jc w:val="center"/>
        <w:rPr>
          <w:rFonts w:ascii="Times New Roman" w:hAnsi="Times New Roman"/>
          <w:b/>
          <w:sz w:val="24"/>
          <w:szCs w:val="24"/>
          <w:lang w:val="en-GB"/>
        </w:rPr>
      </w:pPr>
      <w:r w:rsidRPr="00FC7F82">
        <w:rPr>
          <w:rFonts w:ascii="Times New Roman" w:hAnsi="Times New Roman"/>
          <w:b/>
          <w:sz w:val="24"/>
          <w:szCs w:val="24"/>
          <w:lang w:val="en-GB"/>
        </w:rPr>
        <w:lastRenderedPageBreak/>
        <w:t>BAB IV</w:t>
      </w:r>
    </w:p>
    <w:p w:rsidR="000478F3" w:rsidRPr="00FC7F82" w:rsidRDefault="000478F3" w:rsidP="000478F3">
      <w:pPr>
        <w:pStyle w:val="ListParagraph"/>
        <w:spacing w:after="0" w:line="480" w:lineRule="auto"/>
        <w:ind w:left="0"/>
        <w:jc w:val="center"/>
        <w:rPr>
          <w:rFonts w:ascii="Times New Roman" w:hAnsi="Times New Roman"/>
          <w:b/>
          <w:sz w:val="24"/>
          <w:szCs w:val="24"/>
        </w:rPr>
      </w:pPr>
      <w:proofErr w:type="gramStart"/>
      <w:r w:rsidRPr="00FC7F82">
        <w:rPr>
          <w:rFonts w:ascii="Times New Roman" w:hAnsi="Times New Roman"/>
          <w:b/>
          <w:sz w:val="24"/>
          <w:szCs w:val="24"/>
          <w:lang w:val="en-GB"/>
        </w:rPr>
        <w:t>HASIL  DAN</w:t>
      </w:r>
      <w:proofErr w:type="gramEnd"/>
      <w:r w:rsidRPr="00FC7F82">
        <w:rPr>
          <w:rFonts w:ascii="Times New Roman" w:hAnsi="Times New Roman"/>
          <w:b/>
          <w:sz w:val="24"/>
          <w:szCs w:val="24"/>
          <w:lang w:val="en-GB"/>
        </w:rPr>
        <w:t xml:space="preserve"> PEMBAHASAN</w:t>
      </w:r>
    </w:p>
    <w:p w:rsidR="000478F3" w:rsidRPr="00FC7F82" w:rsidRDefault="000478F3" w:rsidP="000478F3">
      <w:pPr>
        <w:pStyle w:val="ListParagraph"/>
        <w:spacing w:after="0" w:line="480" w:lineRule="auto"/>
        <w:ind w:left="0"/>
        <w:jc w:val="center"/>
        <w:rPr>
          <w:rFonts w:ascii="Times New Roman" w:hAnsi="Times New Roman"/>
          <w:b/>
          <w:sz w:val="24"/>
          <w:szCs w:val="24"/>
        </w:rPr>
      </w:pPr>
    </w:p>
    <w:p w:rsidR="000478F3" w:rsidRDefault="000478F3" w:rsidP="000478F3">
      <w:pPr>
        <w:spacing w:after="0" w:line="480" w:lineRule="auto"/>
        <w:ind w:firstLine="851"/>
        <w:jc w:val="both"/>
        <w:rPr>
          <w:rFonts w:ascii="Times New Roman" w:hAnsi="Times New Roman" w:cs="Times New Roman"/>
          <w:sz w:val="24"/>
          <w:szCs w:val="24"/>
        </w:rPr>
      </w:pPr>
      <w:r w:rsidRPr="00B91038">
        <w:rPr>
          <w:rFonts w:ascii="Times New Roman" w:hAnsi="Times New Roman" w:cs="Times New Roman"/>
          <w:sz w:val="24"/>
          <w:szCs w:val="24"/>
        </w:rPr>
        <w:t>Untuk mengetahui bagaimana pemanfaatan koleksi</w:t>
      </w:r>
      <w:r>
        <w:rPr>
          <w:rFonts w:ascii="Times New Roman" w:hAnsi="Times New Roman" w:cs="Times New Roman"/>
          <w:sz w:val="24"/>
          <w:szCs w:val="24"/>
        </w:rPr>
        <w:t xml:space="preserve"> dan penyalahgunaan koleksi di P</w:t>
      </w:r>
      <w:r w:rsidRPr="00B91038">
        <w:rPr>
          <w:rFonts w:ascii="Times New Roman" w:hAnsi="Times New Roman" w:cs="Times New Roman"/>
          <w:sz w:val="24"/>
          <w:szCs w:val="24"/>
        </w:rPr>
        <w:t>erpustakaan Fakultas Adab Universitas Islam Negeri Raden Fatah Palembang, maka peneliti melakukan wawancara kepada berbagai pihak yang dapat dijadikan informan dalam penelitian ini. D</w:t>
      </w:r>
      <w:r>
        <w:rPr>
          <w:rFonts w:ascii="Times New Roman" w:hAnsi="Times New Roman" w:cs="Times New Roman"/>
          <w:sz w:val="24"/>
          <w:szCs w:val="24"/>
        </w:rPr>
        <w:t>iantaranya adalah : Pustakawan P</w:t>
      </w:r>
      <w:r w:rsidRPr="00B91038">
        <w:rPr>
          <w:rFonts w:ascii="Times New Roman" w:hAnsi="Times New Roman" w:cs="Times New Roman"/>
          <w:sz w:val="24"/>
          <w:szCs w:val="24"/>
        </w:rPr>
        <w:t>erpustakaan Fakultas Adab</w:t>
      </w:r>
      <w:r>
        <w:rPr>
          <w:rFonts w:ascii="Times New Roman" w:hAnsi="Times New Roman" w:cs="Times New Roman"/>
          <w:sz w:val="24"/>
          <w:szCs w:val="24"/>
        </w:rPr>
        <w:t xml:space="preserve"> </w:t>
      </w:r>
      <w:r w:rsidRPr="00B91038">
        <w:rPr>
          <w:rFonts w:ascii="Times New Roman" w:hAnsi="Times New Roman" w:cs="Times New Roman"/>
          <w:sz w:val="24"/>
          <w:szCs w:val="24"/>
        </w:rPr>
        <w:t>dan Humaniora</w:t>
      </w:r>
      <w:r>
        <w:rPr>
          <w:rFonts w:ascii="Times New Roman" w:hAnsi="Times New Roman" w:cs="Times New Roman"/>
          <w:sz w:val="24"/>
          <w:szCs w:val="24"/>
        </w:rPr>
        <w:t>, staf atau pegawai di P</w:t>
      </w:r>
      <w:r w:rsidRPr="00B91038">
        <w:rPr>
          <w:rFonts w:ascii="Times New Roman" w:hAnsi="Times New Roman" w:cs="Times New Roman"/>
          <w:sz w:val="24"/>
          <w:szCs w:val="24"/>
        </w:rPr>
        <w:t>erpustakaan Fakultas Adab</w:t>
      </w:r>
      <w:r>
        <w:rPr>
          <w:rFonts w:ascii="Times New Roman" w:hAnsi="Times New Roman" w:cs="Times New Roman"/>
          <w:sz w:val="24"/>
          <w:szCs w:val="24"/>
        </w:rPr>
        <w:t xml:space="preserve"> </w:t>
      </w:r>
      <w:r w:rsidRPr="00B91038">
        <w:rPr>
          <w:rFonts w:ascii="Times New Roman" w:hAnsi="Times New Roman" w:cs="Times New Roman"/>
          <w:sz w:val="24"/>
          <w:szCs w:val="24"/>
        </w:rPr>
        <w:t>dan Humaniora, dan mahasiswa aktif Fakultas Adab</w:t>
      </w:r>
      <w:r>
        <w:rPr>
          <w:rFonts w:ascii="Times New Roman" w:hAnsi="Times New Roman" w:cs="Times New Roman"/>
          <w:sz w:val="24"/>
          <w:szCs w:val="24"/>
        </w:rPr>
        <w:t xml:space="preserve"> </w:t>
      </w:r>
      <w:r w:rsidRPr="00B91038">
        <w:rPr>
          <w:rFonts w:ascii="Times New Roman" w:hAnsi="Times New Roman" w:cs="Times New Roman"/>
          <w:sz w:val="24"/>
          <w:szCs w:val="24"/>
        </w:rPr>
        <w:t>dan Humaniora UIN Raden Fatah Palembang.</w:t>
      </w:r>
    </w:p>
    <w:p w:rsidR="000478F3" w:rsidRDefault="000478F3" w:rsidP="000478F3">
      <w:pPr>
        <w:spacing w:after="0" w:line="480" w:lineRule="auto"/>
        <w:ind w:firstLine="851"/>
        <w:jc w:val="both"/>
        <w:rPr>
          <w:rFonts w:ascii="Times New Roman" w:hAnsi="Times New Roman" w:cs="Times New Roman"/>
          <w:sz w:val="24"/>
          <w:szCs w:val="24"/>
        </w:rPr>
      </w:pPr>
      <w:r w:rsidRPr="00B91038">
        <w:rPr>
          <w:rFonts w:ascii="Times New Roman" w:hAnsi="Times New Roman" w:cs="Times New Roman"/>
          <w:sz w:val="24"/>
          <w:szCs w:val="24"/>
        </w:rPr>
        <w:t>Hasil penelitian disajikan dalam bentuk deskriptif. Adapun hasil penelitian yang dilaku</w:t>
      </w:r>
      <w:r>
        <w:rPr>
          <w:rFonts w:ascii="Times New Roman" w:hAnsi="Times New Roman" w:cs="Times New Roman"/>
          <w:sz w:val="24"/>
          <w:szCs w:val="24"/>
        </w:rPr>
        <w:t>kan oleh penulis pada tanggal 31 Januari</w:t>
      </w:r>
      <w:r w:rsidRPr="00B91038">
        <w:rPr>
          <w:rFonts w:ascii="Times New Roman" w:hAnsi="Times New Roman" w:cs="Times New Roman"/>
          <w:sz w:val="24"/>
          <w:szCs w:val="24"/>
        </w:rPr>
        <w:t xml:space="preserve"> 2019 sam</w:t>
      </w:r>
      <w:r>
        <w:rPr>
          <w:rFonts w:ascii="Times New Roman" w:hAnsi="Times New Roman" w:cs="Times New Roman"/>
          <w:sz w:val="24"/>
          <w:szCs w:val="24"/>
        </w:rPr>
        <w:t>pai dengan pada tanggal  25 Maret</w:t>
      </w:r>
      <w:r w:rsidRPr="00B91038">
        <w:rPr>
          <w:rFonts w:ascii="Times New Roman" w:hAnsi="Times New Roman" w:cs="Times New Roman"/>
          <w:sz w:val="24"/>
          <w:szCs w:val="24"/>
        </w:rPr>
        <w:t xml:space="preserve"> 2019 tentang Penyalahgunaaan Pemanfaaatan Koleksi di Perpustakaaan Fakultas Adab dan Humaniora UIN Raden Fatah Palembang</w:t>
      </w:r>
      <w:r>
        <w:rPr>
          <w:rFonts w:ascii="Times New Roman" w:hAnsi="Times New Roman" w:cs="Times New Roman"/>
          <w:sz w:val="24"/>
          <w:szCs w:val="24"/>
        </w:rPr>
        <w:t xml:space="preserve">. </w:t>
      </w:r>
    </w:p>
    <w:p w:rsidR="000478F3" w:rsidRPr="00241FF8" w:rsidRDefault="000478F3" w:rsidP="00045D90">
      <w:pPr>
        <w:pStyle w:val="ListParagraph"/>
        <w:numPr>
          <w:ilvl w:val="0"/>
          <w:numId w:val="48"/>
        </w:numPr>
        <w:spacing w:after="0" w:line="480" w:lineRule="auto"/>
        <w:jc w:val="both"/>
        <w:rPr>
          <w:rFonts w:asciiTheme="majorBidi" w:hAnsiTheme="majorBidi" w:cstheme="majorBidi"/>
          <w:b/>
          <w:bCs/>
          <w:sz w:val="24"/>
          <w:szCs w:val="24"/>
        </w:rPr>
      </w:pPr>
      <w:r>
        <w:rPr>
          <w:rFonts w:ascii="Times New Roman" w:hAnsi="Times New Roman" w:cs="Times New Roman"/>
          <w:b/>
          <w:bCs/>
          <w:sz w:val="24"/>
          <w:szCs w:val="24"/>
        </w:rPr>
        <w:t xml:space="preserve">Bentuk-Bentuk </w:t>
      </w:r>
      <w:r w:rsidRPr="00241FF8">
        <w:rPr>
          <w:rFonts w:ascii="Times New Roman" w:hAnsi="Times New Roman" w:cs="Times New Roman"/>
          <w:b/>
          <w:bCs/>
          <w:sz w:val="24"/>
          <w:szCs w:val="24"/>
        </w:rPr>
        <w:t>Penyalahgunaan Pemanfaatan Koleksi</w:t>
      </w:r>
    </w:p>
    <w:p w:rsidR="000478F3" w:rsidRDefault="000478F3" w:rsidP="000478F3">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Tindakan penyalahgunaan koleksi menurut Obiagwu, ada beberapa macam seperti: pencurian, perobekan (mutilasi), peminjaman tidak sah, dan vandalisme.</w:t>
      </w:r>
      <w:r>
        <w:rPr>
          <w:rStyle w:val="FootnoteReference"/>
          <w:rFonts w:asciiTheme="majorBidi" w:hAnsiTheme="majorBidi" w:cstheme="majorBidi"/>
          <w:sz w:val="24"/>
          <w:szCs w:val="24"/>
        </w:rPr>
        <w:footnoteReference w:id="93"/>
      </w:r>
      <w:r>
        <w:rPr>
          <w:rFonts w:asciiTheme="majorBidi" w:hAnsiTheme="majorBidi" w:cstheme="majorBidi"/>
          <w:sz w:val="24"/>
          <w:szCs w:val="24"/>
        </w:rPr>
        <w:t xml:space="preserve"> Dan tindakan ini ada di Perpustakaan Fakultas Adab dan Humaniora, berikut hasil wawancaranya:</w:t>
      </w: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“Diperpustakaan fakultas adab ini pernah terjadi penyalahgunaan pemanfaatan koleksi hampir keseluruhan tindakan penyalahgunaan koleksi sepeti pencurian, perobekan, peminjaman tidak sah dan vandalisme ada semua tetapi  yang paling sering terjadi yaitu tidak mengembalikan buku </w:t>
      </w:r>
      <w:r>
        <w:rPr>
          <w:rFonts w:asciiTheme="majorBidi" w:hAnsiTheme="majorBidi" w:cstheme="majorBidi"/>
          <w:sz w:val="24"/>
          <w:szCs w:val="24"/>
        </w:rPr>
        <w:lastRenderedPageBreak/>
        <w:t>bisa dinamakan pencurian dan peminjaman tidak sah, yaitu biasanya mereka itu meminjam dengan menggunakan kartu tetapi kebayakan mahasiswa yang seperti ini tidak menyelesaikan kuliahnya jadi bahan pustaka yang mereka pinjam hilang entah kemana karena tidak mereka kembalikan”.</w:t>
      </w:r>
      <w:r>
        <w:rPr>
          <w:rStyle w:val="FootnoteReference"/>
          <w:rFonts w:asciiTheme="majorBidi" w:hAnsiTheme="majorBidi" w:cstheme="majorBidi"/>
          <w:sz w:val="24"/>
          <w:szCs w:val="24"/>
        </w:rPr>
        <w:footnoteReference w:id="94"/>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Pernyataan senada juga diugkapkan oleh Ibu Binti bahwa:</w:t>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“Pernah terjadi penyalahgunaan pemanfaatan koleksi di perpustakaan fakultas adab, yang paling sering dan yang paling parah yaitu peminjaman yang tidak kunjung dikembalikan bisa juga termasuk seperti diteori peminjaman tidak sah. Sehingga itu berdampak pada kelengkapan koleksi kita, satu orang itu waktunya 1 minggu dalam meminjam koleksi perpanjang sekali 2 minggu bahkan ada yang berbulan-bulan dan bertahun tahun sehingga itu berdampak pada kelengkapan koleksi kita, jumlah koleksi yang boleh dipinjam 2 (dua) untuk S1, untuk S2 4 (empat) koleksi”.</w:t>
      </w:r>
      <w:r>
        <w:rPr>
          <w:rStyle w:val="FootnoteReference"/>
          <w:rFonts w:asciiTheme="majorBidi" w:hAnsiTheme="majorBidi" w:cstheme="majorBidi"/>
          <w:sz w:val="24"/>
          <w:szCs w:val="24"/>
        </w:rPr>
        <w:footnoteReference w:id="95"/>
      </w:r>
    </w:p>
    <w:p w:rsidR="000478F3" w:rsidRDefault="000478F3" w:rsidP="000478F3">
      <w:pPr>
        <w:pStyle w:val="ListParagraph"/>
        <w:spacing w:after="0" w:line="240" w:lineRule="auto"/>
        <w:ind w:firstLine="720"/>
        <w:jc w:val="both"/>
        <w:rPr>
          <w:rFonts w:asciiTheme="majorBidi" w:hAnsiTheme="majorBidi" w:cstheme="majorBidi"/>
          <w:sz w:val="24"/>
          <w:szCs w:val="24"/>
        </w:rPr>
      </w:pPr>
    </w:p>
    <w:p w:rsidR="000478F3" w:rsidRPr="008F3F4C" w:rsidRDefault="000478F3" w:rsidP="000478F3">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Dari hasil wawancara diatas dapat simpulkan bahwa di Perpustakaan Fakultas Adab dan Humaniora pernah terjadi penyalahgunaan pemanfaatan koleksi dan hampir keseluruhan terjadi penyalahgunaan koleksi seperti pencurian, perobekan, peminjaman tidak sah dan vandalisme tetapi yang paling sering terjadi yaitu peminjaman tidak sah.</w:t>
      </w:r>
    </w:p>
    <w:p w:rsidR="000478F3" w:rsidRDefault="000478F3" w:rsidP="00045D90">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Pencurian (</w:t>
      </w:r>
      <w:r w:rsidRPr="009636A7">
        <w:rPr>
          <w:rFonts w:asciiTheme="majorBidi" w:hAnsiTheme="majorBidi" w:cstheme="majorBidi"/>
          <w:i/>
          <w:iCs/>
          <w:sz w:val="24"/>
          <w:szCs w:val="24"/>
        </w:rPr>
        <w:t>Theft</w:t>
      </w:r>
      <w:r>
        <w:rPr>
          <w:rFonts w:asciiTheme="majorBidi" w:hAnsiTheme="majorBidi" w:cstheme="majorBidi"/>
          <w:sz w:val="24"/>
          <w:szCs w:val="24"/>
        </w:rPr>
        <w:t>)</w:t>
      </w:r>
    </w:p>
    <w:p w:rsidR="000478F3" w:rsidRDefault="000478F3" w:rsidP="000478F3">
      <w:pPr>
        <w:spacing w:after="0" w:line="480" w:lineRule="auto"/>
        <w:ind w:firstLine="720"/>
        <w:jc w:val="both"/>
        <w:rPr>
          <w:rFonts w:asciiTheme="majorBidi" w:hAnsiTheme="majorBidi" w:cstheme="majorBidi"/>
          <w:sz w:val="24"/>
          <w:szCs w:val="24"/>
        </w:rPr>
      </w:pPr>
      <w:r w:rsidRPr="00E76B9E">
        <w:rPr>
          <w:rFonts w:asciiTheme="majorBidi" w:hAnsiTheme="majorBidi" w:cstheme="majorBidi"/>
          <w:sz w:val="24"/>
          <w:szCs w:val="24"/>
        </w:rPr>
        <w:t>Menurut Akhmad Syaikhu HS dan Sevri Andrian Ginting (2011), pencurian koleksi diartikan sebagai tindakan mengambil koleksi perpustakaan melalui prosedur yang diterapkan oleh perpustakaan, baik dengan bantuan orang lain ataupun tanpa bantuan orang lain.</w:t>
      </w:r>
      <w:r>
        <w:rPr>
          <w:rStyle w:val="FootnoteReference"/>
          <w:rFonts w:asciiTheme="majorBidi" w:hAnsiTheme="majorBidi" w:cstheme="majorBidi"/>
          <w:sz w:val="24"/>
          <w:szCs w:val="24"/>
        </w:rPr>
        <w:footnoteReference w:id="96"/>
      </w:r>
      <w:r>
        <w:rPr>
          <w:rFonts w:asciiTheme="majorBidi" w:hAnsiTheme="majorBidi" w:cstheme="majorBidi"/>
          <w:sz w:val="24"/>
          <w:szCs w:val="24"/>
        </w:rPr>
        <w:t xml:space="preserve"> Pencurian koleksi pernah terjadi di </w:t>
      </w:r>
      <w:r>
        <w:rPr>
          <w:rFonts w:asciiTheme="majorBidi" w:hAnsiTheme="majorBidi" w:cstheme="majorBidi"/>
          <w:sz w:val="24"/>
          <w:szCs w:val="24"/>
        </w:rPr>
        <w:lastRenderedPageBreak/>
        <w:t>Perpustakaan Fakultas Adab dan Humaniora UIN Raden Fatah Palembang. Hal ini diketahui dari pernyataan beberapa informan yaitu sebagai berikut:</w:t>
      </w:r>
    </w:p>
    <w:p w:rsidR="000478F3" w:rsidRPr="0013582E" w:rsidRDefault="000478F3" w:rsidP="000478F3">
      <w:pPr>
        <w:spacing w:after="0" w:line="480" w:lineRule="auto"/>
        <w:ind w:firstLine="720"/>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“Bahan pustaka Pencurian yang sering terjadi ialah buku dan </w:t>
      </w:r>
      <w:r w:rsidRPr="00344CCB">
        <w:rPr>
          <w:rFonts w:asciiTheme="majorBidi" w:hAnsiTheme="majorBidi" w:cstheme="majorBidi"/>
          <w:sz w:val="24"/>
          <w:szCs w:val="24"/>
        </w:rPr>
        <w:t>skripsi hanya menggunakan insting k</w:t>
      </w:r>
      <w:r>
        <w:rPr>
          <w:rFonts w:asciiTheme="majorBidi" w:hAnsiTheme="majorBidi" w:cstheme="majorBidi"/>
          <w:sz w:val="24"/>
          <w:szCs w:val="24"/>
        </w:rPr>
        <w:t>arena jumlahnya tidak menambah dan belu</w:t>
      </w:r>
      <w:r w:rsidRPr="00344CCB">
        <w:rPr>
          <w:rFonts w:asciiTheme="majorBidi" w:hAnsiTheme="majorBidi" w:cstheme="majorBidi"/>
          <w:sz w:val="24"/>
          <w:szCs w:val="24"/>
        </w:rPr>
        <w:t>m pernah melihat secara langsung pemustaka melaku</w:t>
      </w:r>
      <w:r>
        <w:rPr>
          <w:rFonts w:asciiTheme="majorBidi" w:hAnsiTheme="majorBidi" w:cstheme="majorBidi"/>
          <w:sz w:val="24"/>
          <w:szCs w:val="24"/>
        </w:rPr>
        <w:t xml:space="preserve">kan pencurian karena mahasiswa lebih pintar </w:t>
      </w:r>
      <w:r w:rsidRPr="00344CCB">
        <w:rPr>
          <w:rFonts w:asciiTheme="majorBidi" w:hAnsiTheme="majorBidi" w:cstheme="majorBidi"/>
          <w:sz w:val="24"/>
          <w:szCs w:val="24"/>
        </w:rPr>
        <w:t>pasti dia melakukan tindakan tersebut dengan melih</w:t>
      </w:r>
      <w:r>
        <w:rPr>
          <w:rFonts w:asciiTheme="majorBidi" w:hAnsiTheme="majorBidi" w:cstheme="majorBidi"/>
          <w:sz w:val="24"/>
          <w:szCs w:val="24"/>
        </w:rPr>
        <w:t>at situasi dan kondisi perpusta</w:t>
      </w:r>
      <w:r w:rsidRPr="00344CCB">
        <w:rPr>
          <w:rFonts w:asciiTheme="majorBidi" w:hAnsiTheme="majorBidi" w:cstheme="majorBidi"/>
          <w:sz w:val="24"/>
          <w:szCs w:val="24"/>
        </w:rPr>
        <w:t>ka</w:t>
      </w:r>
      <w:r>
        <w:rPr>
          <w:rFonts w:asciiTheme="majorBidi" w:hAnsiTheme="majorBidi" w:cstheme="majorBidi"/>
          <w:sz w:val="24"/>
          <w:szCs w:val="24"/>
        </w:rPr>
        <w:t>a</w:t>
      </w:r>
      <w:r w:rsidRPr="00344CCB">
        <w:rPr>
          <w:rFonts w:asciiTheme="majorBidi" w:hAnsiTheme="majorBidi" w:cstheme="majorBidi"/>
          <w:sz w:val="24"/>
          <w:szCs w:val="24"/>
        </w:rPr>
        <w:t>n</w:t>
      </w:r>
      <w:r>
        <w:rPr>
          <w:rFonts w:asciiTheme="majorBidi" w:hAnsiTheme="majorBidi" w:cstheme="majorBidi"/>
          <w:sz w:val="24"/>
          <w:szCs w:val="24"/>
        </w:rPr>
        <w:t>,</w:t>
      </w:r>
      <w:r w:rsidRPr="00344CCB">
        <w:rPr>
          <w:rFonts w:asciiTheme="majorBidi" w:hAnsiTheme="majorBidi" w:cstheme="majorBidi"/>
          <w:sz w:val="24"/>
          <w:szCs w:val="24"/>
        </w:rPr>
        <w:t xml:space="preserve"> misal jika pustakawan atau staf pepus</w:t>
      </w:r>
      <w:r>
        <w:rPr>
          <w:rFonts w:asciiTheme="majorBidi" w:hAnsiTheme="majorBidi" w:cstheme="majorBidi"/>
          <w:sz w:val="24"/>
          <w:szCs w:val="24"/>
        </w:rPr>
        <w:t>takaan lagi sibuk atau lenggah”.</w:t>
      </w:r>
      <w:r>
        <w:rPr>
          <w:rStyle w:val="FootnoteReference"/>
          <w:rFonts w:asciiTheme="majorBidi" w:hAnsiTheme="majorBidi" w:cstheme="majorBidi"/>
          <w:sz w:val="24"/>
          <w:szCs w:val="24"/>
        </w:rPr>
        <w:footnoteReference w:id="97"/>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“J</w:t>
      </w:r>
      <w:r w:rsidRPr="000C2393">
        <w:rPr>
          <w:rFonts w:asciiTheme="majorBidi" w:hAnsiTheme="majorBidi" w:cstheme="majorBidi"/>
          <w:sz w:val="24"/>
          <w:szCs w:val="24"/>
        </w:rPr>
        <w:t>enis pencurian skripsi yang lebih sering terjadi,</w:t>
      </w:r>
      <w:r>
        <w:rPr>
          <w:rFonts w:asciiTheme="majorBidi" w:hAnsiTheme="majorBidi" w:cstheme="majorBidi"/>
          <w:sz w:val="24"/>
          <w:szCs w:val="24"/>
        </w:rPr>
        <w:t xml:space="preserve"> biasanya dengan cara diam-diam </w:t>
      </w:r>
      <w:r w:rsidRPr="000C2393">
        <w:rPr>
          <w:rFonts w:asciiTheme="majorBidi" w:hAnsiTheme="majorBidi" w:cstheme="majorBidi"/>
          <w:sz w:val="24"/>
          <w:szCs w:val="24"/>
        </w:rPr>
        <w:t>dan langsung</w:t>
      </w:r>
      <w:r>
        <w:rPr>
          <w:rFonts w:asciiTheme="majorBidi" w:hAnsiTheme="majorBidi" w:cstheme="majorBidi"/>
          <w:sz w:val="24"/>
          <w:szCs w:val="24"/>
        </w:rPr>
        <w:t xml:space="preserve"> dimasukan dalam tas, memang </w:t>
      </w:r>
      <w:r w:rsidRPr="000C2393">
        <w:rPr>
          <w:rFonts w:asciiTheme="majorBidi" w:hAnsiTheme="majorBidi" w:cstheme="majorBidi"/>
          <w:sz w:val="24"/>
          <w:szCs w:val="24"/>
        </w:rPr>
        <w:t>tidak pernah melihat langsung orang yang melakukan tindakan pencu</w:t>
      </w:r>
      <w:r>
        <w:rPr>
          <w:rFonts w:asciiTheme="majorBidi" w:hAnsiTheme="majorBidi" w:cstheme="majorBidi"/>
          <w:sz w:val="24"/>
          <w:szCs w:val="24"/>
        </w:rPr>
        <w:t xml:space="preserve">rian koleksi, tetapi </w:t>
      </w:r>
      <w:r w:rsidRPr="000C2393">
        <w:rPr>
          <w:rFonts w:asciiTheme="majorBidi" w:hAnsiTheme="majorBidi" w:cstheme="majorBidi"/>
          <w:sz w:val="24"/>
          <w:szCs w:val="24"/>
        </w:rPr>
        <w:t xml:space="preserve">tindakan pencurian yang </w:t>
      </w:r>
      <w:r>
        <w:rPr>
          <w:rFonts w:asciiTheme="majorBidi" w:hAnsiTheme="majorBidi" w:cstheme="majorBidi"/>
          <w:sz w:val="24"/>
          <w:szCs w:val="24"/>
        </w:rPr>
        <w:t xml:space="preserve">paling sering terjadi yaitu </w:t>
      </w:r>
      <w:r w:rsidRPr="000C2393">
        <w:rPr>
          <w:rFonts w:asciiTheme="majorBidi" w:hAnsiTheme="majorBidi" w:cstheme="majorBidi"/>
          <w:sz w:val="24"/>
          <w:szCs w:val="24"/>
        </w:rPr>
        <w:t>penc</w:t>
      </w:r>
      <w:r>
        <w:rPr>
          <w:rFonts w:asciiTheme="majorBidi" w:hAnsiTheme="majorBidi" w:cstheme="majorBidi"/>
          <w:sz w:val="24"/>
          <w:szCs w:val="24"/>
        </w:rPr>
        <w:t xml:space="preserve">urian skripsi karena </w:t>
      </w:r>
      <w:r w:rsidRPr="000C2393">
        <w:rPr>
          <w:rFonts w:asciiTheme="majorBidi" w:hAnsiTheme="majorBidi" w:cstheme="majorBidi"/>
          <w:sz w:val="24"/>
          <w:szCs w:val="24"/>
        </w:rPr>
        <w:t>skripsi merupakan ref</w:t>
      </w:r>
      <w:r>
        <w:rPr>
          <w:rFonts w:asciiTheme="majorBidi" w:hAnsiTheme="majorBidi" w:cstheme="majorBidi"/>
          <w:sz w:val="24"/>
          <w:szCs w:val="24"/>
        </w:rPr>
        <w:t>e</w:t>
      </w:r>
      <w:r w:rsidRPr="000C2393">
        <w:rPr>
          <w:rFonts w:asciiTheme="majorBidi" w:hAnsiTheme="majorBidi" w:cstheme="majorBidi"/>
          <w:sz w:val="24"/>
          <w:szCs w:val="24"/>
        </w:rPr>
        <w:t>rensi yang tidak boleh dipinjam untuk dibawak pulang</w:t>
      </w:r>
      <w:r>
        <w:rPr>
          <w:rFonts w:asciiTheme="majorBidi" w:hAnsiTheme="majorBidi" w:cstheme="majorBidi"/>
          <w:sz w:val="24"/>
          <w:szCs w:val="24"/>
        </w:rPr>
        <w:t>”</w:t>
      </w:r>
      <w:r w:rsidRPr="000C2393">
        <w:rPr>
          <w:rFonts w:asciiTheme="majorBidi" w:hAnsiTheme="majorBidi" w:cstheme="majorBidi"/>
          <w:sz w:val="24"/>
          <w:szCs w:val="24"/>
        </w:rPr>
        <w:t>.</w:t>
      </w:r>
      <w:r>
        <w:rPr>
          <w:rStyle w:val="FootnoteReference"/>
          <w:rFonts w:asciiTheme="majorBidi" w:hAnsiTheme="majorBidi" w:cstheme="majorBidi"/>
          <w:sz w:val="24"/>
          <w:szCs w:val="24"/>
        </w:rPr>
        <w:footnoteReference w:id="98"/>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hasil wawancara diatas, maka dapat disimpulkan jenis pencurian skripsi yang lebih sering terjadi di Perpustakaan Fakultas Adab dan Humaniora, karena skripsi termasuk referensi yang tidak boleh dipinjam atau dibawak pulang dan mereka mencurinya dengan caranya sendiri demi mendapatkan skripsi yang diinginkannya. </w:t>
      </w:r>
    </w:p>
    <w:p w:rsidR="000478F3" w:rsidRDefault="000478F3" w:rsidP="000478F3">
      <w:pPr>
        <w:spacing w:after="0" w:line="480" w:lineRule="auto"/>
        <w:ind w:left="720"/>
        <w:jc w:val="both"/>
        <w:rPr>
          <w:rFonts w:asciiTheme="majorBidi" w:hAnsiTheme="majorBidi" w:cstheme="majorBidi"/>
          <w:sz w:val="24"/>
          <w:szCs w:val="24"/>
        </w:rPr>
      </w:pPr>
      <w:r w:rsidRPr="007B43BB">
        <w:rPr>
          <w:rFonts w:asciiTheme="majorBidi" w:hAnsiTheme="majorBidi" w:cstheme="majorBidi"/>
          <w:noProof/>
          <w:sz w:val="24"/>
          <w:szCs w:val="24"/>
          <w:lang w:val="en-US" w:eastAsia="en-US"/>
        </w:rPr>
        <w:drawing>
          <wp:inline distT="0" distB="0" distL="0" distR="0" wp14:anchorId="0D0DB7BB" wp14:editId="624E2EDD">
            <wp:extent cx="3571875" cy="1771650"/>
            <wp:effectExtent l="19050" t="0" r="9525" b="0"/>
            <wp:docPr id="2" name="Picture 2" descr="E:\IMG-201911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MG-20191119-WA0024.jpg"/>
                    <pic:cNvPicPr>
                      <a:picLocks noChangeAspect="1" noChangeArrowheads="1"/>
                    </pic:cNvPicPr>
                  </pic:nvPicPr>
                  <pic:blipFill>
                    <a:blip r:embed="rId34"/>
                    <a:srcRect/>
                    <a:stretch>
                      <a:fillRect/>
                    </a:stretch>
                  </pic:blipFill>
                  <pic:spPr bwMode="auto">
                    <a:xfrm>
                      <a:off x="0" y="0"/>
                      <a:ext cx="3571875" cy="1771650"/>
                    </a:xfrm>
                    <a:prstGeom prst="rect">
                      <a:avLst/>
                    </a:prstGeom>
                    <a:noFill/>
                    <a:ln w="9525">
                      <a:noFill/>
                      <a:miter lim="800000"/>
                      <a:headEnd/>
                      <a:tailEnd/>
                    </a:ln>
                  </pic:spPr>
                </pic:pic>
              </a:graphicData>
            </a:graphic>
          </wp:inline>
        </w:drawing>
      </w:r>
    </w:p>
    <w:p w:rsidR="000478F3" w:rsidRDefault="000478F3" w:rsidP="000478F3">
      <w:pPr>
        <w:spacing w:after="0" w:line="480" w:lineRule="auto"/>
        <w:ind w:left="720"/>
        <w:jc w:val="both"/>
        <w:rPr>
          <w:rFonts w:asciiTheme="majorBidi" w:hAnsiTheme="majorBidi" w:cstheme="majorBidi"/>
          <w:sz w:val="24"/>
          <w:szCs w:val="24"/>
        </w:rPr>
      </w:pPr>
      <w:r w:rsidRPr="007B43BB">
        <w:rPr>
          <w:rFonts w:asciiTheme="majorBidi" w:hAnsiTheme="majorBidi" w:cstheme="majorBidi"/>
          <w:noProof/>
          <w:sz w:val="24"/>
          <w:szCs w:val="24"/>
          <w:lang w:val="en-US" w:eastAsia="en-US"/>
        </w:rPr>
        <w:lastRenderedPageBreak/>
        <w:drawing>
          <wp:inline distT="0" distB="0" distL="0" distR="0" wp14:anchorId="6C68BB62" wp14:editId="08E99C69">
            <wp:extent cx="3705225" cy="2057400"/>
            <wp:effectExtent l="19050" t="0" r="9525" b="0"/>
            <wp:docPr id="3" name="Picture 3" descr="E:\IMG-2019111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MG-20191119-WA0025.jpg"/>
                    <pic:cNvPicPr>
                      <a:picLocks noChangeAspect="1" noChangeArrowheads="1"/>
                    </pic:cNvPicPr>
                  </pic:nvPicPr>
                  <pic:blipFill>
                    <a:blip r:embed="rId35"/>
                    <a:srcRect/>
                    <a:stretch>
                      <a:fillRect/>
                    </a:stretch>
                  </pic:blipFill>
                  <pic:spPr bwMode="auto">
                    <a:xfrm>
                      <a:off x="0" y="0"/>
                      <a:ext cx="3705225" cy="2057400"/>
                    </a:xfrm>
                    <a:prstGeom prst="rect">
                      <a:avLst/>
                    </a:prstGeom>
                    <a:noFill/>
                    <a:ln w="9525">
                      <a:noFill/>
                      <a:miter lim="800000"/>
                      <a:headEnd/>
                      <a:tailEnd/>
                    </a:ln>
                  </pic:spPr>
                </pic:pic>
              </a:graphicData>
            </a:graphic>
          </wp:inline>
        </w:drawing>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Contoh skripsi diatas yang berjudul tentang “Evaluasi Penelusuran OPAC (Online Public Access Catalogue) oleh pemustaka di Pepustakaan Program Pascasarjana Universitas Sriwijaya Palembang”, yang hilang atau skripsi yang dicuri hanya ada isi bab 1, dan bab 2 hilang sampul beserta isi-isi yang lainnya.</w:t>
      </w:r>
    </w:p>
    <w:p w:rsidR="000478F3" w:rsidRDefault="000478F3" w:rsidP="000478F3">
      <w:pPr>
        <w:spacing w:after="0" w:line="480" w:lineRule="auto"/>
        <w:ind w:firstLine="720"/>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r w:rsidRPr="0025717D">
        <w:rPr>
          <w:rFonts w:asciiTheme="majorBidi" w:hAnsiTheme="majorBidi" w:cstheme="majorBidi"/>
          <w:noProof/>
          <w:sz w:val="24"/>
          <w:szCs w:val="24"/>
          <w:lang w:val="en-US" w:eastAsia="en-US"/>
        </w:rPr>
        <w:drawing>
          <wp:inline distT="0" distB="0" distL="0" distR="0" wp14:anchorId="05221ABA" wp14:editId="0867F5FD">
            <wp:extent cx="2076450" cy="3057525"/>
            <wp:effectExtent l="19050" t="0" r="0" b="0"/>
            <wp:docPr id="4" name="Picture 4" descr="E:\IMG-20191119-WA001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IMG-20191119-WA0016 - Copy.jpg"/>
                    <pic:cNvPicPr>
                      <a:picLocks noChangeAspect="1" noChangeArrowheads="1"/>
                    </pic:cNvPicPr>
                  </pic:nvPicPr>
                  <pic:blipFill>
                    <a:blip r:embed="rId36"/>
                    <a:srcRect/>
                    <a:stretch>
                      <a:fillRect/>
                    </a:stretch>
                  </pic:blipFill>
                  <pic:spPr bwMode="auto">
                    <a:xfrm>
                      <a:off x="0" y="0"/>
                      <a:ext cx="2076450" cy="3057525"/>
                    </a:xfrm>
                    <a:prstGeom prst="rect">
                      <a:avLst/>
                    </a:prstGeom>
                    <a:noFill/>
                    <a:ln w="9525">
                      <a:noFill/>
                      <a:miter lim="800000"/>
                      <a:headEnd/>
                      <a:tailEnd/>
                    </a:ln>
                  </pic:spPr>
                </pic:pic>
              </a:graphicData>
            </a:graphic>
          </wp:inline>
        </w:drawing>
      </w:r>
      <w:r w:rsidRPr="0025717D">
        <w:rPr>
          <w:rFonts w:asciiTheme="majorBidi" w:hAnsiTheme="majorBidi" w:cstheme="majorBidi"/>
          <w:noProof/>
          <w:sz w:val="24"/>
          <w:szCs w:val="24"/>
          <w:lang w:val="en-US" w:eastAsia="en-US"/>
        </w:rPr>
        <w:drawing>
          <wp:inline distT="0" distB="0" distL="0" distR="0" wp14:anchorId="1754A907" wp14:editId="25E53B46">
            <wp:extent cx="2276475" cy="3057525"/>
            <wp:effectExtent l="19050" t="0" r="9525" b="0"/>
            <wp:docPr id="5" name="Picture 5" descr="E:\IMG-2019111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MG-20191119-WA0015.jpg"/>
                    <pic:cNvPicPr>
                      <a:picLocks noChangeAspect="1" noChangeArrowheads="1"/>
                    </pic:cNvPicPr>
                  </pic:nvPicPr>
                  <pic:blipFill>
                    <a:blip r:embed="rId37"/>
                    <a:srcRect/>
                    <a:stretch>
                      <a:fillRect/>
                    </a:stretch>
                  </pic:blipFill>
                  <pic:spPr bwMode="auto">
                    <a:xfrm>
                      <a:off x="0" y="0"/>
                      <a:ext cx="2276475" cy="3057525"/>
                    </a:xfrm>
                    <a:prstGeom prst="rect">
                      <a:avLst/>
                    </a:prstGeom>
                    <a:noFill/>
                    <a:ln w="9525">
                      <a:noFill/>
                      <a:miter lim="800000"/>
                      <a:headEnd/>
                      <a:tailEnd/>
                    </a:ln>
                  </pic:spPr>
                </pic:pic>
              </a:graphicData>
            </a:graphic>
          </wp:inline>
        </w:drawing>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Contoh buku diatas yang berjudul “Sejarah Islam di Asia &amp; Eropa” adalah buku yang hilang atau buku yang telah dicuri oleh pemustaka beberapa isi halamannya, yaitu  dari halaman 200 dan mulai ada lagi halaman 361.</w:t>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Jadi dari data yang telah didapat memang benar ada beberapa bahan pustaka yang hilang dicuri, dan hanya beberapa sebagian atau salah satu yang diberi contoh yang bahan pustaka yang hilang dan dicuri. Seperti contoh diatas salah satu contoh skripsi dan buku yang telah hilang atau yang telah dicuri beberapa lembar halamannya. </w:t>
      </w:r>
    </w:p>
    <w:p w:rsidR="000478F3" w:rsidRDefault="000478F3" w:rsidP="000478F3">
      <w:pPr>
        <w:spacing w:after="0" w:line="480" w:lineRule="auto"/>
        <w:ind w:firstLine="720"/>
        <w:jc w:val="both"/>
        <w:rPr>
          <w:rFonts w:asciiTheme="majorBidi" w:hAnsiTheme="majorBidi" w:cstheme="majorBidi"/>
          <w:sz w:val="24"/>
          <w:szCs w:val="24"/>
        </w:rPr>
      </w:pPr>
    </w:p>
    <w:p w:rsidR="000478F3" w:rsidRDefault="000478F3" w:rsidP="00045D90">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Perobekan (</w:t>
      </w:r>
      <w:r w:rsidRPr="009636A7">
        <w:rPr>
          <w:rFonts w:asciiTheme="majorBidi" w:hAnsiTheme="majorBidi" w:cstheme="majorBidi"/>
          <w:i/>
          <w:iCs/>
          <w:sz w:val="24"/>
          <w:szCs w:val="24"/>
        </w:rPr>
        <w:t>Mutilation</w:t>
      </w:r>
      <w:r>
        <w:rPr>
          <w:rFonts w:asciiTheme="majorBidi" w:hAnsiTheme="majorBidi" w:cstheme="majorBidi"/>
          <w:sz w:val="24"/>
          <w:szCs w:val="24"/>
        </w:rPr>
        <w:t>)</w:t>
      </w:r>
    </w:p>
    <w:p w:rsidR="000478F3" w:rsidRPr="00F20E54"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Konsep perobekan atau mutilasi mencangkup segala bentuk kerusakan atau perusakan koleksi perpustakaan, yang meliputi tindakan penghilangan halaman dari sebuah buku, artikel, majalah, gambar, ataupun kumpulan teks dalam monograf.</w:t>
      </w:r>
      <w:r>
        <w:rPr>
          <w:rStyle w:val="FootnoteReference"/>
          <w:rFonts w:asciiTheme="majorBidi" w:hAnsiTheme="majorBidi" w:cstheme="majorBidi"/>
          <w:sz w:val="24"/>
          <w:szCs w:val="24"/>
        </w:rPr>
        <w:footnoteReference w:id="99"/>
      </w:r>
      <w:r>
        <w:rPr>
          <w:rFonts w:asciiTheme="majorBidi" w:hAnsiTheme="majorBidi" w:cstheme="majorBidi"/>
          <w:sz w:val="24"/>
          <w:szCs w:val="24"/>
        </w:rPr>
        <w:t xml:space="preserve"> Perobekan</w:t>
      </w:r>
      <w:r w:rsidRPr="00F20E54">
        <w:rPr>
          <w:rFonts w:asciiTheme="majorBidi" w:hAnsiTheme="majorBidi" w:cstheme="majorBidi"/>
          <w:sz w:val="24"/>
          <w:szCs w:val="24"/>
        </w:rPr>
        <w:t xml:space="preserve"> </w:t>
      </w:r>
      <w:r>
        <w:rPr>
          <w:rFonts w:asciiTheme="majorBidi" w:hAnsiTheme="majorBidi" w:cstheme="majorBidi"/>
          <w:sz w:val="24"/>
          <w:szCs w:val="24"/>
        </w:rPr>
        <w:t>koleksi pernah terjadi di Perpustakaan Fakultas Adab dan Humaniora UIN Raden Fatah Palembang. Hal ini diketahui dari pernyataan beberapa informan yaitu sebagai berikut:</w:t>
      </w: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“Menurut pendapat saya tindakan Mutilasi (perobekan) yang sering terjadi diperpustakaan adab ini yaitu perobekan jens koleksi seperti buku karena buku boleh dipinjam dan dibutuhkan oleh pemustaka, dan merobek langsung menggunakan tangan”.</w:t>
      </w:r>
      <w:r>
        <w:rPr>
          <w:rStyle w:val="FootnoteReference"/>
          <w:rFonts w:asciiTheme="majorBidi" w:hAnsiTheme="majorBidi" w:cstheme="majorBidi"/>
          <w:sz w:val="24"/>
          <w:szCs w:val="24"/>
        </w:rPr>
        <w:footnoteReference w:id="100"/>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Pr="00F20E54"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“Perobekan koleksi sering juga terjadi, koleksi yang sudah rusak atau robek tidak dipakai lagi karena sudah tidak lengkap lagi. Bahan pustaka yang sering dirobek buku, skripsi jarang dirobek tetapi langsung diambil, menurut saya memfoto apa lagi mengetik langsung dari skripsi itu juga tidak boleh. Boleh jika menggunakan kutipan lagsung, biasanya mahasiswa ini 5 (lima) buah skripsi dikumpuli langsung diketik dari skripsi tersebut itu sebenarnya tidak boleh”.</w:t>
      </w:r>
      <w:r>
        <w:rPr>
          <w:rStyle w:val="FootnoteReference"/>
          <w:rFonts w:asciiTheme="majorBidi" w:hAnsiTheme="majorBidi" w:cstheme="majorBidi"/>
          <w:sz w:val="24"/>
          <w:szCs w:val="24"/>
        </w:rPr>
        <w:footnoteReference w:id="101"/>
      </w:r>
      <w:r>
        <w:rPr>
          <w:rFonts w:asciiTheme="majorBidi" w:hAnsiTheme="majorBidi" w:cstheme="majorBidi"/>
          <w:sz w:val="24"/>
          <w:szCs w:val="24"/>
        </w:rPr>
        <w:t xml:space="preserve"> </w:t>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“Yang sering terjadi perobekan, tadi hari ini saya melihat skripsi bab IV  sobek hilang bab IV nya. Kemungkinan besar itu disobek secara langsung menggunakan tangan”.</w:t>
      </w:r>
      <w:r>
        <w:rPr>
          <w:rStyle w:val="FootnoteReference"/>
          <w:rFonts w:asciiTheme="majorBidi" w:hAnsiTheme="majorBidi" w:cstheme="majorBidi"/>
          <w:sz w:val="24"/>
          <w:szCs w:val="24"/>
        </w:rPr>
        <w:footnoteReference w:id="102"/>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Jadi dapat disimpulkan dari beberapa wawancara diatas perobekan jenis koleksi buku dan skrispi yang sering terjadi, tidak menggunakan alat bantu tetapi dengan cara langsung menggunakan tangan.</w:t>
      </w:r>
    </w:p>
    <w:p w:rsidR="000478F3" w:rsidRDefault="000478F3" w:rsidP="000478F3">
      <w:pPr>
        <w:spacing w:after="0" w:line="480" w:lineRule="auto"/>
        <w:ind w:firstLine="720"/>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r w:rsidRPr="00D7014C">
        <w:rPr>
          <w:rFonts w:asciiTheme="majorBidi" w:hAnsiTheme="majorBidi" w:cstheme="majorBidi"/>
          <w:noProof/>
          <w:sz w:val="24"/>
          <w:szCs w:val="24"/>
          <w:lang w:val="en-US" w:eastAsia="en-US"/>
        </w:rPr>
        <w:drawing>
          <wp:inline distT="0" distB="0" distL="0" distR="0" wp14:anchorId="661FBC14" wp14:editId="6A7F2853">
            <wp:extent cx="3990975" cy="3829050"/>
            <wp:effectExtent l="19050" t="0" r="9525" b="0"/>
            <wp:docPr id="6" name="Picture 6" descr="E:\IMG-2019111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20191119-WA0018.jpg"/>
                    <pic:cNvPicPr>
                      <a:picLocks noChangeAspect="1" noChangeArrowheads="1"/>
                    </pic:cNvPicPr>
                  </pic:nvPicPr>
                  <pic:blipFill>
                    <a:blip r:embed="rId38"/>
                    <a:srcRect/>
                    <a:stretch>
                      <a:fillRect/>
                    </a:stretch>
                  </pic:blipFill>
                  <pic:spPr bwMode="auto">
                    <a:xfrm>
                      <a:off x="0" y="0"/>
                      <a:ext cx="3990975" cy="3829050"/>
                    </a:xfrm>
                    <a:prstGeom prst="rect">
                      <a:avLst/>
                    </a:prstGeom>
                    <a:noFill/>
                    <a:ln w="9525">
                      <a:noFill/>
                      <a:miter lim="800000"/>
                      <a:headEnd/>
                      <a:tailEnd/>
                    </a:ln>
                  </pic:spPr>
                </pic:pic>
              </a:graphicData>
            </a:graphic>
          </wp:inline>
        </w:drawing>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Contoh dari luar salah satu bahan pustaka atau buku yang robek yang berjudul “Sosiolinguistik”.</w:t>
      </w:r>
    </w:p>
    <w:p w:rsidR="000478F3" w:rsidRDefault="000478F3" w:rsidP="000478F3">
      <w:pPr>
        <w:spacing w:after="0" w:line="480" w:lineRule="auto"/>
        <w:ind w:firstLine="720"/>
        <w:jc w:val="both"/>
        <w:rPr>
          <w:rFonts w:asciiTheme="majorBidi" w:hAnsiTheme="majorBidi" w:cstheme="majorBidi"/>
          <w:sz w:val="24"/>
          <w:szCs w:val="24"/>
        </w:rPr>
      </w:pPr>
      <w:r w:rsidRPr="005742A8">
        <w:rPr>
          <w:rFonts w:asciiTheme="majorBidi" w:hAnsiTheme="majorBidi" w:cstheme="majorBidi"/>
          <w:noProof/>
          <w:sz w:val="24"/>
          <w:szCs w:val="24"/>
          <w:lang w:val="en-US" w:eastAsia="en-US"/>
        </w:rPr>
        <w:lastRenderedPageBreak/>
        <w:drawing>
          <wp:inline distT="0" distB="0" distL="0" distR="0" wp14:anchorId="2B3AE8EC" wp14:editId="0E066760">
            <wp:extent cx="4238625" cy="2466975"/>
            <wp:effectExtent l="19050" t="0" r="9525" b="0"/>
            <wp:docPr id="7" name="Picture 7" descr="E:\IMG-201911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20191119-WA0019.jpg"/>
                    <pic:cNvPicPr>
                      <a:picLocks noChangeAspect="1" noChangeArrowheads="1"/>
                    </pic:cNvPicPr>
                  </pic:nvPicPr>
                  <pic:blipFill>
                    <a:blip r:embed="rId39"/>
                    <a:srcRect/>
                    <a:stretch>
                      <a:fillRect/>
                    </a:stretch>
                  </pic:blipFill>
                  <pic:spPr bwMode="auto">
                    <a:xfrm>
                      <a:off x="0" y="0"/>
                      <a:ext cx="4238625" cy="2466975"/>
                    </a:xfrm>
                    <a:prstGeom prst="rect">
                      <a:avLst/>
                    </a:prstGeom>
                    <a:noFill/>
                    <a:ln w="9525">
                      <a:noFill/>
                      <a:miter lim="800000"/>
                      <a:headEnd/>
                      <a:tailEnd/>
                    </a:ln>
                  </pic:spPr>
                </pic:pic>
              </a:graphicData>
            </a:graphic>
          </wp:inline>
        </w:drawing>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Contoh dari dalam salah satu bahan pustaka atau buku yang robek dengan buku yang sama seperti diatas. </w:t>
      </w:r>
    </w:p>
    <w:p w:rsidR="000478F3" w:rsidRDefault="000478F3" w:rsidP="000478F3">
      <w:pPr>
        <w:spacing w:after="0" w:line="480" w:lineRule="auto"/>
        <w:ind w:firstLine="720"/>
        <w:jc w:val="both"/>
        <w:rPr>
          <w:rFonts w:asciiTheme="majorBidi" w:hAnsiTheme="majorBidi" w:cstheme="majorBidi"/>
          <w:sz w:val="24"/>
          <w:szCs w:val="24"/>
        </w:rPr>
      </w:pPr>
    </w:p>
    <w:p w:rsidR="000478F3" w:rsidRDefault="000478F3" w:rsidP="000478F3">
      <w:pPr>
        <w:spacing w:after="0" w:line="480" w:lineRule="auto"/>
        <w:jc w:val="both"/>
        <w:rPr>
          <w:rFonts w:asciiTheme="majorBidi" w:hAnsiTheme="majorBidi" w:cstheme="majorBidi"/>
          <w:sz w:val="24"/>
          <w:szCs w:val="24"/>
        </w:rPr>
      </w:pPr>
      <w:r w:rsidRPr="001A2C57">
        <w:rPr>
          <w:rFonts w:asciiTheme="majorBidi" w:hAnsiTheme="majorBidi" w:cstheme="majorBidi"/>
          <w:noProof/>
          <w:sz w:val="24"/>
          <w:szCs w:val="24"/>
          <w:lang w:val="en-US" w:eastAsia="en-US"/>
        </w:rPr>
        <w:drawing>
          <wp:inline distT="0" distB="0" distL="0" distR="0" wp14:anchorId="26B885D9" wp14:editId="0FF3A39C">
            <wp:extent cx="2447925" cy="2724150"/>
            <wp:effectExtent l="19050" t="0" r="9525" b="0"/>
            <wp:docPr id="8" name="Picture 8" descr="E:\IMG-201911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MG-20191119-WA0022.jpg"/>
                    <pic:cNvPicPr>
                      <a:picLocks noChangeAspect="1" noChangeArrowheads="1"/>
                    </pic:cNvPicPr>
                  </pic:nvPicPr>
                  <pic:blipFill>
                    <a:blip r:embed="rId40"/>
                    <a:srcRect/>
                    <a:stretch>
                      <a:fillRect/>
                    </a:stretch>
                  </pic:blipFill>
                  <pic:spPr bwMode="auto">
                    <a:xfrm>
                      <a:off x="0" y="0"/>
                      <a:ext cx="2447925" cy="2724150"/>
                    </a:xfrm>
                    <a:prstGeom prst="rect">
                      <a:avLst/>
                    </a:prstGeom>
                    <a:noFill/>
                    <a:ln w="9525">
                      <a:noFill/>
                      <a:miter lim="800000"/>
                      <a:headEnd/>
                      <a:tailEnd/>
                    </a:ln>
                  </pic:spPr>
                </pic:pic>
              </a:graphicData>
            </a:graphic>
          </wp:inline>
        </w:drawing>
      </w:r>
      <w:r w:rsidRPr="001A2C57">
        <w:rPr>
          <w:rFonts w:asciiTheme="majorBidi" w:hAnsiTheme="majorBidi" w:cstheme="majorBidi"/>
          <w:noProof/>
          <w:sz w:val="24"/>
          <w:szCs w:val="24"/>
          <w:lang w:val="en-US" w:eastAsia="en-US"/>
        </w:rPr>
        <w:drawing>
          <wp:inline distT="0" distB="0" distL="0" distR="0" wp14:anchorId="10D85FFB" wp14:editId="57E6DE86">
            <wp:extent cx="2447925" cy="2724150"/>
            <wp:effectExtent l="19050" t="0" r="9525" b="0"/>
            <wp:docPr id="9" name="Picture 9" descr="E:\IMG-201911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20191119-WA0020.jpg"/>
                    <pic:cNvPicPr>
                      <a:picLocks noChangeAspect="1" noChangeArrowheads="1"/>
                    </pic:cNvPicPr>
                  </pic:nvPicPr>
                  <pic:blipFill>
                    <a:blip r:embed="rId41"/>
                    <a:srcRect/>
                    <a:stretch>
                      <a:fillRect/>
                    </a:stretch>
                  </pic:blipFill>
                  <pic:spPr bwMode="auto">
                    <a:xfrm>
                      <a:off x="0" y="0"/>
                      <a:ext cx="2447925" cy="2724150"/>
                    </a:xfrm>
                    <a:prstGeom prst="rect">
                      <a:avLst/>
                    </a:prstGeom>
                    <a:noFill/>
                    <a:ln w="9525">
                      <a:noFill/>
                      <a:miter lim="800000"/>
                      <a:headEnd/>
                      <a:tailEnd/>
                    </a:ln>
                  </pic:spPr>
                </pic:pic>
              </a:graphicData>
            </a:graphic>
          </wp:inline>
        </w:drawing>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Diatas adalah contoh skripsi yang robek atau lepas jilidtannya, skripsi  tersebut milik saudari Dwi Astuti dengan judul skripsi “Pemanfaatan Software Ganesha Digital Library (GDL) Oleh Pemustaka Dalam Penelusuran Informasi Di Perpustakaan Universitas Bina Darma Palembang.</w:t>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Dari data diatas dapat disimpulkan bahwa perobekan dari bahan pustaka buku dan skripsi kebayakan lepas jilidtannya sehingga menyebabkan lembar bahan pustaka tersebut robek, dan para pemustaka tidak berhati-hati tangannya dalam menggunakan bahan pustaka.</w:t>
      </w:r>
    </w:p>
    <w:p w:rsidR="000478F3" w:rsidRDefault="000478F3" w:rsidP="00045D90">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Peminjaman Tidak sah (</w:t>
      </w:r>
      <w:r w:rsidRPr="009636A7">
        <w:rPr>
          <w:rFonts w:asciiTheme="majorBidi" w:hAnsiTheme="majorBidi" w:cstheme="majorBidi"/>
          <w:i/>
          <w:iCs/>
          <w:sz w:val="24"/>
          <w:szCs w:val="24"/>
        </w:rPr>
        <w:t>Unauthorized Borrowing</w:t>
      </w:r>
      <w:r>
        <w:rPr>
          <w:rFonts w:asciiTheme="majorBidi" w:hAnsiTheme="majorBidi" w:cstheme="majorBidi"/>
          <w:sz w:val="24"/>
          <w:szCs w:val="24"/>
        </w:rPr>
        <w:t>)</w:t>
      </w:r>
    </w:p>
    <w:p w:rsidR="000478F3" w:rsidRDefault="000478F3" w:rsidP="000478F3">
      <w:pPr>
        <w:spacing w:after="0" w:line="480" w:lineRule="auto"/>
        <w:ind w:firstLine="720"/>
        <w:jc w:val="both"/>
        <w:rPr>
          <w:rFonts w:asciiTheme="majorBidi" w:hAnsiTheme="majorBidi" w:cstheme="majorBidi"/>
          <w:sz w:val="24"/>
          <w:szCs w:val="24"/>
        </w:rPr>
      </w:pPr>
      <w:r w:rsidRPr="00F20E54">
        <w:rPr>
          <w:rFonts w:asciiTheme="majorBidi" w:hAnsiTheme="majorBidi" w:cstheme="majorBidi"/>
          <w:sz w:val="24"/>
          <w:szCs w:val="24"/>
        </w:rPr>
        <w:t>Menurut Wahyudiati (2008), yang termasuk dalam kategori tindakan peminjaman tidak sah adalah pengembalian koleksi yang melebihi batas waktu pinjam, pelanggaran jumlah koleksi yang dipinjam, dan membawa koleksi dari perpustakaan tanpa melalui prosedur peminjaman. Penggunaan kartu anggo</w:t>
      </w:r>
      <w:r>
        <w:rPr>
          <w:rFonts w:asciiTheme="majorBidi" w:hAnsiTheme="majorBidi" w:cstheme="majorBidi"/>
          <w:sz w:val="24"/>
          <w:szCs w:val="24"/>
        </w:rPr>
        <w:t>t</w:t>
      </w:r>
      <w:r w:rsidRPr="00F20E54">
        <w:rPr>
          <w:rFonts w:asciiTheme="majorBidi" w:hAnsiTheme="majorBidi" w:cstheme="majorBidi"/>
          <w:sz w:val="24"/>
          <w:szCs w:val="24"/>
        </w:rPr>
        <w:t>a orang lain pun dikategorikan sebagai peminjaman tidak sah.</w:t>
      </w:r>
      <w:r>
        <w:rPr>
          <w:rStyle w:val="FootnoteReference"/>
          <w:rFonts w:asciiTheme="majorBidi" w:hAnsiTheme="majorBidi" w:cstheme="majorBidi"/>
          <w:sz w:val="24"/>
          <w:szCs w:val="24"/>
        </w:rPr>
        <w:footnoteReference w:id="103"/>
      </w:r>
    </w:p>
    <w:p w:rsidR="000478F3" w:rsidRPr="00F20E54"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Peminjaman tidak sah pernah dilakukan oleh beberapa informan di Perpustakaan Fakulas Adab dan Humaniora UIN Raden Fatah Palembang. Seperti yang diungkapkan informan sebagai berikut:</w:t>
      </w:r>
    </w:p>
    <w:p w:rsidR="000478F3" w:rsidRPr="007E2CB4"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“Peminjaman tidak sah </w:t>
      </w:r>
      <w:r w:rsidRPr="005E5C8D">
        <w:rPr>
          <w:rFonts w:asciiTheme="majorBidi" w:hAnsiTheme="majorBidi" w:cstheme="majorBidi"/>
          <w:sz w:val="24"/>
          <w:szCs w:val="24"/>
        </w:rPr>
        <w:t>yaitu peminjaman yang tidak menggunakan data sesuai dengan ID (identitas) masing-masing atau menggunakan kartu teman</w:t>
      </w:r>
      <w:r>
        <w:rPr>
          <w:rFonts w:asciiTheme="majorBidi" w:hAnsiTheme="majorBidi" w:cstheme="majorBidi"/>
          <w:sz w:val="24"/>
          <w:szCs w:val="24"/>
        </w:rPr>
        <w:t>,</w:t>
      </w:r>
      <w:r w:rsidRPr="005E5C8D">
        <w:rPr>
          <w:rFonts w:asciiTheme="majorBidi" w:hAnsiTheme="majorBidi" w:cstheme="majorBidi"/>
          <w:sz w:val="24"/>
          <w:szCs w:val="24"/>
        </w:rPr>
        <w:t xml:space="preserve"> nah itu tidak s</w:t>
      </w:r>
      <w:r>
        <w:rPr>
          <w:rFonts w:asciiTheme="majorBidi" w:hAnsiTheme="majorBidi" w:cstheme="majorBidi"/>
          <w:sz w:val="24"/>
          <w:szCs w:val="24"/>
        </w:rPr>
        <w:t xml:space="preserve">ah. Banyak </w:t>
      </w:r>
      <w:r w:rsidRPr="005E5C8D">
        <w:rPr>
          <w:rFonts w:asciiTheme="majorBidi" w:hAnsiTheme="majorBidi" w:cstheme="majorBidi"/>
          <w:sz w:val="24"/>
          <w:szCs w:val="24"/>
        </w:rPr>
        <w:t>alasan mahasiswa atau pemustaka seperti lupa membawak kartu, karena ada tugas, alasan</w:t>
      </w:r>
      <w:r>
        <w:rPr>
          <w:rFonts w:asciiTheme="majorBidi" w:hAnsiTheme="majorBidi" w:cstheme="majorBidi"/>
          <w:sz w:val="24"/>
          <w:szCs w:val="24"/>
        </w:rPr>
        <w:t>n</w:t>
      </w:r>
      <w:r w:rsidRPr="005E5C8D">
        <w:rPr>
          <w:rFonts w:asciiTheme="majorBidi" w:hAnsiTheme="majorBidi" w:cstheme="majorBidi"/>
          <w:sz w:val="24"/>
          <w:szCs w:val="24"/>
        </w:rPr>
        <w:t>ya t</w:t>
      </w:r>
      <w:r>
        <w:rPr>
          <w:rFonts w:asciiTheme="majorBidi" w:hAnsiTheme="majorBidi" w:cstheme="majorBidi"/>
          <w:sz w:val="24"/>
          <w:szCs w:val="24"/>
        </w:rPr>
        <w:t xml:space="preserve">olong buk pinjam sebentar saja, berbagai cara yang </w:t>
      </w:r>
      <w:r w:rsidRPr="005E5C8D">
        <w:rPr>
          <w:rFonts w:asciiTheme="majorBidi" w:hAnsiTheme="majorBidi" w:cstheme="majorBidi"/>
          <w:sz w:val="24"/>
          <w:szCs w:val="24"/>
        </w:rPr>
        <w:t>dilakukan pemustaka ketika memin</w:t>
      </w:r>
      <w:r>
        <w:rPr>
          <w:rFonts w:asciiTheme="majorBidi" w:hAnsiTheme="majorBidi" w:cstheme="majorBidi"/>
          <w:sz w:val="24"/>
          <w:szCs w:val="24"/>
        </w:rPr>
        <w:t xml:space="preserve">jam koleksi tidak sah ini salah satunya </w:t>
      </w:r>
      <w:r w:rsidRPr="005E5C8D">
        <w:rPr>
          <w:rFonts w:asciiTheme="majorBidi" w:hAnsiTheme="majorBidi" w:cstheme="majorBidi"/>
          <w:sz w:val="24"/>
          <w:szCs w:val="24"/>
        </w:rPr>
        <w:t>meminjam kartu dengan mengguna</w:t>
      </w:r>
      <w:r>
        <w:rPr>
          <w:rFonts w:asciiTheme="majorBidi" w:hAnsiTheme="majorBidi" w:cstheme="majorBidi"/>
          <w:sz w:val="24"/>
          <w:szCs w:val="24"/>
        </w:rPr>
        <w:t>kan ID temannya”.</w:t>
      </w:r>
      <w:r>
        <w:rPr>
          <w:rStyle w:val="FootnoteReference"/>
          <w:rFonts w:asciiTheme="majorBidi" w:hAnsiTheme="majorBidi" w:cstheme="majorBidi"/>
          <w:sz w:val="24"/>
          <w:szCs w:val="24"/>
        </w:rPr>
        <w:footnoteReference w:id="104"/>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Pr="005E5C8D"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“Jenis peminjaman yang tidak sah karena pustakawan mempunyai banyak pekerjaan lain diluar dari ruang lingkup perpustakaan. Jadi banyak mahasiswa yang meminjam buku sendiri, dengan memasukan kartu sendiri, mecatat sendiri, padahal sudah ada peraturan tertentu. </w:t>
      </w:r>
      <w:r w:rsidRPr="00651130">
        <w:rPr>
          <w:rFonts w:asciiTheme="majorBidi" w:hAnsiTheme="majorBidi" w:cstheme="majorBidi"/>
          <w:sz w:val="24"/>
          <w:szCs w:val="24"/>
        </w:rPr>
        <w:t>1 kartu 3 buku y</w:t>
      </w:r>
      <w:r>
        <w:rPr>
          <w:rFonts w:asciiTheme="majorBidi" w:hAnsiTheme="majorBidi" w:cstheme="majorBidi"/>
          <w:sz w:val="24"/>
          <w:szCs w:val="24"/>
        </w:rPr>
        <w:t>ang boleh dipinjam”.</w:t>
      </w:r>
      <w:r>
        <w:rPr>
          <w:rStyle w:val="FootnoteReference"/>
          <w:rFonts w:asciiTheme="majorBidi" w:hAnsiTheme="majorBidi" w:cstheme="majorBidi"/>
          <w:sz w:val="24"/>
          <w:szCs w:val="24"/>
        </w:rPr>
        <w:footnoteReference w:id="105"/>
      </w:r>
    </w:p>
    <w:p w:rsidR="000478F3" w:rsidRDefault="000478F3" w:rsidP="000478F3">
      <w:pPr>
        <w:pStyle w:val="ListParagraph"/>
        <w:spacing w:after="0" w:line="480" w:lineRule="auto"/>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“Beberapa jenis Bahan pustaka salah satunya seperti buku juga sering terjadi peminjaman tidak sah, walaupun tidak pernah melihat secara langsung karena bagi saya buku sangat dibutuhkan oleh para pemustaka dan hanya boleh dipinjam 2 saja”.</w:t>
      </w:r>
      <w:r>
        <w:rPr>
          <w:rStyle w:val="FootnoteReference"/>
          <w:rFonts w:asciiTheme="majorBidi" w:hAnsiTheme="majorBidi" w:cstheme="majorBidi"/>
          <w:sz w:val="24"/>
          <w:szCs w:val="24"/>
        </w:rPr>
        <w:footnoteReference w:id="106"/>
      </w:r>
    </w:p>
    <w:p w:rsidR="000478F3" w:rsidRDefault="000478F3" w:rsidP="000478F3">
      <w:pPr>
        <w:spacing w:after="0" w:line="480" w:lineRule="auto"/>
        <w:ind w:firstLine="720"/>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pendapat beberapa informan diatas, maka dapat diketahui beberapa jenis koleksi juga sering terjadi peminjaman tidak sah dikarenakan faktor beberapa alasan misalnya mahasiswa tidak membawa kartu dan meminjam kartu temannya dan ada yang melakukan tindakan peminjaman dan pengembalian buku dengan sendirinya. </w:t>
      </w:r>
    </w:p>
    <w:p w:rsidR="000478F3" w:rsidRDefault="000478F3" w:rsidP="00045D90">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Vandalisme (</w:t>
      </w:r>
      <w:r w:rsidRPr="009636A7">
        <w:rPr>
          <w:rFonts w:asciiTheme="majorBidi" w:hAnsiTheme="majorBidi" w:cstheme="majorBidi"/>
          <w:i/>
          <w:iCs/>
          <w:sz w:val="24"/>
          <w:szCs w:val="24"/>
        </w:rPr>
        <w:t>Vandalism</w:t>
      </w:r>
      <w:r>
        <w:rPr>
          <w:rFonts w:asciiTheme="majorBidi" w:hAnsiTheme="majorBidi" w:cstheme="majorBidi"/>
          <w:sz w:val="24"/>
          <w:szCs w:val="24"/>
        </w:rPr>
        <w:t>)</w:t>
      </w:r>
    </w:p>
    <w:p w:rsidR="000478F3" w:rsidRPr="00652746" w:rsidRDefault="000478F3" w:rsidP="000478F3">
      <w:pPr>
        <w:spacing w:after="0" w:line="480" w:lineRule="auto"/>
        <w:ind w:firstLine="720"/>
        <w:jc w:val="both"/>
        <w:rPr>
          <w:rFonts w:asciiTheme="majorBidi" w:hAnsiTheme="majorBidi" w:cstheme="majorBidi"/>
          <w:sz w:val="24"/>
          <w:szCs w:val="24"/>
        </w:rPr>
      </w:pPr>
      <w:r w:rsidRPr="00652746">
        <w:rPr>
          <w:rFonts w:asciiTheme="majorBidi" w:hAnsiTheme="majorBidi" w:cstheme="majorBidi"/>
          <w:sz w:val="24"/>
          <w:szCs w:val="24"/>
        </w:rPr>
        <w:t>Tindakan vandalisme yang biasa terjadi di perpustakaan antara lain pengeratan dan pembetotan halaman-halaman; perobekan halaman tertentu; pengguntingan pada gambar atau bagian tertentu pada bahan pustaka; corat-coret tulisan atau penandaan dengan mengggunakan bolpoint, spidol, stabilo, ataupun pensil warna; pelipatan halaman-halaman tertentu pada buku; dan penjiplakan/plagiat karya ilmiah seperti tugas akhir, skripsi, tesis, dan disertasi.</w:t>
      </w:r>
      <w:r>
        <w:rPr>
          <w:rStyle w:val="FootnoteReference"/>
          <w:rFonts w:asciiTheme="majorBidi" w:hAnsiTheme="majorBidi" w:cstheme="majorBidi"/>
          <w:sz w:val="24"/>
          <w:szCs w:val="24"/>
        </w:rPr>
        <w:footnoteReference w:id="107"/>
      </w:r>
    </w:p>
    <w:p w:rsidR="000478F3" w:rsidRPr="00652746"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Vadalisme juga sering terjadi di Perpustakaan Fakultas Adab dan Humaniora Palembang, seperti berikut ini:</w:t>
      </w: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w:t>
      </w:r>
      <w:r w:rsidRPr="00ED306C">
        <w:rPr>
          <w:rFonts w:asciiTheme="majorBidi" w:hAnsiTheme="majorBidi" w:cstheme="majorBidi"/>
          <w:sz w:val="24"/>
          <w:szCs w:val="24"/>
        </w:rPr>
        <w:t>Vandalisme juga sering terjadi seperti c</w:t>
      </w:r>
      <w:r>
        <w:rPr>
          <w:rFonts w:asciiTheme="majorBidi" w:hAnsiTheme="majorBidi" w:cstheme="majorBidi"/>
          <w:sz w:val="24"/>
          <w:szCs w:val="24"/>
        </w:rPr>
        <w:t>oret-coret memakai pena, stabilo</w:t>
      </w:r>
      <w:r w:rsidRPr="00ED306C">
        <w:rPr>
          <w:rFonts w:asciiTheme="majorBidi" w:hAnsiTheme="majorBidi" w:cstheme="majorBidi"/>
          <w:sz w:val="24"/>
          <w:szCs w:val="24"/>
        </w:rPr>
        <w:t xml:space="preserve"> tetapi yang paling banyak </w:t>
      </w:r>
      <w:r>
        <w:rPr>
          <w:rFonts w:asciiTheme="majorBidi" w:hAnsiTheme="majorBidi" w:cstheme="majorBidi"/>
          <w:sz w:val="24"/>
          <w:szCs w:val="24"/>
        </w:rPr>
        <w:t xml:space="preserve">sekedar melipat bahan pustaka. Karena terkait dengan budaya Kebiasaan, jika kita lihat </w:t>
      </w:r>
      <w:r w:rsidRPr="00ED306C">
        <w:rPr>
          <w:rFonts w:asciiTheme="majorBidi" w:hAnsiTheme="majorBidi" w:cstheme="majorBidi"/>
          <w:sz w:val="24"/>
          <w:szCs w:val="24"/>
        </w:rPr>
        <w:t>budaya luar neg</w:t>
      </w:r>
      <w:r>
        <w:rPr>
          <w:rFonts w:asciiTheme="majorBidi" w:hAnsiTheme="majorBidi" w:cstheme="majorBidi"/>
          <w:sz w:val="24"/>
          <w:szCs w:val="24"/>
        </w:rPr>
        <w:t>e</w:t>
      </w:r>
      <w:r w:rsidRPr="00ED306C">
        <w:rPr>
          <w:rFonts w:asciiTheme="majorBidi" w:hAnsiTheme="majorBidi" w:cstheme="majorBidi"/>
          <w:sz w:val="24"/>
          <w:szCs w:val="24"/>
        </w:rPr>
        <w:t>ri d</w:t>
      </w:r>
      <w:r>
        <w:rPr>
          <w:rFonts w:asciiTheme="majorBidi" w:hAnsiTheme="majorBidi" w:cstheme="majorBidi"/>
          <w:sz w:val="24"/>
          <w:szCs w:val="24"/>
        </w:rPr>
        <w:t xml:space="preserve">ia sangat menghagai buku dengan gaya membaca tidak merusak buku sedangkan </w:t>
      </w:r>
      <w:r w:rsidRPr="00ED306C">
        <w:rPr>
          <w:rFonts w:asciiTheme="majorBidi" w:hAnsiTheme="majorBidi" w:cstheme="majorBidi"/>
          <w:sz w:val="24"/>
          <w:szCs w:val="24"/>
        </w:rPr>
        <w:t>budaya kita kebiasaan membaca sambil guling dan sebagainya, jadi pola orang kita ini masih perl</w:t>
      </w:r>
      <w:r>
        <w:rPr>
          <w:rFonts w:asciiTheme="majorBidi" w:hAnsiTheme="majorBidi" w:cstheme="majorBidi"/>
          <w:sz w:val="24"/>
          <w:szCs w:val="24"/>
        </w:rPr>
        <w:t>u diperbaiki”.</w:t>
      </w:r>
      <w:r>
        <w:rPr>
          <w:rStyle w:val="FootnoteReference"/>
          <w:rFonts w:asciiTheme="majorBidi" w:hAnsiTheme="majorBidi" w:cstheme="majorBidi"/>
          <w:sz w:val="24"/>
          <w:szCs w:val="24"/>
        </w:rPr>
        <w:footnoteReference w:id="108"/>
      </w:r>
    </w:p>
    <w:p w:rsidR="000478F3" w:rsidRDefault="000478F3" w:rsidP="000478F3">
      <w:pPr>
        <w:pStyle w:val="ListParagraph"/>
        <w:spacing w:after="0" w:line="480" w:lineRule="auto"/>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“Menurut saya bentuk-bentuk penyalahgunaan koleksi vadalisme jenis koleksi buku juga yang sering tejadi disobek, dicoret, dan vadalisme ini dilakukan dengan menggunakan alat bantu seperti pena, pensil dan stabilo”.</w:t>
      </w:r>
      <w:r>
        <w:rPr>
          <w:rStyle w:val="FootnoteReference"/>
          <w:rFonts w:asciiTheme="majorBidi" w:hAnsiTheme="majorBidi" w:cstheme="majorBidi"/>
          <w:sz w:val="24"/>
          <w:szCs w:val="24"/>
        </w:rPr>
        <w:footnoteReference w:id="109"/>
      </w:r>
    </w:p>
    <w:p w:rsidR="000478F3" w:rsidRDefault="000478F3" w:rsidP="000478F3">
      <w:pPr>
        <w:spacing w:after="0" w:line="240" w:lineRule="auto"/>
        <w:ind w:firstLine="720"/>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Dapat penulis simpulkan dari wawancara diatas bentuk vandalisme di perpustakaan adab juga sering terjadi seperti bahan pustaka dicoret-coret menggunakan pena, spidol, stabilo, disobek dan dilipat. Tetapi yang paling sering ialah bahan pustaka dilipat karena adat budaya orang kita tidak disiplin  membaca buku dengan gaya semaunya saja tidak seperti orang luar negeri yang sangat menghargai cara dalam membaca buku.</w:t>
      </w:r>
    </w:p>
    <w:p w:rsidR="000478F3" w:rsidRDefault="000478F3" w:rsidP="000478F3">
      <w:pPr>
        <w:spacing w:after="0" w:line="480" w:lineRule="auto"/>
        <w:ind w:firstLine="720"/>
        <w:jc w:val="both"/>
        <w:rPr>
          <w:rFonts w:asciiTheme="majorBidi" w:hAnsiTheme="majorBidi" w:cstheme="majorBidi"/>
          <w:sz w:val="24"/>
          <w:szCs w:val="24"/>
        </w:rPr>
      </w:pPr>
      <w:r w:rsidRPr="00343DA8">
        <w:rPr>
          <w:rFonts w:asciiTheme="majorBidi" w:hAnsiTheme="majorBidi" w:cstheme="majorBidi"/>
          <w:noProof/>
          <w:sz w:val="24"/>
          <w:szCs w:val="24"/>
          <w:lang w:val="en-US" w:eastAsia="en-US"/>
        </w:rPr>
        <w:drawing>
          <wp:inline distT="0" distB="0" distL="0" distR="0" wp14:anchorId="4EF39950" wp14:editId="724D7BB5">
            <wp:extent cx="2171700" cy="3048000"/>
            <wp:effectExtent l="19050" t="0" r="0" b="0"/>
            <wp:docPr id="10" name="Picture 1" descr="E:\IMG-201911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91119-WA0029.jpg"/>
                    <pic:cNvPicPr>
                      <a:picLocks noChangeAspect="1" noChangeArrowheads="1"/>
                    </pic:cNvPicPr>
                  </pic:nvPicPr>
                  <pic:blipFill>
                    <a:blip r:embed="rId42"/>
                    <a:srcRect/>
                    <a:stretch>
                      <a:fillRect/>
                    </a:stretch>
                  </pic:blipFill>
                  <pic:spPr bwMode="auto">
                    <a:xfrm>
                      <a:off x="0" y="0"/>
                      <a:ext cx="2173548" cy="3050594"/>
                    </a:xfrm>
                    <a:prstGeom prst="rect">
                      <a:avLst/>
                    </a:prstGeom>
                    <a:noFill/>
                    <a:ln w="9525">
                      <a:noFill/>
                      <a:miter lim="800000"/>
                      <a:headEnd/>
                      <a:tailEnd/>
                    </a:ln>
                  </pic:spPr>
                </pic:pic>
              </a:graphicData>
            </a:graphic>
          </wp:inline>
        </w:drawing>
      </w:r>
      <w:r w:rsidRPr="00047778">
        <w:rPr>
          <w:rFonts w:asciiTheme="majorBidi" w:hAnsiTheme="majorBidi" w:cstheme="majorBidi"/>
          <w:noProof/>
          <w:sz w:val="24"/>
          <w:szCs w:val="24"/>
          <w:lang w:val="en-US" w:eastAsia="en-US"/>
        </w:rPr>
        <w:drawing>
          <wp:inline distT="0" distB="0" distL="0" distR="0" wp14:anchorId="218FD34E" wp14:editId="25AA1740">
            <wp:extent cx="2219325" cy="3048000"/>
            <wp:effectExtent l="19050" t="0" r="9525" b="0"/>
            <wp:docPr id="11" name="Picture 2" descr="E:\IMG-201911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91119-WA0030.jpg"/>
                    <pic:cNvPicPr>
                      <a:picLocks noChangeAspect="1" noChangeArrowheads="1"/>
                    </pic:cNvPicPr>
                  </pic:nvPicPr>
                  <pic:blipFill>
                    <a:blip r:embed="rId43"/>
                    <a:srcRect/>
                    <a:stretch>
                      <a:fillRect/>
                    </a:stretch>
                  </pic:blipFill>
                  <pic:spPr bwMode="auto">
                    <a:xfrm>
                      <a:off x="0" y="0"/>
                      <a:ext cx="2219325" cy="3048000"/>
                    </a:xfrm>
                    <a:prstGeom prst="rect">
                      <a:avLst/>
                    </a:prstGeom>
                    <a:noFill/>
                    <a:ln w="9525">
                      <a:noFill/>
                      <a:miter lim="800000"/>
                      <a:headEnd/>
                      <a:tailEnd/>
                    </a:ln>
                  </pic:spPr>
                </pic:pic>
              </a:graphicData>
            </a:graphic>
          </wp:inline>
        </w:drawing>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Diatas adalah salah satu contoh dari beberapa banyak tindakan vandalisme yang terjadi di Perpustakaan Fakultas Adab dan Humaniora, yakni buku yang berjudul “Pengantar Ilmu Perpustakaan” telah terjadi tindakan vandalisme pencoretan menggunakan pena, pelipatan dan perobekan beberapa halaman. </w:t>
      </w:r>
    </w:p>
    <w:p w:rsidR="000478F3" w:rsidRPr="009636A7"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Dapat penulis simpulkan memang benar ada banyak beberapa bahan pustaka yang terjadi tindakan vandalisme di Perpustakaan Fakultas Adab dan Humaniora.  </w:t>
      </w:r>
    </w:p>
    <w:p w:rsidR="000478F3" w:rsidRPr="001A0CCE" w:rsidRDefault="000478F3" w:rsidP="00045D90">
      <w:pPr>
        <w:pStyle w:val="ListParagraph"/>
        <w:numPr>
          <w:ilvl w:val="0"/>
          <w:numId w:val="48"/>
        </w:numPr>
        <w:spacing w:after="0" w:line="480" w:lineRule="auto"/>
        <w:jc w:val="both"/>
        <w:rPr>
          <w:rFonts w:asciiTheme="majorBidi" w:hAnsiTheme="majorBidi" w:cstheme="majorBidi"/>
          <w:b/>
          <w:bCs/>
          <w:sz w:val="24"/>
          <w:szCs w:val="24"/>
        </w:rPr>
      </w:pPr>
      <w:r w:rsidRPr="001A0CCE">
        <w:rPr>
          <w:rFonts w:asciiTheme="majorBidi" w:hAnsiTheme="majorBidi" w:cstheme="majorBidi"/>
          <w:b/>
          <w:bCs/>
          <w:sz w:val="24"/>
          <w:szCs w:val="24"/>
        </w:rPr>
        <w:t>Faktor Pendorong Pemustaka Melakukan Tindakan Penyalahgunaan Pemanfaatan Koleksi Tersebut</w:t>
      </w:r>
    </w:p>
    <w:p w:rsidR="000478F3" w:rsidRDefault="000478F3" w:rsidP="000478F3">
      <w:pPr>
        <w:spacing w:after="0" w:line="480" w:lineRule="auto"/>
        <w:ind w:firstLine="720"/>
        <w:jc w:val="both"/>
        <w:rPr>
          <w:rFonts w:asciiTheme="majorBidi" w:hAnsiTheme="majorBidi" w:cstheme="majorBidi"/>
          <w:sz w:val="24"/>
          <w:szCs w:val="24"/>
        </w:rPr>
      </w:pPr>
      <w:r w:rsidRPr="00E4022C">
        <w:rPr>
          <w:rFonts w:asciiTheme="majorBidi" w:hAnsiTheme="majorBidi" w:cstheme="majorBidi"/>
          <w:sz w:val="24"/>
          <w:szCs w:val="24"/>
        </w:rPr>
        <w:t>Desakan, motif, kebutuhan, dan keinginan dalam suatu motivasi banyak sekali macamnya sehingga terjadi adanya pemilihan atau seleksi (</w:t>
      </w:r>
      <w:r w:rsidRPr="00E4022C">
        <w:rPr>
          <w:rFonts w:asciiTheme="majorBidi" w:hAnsiTheme="majorBidi" w:cstheme="majorBidi"/>
          <w:i/>
          <w:iCs/>
          <w:sz w:val="24"/>
          <w:szCs w:val="24"/>
        </w:rPr>
        <w:t>choice</w:t>
      </w:r>
      <w:r w:rsidRPr="00E4022C">
        <w:rPr>
          <w:rFonts w:asciiTheme="majorBidi" w:hAnsiTheme="majorBidi" w:cstheme="majorBidi"/>
          <w:sz w:val="24"/>
          <w:szCs w:val="24"/>
        </w:rPr>
        <w:t xml:space="preserve"> atau </w:t>
      </w:r>
      <w:r w:rsidRPr="00E4022C">
        <w:rPr>
          <w:rFonts w:asciiTheme="majorBidi" w:hAnsiTheme="majorBidi" w:cstheme="majorBidi"/>
          <w:i/>
          <w:iCs/>
          <w:sz w:val="24"/>
          <w:szCs w:val="24"/>
        </w:rPr>
        <w:t>selectivity)</w:t>
      </w:r>
      <w:r w:rsidRPr="00E4022C">
        <w:rPr>
          <w:rFonts w:asciiTheme="majorBidi" w:hAnsiTheme="majorBidi" w:cstheme="majorBidi"/>
          <w:sz w:val="24"/>
          <w:szCs w:val="24"/>
        </w:rPr>
        <w:t xml:space="preserve"> yang bersifat subjektif dan situational.</w:t>
      </w:r>
      <w:r>
        <w:rPr>
          <w:rFonts w:asciiTheme="majorBidi" w:hAnsiTheme="majorBidi" w:cstheme="majorBidi"/>
          <w:sz w:val="24"/>
          <w:szCs w:val="24"/>
        </w:rPr>
        <w:t xml:space="preserve"> </w:t>
      </w:r>
      <w:r w:rsidRPr="00E4022C">
        <w:rPr>
          <w:rFonts w:asciiTheme="majorBidi" w:hAnsiTheme="majorBidi" w:cstheme="majorBidi"/>
          <w:sz w:val="24"/>
          <w:szCs w:val="24"/>
        </w:rPr>
        <w:t>Biasanya yang terkuat yang dilayani atau menjadi pendorong kegiatan Individu.</w:t>
      </w:r>
      <w:r>
        <w:rPr>
          <w:rFonts w:asciiTheme="majorBidi" w:hAnsiTheme="majorBidi" w:cstheme="majorBidi"/>
          <w:sz w:val="24"/>
          <w:szCs w:val="24"/>
        </w:rPr>
        <w:t xml:space="preserve"> </w:t>
      </w:r>
      <w:r w:rsidRPr="00E4022C">
        <w:rPr>
          <w:rFonts w:asciiTheme="majorBidi" w:hAnsiTheme="majorBidi" w:cstheme="majorBidi"/>
          <w:sz w:val="24"/>
          <w:szCs w:val="24"/>
        </w:rPr>
        <w:t>Misalnya, motif memiliki buku dari mahasiswa berbeda dengan ilmuan, guru, usahawan, petani dan pedagang. Dasar sesuatu motif besarnya harapan atau keinginan yang akan dipenuhi dengan suatu motif, dan besarnya kepuasan yang diantisipasi oleh individu.</w:t>
      </w:r>
      <w:r>
        <w:rPr>
          <w:rStyle w:val="FootnoteReference"/>
          <w:rFonts w:asciiTheme="majorBidi" w:hAnsiTheme="majorBidi" w:cstheme="majorBidi"/>
          <w:sz w:val="24"/>
          <w:szCs w:val="24"/>
        </w:rPr>
        <w:footnoteReference w:id="110"/>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Motivasi berasal dari kata motif, yaitu daya penggerak dalam diri seorang untuk melakukan aktivitas tertentu. Motif tidak dapat diamati secara langsung, tetapi dapat diinterpretasikan dalam tingkah lakunya berupa rangsangan dan dorongan munculnya suatu tingkah laku tertentu. Dengan demikian, motivasi merupakan dorongan yang terdapat dalam diri seseorang untuk berusaha mengadakan perubahan tingkah laku yang baik dalam memenuhi kebutuhanya.</w:t>
      </w:r>
      <w:r>
        <w:rPr>
          <w:rStyle w:val="FootnoteReference"/>
          <w:rFonts w:asciiTheme="majorBidi" w:hAnsiTheme="majorBidi" w:cstheme="majorBidi"/>
          <w:sz w:val="24"/>
          <w:szCs w:val="24"/>
        </w:rPr>
        <w:footnoteReference w:id="111"/>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Robbins (2006) mendefinisikan motivasi sebagai kesediaan untuk melakukan upaya yang tinggi kearah tujuan organisasi, yang dikondisikan oleh kemampuan upaya untuk memenuhi suatu kebutuhan individu. Sedangkan </w:t>
      </w:r>
      <w:r>
        <w:rPr>
          <w:rFonts w:asciiTheme="majorBidi" w:hAnsiTheme="majorBidi" w:cstheme="majorBidi"/>
          <w:sz w:val="24"/>
          <w:szCs w:val="24"/>
        </w:rPr>
        <w:lastRenderedPageBreak/>
        <w:t>menurut Noegroho (2002) motivasi kerja adalah sesuatu yang menimbulkan dorongan atau semangat kerja atau dengan kata lain motivasi merupakan suatu dorongan yang diinginkan seseorang untuk melakukan tindakan guna memenuhi kebutuhannya.</w:t>
      </w:r>
      <w:r>
        <w:rPr>
          <w:rStyle w:val="FootnoteReference"/>
          <w:rFonts w:asciiTheme="majorBidi" w:hAnsiTheme="majorBidi" w:cstheme="majorBidi"/>
          <w:sz w:val="24"/>
          <w:szCs w:val="24"/>
        </w:rPr>
        <w:footnoteReference w:id="112"/>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dunia pendidikan, untuk mempermudah mempelajari motif dilakukan klasifikasi. Berikut ini adalah diantara ahli yang melakukan klasifikasi motif.  Woodworth dan Marquis, membagi motif tiga macam, yaitu:</w:t>
      </w:r>
    </w:p>
    <w:p w:rsidR="000478F3" w:rsidRDefault="000478F3" w:rsidP="00045D90">
      <w:pPr>
        <w:pStyle w:val="ListParagraph"/>
        <w:numPr>
          <w:ilvl w:val="0"/>
          <w:numId w:val="22"/>
        </w:numPr>
        <w:spacing w:after="0" w:line="480" w:lineRule="auto"/>
        <w:jc w:val="both"/>
        <w:rPr>
          <w:rFonts w:asciiTheme="majorBidi" w:hAnsiTheme="majorBidi" w:cstheme="majorBidi"/>
          <w:sz w:val="24"/>
          <w:szCs w:val="24"/>
        </w:rPr>
      </w:pPr>
      <w:r w:rsidRPr="00EB5249">
        <w:rPr>
          <w:rFonts w:asciiTheme="majorBidi" w:hAnsiTheme="majorBidi" w:cstheme="majorBidi"/>
          <w:sz w:val="24"/>
          <w:szCs w:val="24"/>
        </w:rPr>
        <w:t>Motif organis, yaitu motif-motif yang berhubungan dengan kebutuhan-kebutuhan biologis individu</w:t>
      </w:r>
      <w:r>
        <w:rPr>
          <w:rFonts w:asciiTheme="majorBidi" w:hAnsiTheme="majorBidi" w:cstheme="majorBidi"/>
          <w:sz w:val="24"/>
          <w:szCs w:val="24"/>
        </w:rPr>
        <w:t>.</w:t>
      </w:r>
    </w:p>
    <w:p w:rsidR="000478F3" w:rsidRPr="00EB5249" w:rsidRDefault="000478F3" w:rsidP="00045D90">
      <w:pPr>
        <w:pStyle w:val="ListParagraph"/>
        <w:numPr>
          <w:ilvl w:val="0"/>
          <w:numId w:val="22"/>
        </w:numPr>
        <w:spacing w:after="0" w:line="480" w:lineRule="auto"/>
        <w:jc w:val="both"/>
        <w:rPr>
          <w:rFonts w:asciiTheme="majorBidi" w:hAnsiTheme="majorBidi" w:cstheme="majorBidi"/>
          <w:sz w:val="24"/>
          <w:szCs w:val="24"/>
        </w:rPr>
      </w:pPr>
      <w:r w:rsidRPr="00EB5249">
        <w:rPr>
          <w:rFonts w:asciiTheme="majorBidi" w:hAnsiTheme="majorBidi" w:cstheme="majorBidi"/>
          <w:sz w:val="24"/>
          <w:szCs w:val="24"/>
        </w:rPr>
        <w:t>Motif objektif, yaitu motif-motif lain yang bukan sekedar memenuhi kebutuhan-kebutuhan biologis, melainkan juga kebutuhan-kebutuhan di atasnya, seperti motif untuk belajar, b</w:t>
      </w:r>
      <w:r>
        <w:rPr>
          <w:rFonts w:asciiTheme="majorBidi" w:hAnsiTheme="majorBidi" w:cstheme="majorBidi"/>
          <w:sz w:val="24"/>
          <w:szCs w:val="24"/>
        </w:rPr>
        <w:t>ekerja, beragama, dan lain-lain</w:t>
      </w:r>
    </w:p>
    <w:p w:rsidR="000478F3" w:rsidRDefault="000478F3" w:rsidP="00045D90">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Motif darurat, yaitu motif-motif yang timbul dalam keadaan darurat, seperti motif untuk berlari menyelamatkan diri dari bahaya yang mengancam jiwanya dan lain-lain.</w:t>
      </w:r>
      <w:r>
        <w:rPr>
          <w:rStyle w:val="FootnoteReference"/>
          <w:rFonts w:asciiTheme="majorBidi" w:hAnsiTheme="majorBidi" w:cstheme="majorBidi"/>
          <w:sz w:val="24"/>
          <w:szCs w:val="24"/>
        </w:rPr>
        <w:footnoteReference w:id="113"/>
      </w:r>
    </w:p>
    <w:p w:rsidR="000478F3" w:rsidRPr="008F3F4C" w:rsidRDefault="000478F3" w:rsidP="000478F3">
      <w:pPr>
        <w:pStyle w:val="ListParagraph"/>
        <w:spacing w:after="0" w:line="480" w:lineRule="auto"/>
        <w:ind w:left="735"/>
        <w:jc w:val="both"/>
        <w:rPr>
          <w:rFonts w:asciiTheme="majorBidi" w:hAnsiTheme="majorBidi" w:cstheme="majorBidi"/>
          <w:sz w:val="24"/>
          <w:szCs w:val="24"/>
        </w:rPr>
      </w:pPr>
      <w:r>
        <w:rPr>
          <w:rFonts w:asciiTheme="majorBidi" w:hAnsiTheme="majorBidi" w:cstheme="majorBidi"/>
          <w:sz w:val="24"/>
          <w:szCs w:val="24"/>
        </w:rPr>
        <w:t>Untuk dapat  memberikan perlakuan terhadap bahan pustaka yang tepat, agar terhindar dari kerusakan, perlu memahami faktor-faktor penyebab kerusakan, yakni:</w:t>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hal ini peneliti memberikan bentuk pertanyaan sebagai berikut: Faktor apa saja yang mendorong pemustaka melakukan tindakan penyalahgunaan pemanfaatan koleksi tersebut? </w:t>
      </w:r>
    </w:p>
    <w:p w:rsidR="000478F3" w:rsidRPr="00230EDB" w:rsidRDefault="000478F3" w:rsidP="00045D90">
      <w:pPr>
        <w:pStyle w:val="ListParagraph"/>
        <w:numPr>
          <w:ilvl w:val="0"/>
          <w:numId w:val="21"/>
        </w:numPr>
        <w:spacing w:after="0" w:line="480" w:lineRule="auto"/>
        <w:jc w:val="both"/>
        <w:rPr>
          <w:rFonts w:asciiTheme="majorBidi" w:hAnsiTheme="majorBidi" w:cstheme="majorBidi"/>
          <w:sz w:val="24"/>
          <w:szCs w:val="24"/>
        </w:rPr>
      </w:pPr>
      <w:r w:rsidRPr="00230EDB">
        <w:rPr>
          <w:rFonts w:asciiTheme="majorBidi" w:hAnsiTheme="majorBidi" w:cstheme="majorBidi"/>
          <w:sz w:val="24"/>
          <w:szCs w:val="24"/>
        </w:rPr>
        <w:lastRenderedPageBreak/>
        <w:t xml:space="preserve">Faktor internal </w:t>
      </w:r>
    </w:p>
    <w:p w:rsidR="000478F3" w:rsidRDefault="000478F3" w:rsidP="000478F3">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Faktor internal yaitu kerusakaan bahan pustaka yang disebabkan oleh faktor buku itu sendiri, yaitu bahan kertas, tinta cetak, perekat dan lain-lain. Kertas tersusun dari senyawa-senyawa kimia, yang lambat laun akan terurai. Penguraian tersebut dapat disebabkan oleh tinggi rendahnya suhu dan kuat lemahnya cahaya. Kandungan asam pada kertas akan mempercepat kerapuhannya.</w:t>
      </w:r>
    </w:p>
    <w:p w:rsidR="000478F3" w:rsidRDefault="000478F3" w:rsidP="00045D90">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Faktor eksternal</w:t>
      </w:r>
    </w:p>
    <w:p w:rsidR="000478F3" w:rsidRDefault="000478F3" w:rsidP="000478F3">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Faktor eksternal yaitu kerusakan bahan pustaka yang disebabkan pemanfaatan dan perlakuan terhadap bahan pustaka yang kurang tepat. Manusia, meliputi pustakawan sebagai orang yang memberikan layanan, dan pengguna yang terdiri dari mahasiswa, dosen, karyawan dan pihak luar. Larangan membawa makanan, minuman ke dalam ruang perpustakaan bukan merupakan hal yang tanpa alasan, sebab ceceran sisa makanan atau kandungan minyak, jika menempel pada buku akan mengundang serangga atau tikus. Pengguna perpustakaan kadang melipat halaman yang dianggap penting, akan menyebabkan cepat rusaknya buku tersebut.</w:t>
      </w:r>
      <w:r>
        <w:rPr>
          <w:rStyle w:val="FootnoteReference"/>
          <w:rFonts w:asciiTheme="majorBidi" w:hAnsiTheme="majorBidi" w:cstheme="majorBidi"/>
          <w:sz w:val="24"/>
          <w:szCs w:val="24"/>
        </w:rPr>
        <w:footnoteReference w:id="114"/>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hal ini peneliti memberikan bentuk pertanyaan sebagai berikut: Faktor apa saja yang mendorong pemustaka melakukan tindakan penyalahgunaan pemanfaatan koleksi tersebut? </w:t>
      </w:r>
    </w:p>
    <w:p w:rsidR="000478F3" w:rsidRDefault="000478F3" w:rsidP="000478F3">
      <w:pPr>
        <w:pStyle w:val="ListParagraph"/>
        <w:spacing w:after="0" w:line="480" w:lineRule="auto"/>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p>
    <w:p w:rsidR="000478F3" w:rsidRPr="00C90165" w:rsidRDefault="000478F3" w:rsidP="00045D90">
      <w:pPr>
        <w:pStyle w:val="ListParagraph"/>
        <w:numPr>
          <w:ilvl w:val="0"/>
          <w:numId w:val="46"/>
        </w:numPr>
        <w:spacing w:after="0" w:line="480" w:lineRule="auto"/>
        <w:jc w:val="both"/>
        <w:rPr>
          <w:rFonts w:asciiTheme="majorBidi" w:hAnsiTheme="majorBidi" w:cstheme="majorBidi"/>
          <w:sz w:val="24"/>
          <w:szCs w:val="24"/>
        </w:rPr>
      </w:pPr>
      <w:r>
        <w:rPr>
          <w:rFonts w:asciiTheme="majorBidi" w:hAnsiTheme="majorBidi" w:cstheme="majorBidi"/>
          <w:sz w:val="24"/>
          <w:szCs w:val="24"/>
        </w:rPr>
        <w:t>Faktor</w:t>
      </w:r>
      <w:r w:rsidRPr="00C90165">
        <w:rPr>
          <w:rFonts w:asciiTheme="majorBidi" w:hAnsiTheme="majorBidi" w:cstheme="majorBidi"/>
          <w:sz w:val="24"/>
          <w:szCs w:val="24"/>
        </w:rPr>
        <w:t xml:space="preserve"> organis </w:t>
      </w:r>
    </w:p>
    <w:p w:rsidR="000478F3" w:rsidRPr="00615E70"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“Biasanya motif pemustaka melakukan tindakan penyalahgunaan koleksi yaitu  male</w:t>
      </w:r>
      <w:r w:rsidR="00955A67">
        <w:rPr>
          <w:rFonts w:asciiTheme="majorBidi" w:hAnsiTheme="majorBidi" w:cstheme="majorBidi"/>
          <w:sz w:val="24"/>
          <w:szCs w:val="24"/>
        </w:rPr>
        <w:t>s, karena mereka  males membua</w:t>
      </w:r>
      <w:r w:rsidR="00955A67">
        <w:rPr>
          <w:rFonts w:asciiTheme="majorBidi" w:hAnsiTheme="majorBidi" w:cstheme="majorBidi"/>
          <w:sz w:val="24"/>
          <w:szCs w:val="24"/>
          <w:lang w:val="en-US"/>
        </w:rPr>
        <w:t>t</w:t>
      </w:r>
      <w:r w:rsidR="00955A67">
        <w:rPr>
          <w:rFonts w:asciiTheme="majorBidi" w:hAnsiTheme="majorBidi" w:cstheme="majorBidi"/>
          <w:sz w:val="24"/>
          <w:szCs w:val="24"/>
        </w:rPr>
        <w:t xml:space="preserve"> </w:t>
      </w:r>
      <w:r>
        <w:rPr>
          <w:rFonts w:asciiTheme="majorBidi" w:hAnsiTheme="majorBidi" w:cstheme="majorBidi"/>
          <w:sz w:val="24"/>
          <w:szCs w:val="24"/>
        </w:rPr>
        <w:t xml:space="preserve"> kartu, membawa kartu dan yang jelas tidak disiplin, kalau mereka disiplin tidak ada alasan untuk melakukan tindakan penyalahgunaan. Motif kan atas dasar keinginan dia melakukan itu, karena dasarnya ya dia males tidak membawa kartu seharusnya kan kartu perpustakaan itu harus dibawa. Kalau kartu perpustakaan belum buat dibuati, jika hilang kami minta denda. Denda jika buat lagi 25 rb”.</w:t>
      </w:r>
      <w:r>
        <w:rPr>
          <w:rStyle w:val="FootnoteReference"/>
          <w:rFonts w:asciiTheme="majorBidi" w:hAnsiTheme="majorBidi" w:cstheme="majorBidi"/>
          <w:sz w:val="24"/>
          <w:szCs w:val="24"/>
        </w:rPr>
        <w:footnoteReference w:id="115"/>
      </w:r>
    </w:p>
    <w:p w:rsidR="000478F3" w:rsidRDefault="000478F3" w:rsidP="000478F3">
      <w:pPr>
        <w:spacing w:after="0" w:line="480" w:lineRule="auto"/>
        <w:ind w:left="72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“mungkin buku  itu dia memang butuh  jadi lama dikembalikannya sampai-sampai ada yang lupa dak tidak dikembalikan lagi buku tersebut pas ditanya banyakla alasan mereka”.</w:t>
      </w:r>
      <w:r>
        <w:rPr>
          <w:rStyle w:val="FootnoteReference"/>
          <w:rFonts w:asciiTheme="majorBidi" w:hAnsiTheme="majorBidi" w:cstheme="majorBidi"/>
          <w:sz w:val="24"/>
          <w:szCs w:val="24"/>
        </w:rPr>
        <w:footnoteReference w:id="116"/>
      </w:r>
    </w:p>
    <w:p w:rsidR="000478F3" w:rsidRDefault="000478F3" w:rsidP="000478F3">
      <w:pPr>
        <w:spacing w:after="0" w:line="480" w:lineRule="auto"/>
        <w:ind w:left="720"/>
        <w:jc w:val="both"/>
        <w:rPr>
          <w:rFonts w:asciiTheme="majorBidi" w:hAnsiTheme="majorBidi" w:cstheme="majorBidi"/>
          <w:sz w:val="24"/>
          <w:szCs w:val="24"/>
        </w:rPr>
      </w:pPr>
    </w:p>
    <w:p w:rsidR="000478F3" w:rsidRDefault="000478F3" w:rsidP="00045D90">
      <w:pPr>
        <w:pStyle w:val="ListParagraph"/>
        <w:numPr>
          <w:ilvl w:val="0"/>
          <w:numId w:val="46"/>
        </w:numPr>
        <w:spacing w:after="0" w:line="240" w:lineRule="auto"/>
        <w:jc w:val="both"/>
        <w:rPr>
          <w:rFonts w:asciiTheme="majorBidi" w:hAnsiTheme="majorBidi" w:cstheme="majorBidi"/>
          <w:sz w:val="24"/>
          <w:szCs w:val="24"/>
        </w:rPr>
      </w:pPr>
      <w:r>
        <w:rPr>
          <w:rFonts w:asciiTheme="majorBidi" w:hAnsiTheme="majorBidi" w:cstheme="majorBidi"/>
          <w:sz w:val="24"/>
          <w:szCs w:val="24"/>
        </w:rPr>
        <w:t>Faktor Eksternal</w:t>
      </w:r>
      <w:r w:rsidRPr="00C944FF">
        <w:rPr>
          <w:rFonts w:asciiTheme="majorBidi" w:hAnsiTheme="majorBidi" w:cstheme="majorBidi"/>
          <w:sz w:val="24"/>
          <w:szCs w:val="24"/>
        </w:rPr>
        <w:t xml:space="preserve"> </w:t>
      </w:r>
    </w:p>
    <w:p w:rsidR="000478F3" w:rsidRDefault="000478F3" w:rsidP="000478F3">
      <w:pPr>
        <w:pStyle w:val="ListParagraph"/>
        <w:spacing w:after="0" w:line="240" w:lineRule="auto"/>
        <w:ind w:left="1080"/>
        <w:jc w:val="both"/>
        <w:rPr>
          <w:rFonts w:asciiTheme="majorBidi" w:hAnsiTheme="majorBidi" w:cstheme="majorBidi"/>
          <w:sz w:val="24"/>
          <w:szCs w:val="24"/>
        </w:rPr>
      </w:pPr>
    </w:p>
    <w:p w:rsidR="000478F3" w:rsidRPr="00BC3A3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 xml:space="preserve">“Menurut saya faktor  yang mendorong  </w:t>
      </w:r>
      <w:r w:rsidRPr="00BC3A33">
        <w:rPr>
          <w:rFonts w:asciiTheme="majorBidi" w:hAnsiTheme="majorBidi" w:cstheme="majorBidi"/>
          <w:sz w:val="24"/>
          <w:szCs w:val="24"/>
        </w:rPr>
        <w:t>pemustaka melakukan itu karena mereka sangat butuh,  mau dipinjam seperti skripsi tidak bisa mau fotocopy bayar”.</w:t>
      </w:r>
      <w:r>
        <w:rPr>
          <w:rStyle w:val="FootnoteReference"/>
          <w:rFonts w:asciiTheme="majorBidi" w:hAnsiTheme="majorBidi" w:cstheme="majorBidi"/>
          <w:sz w:val="24"/>
          <w:szCs w:val="24"/>
        </w:rPr>
        <w:footnoteReference w:id="117"/>
      </w:r>
    </w:p>
    <w:p w:rsidR="000478F3" w:rsidRPr="00BC3A33" w:rsidRDefault="000478F3" w:rsidP="000478F3">
      <w:pPr>
        <w:pStyle w:val="ListParagraph"/>
        <w:spacing w:after="0" w:line="240" w:lineRule="auto"/>
        <w:ind w:left="1080"/>
        <w:jc w:val="both"/>
        <w:rPr>
          <w:rFonts w:asciiTheme="majorBidi" w:hAnsiTheme="majorBidi" w:cstheme="majorBidi"/>
          <w:sz w:val="24"/>
          <w:szCs w:val="24"/>
        </w:rPr>
      </w:pPr>
    </w:p>
    <w:p w:rsidR="000478F3" w:rsidRPr="00C944FF" w:rsidRDefault="000478F3" w:rsidP="000478F3">
      <w:pPr>
        <w:pStyle w:val="ListParagraph"/>
        <w:spacing w:after="0" w:line="240" w:lineRule="auto"/>
        <w:ind w:left="108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“Motif pemustaka melakukan penyalahgunaan pemanfaatan koleksi mungkin karena peminjaman dibatasi 2 saja pemustaka ingin lebih dari itu”.</w:t>
      </w:r>
      <w:r>
        <w:rPr>
          <w:rStyle w:val="FootnoteReference"/>
          <w:rFonts w:asciiTheme="majorBidi" w:hAnsiTheme="majorBidi" w:cstheme="majorBidi"/>
          <w:sz w:val="24"/>
          <w:szCs w:val="24"/>
        </w:rPr>
        <w:footnoteReference w:id="118"/>
      </w:r>
    </w:p>
    <w:p w:rsidR="000478F3" w:rsidRDefault="000478F3" w:rsidP="000478F3">
      <w:pPr>
        <w:spacing w:after="0" w:line="480" w:lineRule="auto"/>
        <w:ind w:left="720"/>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“Menurut mifta motif pemustaka melakukan tindakan penyalahgunaan koleksi ini karena keterbatasan peminjaman koleksi dan kurang keamanan juga dari petugas untuk melihat secara langsung kegiatan pemustaka dan semua tindakan itu pasti ada yang menggunakan alat bantu seperti tas, pena, stabilo dan lain sebagainya”.</w:t>
      </w:r>
      <w:r>
        <w:rPr>
          <w:rStyle w:val="FootnoteReference"/>
          <w:rFonts w:asciiTheme="majorBidi" w:hAnsiTheme="majorBidi" w:cstheme="majorBidi"/>
          <w:sz w:val="24"/>
          <w:szCs w:val="24"/>
        </w:rPr>
        <w:footnoteReference w:id="119"/>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“melakukan tindakan ini yang pertama dalam keadaan mendesak, misalnya dalam melakukan penelitian dibutuhkanla buku yang dicari, pustakawannya tidak tepat atau banyak kerjaan jadi ya mengelolah sendiri misalnya melakukan peminjaman dengan sendiri karena pustakawan sibuk”.</w:t>
      </w:r>
      <w:r>
        <w:rPr>
          <w:rStyle w:val="FootnoteReference"/>
          <w:rFonts w:asciiTheme="majorBidi" w:hAnsiTheme="majorBidi" w:cstheme="majorBidi"/>
          <w:sz w:val="24"/>
          <w:szCs w:val="24"/>
        </w:rPr>
        <w:footnoteReference w:id="120"/>
      </w:r>
    </w:p>
    <w:p w:rsidR="000478F3" w:rsidRDefault="000478F3" w:rsidP="000478F3">
      <w:pPr>
        <w:pStyle w:val="ListParagraph"/>
        <w:spacing w:after="0" w:line="480" w:lineRule="auto"/>
        <w:jc w:val="both"/>
        <w:rPr>
          <w:rFonts w:asciiTheme="majorBidi" w:hAnsiTheme="majorBidi" w:cstheme="majorBidi"/>
          <w:sz w:val="24"/>
          <w:szCs w:val="24"/>
        </w:rPr>
      </w:pPr>
    </w:p>
    <w:p w:rsidR="000478F3" w:rsidRPr="003B6B9D" w:rsidRDefault="000478F3" w:rsidP="000478F3">
      <w:pPr>
        <w:pStyle w:val="ListParagraph"/>
        <w:spacing w:after="0" w:line="240" w:lineRule="auto"/>
        <w:jc w:val="both"/>
        <w:rPr>
          <w:rFonts w:asciiTheme="majorBidi" w:hAnsiTheme="majorBidi" w:cstheme="majorBidi"/>
          <w:sz w:val="24"/>
          <w:szCs w:val="24"/>
        </w:rPr>
      </w:pPr>
      <w:r w:rsidRPr="003B6B9D">
        <w:rPr>
          <w:rFonts w:asciiTheme="majorBidi" w:hAnsiTheme="majorBidi" w:cstheme="majorBidi"/>
          <w:sz w:val="24"/>
          <w:szCs w:val="24"/>
        </w:rPr>
        <w:t>“Motif yang menyebabkan pemustaka melakukan tindakan penyalahgunaan koleksi in</w:t>
      </w:r>
      <w:r>
        <w:rPr>
          <w:rFonts w:asciiTheme="majorBidi" w:hAnsiTheme="majorBidi" w:cstheme="majorBidi"/>
          <w:sz w:val="24"/>
          <w:szCs w:val="24"/>
        </w:rPr>
        <w:t>i yaitu keiginan untuk meminjam bahan pustaka, tapi  sudah dipinjam oleh orang lain”.</w:t>
      </w:r>
      <w:r>
        <w:rPr>
          <w:rStyle w:val="FootnoteReference"/>
          <w:rFonts w:asciiTheme="majorBidi" w:hAnsiTheme="majorBidi" w:cstheme="majorBidi"/>
          <w:sz w:val="24"/>
          <w:szCs w:val="24"/>
        </w:rPr>
        <w:footnoteReference w:id="121"/>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beberapa wawancara dengan informan diatas dapat peneliti simpulkan bahwa motif atau faktor yang mendorong pemustaka melakukan tindakan penyalahgunaan koleksi yaitu faktor internal yakni faktor dari dalam, yakni: malas membuat kartu, malas  membawa kartu, lupa membawa kartu dan adanya kebutuhan untuk memenuhi tugas perkuliahan. Sedangkan fakor eksternal yakni faktor atau motif yang disebabkan dari luar, yakni: karena peminjaman hanya boleh 2 saja, tidak mau fotocopy karena bayar, melakukan peminjaman sendiri karena pustakawan sibuk, dan koleksi yang dibutuhkan terbatas. </w:t>
      </w:r>
    </w:p>
    <w:p w:rsidR="000478F3" w:rsidRDefault="000478F3" w:rsidP="000478F3">
      <w:pPr>
        <w:spacing w:after="0" w:line="480" w:lineRule="auto"/>
        <w:ind w:firstLine="720"/>
        <w:jc w:val="both"/>
        <w:rPr>
          <w:rFonts w:asciiTheme="majorBidi" w:hAnsiTheme="majorBidi" w:cstheme="majorBidi"/>
          <w:sz w:val="24"/>
          <w:szCs w:val="24"/>
        </w:rPr>
      </w:pPr>
    </w:p>
    <w:p w:rsidR="000478F3" w:rsidRDefault="000478F3" w:rsidP="00045D90">
      <w:pPr>
        <w:pStyle w:val="ListParagraph"/>
        <w:numPr>
          <w:ilvl w:val="0"/>
          <w:numId w:val="48"/>
        </w:numPr>
        <w:spacing w:after="0" w:line="480" w:lineRule="auto"/>
        <w:jc w:val="both"/>
        <w:rPr>
          <w:rFonts w:asciiTheme="majorBidi" w:hAnsiTheme="majorBidi" w:cstheme="majorBidi"/>
          <w:b/>
          <w:bCs/>
          <w:sz w:val="24"/>
          <w:szCs w:val="24"/>
        </w:rPr>
      </w:pPr>
      <w:r w:rsidRPr="008E3060">
        <w:rPr>
          <w:rFonts w:asciiTheme="majorBidi" w:hAnsiTheme="majorBidi" w:cstheme="majorBidi"/>
          <w:b/>
          <w:bCs/>
          <w:sz w:val="24"/>
          <w:szCs w:val="24"/>
        </w:rPr>
        <w:t>Upaya Yang Dilakukan Pustakawan Dalam Menanggulangi Penyalahgunaan Pemanfaatan Koleksi</w:t>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Untuk meminimalisir terjadinya tindakan penyalahgunaan pemanfaatan koleksi, Perpustakaan Fakultas Adab dan Humaniora menerapkan beberapa upaya yang dilakukan, berikut hasil wawancaranya: </w:t>
      </w:r>
    </w:p>
    <w:p w:rsidR="000478F3" w:rsidRDefault="000478F3" w:rsidP="000478F3">
      <w:pPr>
        <w:spacing w:after="0" w:line="480" w:lineRule="auto"/>
        <w:ind w:firstLine="720"/>
        <w:jc w:val="both"/>
        <w:rPr>
          <w:rFonts w:asciiTheme="majorBidi" w:hAnsiTheme="majorBidi" w:cstheme="majorBidi"/>
          <w:sz w:val="24"/>
          <w:szCs w:val="24"/>
        </w:rPr>
      </w:pPr>
    </w:p>
    <w:p w:rsidR="000478F3" w:rsidRPr="00605230" w:rsidRDefault="000478F3" w:rsidP="00045D90">
      <w:pPr>
        <w:pStyle w:val="ListParagraph"/>
        <w:numPr>
          <w:ilvl w:val="0"/>
          <w:numId w:val="47"/>
        </w:numPr>
        <w:spacing w:after="0" w:line="480" w:lineRule="auto"/>
        <w:jc w:val="both"/>
        <w:rPr>
          <w:rFonts w:asciiTheme="majorBidi" w:hAnsiTheme="majorBidi" w:cstheme="majorBidi"/>
          <w:sz w:val="24"/>
          <w:szCs w:val="24"/>
        </w:rPr>
      </w:pPr>
      <w:r w:rsidRPr="00605230">
        <w:rPr>
          <w:rFonts w:asciiTheme="majorBidi" w:hAnsiTheme="majorBidi" w:cstheme="majorBidi"/>
          <w:sz w:val="24"/>
          <w:szCs w:val="24"/>
        </w:rPr>
        <w:lastRenderedPageBreak/>
        <w:t>Secara Otomasi</w:t>
      </w: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“Yang pertama karena kita berbasis otomasi bukan digitalisasi sehingga ketika  meminjam itu sudah lewat dari batas waktu aplikasi menolak dengan sendirinya, disitu nanti akan muncul denda sekian dengan lis warna merah itu sudah satu warning. Kemudian yang kedua apabila jumlah yang kita pinjam lebih dari, misal kita sudah pinjam 2 mau pinjam lagi ditolak jumlah peminjaman sudah karena maksimal, itu kalau melalui sistem otomasi berbasis slims aplikasinya”.</w:t>
      </w:r>
      <w:r>
        <w:rPr>
          <w:rStyle w:val="FootnoteReference"/>
          <w:rFonts w:asciiTheme="majorBidi" w:hAnsiTheme="majorBidi" w:cstheme="majorBidi"/>
          <w:sz w:val="24"/>
          <w:szCs w:val="24"/>
        </w:rPr>
        <w:footnoteReference w:id="122"/>
      </w: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 xml:space="preserve"> </w:t>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Dapat disimpulkan bahwa Perpustakaaan  Fakultas Adab dan Humaniora UIN Raden Fatah Palembang sudah menerapkan sistem secara otomasi.</w:t>
      </w: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5D90">
      <w:pPr>
        <w:pStyle w:val="ListParagraph"/>
        <w:numPr>
          <w:ilvl w:val="0"/>
          <w:numId w:val="47"/>
        </w:numPr>
        <w:spacing w:after="0" w:line="240" w:lineRule="auto"/>
        <w:jc w:val="both"/>
        <w:rPr>
          <w:rFonts w:asciiTheme="majorBidi" w:hAnsiTheme="majorBidi" w:cstheme="majorBidi"/>
          <w:sz w:val="24"/>
          <w:szCs w:val="24"/>
        </w:rPr>
      </w:pPr>
      <w:r>
        <w:rPr>
          <w:rFonts w:asciiTheme="majorBidi" w:hAnsiTheme="majorBidi" w:cstheme="majorBidi"/>
          <w:sz w:val="24"/>
          <w:szCs w:val="24"/>
        </w:rPr>
        <w:t>Secara Manual</w:t>
      </w:r>
    </w:p>
    <w:p w:rsidR="000478F3" w:rsidRDefault="000478F3" w:rsidP="000478F3">
      <w:pPr>
        <w:pStyle w:val="ListParagraph"/>
        <w:spacing w:after="0" w:line="240" w:lineRule="auto"/>
        <w:ind w:left="108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w:t>
      </w:r>
      <w:r w:rsidRPr="002C0CA2">
        <w:rPr>
          <w:rFonts w:asciiTheme="majorBidi" w:hAnsiTheme="majorBidi" w:cstheme="majorBidi"/>
          <w:sz w:val="24"/>
          <w:szCs w:val="24"/>
        </w:rPr>
        <w:t xml:space="preserve">Kemudian kalau upaya secara manual paling kita cek dari kartu-kartu yang mereka belum kembalikan kepada temannya, atau kebetulan dia berkunjung keperpustakaan kita tegur, karena kartu ini dibolak-balik jadi lama-lama tau juga, jadi upaya yang sudah dilakukan ditegur secara lisan atau </w:t>
      </w:r>
      <w:r>
        <w:rPr>
          <w:rFonts w:asciiTheme="majorBidi" w:hAnsiTheme="majorBidi" w:cstheme="majorBidi"/>
          <w:sz w:val="24"/>
          <w:szCs w:val="24"/>
        </w:rPr>
        <w:t>menggunakan sistem otomasi tadi”.</w:t>
      </w:r>
      <w:r>
        <w:rPr>
          <w:rStyle w:val="FootnoteReference"/>
          <w:rFonts w:asciiTheme="majorBidi" w:hAnsiTheme="majorBidi" w:cstheme="majorBidi"/>
          <w:sz w:val="24"/>
          <w:szCs w:val="24"/>
        </w:rPr>
        <w:footnoteReference w:id="123"/>
      </w: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Pernyataan senada juga diungkapkan oleh Mbak Yusni bahwa:</w:t>
      </w: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“Petugas selalu menanyakan terus kepada pemustaka yang datang keperpustakaan untuk selalu mengembalikan buku bagi pustakawan yang meminjam lebih dari aturan yang ditetapkan, biasanya petugas menanyakan lewat teman-temannya untuk menyampaikan pengembalian buku tersebut”.</w:t>
      </w:r>
      <w:r>
        <w:rPr>
          <w:rStyle w:val="FootnoteReference"/>
          <w:rFonts w:asciiTheme="majorBidi" w:hAnsiTheme="majorBidi" w:cstheme="majorBidi"/>
          <w:sz w:val="24"/>
          <w:szCs w:val="24"/>
        </w:rPr>
        <w:footnoteReference w:id="124"/>
      </w: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kedua informan diatas dapat peneliti simpulkan bahwa pustakawan atau pegawai di Perpustakaan Fakultas Adab dan Humaniora juga menerapakan upaya sistem secara manual kepada pemustaka yang datang ke perpustakaan. </w:t>
      </w: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5D90">
      <w:pPr>
        <w:pStyle w:val="ListParagraph"/>
        <w:numPr>
          <w:ilvl w:val="0"/>
          <w:numId w:val="47"/>
        </w:numPr>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Bebas Pustaka</w:t>
      </w:r>
    </w:p>
    <w:p w:rsidR="000478F3" w:rsidRDefault="000478F3" w:rsidP="000478F3">
      <w:pPr>
        <w:pStyle w:val="ListParagraph"/>
        <w:spacing w:after="0" w:line="240" w:lineRule="auto"/>
        <w:ind w:left="108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r w:rsidRPr="002C0CA2">
        <w:rPr>
          <w:rFonts w:asciiTheme="majorBidi" w:hAnsiTheme="majorBidi" w:cstheme="majorBidi"/>
          <w:sz w:val="24"/>
          <w:szCs w:val="24"/>
        </w:rPr>
        <w:t xml:space="preserve"> </w:t>
      </w:r>
      <w:r>
        <w:rPr>
          <w:rFonts w:asciiTheme="majorBidi" w:hAnsiTheme="majorBidi" w:cstheme="majorBidi"/>
          <w:sz w:val="24"/>
          <w:szCs w:val="24"/>
        </w:rPr>
        <w:t>“</w:t>
      </w:r>
      <w:r w:rsidRPr="002C0CA2">
        <w:rPr>
          <w:rFonts w:asciiTheme="majorBidi" w:hAnsiTheme="majorBidi" w:cstheme="majorBidi"/>
          <w:sz w:val="24"/>
          <w:szCs w:val="24"/>
        </w:rPr>
        <w:t xml:space="preserve">Jadi tindakan yang dilakukan yaitu ketika bebas pustaka di cek ulang </w:t>
      </w:r>
      <w:r>
        <w:rPr>
          <w:rFonts w:asciiTheme="majorBidi" w:hAnsiTheme="majorBidi" w:cstheme="majorBidi"/>
          <w:sz w:val="24"/>
          <w:szCs w:val="24"/>
        </w:rPr>
        <w:t xml:space="preserve">lagi jadi </w:t>
      </w:r>
      <w:r w:rsidRPr="002C0CA2">
        <w:rPr>
          <w:rFonts w:asciiTheme="majorBidi" w:hAnsiTheme="majorBidi" w:cstheme="majorBidi"/>
          <w:sz w:val="24"/>
          <w:szCs w:val="24"/>
        </w:rPr>
        <w:t xml:space="preserve">pasti </w:t>
      </w:r>
      <w:r>
        <w:rPr>
          <w:rFonts w:asciiTheme="majorBidi" w:hAnsiTheme="majorBidi" w:cstheme="majorBidi"/>
          <w:sz w:val="24"/>
          <w:szCs w:val="24"/>
        </w:rPr>
        <w:t xml:space="preserve">ketemu yang melakukan tindakan seperti ini, lalu </w:t>
      </w:r>
      <w:r w:rsidRPr="002C0CA2">
        <w:rPr>
          <w:rFonts w:asciiTheme="majorBidi" w:hAnsiTheme="majorBidi" w:cstheme="majorBidi"/>
          <w:sz w:val="24"/>
          <w:szCs w:val="24"/>
        </w:rPr>
        <w:t>diajak berdiskusi dia mau gimana mau kembalikan buku seperti itu atau buku yang lain atau denda, tapi kami terapkan mengembalikan buku saja, tetapi jika bukunya hilang kami terapkan mengganti buku, karena denda terlalu berat jika yang sudah bertahun-tahun ganti buku misal pinjam 2 jadi 4, ganti buku dua judul sesuai jurusan boleh yang sama atau yang lain</w:t>
      </w:r>
      <w:r>
        <w:rPr>
          <w:rFonts w:asciiTheme="majorBidi" w:hAnsiTheme="majorBidi" w:cstheme="majorBidi"/>
          <w:sz w:val="24"/>
          <w:szCs w:val="24"/>
        </w:rPr>
        <w:t>”.</w:t>
      </w:r>
      <w:r>
        <w:rPr>
          <w:rStyle w:val="FootnoteReference"/>
          <w:rFonts w:asciiTheme="majorBidi" w:hAnsiTheme="majorBidi" w:cstheme="majorBidi"/>
          <w:sz w:val="24"/>
          <w:szCs w:val="24"/>
        </w:rPr>
        <w:footnoteReference w:id="125"/>
      </w: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5D90">
      <w:pPr>
        <w:pStyle w:val="ListParagraph"/>
        <w:numPr>
          <w:ilvl w:val="0"/>
          <w:numId w:val="47"/>
        </w:numPr>
        <w:spacing w:after="0" w:line="240" w:lineRule="auto"/>
        <w:jc w:val="both"/>
        <w:rPr>
          <w:rFonts w:asciiTheme="majorBidi" w:hAnsiTheme="majorBidi" w:cstheme="majorBidi"/>
          <w:sz w:val="24"/>
          <w:szCs w:val="24"/>
        </w:rPr>
      </w:pPr>
      <w:r>
        <w:rPr>
          <w:rFonts w:asciiTheme="majorBidi" w:hAnsiTheme="majorBidi" w:cstheme="majorBidi"/>
          <w:sz w:val="24"/>
          <w:szCs w:val="24"/>
        </w:rPr>
        <w:t>Pemasangan CCTV</w:t>
      </w:r>
    </w:p>
    <w:p w:rsidR="000478F3" w:rsidRPr="007667D9" w:rsidRDefault="000478F3" w:rsidP="000478F3">
      <w:pPr>
        <w:pStyle w:val="ListParagraph"/>
        <w:spacing w:after="0" w:line="240" w:lineRule="auto"/>
        <w:ind w:left="108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 xml:space="preserve">“Selanjutnya pemasangan CCTV </w:t>
      </w:r>
      <w:r w:rsidRPr="002C0CA2">
        <w:rPr>
          <w:rFonts w:asciiTheme="majorBidi" w:hAnsiTheme="majorBidi" w:cstheme="majorBidi"/>
          <w:sz w:val="24"/>
          <w:szCs w:val="24"/>
        </w:rPr>
        <w:t>memang sudah ada tetapi sepertinya kurang maksimal karena layar minitor</w:t>
      </w:r>
      <w:r>
        <w:rPr>
          <w:rFonts w:asciiTheme="majorBidi" w:hAnsiTheme="majorBidi" w:cstheme="majorBidi"/>
          <w:sz w:val="24"/>
          <w:szCs w:val="24"/>
        </w:rPr>
        <w:t>nya belu</w:t>
      </w:r>
      <w:r w:rsidRPr="002C0CA2">
        <w:rPr>
          <w:rFonts w:asciiTheme="majorBidi" w:hAnsiTheme="majorBidi" w:cstheme="majorBidi"/>
          <w:sz w:val="24"/>
          <w:szCs w:val="24"/>
        </w:rPr>
        <w:t>m ada. Tapi dulu tahun 201</w:t>
      </w:r>
      <w:r>
        <w:rPr>
          <w:rFonts w:asciiTheme="majorBidi" w:hAnsiTheme="majorBidi" w:cstheme="majorBidi"/>
          <w:sz w:val="24"/>
          <w:szCs w:val="24"/>
        </w:rPr>
        <w:t xml:space="preserve">7 sebelum ada CCTC </w:t>
      </w:r>
      <w:r w:rsidRPr="002C0CA2">
        <w:rPr>
          <w:rFonts w:asciiTheme="majorBidi" w:hAnsiTheme="majorBidi" w:cstheme="majorBidi"/>
          <w:sz w:val="24"/>
          <w:szCs w:val="24"/>
        </w:rPr>
        <w:t>sering sekali  kehilangan barang sepe</w:t>
      </w:r>
      <w:r>
        <w:rPr>
          <w:rFonts w:asciiTheme="majorBidi" w:hAnsiTheme="majorBidi" w:cstheme="majorBidi"/>
          <w:sz w:val="24"/>
          <w:szCs w:val="24"/>
        </w:rPr>
        <w:t xml:space="preserve">rti dompet, dan ketika ada CCTV </w:t>
      </w:r>
      <w:r w:rsidRPr="002C0CA2">
        <w:rPr>
          <w:rFonts w:asciiTheme="majorBidi" w:hAnsiTheme="majorBidi" w:cstheme="majorBidi"/>
          <w:sz w:val="24"/>
          <w:szCs w:val="24"/>
        </w:rPr>
        <w:t xml:space="preserve">tidak ada lagi terdengar </w:t>
      </w:r>
      <w:r>
        <w:rPr>
          <w:rFonts w:asciiTheme="majorBidi" w:hAnsiTheme="majorBidi" w:cstheme="majorBidi"/>
          <w:sz w:val="24"/>
          <w:szCs w:val="24"/>
        </w:rPr>
        <w:t>kehilangan barang seperti itu”.</w:t>
      </w:r>
      <w:r>
        <w:rPr>
          <w:rStyle w:val="FootnoteReference"/>
          <w:rFonts w:asciiTheme="majorBidi" w:hAnsiTheme="majorBidi" w:cstheme="majorBidi"/>
          <w:sz w:val="24"/>
          <w:szCs w:val="24"/>
        </w:rPr>
        <w:footnoteReference w:id="126"/>
      </w: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“Sejauh ini sistem keamanan yang telah ada diperpustakaan ini yaitu CCTV yang sudah ada”.</w:t>
      </w:r>
      <w:r>
        <w:rPr>
          <w:rStyle w:val="FootnoteReference"/>
          <w:rFonts w:asciiTheme="majorBidi" w:hAnsiTheme="majorBidi" w:cstheme="majorBidi"/>
          <w:sz w:val="24"/>
          <w:szCs w:val="24"/>
        </w:rPr>
        <w:footnoteReference w:id="127"/>
      </w: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“Sepengetahuannya sistem pengamanan seperti CCTV yang sudah ada dilakukan diperpustakaan tersebut sudah lumayan lama dan belum cukup efektif jika hanya dengan CCTV”.</w:t>
      </w:r>
      <w:r>
        <w:rPr>
          <w:rStyle w:val="FootnoteReference"/>
          <w:rFonts w:asciiTheme="majorBidi" w:hAnsiTheme="majorBidi" w:cstheme="majorBidi"/>
          <w:sz w:val="24"/>
          <w:szCs w:val="24"/>
        </w:rPr>
        <w:footnoteReference w:id="128"/>
      </w: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“Menurut aku sih sistem pengamanan dan pencegahan dengan menggunakan CCTV juga bisa dan solusi </w:t>
      </w:r>
      <w:r w:rsidRPr="00D555C8">
        <w:rPr>
          <w:rFonts w:asciiTheme="majorBidi" w:hAnsiTheme="majorBidi" w:cstheme="majorBidi"/>
          <w:sz w:val="24"/>
          <w:szCs w:val="24"/>
        </w:rPr>
        <w:t>peminjaman dibolehkan lebih dari dua buku dan s</w:t>
      </w:r>
      <w:r>
        <w:rPr>
          <w:rFonts w:asciiTheme="majorBidi" w:hAnsiTheme="majorBidi" w:cstheme="majorBidi"/>
          <w:sz w:val="24"/>
          <w:szCs w:val="24"/>
        </w:rPr>
        <w:t>istem keamanan lebih diperketat”.</w:t>
      </w:r>
      <w:r>
        <w:rPr>
          <w:rStyle w:val="FootnoteReference"/>
          <w:rFonts w:asciiTheme="majorBidi" w:hAnsiTheme="majorBidi" w:cstheme="majorBidi"/>
          <w:sz w:val="24"/>
          <w:szCs w:val="24"/>
        </w:rPr>
        <w:footnoteReference w:id="129"/>
      </w:r>
    </w:p>
    <w:p w:rsidR="000478F3" w:rsidRDefault="000478F3" w:rsidP="000478F3">
      <w:pPr>
        <w:pStyle w:val="ListParagraph"/>
        <w:spacing w:after="0" w:line="240" w:lineRule="auto"/>
        <w:jc w:val="both"/>
        <w:rPr>
          <w:rFonts w:asciiTheme="majorBidi" w:hAnsiTheme="majorBidi" w:cstheme="majorBidi"/>
          <w:sz w:val="24"/>
          <w:szCs w:val="24"/>
        </w:rPr>
      </w:pP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beberapa hasil wawancara diatas dapat simpulkan bahwa upaya pemasangan CCTV yang sudah ada dan sudah cukup lama diterapkan di Perpustakaan Fakultas Adab dan Humaniora UIN Raden Fatah Palembang. </w:t>
      </w:r>
    </w:p>
    <w:p w:rsidR="000478F3" w:rsidRPr="00D34317" w:rsidRDefault="000478F3" w:rsidP="00045D90">
      <w:pPr>
        <w:pStyle w:val="ListParagraph"/>
        <w:numPr>
          <w:ilvl w:val="0"/>
          <w:numId w:val="47"/>
        </w:numPr>
        <w:spacing w:after="0" w:line="240" w:lineRule="auto"/>
        <w:jc w:val="both"/>
        <w:rPr>
          <w:rFonts w:asciiTheme="majorBidi" w:hAnsiTheme="majorBidi" w:cstheme="majorBidi"/>
          <w:sz w:val="24"/>
          <w:szCs w:val="24"/>
        </w:rPr>
      </w:pPr>
      <w:r w:rsidRPr="00D34317">
        <w:rPr>
          <w:rFonts w:asciiTheme="majorBidi" w:hAnsiTheme="majorBidi" w:cstheme="majorBidi"/>
          <w:sz w:val="24"/>
          <w:szCs w:val="24"/>
        </w:rPr>
        <w:lastRenderedPageBreak/>
        <w:t>SDM</w:t>
      </w:r>
    </w:p>
    <w:p w:rsidR="000478F3" w:rsidRPr="00D34317" w:rsidRDefault="000478F3" w:rsidP="000478F3">
      <w:pPr>
        <w:pStyle w:val="ListParagraph"/>
        <w:spacing w:after="0" w:line="240" w:lineRule="auto"/>
        <w:ind w:left="1080"/>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w:t>
      </w:r>
      <w:r w:rsidRPr="00D34317">
        <w:rPr>
          <w:rFonts w:asciiTheme="majorBidi" w:hAnsiTheme="majorBidi" w:cstheme="majorBidi"/>
          <w:sz w:val="24"/>
          <w:szCs w:val="24"/>
        </w:rPr>
        <w:t xml:space="preserve">Dan menurut saya SDM kan pustakawan itu adalah pegawai negeri sipil yang bertugas dibidang kepustakawanan artinya dibidang pelayanan itu ya harus ada staf khusus yang bertugas dibidang </w:t>
      </w:r>
      <w:r>
        <w:rPr>
          <w:rFonts w:asciiTheme="majorBidi" w:hAnsiTheme="majorBidi" w:cstheme="majorBidi"/>
          <w:sz w:val="24"/>
          <w:szCs w:val="24"/>
        </w:rPr>
        <w:t xml:space="preserve">pelayanan dan perlu beberapa pustakawan  yang bertugas sesuai di setiap bagiannya </w:t>
      </w:r>
      <w:r w:rsidRPr="00D34317">
        <w:rPr>
          <w:rFonts w:asciiTheme="majorBidi" w:hAnsiTheme="majorBidi" w:cstheme="majorBidi"/>
          <w:sz w:val="24"/>
          <w:szCs w:val="24"/>
        </w:rPr>
        <w:t>masing-masing misal bagian pelayanan dan sirkulasi”.</w:t>
      </w:r>
      <w:r w:rsidRPr="00D34317">
        <w:rPr>
          <w:rStyle w:val="FootnoteReference"/>
          <w:rFonts w:asciiTheme="majorBidi" w:hAnsiTheme="majorBidi" w:cstheme="majorBidi"/>
          <w:sz w:val="24"/>
          <w:szCs w:val="24"/>
        </w:rPr>
        <w:footnoteReference w:id="130"/>
      </w:r>
    </w:p>
    <w:p w:rsidR="000478F3" w:rsidRPr="00D34317" w:rsidRDefault="000478F3" w:rsidP="000478F3">
      <w:pPr>
        <w:spacing w:after="0" w:line="240" w:lineRule="auto"/>
        <w:jc w:val="both"/>
        <w:rPr>
          <w:rFonts w:asciiTheme="majorBidi" w:hAnsiTheme="majorBidi" w:cstheme="majorBidi"/>
          <w:sz w:val="24"/>
          <w:szCs w:val="24"/>
        </w:rPr>
      </w:pPr>
    </w:p>
    <w:p w:rsidR="000478F3" w:rsidRDefault="000478F3" w:rsidP="000478F3">
      <w:pPr>
        <w:spacing w:after="0" w:line="240" w:lineRule="auto"/>
        <w:ind w:left="720"/>
        <w:jc w:val="both"/>
        <w:rPr>
          <w:rFonts w:asciiTheme="majorBidi" w:hAnsiTheme="majorBidi" w:cstheme="majorBidi"/>
          <w:sz w:val="24"/>
          <w:szCs w:val="24"/>
        </w:rPr>
      </w:pPr>
    </w:p>
    <w:p w:rsidR="000478F3" w:rsidRDefault="000478F3" w:rsidP="00045D90">
      <w:pPr>
        <w:pStyle w:val="ListParagraph"/>
        <w:numPr>
          <w:ilvl w:val="0"/>
          <w:numId w:val="47"/>
        </w:numPr>
        <w:spacing w:after="0" w:line="240" w:lineRule="auto"/>
        <w:jc w:val="both"/>
        <w:rPr>
          <w:rFonts w:asciiTheme="majorBidi" w:hAnsiTheme="majorBidi" w:cstheme="majorBidi"/>
          <w:sz w:val="24"/>
          <w:szCs w:val="24"/>
        </w:rPr>
      </w:pPr>
      <w:r>
        <w:rPr>
          <w:rFonts w:asciiTheme="majorBidi" w:hAnsiTheme="majorBidi" w:cstheme="majorBidi"/>
          <w:sz w:val="24"/>
          <w:szCs w:val="24"/>
        </w:rPr>
        <w:t>Bimbingan Pemakai</w:t>
      </w:r>
    </w:p>
    <w:p w:rsidR="000478F3" w:rsidRPr="00397200" w:rsidRDefault="000478F3" w:rsidP="000478F3">
      <w:pPr>
        <w:spacing w:after="0" w:line="240" w:lineRule="auto"/>
        <w:jc w:val="both"/>
        <w:rPr>
          <w:rFonts w:asciiTheme="majorBidi" w:hAnsiTheme="majorBidi" w:cstheme="majorBidi"/>
          <w:sz w:val="24"/>
          <w:szCs w:val="24"/>
        </w:rPr>
      </w:pPr>
    </w:p>
    <w:p w:rsidR="000478F3" w:rsidRPr="00D34317" w:rsidRDefault="000478F3" w:rsidP="000478F3">
      <w:pPr>
        <w:pStyle w:val="ListParagraph"/>
        <w:spacing w:after="0" w:line="240" w:lineRule="auto"/>
        <w:jc w:val="both"/>
        <w:rPr>
          <w:rFonts w:asciiTheme="majorBidi" w:hAnsiTheme="majorBidi" w:cstheme="majorBidi"/>
          <w:sz w:val="24"/>
          <w:szCs w:val="24"/>
        </w:rPr>
      </w:pPr>
      <w:r>
        <w:rPr>
          <w:rFonts w:asciiTheme="majorBidi" w:hAnsiTheme="majorBidi" w:cstheme="majorBidi"/>
          <w:sz w:val="24"/>
          <w:szCs w:val="24"/>
        </w:rPr>
        <w:t>“Solusi untuk pencegahan tindakan penyalahgunaan pemanfaatan koleksi yaitu dengan kesadaran diri pemustaka itu masing-masing untuk tidak melakukan tindakan penyalahgunaan pemanfaatan koleksi”.</w:t>
      </w:r>
      <w:r>
        <w:rPr>
          <w:rStyle w:val="FootnoteReference"/>
          <w:rFonts w:asciiTheme="majorBidi" w:hAnsiTheme="majorBidi" w:cstheme="majorBidi"/>
          <w:sz w:val="24"/>
          <w:szCs w:val="24"/>
        </w:rPr>
        <w:footnoteReference w:id="131"/>
      </w:r>
    </w:p>
    <w:p w:rsidR="000478F3" w:rsidRDefault="000478F3" w:rsidP="000478F3">
      <w:pPr>
        <w:spacing w:after="0" w:line="240" w:lineRule="auto"/>
        <w:jc w:val="both"/>
        <w:rPr>
          <w:rFonts w:asciiTheme="majorBidi" w:hAnsiTheme="majorBidi" w:cstheme="majorBidi"/>
          <w:sz w:val="24"/>
          <w:szCs w:val="24"/>
        </w:rPr>
      </w:pPr>
    </w:p>
    <w:p w:rsidR="000478F3" w:rsidRPr="00D34317" w:rsidRDefault="000478F3" w:rsidP="000478F3">
      <w:pPr>
        <w:spacing w:after="0" w:line="240" w:lineRule="auto"/>
        <w:jc w:val="both"/>
        <w:rPr>
          <w:rFonts w:asciiTheme="majorBidi" w:hAnsiTheme="majorBidi" w:cstheme="majorBidi"/>
          <w:sz w:val="24"/>
          <w:szCs w:val="24"/>
        </w:rPr>
      </w:pPr>
      <w:r w:rsidRPr="00D34317">
        <w:rPr>
          <w:rFonts w:asciiTheme="majorBidi" w:hAnsiTheme="majorBidi" w:cstheme="majorBidi"/>
          <w:sz w:val="24"/>
          <w:szCs w:val="24"/>
        </w:rPr>
        <w:t xml:space="preserve"> </w:t>
      </w:r>
    </w:p>
    <w:p w:rsidR="000478F3"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beberapa wawancara diatas, maka peneliti menyimpulkan bahwa upaya yang dilakukan pustakawan dari segi manual pelayanan  sudah cukup efektif. Dan  perpustakaan ini memang sudah ada CCTV tetapi belum ada keseluruhan dan layar monitornya, perlu SDM lagi dan juga kesadaran diri dari pemustaka. Karena jika pelayanan keamanan baik dari segi manual dan menggunakan sistem sudah ada dan lengkap, otomatis pemustaka yang berkunjung keperpustakaan akan menggamankan diri dengan sendirinya untuk  tidak  melakukan  tindakan  penyalahgunaan  koleksi lagi, dan  pustakawan tidak  terlalu  repot dan ribet untuk mengawasi  setiap kegiatan ataupun gerak-gerik pemustaka, dan pustakawan  yang ada bisa bekerja dengan tenang sesuai tugasnya  masing-masing diperpustakaan tersebut . Karena jika pemustaka merasa risih oleh tingkah pustakawan yang terlalu mengawasi akan menyebabkan banyak faktor misal salah satunya mahasiswa menjadi malas datang keperpustakaan </w:t>
      </w:r>
      <w:r>
        <w:rPr>
          <w:rFonts w:asciiTheme="majorBidi" w:hAnsiTheme="majorBidi" w:cstheme="majorBidi"/>
          <w:sz w:val="24"/>
          <w:szCs w:val="24"/>
        </w:rPr>
        <w:lastRenderedPageBreak/>
        <w:t>karena merasa  tidak  nyaman dengan pelayanan maupun  suasana  yang diciptakan diperpustakaan tersebut.  Karena memang  Perpustakaan Fakultas Adab dan Humaniora ini selalu ingin menciptakan suasana kenyamanan bagi pemustaka yang berkunjug diperpustakaan tersebut.</w:t>
      </w:r>
    </w:p>
    <w:p w:rsidR="000478F3" w:rsidRPr="00EF0E32" w:rsidRDefault="000478F3" w:rsidP="000478F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w:t>
      </w: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bookmarkStart w:id="0" w:name="_GoBack"/>
      <w:bookmarkEnd w:id="0"/>
    </w:p>
    <w:p w:rsidR="000478F3" w:rsidRDefault="000478F3" w:rsidP="00213435">
      <w:pPr>
        <w:spacing w:after="0" w:line="480" w:lineRule="auto"/>
        <w:rPr>
          <w:rFonts w:asciiTheme="majorBidi" w:hAnsiTheme="majorBidi" w:cstheme="majorBidi"/>
          <w:b/>
          <w:bCs/>
          <w:sz w:val="24"/>
          <w:szCs w:val="24"/>
        </w:rPr>
      </w:pPr>
    </w:p>
    <w:p w:rsidR="00A55887" w:rsidRDefault="00A55887" w:rsidP="00213435">
      <w:pPr>
        <w:spacing w:after="0" w:line="480" w:lineRule="auto"/>
        <w:rPr>
          <w:rFonts w:asciiTheme="majorBidi" w:hAnsiTheme="majorBidi" w:cstheme="majorBidi"/>
          <w:b/>
          <w:bCs/>
          <w:sz w:val="24"/>
          <w:szCs w:val="24"/>
        </w:rPr>
        <w:sectPr w:rsidR="00A55887" w:rsidSect="00A55887">
          <w:headerReference w:type="default" r:id="rId44"/>
          <w:footerReference w:type="first" r:id="rId45"/>
          <w:pgSz w:w="11907" w:h="16839" w:code="9"/>
          <w:pgMar w:top="2268" w:right="1701" w:bottom="1701" w:left="2268" w:header="720" w:footer="720" w:gutter="0"/>
          <w:pgNumType w:start="69"/>
          <w:cols w:space="720"/>
          <w:titlePg/>
          <w:docGrid w:linePitch="360"/>
        </w:sectPr>
      </w:pPr>
    </w:p>
    <w:p w:rsidR="000478F3" w:rsidRPr="00787D2A" w:rsidRDefault="000478F3" w:rsidP="000478F3">
      <w:pPr>
        <w:pStyle w:val="ListParagraph"/>
        <w:spacing w:after="0" w:line="480" w:lineRule="auto"/>
        <w:ind w:left="0"/>
        <w:jc w:val="center"/>
        <w:rPr>
          <w:rFonts w:asciiTheme="majorBidi" w:hAnsiTheme="majorBidi" w:cstheme="majorBidi"/>
          <w:b/>
          <w:sz w:val="24"/>
          <w:szCs w:val="24"/>
          <w:lang w:val="en-GB"/>
        </w:rPr>
      </w:pPr>
      <w:r w:rsidRPr="00787D2A">
        <w:rPr>
          <w:rFonts w:asciiTheme="majorBidi" w:hAnsiTheme="majorBidi" w:cstheme="majorBidi"/>
          <w:b/>
          <w:sz w:val="24"/>
          <w:szCs w:val="24"/>
          <w:lang w:val="en-GB"/>
        </w:rPr>
        <w:lastRenderedPageBreak/>
        <w:t>BAB V</w:t>
      </w:r>
    </w:p>
    <w:p w:rsidR="000478F3" w:rsidRPr="00787D2A" w:rsidRDefault="000478F3" w:rsidP="000478F3">
      <w:pPr>
        <w:pStyle w:val="ListParagraph"/>
        <w:spacing w:after="0" w:line="480" w:lineRule="auto"/>
        <w:ind w:left="0"/>
        <w:jc w:val="center"/>
        <w:rPr>
          <w:rFonts w:asciiTheme="majorBidi" w:hAnsiTheme="majorBidi" w:cstheme="majorBidi"/>
          <w:b/>
          <w:sz w:val="24"/>
          <w:szCs w:val="24"/>
          <w:lang w:val="en-GB"/>
        </w:rPr>
      </w:pPr>
      <w:r w:rsidRPr="00787D2A">
        <w:rPr>
          <w:rFonts w:asciiTheme="majorBidi" w:hAnsiTheme="majorBidi" w:cstheme="majorBidi"/>
          <w:b/>
          <w:sz w:val="24"/>
          <w:szCs w:val="24"/>
          <w:lang w:val="en-GB"/>
        </w:rPr>
        <w:t>KESIMPULAN DAN SARAN</w:t>
      </w:r>
    </w:p>
    <w:p w:rsidR="000478F3" w:rsidRPr="00787D2A" w:rsidRDefault="000478F3" w:rsidP="000478F3">
      <w:pPr>
        <w:pStyle w:val="ListParagraph"/>
        <w:spacing w:after="0" w:line="480" w:lineRule="auto"/>
        <w:ind w:left="0"/>
        <w:jc w:val="center"/>
        <w:rPr>
          <w:rFonts w:asciiTheme="majorBidi" w:hAnsiTheme="majorBidi" w:cstheme="majorBidi"/>
          <w:b/>
          <w:sz w:val="24"/>
          <w:szCs w:val="24"/>
        </w:rPr>
      </w:pPr>
    </w:p>
    <w:p w:rsidR="000478F3" w:rsidRPr="00787D2A" w:rsidRDefault="000478F3" w:rsidP="00045D90">
      <w:pPr>
        <w:pStyle w:val="ListParagraph"/>
        <w:numPr>
          <w:ilvl w:val="0"/>
          <w:numId w:val="49"/>
        </w:numPr>
        <w:spacing w:after="0" w:line="480" w:lineRule="auto"/>
        <w:jc w:val="both"/>
        <w:rPr>
          <w:rFonts w:asciiTheme="majorBidi" w:hAnsiTheme="majorBidi" w:cstheme="majorBidi"/>
          <w:b/>
          <w:bCs/>
          <w:sz w:val="24"/>
          <w:szCs w:val="24"/>
        </w:rPr>
      </w:pPr>
      <w:r w:rsidRPr="00787D2A">
        <w:rPr>
          <w:rFonts w:asciiTheme="majorBidi" w:hAnsiTheme="majorBidi" w:cstheme="majorBidi"/>
          <w:b/>
          <w:bCs/>
          <w:sz w:val="24"/>
          <w:szCs w:val="24"/>
        </w:rPr>
        <w:t>Kesimpulan</w:t>
      </w:r>
    </w:p>
    <w:p w:rsidR="000478F3" w:rsidRPr="00787D2A" w:rsidRDefault="000478F3" w:rsidP="000478F3">
      <w:pPr>
        <w:spacing w:after="0" w:line="480" w:lineRule="auto"/>
        <w:ind w:firstLine="360"/>
        <w:jc w:val="both"/>
        <w:rPr>
          <w:rFonts w:asciiTheme="majorBidi" w:hAnsiTheme="majorBidi" w:cstheme="majorBidi"/>
          <w:sz w:val="24"/>
          <w:szCs w:val="24"/>
        </w:rPr>
      </w:pPr>
      <w:r w:rsidRPr="00787D2A">
        <w:rPr>
          <w:rFonts w:asciiTheme="majorBidi" w:hAnsiTheme="majorBidi" w:cstheme="majorBidi"/>
          <w:sz w:val="24"/>
          <w:szCs w:val="24"/>
        </w:rPr>
        <w:t>Berdasarkan penjelasan pada bab sebelumnya dapat disimpulkan sebagai berikut:</w:t>
      </w:r>
    </w:p>
    <w:p w:rsidR="000478F3" w:rsidRPr="00787D2A" w:rsidRDefault="000478F3" w:rsidP="00045D90">
      <w:pPr>
        <w:pStyle w:val="ListParagraph"/>
        <w:numPr>
          <w:ilvl w:val="0"/>
          <w:numId w:val="5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Ada beberapa bentuk a</w:t>
      </w:r>
      <w:r w:rsidRPr="00787D2A">
        <w:rPr>
          <w:rFonts w:asciiTheme="majorBidi" w:hAnsiTheme="majorBidi" w:cstheme="majorBidi"/>
          <w:sz w:val="24"/>
          <w:szCs w:val="24"/>
        </w:rPr>
        <w:t>ktivitas penyalahgunaan pemanfaata</w:t>
      </w:r>
      <w:r>
        <w:rPr>
          <w:rFonts w:asciiTheme="majorBidi" w:hAnsiTheme="majorBidi" w:cstheme="majorBidi"/>
          <w:sz w:val="24"/>
          <w:szCs w:val="24"/>
        </w:rPr>
        <w:t xml:space="preserve">n </w:t>
      </w:r>
      <w:r w:rsidRPr="00787D2A">
        <w:rPr>
          <w:rFonts w:asciiTheme="majorBidi" w:hAnsiTheme="majorBidi" w:cstheme="majorBidi"/>
          <w:sz w:val="24"/>
          <w:szCs w:val="24"/>
        </w:rPr>
        <w:t>koleksi di Perpustakaan Fakultas Adab dan Humaniora UIN Raden Fatah Palembang antara lain yakni, seperti: pencurian, perobekan (mutilasi), peminjaman tidak sah, dan vandalisme.</w:t>
      </w:r>
    </w:p>
    <w:p w:rsidR="000478F3" w:rsidRPr="00132DF8" w:rsidRDefault="000478F3" w:rsidP="00045D90">
      <w:pPr>
        <w:pStyle w:val="ListParagraph"/>
        <w:numPr>
          <w:ilvl w:val="0"/>
          <w:numId w:val="50"/>
        </w:numPr>
        <w:spacing w:after="0" w:line="480" w:lineRule="auto"/>
        <w:jc w:val="both"/>
        <w:rPr>
          <w:rFonts w:asciiTheme="majorBidi" w:hAnsiTheme="majorBidi" w:cstheme="majorBidi"/>
          <w:sz w:val="24"/>
          <w:szCs w:val="24"/>
        </w:rPr>
      </w:pPr>
      <w:r w:rsidRPr="00132DF8">
        <w:rPr>
          <w:rFonts w:asciiTheme="majorBidi" w:hAnsiTheme="majorBidi" w:cstheme="majorBidi"/>
          <w:sz w:val="24"/>
          <w:szCs w:val="24"/>
        </w:rPr>
        <w:t>Faktor pendorong yang menyebabkan terjadinya tindakan penyalahgunaan pemanfaatan koleksi di Perpustakaan Fakultas Adab dan Humaniora UIN Raden Fatah Palembang adalah adanya Motif organis, yaitu motif-motif yang berhubungan dengan kebutuhan-kebutuhan biologis individu. Motif objektif, yaitu motif yang bukan sekedar memenuhi kebutuhan biologis, melainkan kebutuhan diatasnya, seperti motif untuk belajar, bekerja, beragama dan lain-lain. Dan Motif darurat, yaitu motif-motif yang timbul dalam keadaan darurat</w:t>
      </w:r>
      <w:r>
        <w:rPr>
          <w:rFonts w:asciiTheme="majorBidi" w:hAnsiTheme="majorBidi" w:cstheme="majorBidi"/>
          <w:sz w:val="24"/>
          <w:szCs w:val="24"/>
        </w:rPr>
        <w:t>.</w:t>
      </w:r>
    </w:p>
    <w:p w:rsidR="000478F3" w:rsidRPr="00787D2A" w:rsidRDefault="000478F3" w:rsidP="00045D90">
      <w:pPr>
        <w:pStyle w:val="ListParagraph"/>
        <w:numPr>
          <w:ilvl w:val="0"/>
          <w:numId w:val="50"/>
        </w:numPr>
        <w:spacing w:after="0" w:line="480" w:lineRule="auto"/>
        <w:jc w:val="both"/>
        <w:rPr>
          <w:rFonts w:asciiTheme="majorBidi" w:hAnsiTheme="majorBidi" w:cstheme="majorBidi"/>
          <w:sz w:val="24"/>
          <w:szCs w:val="24"/>
        </w:rPr>
      </w:pPr>
      <w:r w:rsidRPr="00132DF8">
        <w:rPr>
          <w:rFonts w:asciiTheme="majorBidi" w:hAnsiTheme="majorBidi" w:cstheme="majorBidi"/>
          <w:sz w:val="24"/>
          <w:szCs w:val="24"/>
        </w:rPr>
        <w:t>Adapun upaya yang dilakukan dalam menanggulangi atau penanganan yang telah di lakukan atau diterapkan di Perpustakaan Fakultas Adab dan Humaniora adalah penerapan sistem secara otomasi, secara manual,</w:t>
      </w:r>
      <w:r>
        <w:rPr>
          <w:rFonts w:asciiTheme="majorBidi" w:hAnsiTheme="majorBidi" w:cstheme="majorBidi"/>
          <w:sz w:val="24"/>
          <w:szCs w:val="24"/>
        </w:rPr>
        <w:t xml:space="preserve">bebas pustaka, pemasangan CCTV, </w:t>
      </w:r>
      <w:r w:rsidRPr="00132DF8">
        <w:rPr>
          <w:rFonts w:asciiTheme="majorBidi" w:hAnsiTheme="majorBidi" w:cstheme="majorBidi"/>
          <w:sz w:val="24"/>
          <w:szCs w:val="24"/>
        </w:rPr>
        <w:t xml:space="preserve">SDM dan kesadaran diri dari pemustaka. Walaupun pasti perpustakaan mengalami kerugian dengan </w:t>
      </w:r>
      <w:r w:rsidRPr="00132DF8">
        <w:rPr>
          <w:rFonts w:asciiTheme="majorBidi" w:hAnsiTheme="majorBidi" w:cstheme="majorBidi"/>
          <w:sz w:val="24"/>
          <w:szCs w:val="24"/>
        </w:rPr>
        <w:lastRenderedPageBreak/>
        <w:t>terjadinyatindakan penyalahgunaan pemanfaatan koleksi di Perpustakaan Fakultas Adab dan Humaniora UIN Raden Fatah Palembang dari segi jumlah koleksinya tetap meningkat setiap tahunnya karena tebantu oleh hibah buku dan bebas pustaka.</w:t>
      </w:r>
    </w:p>
    <w:p w:rsidR="000478F3" w:rsidRPr="00787D2A" w:rsidRDefault="000478F3" w:rsidP="000478F3">
      <w:pPr>
        <w:pStyle w:val="ListParagraph"/>
        <w:spacing w:after="0" w:line="480" w:lineRule="auto"/>
        <w:jc w:val="both"/>
        <w:rPr>
          <w:rFonts w:asciiTheme="majorBidi" w:hAnsiTheme="majorBidi" w:cstheme="majorBidi"/>
          <w:sz w:val="24"/>
          <w:szCs w:val="24"/>
        </w:rPr>
      </w:pPr>
    </w:p>
    <w:p w:rsidR="000478F3" w:rsidRPr="00787D2A" w:rsidRDefault="000478F3" w:rsidP="00045D90">
      <w:pPr>
        <w:pStyle w:val="ListParagraph"/>
        <w:numPr>
          <w:ilvl w:val="0"/>
          <w:numId w:val="49"/>
        </w:numPr>
        <w:spacing w:after="0" w:line="480" w:lineRule="auto"/>
        <w:jc w:val="both"/>
        <w:rPr>
          <w:rFonts w:asciiTheme="majorBidi" w:hAnsiTheme="majorBidi" w:cstheme="majorBidi"/>
          <w:b/>
          <w:bCs/>
          <w:sz w:val="24"/>
          <w:szCs w:val="24"/>
        </w:rPr>
      </w:pPr>
      <w:r w:rsidRPr="00787D2A">
        <w:rPr>
          <w:rFonts w:asciiTheme="majorBidi" w:hAnsiTheme="majorBidi" w:cstheme="majorBidi"/>
          <w:b/>
          <w:bCs/>
          <w:sz w:val="24"/>
          <w:szCs w:val="24"/>
        </w:rPr>
        <w:t>Saran</w:t>
      </w:r>
    </w:p>
    <w:p w:rsidR="000478F3" w:rsidRPr="00787D2A" w:rsidRDefault="000478F3" w:rsidP="000478F3">
      <w:pPr>
        <w:spacing w:after="0" w:line="480" w:lineRule="auto"/>
        <w:ind w:firstLine="720"/>
        <w:jc w:val="both"/>
        <w:rPr>
          <w:rFonts w:asciiTheme="majorBidi" w:hAnsiTheme="majorBidi" w:cstheme="majorBidi"/>
          <w:sz w:val="24"/>
          <w:szCs w:val="24"/>
        </w:rPr>
      </w:pPr>
      <w:r w:rsidRPr="00787D2A">
        <w:rPr>
          <w:rFonts w:asciiTheme="majorBidi" w:hAnsiTheme="majorBidi" w:cstheme="majorBidi"/>
          <w:sz w:val="24"/>
          <w:szCs w:val="24"/>
        </w:rPr>
        <w:t>Berdasarkan kesimpulan yang telah dikemukakan diatas maka ada saran yang diharapkan peneliti agar Perpustakaan Fakultas Adab dan Humaniora UIN Raden Fatah Palembang jauh lebih baik, yaitu sebagai berikut:</w:t>
      </w:r>
    </w:p>
    <w:p w:rsidR="000478F3" w:rsidRPr="00787D2A" w:rsidRDefault="000478F3" w:rsidP="00045D90">
      <w:pPr>
        <w:pStyle w:val="ListParagraph"/>
        <w:numPr>
          <w:ilvl w:val="0"/>
          <w:numId w:val="51"/>
        </w:numPr>
        <w:spacing w:after="0" w:line="480" w:lineRule="auto"/>
        <w:jc w:val="both"/>
        <w:rPr>
          <w:rFonts w:asciiTheme="majorBidi" w:hAnsiTheme="majorBidi" w:cstheme="majorBidi"/>
          <w:sz w:val="24"/>
          <w:szCs w:val="24"/>
        </w:rPr>
      </w:pPr>
      <w:r w:rsidRPr="00787D2A">
        <w:rPr>
          <w:rFonts w:asciiTheme="majorBidi" w:hAnsiTheme="majorBidi" w:cstheme="majorBidi"/>
          <w:sz w:val="24"/>
          <w:szCs w:val="24"/>
        </w:rPr>
        <w:t>Perpustakaan Fakultas Adab dan Humaniora harus melakukan penambahan SDM atau jumlah staf perpustakaan.</w:t>
      </w:r>
    </w:p>
    <w:p w:rsidR="000478F3" w:rsidRPr="00787D2A" w:rsidRDefault="000478F3" w:rsidP="00045D90">
      <w:pPr>
        <w:pStyle w:val="ListParagraph"/>
        <w:numPr>
          <w:ilvl w:val="0"/>
          <w:numId w:val="51"/>
        </w:numPr>
        <w:spacing w:after="0" w:line="480" w:lineRule="auto"/>
        <w:jc w:val="both"/>
        <w:rPr>
          <w:rFonts w:asciiTheme="majorBidi" w:hAnsiTheme="majorBidi" w:cstheme="majorBidi"/>
          <w:sz w:val="24"/>
          <w:szCs w:val="24"/>
        </w:rPr>
      </w:pPr>
      <w:r w:rsidRPr="00787D2A">
        <w:rPr>
          <w:rFonts w:asciiTheme="majorBidi" w:hAnsiTheme="majorBidi" w:cstheme="majorBidi"/>
          <w:sz w:val="24"/>
          <w:szCs w:val="24"/>
        </w:rPr>
        <w:t>Memperbaiki susunan buku dalam rak agar sesuai dengan tempatnya.</w:t>
      </w:r>
    </w:p>
    <w:p w:rsidR="000478F3" w:rsidRPr="00787D2A" w:rsidRDefault="000478F3" w:rsidP="00045D90">
      <w:pPr>
        <w:pStyle w:val="ListParagraph"/>
        <w:numPr>
          <w:ilvl w:val="0"/>
          <w:numId w:val="51"/>
        </w:numPr>
        <w:spacing w:after="0" w:line="480" w:lineRule="auto"/>
        <w:jc w:val="both"/>
        <w:rPr>
          <w:rFonts w:asciiTheme="majorBidi" w:hAnsiTheme="majorBidi" w:cstheme="majorBidi"/>
          <w:sz w:val="24"/>
          <w:szCs w:val="24"/>
        </w:rPr>
      </w:pPr>
      <w:r w:rsidRPr="00787D2A">
        <w:rPr>
          <w:rFonts w:asciiTheme="majorBidi" w:hAnsiTheme="majorBidi" w:cstheme="majorBidi"/>
          <w:sz w:val="24"/>
          <w:szCs w:val="24"/>
        </w:rPr>
        <w:t>Perpustakaan sebaiknya mencukupi jumlah koleksi yang sangat di butuhkan atau diperlukan pemustaka.</w:t>
      </w:r>
    </w:p>
    <w:p w:rsidR="000478F3" w:rsidRPr="00787D2A" w:rsidRDefault="000478F3" w:rsidP="00045D90">
      <w:pPr>
        <w:pStyle w:val="ListParagraph"/>
        <w:numPr>
          <w:ilvl w:val="0"/>
          <w:numId w:val="51"/>
        </w:numPr>
        <w:spacing w:after="0" w:line="480" w:lineRule="auto"/>
        <w:jc w:val="both"/>
        <w:rPr>
          <w:rFonts w:asciiTheme="majorBidi" w:hAnsiTheme="majorBidi" w:cstheme="majorBidi"/>
          <w:sz w:val="24"/>
          <w:szCs w:val="24"/>
        </w:rPr>
      </w:pPr>
      <w:r w:rsidRPr="00787D2A">
        <w:rPr>
          <w:rFonts w:asciiTheme="majorBidi" w:hAnsiTheme="majorBidi" w:cstheme="majorBidi"/>
          <w:sz w:val="24"/>
          <w:szCs w:val="24"/>
        </w:rPr>
        <w:t>Stock Opname dan Weeding hendaknya dilakukan agar dapat memantau khususnya pada jenis koleksi.</w:t>
      </w:r>
    </w:p>
    <w:p w:rsidR="000478F3" w:rsidRDefault="000478F3" w:rsidP="00045D90">
      <w:pPr>
        <w:pStyle w:val="ListParagraph"/>
        <w:numPr>
          <w:ilvl w:val="0"/>
          <w:numId w:val="51"/>
        </w:numPr>
        <w:spacing w:after="0" w:line="480" w:lineRule="auto"/>
        <w:jc w:val="both"/>
        <w:rPr>
          <w:rFonts w:asciiTheme="majorBidi" w:hAnsiTheme="majorBidi" w:cstheme="majorBidi"/>
          <w:sz w:val="24"/>
          <w:szCs w:val="24"/>
        </w:rPr>
      </w:pPr>
      <w:r w:rsidRPr="00787D2A">
        <w:rPr>
          <w:rFonts w:asciiTheme="majorBidi" w:hAnsiTheme="majorBidi" w:cstheme="majorBidi"/>
          <w:sz w:val="24"/>
          <w:szCs w:val="24"/>
        </w:rPr>
        <w:t>Meningkatkan keamanan dengan menggunakan sistem otomasi atau elektronik.</w:t>
      </w:r>
    </w:p>
    <w:p w:rsidR="000478F3" w:rsidRPr="00787D2A" w:rsidRDefault="000478F3" w:rsidP="00045D90">
      <w:pPr>
        <w:pStyle w:val="ListParagraph"/>
        <w:numPr>
          <w:ilvl w:val="0"/>
          <w:numId w:val="51"/>
        </w:numPr>
        <w:spacing w:after="0" w:line="480" w:lineRule="auto"/>
        <w:jc w:val="both"/>
        <w:rPr>
          <w:rFonts w:asciiTheme="majorBidi" w:hAnsiTheme="majorBidi" w:cstheme="majorBidi"/>
          <w:sz w:val="24"/>
          <w:szCs w:val="24"/>
        </w:rPr>
      </w:pPr>
      <w:r>
        <w:rPr>
          <w:rFonts w:asciiTheme="majorBidi" w:hAnsiTheme="majorBidi" w:cstheme="majorBidi"/>
          <w:sz w:val="24"/>
          <w:szCs w:val="24"/>
        </w:rPr>
        <w:t>Dan ada mesin deteksi untuk control pintu masuk/keluar.</w:t>
      </w:r>
    </w:p>
    <w:p w:rsidR="000478F3" w:rsidRPr="00787D2A" w:rsidRDefault="000478F3" w:rsidP="000478F3">
      <w:pPr>
        <w:spacing w:after="0" w:line="480" w:lineRule="auto"/>
        <w:jc w:val="both"/>
        <w:rPr>
          <w:rFonts w:asciiTheme="majorBidi" w:hAnsiTheme="majorBidi" w:cstheme="majorBidi"/>
          <w:sz w:val="24"/>
          <w:szCs w:val="24"/>
        </w:rPr>
      </w:pPr>
    </w:p>
    <w:p w:rsidR="000478F3" w:rsidRPr="00787D2A" w:rsidRDefault="000478F3" w:rsidP="000478F3">
      <w:pPr>
        <w:spacing w:after="0" w:line="480" w:lineRule="auto"/>
        <w:jc w:val="both"/>
        <w:rPr>
          <w:rFonts w:asciiTheme="majorBidi" w:hAnsiTheme="majorBidi" w:cstheme="majorBidi"/>
          <w:sz w:val="24"/>
          <w:szCs w:val="24"/>
        </w:rPr>
      </w:pPr>
    </w:p>
    <w:p w:rsidR="00A55887" w:rsidRDefault="00A55887" w:rsidP="000478F3">
      <w:pPr>
        <w:spacing w:after="0" w:line="480" w:lineRule="auto"/>
        <w:jc w:val="both"/>
        <w:rPr>
          <w:rFonts w:asciiTheme="majorBidi" w:hAnsiTheme="majorBidi" w:cstheme="majorBidi"/>
          <w:sz w:val="24"/>
          <w:szCs w:val="24"/>
        </w:rPr>
        <w:sectPr w:rsidR="00A55887" w:rsidSect="00A55887">
          <w:headerReference w:type="default" r:id="rId46"/>
          <w:footerReference w:type="first" r:id="rId47"/>
          <w:pgSz w:w="11907" w:h="16839" w:code="9"/>
          <w:pgMar w:top="2268" w:right="1701" w:bottom="1701" w:left="2268" w:header="720" w:footer="720" w:gutter="0"/>
          <w:pgNumType w:start="88"/>
          <w:cols w:space="720"/>
          <w:titlePg/>
          <w:docGrid w:linePitch="360"/>
        </w:sectPr>
      </w:pPr>
    </w:p>
    <w:p w:rsidR="001A04EF" w:rsidRDefault="001A04EF" w:rsidP="001A04EF">
      <w:pPr>
        <w:pStyle w:val="FootnoteText"/>
        <w:ind w:firstLine="426"/>
        <w:jc w:val="center"/>
        <w:rPr>
          <w:rFonts w:asciiTheme="majorBidi" w:hAnsiTheme="majorBidi" w:cstheme="majorBidi"/>
          <w:b/>
          <w:bCs/>
          <w:sz w:val="24"/>
          <w:szCs w:val="24"/>
        </w:rPr>
      </w:pPr>
      <w:r w:rsidRPr="00147ACA">
        <w:rPr>
          <w:rFonts w:asciiTheme="majorBidi" w:hAnsiTheme="majorBidi" w:cstheme="majorBidi"/>
          <w:b/>
          <w:bCs/>
          <w:sz w:val="24"/>
          <w:szCs w:val="24"/>
        </w:rPr>
        <w:lastRenderedPageBreak/>
        <w:t>DAFTAR PUSTAKA</w:t>
      </w:r>
    </w:p>
    <w:p w:rsidR="001A04EF" w:rsidRPr="00286D6C" w:rsidRDefault="001A04EF" w:rsidP="001A04EF">
      <w:pPr>
        <w:pStyle w:val="FootnoteText"/>
        <w:ind w:firstLine="426"/>
        <w:jc w:val="center"/>
        <w:rPr>
          <w:rFonts w:asciiTheme="majorBidi" w:hAnsiTheme="majorBidi" w:cstheme="majorBidi"/>
          <w:b/>
          <w:bCs/>
          <w:sz w:val="24"/>
          <w:szCs w:val="24"/>
        </w:rPr>
      </w:pPr>
    </w:p>
    <w:p w:rsidR="001A04EF" w:rsidRDefault="001A04EF" w:rsidP="00045D90">
      <w:pPr>
        <w:pStyle w:val="FootnoteText"/>
        <w:numPr>
          <w:ilvl w:val="0"/>
          <w:numId w:val="52"/>
        </w:numPr>
        <w:spacing w:line="360" w:lineRule="auto"/>
        <w:ind w:left="284" w:hanging="284"/>
        <w:rPr>
          <w:rFonts w:asciiTheme="majorBidi" w:hAnsiTheme="majorBidi" w:cstheme="majorBidi"/>
          <w:b/>
          <w:bCs/>
          <w:sz w:val="24"/>
          <w:szCs w:val="24"/>
        </w:rPr>
      </w:pPr>
      <w:r w:rsidRPr="00BF4AE6">
        <w:rPr>
          <w:rFonts w:asciiTheme="majorBidi" w:hAnsiTheme="majorBidi" w:cstheme="majorBidi"/>
          <w:b/>
          <w:bCs/>
          <w:sz w:val="24"/>
          <w:szCs w:val="24"/>
        </w:rPr>
        <w:t>Sumber Buku</w:t>
      </w:r>
    </w:p>
    <w:p w:rsidR="001A04EF" w:rsidRPr="00C4571F" w:rsidRDefault="001A04EF" w:rsidP="001A04EF">
      <w:pPr>
        <w:pStyle w:val="FootnoteText"/>
        <w:spacing w:line="360" w:lineRule="auto"/>
        <w:ind w:left="284"/>
        <w:rPr>
          <w:rFonts w:asciiTheme="majorBidi" w:hAnsiTheme="majorBidi" w:cstheme="majorBidi"/>
          <w:b/>
          <w:bCs/>
          <w:sz w:val="24"/>
          <w:szCs w:val="24"/>
        </w:rPr>
      </w:pPr>
    </w:p>
    <w:p w:rsidR="001A04EF" w:rsidRPr="005F0194" w:rsidRDefault="001A04EF" w:rsidP="001A04EF">
      <w:pPr>
        <w:pStyle w:val="FootnoteText"/>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  </w:t>
      </w:r>
      <w:r w:rsidRPr="005F0194">
        <w:rPr>
          <w:rFonts w:asciiTheme="majorBidi" w:hAnsiTheme="majorBidi" w:cstheme="majorBidi"/>
          <w:sz w:val="24"/>
          <w:szCs w:val="24"/>
        </w:rPr>
        <w:t xml:space="preserve">Adib, Sabera Helen. </w:t>
      </w:r>
      <w:r w:rsidRPr="005F0194">
        <w:rPr>
          <w:rFonts w:asciiTheme="majorBidi" w:hAnsiTheme="majorBidi" w:cstheme="majorBidi"/>
          <w:i/>
          <w:iCs/>
          <w:sz w:val="24"/>
          <w:szCs w:val="24"/>
        </w:rPr>
        <w:t>Metode Penelitian</w:t>
      </w:r>
      <w:r w:rsidRPr="005F0194">
        <w:rPr>
          <w:rFonts w:asciiTheme="majorBidi" w:hAnsiTheme="majorBidi" w:cstheme="majorBidi"/>
          <w:sz w:val="24"/>
          <w:szCs w:val="24"/>
        </w:rPr>
        <w:t>. Palembang: Noer Fikri, 2015.</w:t>
      </w:r>
    </w:p>
    <w:p w:rsidR="001A04EF" w:rsidRPr="00C518E6"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Arikunto, Suharsimi</w:t>
      </w:r>
      <w:r>
        <w:rPr>
          <w:rFonts w:asciiTheme="majorBidi" w:hAnsiTheme="majorBidi" w:cstheme="majorBidi"/>
          <w:sz w:val="24"/>
          <w:szCs w:val="24"/>
        </w:rPr>
        <w:t xml:space="preserve">. </w:t>
      </w:r>
      <w:r w:rsidRPr="00787D2A">
        <w:rPr>
          <w:rFonts w:asciiTheme="majorBidi" w:hAnsiTheme="majorBidi" w:cstheme="majorBidi"/>
          <w:i/>
          <w:sz w:val="24"/>
          <w:szCs w:val="24"/>
        </w:rPr>
        <w:t>Prosedur Penelitian</w:t>
      </w:r>
      <w:r>
        <w:rPr>
          <w:rFonts w:asciiTheme="majorBidi" w:hAnsiTheme="majorBidi" w:cstheme="majorBidi"/>
          <w:sz w:val="24"/>
          <w:szCs w:val="24"/>
        </w:rPr>
        <w:t>.</w:t>
      </w:r>
      <w:r w:rsidRPr="006332B2">
        <w:rPr>
          <w:rFonts w:asciiTheme="majorBidi" w:hAnsiTheme="majorBidi" w:cstheme="majorBidi"/>
          <w:i/>
          <w:sz w:val="24"/>
          <w:szCs w:val="24"/>
        </w:rPr>
        <w:t xml:space="preserve"> </w:t>
      </w:r>
      <w:r w:rsidRPr="00787D2A">
        <w:rPr>
          <w:rFonts w:asciiTheme="majorBidi" w:hAnsiTheme="majorBidi" w:cstheme="majorBidi"/>
          <w:i/>
          <w:sz w:val="24"/>
          <w:szCs w:val="24"/>
        </w:rPr>
        <w:t>: Suatu  Pendekatan Praktik</w:t>
      </w:r>
      <w:r>
        <w:rPr>
          <w:rFonts w:asciiTheme="majorBidi" w:hAnsiTheme="majorBidi" w:cstheme="majorBidi"/>
          <w:i/>
          <w:sz w:val="24"/>
          <w:szCs w:val="24"/>
        </w:rPr>
        <w:t xml:space="preserve">. </w:t>
      </w:r>
      <w:r>
        <w:rPr>
          <w:rFonts w:asciiTheme="majorBidi" w:hAnsiTheme="majorBidi" w:cstheme="majorBidi"/>
          <w:sz w:val="24"/>
          <w:szCs w:val="24"/>
        </w:rPr>
        <w:t xml:space="preserve"> Jakarta: Rineka Cipta, 2006.</w:t>
      </w:r>
    </w:p>
    <w:p w:rsidR="001A04EF" w:rsidRPr="00787D2A" w:rsidRDefault="001A04EF" w:rsidP="001A04EF">
      <w:pPr>
        <w:pStyle w:val="FootnoteText"/>
        <w:spacing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Azwar, Saifuddin. </w:t>
      </w:r>
      <w:r w:rsidRPr="00787D2A">
        <w:rPr>
          <w:rFonts w:asciiTheme="majorBidi" w:hAnsiTheme="majorBidi" w:cstheme="majorBidi"/>
          <w:i/>
          <w:iCs/>
          <w:sz w:val="24"/>
          <w:szCs w:val="24"/>
        </w:rPr>
        <w:t>Sikap Manusia Teori dan Pengukurangnya</w:t>
      </w:r>
      <w:r>
        <w:rPr>
          <w:rFonts w:asciiTheme="majorBidi" w:hAnsiTheme="majorBidi" w:cstheme="majorBidi"/>
          <w:sz w:val="24"/>
          <w:szCs w:val="24"/>
        </w:rPr>
        <w:t xml:space="preserve">. </w:t>
      </w:r>
      <w:r w:rsidRPr="00787D2A">
        <w:rPr>
          <w:rFonts w:asciiTheme="majorBidi" w:hAnsiTheme="majorBidi" w:cstheme="majorBidi"/>
          <w:sz w:val="24"/>
          <w:szCs w:val="24"/>
        </w:rPr>
        <w:t>Yogyakarta:</w:t>
      </w:r>
      <w:r>
        <w:rPr>
          <w:rFonts w:asciiTheme="majorBidi" w:hAnsiTheme="majorBidi" w:cstheme="majorBidi"/>
          <w:sz w:val="24"/>
          <w:szCs w:val="24"/>
        </w:rPr>
        <w:t xml:space="preserve"> Pustaka Pelajar, 2000.</w:t>
      </w:r>
    </w:p>
    <w:p w:rsidR="001A04EF" w:rsidRPr="00B3689F"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Basuki,</w:t>
      </w:r>
      <w:r>
        <w:rPr>
          <w:rFonts w:asciiTheme="majorBidi" w:hAnsiTheme="majorBidi" w:cstheme="majorBidi"/>
          <w:sz w:val="24"/>
          <w:szCs w:val="24"/>
        </w:rPr>
        <w:t xml:space="preserve"> Sulistyo. </w:t>
      </w:r>
      <w:r w:rsidRPr="00787D2A">
        <w:rPr>
          <w:rFonts w:asciiTheme="majorBidi" w:hAnsiTheme="majorBidi" w:cstheme="majorBidi"/>
          <w:i/>
          <w:iCs/>
          <w:sz w:val="24"/>
          <w:szCs w:val="24"/>
        </w:rPr>
        <w:t>Metode Penelitian</w:t>
      </w:r>
      <w:r>
        <w:rPr>
          <w:rFonts w:asciiTheme="majorBidi" w:hAnsiTheme="majorBidi" w:cstheme="majorBidi"/>
          <w:sz w:val="24"/>
          <w:szCs w:val="24"/>
        </w:rPr>
        <w:t xml:space="preserve">. </w:t>
      </w:r>
      <w:r w:rsidRPr="00787D2A">
        <w:rPr>
          <w:rFonts w:asciiTheme="majorBidi" w:hAnsiTheme="majorBidi" w:cstheme="majorBidi"/>
          <w:sz w:val="24"/>
          <w:szCs w:val="24"/>
        </w:rPr>
        <w:t>Jakarta: Wad</w:t>
      </w:r>
      <w:r>
        <w:rPr>
          <w:rFonts w:asciiTheme="majorBidi" w:hAnsiTheme="majorBidi" w:cstheme="majorBidi"/>
          <w:sz w:val="24"/>
          <w:szCs w:val="24"/>
        </w:rPr>
        <w:t>atama Wydia Sastra, 2006.</w:t>
      </w:r>
    </w:p>
    <w:p w:rsidR="001A04EF" w:rsidRDefault="001A04EF" w:rsidP="001A04EF">
      <w:pPr>
        <w:pStyle w:val="FootnoteText"/>
        <w:spacing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Basuki, </w:t>
      </w:r>
      <w:r w:rsidRPr="00787D2A">
        <w:rPr>
          <w:rFonts w:asciiTheme="majorBidi" w:hAnsiTheme="majorBidi" w:cstheme="majorBidi"/>
          <w:sz w:val="24"/>
          <w:szCs w:val="24"/>
        </w:rPr>
        <w:t>Sulistyo</w:t>
      </w:r>
      <w:r>
        <w:rPr>
          <w:rFonts w:asciiTheme="majorBidi" w:hAnsiTheme="majorBidi" w:cstheme="majorBidi"/>
          <w:sz w:val="24"/>
          <w:szCs w:val="24"/>
        </w:rPr>
        <w:t xml:space="preserve">. </w:t>
      </w:r>
      <w:r w:rsidRPr="00787D2A">
        <w:rPr>
          <w:rFonts w:asciiTheme="majorBidi" w:hAnsiTheme="majorBidi" w:cstheme="majorBidi"/>
          <w:i/>
          <w:iCs/>
          <w:sz w:val="24"/>
          <w:szCs w:val="24"/>
        </w:rPr>
        <w:t>Pengantar Ilmu Pepustakaan</w:t>
      </w:r>
      <w:r>
        <w:rPr>
          <w:rFonts w:asciiTheme="majorBidi" w:hAnsiTheme="majorBidi" w:cstheme="majorBidi"/>
          <w:sz w:val="24"/>
          <w:szCs w:val="24"/>
        </w:rPr>
        <w:t xml:space="preserve">. </w:t>
      </w:r>
      <w:r w:rsidRPr="00787D2A">
        <w:rPr>
          <w:rFonts w:asciiTheme="majorBidi" w:hAnsiTheme="majorBidi" w:cstheme="majorBidi"/>
          <w:sz w:val="24"/>
          <w:szCs w:val="24"/>
        </w:rPr>
        <w:t>Jakarta: Pt Gra</w:t>
      </w:r>
      <w:r>
        <w:rPr>
          <w:rFonts w:asciiTheme="majorBidi" w:hAnsiTheme="majorBidi" w:cstheme="majorBidi"/>
          <w:sz w:val="24"/>
          <w:szCs w:val="24"/>
        </w:rPr>
        <w:t>media Pustaka Utama, 1991.</w:t>
      </w:r>
    </w:p>
    <w:p w:rsidR="001A04EF" w:rsidRPr="00A20F3A" w:rsidRDefault="001A04EF" w:rsidP="001A04EF">
      <w:pPr>
        <w:pStyle w:val="FootnoteText"/>
        <w:spacing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Dharma. </w:t>
      </w:r>
      <w:r w:rsidRPr="00787D2A">
        <w:rPr>
          <w:rFonts w:asciiTheme="majorBidi" w:hAnsiTheme="majorBidi" w:cstheme="majorBidi"/>
          <w:i/>
          <w:iCs/>
          <w:sz w:val="24"/>
          <w:szCs w:val="24"/>
        </w:rPr>
        <w:t>Manajemen Prestasi Kerja:Pendekatan Praktis Para Penyelia Untuk Meningkatkan Prestasi</w:t>
      </w:r>
      <w:r>
        <w:rPr>
          <w:rFonts w:asciiTheme="majorBidi" w:hAnsiTheme="majorBidi" w:cstheme="majorBidi"/>
          <w:sz w:val="24"/>
          <w:szCs w:val="24"/>
        </w:rPr>
        <w:t xml:space="preserve">. </w:t>
      </w:r>
      <w:r w:rsidRPr="00787D2A">
        <w:rPr>
          <w:rFonts w:asciiTheme="majorBidi" w:hAnsiTheme="majorBidi" w:cstheme="majorBidi"/>
          <w:sz w:val="24"/>
          <w:szCs w:val="24"/>
        </w:rPr>
        <w:t>Jakarta: Rajawali</w:t>
      </w:r>
      <w:r>
        <w:rPr>
          <w:rFonts w:asciiTheme="majorBidi" w:hAnsiTheme="majorBidi" w:cstheme="majorBidi"/>
          <w:sz w:val="24"/>
          <w:szCs w:val="24"/>
        </w:rPr>
        <w:t>, 1996.</w:t>
      </w:r>
    </w:p>
    <w:p w:rsidR="001A04EF" w:rsidRPr="00915873" w:rsidRDefault="001A04EF" w:rsidP="001A04EF">
      <w:pPr>
        <w:pStyle w:val="FootnoteText"/>
        <w:spacing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Efendi. </w:t>
      </w:r>
      <w:r w:rsidRPr="00787D2A">
        <w:rPr>
          <w:rFonts w:asciiTheme="majorBidi" w:hAnsiTheme="majorBidi" w:cstheme="majorBidi"/>
          <w:i/>
          <w:iCs/>
          <w:sz w:val="24"/>
          <w:szCs w:val="24"/>
        </w:rPr>
        <w:t>Hubungan Insani</w:t>
      </w:r>
      <w:r>
        <w:rPr>
          <w:rFonts w:asciiTheme="majorBidi" w:hAnsiTheme="majorBidi" w:cstheme="majorBidi"/>
          <w:sz w:val="24"/>
          <w:szCs w:val="24"/>
        </w:rPr>
        <w:t xml:space="preserve">. </w:t>
      </w:r>
      <w:r w:rsidRPr="00787D2A">
        <w:rPr>
          <w:rFonts w:asciiTheme="majorBidi" w:hAnsiTheme="majorBidi" w:cstheme="majorBidi"/>
          <w:sz w:val="24"/>
          <w:szCs w:val="24"/>
        </w:rPr>
        <w:t>Ban</w:t>
      </w:r>
      <w:r>
        <w:rPr>
          <w:rFonts w:asciiTheme="majorBidi" w:hAnsiTheme="majorBidi" w:cstheme="majorBidi"/>
          <w:sz w:val="24"/>
          <w:szCs w:val="24"/>
        </w:rPr>
        <w:t>dung: Remaja Karya,1998.</w:t>
      </w:r>
    </w:p>
    <w:p w:rsidR="001A04EF"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Fatmawati,</w:t>
      </w:r>
      <w:r>
        <w:rPr>
          <w:rStyle w:val="FootnoteReference"/>
          <w:rFonts w:asciiTheme="majorBidi" w:hAnsiTheme="majorBidi" w:cstheme="majorBidi"/>
          <w:sz w:val="24"/>
          <w:szCs w:val="24"/>
        </w:rPr>
        <w:t xml:space="preserve"> </w:t>
      </w:r>
      <w:r w:rsidRPr="00787D2A">
        <w:rPr>
          <w:rFonts w:asciiTheme="majorBidi" w:hAnsiTheme="majorBidi" w:cstheme="majorBidi"/>
          <w:sz w:val="24"/>
          <w:szCs w:val="24"/>
        </w:rPr>
        <w:t>Endang</w:t>
      </w:r>
      <w:r>
        <w:rPr>
          <w:rFonts w:asciiTheme="majorBidi" w:hAnsiTheme="majorBidi" w:cstheme="majorBidi"/>
          <w:sz w:val="24"/>
          <w:szCs w:val="24"/>
        </w:rPr>
        <w:t xml:space="preserve">. </w:t>
      </w:r>
      <w:r w:rsidRPr="00787D2A">
        <w:rPr>
          <w:rFonts w:asciiTheme="majorBidi" w:hAnsiTheme="majorBidi" w:cstheme="majorBidi"/>
          <w:i/>
          <w:iCs/>
          <w:sz w:val="24"/>
          <w:szCs w:val="24"/>
        </w:rPr>
        <w:t>Vandalisme di Perpustakaan</w:t>
      </w:r>
      <w:r>
        <w:rPr>
          <w:rFonts w:asciiTheme="majorBidi" w:hAnsiTheme="majorBidi" w:cstheme="majorBidi"/>
          <w:sz w:val="24"/>
          <w:szCs w:val="24"/>
        </w:rPr>
        <w:t>. Media informasi, 2007.</w:t>
      </w:r>
    </w:p>
    <w:p w:rsidR="001A04EF" w:rsidRPr="006941A7"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Febriyanti</w:t>
      </w:r>
      <w:r>
        <w:rPr>
          <w:rFonts w:asciiTheme="majorBidi" w:hAnsiTheme="majorBidi" w:cstheme="majorBidi"/>
          <w:sz w:val="24"/>
          <w:szCs w:val="24"/>
        </w:rPr>
        <w:t xml:space="preserve">, dkk. </w:t>
      </w:r>
      <w:r w:rsidRPr="00787D2A">
        <w:rPr>
          <w:rFonts w:asciiTheme="majorBidi" w:hAnsiTheme="majorBidi" w:cstheme="majorBidi"/>
          <w:i/>
          <w:iCs/>
          <w:sz w:val="24"/>
          <w:szCs w:val="24"/>
        </w:rPr>
        <w:t>Perencanaan Pengembagan Perpustakaan: IAIN Raden Fatah Palembang</w:t>
      </w:r>
      <w:r>
        <w:rPr>
          <w:rFonts w:asciiTheme="majorBidi" w:hAnsiTheme="majorBidi" w:cstheme="majorBidi"/>
          <w:sz w:val="24"/>
          <w:szCs w:val="24"/>
        </w:rPr>
        <w:t xml:space="preserve">. </w:t>
      </w:r>
      <w:r w:rsidRPr="00787D2A">
        <w:rPr>
          <w:rFonts w:asciiTheme="majorBidi" w:hAnsiTheme="majorBidi" w:cstheme="majorBidi"/>
          <w:sz w:val="24"/>
          <w:szCs w:val="24"/>
        </w:rPr>
        <w:t>Yogyakarta: Lembaga Penelitian dan Pengabdian Kepada masyarakat UIN Raden Fatah Palembang  dan Idea</w:t>
      </w:r>
      <w:r>
        <w:rPr>
          <w:rFonts w:asciiTheme="majorBidi" w:hAnsiTheme="majorBidi" w:cstheme="majorBidi"/>
          <w:sz w:val="24"/>
          <w:szCs w:val="24"/>
        </w:rPr>
        <w:t xml:space="preserve"> Press, 2014.</w:t>
      </w:r>
    </w:p>
    <w:p w:rsidR="001A04EF" w:rsidRDefault="001A04EF" w:rsidP="001A04EF">
      <w:pPr>
        <w:pStyle w:val="FootnoteText"/>
        <w:spacing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Hartono. </w:t>
      </w:r>
      <w:r w:rsidRPr="00787D2A">
        <w:rPr>
          <w:rFonts w:asciiTheme="majorBidi" w:hAnsiTheme="majorBidi" w:cstheme="majorBidi"/>
          <w:sz w:val="24"/>
          <w:szCs w:val="24"/>
        </w:rPr>
        <w:t xml:space="preserve"> </w:t>
      </w:r>
      <w:r w:rsidRPr="00787D2A">
        <w:rPr>
          <w:rFonts w:asciiTheme="majorBidi" w:hAnsiTheme="majorBidi" w:cstheme="majorBidi"/>
          <w:i/>
          <w:sz w:val="24"/>
          <w:szCs w:val="24"/>
        </w:rPr>
        <w:t>Manajemen Perpustakaan Sekolah: Menuju Perpustakaan Modern dan Profesional</w:t>
      </w:r>
      <w:r>
        <w:rPr>
          <w:rFonts w:asciiTheme="majorBidi" w:hAnsiTheme="majorBidi" w:cstheme="majorBidi"/>
          <w:sz w:val="24"/>
          <w:szCs w:val="24"/>
        </w:rPr>
        <w:t>.</w:t>
      </w:r>
    </w:p>
    <w:p w:rsidR="001A04EF" w:rsidRDefault="001A04EF" w:rsidP="001A04EF">
      <w:pPr>
        <w:pStyle w:val="FootnoteText"/>
        <w:spacing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Herlina. 2006. </w:t>
      </w:r>
      <w:r w:rsidRPr="00480372">
        <w:rPr>
          <w:rFonts w:asciiTheme="majorBidi" w:hAnsiTheme="majorBidi" w:cstheme="majorBidi"/>
          <w:i/>
          <w:iCs/>
          <w:sz w:val="24"/>
          <w:szCs w:val="24"/>
        </w:rPr>
        <w:t>Ilmu Perpustakaan dan Informasi</w:t>
      </w:r>
      <w:r>
        <w:rPr>
          <w:rFonts w:asciiTheme="majorBidi" w:hAnsiTheme="majorBidi" w:cstheme="majorBidi"/>
          <w:sz w:val="24"/>
          <w:szCs w:val="24"/>
        </w:rPr>
        <w:t>. Palembang: IAIN Raden Fatah Press.</w:t>
      </w:r>
    </w:p>
    <w:p w:rsidR="001A04EF" w:rsidRDefault="001A04EF" w:rsidP="001A04EF">
      <w:pPr>
        <w:pStyle w:val="FootnoteText"/>
        <w:spacing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Martoatmodjo, </w:t>
      </w:r>
      <w:r w:rsidRPr="00787D2A">
        <w:rPr>
          <w:rFonts w:asciiTheme="majorBidi" w:hAnsiTheme="majorBidi" w:cstheme="majorBidi"/>
          <w:sz w:val="24"/>
          <w:szCs w:val="24"/>
        </w:rPr>
        <w:t>Karmidi</w:t>
      </w:r>
      <w:r>
        <w:rPr>
          <w:rFonts w:asciiTheme="majorBidi" w:hAnsiTheme="majorBidi" w:cstheme="majorBidi"/>
          <w:sz w:val="24"/>
          <w:szCs w:val="24"/>
        </w:rPr>
        <w:t xml:space="preserve">. </w:t>
      </w:r>
      <w:r w:rsidRPr="00787D2A">
        <w:rPr>
          <w:rFonts w:asciiTheme="majorBidi" w:hAnsiTheme="majorBidi" w:cstheme="majorBidi"/>
          <w:i/>
          <w:iCs/>
          <w:sz w:val="24"/>
          <w:szCs w:val="24"/>
        </w:rPr>
        <w:t>Pelestarian Bahan Pustaka</w:t>
      </w:r>
      <w:r>
        <w:rPr>
          <w:rFonts w:asciiTheme="majorBidi" w:hAnsiTheme="majorBidi" w:cstheme="majorBidi"/>
          <w:sz w:val="24"/>
          <w:szCs w:val="24"/>
        </w:rPr>
        <w:t xml:space="preserve">. </w:t>
      </w:r>
      <w:r w:rsidRPr="00787D2A">
        <w:rPr>
          <w:rFonts w:asciiTheme="majorBidi" w:hAnsiTheme="majorBidi" w:cstheme="majorBidi"/>
          <w:sz w:val="24"/>
          <w:szCs w:val="24"/>
        </w:rPr>
        <w:t>Jakarta: Yay</w:t>
      </w:r>
      <w:r>
        <w:rPr>
          <w:rFonts w:asciiTheme="majorBidi" w:hAnsiTheme="majorBidi" w:cstheme="majorBidi"/>
          <w:sz w:val="24"/>
          <w:szCs w:val="24"/>
        </w:rPr>
        <w:t>asan Multi Wijaya, 1997.</w:t>
      </w:r>
    </w:p>
    <w:p w:rsidR="001A04EF" w:rsidRPr="00C4571F"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Moleong,</w:t>
      </w:r>
      <w:r>
        <w:rPr>
          <w:rFonts w:asciiTheme="majorBidi" w:hAnsiTheme="majorBidi" w:cstheme="majorBidi"/>
          <w:sz w:val="24"/>
          <w:szCs w:val="24"/>
        </w:rPr>
        <w:t xml:space="preserve"> Lexy J. </w:t>
      </w:r>
      <w:r w:rsidRPr="00787D2A">
        <w:rPr>
          <w:rFonts w:asciiTheme="majorBidi" w:hAnsiTheme="majorBidi" w:cstheme="majorBidi"/>
          <w:i/>
          <w:iCs/>
          <w:sz w:val="24"/>
          <w:szCs w:val="24"/>
        </w:rPr>
        <w:t>Metodelogi Penelitian Kualitatif</w:t>
      </w:r>
      <w:r>
        <w:rPr>
          <w:rFonts w:asciiTheme="majorBidi" w:hAnsiTheme="majorBidi" w:cstheme="majorBidi"/>
          <w:sz w:val="24"/>
          <w:szCs w:val="24"/>
        </w:rPr>
        <w:t xml:space="preserve">. </w:t>
      </w:r>
      <w:r w:rsidRPr="00787D2A">
        <w:rPr>
          <w:rFonts w:asciiTheme="majorBidi" w:hAnsiTheme="majorBidi" w:cstheme="majorBidi"/>
          <w:sz w:val="24"/>
          <w:szCs w:val="24"/>
        </w:rPr>
        <w:t>Bandung:</w:t>
      </w:r>
      <w:r>
        <w:rPr>
          <w:rFonts w:asciiTheme="majorBidi" w:hAnsiTheme="majorBidi" w:cstheme="majorBidi"/>
          <w:sz w:val="24"/>
          <w:szCs w:val="24"/>
        </w:rPr>
        <w:t xml:space="preserve"> </w:t>
      </w:r>
      <w:r w:rsidRPr="00787D2A">
        <w:rPr>
          <w:rFonts w:asciiTheme="majorBidi" w:hAnsiTheme="majorBidi" w:cstheme="majorBidi"/>
          <w:sz w:val="24"/>
          <w:szCs w:val="24"/>
        </w:rPr>
        <w:t>Remaja</w:t>
      </w:r>
      <w:r>
        <w:rPr>
          <w:rFonts w:asciiTheme="majorBidi" w:hAnsiTheme="majorBidi" w:cstheme="majorBidi"/>
          <w:sz w:val="24"/>
          <w:szCs w:val="24"/>
        </w:rPr>
        <w:t xml:space="preserve"> Rosdakarya Offset, 2007.</w:t>
      </w:r>
    </w:p>
    <w:p w:rsidR="001A04EF"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Muh. Kailani Er. (ed.)</w:t>
      </w:r>
      <w:r>
        <w:rPr>
          <w:rFonts w:asciiTheme="majorBidi" w:hAnsiTheme="majorBidi" w:cstheme="majorBidi"/>
          <w:sz w:val="24"/>
          <w:szCs w:val="24"/>
        </w:rPr>
        <w:t xml:space="preserve">. </w:t>
      </w:r>
      <w:r w:rsidRPr="00787D2A">
        <w:rPr>
          <w:rFonts w:asciiTheme="majorBidi" w:hAnsiTheme="majorBidi" w:cstheme="majorBidi"/>
          <w:i/>
          <w:sz w:val="24"/>
          <w:szCs w:val="24"/>
        </w:rPr>
        <w:t>Daftar Tajuk Subyek Islam dan Sistem Klasifikasi Islam: Adaptasi dan Perluasan DDC Seksi Islam</w:t>
      </w:r>
      <w:r>
        <w:rPr>
          <w:rFonts w:asciiTheme="majorBidi" w:hAnsiTheme="majorBidi" w:cstheme="majorBidi"/>
          <w:i/>
          <w:sz w:val="24"/>
          <w:szCs w:val="24"/>
        </w:rPr>
        <w:t xml:space="preserve">. </w:t>
      </w:r>
      <w:r>
        <w:rPr>
          <w:rFonts w:asciiTheme="majorBidi" w:hAnsiTheme="majorBidi" w:cstheme="majorBidi"/>
          <w:iCs/>
          <w:sz w:val="24"/>
          <w:szCs w:val="24"/>
        </w:rPr>
        <w:t>J</w:t>
      </w:r>
      <w:r w:rsidRPr="00787D2A">
        <w:rPr>
          <w:rFonts w:asciiTheme="majorBidi" w:hAnsiTheme="majorBidi" w:cstheme="majorBidi"/>
          <w:sz w:val="24"/>
          <w:szCs w:val="24"/>
        </w:rPr>
        <w:t>akarta: Puslitbang Lektur Agama Badan Litbang Agama</w:t>
      </w:r>
      <w:r>
        <w:rPr>
          <w:rFonts w:asciiTheme="majorBidi" w:hAnsiTheme="majorBidi" w:cstheme="majorBidi"/>
          <w:sz w:val="24"/>
          <w:szCs w:val="24"/>
        </w:rPr>
        <w:t xml:space="preserve"> Departeman Agama, 1999.</w:t>
      </w:r>
    </w:p>
    <w:p w:rsidR="001A04EF" w:rsidRPr="00844C42" w:rsidRDefault="001A04EF" w:rsidP="001A04EF">
      <w:pPr>
        <w:pStyle w:val="FootnoteText"/>
        <w:spacing w:line="360" w:lineRule="auto"/>
        <w:ind w:left="709" w:hanging="567"/>
        <w:jc w:val="both"/>
        <w:rPr>
          <w:rFonts w:asciiTheme="majorBidi" w:hAnsiTheme="majorBidi" w:cstheme="majorBidi"/>
          <w:sz w:val="24"/>
          <w:szCs w:val="24"/>
        </w:rPr>
      </w:pPr>
      <w:r>
        <w:rPr>
          <w:rFonts w:asciiTheme="majorBidi" w:hAnsiTheme="majorBidi" w:cstheme="majorBidi"/>
          <w:sz w:val="24"/>
          <w:szCs w:val="24"/>
        </w:rPr>
        <w:lastRenderedPageBreak/>
        <w:t xml:space="preserve">Mulyadi. </w:t>
      </w:r>
      <w:r w:rsidRPr="00787D2A">
        <w:rPr>
          <w:rFonts w:asciiTheme="majorBidi" w:hAnsiTheme="majorBidi" w:cstheme="majorBidi"/>
          <w:i/>
          <w:iCs/>
          <w:sz w:val="24"/>
          <w:szCs w:val="24"/>
        </w:rPr>
        <w:t>Profesi Kepustakawanan</w:t>
      </w:r>
      <w:r>
        <w:rPr>
          <w:rFonts w:asciiTheme="majorBidi" w:hAnsiTheme="majorBidi" w:cstheme="majorBidi"/>
          <w:sz w:val="24"/>
          <w:szCs w:val="24"/>
        </w:rPr>
        <w:t xml:space="preserve">. </w:t>
      </w:r>
      <w:r w:rsidRPr="00787D2A">
        <w:rPr>
          <w:rFonts w:asciiTheme="majorBidi" w:hAnsiTheme="majorBidi" w:cstheme="majorBidi"/>
          <w:sz w:val="24"/>
          <w:szCs w:val="24"/>
        </w:rPr>
        <w:t>Pale</w:t>
      </w:r>
      <w:r>
        <w:rPr>
          <w:rFonts w:asciiTheme="majorBidi" w:hAnsiTheme="majorBidi" w:cstheme="majorBidi"/>
          <w:sz w:val="24"/>
          <w:szCs w:val="24"/>
        </w:rPr>
        <w:t>mbang: Rafah Press, 2011.</w:t>
      </w:r>
    </w:p>
    <w:p w:rsidR="001A04EF" w:rsidRPr="0038654A"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Nina Ariyani Martini, Ida Farida.</w:t>
      </w:r>
      <w:r>
        <w:rPr>
          <w:rFonts w:asciiTheme="majorBidi" w:hAnsiTheme="majorBidi" w:cstheme="majorBidi"/>
          <w:sz w:val="24"/>
          <w:szCs w:val="24"/>
        </w:rPr>
        <w:t xml:space="preserve"> </w:t>
      </w:r>
      <w:r w:rsidRPr="00787D2A">
        <w:rPr>
          <w:rFonts w:asciiTheme="majorBidi" w:hAnsiTheme="majorBidi" w:cstheme="majorBidi"/>
          <w:i/>
          <w:iCs/>
          <w:sz w:val="24"/>
          <w:szCs w:val="24"/>
        </w:rPr>
        <w:t>Psikologi Perpustakaan</w:t>
      </w:r>
      <w:r>
        <w:rPr>
          <w:rFonts w:asciiTheme="majorBidi" w:hAnsiTheme="majorBidi" w:cstheme="majorBidi"/>
          <w:i/>
          <w:iCs/>
          <w:sz w:val="24"/>
          <w:szCs w:val="24"/>
        </w:rPr>
        <w:t xml:space="preserve">. </w:t>
      </w:r>
      <w:r w:rsidRPr="00787D2A">
        <w:rPr>
          <w:rFonts w:asciiTheme="majorBidi" w:hAnsiTheme="majorBidi" w:cstheme="majorBidi"/>
          <w:sz w:val="24"/>
          <w:szCs w:val="24"/>
        </w:rPr>
        <w:t>Tanggerang Selatan: Uni</w:t>
      </w:r>
      <w:r>
        <w:rPr>
          <w:rFonts w:asciiTheme="majorBidi" w:hAnsiTheme="majorBidi" w:cstheme="majorBidi"/>
          <w:sz w:val="24"/>
          <w:szCs w:val="24"/>
        </w:rPr>
        <w:t>versitas Terbuka, 2014.</w:t>
      </w:r>
    </w:p>
    <w:p w:rsidR="001A04EF" w:rsidRPr="006941A7"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NS,</w:t>
      </w:r>
      <w:r>
        <w:rPr>
          <w:rFonts w:asciiTheme="majorBidi" w:hAnsiTheme="majorBidi" w:cstheme="majorBidi"/>
          <w:sz w:val="24"/>
          <w:szCs w:val="24"/>
        </w:rPr>
        <w:t xml:space="preserve"> Surtano. </w:t>
      </w:r>
      <w:r w:rsidRPr="00787D2A">
        <w:rPr>
          <w:rFonts w:asciiTheme="majorBidi" w:hAnsiTheme="majorBidi" w:cstheme="majorBidi"/>
          <w:i/>
          <w:iCs/>
          <w:sz w:val="24"/>
          <w:szCs w:val="24"/>
        </w:rPr>
        <w:t>Manajemen Perpustakaan</w:t>
      </w:r>
      <w:r>
        <w:rPr>
          <w:rFonts w:asciiTheme="majorBidi" w:hAnsiTheme="majorBidi" w:cstheme="majorBidi"/>
          <w:i/>
          <w:iCs/>
          <w:sz w:val="24"/>
          <w:szCs w:val="24"/>
        </w:rPr>
        <w:t xml:space="preserve">. </w:t>
      </w:r>
      <w:r w:rsidRPr="00787D2A">
        <w:rPr>
          <w:rFonts w:asciiTheme="majorBidi" w:hAnsiTheme="majorBidi" w:cstheme="majorBidi"/>
          <w:sz w:val="24"/>
          <w:szCs w:val="24"/>
        </w:rPr>
        <w:t>Ja</w:t>
      </w:r>
      <w:r>
        <w:rPr>
          <w:rFonts w:asciiTheme="majorBidi" w:hAnsiTheme="majorBidi" w:cstheme="majorBidi"/>
          <w:sz w:val="24"/>
          <w:szCs w:val="24"/>
        </w:rPr>
        <w:t>karta: Sagung Seto, 2006.</w:t>
      </w:r>
    </w:p>
    <w:p w:rsidR="001A04EF" w:rsidRPr="009D52AF" w:rsidRDefault="001A04EF" w:rsidP="001A04EF">
      <w:pPr>
        <w:pStyle w:val="FootnoteText"/>
        <w:spacing w:before="240"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Nurmalina. </w:t>
      </w:r>
      <w:r w:rsidRPr="00787D2A">
        <w:rPr>
          <w:rFonts w:asciiTheme="majorBidi" w:hAnsiTheme="majorBidi" w:cstheme="majorBidi"/>
          <w:i/>
          <w:iCs/>
          <w:sz w:val="24"/>
          <w:szCs w:val="24"/>
        </w:rPr>
        <w:t>Pemanfaatan Koleksi Referensi di Perpustakaan Perguruan Tinggi</w:t>
      </w:r>
      <w:r>
        <w:rPr>
          <w:rFonts w:asciiTheme="majorBidi" w:hAnsiTheme="majorBidi" w:cstheme="majorBidi"/>
          <w:sz w:val="24"/>
          <w:szCs w:val="24"/>
        </w:rPr>
        <w:t xml:space="preserve">, </w:t>
      </w:r>
      <w:r w:rsidRPr="00787D2A">
        <w:rPr>
          <w:rFonts w:asciiTheme="majorBidi" w:hAnsiTheme="majorBidi" w:cstheme="majorBidi"/>
          <w:sz w:val="24"/>
          <w:szCs w:val="24"/>
        </w:rPr>
        <w:t>Sumsel: Kopertais Wil</w:t>
      </w:r>
      <w:r>
        <w:rPr>
          <w:rFonts w:asciiTheme="majorBidi" w:hAnsiTheme="majorBidi" w:cstheme="majorBidi"/>
          <w:sz w:val="24"/>
          <w:szCs w:val="24"/>
        </w:rPr>
        <w:t>ayah VII Sumbagsel, 2012.</w:t>
      </w:r>
    </w:p>
    <w:p w:rsidR="001A04EF" w:rsidRPr="0039414D"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 xml:space="preserve">Perpustakaan Khusus Instansi Pemerintah: </w:t>
      </w:r>
      <w:r w:rsidRPr="00787D2A">
        <w:rPr>
          <w:rFonts w:asciiTheme="majorBidi" w:hAnsiTheme="majorBidi" w:cstheme="majorBidi"/>
          <w:i/>
          <w:iCs/>
          <w:sz w:val="24"/>
          <w:szCs w:val="24"/>
        </w:rPr>
        <w:t>Standar nasional perpustakaan</w:t>
      </w:r>
      <w:r>
        <w:rPr>
          <w:rFonts w:asciiTheme="majorBidi" w:hAnsiTheme="majorBidi" w:cstheme="majorBidi"/>
          <w:sz w:val="24"/>
          <w:szCs w:val="24"/>
        </w:rPr>
        <w:t xml:space="preserve">. </w:t>
      </w:r>
      <w:r w:rsidRPr="00787D2A">
        <w:rPr>
          <w:rFonts w:asciiTheme="majorBidi" w:hAnsiTheme="majorBidi" w:cstheme="majorBidi"/>
          <w:sz w:val="24"/>
          <w:szCs w:val="24"/>
        </w:rPr>
        <w:t>Jakarta: Perpu</w:t>
      </w:r>
      <w:r>
        <w:rPr>
          <w:rFonts w:asciiTheme="majorBidi" w:hAnsiTheme="majorBidi" w:cstheme="majorBidi"/>
          <w:sz w:val="24"/>
          <w:szCs w:val="24"/>
        </w:rPr>
        <w:t>stakaan Nasional RI, 2013.</w:t>
      </w:r>
    </w:p>
    <w:p w:rsidR="001A04EF" w:rsidRPr="00FD21DB"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Prawira,</w:t>
      </w:r>
      <w:r w:rsidRPr="006332B2">
        <w:rPr>
          <w:rFonts w:asciiTheme="majorBidi" w:hAnsiTheme="majorBidi" w:cstheme="majorBidi"/>
          <w:sz w:val="24"/>
          <w:szCs w:val="24"/>
        </w:rPr>
        <w:t xml:space="preserve"> </w:t>
      </w:r>
      <w:r w:rsidRPr="00787D2A">
        <w:rPr>
          <w:rFonts w:asciiTheme="majorBidi" w:hAnsiTheme="majorBidi" w:cstheme="majorBidi"/>
          <w:sz w:val="24"/>
          <w:szCs w:val="24"/>
        </w:rPr>
        <w:t>Purwa Atmaja</w:t>
      </w:r>
      <w:r>
        <w:rPr>
          <w:rFonts w:asciiTheme="majorBidi" w:hAnsiTheme="majorBidi" w:cstheme="majorBidi"/>
          <w:sz w:val="24"/>
          <w:szCs w:val="24"/>
        </w:rPr>
        <w:t xml:space="preserve">. </w:t>
      </w:r>
      <w:r w:rsidRPr="00787D2A">
        <w:rPr>
          <w:rFonts w:asciiTheme="majorBidi" w:hAnsiTheme="majorBidi" w:cstheme="majorBidi"/>
          <w:i/>
          <w:iCs/>
          <w:sz w:val="24"/>
          <w:szCs w:val="24"/>
        </w:rPr>
        <w:t>Psikologi Pendidikan Dalam Perspektif Baru</w:t>
      </w:r>
      <w:r>
        <w:rPr>
          <w:rFonts w:asciiTheme="majorBidi" w:hAnsiTheme="majorBidi" w:cstheme="majorBidi"/>
          <w:sz w:val="24"/>
          <w:szCs w:val="24"/>
        </w:rPr>
        <w:t xml:space="preserve">. </w:t>
      </w:r>
      <w:r w:rsidRPr="00787D2A">
        <w:rPr>
          <w:rFonts w:asciiTheme="majorBidi" w:hAnsiTheme="majorBidi" w:cstheme="majorBidi"/>
          <w:sz w:val="24"/>
          <w:szCs w:val="24"/>
        </w:rPr>
        <w:t>Malang: Ar-Ruz Media</w:t>
      </w:r>
      <w:r>
        <w:rPr>
          <w:rFonts w:asciiTheme="majorBidi" w:hAnsiTheme="majorBidi" w:cstheme="majorBidi"/>
          <w:sz w:val="24"/>
          <w:szCs w:val="24"/>
        </w:rPr>
        <w:t>, 2012.</w:t>
      </w:r>
    </w:p>
    <w:p w:rsidR="001A04EF" w:rsidRPr="00915873"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Rahmat,</w:t>
      </w:r>
      <w:r w:rsidRPr="00C05901">
        <w:rPr>
          <w:rFonts w:asciiTheme="majorBidi" w:hAnsiTheme="majorBidi" w:cstheme="majorBidi"/>
          <w:sz w:val="24"/>
          <w:szCs w:val="24"/>
        </w:rPr>
        <w:t xml:space="preserve"> </w:t>
      </w:r>
      <w:r w:rsidRPr="00787D2A">
        <w:rPr>
          <w:rFonts w:asciiTheme="majorBidi" w:hAnsiTheme="majorBidi" w:cstheme="majorBidi"/>
          <w:sz w:val="24"/>
          <w:szCs w:val="24"/>
        </w:rPr>
        <w:t>Jalaluddin</w:t>
      </w:r>
      <w:r>
        <w:rPr>
          <w:rFonts w:asciiTheme="majorBidi" w:hAnsiTheme="majorBidi" w:cstheme="majorBidi"/>
          <w:sz w:val="24"/>
          <w:szCs w:val="24"/>
        </w:rPr>
        <w:t xml:space="preserve">. </w:t>
      </w:r>
      <w:r w:rsidRPr="00787D2A">
        <w:rPr>
          <w:rFonts w:asciiTheme="majorBidi" w:hAnsiTheme="majorBidi" w:cstheme="majorBidi"/>
          <w:i/>
          <w:iCs/>
          <w:sz w:val="24"/>
          <w:szCs w:val="24"/>
        </w:rPr>
        <w:t>Metode Penelitian Komunikatif</w:t>
      </w:r>
      <w:r>
        <w:rPr>
          <w:rFonts w:asciiTheme="majorBidi" w:hAnsiTheme="majorBidi" w:cstheme="majorBidi"/>
          <w:sz w:val="24"/>
          <w:szCs w:val="24"/>
        </w:rPr>
        <w:t xml:space="preserve">, </w:t>
      </w:r>
      <w:r w:rsidRPr="00787D2A">
        <w:rPr>
          <w:rFonts w:asciiTheme="majorBidi" w:hAnsiTheme="majorBidi" w:cstheme="majorBidi"/>
          <w:sz w:val="24"/>
          <w:szCs w:val="24"/>
        </w:rPr>
        <w:t>Bandung:</w:t>
      </w:r>
      <w:r>
        <w:rPr>
          <w:rFonts w:asciiTheme="majorBidi" w:hAnsiTheme="majorBidi" w:cstheme="majorBidi"/>
          <w:sz w:val="24"/>
          <w:szCs w:val="24"/>
        </w:rPr>
        <w:t xml:space="preserve"> Remaja Rosdakarya, 1999.</w:t>
      </w:r>
    </w:p>
    <w:p w:rsidR="001A04EF" w:rsidRPr="00B3689F"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 xml:space="preserve"> Ruslan</w:t>
      </w:r>
      <w:r>
        <w:rPr>
          <w:rFonts w:asciiTheme="majorBidi" w:hAnsiTheme="majorBidi" w:cstheme="majorBidi"/>
          <w:sz w:val="24"/>
          <w:szCs w:val="24"/>
        </w:rPr>
        <w:t>,</w:t>
      </w:r>
      <w:r>
        <w:rPr>
          <w:rFonts w:asciiTheme="majorBidi" w:hAnsiTheme="majorBidi" w:cstheme="majorBidi"/>
          <w:i/>
          <w:iCs/>
          <w:sz w:val="24"/>
          <w:szCs w:val="24"/>
        </w:rPr>
        <w:t xml:space="preserve"> </w:t>
      </w:r>
      <w:r w:rsidRPr="00627D43">
        <w:rPr>
          <w:rFonts w:asciiTheme="majorBidi" w:hAnsiTheme="majorBidi" w:cstheme="majorBidi"/>
          <w:sz w:val="24"/>
          <w:szCs w:val="24"/>
        </w:rPr>
        <w:t>Rosady</w:t>
      </w:r>
      <w:r>
        <w:rPr>
          <w:rFonts w:asciiTheme="majorBidi" w:hAnsiTheme="majorBidi" w:cstheme="majorBidi"/>
          <w:sz w:val="24"/>
          <w:szCs w:val="24"/>
        </w:rPr>
        <w:t xml:space="preserve">. </w:t>
      </w:r>
      <w:r w:rsidRPr="00787D2A">
        <w:rPr>
          <w:rFonts w:asciiTheme="majorBidi" w:hAnsiTheme="majorBidi" w:cstheme="majorBidi"/>
          <w:i/>
          <w:iCs/>
          <w:sz w:val="24"/>
          <w:szCs w:val="24"/>
        </w:rPr>
        <w:t>Metode Penelitian: Public Relations dan Komunikasi</w:t>
      </w:r>
      <w:r>
        <w:rPr>
          <w:rFonts w:asciiTheme="majorBidi" w:hAnsiTheme="majorBidi" w:cstheme="majorBidi"/>
          <w:i/>
          <w:iCs/>
          <w:sz w:val="24"/>
          <w:szCs w:val="24"/>
        </w:rPr>
        <w:t xml:space="preserve">. </w:t>
      </w:r>
      <w:r w:rsidRPr="00787D2A">
        <w:rPr>
          <w:rFonts w:asciiTheme="majorBidi" w:hAnsiTheme="majorBidi" w:cstheme="majorBidi"/>
          <w:sz w:val="24"/>
          <w:szCs w:val="24"/>
        </w:rPr>
        <w:t>Jakarta: Raja</w:t>
      </w:r>
      <w:r>
        <w:rPr>
          <w:rFonts w:asciiTheme="majorBidi" w:hAnsiTheme="majorBidi" w:cstheme="majorBidi"/>
          <w:sz w:val="24"/>
          <w:szCs w:val="24"/>
        </w:rPr>
        <w:t xml:space="preserve"> Grafindo Persada, 2006.</w:t>
      </w:r>
    </w:p>
    <w:p w:rsidR="001A04EF" w:rsidRPr="00FD21DB"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Saebani, Beni Ahmad</w:t>
      </w:r>
      <w:r>
        <w:rPr>
          <w:rFonts w:asciiTheme="majorBidi" w:hAnsiTheme="majorBidi" w:cstheme="majorBidi"/>
          <w:sz w:val="24"/>
          <w:szCs w:val="24"/>
        </w:rPr>
        <w:t xml:space="preserve">. </w:t>
      </w:r>
      <w:r w:rsidRPr="00787D2A">
        <w:rPr>
          <w:rFonts w:asciiTheme="majorBidi" w:hAnsiTheme="majorBidi" w:cstheme="majorBidi"/>
          <w:i/>
          <w:iCs/>
          <w:sz w:val="24"/>
          <w:szCs w:val="24"/>
        </w:rPr>
        <w:t>Metode Penelitian</w:t>
      </w:r>
      <w:r>
        <w:rPr>
          <w:rFonts w:asciiTheme="majorBidi" w:hAnsiTheme="majorBidi" w:cstheme="majorBidi"/>
          <w:i/>
          <w:iCs/>
          <w:sz w:val="24"/>
          <w:szCs w:val="24"/>
        </w:rPr>
        <w:t xml:space="preserve">. </w:t>
      </w:r>
      <w:r w:rsidRPr="00787D2A">
        <w:rPr>
          <w:rFonts w:asciiTheme="majorBidi" w:hAnsiTheme="majorBidi" w:cstheme="majorBidi"/>
          <w:sz w:val="24"/>
          <w:szCs w:val="24"/>
        </w:rPr>
        <w:t xml:space="preserve">Bandung: </w:t>
      </w:r>
      <w:r>
        <w:rPr>
          <w:rFonts w:asciiTheme="majorBidi" w:hAnsiTheme="majorBidi" w:cstheme="majorBidi"/>
          <w:sz w:val="24"/>
          <w:szCs w:val="24"/>
        </w:rPr>
        <w:t>Pustaka Setia, 2008.</w:t>
      </w:r>
    </w:p>
    <w:p w:rsidR="001A04EF" w:rsidRPr="00B3689F" w:rsidRDefault="001A04EF" w:rsidP="001A04EF">
      <w:pPr>
        <w:pStyle w:val="FootnoteText"/>
        <w:spacing w:before="240"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Sevilla Conseulo G at al. </w:t>
      </w:r>
      <w:r w:rsidRPr="00787D2A">
        <w:rPr>
          <w:rFonts w:asciiTheme="majorBidi" w:hAnsiTheme="majorBidi" w:cstheme="majorBidi"/>
          <w:i/>
          <w:iCs/>
          <w:sz w:val="24"/>
          <w:szCs w:val="24"/>
        </w:rPr>
        <w:t>Pengantar Metode Penelitian</w:t>
      </w:r>
      <w:r>
        <w:rPr>
          <w:rFonts w:asciiTheme="majorBidi" w:hAnsiTheme="majorBidi" w:cstheme="majorBidi"/>
          <w:sz w:val="24"/>
          <w:szCs w:val="24"/>
        </w:rPr>
        <w:t xml:space="preserve">. </w:t>
      </w:r>
      <w:r w:rsidRPr="00787D2A">
        <w:rPr>
          <w:rFonts w:asciiTheme="majorBidi" w:hAnsiTheme="majorBidi" w:cstheme="majorBidi"/>
          <w:sz w:val="24"/>
          <w:szCs w:val="24"/>
        </w:rPr>
        <w:t>Jakarta: Penerbit Uni</w:t>
      </w:r>
      <w:r>
        <w:rPr>
          <w:rFonts w:asciiTheme="majorBidi" w:hAnsiTheme="majorBidi" w:cstheme="majorBidi"/>
          <w:sz w:val="24"/>
          <w:szCs w:val="24"/>
        </w:rPr>
        <w:t>versitas Indonesia, 1993.</w:t>
      </w:r>
    </w:p>
    <w:p w:rsidR="001A04EF" w:rsidRPr="0038654A"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Sinaga</w:t>
      </w:r>
      <w:r>
        <w:rPr>
          <w:rFonts w:asciiTheme="majorBidi" w:hAnsiTheme="majorBidi" w:cstheme="majorBidi"/>
          <w:i/>
          <w:iCs/>
          <w:sz w:val="24"/>
          <w:szCs w:val="24"/>
        </w:rPr>
        <w:t xml:space="preserve">. </w:t>
      </w:r>
      <w:r w:rsidRPr="00787D2A">
        <w:rPr>
          <w:rFonts w:asciiTheme="majorBidi" w:hAnsiTheme="majorBidi" w:cstheme="majorBidi"/>
          <w:i/>
          <w:iCs/>
          <w:sz w:val="24"/>
          <w:szCs w:val="24"/>
        </w:rPr>
        <w:t>Kejahatan terhadap buku dan perpustakaan</w:t>
      </w:r>
      <w:r>
        <w:rPr>
          <w:rFonts w:asciiTheme="majorBidi" w:hAnsiTheme="majorBidi" w:cstheme="majorBidi"/>
          <w:sz w:val="24"/>
          <w:szCs w:val="24"/>
        </w:rPr>
        <w:t>. Visi Pustaka, 2004.</w:t>
      </w:r>
    </w:p>
    <w:p w:rsidR="001A04EF" w:rsidRPr="00FD21DB"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Sugiono,</w:t>
      </w:r>
      <w:r w:rsidRPr="006332B2">
        <w:rPr>
          <w:rFonts w:asciiTheme="majorBidi" w:hAnsiTheme="majorBidi" w:cstheme="majorBidi"/>
          <w:sz w:val="24"/>
          <w:szCs w:val="24"/>
        </w:rPr>
        <w:t xml:space="preserve"> </w:t>
      </w:r>
      <w:r w:rsidRPr="00787D2A">
        <w:rPr>
          <w:rFonts w:asciiTheme="majorBidi" w:hAnsiTheme="majorBidi" w:cstheme="majorBidi"/>
          <w:sz w:val="24"/>
          <w:szCs w:val="24"/>
        </w:rPr>
        <w:t>Anas</w:t>
      </w:r>
      <w:r>
        <w:rPr>
          <w:rFonts w:asciiTheme="majorBidi" w:hAnsiTheme="majorBidi" w:cstheme="majorBidi"/>
          <w:sz w:val="24"/>
          <w:szCs w:val="24"/>
        </w:rPr>
        <w:t xml:space="preserve">. </w:t>
      </w:r>
      <w:r w:rsidRPr="00787D2A">
        <w:rPr>
          <w:rFonts w:asciiTheme="majorBidi" w:hAnsiTheme="majorBidi" w:cstheme="majorBidi"/>
          <w:i/>
          <w:iCs/>
          <w:sz w:val="24"/>
          <w:szCs w:val="24"/>
        </w:rPr>
        <w:t>Pengantar Evaluasi Pendidikan</w:t>
      </w:r>
      <w:r>
        <w:rPr>
          <w:rFonts w:asciiTheme="majorBidi" w:hAnsiTheme="majorBidi" w:cstheme="majorBidi"/>
          <w:sz w:val="24"/>
          <w:szCs w:val="24"/>
        </w:rPr>
        <w:t xml:space="preserve">. </w:t>
      </w:r>
      <w:r w:rsidRPr="00787D2A">
        <w:rPr>
          <w:rFonts w:asciiTheme="majorBidi" w:hAnsiTheme="majorBidi" w:cstheme="majorBidi"/>
          <w:sz w:val="24"/>
          <w:szCs w:val="24"/>
        </w:rPr>
        <w:t>Jakarta: Raja</w:t>
      </w:r>
      <w:r>
        <w:rPr>
          <w:rFonts w:asciiTheme="majorBidi" w:hAnsiTheme="majorBidi" w:cstheme="majorBidi"/>
          <w:sz w:val="24"/>
          <w:szCs w:val="24"/>
        </w:rPr>
        <w:t xml:space="preserve"> Grafindo Persada, 2007.</w:t>
      </w:r>
    </w:p>
    <w:p w:rsidR="001A04EF" w:rsidRPr="00FD21DB"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Sugiono</w:t>
      </w:r>
      <w:r>
        <w:rPr>
          <w:rFonts w:asciiTheme="majorBidi" w:hAnsiTheme="majorBidi" w:cstheme="majorBidi"/>
          <w:sz w:val="24"/>
          <w:szCs w:val="24"/>
        </w:rPr>
        <w:t xml:space="preserve">. </w:t>
      </w:r>
      <w:r w:rsidRPr="00787D2A">
        <w:rPr>
          <w:rFonts w:asciiTheme="majorBidi" w:hAnsiTheme="majorBidi" w:cstheme="majorBidi"/>
          <w:i/>
          <w:iCs/>
          <w:sz w:val="24"/>
          <w:szCs w:val="24"/>
        </w:rPr>
        <w:t>Memahami Penelitian Kualitatif</w:t>
      </w:r>
      <w:r>
        <w:rPr>
          <w:rFonts w:asciiTheme="majorBidi" w:hAnsiTheme="majorBidi" w:cstheme="majorBidi"/>
          <w:i/>
          <w:iCs/>
          <w:sz w:val="24"/>
          <w:szCs w:val="24"/>
        </w:rPr>
        <w:t xml:space="preserve">. </w:t>
      </w:r>
      <w:r>
        <w:rPr>
          <w:rFonts w:asciiTheme="majorBidi" w:hAnsiTheme="majorBidi" w:cstheme="majorBidi"/>
          <w:sz w:val="24"/>
          <w:szCs w:val="24"/>
        </w:rPr>
        <w:t>Bandung; Alfabeta, 2005.</w:t>
      </w:r>
    </w:p>
    <w:p w:rsidR="001A04EF" w:rsidRPr="00FD21DB"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Sugiono</w:t>
      </w:r>
      <w:r>
        <w:rPr>
          <w:rFonts w:asciiTheme="majorBidi" w:hAnsiTheme="majorBidi" w:cstheme="majorBidi"/>
          <w:sz w:val="24"/>
          <w:szCs w:val="24"/>
        </w:rPr>
        <w:t xml:space="preserve">. </w:t>
      </w:r>
      <w:r w:rsidRPr="00787D2A">
        <w:rPr>
          <w:rFonts w:asciiTheme="majorBidi" w:hAnsiTheme="majorBidi" w:cstheme="majorBidi"/>
          <w:i/>
          <w:iCs/>
          <w:sz w:val="24"/>
          <w:szCs w:val="24"/>
        </w:rPr>
        <w:t>Metode penelitian Kuantitatif, kualitatif, dan R&amp;D</w:t>
      </w:r>
      <w:r>
        <w:rPr>
          <w:rFonts w:asciiTheme="majorBidi" w:hAnsiTheme="majorBidi" w:cstheme="majorBidi"/>
          <w:sz w:val="24"/>
          <w:szCs w:val="24"/>
        </w:rPr>
        <w:t>. Bandung; Alfabeta, 2015.</w:t>
      </w:r>
    </w:p>
    <w:p w:rsidR="001A04EF" w:rsidRPr="00787D2A" w:rsidRDefault="001A04EF" w:rsidP="001A04EF">
      <w:pPr>
        <w:pStyle w:val="FootnoteText"/>
        <w:spacing w:line="360" w:lineRule="auto"/>
        <w:ind w:left="709" w:hanging="567"/>
        <w:jc w:val="both"/>
        <w:rPr>
          <w:rFonts w:asciiTheme="majorBidi" w:hAnsiTheme="majorBidi" w:cstheme="majorBidi"/>
          <w:sz w:val="24"/>
          <w:szCs w:val="24"/>
        </w:rPr>
      </w:pPr>
      <w:r>
        <w:rPr>
          <w:rFonts w:asciiTheme="majorBidi" w:hAnsiTheme="majorBidi" w:cstheme="majorBidi"/>
          <w:sz w:val="24"/>
          <w:szCs w:val="24"/>
        </w:rPr>
        <w:lastRenderedPageBreak/>
        <w:t xml:space="preserve">Suharso, Retnoningsih. </w:t>
      </w:r>
      <w:r w:rsidRPr="00787D2A">
        <w:rPr>
          <w:rFonts w:asciiTheme="majorBidi" w:hAnsiTheme="majorBidi" w:cstheme="majorBidi"/>
          <w:sz w:val="24"/>
          <w:szCs w:val="24"/>
        </w:rPr>
        <w:t>Kamus Besar Bahasa Indonesia: Edisi Lux,</w:t>
      </w:r>
      <w:r>
        <w:rPr>
          <w:rFonts w:asciiTheme="majorBidi" w:hAnsiTheme="majorBidi" w:cstheme="majorBidi"/>
          <w:sz w:val="24"/>
          <w:szCs w:val="24"/>
        </w:rPr>
        <w:t xml:space="preserve"> (Widya Karya: Semarang).</w:t>
      </w:r>
    </w:p>
    <w:p w:rsidR="001A04EF" w:rsidRPr="00F3243C"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Suwarno, Wiji</w:t>
      </w:r>
      <w:r>
        <w:rPr>
          <w:rFonts w:asciiTheme="majorBidi" w:hAnsiTheme="majorBidi" w:cstheme="majorBidi"/>
          <w:sz w:val="24"/>
          <w:szCs w:val="24"/>
        </w:rPr>
        <w:t xml:space="preserve">. </w:t>
      </w:r>
      <w:r w:rsidRPr="00787D2A">
        <w:rPr>
          <w:rFonts w:asciiTheme="majorBidi" w:hAnsiTheme="majorBidi" w:cstheme="majorBidi"/>
          <w:i/>
          <w:iCs/>
          <w:sz w:val="24"/>
          <w:szCs w:val="24"/>
        </w:rPr>
        <w:t>Psikologi perpustakaan</w:t>
      </w:r>
      <w:r>
        <w:rPr>
          <w:rFonts w:asciiTheme="majorBidi" w:hAnsiTheme="majorBidi" w:cstheme="majorBidi"/>
          <w:i/>
          <w:iCs/>
          <w:sz w:val="24"/>
          <w:szCs w:val="24"/>
        </w:rPr>
        <w:t xml:space="preserve">. </w:t>
      </w:r>
      <w:r>
        <w:rPr>
          <w:rFonts w:asciiTheme="majorBidi" w:hAnsiTheme="majorBidi" w:cstheme="majorBidi"/>
          <w:sz w:val="24"/>
          <w:szCs w:val="24"/>
        </w:rPr>
        <w:t>Jakarta: Sagung Seto, 2009.</w:t>
      </w:r>
    </w:p>
    <w:p w:rsidR="001A04EF" w:rsidRPr="00FD21DB" w:rsidRDefault="001A04EF" w:rsidP="001A04EF">
      <w:pPr>
        <w:pStyle w:val="FootnoteText"/>
        <w:spacing w:before="240"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Uno,</w:t>
      </w:r>
      <w:r w:rsidRPr="00441BFA">
        <w:rPr>
          <w:rFonts w:asciiTheme="majorBidi" w:hAnsiTheme="majorBidi" w:cstheme="majorBidi"/>
          <w:sz w:val="24"/>
          <w:szCs w:val="24"/>
        </w:rPr>
        <w:t xml:space="preserve"> </w:t>
      </w:r>
      <w:r w:rsidRPr="00787D2A">
        <w:rPr>
          <w:rFonts w:asciiTheme="majorBidi" w:hAnsiTheme="majorBidi" w:cstheme="majorBidi"/>
          <w:sz w:val="24"/>
          <w:szCs w:val="24"/>
        </w:rPr>
        <w:t>Hamzah B</w:t>
      </w:r>
      <w:r>
        <w:rPr>
          <w:rFonts w:asciiTheme="majorBidi" w:hAnsiTheme="majorBidi" w:cstheme="majorBidi"/>
          <w:sz w:val="24"/>
          <w:szCs w:val="24"/>
        </w:rPr>
        <w:t xml:space="preserve">. </w:t>
      </w:r>
      <w:r w:rsidRPr="00787D2A">
        <w:rPr>
          <w:rFonts w:asciiTheme="majorBidi" w:hAnsiTheme="majorBidi" w:cstheme="majorBidi"/>
          <w:i/>
          <w:iCs/>
          <w:sz w:val="24"/>
          <w:szCs w:val="24"/>
        </w:rPr>
        <w:t>Teori Motivasi &amp; Pengukuranya Analisis di Bidang Pendidikan</w:t>
      </w:r>
      <w:r>
        <w:rPr>
          <w:rFonts w:asciiTheme="majorBidi" w:hAnsiTheme="majorBidi" w:cstheme="majorBidi"/>
          <w:sz w:val="24"/>
          <w:szCs w:val="24"/>
        </w:rPr>
        <w:t xml:space="preserve">. </w:t>
      </w:r>
      <w:r w:rsidRPr="00787D2A">
        <w:rPr>
          <w:rFonts w:asciiTheme="majorBidi" w:hAnsiTheme="majorBidi" w:cstheme="majorBidi"/>
          <w:sz w:val="24"/>
          <w:szCs w:val="24"/>
        </w:rPr>
        <w:t>J</w:t>
      </w:r>
      <w:r>
        <w:rPr>
          <w:rFonts w:asciiTheme="majorBidi" w:hAnsiTheme="majorBidi" w:cstheme="majorBidi"/>
          <w:sz w:val="24"/>
          <w:szCs w:val="24"/>
        </w:rPr>
        <w:t>akarta: Bumi Aksara, 2008.</w:t>
      </w:r>
    </w:p>
    <w:p w:rsidR="001A04EF" w:rsidRPr="004A33B4"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Wahyudiati</w:t>
      </w:r>
      <w:r>
        <w:rPr>
          <w:rFonts w:asciiTheme="majorBidi" w:hAnsiTheme="majorBidi" w:cstheme="majorBidi"/>
          <w:sz w:val="24"/>
          <w:szCs w:val="24"/>
        </w:rPr>
        <w:t xml:space="preserve">. </w:t>
      </w:r>
      <w:r w:rsidRPr="00787D2A">
        <w:rPr>
          <w:rFonts w:asciiTheme="majorBidi" w:hAnsiTheme="majorBidi" w:cstheme="majorBidi"/>
          <w:i/>
          <w:iCs/>
          <w:sz w:val="24"/>
          <w:szCs w:val="24"/>
        </w:rPr>
        <w:t>Penyalahgunaan Koleksi Perpustakaan di Perguruan Tinggi</w:t>
      </w:r>
      <w:r>
        <w:rPr>
          <w:rFonts w:asciiTheme="majorBidi" w:hAnsiTheme="majorBidi" w:cstheme="majorBidi"/>
          <w:i/>
          <w:iCs/>
          <w:sz w:val="24"/>
          <w:szCs w:val="24"/>
        </w:rPr>
        <w:t>.</w:t>
      </w:r>
      <w:r>
        <w:rPr>
          <w:rFonts w:asciiTheme="majorBidi" w:hAnsiTheme="majorBidi" w:cstheme="majorBidi"/>
          <w:sz w:val="24"/>
          <w:szCs w:val="24"/>
        </w:rPr>
        <w:t xml:space="preserve"> 2008.</w:t>
      </w:r>
    </w:p>
    <w:p w:rsidR="001A04EF" w:rsidRPr="00A20F3A" w:rsidRDefault="001A04EF" w:rsidP="001A04EF">
      <w:pPr>
        <w:pStyle w:val="FootnoteText"/>
        <w:spacing w:before="240" w:line="360" w:lineRule="auto"/>
        <w:ind w:left="709" w:hanging="567"/>
        <w:jc w:val="both"/>
        <w:rPr>
          <w:rFonts w:asciiTheme="majorBidi" w:hAnsiTheme="majorBidi" w:cstheme="majorBidi"/>
          <w:sz w:val="24"/>
          <w:szCs w:val="24"/>
        </w:rPr>
      </w:pPr>
      <w:r>
        <w:rPr>
          <w:rFonts w:asciiTheme="majorBidi" w:hAnsiTheme="majorBidi" w:cstheme="majorBidi"/>
          <w:sz w:val="24"/>
          <w:szCs w:val="24"/>
        </w:rPr>
        <w:t xml:space="preserve">Widjaja. </w:t>
      </w:r>
      <w:r w:rsidRPr="00787D2A">
        <w:rPr>
          <w:rFonts w:asciiTheme="majorBidi" w:hAnsiTheme="majorBidi" w:cstheme="majorBidi"/>
          <w:i/>
          <w:iCs/>
          <w:sz w:val="24"/>
          <w:szCs w:val="24"/>
        </w:rPr>
        <w:t>Peranan Motivasi dalam Kepegawaian</w:t>
      </w:r>
      <w:r>
        <w:rPr>
          <w:rFonts w:asciiTheme="majorBidi" w:hAnsiTheme="majorBidi" w:cstheme="majorBidi"/>
          <w:sz w:val="24"/>
          <w:szCs w:val="24"/>
        </w:rPr>
        <w:t>. Jakarta: Pressindo, 1996.</w:t>
      </w:r>
    </w:p>
    <w:p w:rsidR="001A04EF" w:rsidRDefault="001A04EF" w:rsidP="001A04EF">
      <w:pPr>
        <w:pStyle w:val="FootnoteText"/>
        <w:spacing w:line="360" w:lineRule="auto"/>
        <w:ind w:left="709" w:hanging="567"/>
        <w:jc w:val="both"/>
        <w:rPr>
          <w:rFonts w:asciiTheme="majorBidi" w:hAnsiTheme="majorBidi" w:cstheme="majorBidi"/>
          <w:sz w:val="24"/>
          <w:szCs w:val="24"/>
        </w:rPr>
      </w:pPr>
    </w:p>
    <w:p w:rsidR="001A04EF" w:rsidRPr="00072301" w:rsidRDefault="001A04EF" w:rsidP="001A04EF">
      <w:pPr>
        <w:pStyle w:val="FootnoteText"/>
        <w:spacing w:line="360" w:lineRule="auto"/>
        <w:ind w:left="709" w:hanging="567"/>
        <w:jc w:val="both"/>
        <w:rPr>
          <w:rFonts w:asciiTheme="majorBidi" w:hAnsiTheme="majorBidi" w:cstheme="majorBidi"/>
          <w:sz w:val="24"/>
          <w:szCs w:val="24"/>
        </w:rPr>
      </w:pPr>
    </w:p>
    <w:p w:rsidR="001A04EF" w:rsidRPr="00B854D4" w:rsidRDefault="001A04EF" w:rsidP="00045D90">
      <w:pPr>
        <w:pStyle w:val="ListParagraph"/>
        <w:numPr>
          <w:ilvl w:val="0"/>
          <w:numId w:val="52"/>
        </w:numPr>
        <w:tabs>
          <w:tab w:val="left" w:pos="284"/>
        </w:tabs>
        <w:spacing w:after="0" w:line="360" w:lineRule="auto"/>
        <w:ind w:left="0" w:firstLine="0"/>
        <w:jc w:val="both"/>
        <w:rPr>
          <w:rFonts w:asciiTheme="majorBidi" w:hAnsiTheme="majorBidi" w:cstheme="majorBidi"/>
          <w:b/>
          <w:bCs/>
          <w:sz w:val="24"/>
          <w:szCs w:val="24"/>
        </w:rPr>
      </w:pPr>
      <w:r w:rsidRPr="00B854D4">
        <w:rPr>
          <w:rFonts w:asciiTheme="majorBidi" w:hAnsiTheme="majorBidi" w:cstheme="majorBidi"/>
          <w:b/>
          <w:bCs/>
          <w:sz w:val="24"/>
          <w:szCs w:val="24"/>
        </w:rPr>
        <w:t>Sumber Jurnal, Skripsi</w:t>
      </w:r>
    </w:p>
    <w:p w:rsidR="001A04EF" w:rsidRPr="005F0194" w:rsidRDefault="001A04EF" w:rsidP="001A04EF">
      <w:pPr>
        <w:pStyle w:val="ListParagraph"/>
        <w:spacing w:after="0" w:line="360" w:lineRule="auto"/>
        <w:ind w:left="709"/>
        <w:jc w:val="both"/>
        <w:rPr>
          <w:rFonts w:asciiTheme="majorBidi" w:hAnsiTheme="majorBidi" w:cstheme="majorBidi"/>
          <w:b/>
          <w:bCs/>
          <w:sz w:val="24"/>
          <w:szCs w:val="24"/>
        </w:rPr>
      </w:pPr>
    </w:p>
    <w:p w:rsidR="001A04EF" w:rsidRPr="00072301" w:rsidRDefault="001A04EF" w:rsidP="001A04EF">
      <w:pPr>
        <w:spacing w:line="360" w:lineRule="auto"/>
        <w:ind w:left="709" w:hanging="567"/>
        <w:jc w:val="both"/>
        <w:rPr>
          <w:rFonts w:asciiTheme="majorBidi" w:hAnsiTheme="majorBidi" w:cstheme="majorBidi"/>
          <w:color w:val="000000" w:themeColor="text1"/>
          <w:sz w:val="24"/>
          <w:szCs w:val="24"/>
        </w:rPr>
      </w:pPr>
      <w:r w:rsidRPr="00787D2A">
        <w:rPr>
          <w:rFonts w:asciiTheme="majorBidi" w:hAnsiTheme="majorBidi" w:cstheme="majorBidi"/>
          <w:sz w:val="24"/>
          <w:szCs w:val="24"/>
        </w:rPr>
        <w:t>Akmad Syaikhu HS dan Servi Ginting</w:t>
      </w:r>
      <w:r>
        <w:rPr>
          <w:rFonts w:asciiTheme="majorBidi" w:hAnsiTheme="majorBidi" w:cstheme="majorBidi"/>
          <w:sz w:val="24"/>
          <w:szCs w:val="24"/>
        </w:rPr>
        <w:t xml:space="preserve">. </w:t>
      </w:r>
      <w:r w:rsidRPr="00787D2A">
        <w:rPr>
          <w:rFonts w:asciiTheme="majorBidi" w:hAnsiTheme="majorBidi" w:cstheme="majorBidi"/>
          <w:i/>
          <w:iCs/>
          <w:sz w:val="24"/>
          <w:szCs w:val="24"/>
        </w:rPr>
        <w:t>Keamanan Koleksi Perpustakaan</w:t>
      </w:r>
      <w:r>
        <w:rPr>
          <w:rFonts w:asciiTheme="majorBidi" w:hAnsiTheme="majorBidi" w:cstheme="majorBidi"/>
          <w:sz w:val="24"/>
          <w:szCs w:val="24"/>
        </w:rPr>
        <w:t xml:space="preserve">. </w:t>
      </w:r>
      <w:r w:rsidRPr="00787D2A">
        <w:rPr>
          <w:rFonts w:asciiTheme="majorBidi" w:hAnsiTheme="majorBidi" w:cstheme="majorBidi"/>
          <w:sz w:val="24"/>
          <w:szCs w:val="24"/>
        </w:rPr>
        <w:t>Jurnal Perpustakan Pertanian</w:t>
      </w:r>
      <w:r>
        <w:rPr>
          <w:rFonts w:asciiTheme="majorBidi" w:hAnsiTheme="majorBidi" w:cstheme="majorBidi"/>
          <w:sz w:val="24"/>
          <w:szCs w:val="24"/>
        </w:rPr>
        <w:t>, 2011.</w:t>
      </w:r>
    </w:p>
    <w:p w:rsidR="001A04EF" w:rsidRDefault="001A04EF" w:rsidP="001A04EF">
      <w:pPr>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 xml:space="preserve">Anggi Aprilia, Yohanes Sumaryanto, </w:t>
      </w:r>
      <w:r w:rsidRPr="00787D2A">
        <w:rPr>
          <w:rFonts w:asciiTheme="majorBidi" w:hAnsiTheme="majorBidi" w:cstheme="majorBidi"/>
          <w:i/>
          <w:iCs/>
          <w:sz w:val="24"/>
          <w:szCs w:val="24"/>
        </w:rPr>
        <w:t>“</w:t>
      </w:r>
      <w:r w:rsidRPr="00254184">
        <w:rPr>
          <w:rFonts w:asciiTheme="majorBidi" w:hAnsiTheme="majorBidi" w:cstheme="majorBidi"/>
          <w:sz w:val="24"/>
          <w:szCs w:val="24"/>
        </w:rPr>
        <w:t>Penyalahgunaan dan Vandalisme Terhadap Koleksi: Studi Kasus di Perpustakaan Umum Daerah Provinsi DKI Jakarta</w:t>
      </w:r>
      <w:r w:rsidRPr="00787D2A">
        <w:rPr>
          <w:rFonts w:asciiTheme="majorBidi" w:hAnsiTheme="majorBidi" w:cstheme="majorBidi"/>
          <w:i/>
          <w:iCs/>
          <w:sz w:val="24"/>
          <w:szCs w:val="24"/>
        </w:rPr>
        <w:t>”</w:t>
      </w:r>
      <w:r w:rsidRPr="00787D2A">
        <w:rPr>
          <w:rFonts w:asciiTheme="majorBidi" w:hAnsiTheme="majorBidi" w:cstheme="majorBidi"/>
          <w:sz w:val="24"/>
          <w:szCs w:val="24"/>
        </w:rPr>
        <w:t xml:space="preserve">, </w:t>
      </w:r>
      <w:r w:rsidRPr="00254184">
        <w:rPr>
          <w:rFonts w:asciiTheme="majorBidi" w:hAnsiTheme="majorBidi" w:cstheme="majorBidi"/>
          <w:i/>
          <w:iCs/>
          <w:sz w:val="24"/>
          <w:szCs w:val="24"/>
        </w:rPr>
        <w:t>Artikel</w:t>
      </w:r>
      <w:r w:rsidRPr="00787D2A">
        <w:rPr>
          <w:rFonts w:asciiTheme="majorBidi" w:hAnsiTheme="majorBidi" w:cstheme="majorBidi"/>
          <w:sz w:val="24"/>
          <w:szCs w:val="24"/>
        </w:rPr>
        <w:t xml:space="preserve">, diakses pada 23 Oktober 2018 dari: </w:t>
      </w:r>
      <w:hyperlink r:id="rId48" w:history="1">
        <w:r w:rsidRPr="00072301">
          <w:rPr>
            <w:rStyle w:val="Hyperlink"/>
            <w:rFonts w:asciiTheme="majorBidi" w:hAnsiTheme="majorBidi" w:cstheme="majorBidi"/>
            <w:color w:val="auto"/>
            <w:sz w:val="24"/>
            <w:szCs w:val="24"/>
          </w:rPr>
          <w:t>http://lib.ui.ac.id/detail?id=20347407&amp;lokasi=lokal</w:t>
        </w:r>
      </w:hyperlink>
    </w:p>
    <w:p w:rsidR="001A04EF" w:rsidRDefault="001A04EF" w:rsidP="001A04EF">
      <w:pPr>
        <w:spacing w:line="360" w:lineRule="auto"/>
        <w:ind w:left="709" w:hanging="567"/>
        <w:jc w:val="both"/>
        <w:rPr>
          <w:rFonts w:asciiTheme="majorBidi" w:hAnsiTheme="majorBidi" w:cstheme="majorBidi"/>
          <w:color w:val="000000" w:themeColor="text1"/>
          <w:sz w:val="24"/>
          <w:szCs w:val="24"/>
        </w:rPr>
      </w:pPr>
      <w:r w:rsidRPr="00787D2A">
        <w:rPr>
          <w:rFonts w:asciiTheme="majorBidi" w:hAnsiTheme="majorBidi" w:cstheme="majorBidi"/>
          <w:sz w:val="24"/>
          <w:szCs w:val="24"/>
        </w:rPr>
        <w:t>Damayanti, Sukaesih, Herika, “</w:t>
      </w:r>
      <w:r w:rsidRPr="00600DDF">
        <w:rPr>
          <w:rFonts w:asciiTheme="majorBidi" w:hAnsiTheme="majorBidi" w:cstheme="majorBidi"/>
          <w:sz w:val="24"/>
          <w:szCs w:val="24"/>
        </w:rPr>
        <w:t>Upaya Pencegahan Penyalahgunaan Koleksi Perpustakaan Kemendikbud”</w:t>
      </w:r>
      <w:r w:rsidRPr="00787D2A">
        <w:rPr>
          <w:rFonts w:asciiTheme="majorBidi" w:hAnsiTheme="majorBidi" w:cstheme="majorBidi"/>
          <w:i/>
          <w:iCs/>
          <w:sz w:val="24"/>
          <w:szCs w:val="24"/>
        </w:rPr>
        <w:t>,</w:t>
      </w:r>
      <w:r w:rsidRPr="00787D2A">
        <w:rPr>
          <w:rFonts w:asciiTheme="majorBidi" w:hAnsiTheme="majorBidi" w:cstheme="majorBidi"/>
          <w:sz w:val="24"/>
          <w:szCs w:val="24"/>
        </w:rPr>
        <w:t xml:space="preserve"> </w:t>
      </w:r>
      <w:r w:rsidRPr="00600DDF">
        <w:rPr>
          <w:rFonts w:asciiTheme="majorBidi" w:hAnsiTheme="majorBidi" w:cstheme="majorBidi"/>
          <w:i/>
          <w:iCs/>
          <w:sz w:val="24"/>
          <w:szCs w:val="24"/>
        </w:rPr>
        <w:t>Jurnal</w:t>
      </w:r>
      <w:r w:rsidRPr="00046DD2">
        <w:rPr>
          <w:rFonts w:asciiTheme="majorBidi" w:hAnsiTheme="majorBidi" w:cstheme="majorBidi"/>
          <w:sz w:val="24"/>
          <w:szCs w:val="24"/>
        </w:rPr>
        <w:t xml:space="preserve">, </w:t>
      </w:r>
      <w:r w:rsidRPr="00787D2A">
        <w:rPr>
          <w:rFonts w:asciiTheme="majorBidi" w:hAnsiTheme="majorBidi" w:cstheme="majorBidi"/>
          <w:sz w:val="24"/>
          <w:szCs w:val="24"/>
        </w:rPr>
        <w:t xml:space="preserve">diakses pada 8 Mei 2018 dari </w:t>
      </w:r>
      <w:hyperlink r:id="rId49" w:history="1">
        <w:r w:rsidRPr="00787D2A">
          <w:rPr>
            <w:rStyle w:val="Hyperlink"/>
            <w:rFonts w:asciiTheme="majorBidi" w:hAnsiTheme="majorBidi" w:cstheme="majorBidi"/>
            <w:color w:val="000000" w:themeColor="text1"/>
            <w:sz w:val="24"/>
            <w:szCs w:val="24"/>
          </w:rPr>
          <w:t>file:///C:/Users/WIN8/Downloads/9977-18602-3-PB.pdf</w:t>
        </w:r>
      </w:hyperlink>
      <w:r w:rsidRPr="00787D2A">
        <w:rPr>
          <w:rFonts w:asciiTheme="majorBidi" w:hAnsiTheme="majorBidi" w:cstheme="majorBidi"/>
          <w:color w:val="000000" w:themeColor="text1"/>
          <w:sz w:val="24"/>
          <w:szCs w:val="24"/>
        </w:rPr>
        <w:t>.</w:t>
      </w:r>
    </w:p>
    <w:p w:rsidR="001A04EF" w:rsidRDefault="001A04EF" w:rsidP="001A04EF">
      <w:pPr>
        <w:spacing w:line="360" w:lineRule="auto"/>
        <w:ind w:left="709" w:hanging="567"/>
        <w:jc w:val="both"/>
        <w:rPr>
          <w:rFonts w:asciiTheme="majorBidi" w:hAnsiTheme="majorBidi" w:cstheme="majorBidi"/>
          <w:color w:val="000000" w:themeColor="text1"/>
          <w:sz w:val="24"/>
          <w:szCs w:val="24"/>
        </w:rPr>
      </w:pPr>
      <w:r w:rsidRPr="00787D2A">
        <w:rPr>
          <w:rFonts w:asciiTheme="majorBidi" w:hAnsiTheme="majorBidi" w:cstheme="majorBidi"/>
          <w:sz w:val="24"/>
          <w:szCs w:val="24"/>
        </w:rPr>
        <w:t>Daryati Kustilawati, “</w:t>
      </w:r>
      <w:r w:rsidRPr="00046DD2">
        <w:rPr>
          <w:rFonts w:asciiTheme="majorBidi" w:hAnsiTheme="majorBidi" w:cstheme="majorBidi"/>
          <w:sz w:val="24"/>
          <w:szCs w:val="24"/>
        </w:rPr>
        <w:t>Pengaruh Kompetensi, Motivasi dan Komunikasi Terhadap Pengawasan Pada Inspektorat Kabupaten Dompu”</w:t>
      </w:r>
      <w:r w:rsidRPr="00787D2A">
        <w:rPr>
          <w:rFonts w:asciiTheme="majorBidi" w:hAnsiTheme="majorBidi" w:cstheme="majorBidi"/>
          <w:sz w:val="24"/>
          <w:szCs w:val="24"/>
        </w:rPr>
        <w:t xml:space="preserve">, </w:t>
      </w:r>
      <w:r w:rsidRPr="00046DD2">
        <w:rPr>
          <w:rFonts w:asciiTheme="majorBidi" w:hAnsiTheme="majorBidi" w:cstheme="majorBidi"/>
          <w:i/>
          <w:iCs/>
          <w:sz w:val="24"/>
          <w:szCs w:val="24"/>
        </w:rPr>
        <w:t>Tesis</w:t>
      </w:r>
      <w:r w:rsidRPr="00787D2A">
        <w:rPr>
          <w:rFonts w:asciiTheme="majorBidi" w:hAnsiTheme="majorBidi" w:cstheme="majorBidi"/>
          <w:sz w:val="24"/>
          <w:szCs w:val="24"/>
        </w:rPr>
        <w:t>, diakses pada 31 Oktober 201</w:t>
      </w:r>
      <w:r w:rsidRPr="00254184">
        <w:rPr>
          <w:rFonts w:asciiTheme="majorBidi" w:hAnsiTheme="majorBidi" w:cstheme="majorBidi"/>
          <w:sz w:val="24"/>
          <w:szCs w:val="24"/>
        </w:rPr>
        <w:t xml:space="preserve">8 dari: </w:t>
      </w:r>
      <w:hyperlink r:id="rId50" w:history="1">
        <w:r w:rsidRPr="00254184">
          <w:rPr>
            <w:rStyle w:val="Hyperlink"/>
            <w:rFonts w:asciiTheme="majorBidi" w:hAnsiTheme="majorBidi" w:cstheme="majorBidi"/>
            <w:color w:val="auto"/>
            <w:sz w:val="24"/>
            <w:szCs w:val="24"/>
          </w:rPr>
          <w:t>http://repository.ut.ac.id/1042/1/41808.pdf</w:t>
        </w:r>
      </w:hyperlink>
    </w:p>
    <w:p w:rsidR="001A04EF" w:rsidRPr="00787D2A"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 xml:space="preserve">Daryati Kustilawati, </w:t>
      </w:r>
      <w:r w:rsidRPr="00915873">
        <w:rPr>
          <w:rFonts w:asciiTheme="majorBidi" w:hAnsiTheme="majorBidi" w:cstheme="majorBidi"/>
          <w:i/>
          <w:iCs/>
          <w:sz w:val="24"/>
          <w:szCs w:val="24"/>
        </w:rPr>
        <w:t>“Pengaruh Kompetensi, Motivasi dan Komunikasi Terhadap Pengawasan Pada Inspektorat Kabupaten Dompu”,</w:t>
      </w:r>
      <w:r w:rsidRPr="00787D2A">
        <w:rPr>
          <w:rFonts w:asciiTheme="majorBidi" w:hAnsiTheme="majorBidi" w:cstheme="majorBidi"/>
          <w:sz w:val="24"/>
          <w:szCs w:val="24"/>
        </w:rPr>
        <w:t xml:space="preserve"> </w:t>
      </w:r>
      <w:r w:rsidRPr="00915873">
        <w:rPr>
          <w:rFonts w:asciiTheme="majorBidi" w:hAnsiTheme="majorBidi" w:cstheme="majorBidi"/>
          <w:i/>
          <w:iCs/>
          <w:sz w:val="24"/>
          <w:szCs w:val="24"/>
        </w:rPr>
        <w:t>Tesis</w:t>
      </w:r>
      <w:r w:rsidRPr="00787D2A">
        <w:rPr>
          <w:rFonts w:asciiTheme="majorBidi" w:hAnsiTheme="majorBidi" w:cstheme="majorBidi"/>
          <w:sz w:val="24"/>
          <w:szCs w:val="24"/>
        </w:rPr>
        <w:t>, diakses pada 31 Oktober 2018 dari: http://repository.ut.ac.id/1042/1/41808.pdf</w:t>
      </w:r>
    </w:p>
    <w:p w:rsidR="001A04EF" w:rsidRPr="00787D2A"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lastRenderedPageBreak/>
        <w:t>Guwindo Nur Rahmawati</w:t>
      </w:r>
      <w:r w:rsidRPr="00787D2A">
        <w:rPr>
          <w:rFonts w:asciiTheme="majorBidi" w:hAnsiTheme="majorBidi" w:cstheme="majorBidi"/>
          <w:i/>
          <w:iCs/>
          <w:sz w:val="24"/>
          <w:szCs w:val="24"/>
        </w:rPr>
        <w:t>,</w:t>
      </w:r>
      <w:r w:rsidRPr="00600DDF">
        <w:rPr>
          <w:rFonts w:asciiTheme="majorBidi" w:hAnsiTheme="majorBidi" w:cstheme="majorBidi"/>
          <w:i/>
          <w:iCs/>
          <w:sz w:val="24"/>
          <w:szCs w:val="24"/>
        </w:rPr>
        <w:t xml:space="preserve"> “</w:t>
      </w:r>
      <w:r w:rsidRPr="00787D2A">
        <w:rPr>
          <w:rFonts w:asciiTheme="majorBidi" w:hAnsiTheme="majorBidi" w:cstheme="majorBidi"/>
          <w:sz w:val="24"/>
          <w:szCs w:val="24"/>
        </w:rPr>
        <w:t>Perilaku Vandalisme Pemustaka di Pusat Perpustakaan Universitas Negeri (UIN) Syarif Hidayatullah</w:t>
      </w:r>
      <w:r w:rsidRPr="00600DDF">
        <w:rPr>
          <w:rFonts w:asciiTheme="majorBidi" w:hAnsiTheme="majorBidi" w:cstheme="majorBidi"/>
          <w:sz w:val="24"/>
          <w:szCs w:val="24"/>
        </w:rPr>
        <w:t>”</w:t>
      </w:r>
      <w:r w:rsidRPr="00787D2A">
        <w:rPr>
          <w:rFonts w:asciiTheme="majorBidi" w:hAnsiTheme="majorBidi" w:cstheme="majorBidi"/>
          <w:sz w:val="24"/>
          <w:szCs w:val="24"/>
        </w:rPr>
        <w:t xml:space="preserve">, </w:t>
      </w:r>
      <w:r w:rsidRPr="00600DDF">
        <w:rPr>
          <w:rFonts w:asciiTheme="majorBidi" w:hAnsiTheme="majorBidi" w:cstheme="majorBidi"/>
          <w:i/>
          <w:iCs/>
          <w:sz w:val="24"/>
          <w:szCs w:val="24"/>
        </w:rPr>
        <w:t>Skripsi</w:t>
      </w:r>
      <w:r>
        <w:rPr>
          <w:rFonts w:asciiTheme="majorBidi" w:hAnsiTheme="majorBidi" w:cstheme="majorBidi"/>
          <w:sz w:val="24"/>
          <w:szCs w:val="24"/>
        </w:rPr>
        <w:t>,</w:t>
      </w:r>
      <w:r w:rsidRPr="00600DDF">
        <w:rPr>
          <w:rFonts w:asciiTheme="majorBidi" w:hAnsiTheme="majorBidi" w:cstheme="majorBidi"/>
          <w:sz w:val="24"/>
          <w:szCs w:val="24"/>
        </w:rPr>
        <w:t xml:space="preserve"> </w:t>
      </w:r>
      <w:r w:rsidRPr="00787D2A">
        <w:rPr>
          <w:rFonts w:asciiTheme="majorBidi" w:hAnsiTheme="majorBidi" w:cstheme="majorBidi"/>
          <w:sz w:val="24"/>
          <w:szCs w:val="24"/>
        </w:rPr>
        <w:t>Fakultas Adab dan Humaniora Universitas Islam Negeri Sy</w:t>
      </w:r>
      <w:r>
        <w:rPr>
          <w:rFonts w:asciiTheme="majorBidi" w:hAnsiTheme="majorBidi" w:cstheme="majorBidi"/>
          <w:sz w:val="24"/>
          <w:szCs w:val="24"/>
        </w:rPr>
        <w:t>arif Hidayatullah Jakarta, 2014</w:t>
      </w:r>
      <w:r w:rsidRPr="00787D2A">
        <w:rPr>
          <w:rFonts w:asciiTheme="majorBidi" w:hAnsiTheme="majorBidi" w:cstheme="majorBidi"/>
          <w:sz w:val="24"/>
          <w:szCs w:val="24"/>
        </w:rPr>
        <w:t>, diaskes  pada 20 Mei 2018.</w:t>
      </w:r>
    </w:p>
    <w:p w:rsidR="001A04EF" w:rsidRPr="00072301" w:rsidRDefault="001A04EF" w:rsidP="001A04EF">
      <w:pPr>
        <w:spacing w:line="360" w:lineRule="auto"/>
        <w:ind w:left="709" w:hanging="567"/>
        <w:jc w:val="both"/>
        <w:rPr>
          <w:rFonts w:asciiTheme="majorBidi" w:hAnsiTheme="majorBidi" w:cstheme="majorBidi"/>
          <w:color w:val="000000" w:themeColor="text1"/>
          <w:sz w:val="24"/>
          <w:szCs w:val="24"/>
        </w:rPr>
      </w:pPr>
      <w:r w:rsidRPr="00787D2A">
        <w:rPr>
          <w:rFonts w:asciiTheme="majorBidi" w:hAnsiTheme="majorBidi" w:cstheme="majorBidi"/>
          <w:sz w:val="24"/>
          <w:szCs w:val="24"/>
        </w:rPr>
        <w:t xml:space="preserve">Hart, </w:t>
      </w:r>
      <w:r w:rsidRPr="00787D2A">
        <w:rPr>
          <w:rFonts w:asciiTheme="majorBidi" w:hAnsiTheme="majorBidi" w:cstheme="majorBidi"/>
          <w:i/>
          <w:iCs/>
          <w:sz w:val="24"/>
          <w:szCs w:val="24"/>
        </w:rPr>
        <w:t>Vandalism in Libraries: Causes, Common Occurrences and Prevention Strategis.</w:t>
      </w:r>
      <w:r w:rsidRPr="007B186C">
        <w:rPr>
          <w:rFonts w:asciiTheme="majorBidi" w:hAnsiTheme="majorBidi" w:cstheme="majorBidi"/>
          <w:sz w:val="24"/>
          <w:szCs w:val="24"/>
        </w:rPr>
        <w:t>2007</w:t>
      </w:r>
      <w:r>
        <w:rPr>
          <w:rFonts w:asciiTheme="majorBidi" w:hAnsiTheme="majorBidi" w:cstheme="majorBidi"/>
          <w:i/>
          <w:iCs/>
          <w:sz w:val="24"/>
          <w:szCs w:val="24"/>
        </w:rPr>
        <w:t>.</w:t>
      </w:r>
      <w:r w:rsidRPr="00787D2A">
        <w:rPr>
          <w:rFonts w:asciiTheme="majorBidi" w:hAnsiTheme="majorBidi" w:cstheme="majorBidi"/>
          <w:i/>
          <w:iCs/>
          <w:sz w:val="24"/>
          <w:szCs w:val="24"/>
        </w:rPr>
        <w:t xml:space="preserve"> </w:t>
      </w:r>
      <w:r w:rsidRPr="00787D2A">
        <w:rPr>
          <w:rFonts w:asciiTheme="majorBidi" w:hAnsiTheme="majorBidi" w:cstheme="majorBidi"/>
          <w:sz w:val="24"/>
          <w:szCs w:val="24"/>
        </w:rPr>
        <w:t>diakses pada 29 Oktober 2018 dari http://capping.slis.ualberta.ca/cap05/sandy/capping.htm</w:t>
      </w:r>
    </w:p>
    <w:p w:rsidR="001A04EF" w:rsidRPr="00193584"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Koyimatul Zannah,</w:t>
      </w:r>
      <w:r>
        <w:rPr>
          <w:rFonts w:asciiTheme="majorBidi" w:hAnsiTheme="majorBidi" w:cstheme="majorBidi"/>
          <w:sz w:val="24"/>
          <w:szCs w:val="24"/>
        </w:rPr>
        <w:t xml:space="preserve"> “</w:t>
      </w:r>
      <w:r w:rsidRPr="00B6600A">
        <w:rPr>
          <w:rFonts w:asciiTheme="majorBidi" w:hAnsiTheme="majorBidi" w:cstheme="majorBidi"/>
          <w:sz w:val="24"/>
          <w:szCs w:val="24"/>
        </w:rPr>
        <w:t>Koleksi Jurnal dan Pemanfaatan Bagi Pemustaka di Perpustakaan Program Pascasarjana Universitas Sriwijaya Palembang</w:t>
      </w:r>
      <w:r>
        <w:rPr>
          <w:rFonts w:asciiTheme="majorBidi" w:hAnsiTheme="majorBidi" w:cstheme="majorBidi"/>
          <w:sz w:val="24"/>
          <w:szCs w:val="24"/>
        </w:rPr>
        <w:t xml:space="preserve">”, </w:t>
      </w:r>
      <w:r w:rsidRPr="00B6600A">
        <w:rPr>
          <w:rFonts w:asciiTheme="majorBidi" w:hAnsiTheme="majorBidi" w:cstheme="majorBidi"/>
          <w:i/>
          <w:iCs/>
          <w:sz w:val="24"/>
          <w:szCs w:val="24"/>
        </w:rPr>
        <w:t>Skripsi</w:t>
      </w:r>
      <w:r>
        <w:rPr>
          <w:rFonts w:asciiTheme="majorBidi" w:hAnsiTheme="majorBidi" w:cstheme="majorBidi"/>
          <w:sz w:val="24"/>
          <w:szCs w:val="24"/>
        </w:rPr>
        <w:t xml:space="preserve">, </w:t>
      </w:r>
      <w:r w:rsidRPr="00787D2A">
        <w:rPr>
          <w:rFonts w:asciiTheme="majorBidi" w:hAnsiTheme="majorBidi" w:cstheme="majorBidi"/>
          <w:sz w:val="24"/>
          <w:szCs w:val="24"/>
        </w:rPr>
        <w:t>Fak</w:t>
      </w:r>
      <w:r>
        <w:rPr>
          <w:rFonts w:asciiTheme="majorBidi" w:hAnsiTheme="majorBidi" w:cstheme="majorBidi"/>
          <w:sz w:val="24"/>
          <w:szCs w:val="24"/>
        </w:rPr>
        <w:t>u</w:t>
      </w:r>
      <w:r w:rsidRPr="00787D2A">
        <w:rPr>
          <w:rFonts w:asciiTheme="majorBidi" w:hAnsiTheme="majorBidi" w:cstheme="majorBidi"/>
          <w:sz w:val="24"/>
          <w:szCs w:val="24"/>
        </w:rPr>
        <w:t>ltas Adab dan Humaniora Universitas Islam Nege</w:t>
      </w:r>
      <w:r>
        <w:rPr>
          <w:rFonts w:asciiTheme="majorBidi" w:hAnsiTheme="majorBidi" w:cstheme="majorBidi"/>
          <w:sz w:val="24"/>
          <w:szCs w:val="24"/>
        </w:rPr>
        <w:t>ri Raden Fatah Palembang, 2015.</w:t>
      </w:r>
    </w:p>
    <w:p w:rsidR="001A04EF" w:rsidRPr="00787D2A"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Listiy</w:t>
      </w:r>
      <w:r>
        <w:rPr>
          <w:rFonts w:asciiTheme="majorBidi" w:hAnsiTheme="majorBidi" w:cstheme="majorBidi"/>
          <w:sz w:val="24"/>
          <w:szCs w:val="24"/>
        </w:rPr>
        <w:t>ani, “Penyalahgunaan Koleksi Per</w:t>
      </w:r>
      <w:r w:rsidRPr="00787D2A">
        <w:rPr>
          <w:rFonts w:asciiTheme="majorBidi" w:hAnsiTheme="majorBidi" w:cstheme="majorBidi"/>
          <w:sz w:val="24"/>
          <w:szCs w:val="24"/>
        </w:rPr>
        <w:t>pustakaan: Studi Kasus di Perpust</w:t>
      </w:r>
      <w:r>
        <w:rPr>
          <w:rFonts w:asciiTheme="majorBidi" w:hAnsiTheme="majorBidi" w:cstheme="majorBidi"/>
          <w:sz w:val="24"/>
          <w:szCs w:val="24"/>
        </w:rPr>
        <w:t xml:space="preserve">akaan Umum Yayasan LIa Pramuka”, </w:t>
      </w:r>
      <w:r w:rsidRPr="00600DDF">
        <w:rPr>
          <w:rFonts w:asciiTheme="majorBidi" w:hAnsiTheme="majorBidi" w:cstheme="majorBidi"/>
          <w:i/>
          <w:iCs/>
          <w:sz w:val="24"/>
          <w:szCs w:val="24"/>
        </w:rPr>
        <w:t>Skripsi</w:t>
      </w:r>
      <w:r>
        <w:rPr>
          <w:rFonts w:asciiTheme="majorBidi" w:hAnsiTheme="majorBidi" w:cstheme="majorBidi"/>
          <w:sz w:val="24"/>
          <w:szCs w:val="24"/>
        </w:rPr>
        <w:t xml:space="preserve">, </w:t>
      </w:r>
      <w:r w:rsidRPr="00787D2A">
        <w:rPr>
          <w:rFonts w:asciiTheme="majorBidi" w:hAnsiTheme="majorBidi" w:cstheme="majorBidi"/>
          <w:sz w:val="24"/>
          <w:szCs w:val="24"/>
        </w:rPr>
        <w:t>diakses pada 13 juli 2018 pukul 11.53 dari: lib.ui.ac.id/file?file=digital/20160877-RB13L.199p-Penyalahgunaan%20koleksi.pdf</w:t>
      </w:r>
    </w:p>
    <w:p w:rsidR="001A04EF" w:rsidRDefault="001A04EF" w:rsidP="001A04EF">
      <w:pPr>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 xml:space="preserve">Maidabino, </w:t>
      </w:r>
      <w:r w:rsidRPr="00787D2A">
        <w:rPr>
          <w:rFonts w:asciiTheme="majorBidi" w:hAnsiTheme="majorBidi" w:cstheme="majorBidi"/>
          <w:i/>
          <w:iCs/>
          <w:sz w:val="24"/>
          <w:szCs w:val="24"/>
        </w:rPr>
        <w:t>Theft and mutilaton of print collection n university libraries: A critical review and proposed framework for action</w:t>
      </w:r>
      <w:r w:rsidRPr="00787D2A">
        <w:rPr>
          <w:rFonts w:asciiTheme="majorBidi" w:hAnsiTheme="majorBidi" w:cstheme="majorBidi"/>
          <w:sz w:val="24"/>
          <w:szCs w:val="24"/>
        </w:rPr>
        <w:t>, (</w:t>
      </w:r>
      <w:r w:rsidRPr="00787D2A">
        <w:rPr>
          <w:rFonts w:asciiTheme="majorBidi" w:hAnsiTheme="majorBidi" w:cstheme="majorBidi"/>
          <w:i/>
          <w:iCs/>
          <w:sz w:val="24"/>
          <w:szCs w:val="24"/>
        </w:rPr>
        <w:t>Annals of Library and Information Studies</w:t>
      </w:r>
      <w:r>
        <w:rPr>
          <w:rFonts w:asciiTheme="majorBidi" w:hAnsiTheme="majorBidi" w:cstheme="majorBidi"/>
          <w:sz w:val="24"/>
          <w:szCs w:val="24"/>
        </w:rPr>
        <w:t xml:space="preserve">). </w:t>
      </w:r>
    </w:p>
    <w:p w:rsidR="001A04EF" w:rsidRPr="002A2A2C"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Marlina,</w:t>
      </w:r>
      <w:r>
        <w:rPr>
          <w:rFonts w:asciiTheme="majorBidi" w:hAnsiTheme="majorBidi" w:cstheme="majorBidi"/>
          <w:sz w:val="24"/>
          <w:szCs w:val="24"/>
        </w:rPr>
        <w:t xml:space="preserve"> Lia. “Penyalahgun</w:t>
      </w:r>
      <w:r w:rsidRPr="00787D2A">
        <w:rPr>
          <w:rFonts w:asciiTheme="majorBidi" w:hAnsiTheme="majorBidi" w:cstheme="majorBidi"/>
          <w:sz w:val="24"/>
          <w:szCs w:val="24"/>
        </w:rPr>
        <w:t xml:space="preserve">aan Koleksi Perpustakaan Studi Kasus </w:t>
      </w:r>
      <w:r>
        <w:rPr>
          <w:rFonts w:asciiTheme="majorBidi" w:hAnsiTheme="majorBidi" w:cstheme="majorBidi"/>
          <w:sz w:val="24"/>
          <w:szCs w:val="24"/>
        </w:rPr>
        <w:t xml:space="preserve">diperpustakaan MAN 1 Palembang” </w:t>
      </w:r>
      <w:r w:rsidRPr="002A2A2C">
        <w:rPr>
          <w:rFonts w:asciiTheme="majorBidi" w:hAnsiTheme="majorBidi" w:cstheme="majorBidi"/>
          <w:i/>
          <w:iCs/>
          <w:sz w:val="24"/>
          <w:szCs w:val="24"/>
        </w:rPr>
        <w:t>Skripsi</w:t>
      </w:r>
      <w:r>
        <w:rPr>
          <w:rFonts w:asciiTheme="majorBidi" w:hAnsiTheme="majorBidi" w:cstheme="majorBidi"/>
          <w:sz w:val="24"/>
          <w:szCs w:val="24"/>
        </w:rPr>
        <w:t xml:space="preserve">, </w:t>
      </w:r>
      <w:r w:rsidRPr="00787D2A">
        <w:rPr>
          <w:rFonts w:asciiTheme="majorBidi" w:hAnsiTheme="majorBidi" w:cstheme="majorBidi"/>
          <w:sz w:val="24"/>
          <w:szCs w:val="24"/>
        </w:rPr>
        <w:t>Fakultas Adab dan Budaya Islam Institut Agama Islam Ne</w:t>
      </w:r>
      <w:r>
        <w:rPr>
          <w:rFonts w:asciiTheme="majorBidi" w:hAnsiTheme="majorBidi" w:cstheme="majorBidi"/>
          <w:sz w:val="24"/>
          <w:szCs w:val="24"/>
        </w:rPr>
        <w:t>geri Raden Fatah Palembang, 2014.</w:t>
      </w:r>
    </w:p>
    <w:p w:rsidR="001A04EF" w:rsidRPr="00787D2A"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Mc Comb</w:t>
      </w:r>
      <w:r w:rsidRPr="00787D2A">
        <w:rPr>
          <w:rFonts w:asciiTheme="majorBidi" w:hAnsiTheme="majorBidi" w:cstheme="majorBidi"/>
          <w:i/>
          <w:iCs/>
          <w:sz w:val="24"/>
          <w:szCs w:val="24"/>
        </w:rPr>
        <w:t>, Library Security. San Fransisco: Libris Design</w:t>
      </w:r>
      <w:r>
        <w:rPr>
          <w:rFonts w:asciiTheme="majorBidi" w:hAnsiTheme="majorBidi" w:cstheme="majorBidi"/>
          <w:sz w:val="24"/>
          <w:szCs w:val="24"/>
        </w:rPr>
        <w:t xml:space="preserve">, 2004, </w:t>
      </w:r>
      <w:r w:rsidRPr="00787D2A">
        <w:rPr>
          <w:rFonts w:asciiTheme="majorBidi" w:hAnsiTheme="majorBidi" w:cstheme="majorBidi"/>
          <w:sz w:val="24"/>
          <w:szCs w:val="24"/>
        </w:rPr>
        <w:t>di akses pada 29 Oktober dari http://www.librisdesign.org/docs/LibrarySecurity.pdf</w:t>
      </w:r>
    </w:p>
    <w:p w:rsidR="001A04EF" w:rsidRPr="00F3243C"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t xml:space="preserve">Rika Oktaberi, </w:t>
      </w:r>
      <w:r w:rsidRPr="007B186C">
        <w:rPr>
          <w:rFonts w:asciiTheme="majorBidi" w:hAnsiTheme="majorBidi" w:cstheme="majorBidi"/>
          <w:sz w:val="24"/>
          <w:szCs w:val="24"/>
        </w:rPr>
        <w:t xml:space="preserve">“Pemanfaatan Buku Elektronik Bagi Pemustaka di Perpustakaan Program Pascasarjana </w:t>
      </w:r>
      <w:r>
        <w:rPr>
          <w:rFonts w:asciiTheme="majorBidi" w:hAnsiTheme="majorBidi" w:cstheme="majorBidi"/>
          <w:sz w:val="24"/>
          <w:szCs w:val="24"/>
        </w:rPr>
        <w:t>Universitas Sriwijaya Palembang</w:t>
      </w:r>
      <w:r w:rsidRPr="007B186C">
        <w:rPr>
          <w:rFonts w:asciiTheme="majorBidi" w:hAnsiTheme="majorBidi" w:cstheme="majorBidi"/>
          <w:sz w:val="24"/>
          <w:szCs w:val="24"/>
        </w:rPr>
        <w:t xml:space="preserve">”, </w:t>
      </w:r>
      <w:r w:rsidRPr="007B186C">
        <w:rPr>
          <w:rFonts w:asciiTheme="majorBidi" w:hAnsiTheme="majorBidi" w:cstheme="majorBidi"/>
          <w:i/>
          <w:iCs/>
          <w:sz w:val="24"/>
          <w:szCs w:val="24"/>
        </w:rPr>
        <w:t>Skripsi</w:t>
      </w:r>
      <w:r>
        <w:rPr>
          <w:rFonts w:asciiTheme="majorBidi" w:hAnsiTheme="majorBidi" w:cstheme="majorBidi"/>
          <w:sz w:val="24"/>
          <w:szCs w:val="24"/>
        </w:rPr>
        <w:t xml:space="preserve">, </w:t>
      </w:r>
      <w:r w:rsidRPr="007B186C">
        <w:rPr>
          <w:rFonts w:asciiTheme="majorBidi" w:hAnsiTheme="majorBidi" w:cstheme="majorBidi"/>
          <w:sz w:val="24"/>
          <w:szCs w:val="24"/>
        </w:rPr>
        <w:t xml:space="preserve"> </w:t>
      </w:r>
      <w:r w:rsidRPr="00787D2A">
        <w:rPr>
          <w:rFonts w:asciiTheme="majorBidi" w:hAnsiTheme="majorBidi" w:cstheme="majorBidi"/>
          <w:sz w:val="24"/>
          <w:szCs w:val="24"/>
        </w:rPr>
        <w:t>Fakultas Adab dan Humaniora Jurusan Sejarah dan Kebudayaan Islam: Konsentrasi Ilmu Perpustakaan dan Informasi IAIN Ra</w:t>
      </w:r>
      <w:r>
        <w:rPr>
          <w:rFonts w:asciiTheme="majorBidi" w:hAnsiTheme="majorBidi" w:cstheme="majorBidi"/>
          <w:sz w:val="24"/>
          <w:szCs w:val="24"/>
        </w:rPr>
        <w:t>den Fatah Palembang, 2014</w:t>
      </w:r>
      <w:r w:rsidRPr="00F3243C">
        <w:rPr>
          <w:rFonts w:asciiTheme="majorBidi" w:hAnsiTheme="majorBidi" w:cstheme="majorBidi"/>
          <w:sz w:val="24"/>
          <w:szCs w:val="24"/>
        </w:rPr>
        <w:t>.</w:t>
      </w:r>
    </w:p>
    <w:p w:rsidR="001A04EF" w:rsidRPr="00787D2A" w:rsidRDefault="001A04EF" w:rsidP="001A04EF">
      <w:pPr>
        <w:pStyle w:val="FootnoteText"/>
        <w:spacing w:line="360" w:lineRule="auto"/>
        <w:ind w:left="709" w:hanging="567"/>
        <w:jc w:val="both"/>
        <w:rPr>
          <w:rFonts w:asciiTheme="majorBidi" w:hAnsiTheme="majorBidi" w:cstheme="majorBidi"/>
          <w:sz w:val="24"/>
          <w:szCs w:val="24"/>
        </w:rPr>
      </w:pPr>
      <w:r w:rsidRPr="00787D2A">
        <w:rPr>
          <w:rFonts w:asciiTheme="majorBidi" w:hAnsiTheme="majorBidi" w:cstheme="majorBidi"/>
          <w:sz w:val="24"/>
          <w:szCs w:val="24"/>
        </w:rPr>
        <w:lastRenderedPageBreak/>
        <w:t xml:space="preserve">Safri, </w:t>
      </w:r>
      <w:r w:rsidRPr="009159DF">
        <w:rPr>
          <w:rFonts w:asciiTheme="majorBidi" w:hAnsiTheme="majorBidi" w:cstheme="majorBidi"/>
          <w:sz w:val="24"/>
          <w:szCs w:val="24"/>
        </w:rPr>
        <w:t>“Perilaku Pustakawan Dalam Pelayanan Pemustaka Di Perpustakaan Universitas Patria Artha Kabupaten Gowa”,</w:t>
      </w:r>
      <w:r w:rsidRPr="00787D2A">
        <w:rPr>
          <w:rFonts w:asciiTheme="majorBidi" w:hAnsiTheme="majorBidi" w:cstheme="majorBidi"/>
          <w:sz w:val="24"/>
          <w:szCs w:val="24"/>
        </w:rPr>
        <w:t xml:space="preserve"> </w:t>
      </w:r>
      <w:r w:rsidRPr="009159DF">
        <w:rPr>
          <w:rFonts w:asciiTheme="majorBidi" w:hAnsiTheme="majorBidi" w:cstheme="majorBidi"/>
          <w:i/>
          <w:iCs/>
          <w:sz w:val="24"/>
          <w:szCs w:val="24"/>
        </w:rPr>
        <w:t>Skripsi</w:t>
      </w:r>
      <w:r w:rsidRPr="00787D2A">
        <w:rPr>
          <w:rFonts w:asciiTheme="majorBidi" w:hAnsiTheme="majorBidi" w:cstheme="majorBidi"/>
          <w:sz w:val="24"/>
          <w:szCs w:val="24"/>
        </w:rPr>
        <w:t>, diakses pada 6 Desember 2018 dari: repository.uin-alauddin.ac.id/8662/1/SAFRI.pdf</w:t>
      </w:r>
    </w:p>
    <w:p w:rsidR="000478F3" w:rsidRDefault="000478F3" w:rsidP="00213435">
      <w:pPr>
        <w:spacing w:after="0" w:line="480" w:lineRule="auto"/>
        <w:rPr>
          <w:rFonts w:asciiTheme="majorBidi" w:hAnsiTheme="majorBidi" w:cstheme="majorBidi"/>
          <w:b/>
          <w:bCs/>
          <w:sz w:val="24"/>
          <w:szCs w:val="24"/>
        </w:rPr>
      </w:pPr>
    </w:p>
    <w:p w:rsidR="000478F3" w:rsidRDefault="000478F3"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587DB6A6" wp14:editId="69D4D31F">
            <wp:extent cx="5040630" cy="7129574"/>
            <wp:effectExtent l="0" t="0" r="0" b="0"/>
            <wp:docPr id="29" name="Picture 29" descr="D:\24102021153855\24102021154149\2410202115414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4102021153855\24102021154149\24102021154149-0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24B43DC8" wp14:editId="31B2DC40">
            <wp:extent cx="5040630" cy="7129574"/>
            <wp:effectExtent l="0" t="0" r="0" b="0"/>
            <wp:docPr id="30" name="Picture 30" descr="D:\24102021153855\24102021154206\241020211542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4102021153855\24102021154206\24102021154206-0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0185B888" wp14:editId="0204E997">
            <wp:extent cx="5040630" cy="7129574"/>
            <wp:effectExtent l="0" t="0" r="0" b="0"/>
            <wp:docPr id="32" name="Picture 32" descr="D:\24102021153855\24102021154240\241020211542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4102021153855\24102021154240\24102021154240-0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1181F178" wp14:editId="41193CA1">
            <wp:extent cx="5040630" cy="7129574"/>
            <wp:effectExtent l="0" t="0" r="0" b="0"/>
            <wp:docPr id="33" name="Picture 33" descr="D:\24102021153855\24102021154256\2410202115425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4102021153855\24102021154256\24102021154256-0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0037C83E" wp14:editId="7709A2ED">
            <wp:extent cx="5040630" cy="7129574"/>
            <wp:effectExtent l="0" t="0" r="0" b="0"/>
            <wp:docPr id="34" name="Picture 34" descr="D:\24102021153855\24102021154312\2410202115431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4102021153855\24102021154312\24102021154312-0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47BC44FA" wp14:editId="1CAEFBD2">
            <wp:extent cx="5040630" cy="7129574"/>
            <wp:effectExtent l="0" t="0" r="0" b="0"/>
            <wp:docPr id="35" name="Picture 35" descr="D:\24102021153855\24102021154312\2410202115431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4102021153855\24102021154312\24102021154312-0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7FFF6853" wp14:editId="04522B79">
            <wp:extent cx="5040630" cy="7129574"/>
            <wp:effectExtent l="0" t="0" r="0" b="0"/>
            <wp:docPr id="36" name="Picture 36" descr="D:\24102021153855\24102021154333\2410202115433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4102021153855\24102021154333\24102021154333-00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5D53D9" w:rsidRDefault="005D53D9" w:rsidP="00213435">
      <w:pPr>
        <w:spacing w:after="0" w:line="480" w:lineRule="auto"/>
        <w:rPr>
          <w:rFonts w:asciiTheme="majorBidi" w:hAnsiTheme="majorBidi" w:cstheme="majorBidi"/>
          <w:b/>
          <w:bCs/>
          <w:sz w:val="24"/>
          <w:szCs w:val="24"/>
        </w:rPr>
      </w:pPr>
    </w:p>
    <w:p w:rsidR="005D53D9" w:rsidRDefault="00D87571"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5F5A630C" wp14:editId="2996B600">
            <wp:extent cx="5040630" cy="7129574"/>
            <wp:effectExtent l="0" t="0" r="0" b="0"/>
            <wp:docPr id="37" name="Picture 37" descr="D:\24102021153855\24102021154353\2410202115435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4102021153855\24102021154353\24102021154353-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5D53D9" w:rsidP="00213435">
      <w:pPr>
        <w:spacing w:after="0" w:line="480" w:lineRule="auto"/>
        <w:rPr>
          <w:rFonts w:asciiTheme="majorBidi" w:hAnsiTheme="majorBidi" w:cstheme="majorBidi"/>
          <w:b/>
          <w:bCs/>
          <w:sz w:val="24"/>
          <w:szCs w:val="24"/>
        </w:rPr>
      </w:pPr>
    </w:p>
    <w:p w:rsidR="005D53D9" w:rsidRDefault="00D87571"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15D0F465" wp14:editId="0C3C8ABB">
            <wp:extent cx="5040630" cy="7129574"/>
            <wp:effectExtent l="0" t="0" r="0" b="0"/>
            <wp:docPr id="38" name="Picture 38" descr="D:\24102021153855\24102021154409\241020211544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4102021153855\24102021154409\24102021154409-0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09A2D8B7" wp14:editId="4760A179">
            <wp:extent cx="5040630" cy="7129574"/>
            <wp:effectExtent l="0" t="0" r="0" b="0"/>
            <wp:docPr id="39" name="Picture 39" descr="D:\24102021153855\24102021154425\2410202115442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4102021153855\24102021154425\24102021154425-0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611F7340" wp14:editId="0E95455B">
            <wp:extent cx="5040630" cy="7129574"/>
            <wp:effectExtent l="0" t="0" r="0" b="0"/>
            <wp:docPr id="40" name="Picture 40" descr="D:\24102021153855\24102021154425\2410202115442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4102021153855\24102021154425\24102021154425-0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0F926524" wp14:editId="7E3EC894">
            <wp:extent cx="5040630" cy="7129574"/>
            <wp:effectExtent l="0" t="0" r="0" b="0"/>
            <wp:docPr id="41" name="Picture 41" descr="D:\24102021153855\24102021154441\241020211544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4102021153855\24102021154441\24102021154441-00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49A1BFF0" wp14:editId="5D4D42DC">
            <wp:extent cx="5040630" cy="7129574"/>
            <wp:effectExtent l="0" t="0" r="0" b="0"/>
            <wp:docPr id="42" name="Picture 42" descr="D:\24102021153855\24102021154457\2410202115445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4102021153855\24102021154457\24102021154457-00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D87571" w:rsidRDefault="00D87571"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w:drawing>
          <wp:inline distT="0" distB="0" distL="0" distR="0" wp14:anchorId="780AE89B" wp14:editId="558A77B8">
            <wp:extent cx="5040630" cy="7129574"/>
            <wp:effectExtent l="0" t="0" r="0" b="0"/>
            <wp:docPr id="43" name="Picture 43" descr="D:\24102021153855\24102021154517\241020211545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4102021153855\24102021154517\24102021154517-0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p>
    <w:p w:rsidR="00D87571" w:rsidRDefault="00D87571" w:rsidP="00213435">
      <w:pPr>
        <w:spacing w:after="0" w:line="480" w:lineRule="auto"/>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14:anchorId="3C1FBFF6" wp14:editId="29140C59">
            <wp:extent cx="5040630" cy="7129574"/>
            <wp:effectExtent l="0" t="0" r="0" b="0"/>
            <wp:docPr id="44" name="Picture 44" descr="D:\24102021153855\24102021154534\2410202115453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4102021153855\24102021154534\24102021154534-0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630" cy="7129574"/>
                    </a:xfrm>
                    <a:prstGeom prst="rect">
                      <a:avLst/>
                    </a:prstGeom>
                    <a:noFill/>
                    <a:ln>
                      <a:noFill/>
                    </a:ln>
                  </pic:spPr>
                </pic:pic>
              </a:graphicData>
            </a:graphic>
          </wp:inline>
        </w:drawing>
      </w:r>
    </w:p>
    <w:sectPr w:rsidR="00D87571" w:rsidSect="00A55887">
      <w:headerReference w:type="default" r:id="rId64"/>
      <w:footerReference w:type="first" r:id="rId65"/>
      <w:pgSz w:w="11907" w:h="16839" w:code="9"/>
      <w:pgMar w:top="2268" w:right="1701" w:bottom="1701" w:left="2268" w:header="720" w:footer="720" w:gutter="0"/>
      <w:pgNumType w:start="8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32F" w:rsidRDefault="00E6032F" w:rsidP="00ED18F3">
      <w:pPr>
        <w:spacing w:after="0" w:line="240" w:lineRule="auto"/>
      </w:pPr>
      <w:r>
        <w:separator/>
      </w:r>
    </w:p>
  </w:endnote>
  <w:endnote w:type="continuationSeparator" w:id="0">
    <w:p w:rsidR="00E6032F" w:rsidRDefault="00E6032F" w:rsidP="00ED1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A67" w:rsidRDefault="00955A67" w:rsidP="00A55887">
    <w:pPr>
      <w:pStyle w:val="Footer"/>
      <w:tabs>
        <w:tab w:val="clear" w:pos="4680"/>
        <w:tab w:val="center" w:pos="3969"/>
        <w:tab w:val="left" w:pos="4657"/>
      </w:tabs>
    </w:pPr>
    <w:r>
      <w:tab/>
    </w:r>
    <w:r>
      <w:rPr>
        <w:noProof/>
      </w:rPr>
      <w:tab/>
    </w:r>
  </w:p>
  <w:p w:rsidR="00955A67" w:rsidRDefault="00955A67" w:rsidP="00A55887">
    <w:pPr>
      <w:pStyle w:val="Footer"/>
      <w:tabs>
        <w:tab w:val="clear" w:pos="4680"/>
        <w:tab w:val="clear" w:pos="9360"/>
        <w:tab w:val="left" w:pos="3516"/>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A67" w:rsidRDefault="00955A67" w:rsidP="00A55887">
    <w:pPr>
      <w:pStyle w:val="Footer"/>
      <w:tabs>
        <w:tab w:val="left" w:pos="3480"/>
        <w:tab w:val="center" w:pos="3969"/>
      </w:tabs>
    </w:pPr>
  </w:p>
  <w:p w:rsidR="00955A67" w:rsidRDefault="00955A67" w:rsidP="00A55887">
    <w:pPr>
      <w:pStyle w:val="Footer"/>
      <w:tabs>
        <w:tab w:val="clear" w:pos="9360"/>
        <w:tab w:val="left" w:pos="3795"/>
        <w:tab w:val="left" w:pos="4680"/>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A67" w:rsidRDefault="00955A67" w:rsidP="00A55887">
    <w:pPr>
      <w:pStyle w:val="Footer"/>
      <w:tabs>
        <w:tab w:val="clear" w:pos="4680"/>
        <w:tab w:val="center" w:pos="3969"/>
        <w:tab w:val="left" w:pos="4226"/>
        <w:tab w:val="left" w:pos="4657"/>
      </w:tabs>
    </w:pPr>
    <w:r>
      <w:tab/>
    </w:r>
    <w:r>
      <w:rPr>
        <w:noProof/>
      </w:rPr>
      <w:tab/>
    </w:r>
    <w:r>
      <w:rPr>
        <w:noProof/>
      </w:rPr>
      <w:tab/>
    </w:r>
  </w:p>
  <w:p w:rsidR="00955A67" w:rsidRDefault="00955A67" w:rsidP="00A55887">
    <w:pPr>
      <w:pStyle w:val="Footer"/>
      <w:tabs>
        <w:tab w:val="clear" w:pos="4680"/>
        <w:tab w:val="clear" w:pos="9360"/>
        <w:tab w:val="left" w:pos="351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845817"/>
      <w:docPartObj>
        <w:docPartGallery w:val="Page Numbers (Bottom of Page)"/>
        <w:docPartUnique/>
      </w:docPartObj>
    </w:sdtPr>
    <w:sdtEndPr>
      <w:rPr>
        <w:noProof/>
      </w:rPr>
    </w:sdtEndPr>
    <w:sdtContent>
      <w:p w:rsidR="00955A67" w:rsidRDefault="00955A67">
        <w:pPr>
          <w:pStyle w:val="Footer"/>
          <w:jc w:val="center"/>
        </w:pPr>
        <w:r>
          <w:fldChar w:fldCharType="begin"/>
        </w:r>
        <w:r>
          <w:instrText xml:space="preserve"> PAGE   \* MERGEFORMAT </w:instrText>
        </w:r>
        <w:r>
          <w:fldChar w:fldCharType="separate"/>
        </w:r>
        <w:r w:rsidR="00B03095">
          <w:rPr>
            <w:noProof/>
          </w:rPr>
          <w:t>87</w:t>
        </w:r>
        <w:r>
          <w:rPr>
            <w:noProof/>
          </w:rPr>
          <w:fldChar w:fldCharType="end"/>
        </w:r>
      </w:p>
    </w:sdtContent>
  </w:sdt>
  <w:p w:rsidR="00955A67" w:rsidRDefault="00955A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480593"/>
      <w:docPartObj>
        <w:docPartGallery w:val="Page Numbers (Bottom of Page)"/>
        <w:docPartUnique/>
      </w:docPartObj>
    </w:sdtPr>
    <w:sdtEndPr>
      <w:rPr>
        <w:noProof/>
      </w:rPr>
    </w:sdtEndPr>
    <w:sdtContent>
      <w:p w:rsidR="00955A67" w:rsidRDefault="00955A67">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rsidR="00955A67" w:rsidRDefault="00955A67" w:rsidP="00A55887">
    <w:pPr>
      <w:pStyle w:val="Footer"/>
      <w:tabs>
        <w:tab w:val="clear" w:pos="4680"/>
        <w:tab w:val="clear" w:pos="9360"/>
        <w:tab w:val="left" w:pos="351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031535"/>
      <w:docPartObj>
        <w:docPartGallery w:val="Page Numbers (Bottom of Page)"/>
        <w:docPartUnique/>
      </w:docPartObj>
    </w:sdtPr>
    <w:sdtEndPr>
      <w:rPr>
        <w:noProof/>
      </w:rPr>
    </w:sdtEndPr>
    <w:sdtContent>
      <w:p w:rsidR="00955A67" w:rsidRDefault="00955A6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55A67" w:rsidRDefault="00955A67" w:rsidP="00A55887">
    <w:pPr>
      <w:pStyle w:val="Footer"/>
      <w:tabs>
        <w:tab w:val="clear" w:pos="9360"/>
        <w:tab w:val="left" w:pos="4680"/>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917510"/>
      <w:docPartObj>
        <w:docPartGallery w:val="Page Numbers (Bottom of Page)"/>
        <w:docPartUnique/>
      </w:docPartObj>
    </w:sdtPr>
    <w:sdtEndPr>
      <w:rPr>
        <w:noProof/>
      </w:rPr>
    </w:sdtEndPr>
    <w:sdtContent>
      <w:p w:rsidR="00955A67" w:rsidRDefault="00955A67">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rsidR="00955A67" w:rsidRDefault="00955A67" w:rsidP="00A55887">
    <w:pPr>
      <w:pStyle w:val="Footer"/>
      <w:tabs>
        <w:tab w:val="clear" w:pos="9360"/>
        <w:tab w:val="left" w:pos="4680"/>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562737"/>
      <w:docPartObj>
        <w:docPartGallery w:val="Page Numbers (Bottom of Page)"/>
        <w:docPartUnique/>
      </w:docPartObj>
    </w:sdtPr>
    <w:sdtEndPr>
      <w:rPr>
        <w:noProof/>
      </w:rPr>
    </w:sdtEndPr>
    <w:sdtContent>
      <w:p w:rsidR="00955A67" w:rsidRDefault="00955A67">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rsidR="00955A67" w:rsidRDefault="00955A67" w:rsidP="00A55887">
    <w:pPr>
      <w:pStyle w:val="Footer"/>
      <w:tabs>
        <w:tab w:val="clear" w:pos="9360"/>
        <w:tab w:val="left" w:pos="3795"/>
        <w:tab w:val="left" w:pos="4680"/>
      </w:tabs>
    </w:pP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633765"/>
      <w:docPartObj>
        <w:docPartGallery w:val="Page Numbers (Bottom of Page)"/>
        <w:docPartUnique/>
      </w:docPartObj>
    </w:sdtPr>
    <w:sdtEndPr>
      <w:rPr>
        <w:noProof/>
      </w:rPr>
    </w:sdtEndPr>
    <w:sdtContent>
      <w:p w:rsidR="00955A67" w:rsidRDefault="00955A67" w:rsidP="00A55887">
        <w:pPr>
          <w:pStyle w:val="Footer"/>
          <w:tabs>
            <w:tab w:val="left" w:pos="3480"/>
            <w:tab w:val="center" w:pos="3969"/>
          </w:tabs>
        </w:pPr>
        <w:r>
          <w:tab/>
        </w:r>
        <w:r>
          <w:tab/>
        </w:r>
        <w:r>
          <w:fldChar w:fldCharType="begin"/>
        </w:r>
        <w:r>
          <w:instrText xml:space="preserve"> PAGE   \* MERGEFORMAT </w:instrText>
        </w:r>
        <w:r>
          <w:fldChar w:fldCharType="separate"/>
        </w:r>
        <w:r>
          <w:rPr>
            <w:noProof/>
          </w:rPr>
          <w:t>69</w:t>
        </w:r>
        <w:r>
          <w:rPr>
            <w:noProof/>
          </w:rPr>
          <w:fldChar w:fldCharType="end"/>
        </w:r>
      </w:p>
    </w:sdtContent>
  </w:sdt>
  <w:p w:rsidR="00955A67" w:rsidRDefault="00955A67" w:rsidP="00A55887">
    <w:pPr>
      <w:pStyle w:val="Footer"/>
      <w:tabs>
        <w:tab w:val="clear" w:pos="9360"/>
        <w:tab w:val="left" w:pos="3795"/>
        <w:tab w:val="left" w:pos="4680"/>
      </w:tabs>
    </w:pPr>
    <w:r>
      <w:tab/>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716956"/>
      <w:docPartObj>
        <w:docPartGallery w:val="Page Numbers (Bottom of Page)"/>
        <w:docPartUnique/>
      </w:docPartObj>
    </w:sdtPr>
    <w:sdtEndPr>
      <w:rPr>
        <w:noProof/>
      </w:rPr>
    </w:sdtEndPr>
    <w:sdtContent>
      <w:p w:rsidR="00955A67" w:rsidRDefault="00955A67" w:rsidP="00A55887">
        <w:pPr>
          <w:pStyle w:val="Footer"/>
          <w:tabs>
            <w:tab w:val="left" w:pos="3480"/>
            <w:tab w:val="center" w:pos="3969"/>
          </w:tabs>
        </w:pPr>
        <w:r>
          <w:tab/>
        </w:r>
        <w:r>
          <w:tab/>
        </w:r>
        <w:r>
          <w:fldChar w:fldCharType="begin"/>
        </w:r>
        <w:r>
          <w:instrText xml:space="preserve"> PAGE   \* MERGEFORMAT </w:instrText>
        </w:r>
        <w:r>
          <w:fldChar w:fldCharType="separate"/>
        </w:r>
        <w:r w:rsidR="00B03095">
          <w:rPr>
            <w:noProof/>
          </w:rPr>
          <w:t>88</w:t>
        </w:r>
        <w:r>
          <w:rPr>
            <w:noProof/>
          </w:rPr>
          <w:fldChar w:fldCharType="end"/>
        </w:r>
      </w:p>
    </w:sdtContent>
  </w:sdt>
  <w:p w:rsidR="00955A67" w:rsidRDefault="00955A67" w:rsidP="00A55887">
    <w:pPr>
      <w:pStyle w:val="Footer"/>
      <w:tabs>
        <w:tab w:val="clear" w:pos="9360"/>
        <w:tab w:val="left" w:pos="3795"/>
        <w:tab w:val="left" w:pos="468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32F" w:rsidRDefault="00E6032F" w:rsidP="00ED18F3">
      <w:pPr>
        <w:spacing w:after="0" w:line="240" w:lineRule="auto"/>
      </w:pPr>
      <w:r>
        <w:separator/>
      </w:r>
    </w:p>
  </w:footnote>
  <w:footnote w:type="continuationSeparator" w:id="0">
    <w:p w:rsidR="00E6032F" w:rsidRDefault="00E6032F" w:rsidP="00ED18F3">
      <w:pPr>
        <w:spacing w:after="0" w:line="240" w:lineRule="auto"/>
      </w:pPr>
      <w:r>
        <w:continuationSeparator/>
      </w:r>
    </w:p>
  </w:footnote>
  <w:footnote w:id="1">
    <w:p w:rsidR="00955A67" w:rsidRPr="00711B14" w:rsidRDefault="00955A67" w:rsidP="00B8442C">
      <w:pPr>
        <w:pStyle w:val="FootnoteText"/>
        <w:ind w:firstLine="426"/>
        <w:rPr>
          <w:rFonts w:ascii="Times New Roman" w:hAnsi="Times New Roman" w:cs="Times New Roman"/>
        </w:rPr>
      </w:pPr>
      <w:r w:rsidRPr="00711B14">
        <w:rPr>
          <w:rStyle w:val="FootnoteReference"/>
          <w:rFonts w:ascii="Times New Roman" w:hAnsi="Times New Roman" w:cs="Times New Roman"/>
        </w:rPr>
        <w:footnoteRef/>
      </w:r>
      <w:r w:rsidRPr="00711B14">
        <w:rPr>
          <w:rFonts w:ascii="Times New Roman" w:hAnsi="Times New Roman" w:cs="Times New Roman"/>
        </w:rPr>
        <w:t xml:space="preserve"> Sulistyo Basuki, </w:t>
      </w:r>
      <w:r w:rsidRPr="00711B14">
        <w:rPr>
          <w:rFonts w:ascii="Times New Roman" w:hAnsi="Times New Roman" w:cs="Times New Roman"/>
          <w:i/>
        </w:rPr>
        <w:t>Pengantar Ilmu Perpustakaan</w:t>
      </w:r>
      <w:r w:rsidRPr="00711B14">
        <w:rPr>
          <w:rFonts w:ascii="Times New Roman" w:hAnsi="Times New Roman" w:cs="Times New Roman"/>
        </w:rPr>
        <w:t>, (Jakarta: Pt Gramedia Pustaka Utama 1991), h.4</w:t>
      </w:r>
    </w:p>
  </w:footnote>
  <w:footnote w:id="2">
    <w:p w:rsidR="00955A67" w:rsidRPr="00231809" w:rsidRDefault="00955A67" w:rsidP="00B8442C">
      <w:pPr>
        <w:pStyle w:val="FootnoteText"/>
        <w:ind w:firstLine="426"/>
        <w:jc w:val="both"/>
        <w:rPr>
          <w:rFonts w:asciiTheme="majorBidi" w:hAnsiTheme="majorBidi" w:cstheme="majorBidi"/>
        </w:rPr>
      </w:pPr>
      <w:r w:rsidRPr="00711B14">
        <w:rPr>
          <w:rStyle w:val="FootnoteReference"/>
          <w:rFonts w:ascii="Times New Roman" w:hAnsi="Times New Roman" w:cs="Times New Roman"/>
        </w:rPr>
        <w:footnoteRef/>
      </w:r>
      <w:r w:rsidRPr="00711B14">
        <w:rPr>
          <w:rFonts w:ascii="Times New Roman" w:hAnsi="Times New Roman" w:cs="Times New Roman"/>
        </w:rPr>
        <w:t xml:space="preserve">Perpustakaan Khusus Instansi Pemerintah: </w:t>
      </w:r>
      <w:r w:rsidRPr="00711B14">
        <w:rPr>
          <w:rFonts w:ascii="Times New Roman" w:hAnsi="Times New Roman" w:cs="Times New Roman"/>
          <w:i/>
          <w:iCs/>
        </w:rPr>
        <w:t>Standar nasional perpustakaan</w:t>
      </w:r>
      <w:r w:rsidRPr="00711B14">
        <w:rPr>
          <w:rFonts w:ascii="Times New Roman" w:hAnsi="Times New Roman" w:cs="Times New Roman"/>
        </w:rPr>
        <w:t>, (Jakarta: Perpustakaan Nasional RI, 2013), h.</w:t>
      </w:r>
      <w:r>
        <w:rPr>
          <w:rFonts w:asciiTheme="majorBidi" w:hAnsiTheme="majorBidi" w:cstheme="majorBidi"/>
        </w:rPr>
        <w:t>11</w:t>
      </w:r>
    </w:p>
  </w:footnote>
  <w:footnote w:id="3">
    <w:p w:rsidR="00955A67" w:rsidRPr="00711B14" w:rsidRDefault="00955A67" w:rsidP="0098777B">
      <w:pPr>
        <w:pStyle w:val="FootnoteText"/>
        <w:ind w:firstLine="426"/>
        <w:jc w:val="both"/>
        <w:rPr>
          <w:rFonts w:ascii="Times New Roman" w:hAnsi="Times New Roman" w:cs="Times New Roman"/>
        </w:rPr>
      </w:pPr>
      <w:r w:rsidRPr="00711B14">
        <w:rPr>
          <w:rStyle w:val="FootnoteReference"/>
          <w:rFonts w:ascii="Times New Roman" w:hAnsi="Times New Roman" w:cs="Times New Roman"/>
        </w:rPr>
        <w:footnoteRef/>
      </w:r>
      <w:r w:rsidRPr="00711B14">
        <w:rPr>
          <w:rFonts w:ascii="Times New Roman" w:hAnsi="Times New Roman" w:cs="Times New Roman"/>
        </w:rPr>
        <w:t xml:space="preserve">Sutarno NS, </w:t>
      </w:r>
      <w:r w:rsidRPr="00711B14">
        <w:rPr>
          <w:rFonts w:ascii="Times New Roman" w:hAnsi="Times New Roman" w:cs="Times New Roman"/>
          <w:i/>
          <w:iCs/>
        </w:rPr>
        <w:t>Manajemen Perpustakaan,</w:t>
      </w:r>
      <w:r w:rsidRPr="00711B14">
        <w:rPr>
          <w:rFonts w:ascii="Times New Roman" w:hAnsi="Times New Roman" w:cs="Times New Roman"/>
        </w:rPr>
        <w:t xml:space="preserve"> (Jakarta: Sagung Seto, 2006), h. 36</w:t>
      </w:r>
    </w:p>
  </w:footnote>
  <w:footnote w:id="4">
    <w:p w:rsidR="00955A67" w:rsidRPr="00711B14" w:rsidRDefault="00955A67">
      <w:pPr>
        <w:pStyle w:val="FootnoteText"/>
        <w:rPr>
          <w:rFonts w:ascii="Times New Roman" w:hAnsi="Times New Roman" w:cs="Times New Roman"/>
        </w:rPr>
      </w:pPr>
      <w:r w:rsidRPr="00711B14">
        <w:rPr>
          <w:rStyle w:val="FootnoteReference"/>
          <w:rFonts w:ascii="Times New Roman" w:hAnsi="Times New Roman" w:cs="Times New Roman"/>
        </w:rPr>
        <w:footnoteRef/>
      </w:r>
      <w:r w:rsidRPr="00711B14">
        <w:rPr>
          <w:rFonts w:ascii="Times New Roman" w:hAnsi="Times New Roman" w:cs="Times New Roman"/>
        </w:rPr>
        <w:t xml:space="preserve"> </w:t>
      </w:r>
      <w:r w:rsidRPr="00711B14">
        <w:rPr>
          <w:rFonts w:ascii="Times New Roman" w:hAnsi="Times New Roman" w:cs="Times New Roman"/>
        </w:rPr>
        <w:t>Karmidi Martoadmojo</w:t>
      </w:r>
      <w:r w:rsidRPr="00711B14">
        <w:rPr>
          <w:rFonts w:ascii="Times New Roman" w:hAnsi="Times New Roman" w:cs="Times New Roman"/>
          <w:i/>
        </w:rPr>
        <w:t>, Pelestarian Bahan Pustaka</w:t>
      </w:r>
      <w:r w:rsidRPr="00711B14">
        <w:rPr>
          <w:rFonts w:ascii="Times New Roman" w:hAnsi="Times New Roman" w:cs="Times New Roman"/>
        </w:rPr>
        <w:t xml:space="preserve"> (Jakarta: Universitas Terbuka, 2009), h.1.1</w:t>
      </w:r>
    </w:p>
  </w:footnote>
  <w:footnote w:id="5">
    <w:p w:rsidR="00955A67" w:rsidRPr="00711B14" w:rsidRDefault="00955A67" w:rsidP="00AB7C56">
      <w:pPr>
        <w:pStyle w:val="FootnoteText"/>
        <w:ind w:firstLine="426"/>
        <w:rPr>
          <w:rFonts w:ascii="Times New Roman" w:hAnsi="Times New Roman" w:cs="Times New Roman"/>
        </w:rPr>
      </w:pPr>
      <w:r w:rsidRPr="00711B14">
        <w:rPr>
          <w:rStyle w:val="FootnoteReference"/>
          <w:rFonts w:ascii="Times New Roman" w:hAnsi="Times New Roman" w:cs="Times New Roman"/>
        </w:rPr>
        <w:footnoteRef/>
      </w:r>
      <w:r w:rsidRPr="00711B14">
        <w:rPr>
          <w:rFonts w:ascii="Times New Roman" w:hAnsi="Times New Roman" w:cs="Times New Roman"/>
        </w:rPr>
        <w:t xml:space="preserve"> </w:t>
      </w:r>
      <w:r w:rsidRPr="00711B14">
        <w:rPr>
          <w:rFonts w:ascii="Times New Roman" w:hAnsi="Times New Roman" w:cs="Times New Roman"/>
        </w:rPr>
        <w:t xml:space="preserve">Daryono, </w:t>
      </w:r>
      <w:r w:rsidRPr="00711B14">
        <w:rPr>
          <w:rFonts w:ascii="Times New Roman" w:hAnsi="Times New Roman" w:cs="Times New Roman"/>
          <w:i/>
        </w:rPr>
        <w:t>Pengembangan Perpustakaan Umum dan Perpustakaan Sekolah Surakarta</w:t>
      </w:r>
      <w:r w:rsidRPr="00711B14">
        <w:rPr>
          <w:rFonts w:ascii="Times New Roman" w:hAnsi="Times New Roman" w:cs="Times New Roman"/>
        </w:rPr>
        <w:t>. Diakses pada 29072018 dari http://daryono.staff.uns.ac.id/2009/02/12pengembangan/perpustakaan-umum-daerah-dan-perpustakaan-sekolah-kota-surakarta</w:t>
      </w:r>
    </w:p>
  </w:footnote>
  <w:footnote w:id="6">
    <w:p w:rsidR="00955A67" w:rsidRPr="004903CB" w:rsidRDefault="00955A67" w:rsidP="009C382D">
      <w:pPr>
        <w:pStyle w:val="FootnoteText"/>
        <w:ind w:firstLine="426"/>
        <w:jc w:val="both"/>
        <w:rPr>
          <w:rFonts w:asciiTheme="majorBidi" w:hAnsiTheme="majorBidi" w:cstheme="majorBidi"/>
        </w:rPr>
      </w:pPr>
      <w:r w:rsidRPr="004903CB">
        <w:rPr>
          <w:rStyle w:val="FootnoteReference"/>
          <w:rFonts w:asciiTheme="majorBidi" w:hAnsiTheme="majorBidi" w:cstheme="majorBidi"/>
        </w:rPr>
        <w:footnoteRef/>
      </w:r>
      <w:r w:rsidRPr="004903CB">
        <w:rPr>
          <w:rFonts w:asciiTheme="majorBidi" w:hAnsiTheme="majorBidi" w:cstheme="majorBidi"/>
        </w:rPr>
        <w:t xml:space="preserve">Karmidi Martoatmodjo, PHD, </w:t>
      </w:r>
      <w:r w:rsidRPr="004903CB">
        <w:rPr>
          <w:rFonts w:asciiTheme="majorBidi" w:hAnsiTheme="majorBidi" w:cstheme="majorBidi"/>
          <w:i/>
          <w:iCs/>
        </w:rPr>
        <w:t>Pelestarian Bahan Pustaka</w:t>
      </w:r>
      <w:r>
        <w:rPr>
          <w:rFonts w:asciiTheme="majorBidi" w:hAnsiTheme="majorBidi" w:cstheme="majorBidi"/>
        </w:rPr>
        <w:t xml:space="preserve">, </w:t>
      </w:r>
      <w:r w:rsidRPr="004903CB">
        <w:rPr>
          <w:rFonts w:asciiTheme="majorBidi" w:hAnsiTheme="majorBidi" w:cstheme="majorBidi"/>
        </w:rPr>
        <w:t xml:space="preserve">(Jakarta: </w:t>
      </w:r>
      <w:r>
        <w:rPr>
          <w:rFonts w:asciiTheme="majorBidi" w:hAnsiTheme="majorBidi" w:cstheme="majorBidi"/>
        </w:rPr>
        <w:t>Yayasan Multi Wijaya, 1997), h. 1-3</w:t>
      </w:r>
    </w:p>
  </w:footnote>
  <w:footnote w:id="7">
    <w:p w:rsidR="00955A67" w:rsidRPr="00BB38C4" w:rsidRDefault="00955A67" w:rsidP="004C5A44">
      <w:pPr>
        <w:pStyle w:val="FootnoteText"/>
        <w:ind w:firstLine="426"/>
        <w:rPr>
          <w:rFonts w:asciiTheme="majorBidi" w:hAnsiTheme="majorBidi" w:cstheme="majorBidi"/>
        </w:rPr>
      </w:pPr>
      <w:r w:rsidRPr="00BB38C4">
        <w:rPr>
          <w:rStyle w:val="FootnoteReference"/>
          <w:rFonts w:asciiTheme="majorBidi" w:hAnsiTheme="majorBidi" w:cstheme="majorBidi"/>
        </w:rPr>
        <w:footnoteRef/>
      </w:r>
      <w:r w:rsidRPr="00BB38C4">
        <w:rPr>
          <w:rFonts w:asciiTheme="majorBidi" w:hAnsiTheme="majorBidi" w:cstheme="majorBidi"/>
        </w:rPr>
        <w:t xml:space="preserve">Karmidi Martoatmodjo, PHD, </w:t>
      </w:r>
      <w:r w:rsidRPr="00BB38C4">
        <w:rPr>
          <w:rFonts w:asciiTheme="majorBidi" w:hAnsiTheme="majorBidi" w:cstheme="majorBidi"/>
          <w:i/>
          <w:iCs/>
        </w:rPr>
        <w:t>Pelestarian Bahan Pustaka</w:t>
      </w:r>
      <w:r>
        <w:rPr>
          <w:rFonts w:asciiTheme="majorBidi" w:hAnsiTheme="majorBidi" w:cstheme="majorBidi"/>
        </w:rPr>
        <w:t xml:space="preserve">, </w:t>
      </w:r>
      <w:r w:rsidRPr="00BB38C4">
        <w:rPr>
          <w:rFonts w:asciiTheme="majorBidi" w:hAnsiTheme="majorBidi" w:cstheme="majorBidi"/>
        </w:rPr>
        <w:t>(Jakart</w:t>
      </w:r>
      <w:r>
        <w:rPr>
          <w:rFonts w:asciiTheme="majorBidi" w:hAnsiTheme="majorBidi" w:cstheme="majorBidi"/>
        </w:rPr>
        <w:t>a: Yayasan Multi Wijaya, 1997), h. 42</w:t>
      </w:r>
    </w:p>
  </w:footnote>
  <w:footnote w:id="8">
    <w:p w:rsidR="00955A67" w:rsidRDefault="00955A67" w:rsidP="00C174DC">
      <w:pPr>
        <w:pStyle w:val="FootnoteText"/>
        <w:ind w:firstLine="426"/>
        <w:jc w:val="both"/>
      </w:pPr>
      <w:r>
        <w:rPr>
          <w:rStyle w:val="FootnoteReference"/>
        </w:rPr>
        <w:footnoteRef/>
      </w:r>
      <w:r>
        <w:rPr>
          <w:rFonts w:asciiTheme="majorBidi" w:hAnsiTheme="majorBidi" w:cstheme="majorBidi"/>
        </w:rPr>
        <w:t xml:space="preserve"> </w:t>
      </w:r>
      <w:r>
        <w:rPr>
          <w:rFonts w:asciiTheme="majorBidi" w:hAnsiTheme="majorBidi" w:cstheme="majorBidi"/>
        </w:rPr>
        <w:t>Sulistyo-</w:t>
      </w:r>
      <w:r w:rsidRPr="00E56D4A">
        <w:rPr>
          <w:rFonts w:asciiTheme="majorBidi" w:hAnsiTheme="majorBidi" w:cstheme="majorBidi"/>
        </w:rPr>
        <w:t xml:space="preserve">Basuki, </w:t>
      </w:r>
      <w:r w:rsidRPr="00E56D4A">
        <w:rPr>
          <w:rFonts w:asciiTheme="majorBidi" w:hAnsiTheme="majorBidi" w:cstheme="majorBidi"/>
          <w:i/>
          <w:iCs/>
        </w:rPr>
        <w:t>Pengantar Ilmu Pepustakaan</w:t>
      </w:r>
      <w:r>
        <w:rPr>
          <w:rFonts w:asciiTheme="majorBidi" w:hAnsiTheme="majorBidi" w:cstheme="majorBidi"/>
        </w:rPr>
        <w:t xml:space="preserve">, </w:t>
      </w:r>
      <w:r w:rsidRPr="00E56D4A">
        <w:rPr>
          <w:rFonts w:asciiTheme="majorBidi" w:hAnsiTheme="majorBidi" w:cstheme="majorBidi"/>
        </w:rPr>
        <w:t>(Jakarta: Pt Gr</w:t>
      </w:r>
      <w:r>
        <w:rPr>
          <w:rFonts w:asciiTheme="majorBidi" w:hAnsiTheme="majorBidi" w:cstheme="majorBidi"/>
        </w:rPr>
        <w:t>amedia Pustaka Utama, 1991), h. 41</w:t>
      </w:r>
    </w:p>
  </w:footnote>
  <w:footnote w:id="9">
    <w:p w:rsidR="00955A67" w:rsidRDefault="00955A67" w:rsidP="00C174DC">
      <w:pPr>
        <w:pStyle w:val="FootnoteText"/>
        <w:ind w:firstLine="426"/>
        <w:jc w:val="both"/>
      </w:pPr>
      <w:r>
        <w:rPr>
          <w:rStyle w:val="FootnoteReference"/>
        </w:rPr>
        <w:footnoteRef/>
      </w:r>
      <w:r>
        <w:rPr>
          <w:rFonts w:asciiTheme="majorBidi" w:hAnsiTheme="majorBidi" w:cstheme="majorBidi"/>
        </w:rPr>
        <w:t xml:space="preserve">Basuki, </w:t>
      </w:r>
      <w:r w:rsidRPr="00E56D4A">
        <w:rPr>
          <w:rFonts w:asciiTheme="majorBidi" w:hAnsiTheme="majorBidi" w:cstheme="majorBidi"/>
          <w:i/>
          <w:iCs/>
        </w:rPr>
        <w:t>Pengantar Ilmu Pepustakaan</w:t>
      </w:r>
      <w:r>
        <w:rPr>
          <w:rFonts w:asciiTheme="majorBidi" w:hAnsiTheme="majorBidi" w:cstheme="majorBidi"/>
        </w:rPr>
        <w:t>,  h. 41</w:t>
      </w:r>
    </w:p>
  </w:footnote>
  <w:footnote w:id="10">
    <w:p w:rsidR="00955A67" w:rsidRPr="00711B14" w:rsidRDefault="00955A67" w:rsidP="00864ECC">
      <w:pPr>
        <w:pStyle w:val="FootnoteText"/>
        <w:ind w:firstLine="426"/>
        <w:rPr>
          <w:i/>
        </w:rPr>
      </w:pPr>
      <w:r w:rsidRPr="00711B14">
        <w:rPr>
          <w:rStyle w:val="FootnoteReference"/>
          <w:i/>
        </w:rPr>
        <w:footnoteRef/>
      </w:r>
      <w:r w:rsidRPr="00711B14">
        <w:rPr>
          <w:i/>
        </w:rPr>
        <w:t xml:space="preserve"> </w:t>
      </w:r>
      <w:r w:rsidRPr="00711B14">
        <w:rPr>
          <w:i/>
        </w:rPr>
        <w:t>Marcell Obiagwu, Library Abuse in Academic Institutions: a comparative study, international information &amp; Library Review, Vol. 24 Issues 4 (1992), h. 291-292</w:t>
      </w:r>
    </w:p>
  </w:footnote>
  <w:footnote w:id="11">
    <w:p w:rsidR="00955A67" w:rsidRPr="0008507B" w:rsidRDefault="00955A67" w:rsidP="00B456F0">
      <w:pPr>
        <w:pStyle w:val="FootnoteText"/>
        <w:ind w:firstLine="426"/>
        <w:rPr>
          <w:rFonts w:ascii="Times New Roman" w:hAnsi="Times New Roman" w:cs="Times New Roman"/>
        </w:rPr>
      </w:pPr>
      <w:r w:rsidRPr="0008507B">
        <w:rPr>
          <w:rStyle w:val="FootnoteReference"/>
          <w:rFonts w:ascii="Times New Roman" w:hAnsi="Times New Roman" w:cs="Times New Roman"/>
        </w:rPr>
        <w:footnoteRef/>
      </w:r>
      <w:r w:rsidRPr="0008507B">
        <w:rPr>
          <w:rFonts w:ascii="Times New Roman" w:hAnsi="Times New Roman" w:cs="Times New Roman"/>
        </w:rPr>
        <w:t xml:space="preserve"> </w:t>
      </w:r>
      <w:r w:rsidRPr="0008507B">
        <w:rPr>
          <w:rFonts w:ascii="Times New Roman" w:hAnsi="Times New Roman" w:cs="Times New Roman"/>
        </w:rPr>
        <w:t xml:space="preserve">Adrimon Tustiver dan Malta Nelisa, </w:t>
      </w:r>
      <w:r w:rsidRPr="0008507B">
        <w:rPr>
          <w:rFonts w:ascii="Times New Roman" w:hAnsi="Times New Roman" w:cs="Times New Roman"/>
          <w:i/>
        </w:rPr>
        <w:t>Faktor Peminjaman Tidak Sah</w:t>
      </w:r>
      <w:r w:rsidRPr="0008507B">
        <w:rPr>
          <w:rFonts w:ascii="Times New Roman" w:hAnsi="Times New Roman" w:cs="Times New Roman"/>
        </w:rPr>
        <w:t xml:space="preserve"> (</w:t>
      </w:r>
      <w:r w:rsidRPr="0008507B">
        <w:rPr>
          <w:rFonts w:ascii="Times New Roman" w:hAnsi="Times New Roman" w:cs="Times New Roman"/>
          <w:i/>
        </w:rPr>
        <w:t>Unauthorized Borrowing</w:t>
      </w:r>
      <w:r w:rsidRPr="0008507B">
        <w:rPr>
          <w:rFonts w:ascii="Times New Roman" w:hAnsi="Times New Roman" w:cs="Times New Roman"/>
        </w:rPr>
        <w:t xml:space="preserve">) </w:t>
      </w:r>
      <w:r w:rsidRPr="0008507B">
        <w:rPr>
          <w:rFonts w:ascii="Times New Roman" w:hAnsi="Times New Roman" w:cs="Times New Roman"/>
          <w:i/>
        </w:rPr>
        <w:t>Bahan Pustaka Oleh Pemustaka di Kantor Arsip Perpustakaan dan Dokumentasi Kota Padang</w:t>
      </w:r>
      <w:r w:rsidRPr="0008507B">
        <w:rPr>
          <w:rFonts w:ascii="Times New Roman" w:hAnsi="Times New Roman" w:cs="Times New Roman"/>
        </w:rPr>
        <w:t>: Jurnal Ilmu Informasi Perpustakaan dan Kearsipan , Vol. 2 No.1, September 2013, h.22. Diakses pada 12 Agustus 2018 dari http://download.portalgaruda.org/article.php%</w:t>
      </w:r>
    </w:p>
  </w:footnote>
  <w:footnote w:id="12">
    <w:p w:rsidR="00955A67" w:rsidRPr="0008507B" w:rsidRDefault="00955A67" w:rsidP="00147752">
      <w:pPr>
        <w:pStyle w:val="FootnoteText"/>
        <w:ind w:firstLine="426"/>
        <w:rPr>
          <w:rFonts w:ascii="Times New Roman" w:hAnsi="Times New Roman" w:cs="Times New Roman"/>
        </w:rPr>
      </w:pPr>
      <w:r w:rsidRPr="0008507B">
        <w:rPr>
          <w:rStyle w:val="FootnoteReference"/>
          <w:rFonts w:ascii="Times New Roman" w:hAnsi="Times New Roman" w:cs="Times New Roman"/>
        </w:rPr>
        <w:footnoteRef/>
      </w:r>
      <w:r w:rsidRPr="0008507B">
        <w:rPr>
          <w:rFonts w:ascii="Times New Roman" w:hAnsi="Times New Roman" w:cs="Times New Roman"/>
        </w:rPr>
        <w:t xml:space="preserve"> </w:t>
      </w:r>
      <w:r w:rsidRPr="0008507B">
        <w:rPr>
          <w:rFonts w:ascii="Times New Roman" w:hAnsi="Times New Roman" w:cs="Times New Roman"/>
        </w:rPr>
        <w:t xml:space="preserve">Listiyani, </w:t>
      </w:r>
      <w:r w:rsidRPr="0008507B">
        <w:rPr>
          <w:rFonts w:ascii="Times New Roman" w:hAnsi="Times New Roman" w:cs="Times New Roman"/>
          <w:i/>
        </w:rPr>
        <w:t>“Penyalahgunaan Koleksi Perpustakaan : Studi Kasus di Perpustakaan Umum Yayasan Lia Pramuka</w:t>
      </w:r>
      <w:r w:rsidRPr="0008507B">
        <w:rPr>
          <w:rFonts w:ascii="Times New Roman" w:hAnsi="Times New Roman" w:cs="Times New Roman"/>
        </w:rPr>
        <w:t>, “Skripsi, (Depok : Fakultas Ilmu Pengetahuan Budaya, Program Studi Ilmu Perpustakaan, 2010) h. 29. Diakses pada 26-07-2018, alamat: http:/lib.ui.ac.id/</w:t>
      </w:r>
    </w:p>
  </w:footnote>
  <w:footnote w:id="13">
    <w:p w:rsidR="00955A67" w:rsidRPr="001D679C" w:rsidRDefault="00955A67" w:rsidP="004C5A44">
      <w:pPr>
        <w:pStyle w:val="FootnoteText"/>
        <w:ind w:firstLine="720"/>
        <w:jc w:val="both"/>
        <w:rPr>
          <w:rFonts w:asciiTheme="majorBidi" w:hAnsiTheme="majorBidi" w:cstheme="majorBidi"/>
        </w:rPr>
      </w:pPr>
      <w:r>
        <w:rPr>
          <w:rStyle w:val="FootnoteReference"/>
        </w:rPr>
        <w:footnoteRef/>
      </w:r>
      <w:r w:rsidRPr="001D679C">
        <w:rPr>
          <w:rFonts w:asciiTheme="majorBidi" w:hAnsiTheme="majorBidi" w:cstheme="majorBidi"/>
        </w:rPr>
        <w:t>Lia Marlina</w:t>
      </w:r>
      <w:r w:rsidRPr="00483D32">
        <w:rPr>
          <w:rFonts w:asciiTheme="majorBidi" w:hAnsiTheme="majorBidi" w:cstheme="majorBidi"/>
        </w:rPr>
        <w:t xml:space="preserve">, </w:t>
      </w:r>
      <w:r>
        <w:rPr>
          <w:rFonts w:asciiTheme="majorBidi" w:hAnsiTheme="majorBidi" w:cstheme="majorBidi"/>
        </w:rPr>
        <w:t>Penyalagunaa</w:t>
      </w:r>
      <w:r w:rsidRPr="00483D32">
        <w:rPr>
          <w:rFonts w:asciiTheme="majorBidi" w:hAnsiTheme="majorBidi" w:cstheme="majorBidi"/>
        </w:rPr>
        <w:t>n Koleksi Perpustakaan Studi Kasus</w:t>
      </w:r>
      <w:r>
        <w:rPr>
          <w:rFonts w:asciiTheme="majorBidi" w:hAnsiTheme="majorBidi" w:cstheme="majorBidi"/>
        </w:rPr>
        <w:t xml:space="preserve"> diperpustakaan MAN 1 Palembang, </w:t>
      </w:r>
      <w:r w:rsidRPr="00483D32">
        <w:rPr>
          <w:rFonts w:asciiTheme="majorBidi" w:hAnsiTheme="majorBidi" w:cstheme="majorBidi"/>
        </w:rPr>
        <w:t>Skripsi</w:t>
      </w:r>
      <w:r>
        <w:rPr>
          <w:rFonts w:asciiTheme="majorBidi" w:hAnsiTheme="majorBidi" w:cstheme="majorBidi"/>
        </w:rPr>
        <w:t xml:space="preserve">, </w:t>
      </w:r>
      <w:r w:rsidRPr="001D679C">
        <w:rPr>
          <w:rFonts w:asciiTheme="majorBidi" w:hAnsiTheme="majorBidi" w:cstheme="majorBidi"/>
        </w:rPr>
        <w:t>(Fakultas Adab dan Budaya Islam Institut Agama Islam Negeri Raden Fatah Palembang</w:t>
      </w:r>
      <w:r>
        <w:rPr>
          <w:rFonts w:asciiTheme="majorBidi" w:hAnsiTheme="majorBidi" w:cstheme="majorBidi"/>
        </w:rPr>
        <w:t xml:space="preserve"> ,</w:t>
      </w:r>
      <w:r w:rsidRPr="001D679C">
        <w:rPr>
          <w:rFonts w:asciiTheme="majorBidi" w:hAnsiTheme="majorBidi" w:cstheme="majorBidi"/>
        </w:rPr>
        <w:t>2014)</w:t>
      </w:r>
      <w:r>
        <w:rPr>
          <w:rFonts w:asciiTheme="majorBidi" w:hAnsiTheme="majorBidi" w:cstheme="majorBidi"/>
        </w:rPr>
        <w:t>.</w:t>
      </w:r>
    </w:p>
  </w:footnote>
  <w:footnote w:id="14">
    <w:p w:rsidR="00955A67" w:rsidRPr="00241224" w:rsidRDefault="00955A67" w:rsidP="001403B9">
      <w:pPr>
        <w:pStyle w:val="FootnoteText"/>
        <w:ind w:firstLine="720"/>
        <w:jc w:val="both"/>
        <w:rPr>
          <w:rFonts w:asciiTheme="majorBidi" w:hAnsiTheme="majorBidi" w:cstheme="majorBidi"/>
        </w:rPr>
      </w:pPr>
      <w:r w:rsidRPr="00241224">
        <w:rPr>
          <w:rStyle w:val="FootnoteReference"/>
          <w:rFonts w:asciiTheme="majorBidi" w:hAnsiTheme="majorBidi" w:cstheme="majorBidi"/>
        </w:rPr>
        <w:footnoteRef/>
      </w:r>
      <w:r w:rsidRPr="00241224">
        <w:rPr>
          <w:rFonts w:asciiTheme="majorBidi" w:hAnsiTheme="majorBidi" w:cstheme="majorBidi"/>
        </w:rPr>
        <w:t xml:space="preserve">Koyimatul Zannah, </w:t>
      </w:r>
      <w:r w:rsidRPr="00241224">
        <w:rPr>
          <w:rFonts w:asciiTheme="majorBidi" w:hAnsiTheme="majorBidi" w:cstheme="majorBidi"/>
          <w:i/>
          <w:iCs/>
        </w:rPr>
        <w:t>Koleksi Jurnal dan Pemanfaatan Bagi Pemustaka di Perpustakaan Program Pascasarjana Universitas Sriwijaya Palembang</w:t>
      </w:r>
      <w:r>
        <w:rPr>
          <w:rFonts w:asciiTheme="majorBidi" w:hAnsiTheme="majorBidi" w:cstheme="majorBidi"/>
        </w:rPr>
        <w:t xml:space="preserve">, Skripsi, </w:t>
      </w:r>
      <w:r w:rsidRPr="00241224">
        <w:rPr>
          <w:rFonts w:asciiTheme="majorBidi" w:hAnsiTheme="majorBidi" w:cstheme="majorBidi"/>
        </w:rPr>
        <w:t>(Fakltas Adab dan Humaniora Universitas Islam Negeri Raden Fatah Palembang, 2015).</w:t>
      </w:r>
    </w:p>
  </w:footnote>
  <w:footnote w:id="15">
    <w:p w:rsidR="00955A67" w:rsidRPr="00204EDA" w:rsidRDefault="00955A67" w:rsidP="00204EDA">
      <w:pPr>
        <w:pStyle w:val="FootnoteText"/>
        <w:ind w:firstLine="720"/>
        <w:jc w:val="both"/>
        <w:rPr>
          <w:rFonts w:asciiTheme="majorBidi" w:hAnsiTheme="majorBidi" w:cstheme="majorBidi"/>
        </w:rPr>
      </w:pPr>
      <w:r w:rsidRPr="00204EDA">
        <w:rPr>
          <w:rStyle w:val="FootnoteReference"/>
          <w:rFonts w:asciiTheme="majorBidi" w:hAnsiTheme="majorBidi" w:cstheme="majorBidi"/>
        </w:rPr>
        <w:footnoteRef/>
      </w:r>
      <w:r w:rsidRPr="00204EDA">
        <w:rPr>
          <w:rFonts w:asciiTheme="majorBidi" w:hAnsiTheme="majorBidi" w:cstheme="majorBidi"/>
        </w:rPr>
        <w:t>Listiyani, “Penyalahgunaan Koleksi Paepustakaan: Studi Kasus di Perpustakaan Umum Yayasan LIa Pramuka” skripsi  diakses pada 13 juli 2018 pukul 11.53 dari: lib.ui.ac.id/file?file=digital/20160877-RB13L.199p-Penyalahgunaan%20koleksi.pdf</w:t>
      </w:r>
    </w:p>
  </w:footnote>
  <w:footnote w:id="16">
    <w:p w:rsidR="00955A67" w:rsidRPr="00EA2234" w:rsidRDefault="00955A67" w:rsidP="00204EDA">
      <w:pPr>
        <w:pStyle w:val="FootnoteText"/>
        <w:ind w:firstLine="720"/>
        <w:jc w:val="both"/>
        <w:rPr>
          <w:rFonts w:asciiTheme="majorBidi" w:hAnsiTheme="majorBidi" w:cstheme="majorBidi"/>
        </w:rPr>
      </w:pPr>
      <w:r w:rsidRPr="00204EDA">
        <w:rPr>
          <w:rStyle w:val="FootnoteReference"/>
          <w:rFonts w:asciiTheme="majorBidi" w:hAnsiTheme="majorBidi" w:cstheme="majorBidi"/>
        </w:rPr>
        <w:footnoteRef/>
      </w:r>
      <w:r w:rsidRPr="00204EDA">
        <w:rPr>
          <w:rFonts w:asciiTheme="majorBidi" w:hAnsiTheme="majorBidi" w:cstheme="majorBidi"/>
        </w:rPr>
        <w:t>Guwindo Nur Rahmawati</w:t>
      </w:r>
      <w:r w:rsidRPr="00204EDA">
        <w:rPr>
          <w:rFonts w:asciiTheme="majorBidi" w:hAnsiTheme="majorBidi" w:cstheme="majorBidi"/>
          <w:i/>
          <w:iCs/>
        </w:rPr>
        <w:t xml:space="preserve">, </w:t>
      </w:r>
      <w:r w:rsidRPr="00204EDA">
        <w:rPr>
          <w:rFonts w:asciiTheme="majorBidi" w:hAnsiTheme="majorBidi" w:cstheme="majorBidi"/>
        </w:rPr>
        <w:t>Perilaku Vandalisme</w:t>
      </w:r>
      <w:r w:rsidRPr="00EA2234">
        <w:rPr>
          <w:rFonts w:asciiTheme="majorBidi" w:hAnsiTheme="majorBidi" w:cstheme="majorBidi"/>
        </w:rPr>
        <w:t xml:space="preserve"> Pemustaka di Pusat Perpustakaan Universitas Negeri (UIN) Syarif Hidayatullah, Sk</w:t>
      </w:r>
      <w:r>
        <w:rPr>
          <w:rFonts w:asciiTheme="majorBidi" w:hAnsiTheme="majorBidi" w:cstheme="majorBidi"/>
        </w:rPr>
        <w:t xml:space="preserve">ripsi, </w:t>
      </w:r>
      <w:r w:rsidRPr="00EA2234">
        <w:rPr>
          <w:rFonts w:asciiTheme="majorBidi" w:hAnsiTheme="majorBidi" w:cstheme="majorBidi"/>
        </w:rPr>
        <w:t>(Fakultas Adab dan Humaniora Universitas Islam Negeri Syarif Hidayatullah Jakarta, 2014), diaskes  pada 20 Mei 2018.</w:t>
      </w:r>
    </w:p>
  </w:footnote>
  <w:footnote w:id="17">
    <w:p w:rsidR="00955A67" w:rsidRPr="00880E55" w:rsidRDefault="00955A67" w:rsidP="00880E55">
      <w:pPr>
        <w:spacing w:line="240" w:lineRule="auto"/>
        <w:ind w:firstLine="720"/>
        <w:jc w:val="both"/>
        <w:rPr>
          <w:rFonts w:asciiTheme="majorBidi" w:hAnsiTheme="majorBidi" w:cstheme="majorBidi"/>
          <w:color w:val="000000" w:themeColor="text1"/>
          <w:sz w:val="20"/>
          <w:szCs w:val="20"/>
        </w:rPr>
      </w:pPr>
      <w:r w:rsidRPr="00EA2234">
        <w:rPr>
          <w:rStyle w:val="FootnoteReference"/>
          <w:rFonts w:asciiTheme="majorBidi" w:hAnsiTheme="majorBidi" w:cstheme="majorBidi"/>
          <w:sz w:val="20"/>
          <w:szCs w:val="20"/>
        </w:rPr>
        <w:footnoteRef/>
      </w:r>
      <w:r w:rsidRPr="00EF3D98">
        <w:rPr>
          <w:rFonts w:asciiTheme="majorBidi" w:hAnsiTheme="majorBidi" w:cstheme="majorBidi"/>
          <w:sz w:val="20"/>
          <w:szCs w:val="20"/>
        </w:rPr>
        <w:t>Damayanti, Sukaesih, Herika, “</w:t>
      </w:r>
      <w:r w:rsidRPr="00EF3D98">
        <w:rPr>
          <w:rFonts w:asciiTheme="majorBidi" w:hAnsiTheme="majorBidi" w:cstheme="majorBidi"/>
          <w:i/>
          <w:iCs/>
          <w:sz w:val="20"/>
          <w:szCs w:val="20"/>
        </w:rPr>
        <w:t>Upaya Pencegahan Penyalahgunaan Koleksi Perpustakaan Kemendikbud”,</w:t>
      </w:r>
      <w:r w:rsidRPr="00EF3D98">
        <w:rPr>
          <w:rFonts w:asciiTheme="majorBidi" w:hAnsiTheme="majorBidi" w:cstheme="majorBidi"/>
          <w:sz w:val="20"/>
          <w:szCs w:val="20"/>
        </w:rPr>
        <w:t xml:space="preserve"> Jurnal diakses pada 8 Mei 2018 dari </w:t>
      </w:r>
      <w:hyperlink r:id="rId1" w:history="1">
        <w:r w:rsidRPr="00EF3D98">
          <w:rPr>
            <w:rStyle w:val="Hyperlink"/>
            <w:rFonts w:asciiTheme="majorBidi" w:hAnsiTheme="majorBidi" w:cstheme="majorBidi"/>
            <w:color w:val="000000" w:themeColor="text1"/>
            <w:sz w:val="20"/>
            <w:szCs w:val="20"/>
          </w:rPr>
          <w:t>file:///C:/Users/WIN8/Downloads/9977-18602-3-PB.pdf</w:t>
        </w:r>
      </w:hyperlink>
      <w:r w:rsidRPr="00EF3D98">
        <w:rPr>
          <w:rFonts w:asciiTheme="majorBidi" w:hAnsiTheme="majorBidi" w:cstheme="majorBidi"/>
          <w:color w:val="000000" w:themeColor="text1"/>
          <w:sz w:val="20"/>
          <w:szCs w:val="20"/>
        </w:rPr>
        <w:t>.</w:t>
      </w:r>
    </w:p>
  </w:footnote>
  <w:footnote w:id="18">
    <w:p w:rsidR="00955A67" w:rsidRPr="00F81443" w:rsidRDefault="00955A67" w:rsidP="00F17247">
      <w:pPr>
        <w:pStyle w:val="FootnoteText"/>
        <w:ind w:firstLine="720"/>
        <w:jc w:val="both"/>
        <w:rPr>
          <w:rFonts w:asciiTheme="majorBidi" w:hAnsiTheme="majorBidi" w:cstheme="majorBidi"/>
        </w:rPr>
      </w:pPr>
      <w:r w:rsidRPr="00F81443">
        <w:rPr>
          <w:rStyle w:val="FootnoteReference"/>
          <w:rFonts w:asciiTheme="majorBidi" w:hAnsiTheme="majorBidi" w:cstheme="majorBidi"/>
        </w:rPr>
        <w:footnoteRef/>
      </w:r>
      <w:r w:rsidRPr="00F81443">
        <w:rPr>
          <w:rFonts w:asciiTheme="majorBidi" w:hAnsiTheme="majorBidi" w:cstheme="majorBidi"/>
        </w:rPr>
        <w:t xml:space="preserve">Helen Sabera Adib, </w:t>
      </w:r>
      <w:r w:rsidRPr="00F81443">
        <w:rPr>
          <w:rFonts w:asciiTheme="majorBidi" w:hAnsiTheme="majorBidi" w:cstheme="majorBidi"/>
          <w:i/>
          <w:iCs/>
        </w:rPr>
        <w:t>Metode Penelitian</w:t>
      </w:r>
      <w:r w:rsidRPr="00F81443">
        <w:rPr>
          <w:rFonts w:asciiTheme="majorBidi" w:hAnsiTheme="majorBidi" w:cstheme="majorBidi"/>
        </w:rPr>
        <w:t>, (Palembang: Noer Fikri, 2015), h. 30-38</w:t>
      </w:r>
    </w:p>
  </w:footnote>
  <w:footnote w:id="19">
    <w:p w:rsidR="00955A67" w:rsidRPr="00F81443" w:rsidRDefault="00955A67" w:rsidP="00F17247">
      <w:pPr>
        <w:pStyle w:val="FootnoteText"/>
        <w:ind w:firstLine="720"/>
        <w:jc w:val="both"/>
        <w:rPr>
          <w:rFonts w:asciiTheme="majorBidi" w:hAnsiTheme="majorBidi" w:cstheme="majorBidi"/>
        </w:rPr>
      </w:pPr>
      <w:r w:rsidRPr="00F81443">
        <w:rPr>
          <w:rStyle w:val="FootnoteReference"/>
          <w:rFonts w:asciiTheme="majorBidi" w:hAnsiTheme="majorBidi" w:cstheme="majorBidi"/>
        </w:rPr>
        <w:footnoteRef/>
      </w:r>
      <w:r w:rsidRPr="00F81443">
        <w:rPr>
          <w:rFonts w:asciiTheme="majorBidi" w:hAnsiTheme="majorBidi" w:cstheme="majorBidi"/>
        </w:rPr>
        <w:t xml:space="preserve">Lexy J, Moleong, </w:t>
      </w:r>
      <w:r w:rsidRPr="00F81443">
        <w:rPr>
          <w:rFonts w:asciiTheme="majorBidi" w:hAnsiTheme="majorBidi" w:cstheme="majorBidi"/>
          <w:i/>
          <w:iCs/>
        </w:rPr>
        <w:t>Metodelogi Penelitian Kualitatif</w:t>
      </w:r>
      <w:r w:rsidRPr="00F81443">
        <w:rPr>
          <w:rFonts w:asciiTheme="majorBidi" w:hAnsiTheme="majorBidi" w:cstheme="majorBidi"/>
        </w:rPr>
        <w:t>, (Bandung:Remaja Rosdakarya Offset, 2007), h.150</w:t>
      </w:r>
    </w:p>
  </w:footnote>
  <w:footnote w:id="20">
    <w:p w:rsidR="00955A67" w:rsidRPr="00F81443" w:rsidRDefault="00955A67" w:rsidP="00F17247">
      <w:pPr>
        <w:pStyle w:val="FootnoteText"/>
        <w:ind w:firstLine="720"/>
        <w:jc w:val="both"/>
        <w:rPr>
          <w:rFonts w:asciiTheme="majorBidi" w:hAnsiTheme="majorBidi" w:cstheme="majorBidi"/>
        </w:rPr>
      </w:pPr>
      <w:r w:rsidRPr="00F81443">
        <w:rPr>
          <w:rStyle w:val="FootnoteReference"/>
          <w:rFonts w:asciiTheme="majorBidi" w:hAnsiTheme="majorBidi" w:cstheme="majorBidi"/>
        </w:rPr>
        <w:footnoteRef/>
      </w:r>
      <w:r w:rsidRPr="00F81443">
        <w:rPr>
          <w:rFonts w:asciiTheme="majorBidi" w:hAnsiTheme="majorBidi" w:cstheme="majorBidi"/>
        </w:rPr>
        <w:t xml:space="preserve">Nurmalina, </w:t>
      </w:r>
      <w:r w:rsidRPr="004E5ADC">
        <w:rPr>
          <w:rFonts w:asciiTheme="majorBidi" w:hAnsiTheme="majorBidi" w:cstheme="majorBidi"/>
          <w:i/>
          <w:iCs/>
        </w:rPr>
        <w:t>Pemanfaatan Koleksi Referensi di Perpustakaan Perguruan Tinggi</w:t>
      </w:r>
      <w:r w:rsidRPr="00F81443">
        <w:rPr>
          <w:rFonts w:asciiTheme="majorBidi" w:hAnsiTheme="majorBidi" w:cstheme="majorBidi"/>
        </w:rPr>
        <w:t>, (Sumsel: Kopertais Wilayah VII Sumbagsel, 2012), h.159</w:t>
      </w:r>
    </w:p>
  </w:footnote>
  <w:footnote w:id="21">
    <w:p w:rsidR="00955A67" w:rsidRPr="004E5ADC" w:rsidRDefault="00955A67" w:rsidP="00F17247">
      <w:pPr>
        <w:pStyle w:val="FootnoteText"/>
        <w:ind w:firstLine="720"/>
        <w:jc w:val="both"/>
        <w:rPr>
          <w:rFonts w:asciiTheme="majorBidi" w:hAnsiTheme="majorBidi" w:cstheme="majorBidi"/>
        </w:rPr>
      </w:pPr>
      <w:r w:rsidRPr="004E5ADC">
        <w:rPr>
          <w:rStyle w:val="FootnoteReference"/>
          <w:rFonts w:asciiTheme="majorBidi" w:hAnsiTheme="majorBidi" w:cstheme="majorBidi"/>
        </w:rPr>
        <w:footnoteRef/>
      </w:r>
      <w:r w:rsidRPr="004E5ADC">
        <w:rPr>
          <w:rFonts w:asciiTheme="majorBidi" w:hAnsiTheme="majorBidi" w:cstheme="majorBidi"/>
        </w:rPr>
        <w:t xml:space="preserve">Purwa Atmaja Prawira, </w:t>
      </w:r>
      <w:r w:rsidRPr="00C517BE">
        <w:rPr>
          <w:rFonts w:asciiTheme="majorBidi" w:hAnsiTheme="majorBidi" w:cstheme="majorBidi"/>
          <w:i/>
          <w:iCs/>
        </w:rPr>
        <w:t>Psikologi Pendidikan</w:t>
      </w:r>
      <w:r w:rsidRPr="004E5ADC">
        <w:rPr>
          <w:rFonts w:asciiTheme="majorBidi" w:hAnsiTheme="majorBidi" w:cstheme="majorBidi"/>
        </w:rPr>
        <w:t>, h. 322-323</w:t>
      </w:r>
    </w:p>
  </w:footnote>
  <w:footnote w:id="22">
    <w:p w:rsidR="00955A67" w:rsidRPr="004E5ADC" w:rsidRDefault="00955A67" w:rsidP="004E5ADC">
      <w:pPr>
        <w:pStyle w:val="FootnoteText"/>
        <w:ind w:firstLine="720"/>
        <w:jc w:val="both"/>
        <w:rPr>
          <w:rFonts w:asciiTheme="majorBidi" w:hAnsiTheme="majorBidi" w:cstheme="majorBidi"/>
        </w:rPr>
      </w:pPr>
      <w:r w:rsidRPr="004E5ADC">
        <w:rPr>
          <w:rStyle w:val="FootnoteReference"/>
          <w:rFonts w:asciiTheme="majorBidi" w:hAnsiTheme="majorBidi" w:cstheme="majorBidi"/>
        </w:rPr>
        <w:footnoteRef/>
      </w:r>
      <w:r w:rsidRPr="004E5ADC">
        <w:rPr>
          <w:rFonts w:asciiTheme="majorBidi" w:hAnsiTheme="majorBidi" w:cstheme="majorBidi"/>
        </w:rPr>
        <w:t xml:space="preserve">Nina Ariyani Martini, Ida Farida. </w:t>
      </w:r>
      <w:r w:rsidRPr="00C517BE">
        <w:rPr>
          <w:rFonts w:asciiTheme="majorBidi" w:hAnsiTheme="majorBidi" w:cstheme="majorBidi"/>
          <w:i/>
          <w:iCs/>
        </w:rPr>
        <w:t>Psikologi Perpustakaan,</w:t>
      </w:r>
      <w:r w:rsidRPr="004E5ADC">
        <w:rPr>
          <w:rFonts w:asciiTheme="majorBidi" w:hAnsiTheme="majorBidi" w:cstheme="majorBidi"/>
        </w:rPr>
        <w:t xml:space="preserve"> (Tanggerang Selatan: Universitas Terbuka, 2014), h. 3.12</w:t>
      </w:r>
    </w:p>
  </w:footnote>
  <w:footnote w:id="23">
    <w:p w:rsidR="00955A67" w:rsidRPr="00AA0A81" w:rsidRDefault="00955A67" w:rsidP="00AA0A81">
      <w:pPr>
        <w:pStyle w:val="FootnoteText"/>
        <w:ind w:firstLine="720"/>
        <w:rPr>
          <w:rFonts w:asciiTheme="majorBidi" w:hAnsiTheme="majorBidi" w:cstheme="majorBidi"/>
        </w:rPr>
      </w:pPr>
      <w:r w:rsidRPr="00AA0A81">
        <w:rPr>
          <w:rStyle w:val="FootnoteReference"/>
          <w:rFonts w:asciiTheme="majorBidi" w:hAnsiTheme="majorBidi" w:cstheme="majorBidi"/>
        </w:rPr>
        <w:footnoteRef/>
      </w:r>
      <w:r w:rsidRPr="00AA0A81">
        <w:rPr>
          <w:rFonts w:asciiTheme="majorBidi" w:hAnsiTheme="majorBidi" w:cstheme="majorBidi"/>
        </w:rPr>
        <w:t>Sinaga</w:t>
      </w:r>
      <w:r w:rsidRPr="00541195">
        <w:rPr>
          <w:rFonts w:asciiTheme="majorBidi" w:hAnsiTheme="majorBidi" w:cstheme="majorBidi"/>
          <w:i/>
          <w:iCs/>
        </w:rPr>
        <w:t>, Kejahatan terhadap buku dan perpustakaan</w:t>
      </w:r>
      <w:r w:rsidRPr="00AA0A81">
        <w:rPr>
          <w:rFonts w:asciiTheme="majorBidi" w:hAnsiTheme="majorBidi" w:cstheme="majorBidi"/>
        </w:rPr>
        <w:t>, (Visi Pustaka, 2004), h.15</w:t>
      </w:r>
    </w:p>
  </w:footnote>
  <w:footnote w:id="24">
    <w:p w:rsidR="00955A67" w:rsidRPr="008723E3" w:rsidRDefault="00955A67" w:rsidP="004E5ADC">
      <w:pPr>
        <w:pStyle w:val="FootnoteText"/>
        <w:ind w:firstLine="720"/>
        <w:jc w:val="both"/>
        <w:rPr>
          <w:rFonts w:asciiTheme="majorBidi" w:hAnsiTheme="majorBidi" w:cstheme="majorBidi"/>
        </w:rPr>
      </w:pPr>
      <w:r w:rsidRPr="00F81443">
        <w:rPr>
          <w:rStyle w:val="FootnoteReference"/>
          <w:rFonts w:asciiTheme="majorBidi" w:hAnsiTheme="majorBidi" w:cstheme="majorBidi"/>
        </w:rPr>
        <w:footnoteRef/>
      </w:r>
      <w:r w:rsidRPr="00F81443">
        <w:rPr>
          <w:rFonts w:asciiTheme="majorBidi" w:hAnsiTheme="majorBidi" w:cstheme="majorBidi"/>
        </w:rPr>
        <w:t>Sevilla Conseulo G</w:t>
      </w:r>
      <w:r w:rsidRPr="008723E3">
        <w:rPr>
          <w:rFonts w:asciiTheme="majorBidi" w:hAnsiTheme="majorBidi" w:cstheme="majorBidi"/>
        </w:rPr>
        <w:t xml:space="preserve"> at al, </w:t>
      </w:r>
      <w:r w:rsidRPr="008723E3">
        <w:rPr>
          <w:rFonts w:asciiTheme="majorBidi" w:hAnsiTheme="majorBidi" w:cstheme="majorBidi"/>
          <w:i/>
          <w:iCs/>
        </w:rPr>
        <w:t>Pengantar Metode Penelitian</w:t>
      </w:r>
      <w:r>
        <w:rPr>
          <w:rFonts w:asciiTheme="majorBidi" w:hAnsiTheme="majorBidi" w:cstheme="majorBidi"/>
        </w:rPr>
        <w:t xml:space="preserve">, </w:t>
      </w:r>
      <w:r w:rsidRPr="008723E3">
        <w:rPr>
          <w:rFonts w:asciiTheme="majorBidi" w:hAnsiTheme="majorBidi" w:cstheme="majorBidi"/>
        </w:rPr>
        <w:t>(Jakarta: Penerbit Uni</w:t>
      </w:r>
      <w:r>
        <w:rPr>
          <w:rFonts w:asciiTheme="majorBidi" w:hAnsiTheme="majorBidi" w:cstheme="majorBidi"/>
        </w:rPr>
        <w:t>versitas Indonesia, 1993), h. 71</w:t>
      </w:r>
    </w:p>
  </w:footnote>
  <w:footnote w:id="25">
    <w:p w:rsidR="00955A67" w:rsidRPr="00AC5630" w:rsidRDefault="00955A67" w:rsidP="004E5ADC">
      <w:pPr>
        <w:pStyle w:val="FootnoteText"/>
        <w:ind w:firstLine="720"/>
        <w:jc w:val="both"/>
        <w:rPr>
          <w:rFonts w:asciiTheme="majorBidi" w:hAnsiTheme="majorBidi" w:cstheme="majorBidi"/>
        </w:rPr>
      </w:pPr>
      <w:r w:rsidRPr="00AC5630">
        <w:rPr>
          <w:rStyle w:val="FootnoteReference"/>
          <w:rFonts w:asciiTheme="majorBidi" w:hAnsiTheme="majorBidi" w:cstheme="majorBidi"/>
        </w:rPr>
        <w:footnoteRef/>
      </w:r>
      <w:r w:rsidRPr="00AC5630">
        <w:rPr>
          <w:rFonts w:asciiTheme="majorBidi" w:hAnsiTheme="majorBidi" w:cstheme="majorBidi"/>
        </w:rPr>
        <w:t xml:space="preserve">Sulistyo Basuki, </w:t>
      </w:r>
      <w:r w:rsidRPr="004A5AC5">
        <w:rPr>
          <w:rFonts w:asciiTheme="majorBidi" w:hAnsiTheme="majorBidi" w:cstheme="majorBidi"/>
          <w:i/>
          <w:iCs/>
        </w:rPr>
        <w:t>Metode Penelitian</w:t>
      </w:r>
      <w:r>
        <w:rPr>
          <w:rFonts w:asciiTheme="majorBidi" w:hAnsiTheme="majorBidi" w:cstheme="majorBidi"/>
        </w:rPr>
        <w:t xml:space="preserve">, </w:t>
      </w:r>
      <w:r w:rsidRPr="00AC5630">
        <w:rPr>
          <w:rFonts w:asciiTheme="majorBidi" w:hAnsiTheme="majorBidi" w:cstheme="majorBidi"/>
        </w:rPr>
        <w:t>(Jakarta: Wadatama Wydia S</w:t>
      </w:r>
      <w:r>
        <w:rPr>
          <w:rFonts w:asciiTheme="majorBidi" w:hAnsiTheme="majorBidi" w:cstheme="majorBidi"/>
        </w:rPr>
        <w:t>astra, 2006), h.126</w:t>
      </w:r>
    </w:p>
  </w:footnote>
  <w:footnote w:id="26">
    <w:p w:rsidR="00955A67" w:rsidRPr="00D64D0F" w:rsidRDefault="00955A67" w:rsidP="00316636">
      <w:pPr>
        <w:pStyle w:val="FootnoteText"/>
        <w:ind w:firstLine="720"/>
        <w:jc w:val="both"/>
        <w:rPr>
          <w:rFonts w:asciiTheme="majorBidi" w:hAnsiTheme="majorBidi" w:cstheme="majorBidi"/>
        </w:rPr>
      </w:pPr>
      <w:r w:rsidRPr="00D64D0F">
        <w:rPr>
          <w:rStyle w:val="FootnoteReference"/>
          <w:rFonts w:asciiTheme="majorBidi" w:hAnsiTheme="majorBidi" w:cstheme="majorBidi"/>
        </w:rPr>
        <w:footnoteRef/>
      </w:r>
      <w:r w:rsidRPr="00D64D0F">
        <w:rPr>
          <w:rFonts w:asciiTheme="majorBidi" w:hAnsiTheme="majorBidi" w:cstheme="majorBidi"/>
        </w:rPr>
        <w:t>Rosady Ruslan</w:t>
      </w:r>
      <w:r w:rsidRPr="00D64D0F">
        <w:rPr>
          <w:rFonts w:asciiTheme="majorBidi" w:hAnsiTheme="majorBidi" w:cstheme="majorBidi"/>
          <w:i/>
          <w:iCs/>
        </w:rPr>
        <w:t xml:space="preserve">, Metode Penelitian: Public Relations dan Komunikasi </w:t>
      </w:r>
      <w:r w:rsidRPr="00D64D0F">
        <w:rPr>
          <w:rFonts w:asciiTheme="majorBidi" w:hAnsiTheme="majorBidi" w:cstheme="majorBidi"/>
        </w:rPr>
        <w:t>(Jakarta: Raja</w:t>
      </w:r>
      <w:r>
        <w:rPr>
          <w:rFonts w:asciiTheme="majorBidi" w:hAnsiTheme="majorBidi" w:cstheme="majorBidi"/>
        </w:rPr>
        <w:t xml:space="preserve"> Grafindo Persada, 2006), h. 133</w:t>
      </w:r>
    </w:p>
  </w:footnote>
  <w:footnote w:id="27">
    <w:p w:rsidR="00955A67" w:rsidRPr="00F91DA9" w:rsidRDefault="00955A67" w:rsidP="00316636">
      <w:pPr>
        <w:pStyle w:val="FootnoteText"/>
        <w:ind w:firstLine="720"/>
        <w:jc w:val="both"/>
        <w:rPr>
          <w:rFonts w:asciiTheme="majorBidi" w:hAnsiTheme="majorBidi" w:cstheme="majorBidi"/>
        </w:rPr>
      </w:pPr>
      <w:r w:rsidRPr="00F91DA9">
        <w:rPr>
          <w:rStyle w:val="FootnoteReference"/>
          <w:rFonts w:asciiTheme="majorBidi" w:hAnsiTheme="majorBidi" w:cstheme="majorBidi"/>
        </w:rPr>
        <w:footnoteRef/>
      </w:r>
      <w:r w:rsidRPr="00F91DA9">
        <w:rPr>
          <w:rFonts w:asciiTheme="majorBidi" w:hAnsiTheme="majorBidi" w:cstheme="majorBidi"/>
        </w:rPr>
        <w:t>Data dari PUSTIPD UIN Raden Fatah Palembang, Pada 11 Oktober 2018.</w:t>
      </w:r>
    </w:p>
  </w:footnote>
  <w:footnote w:id="28">
    <w:p w:rsidR="00955A67" w:rsidRPr="00DE3E7A" w:rsidRDefault="00955A67" w:rsidP="00316636">
      <w:pPr>
        <w:pStyle w:val="FootnoteText"/>
        <w:ind w:left="720"/>
        <w:jc w:val="both"/>
        <w:rPr>
          <w:rFonts w:ascii="Times New Roman" w:hAnsi="Times New Roman" w:cs="Times New Roman"/>
        </w:rPr>
      </w:pPr>
      <w:r w:rsidRPr="00DE3E7A">
        <w:rPr>
          <w:rStyle w:val="FootnoteReference"/>
          <w:rFonts w:ascii="Times New Roman" w:hAnsi="Times New Roman" w:cs="Times New Roman"/>
        </w:rPr>
        <w:footnoteRef/>
      </w:r>
      <w:r w:rsidRPr="00DE3E7A">
        <w:rPr>
          <w:rFonts w:ascii="Times New Roman" w:hAnsi="Times New Roman" w:cs="Times New Roman"/>
        </w:rPr>
        <w:t xml:space="preserve">Suharsimi Arikunto, </w:t>
      </w:r>
      <w:r w:rsidRPr="00DE3E7A">
        <w:rPr>
          <w:rFonts w:ascii="Times New Roman" w:hAnsi="Times New Roman" w:cs="Times New Roman"/>
          <w:i/>
        </w:rPr>
        <w:t>Prosedur Penelitian</w:t>
      </w:r>
      <w:r>
        <w:rPr>
          <w:rFonts w:ascii="Times New Roman" w:hAnsi="Times New Roman" w:cs="Times New Roman"/>
        </w:rPr>
        <w:t xml:space="preserve">, </w:t>
      </w:r>
      <w:r w:rsidRPr="00DE3E7A">
        <w:rPr>
          <w:rFonts w:ascii="Times New Roman" w:hAnsi="Times New Roman" w:cs="Times New Roman"/>
        </w:rPr>
        <w:t>(J</w:t>
      </w:r>
      <w:r>
        <w:rPr>
          <w:rFonts w:ascii="Times New Roman" w:hAnsi="Times New Roman" w:cs="Times New Roman"/>
        </w:rPr>
        <w:t>akarta: Rineka Cipta, 2006), h. 130</w:t>
      </w:r>
    </w:p>
  </w:footnote>
  <w:footnote w:id="29">
    <w:p w:rsidR="00955A67" w:rsidRPr="001D29D9" w:rsidRDefault="00955A67" w:rsidP="00316636">
      <w:pPr>
        <w:pStyle w:val="FootnoteText"/>
        <w:ind w:firstLine="720"/>
        <w:jc w:val="both"/>
        <w:rPr>
          <w:rFonts w:asciiTheme="majorBidi" w:hAnsiTheme="majorBidi" w:cstheme="majorBidi"/>
        </w:rPr>
      </w:pPr>
      <w:r w:rsidRPr="001D29D9">
        <w:rPr>
          <w:rStyle w:val="FootnoteReference"/>
          <w:rFonts w:asciiTheme="majorBidi" w:hAnsiTheme="majorBidi" w:cstheme="majorBidi"/>
        </w:rPr>
        <w:footnoteRef/>
      </w:r>
      <w:r w:rsidRPr="001D29D9">
        <w:rPr>
          <w:rFonts w:asciiTheme="majorBidi" w:hAnsiTheme="majorBidi" w:cstheme="majorBidi"/>
        </w:rPr>
        <w:t xml:space="preserve">Sugiono, </w:t>
      </w:r>
      <w:r>
        <w:rPr>
          <w:rFonts w:asciiTheme="majorBidi" w:hAnsiTheme="majorBidi" w:cstheme="majorBidi"/>
          <w:i/>
          <w:iCs/>
        </w:rPr>
        <w:t xml:space="preserve">Memahami Penelitian Kualitatif, </w:t>
      </w:r>
      <w:r>
        <w:rPr>
          <w:rFonts w:asciiTheme="majorBidi" w:hAnsiTheme="majorBidi" w:cstheme="majorBidi"/>
        </w:rPr>
        <w:t>(Bandung; Alfabeta, 2005), h. 54</w:t>
      </w:r>
    </w:p>
  </w:footnote>
  <w:footnote w:id="30">
    <w:p w:rsidR="00955A67" w:rsidRPr="001C5DF6" w:rsidRDefault="00955A67" w:rsidP="00316636">
      <w:pPr>
        <w:pStyle w:val="FootnoteText"/>
        <w:ind w:firstLine="720"/>
        <w:jc w:val="both"/>
        <w:rPr>
          <w:rFonts w:asciiTheme="majorBidi" w:hAnsiTheme="majorBidi" w:cstheme="majorBidi"/>
        </w:rPr>
      </w:pPr>
      <w:r w:rsidRPr="001C5DF6">
        <w:rPr>
          <w:rStyle w:val="FootnoteReference"/>
          <w:rFonts w:asciiTheme="majorBidi" w:hAnsiTheme="majorBidi" w:cstheme="majorBidi"/>
        </w:rPr>
        <w:footnoteRef/>
      </w:r>
      <w:r w:rsidRPr="001C5DF6">
        <w:rPr>
          <w:rFonts w:asciiTheme="majorBidi" w:hAnsiTheme="majorBidi" w:cstheme="majorBidi"/>
        </w:rPr>
        <w:t xml:space="preserve">Sabera Adib, </w:t>
      </w:r>
      <w:r w:rsidRPr="001C5DF6">
        <w:rPr>
          <w:rFonts w:asciiTheme="majorBidi" w:hAnsiTheme="majorBidi" w:cstheme="majorBidi"/>
          <w:i/>
          <w:iCs/>
        </w:rPr>
        <w:t>Metodelogi Penelitian,</w:t>
      </w:r>
      <w:r w:rsidRPr="001C5DF6">
        <w:rPr>
          <w:rFonts w:asciiTheme="majorBidi" w:hAnsiTheme="majorBidi" w:cstheme="majorBidi"/>
        </w:rPr>
        <w:t xml:space="preserve"> h. 43</w:t>
      </w:r>
    </w:p>
  </w:footnote>
  <w:footnote w:id="31">
    <w:p w:rsidR="00955A67" w:rsidRPr="00893664" w:rsidRDefault="00955A67" w:rsidP="00316636">
      <w:pPr>
        <w:pStyle w:val="FootnoteText"/>
        <w:ind w:firstLine="720"/>
        <w:jc w:val="both"/>
        <w:rPr>
          <w:rFonts w:ascii="Times New Roman" w:hAnsi="Times New Roman" w:cs="Times New Roman"/>
        </w:rPr>
      </w:pPr>
      <w:r>
        <w:rPr>
          <w:rStyle w:val="FootnoteReference"/>
        </w:rPr>
        <w:footnoteRef/>
      </w:r>
      <w:r w:rsidRPr="00DE3E7A">
        <w:rPr>
          <w:rFonts w:ascii="Times New Roman" w:hAnsi="Times New Roman" w:cs="Times New Roman"/>
        </w:rPr>
        <w:t xml:space="preserve">Beni Ahmad Saebani, </w:t>
      </w:r>
      <w:r w:rsidRPr="00DE3E7A">
        <w:rPr>
          <w:rFonts w:ascii="Times New Roman" w:hAnsi="Times New Roman" w:cs="Times New Roman"/>
          <w:i/>
          <w:iCs/>
        </w:rPr>
        <w:t>Metode Penelitian</w:t>
      </w:r>
      <w:r>
        <w:rPr>
          <w:rFonts w:ascii="Times New Roman" w:hAnsi="Times New Roman" w:cs="Times New Roman"/>
          <w:i/>
          <w:iCs/>
        </w:rPr>
        <w:t xml:space="preserve">, </w:t>
      </w:r>
      <w:r w:rsidRPr="00DE3E7A">
        <w:rPr>
          <w:rFonts w:ascii="Times New Roman" w:hAnsi="Times New Roman" w:cs="Times New Roman"/>
        </w:rPr>
        <w:t xml:space="preserve"> (Bandun</w:t>
      </w:r>
      <w:r>
        <w:rPr>
          <w:rFonts w:ascii="Times New Roman" w:hAnsi="Times New Roman" w:cs="Times New Roman"/>
        </w:rPr>
        <w:t>g: Pustaka Setia, 2008), h. 126</w:t>
      </w:r>
    </w:p>
  </w:footnote>
  <w:footnote w:id="32">
    <w:p w:rsidR="00955A67" w:rsidRPr="00D27945" w:rsidRDefault="00955A67" w:rsidP="00316636">
      <w:pPr>
        <w:pStyle w:val="FootnoteText"/>
        <w:ind w:firstLine="720"/>
        <w:jc w:val="both"/>
        <w:rPr>
          <w:rFonts w:asciiTheme="majorBidi" w:hAnsiTheme="majorBidi" w:cstheme="majorBidi"/>
        </w:rPr>
      </w:pPr>
      <w:r w:rsidRPr="00DE3E7A">
        <w:rPr>
          <w:rStyle w:val="FootnoteReference"/>
          <w:rFonts w:ascii="Times New Roman" w:hAnsi="Times New Roman" w:cs="Times New Roman"/>
        </w:rPr>
        <w:footnoteRef/>
      </w:r>
      <w:r w:rsidRPr="00DE3E7A">
        <w:rPr>
          <w:rFonts w:ascii="Times New Roman" w:hAnsi="Times New Roman" w:cs="Times New Roman"/>
        </w:rPr>
        <w:t>Sugio</w:t>
      </w:r>
      <w:r w:rsidRPr="00D27945">
        <w:rPr>
          <w:rFonts w:asciiTheme="majorBidi" w:hAnsiTheme="majorBidi" w:cstheme="majorBidi"/>
        </w:rPr>
        <w:t xml:space="preserve">no, </w:t>
      </w:r>
      <w:r w:rsidRPr="00D27945">
        <w:rPr>
          <w:rFonts w:asciiTheme="majorBidi" w:hAnsiTheme="majorBidi" w:cstheme="majorBidi"/>
          <w:i/>
          <w:iCs/>
        </w:rPr>
        <w:t>Metode penelitian Kuantitatif, kualitatif, dan R&amp;D</w:t>
      </w:r>
      <w:r w:rsidRPr="00D27945">
        <w:rPr>
          <w:rFonts w:asciiTheme="majorBidi" w:hAnsiTheme="majorBidi" w:cstheme="majorBidi"/>
        </w:rPr>
        <w:t>, (</w:t>
      </w:r>
      <w:r>
        <w:rPr>
          <w:rFonts w:asciiTheme="majorBidi" w:hAnsiTheme="majorBidi" w:cstheme="majorBidi"/>
        </w:rPr>
        <w:t>Bandung; Alfabeta, 2015), h. 137</w:t>
      </w:r>
    </w:p>
  </w:footnote>
  <w:footnote w:id="33">
    <w:p w:rsidR="00955A67" w:rsidRPr="00566C23" w:rsidRDefault="00955A67" w:rsidP="00EF3D98">
      <w:pPr>
        <w:pStyle w:val="FootnoteText"/>
        <w:ind w:firstLine="720"/>
        <w:jc w:val="both"/>
        <w:rPr>
          <w:rFonts w:asciiTheme="majorBidi" w:hAnsiTheme="majorBidi" w:cstheme="majorBidi"/>
        </w:rPr>
      </w:pPr>
      <w:r w:rsidRPr="00566C23">
        <w:rPr>
          <w:rStyle w:val="FootnoteReference"/>
          <w:rFonts w:asciiTheme="majorBidi" w:hAnsiTheme="majorBidi" w:cstheme="majorBidi"/>
        </w:rPr>
        <w:footnoteRef/>
      </w:r>
      <w:r w:rsidRPr="00566C23">
        <w:rPr>
          <w:rFonts w:asciiTheme="majorBidi" w:hAnsiTheme="majorBidi" w:cstheme="majorBidi"/>
        </w:rPr>
        <w:t xml:space="preserve">Beni Ahmad Saebani, </w:t>
      </w:r>
      <w:r w:rsidRPr="00566C23">
        <w:rPr>
          <w:rFonts w:asciiTheme="majorBidi" w:hAnsiTheme="majorBidi" w:cstheme="majorBidi"/>
          <w:i/>
          <w:iCs/>
        </w:rPr>
        <w:t>metode penelitian</w:t>
      </w:r>
      <w:r w:rsidRPr="00566C23">
        <w:rPr>
          <w:rFonts w:asciiTheme="majorBidi" w:hAnsiTheme="majorBidi" w:cstheme="majorBidi"/>
        </w:rPr>
        <w:t>, (Bandu</w:t>
      </w:r>
      <w:r>
        <w:rPr>
          <w:rFonts w:asciiTheme="majorBidi" w:hAnsiTheme="majorBidi" w:cstheme="majorBidi"/>
        </w:rPr>
        <w:t>ng: pustaka setia, 2008), h. 192</w:t>
      </w:r>
    </w:p>
  </w:footnote>
  <w:footnote w:id="34">
    <w:p w:rsidR="00955A67" w:rsidRPr="00A16A49" w:rsidRDefault="00955A67" w:rsidP="003A3D92">
      <w:pPr>
        <w:pStyle w:val="FootnoteText"/>
        <w:ind w:firstLine="720"/>
        <w:jc w:val="both"/>
        <w:rPr>
          <w:rFonts w:asciiTheme="majorBidi" w:hAnsiTheme="majorBidi" w:cstheme="majorBidi"/>
        </w:rPr>
      </w:pPr>
      <w:r w:rsidRPr="00A16A49">
        <w:rPr>
          <w:rStyle w:val="FootnoteReference"/>
          <w:rFonts w:asciiTheme="majorBidi" w:hAnsiTheme="majorBidi" w:cstheme="majorBidi"/>
        </w:rPr>
        <w:footnoteRef/>
      </w:r>
      <w:r>
        <w:rPr>
          <w:rFonts w:asciiTheme="majorBidi" w:hAnsiTheme="majorBidi" w:cstheme="majorBidi"/>
        </w:rPr>
        <w:t xml:space="preserve">Anas Sugiono, </w:t>
      </w:r>
      <w:r w:rsidRPr="00E076C1">
        <w:rPr>
          <w:rFonts w:asciiTheme="majorBidi" w:hAnsiTheme="majorBidi" w:cstheme="majorBidi"/>
          <w:i/>
          <w:iCs/>
        </w:rPr>
        <w:t>Pengantar Evaluasi Pendidikan</w:t>
      </w:r>
      <w:r>
        <w:rPr>
          <w:rFonts w:asciiTheme="majorBidi" w:hAnsiTheme="majorBidi" w:cstheme="majorBidi"/>
        </w:rPr>
        <w:t>, (Jakarta: Raja Grafindo Persada, 2007),  h. 76</w:t>
      </w:r>
    </w:p>
  </w:footnote>
  <w:footnote w:id="35">
    <w:p w:rsidR="00955A67" w:rsidRPr="005A1395" w:rsidRDefault="00955A67" w:rsidP="004E0EBF">
      <w:pPr>
        <w:pStyle w:val="FootnoteText"/>
        <w:ind w:firstLine="720"/>
        <w:rPr>
          <w:rFonts w:ascii="Times New Roman" w:hAnsi="Times New Roman" w:cs="Times New Roman"/>
        </w:rPr>
      </w:pPr>
      <w:r w:rsidRPr="00E349C0">
        <w:rPr>
          <w:rStyle w:val="FootnoteReference"/>
          <w:rFonts w:ascii="Times New Roman" w:hAnsi="Times New Roman" w:cs="Times New Roman"/>
        </w:rPr>
        <w:footnoteRef/>
      </w:r>
      <w:r>
        <w:rPr>
          <w:rFonts w:ascii="Times New Roman" w:hAnsi="Times New Roman" w:cs="Times New Roman"/>
        </w:rPr>
        <w:t xml:space="preserve">Suharsimi Arikunto, </w:t>
      </w:r>
      <w:r w:rsidRPr="0017547A">
        <w:rPr>
          <w:rFonts w:ascii="Times New Roman" w:hAnsi="Times New Roman" w:cs="Times New Roman"/>
          <w:i/>
        </w:rPr>
        <w:t>Prosedur Penelitian: Suatu  Pendekatan Praktik</w:t>
      </w:r>
      <w:r>
        <w:rPr>
          <w:rFonts w:ascii="Times New Roman" w:hAnsi="Times New Roman" w:cs="Times New Roman"/>
        </w:rPr>
        <w:t xml:space="preserve">, (Jakarta: Rineka Cipta, </w:t>
      </w:r>
      <w:r w:rsidRPr="00E349C0">
        <w:rPr>
          <w:rFonts w:ascii="Times New Roman" w:hAnsi="Times New Roman" w:cs="Times New Roman"/>
        </w:rPr>
        <w:t>2006</w:t>
      </w:r>
      <w:r>
        <w:rPr>
          <w:rFonts w:ascii="Times New Roman" w:hAnsi="Times New Roman" w:cs="Times New Roman"/>
        </w:rPr>
        <w:t>), h. 161</w:t>
      </w:r>
    </w:p>
  </w:footnote>
  <w:footnote w:id="36">
    <w:p w:rsidR="00955A67" w:rsidRPr="00EF3D98" w:rsidRDefault="00955A67" w:rsidP="00EF3D98">
      <w:pPr>
        <w:pStyle w:val="FootnoteText"/>
        <w:ind w:firstLine="720"/>
        <w:jc w:val="both"/>
        <w:rPr>
          <w:rFonts w:asciiTheme="majorBidi" w:hAnsiTheme="majorBidi" w:cstheme="majorBidi"/>
        </w:rPr>
      </w:pPr>
      <w:r>
        <w:rPr>
          <w:rStyle w:val="FootnoteReference"/>
        </w:rPr>
        <w:footnoteRef/>
      </w:r>
      <w:r w:rsidRPr="00A16A49">
        <w:rPr>
          <w:rFonts w:asciiTheme="majorBidi" w:hAnsiTheme="majorBidi" w:cstheme="majorBidi"/>
        </w:rPr>
        <w:t xml:space="preserve">Sugiyono, </w:t>
      </w:r>
      <w:r w:rsidRPr="00A16A49">
        <w:rPr>
          <w:rFonts w:asciiTheme="majorBidi" w:hAnsiTheme="majorBidi" w:cstheme="majorBidi"/>
          <w:i/>
          <w:iCs/>
        </w:rPr>
        <w:t>Memahami Penelitian Kualitatif</w:t>
      </w:r>
      <w:r>
        <w:rPr>
          <w:rFonts w:asciiTheme="majorBidi" w:hAnsiTheme="majorBidi" w:cstheme="majorBidi"/>
        </w:rPr>
        <w:t xml:space="preserve">, </w:t>
      </w:r>
      <w:r w:rsidRPr="00A16A49">
        <w:rPr>
          <w:rFonts w:asciiTheme="majorBidi" w:hAnsiTheme="majorBidi" w:cstheme="majorBidi"/>
        </w:rPr>
        <w:t>(Ban</w:t>
      </w:r>
      <w:r>
        <w:rPr>
          <w:rFonts w:asciiTheme="majorBidi" w:hAnsiTheme="majorBidi" w:cstheme="majorBidi"/>
        </w:rPr>
        <w:t>dung: Alfabeta, 2005), h. 92-99</w:t>
      </w:r>
    </w:p>
  </w:footnote>
  <w:footnote w:id="37">
    <w:p w:rsidR="00955A67" w:rsidRPr="00893664" w:rsidRDefault="00955A67" w:rsidP="00893664">
      <w:pPr>
        <w:pStyle w:val="FootnoteText"/>
        <w:ind w:firstLine="720"/>
        <w:jc w:val="both"/>
        <w:rPr>
          <w:rFonts w:asciiTheme="majorBidi" w:hAnsiTheme="majorBidi" w:cstheme="majorBidi"/>
        </w:rPr>
      </w:pPr>
      <w:r>
        <w:rPr>
          <w:rStyle w:val="FootnoteReference"/>
        </w:rPr>
        <w:footnoteRef/>
      </w:r>
      <w:r>
        <w:rPr>
          <w:rFonts w:asciiTheme="majorBidi" w:hAnsiTheme="majorBidi" w:cstheme="majorBidi"/>
        </w:rPr>
        <w:t xml:space="preserve">Sugiyono, </w:t>
      </w:r>
      <w:r w:rsidRPr="00A16A49">
        <w:rPr>
          <w:rFonts w:asciiTheme="majorBidi" w:hAnsiTheme="majorBidi" w:cstheme="majorBidi"/>
          <w:i/>
          <w:iCs/>
        </w:rPr>
        <w:t>Memahami Penelitian Kualitatif</w:t>
      </w:r>
      <w:r>
        <w:rPr>
          <w:rFonts w:asciiTheme="majorBidi" w:hAnsiTheme="majorBidi" w:cstheme="majorBidi"/>
        </w:rPr>
        <w:t xml:space="preserve"> , h. 92-99</w:t>
      </w:r>
    </w:p>
  </w:footnote>
  <w:footnote w:id="38">
    <w:p w:rsidR="00955A67" w:rsidRPr="001B6CF1" w:rsidRDefault="00955A67" w:rsidP="00AE443F">
      <w:pPr>
        <w:pStyle w:val="FootnoteText"/>
        <w:ind w:firstLine="720"/>
        <w:jc w:val="both"/>
        <w:rPr>
          <w:rFonts w:asciiTheme="majorBidi" w:hAnsiTheme="majorBidi" w:cstheme="majorBidi"/>
        </w:rPr>
      </w:pPr>
      <w:r w:rsidRPr="001B6CF1">
        <w:rPr>
          <w:rStyle w:val="FootnoteReference"/>
          <w:rFonts w:asciiTheme="majorBidi" w:hAnsiTheme="majorBidi" w:cstheme="majorBidi"/>
        </w:rPr>
        <w:footnoteRef/>
      </w:r>
      <w:r w:rsidRPr="001B6CF1">
        <w:rPr>
          <w:rFonts w:asciiTheme="majorBidi" w:hAnsiTheme="majorBidi" w:cstheme="majorBidi"/>
        </w:rPr>
        <w:t xml:space="preserve">Nana Syaodih Sukmadinata, </w:t>
      </w:r>
      <w:r w:rsidRPr="001B6CF1">
        <w:rPr>
          <w:rFonts w:asciiTheme="majorBidi" w:hAnsiTheme="majorBidi" w:cstheme="majorBidi"/>
          <w:i/>
          <w:iCs/>
        </w:rPr>
        <w:t>Landasan Psikologi</w:t>
      </w:r>
      <w:r w:rsidRPr="001B6CF1">
        <w:rPr>
          <w:rFonts w:asciiTheme="majorBidi" w:hAnsiTheme="majorBidi" w:cstheme="majorBidi"/>
        </w:rPr>
        <w:t>, h. 62-63</w:t>
      </w:r>
    </w:p>
  </w:footnote>
  <w:footnote w:id="39">
    <w:p w:rsidR="00955A67" w:rsidRDefault="00955A67" w:rsidP="00AE443F">
      <w:pPr>
        <w:pStyle w:val="FootnoteText"/>
        <w:ind w:firstLine="720"/>
        <w:jc w:val="both"/>
      </w:pPr>
      <w:r w:rsidRPr="001B6CF1">
        <w:rPr>
          <w:rStyle w:val="FootnoteReference"/>
          <w:rFonts w:asciiTheme="majorBidi" w:hAnsiTheme="majorBidi" w:cstheme="majorBidi"/>
        </w:rPr>
        <w:footnoteRef/>
      </w:r>
      <w:r w:rsidRPr="001B6CF1">
        <w:rPr>
          <w:rFonts w:asciiTheme="majorBidi" w:hAnsiTheme="majorBidi" w:cstheme="majorBidi"/>
        </w:rPr>
        <w:t xml:space="preserve">Purwa Atmaja Prawira, </w:t>
      </w:r>
      <w:r w:rsidRPr="001B6CF1">
        <w:rPr>
          <w:rFonts w:asciiTheme="majorBidi" w:hAnsiTheme="majorBidi" w:cstheme="majorBidi"/>
          <w:i/>
          <w:iCs/>
        </w:rPr>
        <w:t>Psikologi Pendidikan Dalam Perspektif Baru</w:t>
      </w:r>
      <w:r w:rsidRPr="001B6CF1">
        <w:rPr>
          <w:rFonts w:asciiTheme="majorBidi" w:hAnsiTheme="majorBidi" w:cstheme="majorBidi"/>
        </w:rPr>
        <w:t>, (Malang: Ar-Ruz Media, 2012), h. 320-322</w:t>
      </w:r>
    </w:p>
  </w:footnote>
  <w:footnote w:id="40">
    <w:p w:rsidR="00955A67" w:rsidRPr="00A5620A" w:rsidRDefault="00955A67" w:rsidP="00AE443F">
      <w:pPr>
        <w:pStyle w:val="FootnoteText"/>
        <w:ind w:firstLine="720"/>
        <w:rPr>
          <w:rFonts w:asciiTheme="majorBidi" w:hAnsiTheme="majorBidi" w:cstheme="majorBidi"/>
        </w:rPr>
      </w:pPr>
      <w:r w:rsidRPr="00A5620A">
        <w:rPr>
          <w:rStyle w:val="FootnoteReference"/>
          <w:rFonts w:asciiTheme="majorBidi" w:hAnsiTheme="majorBidi" w:cstheme="majorBidi"/>
        </w:rPr>
        <w:footnoteRef/>
      </w:r>
      <w:r w:rsidRPr="00A5620A">
        <w:rPr>
          <w:rFonts w:asciiTheme="majorBidi" w:hAnsiTheme="majorBidi" w:cstheme="majorBidi"/>
        </w:rPr>
        <w:t xml:space="preserve">Purwa Atmaja Prawira, </w:t>
      </w:r>
      <w:r w:rsidRPr="00A5620A">
        <w:rPr>
          <w:rFonts w:asciiTheme="majorBidi" w:hAnsiTheme="majorBidi" w:cstheme="majorBidi"/>
          <w:i/>
          <w:iCs/>
        </w:rPr>
        <w:t>Psikologi Pendidikan</w:t>
      </w:r>
      <w:r w:rsidRPr="00A5620A">
        <w:rPr>
          <w:rFonts w:asciiTheme="majorBidi" w:hAnsiTheme="majorBidi" w:cstheme="majorBidi"/>
        </w:rPr>
        <w:t>, h. 322-323</w:t>
      </w:r>
    </w:p>
  </w:footnote>
  <w:footnote w:id="41">
    <w:p w:rsidR="00955A67" w:rsidRPr="00E3545A" w:rsidRDefault="00955A67" w:rsidP="00AE443F">
      <w:pPr>
        <w:pStyle w:val="FootnoteText"/>
        <w:ind w:firstLine="720"/>
        <w:jc w:val="both"/>
        <w:rPr>
          <w:rFonts w:asciiTheme="majorBidi" w:hAnsiTheme="majorBidi" w:cstheme="majorBidi"/>
        </w:rPr>
      </w:pPr>
      <w:r w:rsidRPr="00E3545A">
        <w:rPr>
          <w:rStyle w:val="FootnoteReference"/>
          <w:rFonts w:asciiTheme="majorBidi" w:hAnsiTheme="majorBidi" w:cstheme="majorBidi"/>
        </w:rPr>
        <w:footnoteRef/>
      </w:r>
      <w:r w:rsidRPr="00E3545A">
        <w:rPr>
          <w:rFonts w:asciiTheme="majorBidi" w:hAnsiTheme="majorBidi" w:cstheme="majorBidi"/>
        </w:rPr>
        <w:t xml:space="preserve">Hamzah B Uno, </w:t>
      </w:r>
      <w:r w:rsidRPr="00E3545A">
        <w:rPr>
          <w:rFonts w:asciiTheme="majorBidi" w:hAnsiTheme="majorBidi" w:cstheme="majorBidi"/>
          <w:i/>
          <w:iCs/>
        </w:rPr>
        <w:t>Teori Motivasi &amp; Pengukuranya Analisis di Bidang Pendidikan</w:t>
      </w:r>
      <w:r w:rsidRPr="00E3545A">
        <w:rPr>
          <w:rFonts w:asciiTheme="majorBidi" w:hAnsiTheme="majorBidi" w:cstheme="majorBidi"/>
        </w:rPr>
        <w:t>, (Jakarta: Bumi Aksara, 2008), h. 3</w:t>
      </w:r>
    </w:p>
  </w:footnote>
  <w:footnote w:id="42">
    <w:p w:rsidR="00955A67" w:rsidRDefault="00955A67" w:rsidP="00AE443F">
      <w:pPr>
        <w:pStyle w:val="FootnoteText"/>
        <w:ind w:firstLine="720"/>
        <w:jc w:val="both"/>
      </w:pPr>
      <w:r w:rsidRPr="002372CB">
        <w:rPr>
          <w:rStyle w:val="FootnoteReference"/>
          <w:rFonts w:ascii="Times New Roman" w:hAnsi="Times New Roman" w:cs="Times New Roman"/>
        </w:rPr>
        <w:footnoteRef/>
      </w:r>
      <w:r w:rsidRPr="002372CB">
        <w:rPr>
          <w:rFonts w:ascii="Times New Roman" w:hAnsi="Times New Roman" w:cs="Times New Roman"/>
        </w:rPr>
        <w:t>Daryati Kustilawati, “</w:t>
      </w:r>
      <w:r w:rsidRPr="002372CB">
        <w:rPr>
          <w:rFonts w:ascii="Times New Roman" w:hAnsi="Times New Roman" w:cs="Times New Roman"/>
          <w:i/>
          <w:iCs/>
        </w:rPr>
        <w:t>Pengaruh Kompetensi, Motivasi dan Komunikasi Terhadap Pengawasan Pada Inspektorat Kabupaten Dompu</w:t>
      </w:r>
      <w:r w:rsidRPr="002372CB">
        <w:rPr>
          <w:rFonts w:ascii="Times New Roman" w:hAnsi="Times New Roman" w:cs="Times New Roman"/>
        </w:rPr>
        <w:t>”, Tesis, diakses pada 31 Oktober 2018 dari: http://repository.ut.ac.id/1042/1/41808</w:t>
      </w:r>
      <w:r>
        <w:t>.pdf</w:t>
      </w:r>
    </w:p>
  </w:footnote>
  <w:footnote w:id="43">
    <w:p w:rsidR="00955A67" w:rsidRPr="00E3545A" w:rsidRDefault="00955A67" w:rsidP="00AE443F">
      <w:pPr>
        <w:pStyle w:val="FootnoteText"/>
        <w:ind w:firstLine="720"/>
        <w:jc w:val="both"/>
        <w:rPr>
          <w:rFonts w:asciiTheme="majorBidi" w:hAnsiTheme="majorBidi" w:cstheme="majorBidi"/>
        </w:rPr>
      </w:pPr>
      <w:r w:rsidRPr="00E3545A">
        <w:rPr>
          <w:rStyle w:val="FootnoteReference"/>
          <w:rFonts w:asciiTheme="majorBidi" w:hAnsiTheme="majorBidi" w:cstheme="majorBidi"/>
        </w:rPr>
        <w:footnoteRef/>
      </w:r>
      <w:r w:rsidRPr="00E3545A">
        <w:rPr>
          <w:rFonts w:asciiTheme="majorBidi" w:hAnsiTheme="majorBidi" w:cstheme="majorBidi"/>
        </w:rPr>
        <w:t xml:space="preserve">Dharma, </w:t>
      </w:r>
      <w:r>
        <w:rPr>
          <w:rFonts w:asciiTheme="majorBidi" w:hAnsiTheme="majorBidi" w:cstheme="majorBidi"/>
          <w:i/>
          <w:iCs/>
        </w:rPr>
        <w:t>Manajemen Prestasi Kerja:</w:t>
      </w:r>
      <w:r w:rsidRPr="00E3545A">
        <w:rPr>
          <w:rFonts w:asciiTheme="majorBidi" w:hAnsiTheme="majorBidi" w:cstheme="majorBidi"/>
          <w:i/>
          <w:iCs/>
        </w:rPr>
        <w:t>Pendekatan Praktis Para Penyelia Untuk Meningkatkan Prestasi</w:t>
      </w:r>
      <w:r w:rsidRPr="00E3545A">
        <w:rPr>
          <w:rFonts w:asciiTheme="majorBidi" w:hAnsiTheme="majorBidi" w:cstheme="majorBidi"/>
        </w:rPr>
        <w:t>, (Jakarta: Rajawali, 1996), h. 30</w:t>
      </w:r>
    </w:p>
  </w:footnote>
  <w:footnote w:id="44">
    <w:p w:rsidR="00955A67" w:rsidRPr="00E3545A" w:rsidRDefault="00955A67" w:rsidP="00AE443F">
      <w:pPr>
        <w:pStyle w:val="FootnoteText"/>
        <w:ind w:firstLine="720"/>
        <w:rPr>
          <w:rFonts w:asciiTheme="majorBidi" w:hAnsiTheme="majorBidi" w:cstheme="majorBidi"/>
        </w:rPr>
      </w:pPr>
      <w:r w:rsidRPr="00E3545A">
        <w:rPr>
          <w:rStyle w:val="FootnoteReference"/>
          <w:rFonts w:asciiTheme="majorBidi" w:hAnsiTheme="majorBidi" w:cstheme="majorBidi"/>
        </w:rPr>
        <w:footnoteRef/>
      </w:r>
      <w:r w:rsidRPr="00E3545A">
        <w:rPr>
          <w:rFonts w:asciiTheme="majorBidi" w:hAnsiTheme="majorBidi" w:cstheme="majorBidi"/>
        </w:rPr>
        <w:t xml:space="preserve">Widjaja, </w:t>
      </w:r>
      <w:r w:rsidRPr="00E3545A">
        <w:rPr>
          <w:rFonts w:asciiTheme="majorBidi" w:hAnsiTheme="majorBidi" w:cstheme="majorBidi"/>
          <w:i/>
          <w:iCs/>
        </w:rPr>
        <w:t>Peranan Motivasi dalam Kepegawaian</w:t>
      </w:r>
      <w:r w:rsidRPr="00E3545A">
        <w:rPr>
          <w:rFonts w:asciiTheme="majorBidi" w:hAnsiTheme="majorBidi" w:cstheme="majorBidi"/>
        </w:rPr>
        <w:t>, (Jakarta: Pressindo, 1996)</w:t>
      </w:r>
    </w:p>
  </w:footnote>
  <w:footnote w:id="45">
    <w:p w:rsidR="00955A67" w:rsidRPr="002372CB" w:rsidRDefault="00955A67" w:rsidP="00AE443F">
      <w:pPr>
        <w:pStyle w:val="FootnoteText"/>
        <w:ind w:firstLine="720"/>
        <w:jc w:val="both"/>
        <w:rPr>
          <w:rFonts w:ascii="Times New Roman" w:hAnsi="Times New Roman" w:cs="Times New Roman"/>
        </w:rPr>
      </w:pPr>
      <w:r w:rsidRPr="00875FE1">
        <w:rPr>
          <w:rStyle w:val="FootnoteReference"/>
          <w:rFonts w:asciiTheme="majorBidi" w:hAnsiTheme="majorBidi" w:cstheme="majorBidi"/>
        </w:rPr>
        <w:footnoteRef/>
      </w:r>
      <w:r w:rsidRPr="00875FE1">
        <w:rPr>
          <w:rFonts w:asciiTheme="majorBidi" w:hAnsiTheme="majorBidi" w:cstheme="majorBidi"/>
        </w:rPr>
        <w:t xml:space="preserve">Nina Ariyani Martini, Ida Farida. </w:t>
      </w:r>
      <w:r w:rsidRPr="00875FE1">
        <w:rPr>
          <w:rFonts w:asciiTheme="majorBidi" w:hAnsiTheme="majorBidi" w:cstheme="majorBidi"/>
          <w:i/>
          <w:iCs/>
        </w:rPr>
        <w:t>Psikologi Perpustakaan</w:t>
      </w:r>
      <w:r w:rsidRPr="00875FE1">
        <w:rPr>
          <w:rFonts w:asciiTheme="majorBidi" w:hAnsiTheme="majorBidi" w:cstheme="majorBidi"/>
        </w:rPr>
        <w:t xml:space="preserve">, (Tanggerang Selatan: </w:t>
      </w:r>
      <w:r w:rsidRPr="002372CB">
        <w:rPr>
          <w:rFonts w:ascii="Times New Roman" w:hAnsi="Times New Roman" w:cs="Times New Roman"/>
        </w:rPr>
        <w:t>Universitas Terbuka, 2014), h. 3.12</w:t>
      </w:r>
    </w:p>
  </w:footnote>
  <w:footnote w:id="46">
    <w:p w:rsidR="00955A67" w:rsidRPr="000E088C" w:rsidRDefault="00955A67" w:rsidP="00AE443F">
      <w:pPr>
        <w:pStyle w:val="FootnoteText"/>
        <w:ind w:firstLine="720"/>
        <w:jc w:val="both"/>
        <w:rPr>
          <w:rFonts w:asciiTheme="majorBidi" w:hAnsiTheme="majorBidi" w:cstheme="majorBidi"/>
        </w:rPr>
      </w:pPr>
      <w:r w:rsidRPr="00E3545A">
        <w:rPr>
          <w:rStyle w:val="FootnoteReference"/>
          <w:rFonts w:asciiTheme="majorBidi" w:hAnsiTheme="majorBidi" w:cstheme="majorBidi"/>
        </w:rPr>
        <w:footnoteRef/>
      </w:r>
      <w:r>
        <w:rPr>
          <w:rFonts w:asciiTheme="majorBidi" w:hAnsiTheme="majorBidi" w:cstheme="majorBidi"/>
        </w:rPr>
        <w:t xml:space="preserve">Marcell Obiagwu, </w:t>
      </w:r>
      <w:r w:rsidRPr="00AB5E45">
        <w:rPr>
          <w:rFonts w:asciiTheme="majorBidi" w:hAnsiTheme="majorBidi" w:cstheme="majorBidi"/>
          <w:i/>
          <w:iCs/>
        </w:rPr>
        <w:t>Library Abuse in Academic Institutions : a comparative study</w:t>
      </w:r>
      <w:r>
        <w:rPr>
          <w:rFonts w:asciiTheme="majorBidi" w:hAnsiTheme="majorBidi" w:cstheme="majorBidi"/>
        </w:rPr>
        <w:t>, International Information &amp; Library Review, Vol. 24 Issues 4 (1992), h. 291-292</w:t>
      </w:r>
    </w:p>
  </w:footnote>
  <w:footnote w:id="47">
    <w:p w:rsidR="00955A67" w:rsidRPr="000E088C" w:rsidRDefault="00955A67" w:rsidP="00AE443F">
      <w:pPr>
        <w:pStyle w:val="FootnoteText"/>
        <w:ind w:firstLine="720"/>
        <w:jc w:val="both"/>
        <w:rPr>
          <w:rFonts w:asciiTheme="majorBidi" w:hAnsiTheme="majorBidi" w:cstheme="majorBidi"/>
        </w:rPr>
      </w:pPr>
      <w:r w:rsidRPr="000E088C">
        <w:rPr>
          <w:rStyle w:val="FootnoteReference"/>
          <w:rFonts w:asciiTheme="majorBidi" w:hAnsiTheme="majorBidi" w:cstheme="majorBidi"/>
        </w:rPr>
        <w:footnoteRef/>
      </w:r>
      <w:r w:rsidRPr="000E088C">
        <w:rPr>
          <w:rFonts w:asciiTheme="majorBidi" w:hAnsiTheme="majorBidi" w:cstheme="majorBidi"/>
        </w:rPr>
        <w:t xml:space="preserve">Akmad Syaikhu HS dan Servi Ginting, </w:t>
      </w:r>
      <w:r w:rsidRPr="000E088C">
        <w:rPr>
          <w:rFonts w:asciiTheme="majorBidi" w:hAnsiTheme="majorBidi" w:cstheme="majorBidi"/>
          <w:i/>
          <w:iCs/>
        </w:rPr>
        <w:t>Keamanan Koleksi Perpustakaan</w:t>
      </w:r>
      <w:r w:rsidRPr="000E088C">
        <w:rPr>
          <w:rFonts w:asciiTheme="majorBidi" w:hAnsiTheme="majorBidi" w:cstheme="majorBidi"/>
        </w:rPr>
        <w:t>, (Jurnal Perpustakan Pertanian, 2011), h. 36</w:t>
      </w:r>
    </w:p>
  </w:footnote>
  <w:footnote w:id="48">
    <w:p w:rsidR="00955A67" w:rsidRPr="00AF68ED" w:rsidRDefault="00955A67" w:rsidP="00AE443F">
      <w:pPr>
        <w:pStyle w:val="FootnoteText"/>
        <w:ind w:firstLine="720"/>
        <w:jc w:val="both"/>
        <w:rPr>
          <w:rFonts w:asciiTheme="majorBidi" w:hAnsiTheme="majorBidi" w:cstheme="majorBidi"/>
        </w:rPr>
      </w:pPr>
      <w:r w:rsidRPr="00AF68ED">
        <w:rPr>
          <w:rStyle w:val="FootnoteReference"/>
          <w:rFonts w:asciiTheme="majorBidi" w:hAnsiTheme="majorBidi" w:cstheme="majorBidi"/>
        </w:rPr>
        <w:footnoteRef/>
      </w:r>
      <w:r w:rsidRPr="00AF68ED">
        <w:rPr>
          <w:rFonts w:asciiTheme="majorBidi" w:hAnsiTheme="majorBidi" w:cstheme="majorBidi"/>
        </w:rPr>
        <w:t xml:space="preserve">Maidabino, </w:t>
      </w:r>
      <w:r w:rsidRPr="00AF68ED">
        <w:rPr>
          <w:rFonts w:asciiTheme="majorBidi" w:hAnsiTheme="majorBidi" w:cstheme="majorBidi"/>
          <w:i/>
          <w:iCs/>
        </w:rPr>
        <w:t>Theft and mutilaton of print collection n university libraries: A critical review and proposed framework for action</w:t>
      </w:r>
      <w:r w:rsidRPr="00AF68ED">
        <w:rPr>
          <w:rFonts w:asciiTheme="majorBidi" w:hAnsiTheme="majorBidi" w:cstheme="majorBidi"/>
        </w:rPr>
        <w:t>, (</w:t>
      </w:r>
      <w:r w:rsidRPr="00AF68ED">
        <w:rPr>
          <w:rFonts w:asciiTheme="majorBidi" w:hAnsiTheme="majorBidi" w:cstheme="majorBidi"/>
          <w:i/>
          <w:iCs/>
        </w:rPr>
        <w:t>Annals of Library and Information Studies</w:t>
      </w:r>
      <w:r w:rsidRPr="00AF68ED">
        <w:rPr>
          <w:rFonts w:asciiTheme="majorBidi" w:hAnsiTheme="majorBidi" w:cstheme="majorBidi"/>
        </w:rPr>
        <w:t>), h. 241</w:t>
      </w:r>
    </w:p>
  </w:footnote>
  <w:footnote w:id="49">
    <w:p w:rsidR="00955A67" w:rsidRPr="00AF68ED" w:rsidRDefault="00955A67" w:rsidP="00AE443F">
      <w:pPr>
        <w:pStyle w:val="FootnoteText"/>
        <w:ind w:firstLine="720"/>
        <w:jc w:val="both"/>
        <w:rPr>
          <w:rFonts w:asciiTheme="majorBidi" w:hAnsiTheme="majorBidi" w:cstheme="majorBidi"/>
        </w:rPr>
      </w:pPr>
      <w:r w:rsidRPr="00AF68ED">
        <w:rPr>
          <w:rStyle w:val="FootnoteReference"/>
          <w:rFonts w:asciiTheme="majorBidi" w:hAnsiTheme="majorBidi" w:cstheme="majorBidi"/>
        </w:rPr>
        <w:footnoteRef/>
      </w:r>
      <w:r w:rsidRPr="00AF68ED">
        <w:rPr>
          <w:rFonts w:asciiTheme="majorBidi" w:hAnsiTheme="majorBidi" w:cstheme="majorBidi"/>
        </w:rPr>
        <w:t xml:space="preserve">Anggi Aprilia, Yohanes Sumaryanto, </w:t>
      </w:r>
      <w:r w:rsidRPr="00AF68ED">
        <w:rPr>
          <w:rFonts w:asciiTheme="majorBidi" w:hAnsiTheme="majorBidi" w:cstheme="majorBidi"/>
          <w:i/>
          <w:iCs/>
        </w:rPr>
        <w:t>“Penyalahgunaan dan Vandalisme Terhadap Koleksi: Studi Kasus di Perpustakaan Umum Daerah Provinsi DKI Jakarta”</w:t>
      </w:r>
      <w:r w:rsidRPr="00AF68ED">
        <w:rPr>
          <w:rFonts w:asciiTheme="majorBidi" w:hAnsiTheme="majorBidi" w:cstheme="majorBidi"/>
        </w:rPr>
        <w:t>, Artikel, diakses pada 23 Oktober 2018 dari: http://lib.ui.ac.id/detail?id=20347407&amp;lokasi=lokal</w:t>
      </w:r>
    </w:p>
  </w:footnote>
  <w:footnote w:id="50">
    <w:p w:rsidR="00955A67" w:rsidRPr="00AF68ED" w:rsidRDefault="00955A67" w:rsidP="00AE443F">
      <w:pPr>
        <w:pStyle w:val="FootnoteText"/>
        <w:ind w:firstLine="720"/>
        <w:jc w:val="both"/>
        <w:rPr>
          <w:rFonts w:asciiTheme="majorBidi" w:hAnsiTheme="majorBidi" w:cstheme="majorBidi"/>
        </w:rPr>
      </w:pPr>
      <w:r w:rsidRPr="00AF68ED">
        <w:rPr>
          <w:rStyle w:val="FootnoteReference"/>
          <w:rFonts w:asciiTheme="majorBidi" w:hAnsiTheme="majorBidi" w:cstheme="majorBidi"/>
        </w:rPr>
        <w:footnoteRef/>
      </w:r>
      <w:r w:rsidRPr="00AF68ED">
        <w:rPr>
          <w:rFonts w:asciiTheme="majorBidi" w:hAnsiTheme="majorBidi" w:cstheme="majorBidi"/>
        </w:rPr>
        <w:t xml:space="preserve">Maidabino, </w:t>
      </w:r>
      <w:r w:rsidRPr="00AF68ED">
        <w:rPr>
          <w:rFonts w:asciiTheme="majorBidi" w:hAnsiTheme="majorBidi" w:cstheme="majorBidi"/>
          <w:i/>
          <w:iCs/>
        </w:rPr>
        <w:t>Theft and mutilaton of print collection n university libraries: A critical review and proposed framework for action</w:t>
      </w:r>
      <w:r w:rsidRPr="00AF68ED">
        <w:rPr>
          <w:rFonts w:asciiTheme="majorBidi" w:hAnsiTheme="majorBidi" w:cstheme="majorBidi"/>
        </w:rPr>
        <w:t>, (</w:t>
      </w:r>
      <w:r w:rsidRPr="00AF68ED">
        <w:rPr>
          <w:rFonts w:asciiTheme="majorBidi" w:hAnsiTheme="majorBidi" w:cstheme="majorBidi"/>
          <w:i/>
          <w:iCs/>
        </w:rPr>
        <w:t>Annals of Library and Information Studies</w:t>
      </w:r>
      <w:r w:rsidRPr="00AF68ED">
        <w:rPr>
          <w:rFonts w:asciiTheme="majorBidi" w:hAnsiTheme="majorBidi" w:cstheme="majorBidi"/>
        </w:rPr>
        <w:t>), h. 242</w:t>
      </w:r>
    </w:p>
  </w:footnote>
  <w:footnote w:id="51">
    <w:p w:rsidR="00955A67" w:rsidRPr="00AF68ED" w:rsidRDefault="00955A67" w:rsidP="00AE443F">
      <w:pPr>
        <w:pStyle w:val="FootnoteText"/>
        <w:ind w:firstLine="720"/>
        <w:jc w:val="both"/>
        <w:rPr>
          <w:rFonts w:asciiTheme="majorBidi" w:hAnsiTheme="majorBidi" w:cstheme="majorBidi"/>
        </w:rPr>
      </w:pPr>
      <w:r w:rsidRPr="00AF68ED">
        <w:rPr>
          <w:rStyle w:val="FootnoteReference"/>
          <w:rFonts w:asciiTheme="majorBidi" w:hAnsiTheme="majorBidi" w:cstheme="majorBidi"/>
        </w:rPr>
        <w:footnoteRef/>
      </w:r>
      <w:r w:rsidRPr="00AF68ED">
        <w:rPr>
          <w:rFonts w:asciiTheme="majorBidi" w:hAnsiTheme="majorBidi" w:cstheme="majorBidi"/>
        </w:rPr>
        <w:t xml:space="preserve">Constantinou, </w:t>
      </w:r>
      <w:r w:rsidRPr="00AF68ED">
        <w:rPr>
          <w:rFonts w:asciiTheme="majorBidi" w:hAnsiTheme="majorBidi" w:cstheme="majorBidi"/>
          <w:i/>
          <w:iCs/>
        </w:rPr>
        <w:t>Destruction of knowledge: A study of journal mutilation at a large university library</w:t>
      </w:r>
      <w:r w:rsidRPr="00AF68ED">
        <w:rPr>
          <w:rFonts w:asciiTheme="majorBidi" w:hAnsiTheme="majorBidi" w:cstheme="majorBidi"/>
        </w:rPr>
        <w:t>, (College &amp; Research Libraries, 1995).</w:t>
      </w:r>
    </w:p>
  </w:footnote>
  <w:footnote w:id="52">
    <w:p w:rsidR="00955A67" w:rsidRPr="008C1871" w:rsidRDefault="00955A67" w:rsidP="00AE443F">
      <w:pPr>
        <w:pStyle w:val="FootnoteText"/>
        <w:ind w:firstLine="720"/>
        <w:jc w:val="both"/>
        <w:rPr>
          <w:rFonts w:asciiTheme="majorBidi" w:hAnsiTheme="majorBidi" w:cstheme="majorBidi"/>
        </w:rPr>
      </w:pPr>
      <w:r w:rsidRPr="008C1871">
        <w:rPr>
          <w:rStyle w:val="FootnoteReference"/>
          <w:rFonts w:asciiTheme="majorBidi" w:hAnsiTheme="majorBidi" w:cstheme="majorBidi"/>
        </w:rPr>
        <w:footnoteRef/>
      </w:r>
      <w:r w:rsidRPr="008C1871">
        <w:rPr>
          <w:rFonts w:asciiTheme="majorBidi" w:hAnsiTheme="majorBidi" w:cstheme="majorBidi"/>
        </w:rPr>
        <w:t xml:space="preserve">Sinaga, </w:t>
      </w:r>
      <w:r w:rsidRPr="008C1871">
        <w:rPr>
          <w:rFonts w:asciiTheme="majorBidi" w:hAnsiTheme="majorBidi" w:cstheme="majorBidi"/>
          <w:i/>
          <w:iCs/>
        </w:rPr>
        <w:t>Kejahatan Terhadap Buku dan Perpustakaan</w:t>
      </w:r>
      <w:r w:rsidRPr="008C1871">
        <w:rPr>
          <w:rFonts w:asciiTheme="majorBidi" w:hAnsiTheme="majorBidi" w:cstheme="majorBidi"/>
        </w:rPr>
        <w:t>, h. 13</w:t>
      </w:r>
    </w:p>
  </w:footnote>
  <w:footnote w:id="53">
    <w:p w:rsidR="00955A67" w:rsidRPr="008C1871" w:rsidRDefault="00955A67" w:rsidP="00AE443F">
      <w:pPr>
        <w:pStyle w:val="FootnoteText"/>
        <w:ind w:firstLine="720"/>
        <w:rPr>
          <w:rFonts w:asciiTheme="majorBidi" w:hAnsiTheme="majorBidi" w:cstheme="majorBidi"/>
        </w:rPr>
      </w:pPr>
      <w:r w:rsidRPr="008C1871">
        <w:rPr>
          <w:rStyle w:val="FootnoteReference"/>
          <w:rFonts w:asciiTheme="majorBidi" w:hAnsiTheme="majorBidi" w:cstheme="majorBidi"/>
        </w:rPr>
        <w:footnoteRef/>
      </w:r>
      <w:r w:rsidRPr="008C1871">
        <w:rPr>
          <w:rFonts w:asciiTheme="majorBidi" w:hAnsiTheme="majorBidi" w:cstheme="majorBidi"/>
        </w:rPr>
        <w:t xml:space="preserve">Wahyudiati, </w:t>
      </w:r>
      <w:r w:rsidRPr="008C1871">
        <w:rPr>
          <w:rFonts w:asciiTheme="majorBidi" w:hAnsiTheme="majorBidi" w:cstheme="majorBidi"/>
          <w:i/>
          <w:iCs/>
        </w:rPr>
        <w:t>Penyalahgunaan Koleksi Perpustakaan di Perguruan Tinggi,</w:t>
      </w:r>
      <w:r>
        <w:rPr>
          <w:rFonts w:asciiTheme="majorBidi" w:hAnsiTheme="majorBidi" w:cstheme="majorBidi"/>
        </w:rPr>
        <w:t xml:space="preserve"> 2008</w:t>
      </w:r>
    </w:p>
  </w:footnote>
  <w:footnote w:id="54">
    <w:p w:rsidR="00955A67" w:rsidRPr="007717A1" w:rsidRDefault="00955A67" w:rsidP="00AE443F">
      <w:pPr>
        <w:pStyle w:val="FootnoteText"/>
        <w:ind w:firstLine="720"/>
        <w:rPr>
          <w:rFonts w:asciiTheme="majorBidi" w:hAnsiTheme="majorBidi" w:cstheme="majorBidi"/>
        </w:rPr>
      </w:pPr>
      <w:r w:rsidRPr="007717A1">
        <w:rPr>
          <w:rStyle w:val="FootnoteReference"/>
          <w:rFonts w:asciiTheme="majorBidi" w:hAnsiTheme="majorBidi" w:cstheme="majorBidi"/>
        </w:rPr>
        <w:footnoteRef/>
      </w:r>
      <w:r w:rsidRPr="007717A1">
        <w:rPr>
          <w:rFonts w:asciiTheme="majorBidi" w:hAnsiTheme="majorBidi" w:cstheme="majorBidi"/>
        </w:rPr>
        <w:t xml:space="preserve">Endang Fatmawati, </w:t>
      </w:r>
      <w:r w:rsidRPr="007717A1">
        <w:rPr>
          <w:rFonts w:asciiTheme="majorBidi" w:hAnsiTheme="majorBidi" w:cstheme="majorBidi"/>
          <w:i/>
          <w:iCs/>
        </w:rPr>
        <w:t>Vandalisme di Perpustakaan</w:t>
      </w:r>
      <w:r w:rsidRPr="007717A1">
        <w:rPr>
          <w:rFonts w:asciiTheme="majorBidi" w:hAnsiTheme="majorBidi" w:cstheme="majorBidi"/>
        </w:rPr>
        <w:t>, (Media informasi, 2007), h.1-9</w:t>
      </w:r>
    </w:p>
  </w:footnote>
  <w:footnote w:id="55">
    <w:p w:rsidR="00955A67" w:rsidRPr="007717A1" w:rsidRDefault="00955A67" w:rsidP="00AE443F">
      <w:pPr>
        <w:pStyle w:val="FootnoteText"/>
        <w:ind w:firstLine="720"/>
        <w:jc w:val="both"/>
        <w:rPr>
          <w:rFonts w:asciiTheme="majorBidi" w:hAnsiTheme="majorBidi" w:cstheme="majorBidi"/>
        </w:rPr>
      </w:pPr>
      <w:r w:rsidRPr="007717A1">
        <w:rPr>
          <w:rStyle w:val="FootnoteReference"/>
          <w:rFonts w:asciiTheme="majorBidi" w:hAnsiTheme="majorBidi" w:cstheme="majorBidi"/>
        </w:rPr>
        <w:footnoteRef/>
      </w:r>
      <w:r w:rsidRPr="007717A1">
        <w:rPr>
          <w:rFonts w:asciiTheme="majorBidi" w:hAnsiTheme="majorBidi" w:cstheme="majorBidi"/>
        </w:rPr>
        <w:t xml:space="preserve">Hart, </w:t>
      </w:r>
      <w:r w:rsidRPr="007717A1">
        <w:rPr>
          <w:rFonts w:asciiTheme="majorBidi" w:hAnsiTheme="majorBidi" w:cstheme="majorBidi"/>
          <w:i/>
          <w:iCs/>
        </w:rPr>
        <w:t xml:space="preserve">Vandalism in Libraries: Causes, Common Occurrences and Prevention Strategis. </w:t>
      </w:r>
      <w:r w:rsidRPr="007717A1">
        <w:rPr>
          <w:rFonts w:asciiTheme="majorBidi" w:hAnsiTheme="majorBidi" w:cstheme="majorBidi"/>
        </w:rPr>
        <w:t>diakses pada 29 Oktober 2018 dari http://capping.slis.ualberta.ca/cap05/sandy/capping.htm</w:t>
      </w:r>
    </w:p>
  </w:footnote>
  <w:footnote w:id="56">
    <w:p w:rsidR="00955A67" w:rsidRPr="00FA7AD5" w:rsidRDefault="00955A67" w:rsidP="00AE443F">
      <w:pPr>
        <w:pStyle w:val="FootnoteText"/>
        <w:ind w:firstLine="720"/>
        <w:jc w:val="both"/>
        <w:rPr>
          <w:rFonts w:asciiTheme="majorBidi" w:hAnsiTheme="majorBidi" w:cstheme="majorBidi"/>
        </w:rPr>
      </w:pPr>
      <w:r w:rsidRPr="00FA7AD5">
        <w:rPr>
          <w:rStyle w:val="FootnoteReference"/>
          <w:rFonts w:asciiTheme="majorBidi" w:hAnsiTheme="majorBidi" w:cstheme="majorBidi"/>
        </w:rPr>
        <w:footnoteRef/>
      </w:r>
      <w:r w:rsidRPr="00FA7AD5">
        <w:rPr>
          <w:rFonts w:asciiTheme="majorBidi" w:hAnsiTheme="majorBidi" w:cstheme="majorBidi"/>
        </w:rPr>
        <w:t>Mc Comb</w:t>
      </w:r>
      <w:r w:rsidRPr="00FA7AD5">
        <w:rPr>
          <w:rFonts w:asciiTheme="majorBidi" w:hAnsiTheme="majorBidi" w:cstheme="majorBidi"/>
          <w:i/>
          <w:iCs/>
        </w:rPr>
        <w:t>, Library Security. San Fransisco: Libris Design</w:t>
      </w:r>
      <w:r w:rsidRPr="00FA7AD5">
        <w:rPr>
          <w:rFonts w:asciiTheme="majorBidi" w:hAnsiTheme="majorBidi" w:cstheme="majorBidi"/>
        </w:rPr>
        <w:t>, (2004), di akses pada 29 Oktober dari http://www.librisdesign.org/docs/LibrarySecurity.pdf</w:t>
      </w:r>
    </w:p>
  </w:footnote>
  <w:footnote w:id="57">
    <w:p w:rsidR="00955A67" w:rsidRPr="00FA7AD5" w:rsidRDefault="00955A67" w:rsidP="00AE443F">
      <w:pPr>
        <w:pStyle w:val="FootnoteText"/>
        <w:ind w:firstLine="720"/>
        <w:jc w:val="both"/>
        <w:rPr>
          <w:rFonts w:asciiTheme="majorBidi" w:hAnsiTheme="majorBidi" w:cstheme="majorBidi"/>
        </w:rPr>
      </w:pPr>
      <w:r w:rsidRPr="00FA7AD5">
        <w:rPr>
          <w:rStyle w:val="FootnoteReference"/>
          <w:rFonts w:asciiTheme="majorBidi" w:hAnsiTheme="majorBidi" w:cstheme="majorBidi"/>
        </w:rPr>
        <w:footnoteRef/>
      </w:r>
      <w:r w:rsidRPr="00FA7AD5">
        <w:rPr>
          <w:rFonts w:asciiTheme="majorBidi" w:hAnsiTheme="majorBidi" w:cstheme="majorBidi"/>
        </w:rPr>
        <w:t xml:space="preserve"> </w:t>
      </w:r>
      <w:r w:rsidRPr="00FA7AD5">
        <w:rPr>
          <w:rFonts w:asciiTheme="majorBidi" w:hAnsiTheme="majorBidi" w:cstheme="majorBidi"/>
        </w:rPr>
        <w:t xml:space="preserve">Wahyudiati, </w:t>
      </w:r>
      <w:r w:rsidRPr="00FA7AD5">
        <w:rPr>
          <w:rFonts w:asciiTheme="majorBidi" w:hAnsiTheme="majorBidi" w:cstheme="majorBidi"/>
          <w:i/>
          <w:iCs/>
        </w:rPr>
        <w:t>Penyalahgunaan Koleksi Perpustakaan di Perguruan Tinggi,</w:t>
      </w:r>
      <w:r>
        <w:rPr>
          <w:rFonts w:asciiTheme="majorBidi" w:hAnsiTheme="majorBidi" w:cstheme="majorBidi"/>
        </w:rPr>
        <w:t xml:space="preserve"> 2008.</w:t>
      </w:r>
    </w:p>
  </w:footnote>
  <w:footnote w:id="58">
    <w:p w:rsidR="00955A67" w:rsidRDefault="00955A67" w:rsidP="00AE443F">
      <w:pPr>
        <w:pStyle w:val="FootnoteText"/>
        <w:ind w:firstLine="720"/>
        <w:jc w:val="both"/>
      </w:pPr>
      <w:r w:rsidRPr="00D50CF6">
        <w:rPr>
          <w:rStyle w:val="FootnoteReference"/>
          <w:rFonts w:asciiTheme="majorBidi" w:hAnsiTheme="majorBidi" w:cstheme="majorBidi"/>
        </w:rPr>
        <w:footnoteRef/>
      </w:r>
      <w:r w:rsidRPr="00D50CF6">
        <w:rPr>
          <w:rFonts w:asciiTheme="majorBidi" w:hAnsiTheme="majorBidi" w:cstheme="majorBidi"/>
        </w:rPr>
        <w:t xml:space="preserve">Lasa HS, </w:t>
      </w:r>
      <w:r w:rsidRPr="00D50CF6">
        <w:rPr>
          <w:rFonts w:asciiTheme="majorBidi" w:hAnsiTheme="majorBidi" w:cstheme="majorBidi"/>
          <w:i/>
          <w:iCs/>
        </w:rPr>
        <w:t>Kamus Kepustakawanan Indonesia</w:t>
      </w:r>
      <w:r w:rsidRPr="00D50CF6">
        <w:rPr>
          <w:rFonts w:asciiTheme="majorBidi" w:hAnsiTheme="majorBidi" w:cstheme="majorBidi"/>
        </w:rPr>
        <w:t>, h. 176</w:t>
      </w:r>
    </w:p>
  </w:footnote>
  <w:footnote w:id="59">
    <w:p w:rsidR="00955A67" w:rsidRPr="00A90C74" w:rsidRDefault="00955A67" w:rsidP="00AE443F">
      <w:pPr>
        <w:pStyle w:val="FootnoteText"/>
        <w:ind w:firstLine="720"/>
        <w:jc w:val="both"/>
        <w:rPr>
          <w:rFonts w:asciiTheme="majorBidi" w:hAnsiTheme="majorBidi" w:cstheme="majorBidi"/>
        </w:rPr>
      </w:pPr>
      <w:r w:rsidRPr="00A90C74">
        <w:rPr>
          <w:rStyle w:val="FootnoteReference"/>
          <w:rFonts w:asciiTheme="majorBidi" w:hAnsiTheme="majorBidi" w:cstheme="majorBidi"/>
        </w:rPr>
        <w:footnoteRef/>
      </w:r>
      <w:r w:rsidRPr="00A90C74">
        <w:rPr>
          <w:rFonts w:asciiTheme="majorBidi" w:hAnsiTheme="majorBidi" w:cstheme="majorBidi"/>
        </w:rPr>
        <w:t>Damayanti, Sukaesih, Herika, “</w:t>
      </w:r>
      <w:r w:rsidRPr="00A90C74">
        <w:rPr>
          <w:rFonts w:asciiTheme="majorBidi" w:hAnsiTheme="majorBidi" w:cstheme="majorBidi"/>
          <w:i/>
          <w:iCs/>
        </w:rPr>
        <w:t>Upaya Pencegahan Penyalahgunaan Koleksi Perpustakaan Kemendikbud”,</w:t>
      </w:r>
      <w:r w:rsidRPr="00A90C74">
        <w:rPr>
          <w:rFonts w:asciiTheme="majorBidi" w:hAnsiTheme="majorBidi" w:cstheme="majorBidi"/>
        </w:rPr>
        <w:t xml:space="preserve">  h. 148. Jurnal diakses pada 8 Mei 2018, Pukul 12:44 dari </w:t>
      </w:r>
      <w:hyperlink r:id="rId2" w:history="1">
        <w:r w:rsidRPr="00A90C74">
          <w:rPr>
            <w:rStyle w:val="Hyperlink"/>
            <w:rFonts w:asciiTheme="majorBidi" w:hAnsiTheme="majorBidi" w:cstheme="majorBidi"/>
            <w:color w:val="auto"/>
          </w:rPr>
          <w:t>file:///C:/Users/WIN8/Downloads/9977-18602-3-PB.pdf</w:t>
        </w:r>
      </w:hyperlink>
    </w:p>
  </w:footnote>
  <w:footnote w:id="60">
    <w:p w:rsidR="00955A67" w:rsidRPr="00A90C74" w:rsidRDefault="00955A67" w:rsidP="00AE443F">
      <w:pPr>
        <w:pStyle w:val="FootnoteText"/>
        <w:ind w:firstLine="720"/>
        <w:jc w:val="both"/>
        <w:rPr>
          <w:rFonts w:asciiTheme="majorBidi" w:hAnsiTheme="majorBidi" w:cstheme="majorBidi"/>
        </w:rPr>
      </w:pPr>
      <w:r w:rsidRPr="00A90C74">
        <w:rPr>
          <w:rStyle w:val="FootnoteReference"/>
          <w:rFonts w:asciiTheme="majorBidi" w:hAnsiTheme="majorBidi" w:cstheme="majorBidi"/>
        </w:rPr>
        <w:footnoteRef/>
      </w:r>
      <w:r w:rsidRPr="00A90C74">
        <w:rPr>
          <w:rFonts w:asciiTheme="majorBidi" w:hAnsiTheme="majorBidi" w:cstheme="majorBidi"/>
        </w:rPr>
        <w:t xml:space="preserve">Rika Oktaberi, </w:t>
      </w:r>
      <w:r w:rsidRPr="00A90C74">
        <w:rPr>
          <w:rFonts w:asciiTheme="majorBidi" w:hAnsiTheme="majorBidi" w:cstheme="majorBidi"/>
          <w:i/>
          <w:iCs/>
        </w:rPr>
        <w:t>Pemanfaatan Buku Elektronik Bagi Pemustaka di Perpustakaan Program Pascasarjana Universitas Sriwijaya Palembang,</w:t>
      </w:r>
      <w:r w:rsidRPr="00A90C74">
        <w:rPr>
          <w:rFonts w:asciiTheme="majorBidi" w:hAnsiTheme="majorBidi" w:cstheme="majorBidi"/>
        </w:rPr>
        <w:t xml:space="preserve"> Skripsi, (Fakultas Adab dan Humaniora Jurusan Sejarah dan Kebudayaan Islam: Konsentrasi Ilmu Perpustakaan dan Informasi IAIN Raden Fatah Palembang, 2014), h.11</w:t>
      </w:r>
    </w:p>
  </w:footnote>
  <w:footnote w:id="61">
    <w:p w:rsidR="00955A67" w:rsidRPr="00A90C74" w:rsidRDefault="00955A67" w:rsidP="00AE443F">
      <w:pPr>
        <w:pStyle w:val="FootnoteText"/>
        <w:ind w:firstLine="720"/>
        <w:jc w:val="both"/>
        <w:rPr>
          <w:rFonts w:asciiTheme="majorBidi" w:hAnsiTheme="majorBidi" w:cstheme="majorBidi"/>
        </w:rPr>
      </w:pPr>
      <w:r w:rsidRPr="00A90C74">
        <w:rPr>
          <w:rStyle w:val="FootnoteReference"/>
          <w:rFonts w:asciiTheme="majorBidi" w:hAnsiTheme="majorBidi" w:cstheme="majorBidi"/>
        </w:rPr>
        <w:footnoteRef/>
      </w:r>
      <w:r w:rsidRPr="00A90C74">
        <w:rPr>
          <w:rFonts w:asciiTheme="majorBidi" w:hAnsiTheme="majorBidi" w:cstheme="majorBidi"/>
        </w:rPr>
        <w:t xml:space="preserve">Nurmalina, </w:t>
      </w:r>
      <w:r w:rsidRPr="00A90C74">
        <w:rPr>
          <w:rFonts w:asciiTheme="majorBidi" w:hAnsiTheme="majorBidi" w:cstheme="majorBidi"/>
          <w:i/>
          <w:iCs/>
        </w:rPr>
        <w:t>Pemanfaatan Koleksi Referensi di Perpustakaan Perguruan Tinggi</w:t>
      </w:r>
      <w:r w:rsidRPr="00A90C74">
        <w:rPr>
          <w:rFonts w:asciiTheme="majorBidi" w:hAnsiTheme="majorBidi" w:cstheme="majorBidi"/>
        </w:rPr>
        <w:t>,  (Sumsel: Kopertais Wilayah VII Sumbagsel, 2012), h. 159</w:t>
      </w:r>
    </w:p>
  </w:footnote>
  <w:footnote w:id="62">
    <w:p w:rsidR="00955A67" w:rsidRPr="00BA2BFE" w:rsidRDefault="00955A67" w:rsidP="00AE443F">
      <w:pPr>
        <w:pStyle w:val="FootnoteText"/>
        <w:ind w:firstLine="720"/>
        <w:rPr>
          <w:rFonts w:asciiTheme="majorBidi" w:hAnsiTheme="majorBidi" w:cstheme="majorBidi"/>
        </w:rPr>
      </w:pPr>
      <w:r w:rsidRPr="00BA2BFE">
        <w:rPr>
          <w:rStyle w:val="FootnoteReference"/>
          <w:rFonts w:asciiTheme="majorBidi" w:hAnsiTheme="majorBidi" w:cstheme="majorBidi"/>
        </w:rPr>
        <w:footnoteRef/>
      </w:r>
      <w:r w:rsidRPr="00BA2BFE">
        <w:rPr>
          <w:rFonts w:asciiTheme="majorBidi" w:hAnsiTheme="majorBidi" w:cstheme="majorBidi"/>
        </w:rPr>
        <w:t xml:space="preserve">Herlina, </w:t>
      </w:r>
      <w:r w:rsidRPr="00BA2BFE">
        <w:rPr>
          <w:rFonts w:asciiTheme="majorBidi" w:hAnsiTheme="majorBidi" w:cstheme="majorBidi"/>
          <w:i/>
          <w:iCs/>
        </w:rPr>
        <w:t>Ilmu Perpustakaan dan Informasi</w:t>
      </w:r>
      <w:r>
        <w:rPr>
          <w:rFonts w:asciiTheme="majorBidi" w:hAnsiTheme="majorBidi" w:cstheme="majorBidi"/>
        </w:rPr>
        <w:t xml:space="preserve">, </w:t>
      </w:r>
      <w:r w:rsidRPr="00BA2BFE">
        <w:rPr>
          <w:rFonts w:asciiTheme="majorBidi" w:hAnsiTheme="majorBidi" w:cstheme="majorBidi"/>
        </w:rPr>
        <w:t xml:space="preserve"> h. 136</w:t>
      </w:r>
    </w:p>
  </w:footnote>
  <w:footnote w:id="63">
    <w:p w:rsidR="00955A67" w:rsidRPr="004810D6" w:rsidRDefault="00955A67" w:rsidP="00AE443F">
      <w:pPr>
        <w:pStyle w:val="FootnoteText"/>
        <w:ind w:firstLine="720"/>
        <w:rPr>
          <w:rFonts w:ascii="Times New Roman" w:hAnsi="Times New Roman" w:cs="Times New Roman"/>
        </w:rPr>
      </w:pPr>
      <w:r w:rsidRPr="00BA2BFE">
        <w:rPr>
          <w:rStyle w:val="FootnoteReference"/>
          <w:rFonts w:ascii="Times New Roman" w:hAnsi="Times New Roman" w:cs="Times New Roman"/>
        </w:rPr>
        <w:footnoteRef/>
      </w:r>
      <w:r w:rsidRPr="00BA2BFE">
        <w:rPr>
          <w:rFonts w:ascii="Times New Roman" w:hAnsi="Times New Roman" w:cs="Times New Roman"/>
        </w:rPr>
        <w:t xml:space="preserve">Herlina, </w:t>
      </w:r>
      <w:r w:rsidRPr="00BA2BFE">
        <w:rPr>
          <w:rFonts w:ascii="Times New Roman" w:hAnsi="Times New Roman" w:cs="Times New Roman"/>
          <w:i/>
          <w:iCs/>
        </w:rPr>
        <w:t>Ilmu Perpustakaan dan Inform</w:t>
      </w:r>
      <w:r>
        <w:rPr>
          <w:rFonts w:ascii="Times New Roman" w:hAnsi="Times New Roman" w:cs="Times New Roman"/>
          <w:i/>
          <w:iCs/>
        </w:rPr>
        <w:t>asi</w:t>
      </w:r>
      <w:r w:rsidRPr="00BA2BFE">
        <w:rPr>
          <w:rFonts w:ascii="Times New Roman" w:hAnsi="Times New Roman" w:cs="Times New Roman"/>
        </w:rPr>
        <w:t>, h. 13</w:t>
      </w:r>
      <w:r>
        <w:rPr>
          <w:rFonts w:ascii="Times New Roman" w:hAnsi="Times New Roman" w:cs="Times New Roman"/>
        </w:rPr>
        <w:t>7</w:t>
      </w:r>
    </w:p>
  </w:footnote>
  <w:footnote w:id="64">
    <w:p w:rsidR="00955A67" w:rsidRPr="003D281C" w:rsidRDefault="00955A67" w:rsidP="00AE443F">
      <w:pPr>
        <w:pStyle w:val="FootnoteText"/>
        <w:ind w:firstLine="720"/>
        <w:rPr>
          <w:rFonts w:asciiTheme="majorBidi" w:hAnsiTheme="majorBidi" w:cstheme="majorBidi"/>
        </w:rPr>
      </w:pPr>
      <w:r w:rsidRPr="003D281C">
        <w:rPr>
          <w:rStyle w:val="FootnoteReference"/>
          <w:rFonts w:asciiTheme="majorBidi" w:hAnsiTheme="majorBidi" w:cstheme="majorBidi"/>
        </w:rPr>
        <w:footnoteRef/>
      </w:r>
      <w:r w:rsidRPr="003D281C">
        <w:rPr>
          <w:rFonts w:asciiTheme="majorBidi" w:hAnsiTheme="majorBidi" w:cstheme="majorBidi"/>
        </w:rPr>
        <w:t xml:space="preserve">Karmidi Martoatmodjo, </w:t>
      </w:r>
      <w:r w:rsidRPr="003D281C">
        <w:rPr>
          <w:rFonts w:asciiTheme="majorBidi" w:hAnsiTheme="majorBidi" w:cstheme="majorBidi"/>
          <w:i/>
          <w:iCs/>
        </w:rPr>
        <w:t>Pelestarian Bahan Pustaka</w:t>
      </w:r>
      <w:r w:rsidRPr="003D281C">
        <w:rPr>
          <w:rFonts w:asciiTheme="majorBidi" w:hAnsiTheme="majorBidi" w:cstheme="majorBidi"/>
        </w:rPr>
        <w:t>,</w:t>
      </w:r>
      <w:r>
        <w:rPr>
          <w:rFonts w:asciiTheme="majorBidi" w:hAnsiTheme="majorBidi" w:cstheme="majorBidi"/>
        </w:rPr>
        <w:t xml:space="preserve"> </w:t>
      </w:r>
      <w:r w:rsidRPr="003D281C">
        <w:rPr>
          <w:rFonts w:asciiTheme="majorBidi" w:hAnsiTheme="majorBidi" w:cstheme="majorBidi"/>
        </w:rPr>
        <w:t>h. 42</w:t>
      </w:r>
    </w:p>
  </w:footnote>
  <w:footnote w:id="65">
    <w:p w:rsidR="00955A67" w:rsidRPr="00375C2A" w:rsidRDefault="00955A67" w:rsidP="00AE443F">
      <w:pPr>
        <w:pStyle w:val="FootnoteText"/>
        <w:ind w:firstLine="720"/>
        <w:rPr>
          <w:rFonts w:asciiTheme="majorBidi" w:hAnsiTheme="majorBidi" w:cstheme="majorBidi"/>
        </w:rPr>
      </w:pPr>
      <w:r w:rsidRPr="00375C2A">
        <w:rPr>
          <w:rStyle w:val="FootnoteReference"/>
          <w:rFonts w:asciiTheme="majorBidi" w:hAnsiTheme="majorBidi" w:cstheme="majorBidi"/>
        </w:rPr>
        <w:footnoteRef/>
      </w:r>
      <w:r w:rsidRPr="00375C2A">
        <w:rPr>
          <w:rFonts w:asciiTheme="majorBidi" w:hAnsiTheme="majorBidi" w:cstheme="majorBidi"/>
        </w:rPr>
        <w:t xml:space="preserve">Wiji Suwarno, </w:t>
      </w:r>
      <w:r w:rsidRPr="00375C2A">
        <w:rPr>
          <w:rFonts w:asciiTheme="majorBidi" w:hAnsiTheme="majorBidi" w:cstheme="majorBidi"/>
          <w:i/>
          <w:iCs/>
        </w:rPr>
        <w:t xml:space="preserve">Psikologi perpustakaan, </w:t>
      </w:r>
      <w:r w:rsidRPr="00375C2A">
        <w:rPr>
          <w:rFonts w:asciiTheme="majorBidi" w:hAnsiTheme="majorBidi" w:cstheme="majorBidi"/>
        </w:rPr>
        <w:t>h. 80</w:t>
      </w:r>
    </w:p>
  </w:footnote>
  <w:footnote w:id="66">
    <w:p w:rsidR="00955A67" w:rsidRDefault="00955A67" w:rsidP="00AE443F">
      <w:pPr>
        <w:pStyle w:val="FootnoteText"/>
        <w:ind w:firstLine="720"/>
      </w:pPr>
      <w:r w:rsidRPr="009C0066">
        <w:rPr>
          <w:rStyle w:val="FootnoteReference"/>
          <w:rFonts w:asciiTheme="majorBidi" w:hAnsiTheme="majorBidi" w:cstheme="majorBidi"/>
        </w:rPr>
        <w:footnoteRef/>
      </w:r>
      <w:r w:rsidRPr="009C0066">
        <w:rPr>
          <w:rFonts w:asciiTheme="majorBidi" w:hAnsiTheme="majorBidi" w:cstheme="majorBidi"/>
        </w:rPr>
        <w:t xml:space="preserve">Lasa Hs, </w:t>
      </w:r>
      <w:r>
        <w:rPr>
          <w:rFonts w:asciiTheme="majorBidi" w:hAnsiTheme="majorBidi" w:cstheme="majorBidi"/>
          <w:i/>
          <w:iCs/>
        </w:rPr>
        <w:t>Perpustakaan</w:t>
      </w:r>
      <w:r w:rsidRPr="00B64E69">
        <w:rPr>
          <w:rFonts w:asciiTheme="majorBidi" w:hAnsiTheme="majorBidi" w:cstheme="majorBidi"/>
          <w:i/>
          <w:iCs/>
        </w:rPr>
        <w:t>&amp; Kebangkitan Bangsa</w:t>
      </w:r>
      <w:r>
        <w:rPr>
          <w:rFonts w:asciiTheme="majorBidi" w:hAnsiTheme="majorBidi" w:cstheme="majorBidi"/>
        </w:rPr>
        <w:t xml:space="preserve">,, </w:t>
      </w:r>
      <w:r>
        <w:t>h.144</w:t>
      </w:r>
    </w:p>
  </w:footnote>
  <w:footnote w:id="67">
    <w:p w:rsidR="00955A67" w:rsidRPr="00CD3164" w:rsidRDefault="00955A67" w:rsidP="00AE443F">
      <w:pPr>
        <w:pStyle w:val="FootnoteText"/>
        <w:ind w:firstLine="720"/>
        <w:rPr>
          <w:rFonts w:asciiTheme="majorBidi" w:hAnsiTheme="majorBidi" w:cstheme="majorBidi"/>
        </w:rPr>
      </w:pPr>
      <w:r w:rsidRPr="00CD3164">
        <w:rPr>
          <w:rStyle w:val="FootnoteReference"/>
          <w:rFonts w:asciiTheme="majorBidi" w:hAnsiTheme="majorBidi" w:cstheme="majorBidi"/>
        </w:rPr>
        <w:footnoteRef/>
      </w:r>
      <w:r w:rsidRPr="00CD3164">
        <w:rPr>
          <w:rFonts w:asciiTheme="majorBidi" w:hAnsiTheme="majorBidi" w:cstheme="majorBidi"/>
        </w:rPr>
        <w:t xml:space="preserve"> </w:t>
      </w:r>
      <w:r w:rsidRPr="00CD3164">
        <w:rPr>
          <w:rFonts w:asciiTheme="majorBidi" w:hAnsiTheme="majorBidi" w:cstheme="majorBidi"/>
        </w:rPr>
        <w:t xml:space="preserve">Lasa Hs, </w:t>
      </w:r>
      <w:r w:rsidRPr="00CD3164">
        <w:rPr>
          <w:rFonts w:asciiTheme="majorBidi" w:hAnsiTheme="majorBidi" w:cstheme="majorBidi"/>
          <w:i/>
          <w:iCs/>
        </w:rPr>
        <w:t>Perpustakaan&amp; Kebangkitan Bangsa</w:t>
      </w:r>
      <w:r w:rsidRPr="00CD3164">
        <w:rPr>
          <w:rFonts w:asciiTheme="majorBidi" w:hAnsiTheme="majorBidi" w:cstheme="majorBidi"/>
        </w:rPr>
        <w:t>, h.145</w:t>
      </w:r>
    </w:p>
  </w:footnote>
  <w:footnote w:id="68">
    <w:p w:rsidR="00955A67" w:rsidRPr="00375C2A" w:rsidRDefault="00955A67" w:rsidP="00AE443F">
      <w:pPr>
        <w:pStyle w:val="FootnoteText"/>
        <w:ind w:firstLine="720"/>
        <w:jc w:val="both"/>
        <w:rPr>
          <w:rFonts w:asciiTheme="majorBidi" w:hAnsiTheme="majorBidi" w:cstheme="majorBidi"/>
        </w:rPr>
      </w:pPr>
      <w:r w:rsidRPr="00375C2A">
        <w:rPr>
          <w:rStyle w:val="FootnoteReference"/>
          <w:rFonts w:asciiTheme="majorBidi" w:hAnsiTheme="majorBidi" w:cstheme="majorBidi"/>
        </w:rPr>
        <w:footnoteRef/>
      </w:r>
      <w:r w:rsidRPr="00375C2A">
        <w:rPr>
          <w:rFonts w:asciiTheme="majorBidi" w:hAnsiTheme="majorBidi" w:cstheme="majorBidi"/>
        </w:rPr>
        <w:t xml:space="preserve">Wiji Suwarno, </w:t>
      </w:r>
      <w:r>
        <w:rPr>
          <w:rFonts w:asciiTheme="majorBidi" w:hAnsiTheme="majorBidi" w:cstheme="majorBidi"/>
          <w:i/>
          <w:iCs/>
        </w:rPr>
        <w:t xml:space="preserve">Psikologi perpustakaan, </w:t>
      </w:r>
      <w:r w:rsidRPr="00375C2A">
        <w:rPr>
          <w:rFonts w:asciiTheme="majorBidi" w:hAnsiTheme="majorBidi" w:cstheme="majorBidi"/>
        </w:rPr>
        <w:t>(Jakarta: Sagung Seto, 2009), h. 62</w:t>
      </w:r>
    </w:p>
  </w:footnote>
  <w:footnote w:id="69">
    <w:p w:rsidR="00955A67" w:rsidRPr="006E0DB2" w:rsidRDefault="00955A67" w:rsidP="00AE443F">
      <w:pPr>
        <w:pStyle w:val="FootnoteText"/>
        <w:ind w:firstLine="720"/>
        <w:jc w:val="both"/>
        <w:rPr>
          <w:rFonts w:asciiTheme="majorBidi" w:hAnsiTheme="majorBidi" w:cstheme="majorBidi"/>
        </w:rPr>
      </w:pPr>
      <w:r w:rsidRPr="006E0DB2">
        <w:rPr>
          <w:rStyle w:val="FootnoteReference"/>
          <w:rFonts w:asciiTheme="majorBidi" w:hAnsiTheme="majorBidi" w:cstheme="majorBidi"/>
        </w:rPr>
        <w:footnoteRef/>
      </w:r>
      <w:r w:rsidRPr="006E0DB2">
        <w:rPr>
          <w:rFonts w:asciiTheme="majorBidi" w:hAnsiTheme="majorBidi" w:cstheme="majorBidi"/>
        </w:rPr>
        <w:t xml:space="preserve">Mulyadi, </w:t>
      </w:r>
      <w:r w:rsidRPr="006E0DB2">
        <w:rPr>
          <w:rFonts w:asciiTheme="majorBidi" w:hAnsiTheme="majorBidi" w:cstheme="majorBidi"/>
          <w:i/>
          <w:iCs/>
        </w:rPr>
        <w:t>Profesi Kepustakawanan</w:t>
      </w:r>
      <w:r w:rsidRPr="006E0DB2">
        <w:rPr>
          <w:rFonts w:asciiTheme="majorBidi" w:hAnsiTheme="majorBidi" w:cstheme="majorBidi"/>
        </w:rPr>
        <w:t>, ( Palembang: Rafah Press, 2011), h</w:t>
      </w:r>
      <w:r>
        <w:rPr>
          <w:rFonts w:asciiTheme="majorBidi" w:hAnsiTheme="majorBidi" w:cstheme="majorBidi"/>
        </w:rPr>
        <w:t xml:space="preserve">. </w:t>
      </w:r>
      <w:r w:rsidRPr="006E0DB2">
        <w:rPr>
          <w:rFonts w:asciiTheme="majorBidi" w:hAnsiTheme="majorBidi" w:cstheme="majorBidi"/>
        </w:rPr>
        <w:t>31</w:t>
      </w:r>
    </w:p>
  </w:footnote>
  <w:footnote w:id="70">
    <w:p w:rsidR="00955A67" w:rsidRPr="00CC1D37" w:rsidRDefault="00955A67" w:rsidP="00AE443F">
      <w:pPr>
        <w:pStyle w:val="FootnoteText"/>
        <w:ind w:firstLine="720"/>
        <w:jc w:val="both"/>
        <w:rPr>
          <w:rFonts w:asciiTheme="majorBidi" w:hAnsiTheme="majorBidi" w:cstheme="majorBidi"/>
        </w:rPr>
      </w:pPr>
      <w:r w:rsidRPr="00CC1D37">
        <w:rPr>
          <w:rStyle w:val="FootnoteReference"/>
          <w:rFonts w:asciiTheme="majorBidi" w:hAnsiTheme="majorBidi" w:cstheme="majorBidi"/>
        </w:rPr>
        <w:footnoteRef/>
      </w:r>
      <w:r w:rsidRPr="00CC1D37">
        <w:rPr>
          <w:rFonts w:asciiTheme="majorBidi" w:hAnsiTheme="majorBidi" w:cstheme="majorBidi"/>
        </w:rPr>
        <w:t>Suharso, Retnoningsih, Kamus Besar Bahasa Indonesia: Edisi Lux, (Widya Karya: Semarang), h. 374</w:t>
      </w:r>
    </w:p>
  </w:footnote>
  <w:footnote w:id="71">
    <w:p w:rsidR="00955A67" w:rsidRPr="00F76133" w:rsidRDefault="00955A67" w:rsidP="00AE443F">
      <w:pPr>
        <w:pStyle w:val="FootnoteText"/>
        <w:ind w:firstLine="720"/>
        <w:jc w:val="both"/>
        <w:rPr>
          <w:rFonts w:asciiTheme="majorBidi" w:hAnsiTheme="majorBidi" w:cstheme="majorBidi"/>
        </w:rPr>
      </w:pPr>
      <w:r w:rsidRPr="00F76133">
        <w:rPr>
          <w:rStyle w:val="FootnoteReference"/>
          <w:rFonts w:asciiTheme="majorBidi" w:hAnsiTheme="majorBidi" w:cstheme="majorBidi"/>
        </w:rPr>
        <w:footnoteRef/>
      </w:r>
      <w:r w:rsidRPr="00F76133">
        <w:rPr>
          <w:rFonts w:asciiTheme="majorBidi" w:hAnsiTheme="majorBidi" w:cstheme="majorBidi"/>
        </w:rPr>
        <w:t xml:space="preserve">Azwar, Saifuddin, </w:t>
      </w:r>
      <w:r w:rsidRPr="00F76133">
        <w:rPr>
          <w:rFonts w:asciiTheme="majorBidi" w:hAnsiTheme="majorBidi" w:cstheme="majorBidi"/>
          <w:i/>
          <w:iCs/>
        </w:rPr>
        <w:t>Sikap Manusia Teori dan Pengukurangnya</w:t>
      </w:r>
      <w:r w:rsidRPr="00F76133">
        <w:rPr>
          <w:rFonts w:asciiTheme="majorBidi" w:hAnsiTheme="majorBidi" w:cstheme="majorBidi"/>
        </w:rPr>
        <w:t>, (Yogyakarta: Pustaka Pelajar, 2000), h. 127.</w:t>
      </w:r>
    </w:p>
  </w:footnote>
  <w:footnote w:id="72">
    <w:p w:rsidR="00955A67" w:rsidRPr="00F76133" w:rsidRDefault="00955A67" w:rsidP="00AE443F">
      <w:pPr>
        <w:pStyle w:val="FootnoteText"/>
        <w:ind w:firstLine="720"/>
        <w:jc w:val="both"/>
        <w:rPr>
          <w:rFonts w:asciiTheme="majorBidi" w:hAnsiTheme="majorBidi" w:cstheme="majorBidi"/>
        </w:rPr>
      </w:pPr>
      <w:r w:rsidRPr="00F76133">
        <w:rPr>
          <w:rStyle w:val="FootnoteReference"/>
          <w:rFonts w:asciiTheme="majorBidi" w:hAnsiTheme="majorBidi" w:cstheme="majorBidi"/>
        </w:rPr>
        <w:footnoteRef/>
      </w:r>
      <w:r w:rsidRPr="00F76133">
        <w:rPr>
          <w:rFonts w:asciiTheme="majorBidi" w:hAnsiTheme="majorBidi" w:cstheme="majorBidi"/>
        </w:rPr>
        <w:t xml:space="preserve">Safri, </w:t>
      </w:r>
      <w:r w:rsidRPr="00F76133">
        <w:rPr>
          <w:rFonts w:asciiTheme="majorBidi" w:hAnsiTheme="majorBidi" w:cstheme="majorBidi"/>
          <w:i/>
          <w:iCs/>
        </w:rPr>
        <w:t>“Perilaku Pustakawan Dalam Pelayanan Pemustaka Di Perpustakaan Universitas Patria Artha Kabupaten Gowa”,</w:t>
      </w:r>
      <w:r w:rsidRPr="00F76133">
        <w:rPr>
          <w:rFonts w:asciiTheme="majorBidi" w:hAnsiTheme="majorBidi" w:cstheme="majorBidi"/>
        </w:rPr>
        <w:t xml:space="preserve"> Skripsi, diakses pada 6 Desember 2018 dari: repository.uin-alauddin.ac.id/8662/1/SAFRI.pdf</w:t>
      </w:r>
    </w:p>
  </w:footnote>
  <w:footnote w:id="73">
    <w:p w:rsidR="00955A67" w:rsidRPr="00E71307" w:rsidRDefault="00955A67" w:rsidP="00AE443F">
      <w:pPr>
        <w:pStyle w:val="FootnoteText"/>
        <w:ind w:firstLine="720"/>
        <w:jc w:val="both"/>
        <w:rPr>
          <w:rFonts w:asciiTheme="majorBidi" w:hAnsiTheme="majorBidi" w:cstheme="majorBidi"/>
        </w:rPr>
      </w:pPr>
      <w:r w:rsidRPr="00E71307">
        <w:rPr>
          <w:rStyle w:val="FootnoteReference"/>
          <w:rFonts w:asciiTheme="majorBidi" w:hAnsiTheme="majorBidi" w:cstheme="majorBidi"/>
        </w:rPr>
        <w:footnoteRef/>
      </w:r>
      <w:r w:rsidRPr="00E71307">
        <w:rPr>
          <w:rFonts w:asciiTheme="majorBidi" w:hAnsiTheme="majorBidi" w:cstheme="majorBidi"/>
        </w:rPr>
        <w:t xml:space="preserve">Efendi, </w:t>
      </w:r>
      <w:r w:rsidRPr="00E71307">
        <w:rPr>
          <w:rFonts w:asciiTheme="majorBidi" w:hAnsiTheme="majorBidi" w:cstheme="majorBidi"/>
          <w:i/>
          <w:iCs/>
        </w:rPr>
        <w:t>Hubungan Insani</w:t>
      </w:r>
      <w:r w:rsidRPr="00E71307">
        <w:rPr>
          <w:rFonts w:asciiTheme="majorBidi" w:hAnsiTheme="majorBidi" w:cstheme="majorBidi"/>
        </w:rPr>
        <w:t>, (Bandung: Remaja Karya, 1998), h. 28</w:t>
      </w:r>
    </w:p>
  </w:footnote>
  <w:footnote w:id="74">
    <w:p w:rsidR="00955A67" w:rsidRPr="00E71307" w:rsidRDefault="00955A67" w:rsidP="00AE443F">
      <w:pPr>
        <w:pStyle w:val="FootnoteText"/>
        <w:ind w:firstLine="720"/>
        <w:jc w:val="both"/>
        <w:rPr>
          <w:rFonts w:asciiTheme="majorBidi" w:hAnsiTheme="majorBidi" w:cstheme="majorBidi"/>
        </w:rPr>
      </w:pPr>
      <w:r w:rsidRPr="00E71307">
        <w:rPr>
          <w:rStyle w:val="FootnoteReference"/>
          <w:rFonts w:asciiTheme="majorBidi" w:hAnsiTheme="majorBidi" w:cstheme="majorBidi"/>
        </w:rPr>
        <w:footnoteRef/>
      </w:r>
      <w:r w:rsidRPr="00E71307">
        <w:rPr>
          <w:rFonts w:asciiTheme="majorBidi" w:hAnsiTheme="majorBidi" w:cstheme="majorBidi"/>
        </w:rPr>
        <w:t xml:space="preserve">Jalaluddin Rahmat, </w:t>
      </w:r>
      <w:r w:rsidRPr="00E71307">
        <w:rPr>
          <w:rFonts w:asciiTheme="majorBidi" w:hAnsiTheme="majorBidi" w:cstheme="majorBidi"/>
          <w:i/>
          <w:iCs/>
        </w:rPr>
        <w:t>Metode Penelitian Komunikatif</w:t>
      </w:r>
      <w:r w:rsidRPr="00E71307">
        <w:rPr>
          <w:rFonts w:asciiTheme="majorBidi" w:hAnsiTheme="majorBidi" w:cstheme="majorBidi"/>
        </w:rPr>
        <w:t>, (Bandung: Remaja Rosdakarya, 1999), h. 27</w:t>
      </w:r>
    </w:p>
  </w:footnote>
  <w:footnote w:id="75">
    <w:p w:rsidR="00955A67" w:rsidRPr="004810D6" w:rsidRDefault="00955A67" w:rsidP="00AE443F">
      <w:pPr>
        <w:pStyle w:val="FootnoteText"/>
        <w:ind w:firstLine="720"/>
        <w:rPr>
          <w:rFonts w:ascii="Times New Roman" w:hAnsi="Times New Roman" w:cs="Times New Roman"/>
        </w:rPr>
      </w:pPr>
      <w:r w:rsidRPr="00BA2BFE">
        <w:rPr>
          <w:rStyle w:val="FootnoteReference"/>
          <w:rFonts w:ascii="Times New Roman" w:hAnsi="Times New Roman" w:cs="Times New Roman"/>
        </w:rPr>
        <w:footnoteRef/>
      </w:r>
      <w:r w:rsidRPr="00BA2BFE">
        <w:rPr>
          <w:rFonts w:ascii="Times New Roman" w:hAnsi="Times New Roman" w:cs="Times New Roman"/>
        </w:rPr>
        <w:t xml:space="preserve">Herlina, </w:t>
      </w:r>
      <w:r w:rsidRPr="00BA2BFE">
        <w:rPr>
          <w:rFonts w:ascii="Times New Roman" w:hAnsi="Times New Roman" w:cs="Times New Roman"/>
          <w:i/>
          <w:iCs/>
        </w:rPr>
        <w:t>Ilmu Perpustakaan dan Inform</w:t>
      </w:r>
      <w:r>
        <w:rPr>
          <w:rFonts w:ascii="Times New Roman" w:hAnsi="Times New Roman" w:cs="Times New Roman"/>
          <w:i/>
          <w:iCs/>
        </w:rPr>
        <w:t>asi</w:t>
      </w:r>
      <w:r w:rsidRPr="00BA2BFE">
        <w:rPr>
          <w:rFonts w:ascii="Times New Roman" w:hAnsi="Times New Roman" w:cs="Times New Roman"/>
        </w:rPr>
        <w:t>, h. 13</w:t>
      </w:r>
      <w:r>
        <w:rPr>
          <w:rFonts w:ascii="Times New Roman" w:hAnsi="Times New Roman" w:cs="Times New Roman"/>
        </w:rPr>
        <w:t>2</w:t>
      </w:r>
    </w:p>
  </w:footnote>
  <w:footnote w:id="76">
    <w:p w:rsidR="00955A67" w:rsidRPr="00F51372" w:rsidRDefault="00955A67" w:rsidP="00AE443F">
      <w:pPr>
        <w:pStyle w:val="FootnoteText"/>
        <w:ind w:firstLine="720"/>
        <w:rPr>
          <w:rFonts w:ascii="Times New Roman" w:hAnsi="Times New Roman" w:cs="Times New Roman"/>
        </w:rPr>
      </w:pPr>
      <w:r w:rsidRPr="00BA2BFE">
        <w:rPr>
          <w:rStyle w:val="FootnoteReference"/>
          <w:rFonts w:ascii="Times New Roman" w:hAnsi="Times New Roman" w:cs="Times New Roman"/>
        </w:rPr>
        <w:footnoteRef/>
      </w:r>
      <w:r w:rsidRPr="00BA2BFE">
        <w:rPr>
          <w:rFonts w:ascii="Times New Roman" w:hAnsi="Times New Roman" w:cs="Times New Roman"/>
        </w:rPr>
        <w:t xml:space="preserve">Herlina, </w:t>
      </w:r>
      <w:r w:rsidRPr="00BA2BFE">
        <w:rPr>
          <w:rFonts w:ascii="Times New Roman" w:hAnsi="Times New Roman" w:cs="Times New Roman"/>
          <w:i/>
          <w:iCs/>
        </w:rPr>
        <w:t>Ilmu Perpustakaan dan Inform</w:t>
      </w:r>
      <w:r>
        <w:rPr>
          <w:rFonts w:ascii="Times New Roman" w:hAnsi="Times New Roman" w:cs="Times New Roman"/>
          <w:i/>
          <w:iCs/>
        </w:rPr>
        <w:t>asi</w:t>
      </w:r>
      <w:r w:rsidRPr="00BA2BFE">
        <w:rPr>
          <w:rFonts w:ascii="Times New Roman" w:hAnsi="Times New Roman" w:cs="Times New Roman"/>
        </w:rPr>
        <w:t>, h. 13</w:t>
      </w:r>
      <w:r>
        <w:rPr>
          <w:rFonts w:ascii="Times New Roman" w:hAnsi="Times New Roman" w:cs="Times New Roman"/>
        </w:rPr>
        <w:t>5</w:t>
      </w:r>
    </w:p>
  </w:footnote>
  <w:footnote w:id="77">
    <w:p w:rsidR="00955A67" w:rsidRPr="00C65686" w:rsidRDefault="00955A67" w:rsidP="00AE443F">
      <w:pPr>
        <w:pStyle w:val="FootnoteText"/>
        <w:ind w:firstLine="720"/>
        <w:rPr>
          <w:rFonts w:ascii="Times New Roman" w:hAnsi="Times New Roman" w:cs="Times New Roman"/>
        </w:rPr>
      </w:pPr>
      <w:r w:rsidRPr="00BA2BFE">
        <w:rPr>
          <w:rStyle w:val="FootnoteReference"/>
          <w:rFonts w:ascii="Times New Roman" w:hAnsi="Times New Roman" w:cs="Times New Roman"/>
        </w:rPr>
        <w:footnoteRef/>
      </w:r>
      <w:r w:rsidRPr="00BA2BFE">
        <w:rPr>
          <w:rFonts w:ascii="Times New Roman" w:hAnsi="Times New Roman" w:cs="Times New Roman"/>
        </w:rPr>
        <w:t xml:space="preserve">Herlina, </w:t>
      </w:r>
      <w:r w:rsidRPr="00BA2BFE">
        <w:rPr>
          <w:rFonts w:ascii="Times New Roman" w:hAnsi="Times New Roman" w:cs="Times New Roman"/>
          <w:i/>
          <w:iCs/>
        </w:rPr>
        <w:t>Ilmu Perpustakaan dan Inform</w:t>
      </w:r>
      <w:r>
        <w:rPr>
          <w:rFonts w:ascii="Times New Roman" w:hAnsi="Times New Roman" w:cs="Times New Roman"/>
          <w:i/>
          <w:iCs/>
        </w:rPr>
        <w:t>asi</w:t>
      </w:r>
      <w:r w:rsidRPr="00BA2BFE">
        <w:rPr>
          <w:rFonts w:ascii="Times New Roman" w:hAnsi="Times New Roman" w:cs="Times New Roman"/>
        </w:rPr>
        <w:t>, h. 13</w:t>
      </w:r>
      <w:r>
        <w:rPr>
          <w:rFonts w:ascii="Times New Roman" w:hAnsi="Times New Roman" w:cs="Times New Roman"/>
        </w:rPr>
        <w:t>6</w:t>
      </w:r>
    </w:p>
  </w:footnote>
  <w:footnote w:id="78">
    <w:p w:rsidR="00955A67" w:rsidRPr="00435D6E" w:rsidRDefault="00955A67" w:rsidP="00AE443F">
      <w:pPr>
        <w:pStyle w:val="FootnoteText"/>
        <w:ind w:firstLine="720"/>
        <w:rPr>
          <w:rFonts w:ascii="Times New Roman" w:hAnsi="Times New Roman" w:cs="Times New Roman"/>
        </w:rPr>
      </w:pPr>
      <w:r w:rsidRPr="00BA2BFE">
        <w:rPr>
          <w:rStyle w:val="FootnoteReference"/>
          <w:rFonts w:ascii="Times New Roman" w:hAnsi="Times New Roman" w:cs="Times New Roman"/>
        </w:rPr>
        <w:footnoteRef/>
      </w:r>
      <w:r w:rsidRPr="00BA2BFE">
        <w:rPr>
          <w:rFonts w:ascii="Times New Roman" w:hAnsi="Times New Roman" w:cs="Times New Roman"/>
        </w:rPr>
        <w:t xml:space="preserve">Herlina, </w:t>
      </w:r>
      <w:r w:rsidRPr="00BA2BFE">
        <w:rPr>
          <w:rFonts w:ascii="Times New Roman" w:hAnsi="Times New Roman" w:cs="Times New Roman"/>
          <w:i/>
          <w:iCs/>
        </w:rPr>
        <w:t>Ilmu Perpustakaan dan Inform</w:t>
      </w:r>
      <w:r>
        <w:rPr>
          <w:rFonts w:ascii="Times New Roman" w:hAnsi="Times New Roman" w:cs="Times New Roman"/>
          <w:i/>
          <w:iCs/>
        </w:rPr>
        <w:t>asi</w:t>
      </w:r>
      <w:r w:rsidRPr="00BA2BFE">
        <w:rPr>
          <w:rFonts w:ascii="Times New Roman" w:hAnsi="Times New Roman" w:cs="Times New Roman"/>
        </w:rPr>
        <w:t>, h. 138</w:t>
      </w:r>
    </w:p>
  </w:footnote>
  <w:footnote w:id="79">
    <w:p w:rsidR="00955A67" w:rsidRDefault="00955A67" w:rsidP="00CE048C">
      <w:pPr>
        <w:pStyle w:val="FootnoteText"/>
        <w:ind w:firstLine="709"/>
        <w:jc w:val="both"/>
      </w:pPr>
      <w:r>
        <w:rPr>
          <w:rStyle w:val="FootnoteReference"/>
        </w:rPr>
        <w:footnoteRef/>
      </w:r>
      <w:r w:rsidRPr="00491F8A">
        <w:rPr>
          <w:rFonts w:ascii="Times New Roman" w:hAnsi="Times New Roman" w:cs="Times New Roman"/>
        </w:rPr>
        <w:t xml:space="preserve">Suyuthi Pulungan, </w:t>
      </w:r>
      <w:r w:rsidRPr="00491F8A">
        <w:rPr>
          <w:rFonts w:ascii="Times New Roman" w:hAnsi="Times New Roman" w:cs="Times New Roman"/>
          <w:i/>
        </w:rPr>
        <w:t>Profil &amp; Standar Kualitas Fakultas Adab dan Budaya Islam UIN Raden Fatah</w:t>
      </w:r>
      <w:r>
        <w:rPr>
          <w:rFonts w:ascii="Times New Roman" w:hAnsi="Times New Roman" w:cs="Times New Roman"/>
        </w:rPr>
        <w:t>, h. 1-2.</w:t>
      </w:r>
    </w:p>
  </w:footnote>
  <w:footnote w:id="80">
    <w:p w:rsidR="00955A67" w:rsidRDefault="00955A67" w:rsidP="00CE048C">
      <w:pPr>
        <w:pStyle w:val="FootnoteText"/>
        <w:ind w:firstLine="709"/>
        <w:jc w:val="both"/>
      </w:pPr>
      <w:r>
        <w:rPr>
          <w:rStyle w:val="FootnoteReference"/>
        </w:rPr>
        <w:footnoteRef/>
      </w:r>
      <w:r w:rsidRPr="00491F8A">
        <w:rPr>
          <w:rFonts w:ascii="Times New Roman" w:hAnsi="Times New Roman" w:cs="Times New Roman"/>
        </w:rPr>
        <w:t xml:space="preserve">Suyuthi Pulungan, </w:t>
      </w:r>
      <w:r w:rsidRPr="00491F8A">
        <w:rPr>
          <w:rFonts w:ascii="Times New Roman" w:hAnsi="Times New Roman" w:cs="Times New Roman"/>
          <w:i/>
        </w:rPr>
        <w:t>Profil &amp; Standar Kualitas Fakultas Adab dan Budaya Islam UIN Raden Fatah</w:t>
      </w:r>
      <w:r>
        <w:rPr>
          <w:rFonts w:ascii="Times New Roman" w:hAnsi="Times New Roman" w:cs="Times New Roman"/>
        </w:rPr>
        <w:t>, h. 1-2.</w:t>
      </w:r>
    </w:p>
  </w:footnote>
  <w:footnote w:id="81">
    <w:p w:rsidR="00955A67" w:rsidRDefault="00955A67" w:rsidP="00CE048C">
      <w:pPr>
        <w:pStyle w:val="FootnoteText"/>
        <w:ind w:firstLine="709"/>
        <w:jc w:val="both"/>
      </w:pPr>
      <w:r>
        <w:rPr>
          <w:rStyle w:val="FootnoteReference"/>
        </w:rPr>
        <w:footnoteRef/>
      </w:r>
      <w:r w:rsidRPr="00F61EE1">
        <w:rPr>
          <w:rFonts w:ascii="Times New Roman" w:hAnsi="Times New Roman" w:cs="Times New Roman"/>
        </w:rPr>
        <w:t>S</w:t>
      </w:r>
      <w:r w:rsidRPr="00491F8A">
        <w:rPr>
          <w:rFonts w:ascii="Times New Roman" w:hAnsi="Times New Roman" w:cs="Times New Roman"/>
        </w:rPr>
        <w:t xml:space="preserve">uyuthi Pulungan, </w:t>
      </w:r>
      <w:r w:rsidRPr="00491F8A">
        <w:rPr>
          <w:rFonts w:ascii="Times New Roman" w:hAnsi="Times New Roman" w:cs="Times New Roman"/>
          <w:i/>
        </w:rPr>
        <w:t>Profil &amp; Standar Kualitas Fakultas Adab dan Budaya Islam UIN Raden Fatah</w:t>
      </w:r>
      <w:r>
        <w:rPr>
          <w:rFonts w:ascii="Times New Roman" w:hAnsi="Times New Roman" w:cs="Times New Roman"/>
        </w:rPr>
        <w:t>, h. 4.</w:t>
      </w:r>
    </w:p>
  </w:footnote>
  <w:footnote w:id="82">
    <w:p w:rsidR="00955A67" w:rsidRDefault="00955A67" w:rsidP="00CE048C">
      <w:pPr>
        <w:pStyle w:val="FootnoteText"/>
        <w:ind w:firstLine="709"/>
        <w:jc w:val="both"/>
      </w:pPr>
      <w:r>
        <w:rPr>
          <w:rStyle w:val="FootnoteReference"/>
        </w:rPr>
        <w:footnoteRef/>
      </w:r>
      <w:r w:rsidRPr="00F61EE1">
        <w:rPr>
          <w:rFonts w:ascii="Times New Roman" w:hAnsi="Times New Roman" w:cs="Times New Roman"/>
        </w:rPr>
        <w:t>S</w:t>
      </w:r>
      <w:r w:rsidRPr="00491F8A">
        <w:rPr>
          <w:rFonts w:ascii="Times New Roman" w:hAnsi="Times New Roman" w:cs="Times New Roman"/>
        </w:rPr>
        <w:t xml:space="preserve">uyuthi Pulungan, </w:t>
      </w:r>
      <w:r w:rsidRPr="00491F8A">
        <w:rPr>
          <w:rFonts w:ascii="Times New Roman" w:hAnsi="Times New Roman" w:cs="Times New Roman"/>
          <w:i/>
        </w:rPr>
        <w:t>Profil &amp; Standar Kualitas Fakultas Adab dan Budaya Islam UIN Raden Fatah</w:t>
      </w:r>
      <w:r>
        <w:rPr>
          <w:rFonts w:ascii="Times New Roman" w:hAnsi="Times New Roman" w:cs="Times New Roman"/>
        </w:rPr>
        <w:t>, h. 4-5.</w:t>
      </w:r>
    </w:p>
  </w:footnote>
  <w:footnote w:id="83">
    <w:p w:rsidR="00955A67" w:rsidRPr="00A84372" w:rsidRDefault="00955A67" w:rsidP="00CE048C">
      <w:pPr>
        <w:pStyle w:val="FootnoteText"/>
        <w:ind w:firstLine="709"/>
        <w:jc w:val="both"/>
        <w:rPr>
          <w:rFonts w:ascii="Times New Roman" w:hAnsi="Times New Roman" w:cs="Times New Roman"/>
        </w:rPr>
      </w:pPr>
      <w:r w:rsidRPr="00A84372">
        <w:rPr>
          <w:rStyle w:val="FootnoteReference"/>
          <w:rFonts w:ascii="Times New Roman" w:hAnsi="Times New Roman" w:cs="Times New Roman"/>
        </w:rPr>
        <w:footnoteRef/>
      </w:r>
      <w:r w:rsidRPr="00A84372">
        <w:rPr>
          <w:rFonts w:ascii="Times New Roman" w:hAnsi="Times New Roman" w:cs="Times New Roman"/>
        </w:rPr>
        <w:t xml:space="preserve">Suyuthi Pulungan, </w:t>
      </w:r>
      <w:r w:rsidRPr="00A84372">
        <w:rPr>
          <w:rFonts w:ascii="Times New Roman" w:hAnsi="Times New Roman" w:cs="Times New Roman"/>
          <w:i/>
        </w:rPr>
        <w:t>Profil &amp; Standar Kualitas Fakultas Adab dan Budaya Islam UIN Raden Fatah</w:t>
      </w:r>
      <w:r>
        <w:rPr>
          <w:rFonts w:ascii="Times New Roman" w:hAnsi="Times New Roman" w:cs="Times New Roman"/>
        </w:rPr>
        <w:t>, h. 7-8</w:t>
      </w:r>
      <w:r w:rsidRPr="00A84372">
        <w:rPr>
          <w:rFonts w:ascii="Times New Roman" w:hAnsi="Times New Roman" w:cs="Times New Roman"/>
        </w:rPr>
        <w:t>.</w:t>
      </w:r>
    </w:p>
  </w:footnote>
  <w:footnote w:id="84">
    <w:p w:rsidR="00955A67" w:rsidRPr="004F013C" w:rsidRDefault="00955A67" w:rsidP="00CE048C">
      <w:pPr>
        <w:pStyle w:val="FootnoteText"/>
        <w:ind w:firstLine="709"/>
        <w:jc w:val="both"/>
        <w:rPr>
          <w:rFonts w:ascii="Times New Roman" w:hAnsi="Times New Roman" w:cs="Times New Roman"/>
        </w:rPr>
      </w:pPr>
      <w:r>
        <w:rPr>
          <w:rStyle w:val="FootnoteReference"/>
        </w:rPr>
        <w:footnoteRef/>
      </w:r>
      <w:r>
        <w:t xml:space="preserve"> </w:t>
      </w:r>
      <w:r w:rsidRPr="009D24EE">
        <w:rPr>
          <w:rFonts w:ascii="Times New Roman" w:hAnsi="Times New Roman" w:cs="Times New Roman"/>
        </w:rPr>
        <w:t xml:space="preserve">Suyuthi Pulungan, </w:t>
      </w:r>
      <w:r w:rsidRPr="009D24EE">
        <w:rPr>
          <w:rFonts w:ascii="Times New Roman" w:hAnsi="Times New Roman" w:cs="Times New Roman"/>
          <w:i/>
        </w:rPr>
        <w:t>Profil &amp; Standar Kualitas Fakultas Adab dan Budaya Islam UIN Raden Fatah</w:t>
      </w:r>
      <w:r w:rsidRPr="009D24EE">
        <w:rPr>
          <w:rFonts w:ascii="Times New Roman" w:hAnsi="Times New Roman" w:cs="Times New Roman"/>
        </w:rPr>
        <w:t>, h. 9-10</w:t>
      </w:r>
    </w:p>
  </w:footnote>
  <w:footnote w:id="85">
    <w:p w:rsidR="00955A67" w:rsidRDefault="00955A67" w:rsidP="00CE048C">
      <w:pPr>
        <w:pStyle w:val="FootnoteText"/>
        <w:ind w:firstLine="709"/>
        <w:jc w:val="both"/>
      </w:pPr>
      <w:r>
        <w:rPr>
          <w:rStyle w:val="FootnoteReference"/>
        </w:rPr>
        <w:footnoteRef/>
      </w:r>
      <w:r w:rsidRPr="00A84372">
        <w:rPr>
          <w:rFonts w:ascii="Times New Roman" w:hAnsi="Times New Roman" w:cs="Times New Roman"/>
        </w:rPr>
        <w:t xml:space="preserve">Suyuthi Pulungan, </w:t>
      </w:r>
      <w:r w:rsidRPr="00A84372">
        <w:rPr>
          <w:rFonts w:ascii="Times New Roman" w:hAnsi="Times New Roman" w:cs="Times New Roman"/>
          <w:i/>
        </w:rPr>
        <w:t>Profil &amp; Standar Kualitas Fakultas Adab d</w:t>
      </w:r>
      <w:r>
        <w:rPr>
          <w:rFonts w:ascii="Times New Roman" w:hAnsi="Times New Roman" w:cs="Times New Roman"/>
          <w:i/>
        </w:rPr>
        <w:t>an Budaya Islam UIN Raden Fatah</w:t>
      </w:r>
      <w:r>
        <w:rPr>
          <w:rFonts w:ascii="Times New Roman" w:hAnsi="Times New Roman" w:cs="Times New Roman"/>
        </w:rPr>
        <w:t>, h. 17-18</w:t>
      </w:r>
    </w:p>
  </w:footnote>
  <w:footnote w:id="86">
    <w:p w:rsidR="00955A67" w:rsidRPr="00EE48EB" w:rsidRDefault="00955A67" w:rsidP="00CE048C">
      <w:pPr>
        <w:pStyle w:val="FootnoteText"/>
        <w:ind w:firstLine="709"/>
        <w:rPr>
          <w:rFonts w:ascii="Times New Roman" w:hAnsi="Times New Roman" w:cs="Times New Roman"/>
        </w:rPr>
      </w:pPr>
      <w:r w:rsidRPr="00EE48EB">
        <w:rPr>
          <w:rStyle w:val="FootnoteReference"/>
          <w:rFonts w:ascii="Times New Roman" w:hAnsi="Times New Roman" w:cs="Times New Roman"/>
        </w:rPr>
        <w:footnoteRef/>
      </w:r>
      <w:r>
        <w:rPr>
          <w:rStyle w:val="HTMLCite"/>
          <w:rFonts w:ascii="Times New Roman" w:hAnsi="Times New Roman" w:cs="Times New Roman"/>
        </w:rPr>
        <w:t xml:space="preserve">Sumber: </w:t>
      </w:r>
      <w:r w:rsidRPr="00EE48EB">
        <w:rPr>
          <w:rStyle w:val="HTMLCite"/>
          <w:rFonts w:ascii="Times New Roman" w:hAnsi="Times New Roman" w:cs="Times New Roman"/>
        </w:rPr>
        <w:t>https://forlap.ristekdikti.go.id/</w:t>
      </w:r>
    </w:p>
  </w:footnote>
  <w:footnote w:id="87">
    <w:p w:rsidR="00955A67" w:rsidRDefault="00955A67" w:rsidP="00CE048C">
      <w:pPr>
        <w:pStyle w:val="FootnoteText"/>
        <w:ind w:firstLine="1134"/>
        <w:jc w:val="both"/>
      </w:pPr>
      <w:r w:rsidRPr="009B3A86">
        <w:rPr>
          <w:rStyle w:val="FootnoteReference"/>
          <w:rFonts w:ascii="Times New Roman" w:hAnsi="Times New Roman" w:cs="Times New Roman"/>
        </w:rPr>
        <w:footnoteRef/>
      </w:r>
      <w:r w:rsidRPr="00DB3446">
        <w:rPr>
          <w:rFonts w:ascii="Times New Roman" w:hAnsi="Times New Roman" w:cs="Times New Roman"/>
        </w:rPr>
        <w:t>Borang Akreditasi Program Studi Ilmu Perpustakaan Fakultas Adab dan Humaniora UIN Raden Fatah Palembang, 2016</w:t>
      </w:r>
    </w:p>
  </w:footnote>
  <w:footnote w:id="88">
    <w:p w:rsidR="00955A67" w:rsidRPr="00C23A11" w:rsidRDefault="00955A67" w:rsidP="00CE048C">
      <w:pPr>
        <w:pStyle w:val="FootnoteText"/>
        <w:ind w:left="426" w:firstLine="708"/>
        <w:rPr>
          <w:rFonts w:ascii="Times New Roman" w:hAnsi="Times New Roman" w:cs="Times New Roman"/>
        </w:rPr>
      </w:pPr>
      <w:r w:rsidRPr="00C23A11">
        <w:rPr>
          <w:rStyle w:val="FootnoteReference"/>
          <w:rFonts w:ascii="Times New Roman" w:hAnsi="Times New Roman" w:cs="Times New Roman"/>
        </w:rPr>
        <w:footnoteRef/>
      </w:r>
      <w:r w:rsidRPr="00C23A11">
        <w:rPr>
          <w:rFonts w:ascii="Times New Roman" w:hAnsi="Times New Roman" w:cs="Times New Roman"/>
        </w:rPr>
        <w:t>Sumber: Program Studi (Prodi) Ilmu Perpustakaan Fakultas Adab dan Humaniora UIN Raden Fatah Palembang</w:t>
      </w:r>
    </w:p>
  </w:footnote>
  <w:footnote w:id="89">
    <w:p w:rsidR="00955A67" w:rsidRPr="00F27525" w:rsidRDefault="00955A67" w:rsidP="00CE048C">
      <w:pPr>
        <w:pStyle w:val="FootnoteText"/>
        <w:ind w:left="426" w:firstLine="708"/>
        <w:jc w:val="both"/>
        <w:rPr>
          <w:rFonts w:ascii="Times New Roman" w:hAnsi="Times New Roman" w:cs="Times New Roman"/>
        </w:rPr>
      </w:pPr>
      <w:r w:rsidRPr="00F27525">
        <w:rPr>
          <w:rStyle w:val="FootnoteReference"/>
          <w:rFonts w:ascii="Times New Roman" w:hAnsi="Times New Roman" w:cs="Times New Roman"/>
        </w:rPr>
        <w:footnoteRef/>
      </w:r>
      <w:r w:rsidRPr="00F27525">
        <w:rPr>
          <w:rFonts w:ascii="Times New Roman" w:hAnsi="Times New Roman" w:cs="Times New Roman"/>
        </w:rPr>
        <w:t xml:space="preserve">Hartono, </w:t>
      </w:r>
      <w:r w:rsidRPr="00F27525">
        <w:rPr>
          <w:rFonts w:ascii="Times New Roman" w:hAnsi="Times New Roman" w:cs="Times New Roman"/>
          <w:i/>
        </w:rPr>
        <w:t>Manajemen Perpustakaan Sekolah: Menuju Perpustakaan Modern dan Profesional</w:t>
      </w:r>
      <w:r>
        <w:rPr>
          <w:rFonts w:ascii="Times New Roman" w:hAnsi="Times New Roman" w:cs="Times New Roman"/>
        </w:rPr>
        <w:t xml:space="preserve">, </w:t>
      </w:r>
      <w:r w:rsidRPr="00F27525">
        <w:rPr>
          <w:rFonts w:ascii="Times New Roman" w:hAnsi="Times New Roman" w:cs="Times New Roman"/>
        </w:rPr>
        <w:t>h. 133-134</w:t>
      </w:r>
      <w:r>
        <w:rPr>
          <w:rFonts w:ascii="Times New Roman" w:hAnsi="Times New Roman" w:cs="Times New Roman"/>
        </w:rPr>
        <w:t>.</w:t>
      </w:r>
    </w:p>
  </w:footnote>
  <w:footnote w:id="90">
    <w:p w:rsidR="00955A67" w:rsidRPr="00F27525" w:rsidRDefault="00955A67" w:rsidP="00CE048C">
      <w:pPr>
        <w:pStyle w:val="FootnoteText"/>
        <w:ind w:left="426" w:firstLine="708"/>
        <w:jc w:val="both"/>
        <w:rPr>
          <w:rFonts w:ascii="Times New Roman" w:hAnsi="Times New Roman" w:cs="Times New Roman"/>
        </w:rPr>
      </w:pPr>
      <w:r w:rsidRPr="00F27525">
        <w:rPr>
          <w:rStyle w:val="FootnoteReference"/>
          <w:rFonts w:ascii="Times New Roman" w:hAnsi="Times New Roman" w:cs="Times New Roman"/>
        </w:rPr>
        <w:footnoteRef/>
      </w:r>
      <w:r w:rsidRPr="00F27525">
        <w:rPr>
          <w:rFonts w:ascii="Times New Roman" w:hAnsi="Times New Roman" w:cs="Times New Roman"/>
        </w:rPr>
        <w:t xml:space="preserve">Muh. Kailani Er. (ed.), </w:t>
      </w:r>
      <w:r w:rsidRPr="00F27525">
        <w:rPr>
          <w:rFonts w:ascii="Times New Roman" w:hAnsi="Times New Roman" w:cs="Times New Roman"/>
          <w:i/>
        </w:rPr>
        <w:t>Daftar T</w:t>
      </w:r>
      <w:r>
        <w:rPr>
          <w:rFonts w:ascii="Times New Roman" w:hAnsi="Times New Roman" w:cs="Times New Roman"/>
          <w:i/>
        </w:rPr>
        <w:t>a</w:t>
      </w:r>
      <w:r w:rsidRPr="00F27525">
        <w:rPr>
          <w:rFonts w:ascii="Times New Roman" w:hAnsi="Times New Roman" w:cs="Times New Roman"/>
          <w:i/>
        </w:rPr>
        <w:t xml:space="preserve">juk Subyek Islam dan Sistem Klasifikasi Islam: Adaptasi dan Perluasan DDC Seksi Islam </w:t>
      </w:r>
      <w:r w:rsidRPr="00F27525">
        <w:rPr>
          <w:rFonts w:ascii="Times New Roman" w:hAnsi="Times New Roman" w:cs="Times New Roman"/>
        </w:rPr>
        <w:t>(Jakarta: Puslitbang Lektur Agama Badan Litbang Agama Departeman Agama, 1999), h. 125</w:t>
      </w:r>
    </w:p>
  </w:footnote>
  <w:footnote w:id="91">
    <w:p w:rsidR="00955A67" w:rsidRPr="00C55C43" w:rsidRDefault="00955A67" w:rsidP="00CE048C">
      <w:pPr>
        <w:pStyle w:val="FootnoteText"/>
        <w:ind w:left="426" w:firstLine="708"/>
        <w:jc w:val="both"/>
      </w:pPr>
      <w:r w:rsidRPr="00C55C43">
        <w:rPr>
          <w:rStyle w:val="FootnoteReference"/>
          <w:rFonts w:ascii="Times New Roman" w:hAnsi="Times New Roman" w:cs="Times New Roman"/>
        </w:rPr>
        <w:footnoteRef/>
      </w:r>
      <w:r w:rsidRPr="00F27525">
        <w:rPr>
          <w:rFonts w:ascii="Times New Roman" w:hAnsi="Times New Roman" w:cs="Times New Roman"/>
        </w:rPr>
        <w:t xml:space="preserve">Hartono, </w:t>
      </w:r>
      <w:r w:rsidRPr="00F27525">
        <w:rPr>
          <w:rFonts w:ascii="Times New Roman" w:hAnsi="Times New Roman" w:cs="Times New Roman"/>
          <w:i/>
        </w:rPr>
        <w:t>Manajemen Perpustakaan Sekolah: Menuju Perpustakaan Modern dan Profesional</w:t>
      </w:r>
      <w:r>
        <w:rPr>
          <w:rFonts w:ascii="Times New Roman" w:hAnsi="Times New Roman" w:cs="Times New Roman"/>
          <w:i/>
        </w:rPr>
        <w:t>,</w:t>
      </w:r>
      <w:r>
        <w:rPr>
          <w:rFonts w:ascii="Times New Roman" w:hAnsi="Times New Roman" w:cs="Times New Roman"/>
        </w:rPr>
        <w:t xml:space="preserve"> h. 186</w:t>
      </w:r>
    </w:p>
  </w:footnote>
  <w:footnote w:id="92">
    <w:p w:rsidR="00955A67" w:rsidRDefault="00955A67" w:rsidP="00353F4D">
      <w:pPr>
        <w:pStyle w:val="FootnoteText"/>
        <w:ind w:firstLine="426"/>
        <w:jc w:val="both"/>
      </w:pPr>
      <w:r>
        <w:rPr>
          <w:rStyle w:val="FootnoteReference"/>
        </w:rPr>
        <w:footnoteRef/>
      </w:r>
      <w:r>
        <w:t xml:space="preserve"> </w:t>
      </w:r>
      <w:r w:rsidRPr="00B62DA7">
        <w:rPr>
          <w:rFonts w:ascii="Times New Roman" w:hAnsi="Times New Roman" w:cs="Times New Roman"/>
        </w:rPr>
        <w:t>Wawancara Pribadi dengan Binti Musrika, Palembang: Perpustakaan Fakultas Adab dan Humaniora UIN</w:t>
      </w:r>
      <w:r>
        <w:rPr>
          <w:rFonts w:ascii="Times New Roman" w:hAnsi="Times New Roman" w:cs="Times New Roman"/>
        </w:rPr>
        <w:t xml:space="preserve"> Raden Fatah Palembang, 12 Desember</w:t>
      </w:r>
      <w:r w:rsidRPr="00B62DA7">
        <w:rPr>
          <w:rFonts w:ascii="Times New Roman" w:hAnsi="Times New Roman" w:cs="Times New Roman"/>
        </w:rPr>
        <w:t xml:space="preserve"> 2018</w:t>
      </w:r>
      <w:r>
        <w:rPr>
          <w:rFonts w:ascii="Times New Roman" w:hAnsi="Times New Roman" w:cs="Times New Roman"/>
        </w:rPr>
        <w:t>.</w:t>
      </w:r>
    </w:p>
  </w:footnote>
  <w:footnote w:id="93">
    <w:p w:rsidR="00955A67" w:rsidRDefault="00955A67" w:rsidP="000478F3">
      <w:pPr>
        <w:pStyle w:val="FootnoteText"/>
        <w:ind w:firstLine="567"/>
      </w:pPr>
      <w:r>
        <w:rPr>
          <w:rStyle w:val="FootnoteReference"/>
        </w:rPr>
        <w:footnoteRef/>
      </w:r>
      <w:r>
        <w:rPr>
          <w:rFonts w:asciiTheme="majorBidi" w:hAnsiTheme="majorBidi" w:cstheme="majorBidi"/>
        </w:rPr>
        <w:t xml:space="preserve">Sinaga, </w:t>
      </w:r>
      <w:r>
        <w:rPr>
          <w:rFonts w:asciiTheme="majorBidi" w:hAnsiTheme="majorBidi" w:cstheme="majorBidi"/>
          <w:i/>
          <w:iCs/>
        </w:rPr>
        <w:t>Kejahatan terhadap buku dan perpustakaan</w:t>
      </w:r>
      <w:r>
        <w:rPr>
          <w:rFonts w:asciiTheme="majorBidi" w:hAnsiTheme="majorBidi" w:cstheme="majorBidi"/>
        </w:rPr>
        <w:t>, (Visi Pustaka, 2004), h.15</w:t>
      </w:r>
    </w:p>
  </w:footnote>
  <w:footnote w:id="94">
    <w:p w:rsidR="00955A67" w:rsidRPr="008652B3" w:rsidRDefault="00955A67" w:rsidP="000478F3">
      <w:pPr>
        <w:pStyle w:val="FootnoteText"/>
        <w:ind w:firstLine="567"/>
        <w:jc w:val="both"/>
        <w:rPr>
          <w:rFonts w:ascii="Times New Roman" w:hAnsi="Times New Roman" w:cs="Times New Roman"/>
          <w:lang w:val="en-ID"/>
        </w:rPr>
      </w:pPr>
      <w:r>
        <w:rPr>
          <w:rStyle w:val="FootnoteReference"/>
        </w:rPr>
        <w:footnoteRef/>
      </w:r>
      <w:r w:rsidRPr="00FA43BE">
        <w:rPr>
          <w:rFonts w:ascii="Times New Roman" w:hAnsi="Times New Roman" w:cs="Times New Roman"/>
          <w:lang w:val="en-ID"/>
        </w:rPr>
        <w:t xml:space="preserve">Wawancara dengan </w:t>
      </w:r>
      <w:proofErr w:type="gramStart"/>
      <w:r w:rsidRPr="00FA43BE">
        <w:rPr>
          <w:rFonts w:ascii="Times New Roman" w:hAnsi="Times New Roman" w:cs="Times New Roman"/>
          <w:lang w:val="en-ID"/>
        </w:rPr>
        <w:t>Yusni</w:t>
      </w:r>
      <w:r>
        <w:rPr>
          <w:rFonts w:ascii="Times New Roman" w:hAnsi="Times New Roman" w:cs="Times New Roman"/>
          <w:lang w:val="en-ID"/>
        </w:rPr>
        <w:t xml:space="preserve"> </w:t>
      </w:r>
      <w:r w:rsidRPr="00FA43BE">
        <w:rPr>
          <w:rFonts w:ascii="Times New Roman" w:hAnsi="Times New Roman" w:cs="Times New Roman"/>
          <w:lang w:val="en-ID"/>
        </w:rPr>
        <w:t xml:space="preserve"> selaku</w:t>
      </w:r>
      <w:proofErr w:type="gramEnd"/>
      <w:r>
        <w:rPr>
          <w:rFonts w:ascii="Times New Roman" w:hAnsi="Times New Roman" w:cs="Times New Roman"/>
          <w:lang w:val="en-ID"/>
        </w:rPr>
        <w:t xml:space="preserve"> </w:t>
      </w:r>
      <w:r w:rsidRPr="00FA43BE">
        <w:rPr>
          <w:rFonts w:ascii="Times New Roman" w:hAnsi="Times New Roman" w:cs="Times New Roman"/>
          <w:lang w:val="en-ID"/>
        </w:rPr>
        <w:t xml:space="preserve"> </w:t>
      </w:r>
      <w:r>
        <w:rPr>
          <w:rFonts w:ascii="Times New Roman" w:hAnsi="Times New Roman" w:cs="Times New Roman"/>
          <w:lang w:val="en-ID"/>
        </w:rPr>
        <w:t xml:space="preserve">staf  </w:t>
      </w:r>
      <w:r w:rsidRPr="00FA43BE">
        <w:rPr>
          <w:rFonts w:ascii="Times New Roman" w:hAnsi="Times New Roman" w:cs="Times New Roman"/>
          <w:lang w:val="en-ID"/>
        </w:rPr>
        <w:t>di perpustakaan fakultas Ada</w:t>
      </w:r>
      <w:r>
        <w:rPr>
          <w:rFonts w:ascii="Times New Roman" w:hAnsi="Times New Roman" w:cs="Times New Roman"/>
          <w:lang w:val="en-ID"/>
        </w:rPr>
        <w:t xml:space="preserve">b dan Humaniora pada tanggal 14 </w:t>
      </w:r>
      <w:r w:rsidRPr="00FA43BE">
        <w:rPr>
          <w:rFonts w:ascii="Times New Roman" w:hAnsi="Times New Roman" w:cs="Times New Roman"/>
          <w:lang w:val="en-ID"/>
        </w:rPr>
        <w:t>Februari</w:t>
      </w:r>
      <w:r>
        <w:rPr>
          <w:rFonts w:ascii="Times New Roman" w:hAnsi="Times New Roman" w:cs="Times New Roman"/>
          <w:lang w:val="en-ID"/>
        </w:rPr>
        <w:t xml:space="preserve"> 2019 jam 13.22 </w:t>
      </w:r>
      <w:r w:rsidRPr="00FA43BE">
        <w:rPr>
          <w:rFonts w:ascii="Times New Roman" w:hAnsi="Times New Roman" w:cs="Times New Roman"/>
          <w:lang w:val="en-ID"/>
        </w:rPr>
        <w:t>Wib.</w:t>
      </w:r>
      <w:r>
        <w:rPr>
          <w:rFonts w:ascii="Times New Roman" w:hAnsi="Times New Roman" w:cs="Times New Roman"/>
          <w:lang w:val="en-ID"/>
        </w:rPr>
        <w:tab/>
      </w:r>
    </w:p>
  </w:footnote>
  <w:footnote w:id="95">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01 </w:t>
      </w:r>
      <w:proofErr w:type="gramStart"/>
      <w:r>
        <w:rPr>
          <w:rFonts w:ascii="Times New Roman" w:hAnsi="Times New Roman" w:cs="Times New Roman"/>
          <w:lang w:val="en-ID"/>
        </w:rPr>
        <w:t xml:space="preserve">Maret </w:t>
      </w:r>
      <w:r w:rsidRPr="00FA43BE">
        <w:rPr>
          <w:rFonts w:ascii="Times New Roman" w:hAnsi="Times New Roman" w:cs="Times New Roman"/>
          <w:lang w:val="en-ID"/>
        </w:rPr>
        <w:t xml:space="preserve"> </w:t>
      </w:r>
      <w:r>
        <w:rPr>
          <w:rFonts w:ascii="Times New Roman" w:hAnsi="Times New Roman" w:cs="Times New Roman"/>
          <w:lang w:val="en-ID"/>
        </w:rPr>
        <w:t>2019</w:t>
      </w:r>
      <w:proofErr w:type="gramEnd"/>
      <w:r>
        <w:rPr>
          <w:rFonts w:ascii="Times New Roman" w:hAnsi="Times New Roman" w:cs="Times New Roman"/>
          <w:lang w:val="en-ID"/>
        </w:rPr>
        <w:t xml:space="preserve"> jam 09.47 </w:t>
      </w:r>
      <w:r w:rsidRPr="00FA43BE">
        <w:rPr>
          <w:rFonts w:ascii="Times New Roman" w:hAnsi="Times New Roman" w:cs="Times New Roman"/>
          <w:lang w:val="en-ID"/>
        </w:rPr>
        <w:t xml:space="preserve">Wib. </w:t>
      </w:r>
      <w:r>
        <w:t xml:space="preserve"> </w:t>
      </w:r>
    </w:p>
  </w:footnote>
  <w:footnote w:id="96">
    <w:p w:rsidR="00955A67" w:rsidRPr="000E088C" w:rsidRDefault="00955A67" w:rsidP="000478F3">
      <w:pPr>
        <w:pStyle w:val="FootnoteText"/>
        <w:ind w:firstLine="720"/>
        <w:jc w:val="both"/>
        <w:rPr>
          <w:rFonts w:asciiTheme="majorBidi" w:hAnsiTheme="majorBidi" w:cstheme="majorBidi"/>
        </w:rPr>
      </w:pPr>
      <w:r w:rsidRPr="000E088C">
        <w:rPr>
          <w:rStyle w:val="FootnoteReference"/>
          <w:rFonts w:asciiTheme="majorBidi" w:hAnsiTheme="majorBidi" w:cstheme="majorBidi"/>
        </w:rPr>
        <w:footnoteRef/>
      </w:r>
      <w:r w:rsidRPr="000E088C">
        <w:rPr>
          <w:rFonts w:asciiTheme="majorBidi" w:hAnsiTheme="majorBidi" w:cstheme="majorBidi"/>
        </w:rPr>
        <w:t xml:space="preserve">Akmad Syaikhu HS dan Servi Ginting, </w:t>
      </w:r>
      <w:r w:rsidRPr="000E088C">
        <w:rPr>
          <w:rFonts w:asciiTheme="majorBidi" w:hAnsiTheme="majorBidi" w:cstheme="majorBidi"/>
          <w:i/>
          <w:iCs/>
        </w:rPr>
        <w:t>Keamanan Koleksi Perpustakaan</w:t>
      </w:r>
      <w:r w:rsidRPr="000E088C">
        <w:rPr>
          <w:rFonts w:asciiTheme="majorBidi" w:hAnsiTheme="majorBidi" w:cstheme="majorBidi"/>
        </w:rPr>
        <w:t>, (Jurnal Perpustakan Pertanian, 2011), h. 36</w:t>
      </w:r>
    </w:p>
  </w:footnote>
  <w:footnote w:id="97">
    <w:p w:rsidR="00955A67" w:rsidRPr="00057178" w:rsidRDefault="00955A67" w:rsidP="000478F3">
      <w:pPr>
        <w:pStyle w:val="FootnoteText"/>
        <w:ind w:firstLine="567"/>
        <w:jc w:val="both"/>
        <w:rPr>
          <w:rFonts w:ascii="Times New Roman" w:hAnsi="Times New Roman" w:cs="Times New Roman"/>
          <w:lang w:val="en-ID"/>
        </w:rPr>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01 </w:t>
      </w:r>
      <w:proofErr w:type="gramStart"/>
      <w:r>
        <w:rPr>
          <w:rFonts w:ascii="Times New Roman" w:hAnsi="Times New Roman" w:cs="Times New Roman"/>
          <w:lang w:val="en-ID"/>
        </w:rPr>
        <w:t xml:space="preserve">Maret </w:t>
      </w:r>
      <w:r w:rsidRPr="00FA43BE">
        <w:rPr>
          <w:rFonts w:ascii="Times New Roman" w:hAnsi="Times New Roman" w:cs="Times New Roman"/>
          <w:lang w:val="en-ID"/>
        </w:rPr>
        <w:t xml:space="preserve"> </w:t>
      </w:r>
      <w:r>
        <w:rPr>
          <w:rFonts w:ascii="Times New Roman" w:hAnsi="Times New Roman" w:cs="Times New Roman"/>
          <w:lang w:val="en-ID"/>
        </w:rPr>
        <w:t>2019</w:t>
      </w:r>
      <w:proofErr w:type="gramEnd"/>
      <w:r>
        <w:rPr>
          <w:rFonts w:ascii="Times New Roman" w:hAnsi="Times New Roman" w:cs="Times New Roman"/>
          <w:lang w:val="en-ID"/>
        </w:rPr>
        <w:t xml:space="preserve"> jam 09.47 </w:t>
      </w:r>
      <w:r w:rsidRPr="00FA43BE">
        <w:rPr>
          <w:rFonts w:ascii="Times New Roman" w:hAnsi="Times New Roman" w:cs="Times New Roman"/>
          <w:lang w:val="en-ID"/>
        </w:rPr>
        <w:t>Wib</w:t>
      </w:r>
      <w:r>
        <w:rPr>
          <w:rFonts w:ascii="Times New Roman" w:hAnsi="Times New Roman" w:cs="Times New Roman"/>
          <w:lang w:val="en-ID"/>
        </w:rPr>
        <w:t>.</w:t>
      </w:r>
    </w:p>
  </w:footnote>
  <w:footnote w:id="98">
    <w:p w:rsidR="00955A67" w:rsidRDefault="00955A67" w:rsidP="000478F3">
      <w:pPr>
        <w:pStyle w:val="FootnoteText"/>
        <w:ind w:firstLine="567"/>
        <w:jc w:val="both"/>
      </w:pPr>
      <w:r>
        <w:rPr>
          <w:rStyle w:val="FootnoteReference"/>
        </w:rPr>
        <w:footnoteRef/>
      </w:r>
      <w:r>
        <w:rPr>
          <w:rFonts w:ascii="Times New Roman" w:hAnsi="Times New Roman" w:cs="Times New Roman"/>
          <w:lang w:val="en-ID"/>
        </w:rPr>
        <w:t xml:space="preserve">Wawancara dengan </w:t>
      </w:r>
      <w:proofErr w:type="gramStart"/>
      <w:r>
        <w:rPr>
          <w:rFonts w:ascii="Times New Roman" w:hAnsi="Times New Roman" w:cs="Times New Roman"/>
          <w:lang w:val="en-ID"/>
        </w:rPr>
        <w:t>Miftahul  Jannah</w:t>
      </w:r>
      <w:proofErr w:type="gramEnd"/>
      <w:r>
        <w:rPr>
          <w:rFonts w:ascii="Times New Roman" w:hAnsi="Times New Roman" w:cs="Times New Roman"/>
          <w:lang w:val="en-ID"/>
        </w:rPr>
        <w:t xml:space="preserve"> M</w:t>
      </w:r>
      <w:r w:rsidRPr="00FA43BE">
        <w:rPr>
          <w:rFonts w:ascii="Times New Roman" w:hAnsi="Times New Roman" w:cs="Times New Roman"/>
          <w:lang w:val="en-ID"/>
        </w:rPr>
        <w:t>ahasiswa fakultas Adab dan Hum</w:t>
      </w:r>
      <w:r>
        <w:rPr>
          <w:rFonts w:ascii="Times New Roman" w:hAnsi="Times New Roman" w:cs="Times New Roman"/>
          <w:lang w:val="en-ID"/>
        </w:rPr>
        <w:t>aniora, pada tanggal 31 Januari 2019 jam 11.27 Wib.</w:t>
      </w:r>
    </w:p>
  </w:footnote>
  <w:footnote w:id="99">
    <w:p w:rsidR="00955A67" w:rsidRPr="00AF68ED" w:rsidRDefault="00955A67" w:rsidP="000478F3">
      <w:pPr>
        <w:pStyle w:val="FootnoteText"/>
        <w:ind w:firstLine="720"/>
        <w:jc w:val="both"/>
        <w:rPr>
          <w:rFonts w:asciiTheme="majorBidi" w:hAnsiTheme="majorBidi" w:cstheme="majorBidi"/>
        </w:rPr>
      </w:pPr>
      <w:r w:rsidRPr="00AF68ED">
        <w:rPr>
          <w:rStyle w:val="FootnoteReference"/>
          <w:rFonts w:asciiTheme="majorBidi" w:hAnsiTheme="majorBidi" w:cstheme="majorBidi"/>
        </w:rPr>
        <w:footnoteRef/>
      </w:r>
      <w:r w:rsidRPr="00AF68ED">
        <w:rPr>
          <w:rFonts w:asciiTheme="majorBidi" w:hAnsiTheme="majorBidi" w:cstheme="majorBidi"/>
        </w:rPr>
        <w:t xml:space="preserve">Maidabino, </w:t>
      </w:r>
      <w:r w:rsidRPr="00AF68ED">
        <w:rPr>
          <w:rFonts w:asciiTheme="majorBidi" w:hAnsiTheme="majorBidi" w:cstheme="majorBidi"/>
          <w:i/>
          <w:iCs/>
        </w:rPr>
        <w:t>Theft and mutilaton of print collection n university libraries: A critical review and proposed framework for action</w:t>
      </w:r>
      <w:r w:rsidRPr="00AF68ED">
        <w:rPr>
          <w:rFonts w:asciiTheme="majorBidi" w:hAnsiTheme="majorBidi" w:cstheme="majorBidi"/>
        </w:rPr>
        <w:t>, (</w:t>
      </w:r>
      <w:r w:rsidRPr="00AF68ED">
        <w:rPr>
          <w:rFonts w:asciiTheme="majorBidi" w:hAnsiTheme="majorBidi" w:cstheme="majorBidi"/>
          <w:i/>
          <w:iCs/>
        </w:rPr>
        <w:t>Annals of Library and Information Studies</w:t>
      </w:r>
      <w:r w:rsidRPr="00AF68ED">
        <w:rPr>
          <w:rFonts w:asciiTheme="majorBidi" w:hAnsiTheme="majorBidi" w:cstheme="majorBidi"/>
        </w:rPr>
        <w:t>), h. 242</w:t>
      </w:r>
    </w:p>
  </w:footnote>
  <w:footnote w:id="100">
    <w:p w:rsidR="00955A67" w:rsidRPr="0008631B" w:rsidRDefault="00955A67" w:rsidP="000478F3">
      <w:pPr>
        <w:pStyle w:val="FootnoteText"/>
        <w:ind w:firstLine="567"/>
        <w:jc w:val="both"/>
      </w:pPr>
      <w:r>
        <w:rPr>
          <w:rStyle w:val="FootnoteReference"/>
        </w:rPr>
        <w:footnoteRef/>
      </w:r>
      <w:r w:rsidRPr="0008631B">
        <w:rPr>
          <w:rFonts w:ascii="Times New Roman" w:hAnsi="Times New Roman" w:cs="Times New Roman"/>
          <w:lang w:val="en-ID"/>
        </w:rPr>
        <w:t xml:space="preserve">Wawancara dengan </w:t>
      </w:r>
      <w:r w:rsidRPr="0008631B">
        <w:rPr>
          <w:rFonts w:asciiTheme="majorBidi" w:hAnsiTheme="majorBidi" w:cstheme="majorBidi"/>
        </w:rPr>
        <w:t>Mardhiatun Nisa</w:t>
      </w:r>
      <w:r>
        <w:rPr>
          <w:rFonts w:ascii="Times New Roman" w:hAnsi="Times New Roman" w:cs="Times New Roman"/>
          <w:lang w:val="en-ID"/>
        </w:rPr>
        <w:t xml:space="preserve"> M</w:t>
      </w:r>
      <w:r w:rsidRPr="0008631B">
        <w:rPr>
          <w:rFonts w:ascii="Times New Roman" w:hAnsi="Times New Roman" w:cs="Times New Roman"/>
          <w:lang w:val="en-ID"/>
        </w:rPr>
        <w:t>ahasiswa fakultas Adab dan Humaniora, pada tanggal 31 Januari 2019</w:t>
      </w:r>
      <w:r>
        <w:rPr>
          <w:rFonts w:ascii="Times New Roman" w:hAnsi="Times New Roman" w:cs="Times New Roman"/>
          <w:lang w:val="en-ID"/>
        </w:rPr>
        <w:t xml:space="preserve"> jam 02.25</w:t>
      </w:r>
      <w:r w:rsidRPr="0008631B">
        <w:rPr>
          <w:rFonts w:ascii="Times New Roman" w:hAnsi="Times New Roman" w:cs="Times New Roman"/>
          <w:lang w:val="en-ID"/>
        </w:rPr>
        <w:t xml:space="preserve"> Wib</w:t>
      </w:r>
    </w:p>
  </w:footnote>
  <w:footnote w:id="101">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w:t>
      </w:r>
      <w:proofErr w:type="gramStart"/>
      <w:r>
        <w:rPr>
          <w:rFonts w:ascii="Times New Roman" w:hAnsi="Times New Roman" w:cs="Times New Roman"/>
          <w:lang w:val="en-ID"/>
        </w:rPr>
        <w:t>tanggal  4</w:t>
      </w:r>
      <w:proofErr w:type="gramEnd"/>
      <w:r>
        <w:rPr>
          <w:rFonts w:ascii="Times New Roman" w:hAnsi="Times New Roman" w:cs="Times New Roman"/>
          <w:lang w:val="en-ID"/>
        </w:rPr>
        <w:t xml:space="preserve"> Maret </w:t>
      </w:r>
      <w:r w:rsidRPr="00FA43BE">
        <w:rPr>
          <w:rFonts w:ascii="Times New Roman" w:hAnsi="Times New Roman" w:cs="Times New Roman"/>
          <w:lang w:val="en-ID"/>
        </w:rPr>
        <w:t xml:space="preserve"> </w:t>
      </w:r>
      <w:r>
        <w:rPr>
          <w:rFonts w:ascii="Times New Roman" w:hAnsi="Times New Roman" w:cs="Times New Roman"/>
          <w:lang w:val="en-ID"/>
        </w:rPr>
        <w:t xml:space="preserve">2019 jam 11.00 </w:t>
      </w:r>
      <w:r w:rsidRPr="00FA43BE">
        <w:rPr>
          <w:rFonts w:ascii="Times New Roman" w:hAnsi="Times New Roman" w:cs="Times New Roman"/>
          <w:lang w:val="en-ID"/>
        </w:rPr>
        <w:t xml:space="preserve">Wib. </w:t>
      </w:r>
      <w:r>
        <w:t xml:space="preserve"> </w:t>
      </w:r>
    </w:p>
  </w:footnote>
  <w:footnote w:id="102">
    <w:p w:rsidR="00955A67" w:rsidRDefault="00955A67" w:rsidP="000478F3">
      <w:pPr>
        <w:pStyle w:val="FootnoteText"/>
        <w:ind w:firstLine="567"/>
        <w:jc w:val="both"/>
      </w:pPr>
      <w:r>
        <w:rPr>
          <w:rStyle w:val="FootnoteReference"/>
        </w:rPr>
        <w:footnoteRef/>
      </w:r>
      <w:r>
        <w:rPr>
          <w:rFonts w:ascii="Times New Roman" w:hAnsi="Times New Roman" w:cs="Times New Roman"/>
          <w:lang w:val="en-ID"/>
        </w:rPr>
        <w:t>Wawancara dengan Istiqomah Ubudiah, Mahasiswa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5 februari 2019 jam 1.45 </w:t>
      </w:r>
      <w:r w:rsidRPr="00FA43BE">
        <w:rPr>
          <w:rFonts w:ascii="Times New Roman" w:hAnsi="Times New Roman" w:cs="Times New Roman"/>
          <w:lang w:val="en-ID"/>
        </w:rPr>
        <w:t xml:space="preserve">Wib. </w:t>
      </w:r>
      <w:r>
        <w:t xml:space="preserve"> </w:t>
      </w:r>
    </w:p>
  </w:footnote>
  <w:footnote w:id="103">
    <w:p w:rsidR="00955A67" w:rsidRPr="008C1871" w:rsidRDefault="00955A67" w:rsidP="000478F3">
      <w:pPr>
        <w:pStyle w:val="FootnoteText"/>
        <w:ind w:firstLine="720"/>
        <w:rPr>
          <w:rFonts w:asciiTheme="majorBidi" w:hAnsiTheme="majorBidi" w:cstheme="majorBidi"/>
        </w:rPr>
      </w:pPr>
      <w:r w:rsidRPr="008C1871">
        <w:rPr>
          <w:rStyle w:val="FootnoteReference"/>
          <w:rFonts w:asciiTheme="majorBidi" w:hAnsiTheme="majorBidi" w:cstheme="majorBidi"/>
        </w:rPr>
        <w:footnoteRef/>
      </w:r>
      <w:r w:rsidRPr="008C1871">
        <w:rPr>
          <w:rFonts w:asciiTheme="majorBidi" w:hAnsiTheme="majorBidi" w:cstheme="majorBidi"/>
        </w:rPr>
        <w:t xml:space="preserve">Wahyudiati, </w:t>
      </w:r>
      <w:r w:rsidRPr="008C1871">
        <w:rPr>
          <w:rFonts w:asciiTheme="majorBidi" w:hAnsiTheme="majorBidi" w:cstheme="majorBidi"/>
          <w:i/>
          <w:iCs/>
        </w:rPr>
        <w:t>Penyalahgunaan Koleksi Perpustakaan di Perguruan Tinggi,</w:t>
      </w:r>
      <w:r>
        <w:rPr>
          <w:rFonts w:asciiTheme="majorBidi" w:hAnsiTheme="majorBidi" w:cstheme="majorBidi"/>
        </w:rPr>
        <w:t xml:space="preserve"> 2008</w:t>
      </w:r>
    </w:p>
  </w:footnote>
  <w:footnote w:id="104">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w:t>
      </w:r>
      <w:proofErr w:type="gramStart"/>
      <w:r>
        <w:rPr>
          <w:rFonts w:ascii="Times New Roman" w:hAnsi="Times New Roman" w:cs="Times New Roman"/>
          <w:lang w:val="en-ID"/>
        </w:rPr>
        <w:t>tanggal  4</w:t>
      </w:r>
      <w:proofErr w:type="gramEnd"/>
      <w:r>
        <w:rPr>
          <w:rFonts w:ascii="Times New Roman" w:hAnsi="Times New Roman" w:cs="Times New Roman"/>
          <w:lang w:val="en-ID"/>
        </w:rPr>
        <w:t xml:space="preserve"> Maret </w:t>
      </w:r>
      <w:r w:rsidRPr="00FA43BE">
        <w:rPr>
          <w:rFonts w:ascii="Times New Roman" w:hAnsi="Times New Roman" w:cs="Times New Roman"/>
          <w:lang w:val="en-ID"/>
        </w:rPr>
        <w:t xml:space="preserve"> </w:t>
      </w:r>
      <w:r>
        <w:rPr>
          <w:rFonts w:ascii="Times New Roman" w:hAnsi="Times New Roman" w:cs="Times New Roman"/>
          <w:lang w:val="en-ID"/>
        </w:rPr>
        <w:t xml:space="preserve">2019 jam 11.25 </w:t>
      </w:r>
      <w:r w:rsidRPr="00FA43BE">
        <w:rPr>
          <w:rFonts w:ascii="Times New Roman" w:hAnsi="Times New Roman" w:cs="Times New Roman"/>
          <w:lang w:val="en-ID"/>
        </w:rPr>
        <w:t xml:space="preserve">Wib. </w:t>
      </w:r>
      <w:r>
        <w:t xml:space="preserve"> </w:t>
      </w:r>
    </w:p>
  </w:footnote>
  <w:footnote w:id="105">
    <w:p w:rsidR="00955A67" w:rsidRPr="007957AC" w:rsidRDefault="00955A67" w:rsidP="000478F3">
      <w:pPr>
        <w:pStyle w:val="FootnoteText"/>
        <w:ind w:firstLine="567"/>
        <w:jc w:val="both"/>
        <w:rPr>
          <w:rFonts w:asciiTheme="majorBidi" w:hAnsiTheme="majorBidi" w:cstheme="majorBidi"/>
          <w:lang w:val="en-ID"/>
        </w:rPr>
      </w:pPr>
      <w:r>
        <w:rPr>
          <w:rStyle w:val="FootnoteReference"/>
        </w:rPr>
        <w:footnoteRef/>
      </w:r>
      <w:r w:rsidRPr="00D13229">
        <w:rPr>
          <w:rFonts w:asciiTheme="majorBidi" w:hAnsiTheme="majorBidi" w:cstheme="majorBidi"/>
        </w:rPr>
        <w:t xml:space="preserve"> </w:t>
      </w:r>
      <w:r w:rsidRPr="00D13229">
        <w:rPr>
          <w:rFonts w:asciiTheme="majorBidi" w:hAnsiTheme="majorBidi" w:cstheme="majorBidi"/>
        </w:rPr>
        <w:t xml:space="preserve">Wawancara dengan </w:t>
      </w:r>
      <w:r w:rsidRPr="00D13229">
        <w:rPr>
          <w:rFonts w:asciiTheme="majorBidi" w:hAnsiTheme="majorBidi" w:cstheme="majorBidi"/>
          <w:lang w:val="en-ID"/>
        </w:rPr>
        <w:t>Indah Lestari Mahasiswa fakultas Adab dan Humaniora pada tanggal 10 Februari 2019 jam 11.00</w:t>
      </w:r>
      <w:r>
        <w:rPr>
          <w:rFonts w:asciiTheme="majorBidi" w:hAnsiTheme="majorBidi" w:cstheme="majorBidi"/>
          <w:lang w:val="en-ID"/>
        </w:rPr>
        <w:t xml:space="preserve"> Wib.</w:t>
      </w:r>
    </w:p>
  </w:footnote>
  <w:footnote w:id="106">
    <w:p w:rsidR="00955A67" w:rsidRDefault="00955A67" w:rsidP="000478F3">
      <w:pPr>
        <w:pStyle w:val="FootnoteText"/>
        <w:ind w:firstLine="567"/>
        <w:jc w:val="both"/>
      </w:pPr>
      <w:r>
        <w:rPr>
          <w:rStyle w:val="FootnoteReference"/>
        </w:rPr>
        <w:footnoteRef/>
      </w:r>
      <w:r w:rsidRPr="0008631B">
        <w:rPr>
          <w:rFonts w:ascii="Times New Roman" w:hAnsi="Times New Roman" w:cs="Times New Roman"/>
          <w:lang w:val="en-ID"/>
        </w:rPr>
        <w:t xml:space="preserve">Wawancara dengan </w:t>
      </w:r>
      <w:r w:rsidRPr="0008631B">
        <w:rPr>
          <w:rFonts w:asciiTheme="majorBidi" w:hAnsiTheme="majorBidi" w:cstheme="majorBidi"/>
        </w:rPr>
        <w:t>Mardhiatun Nisa</w:t>
      </w:r>
      <w:r>
        <w:rPr>
          <w:rFonts w:ascii="Times New Roman" w:hAnsi="Times New Roman" w:cs="Times New Roman"/>
          <w:lang w:val="en-ID"/>
        </w:rPr>
        <w:t xml:space="preserve"> M</w:t>
      </w:r>
      <w:r w:rsidRPr="0008631B">
        <w:rPr>
          <w:rFonts w:ascii="Times New Roman" w:hAnsi="Times New Roman" w:cs="Times New Roman"/>
          <w:lang w:val="en-ID"/>
        </w:rPr>
        <w:t>ahasiswa fakultas Adab dan Humaniora, pada tanggal 31 Januari 2019</w:t>
      </w:r>
      <w:r>
        <w:rPr>
          <w:rFonts w:ascii="Times New Roman" w:hAnsi="Times New Roman" w:cs="Times New Roman"/>
          <w:lang w:val="en-ID"/>
        </w:rPr>
        <w:t xml:space="preserve"> jam 02.25</w:t>
      </w:r>
      <w:r w:rsidRPr="0008631B">
        <w:rPr>
          <w:rFonts w:ascii="Times New Roman" w:hAnsi="Times New Roman" w:cs="Times New Roman"/>
          <w:lang w:val="en-ID"/>
        </w:rPr>
        <w:t xml:space="preserve"> Wib</w:t>
      </w:r>
    </w:p>
  </w:footnote>
  <w:footnote w:id="107">
    <w:p w:rsidR="00955A67" w:rsidRPr="007717A1" w:rsidRDefault="00955A67" w:rsidP="000478F3">
      <w:pPr>
        <w:pStyle w:val="FootnoteText"/>
        <w:ind w:firstLine="720"/>
        <w:rPr>
          <w:rFonts w:asciiTheme="majorBidi" w:hAnsiTheme="majorBidi" w:cstheme="majorBidi"/>
        </w:rPr>
      </w:pPr>
      <w:r w:rsidRPr="007717A1">
        <w:rPr>
          <w:rStyle w:val="FootnoteReference"/>
          <w:rFonts w:asciiTheme="majorBidi" w:hAnsiTheme="majorBidi" w:cstheme="majorBidi"/>
        </w:rPr>
        <w:footnoteRef/>
      </w:r>
      <w:r w:rsidRPr="007717A1">
        <w:rPr>
          <w:rFonts w:asciiTheme="majorBidi" w:hAnsiTheme="majorBidi" w:cstheme="majorBidi"/>
        </w:rPr>
        <w:t xml:space="preserve">Endang Fatmawati, </w:t>
      </w:r>
      <w:r w:rsidRPr="007717A1">
        <w:rPr>
          <w:rFonts w:asciiTheme="majorBidi" w:hAnsiTheme="majorBidi" w:cstheme="majorBidi"/>
          <w:i/>
          <w:iCs/>
        </w:rPr>
        <w:t>Vandalisme di Perpustakaan</w:t>
      </w:r>
      <w:r w:rsidRPr="007717A1">
        <w:rPr>
          <w:rFonts w:asciiTheme="majorBidi" w:hAnsiTheme="majorBidi" w:cstheme="majorBidi"/>
        </w:rPr>
        <w:t>, (Media informasi, 2007), h.1-9</w:t>
      </w:r>
    </w:p>
  </w:footnote>
  <w:footnote w:id="108">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w:t>
      </w:r>
      <w:proofErr w:type="gramStart"/>
      <w:r>
        <w:rPr>
          <w:rFonts w:ascii="Times New Roman" w:hAnsi="Times New Roman" w:cs="Times New Roman"/>
          <w:lang w:val="en-ID"/>
        </w:rPr>
        <w:t>tanggal  5</w:t>
      </w:r>
      <w:proofErr w:type="gramEnd"/>
      <w:r>
        <w:rPr>
          <w:rFonts w:ascii="Times New Roman" w:hAnsi="Times New Roman" w:cs="Times New Roman"/>
          <w:lang w:val="en-ID"/>
        </w:rPr>
        <w:t xml:space="preserve"> Maret </w:t>
      </w:r>
      <w:r w:rsidRPr="00FA43BE">
        <w:rPr>
          <w:rFonts w:ascii="Times New Roman" w:hAnsi="Times New Roman" w:cs="Times New Roman"/>
          <w:lang w:val="en-ID"/>
        </w:rPr>
        <w:t xml:space="preserve"> </w:t>
      </w:r>
      <w:r>
        <w:rPr>
          <w:rFonts w:ascii="Times New Roman" w:hAnsi="Times New Roman" w:cs="Times New Roman"/>
          <w:lang w:val="en-ID"/>
        </w:rPr>
        <w:t xml:space="preserve">2019 jam 09.15 </w:t>
      </w:r>
      <w:r w:rsidRPr="00FA43BE">
        <w:rPr>
          <w:rFonts w:ascii="Times New Roman" w:hAnsi="Times New Roman" w:cs="Times New Roman"/>
          <w:lang w:val="en-ID"/>
        </w:rPr>
        <w:t xml:space="preserve">Wib. </w:t>
      </w:r>
      <w:r>
        <w:t xml:space="preserve"> </w:t>
      </w:r>
    </w:p>
  </w:footnote>
  <w:footnote w:id="109">
    <w:p w:rsidR="00955A67" w:rsidRDefault="00955A67" w:rsidP="000478F3">
      <w:pPr>
        <w:pStyle w:val="FootnoteText"/>
        <w:ind w:firstLine="567"/>
        <w:jc w:val="both"/>
      </w:pPr>
      <w:r>
        <w:rPr>
          <w:rStyle w:val="FootnoteReference"/>
        </w:rPr>
        <w:footnoteRef/>
      </w:r>
      <w:r w:rsidRPr="0008631B">
        <w:rPr>
          <w:rFonts w:ascii="Times New Roman" w:hAnsi="Times New Roman" w:cs="Times New Roman"/>
          <w:lang w:val="en-ID"/>
        </w:rPr>
        <w:t xml:space="preserve">Wawancara dengan </w:t>
      </w:r>
      <w:r w:rsidRPr="0008631B">
        <w:rPr>
          <w:rFonts w:asciiTheme="majorBidi" w:hAnsiTheme="majorBidi" w:cstheme="majorBidi"/>
        </w:rPr>
        <w:t>Mardhiatun Nisa</w:t>
      </w:r>
      <w:r w:rsidRPr="0008631B">
        <w:rPr>
          <w:rFonts w:ascii="Times New Roman" w:hAnsi="Times New Roman" w:cs="Times New Roman"/>
          <w:lang w:val="en-ID"/>
        </w:rPr>
        <w:t xml:space="preserve"> mahasiswa fakultas Adab dan Humaniora, pada tanggal 31 Januari 2019</w:t>
      </w:r>
      <w:r>
        <w:rPr>
          <w:rFonts w:ascii="Times New Roman" w:hAnsi="Times New Roman" w:cs="Times New Roman"/>
          <w:lang w:val="en-ID"/>
        </w:rPr>
        <w:t xml:space="preserve"> jam 03.00</w:t>
      </w:r>
      <w:r w:rsidRPr="0008631B">
        <w:rPr>
          <w:rFonts w:ascii="Times New Roman" w:hAnsi="Times New Roman" w:cs="Times New Roman"/>
          <w:lang w:val="en-ID"/>
        </w:rPr>
        <w:t xml:space="preserve"> Wib</w:t>
      </w:r>
    </w:p>
  </w:footnote>
  <w:footnote w:id="110">
    <w:p w:rsidR="00955A67" w:rsidRPr="001B6CF1" w:rsidRDefault="00955A67" w:rsidP="000478F3">
      <w:pPr>
        <w:pStyle w:val="FootnoteText"/>
        <w:ind w:firstLine="720"/>
        <w:jc w:val="both"/>
        <w:rPr>
          <w:rFonts w:asciiTheme="majorBidi" w:hAnsiTheme="majorBidi" w:cstheme="majorBidi"/>
        </w:rPr>
      </w:pPr>
      <w:r w:rsidRPr="001B6CF1">
        <w:rPr>
          <w:rStyle w:val="FootnoteReference"/>
          <w:rFonts w:asciiTheme="majorBidi" w:hAnsiTheme="majorBidi" w:cstheme="majorBidi"/>
        </w:rPr>
        <w:footnoteRef/>
      </w:r>
      <w:r w:rsidRPr="001B6CF1">
        <w:rPr>
          <w:rFonts w:asciiTheme="majorBidi" w:hAnsiTheme="majorBidi" w:cstheme="majorBidi"/>
        </w:rPr>
        <w:t xml:space="preserve">Nana Syaodih Sukmadinata, </w:t>
      </w:r>
      <w:r w:rsidRPr="001B6CF1">
        <w:rPr>
          <w:rFonts w:asciiTheme="majorBidi" w:hAnsiTheme="majorBidi" w:cstheme="majorBidi"/>
          <w:i/>
          <w:iCs/>
        </w:rPr>
        <w:t>Landasan Psikologi</w:t>
      </w:r>
      <w:r w:rsidRPr="001B6CF1">
        <w:rPr>
          <w:rFonts w:asciiTheme="majorBidi" w:hAnsiTheme="majorBidi" w:cstheme="majorBidi"/>
        </w:rPr>
        <w:t>, h. 62-63</w:t>
      </w:r>
    </w:p>
  </w:footnote>
  <w:footnote w:id="111">
    <w:p w:rsidR="00955A67" w:rsidRPr="00E3545A" w:rsidRDefault="00955A67" w:rsidP="000478F3">
      <w:pPr>
        <w:pStyle w:val="FootnoteText"/>
        <w:ind w:firstLine="720"/>
        <w:jc w:val="both"/>
        <w:rPr>
          <w:rFonts w:asciiTheme="majorBidi" w:hAnsiTheme="majorBidi" w:cstheme="majorBidi"/>
        </w:rPr>
      </w:pPr>
      <w:r w:rsidRPr="00E3545A">
        <w:rPr>
          <w:rStyle w:val="FootnoteReference"/>
          <w:rFonts w:asciiTheme="majorBidi" w:hAnsiTheme="majorBidi" w:cstheme="majorBidi"/>
        </w:rPr>
        <w:footnoteRef/>
      </w:r>
      <w:r w:rsidRPr="00E3545A">
        <w:rPr>
          <w:rFonts w:asciiTheme="majorBidi" w:hAnsiTheme="majorBidi" w:cstheme="majorBidi"/>
        </w:rPr>
        <w:t xml:space="preserve">Hamzah B Uno, </w:t>
      </w:r>
      <w:r w:rsidRPr="00E3545A">
        <w:rPr>
          <w:rFonts w:asciiTheme="majorBidi" w:hAnsiTheme="majorBidi" w:cstheme="majorBidi"/>
          <w:i/>
          <w:iCs/>
        </w:rPr>
        <w:t>Teori Motivasi &amp; Pengukuranya Analisis di Bidang Pendidikan</w:t>
      </w:r>
      <w:r w:rsidRPr="00E3545A">
        <w:rPr>
          <w:rFonts w:asciiTheme="majorBidi" w:hAnsiTheme="majorBidi" w:cstheme="majorBidi"/>
        </w:rPr>
        <w:t>, (Jakarta: Bumi Aksara, 2008), h. 3</w:t>
      </w:r>
    </w:p>
  </w:footnote>
  <w:footnote w:id="112">
    <w:p w:rsidR="00955A67" w:rsidRDefault="00955A67" w:rsidP="000478F3">
      <w:pPr>
        <w:pStyle w:val="FootnoteText"/>
        <w:ind w:firstLine="720"/>
        <w:jc w:val="both"/>
      </w:pPr>
      <w:r w:rsidRPr="002372CB">
        <w:rPr>
          <w:rStyle w:val="FootnoteReference"/>
          <w:rFonts w:ascii="Times New Roman" w:hAnsi="Times New Roman" w:cs="Times New Roman"/>
        </w:rPr>
        <w:footnoteRef/>
      </w:r>
      <w:r w:rsidRPr="002372CB">
        <w:rPr>
          <w:rFonts w:ascii="Times New Roman" w:hAnsi="Times New Roman" w:cs="Times New Roman"/>
        </w:rPr>
        <w:t>Daryati Kustilawati, “</w:t>
      </w:r>
      <w:r w:rsidRPr="002372CB">
        <w:rPr>
          <w:rFonts w:ascii="Times New Roman" w:hAnsi="Times New Roman" w:cs="Times New Roman"/>
          <w:i/>
          <w:iCs/>
        </w:rPr>
        <w:t>Pengaruh Kompetensi, Motivasi dan Komunikasi Terhadap Pengawasan Pada Inspektorat Kabupaten Dompu</w:t>
      </w:r>
      <w:r w:rsidRPr="002372CB">
        <w:rPr>
          <w:rFonts w:ascii="Times New Roman" w:hAnsi="Times New Roman" w:cs="Times New Roman"/>
        </w:rPr>
        <w:t>”, Tesis, diakses pada 31 Oktober 2018 dari: http://repository.ut.ac.id/1042/1/41808</w:t>
      </w:r>
      <w:r>
        <w:t>.pdf</w:t>
      </w:r>
    </w:p>
  </w:footnote>
  <w:footnote w:id="113">
    <w:p w:rsidR="00955A67" w:rsidRDefault="00955A67" w:rsidP="000478F3">
      <w:pPr>
        <w:pStyle w:val="FootnoteText"/>
        <w:ind w:firstLine="567"/>
      </w:pPr>
      <w:r>
        <w:rPr>
          <w:rStyle w:val="FootnoteReference"/>
        </w:rPr>
        <w:footnoteRef/>
      </w:r>
      <w:r>
        <w:t xml:space="preserve"> </w:t>
      </w:r>
      <w:r w:rsidRPr="00EB5249">
        <w:rPr>
          <w:rFonts w:asciiTheme="majorBidi" w:hAnsiTheme="majorBidi" w:cstheme="majorBidi"/>
        </w:rPr>
        <w:t xml:space="preserve">Purwa Atmaja Prawira, </w:t>
      </w:r>
      <w:r w:rsidRPr="00EB5249">
        <w:rPr>
          <w:rFonts w:asciiTheme="majorBidi" w:hAnsiTheme="majorBidi" w:cstheme="majorBidi"/>
          <w:i/>
          <w:iCs/>
        </w:rPr>
        <w:t>Psikologi Pendidikan,</w:t>
      </w:r>
      <w:r>
        <w:rPr>
          <w:rFonts w:asciiTheme="majorBidi" w:hAnsiTheme="majorBidi" w:cstheme="majorBidi"/>
        </w:rPr>
        <w:t xml:space="preserve"> h. 322-323</w:t>
      </w:r>
    </w:p>
  </w:footnote>
  <w:footnote w:id="114">
    <w:p w:rsidR="00955A67" w:rsidRPr="00BA2BFE" w:rsidRDefault="00955A67" w:rsidP="000478F3">
      <w:pPr>
        <w:pStyle w:val="FootnoteText"/>
        <w:ind w:firstLine="720"/>
        <w:rPr>
          <w:rFonts w:asciiTheme="majorBidi" w:hAnsiTheme="majorBidi" w:cstheme="majorBidi"/>
        </w:rPr>
      </w:pPr>
      <w:r w:rsidRPr="00BA2BFE">
        <w:rPr>
          <w:rStyle w:val="FootnoteReference"/>
          <w:rFonts w:asciiTheme="majorBidi" w:hAnsiTheme="majorBidi" w:cstheme="majorBidi"/>
        </w:rPr>
        <w:footnoteRef/>
      </w:r>
      <w:r w:rsidRPr="00BA2BFE">
        <w:rPr>
          <w:rFonts w:asciiTheme="majorBidi" w:hAnsiTheme="majorBidi" w:cstheme="majorBidi"/>
        </w:rPr>
        <w:t xml:space="preserve">Herlina, </w:t>
      </w:r>
      <w:r w:rsidRPr="00BA2BFE">
        <w:rPr>
          <w:rFonts w:asciiTheme="majorBidi" w:hAnsiTheme="majorBidi" w:cstheme="majorBidi"/>
          <w:i/>
          <w:iCs/>
        </w:rPr>
        <w:t>Ilmu Perpustakaan dan Informasi</w:t>
      </w:r>
      <w:r>
        <w:rPr>
          <w:rFonts w:asciiTheme="majorBidi" w:hAnsiTheme="majorBidi" w:cstheme="majorBidi"/>
        </w:rPr>
        <w:t xml:space="preserve">, </w:t>
      </w:r>
      <w:r w:rsidRPr="00BA2BFE">
        <w:rPr>
          <w:rFonts w:asciiTheme="majorBidi" w:hAnsiTheme="majorBidi" w:cstheme="majorBidi"/>
        </w:rPr>
        <w:t xml:space="preserve"> h. 136</w:t>
      </w:r>
    </w:p>
  </w:footnote>
  <w:footnote w:id="115">
    <w:p w:rsidR="00955A67" w:rsidRPr="00EB5249" w:rsidRDefault="00955A67" w:rsidP="000478F3">
      <w:pPr>
        <w:pStyle w:val="FootnoteText"/>
        <w:ind w:firstLine="567"/>
        <w:jc w:val="both"/>
        <w:rPr>
          <w:rFonts w:asciiTheme="majorBidi" w:hAnsiTheme="majorBidi" w:cstheme="majorBidi"/>
        </w:rPr>
      </w:pPr>
      <w:r w:rsidRPr="00EB5249">
        <w:rPr>
          <w:rStyle w:val="FootnoteReference"/>
          <w:rFonts w:asciiTheme="majorBidi" w:hAnsiTheme="majorBidi" w:cstheme="majorBidi"/>
        </w:rPr>
        <w:footnoteRef/>
      </w:r>
      <w:r w:rsidRPr="00EB5249">
        <w:rPr>
          <w:rFonts w:asciiTheme="majorBidi" w:hAnsiTheme="majorBidi" w:cstheme="majorBidi"/>
          <w:lang w:val="en-ID"/>
        </w:rPr>
        <w:t xml:space="preserve">Wawancara dengan Ibu Binti Musrikah, selaku Pustakawan di Fakultas adab dan Humaniora pada </w:t>
      </w:r>
      <w:proofErr w:type="gramStart"/>
      <w:r w:rsidRPr="00EB5249">
        <w:rPr>
          <w:rFonts w:asciiTheme="majorBidi" w:hAnsiTheme="majorBidi" w:cstheme="majorBidi"/>
          <w:lang w:val="en-ID"/>
        </w:rPr>
        <w:t>tanggal  7</w:t>
      </w:r>
      <w:proofErr w:type="gramEnd"/>
      <w:r w:rsidRPr="00EB5249">
        <w:rPr>
          <w:rFonts w:asciiTheme="majorBidi" w:hAnsiTheme="majorBidi" w:cstheme="majorBidi"/>
          <w:lang w:val="en-ID"/>
        </w:rPr>
        <w:t xml:space="preserve"> Maret  2019 jam 09.15 Wib. </w:t>
      </w:r>
      <w:r w:rsidRPr="00EB5249">
        <w:rPr>
          <w:rFonts w:asciiTheme="majorBidi" w:hAnsiTheme="majorBidi" w:cstheme="majorBidi"/>
        </w:rPr>
        <w:t xml:space="preserve"> </w:t>
      </w:r>
      <w:r w:rsidRPr="00EB5249">
        <w:rPr>
          <w:rFonts w:asciiTheme="majorBidi" w:hAnsiTheme="majorBidi" w:cstheme="majorBidi"/>
        </w:rPr>
        <w:tab/>
      </w:r>
    </w:p>
  </w:footnote>
  <w:footnote w:id="116">
    <w:p w:rsidR="00955A67" w:rsidRPr="00EB5249" w:rsidRDefault="00955A67" w:rsidP="000478F3">
      <w:pPr>
        <w:pStyle w:val="FootnoteText"/>
        <w:ind w:firstLine="567"/>
        <w:jc w:val="both"/>
        <w:rPr>
          <w:rFonts w:asciiTheme="majorBidi" w:hAnsiTheme="majorBidi" w:cstheme="majorBidi"/>
        </w:rPr>
      </w:pPr>
      <w:r w:rsidRPr="00EB5249">
        <w:rPr>
          <w:rStyle w:val="FootnoteReference"/>
          <w:rFonts w:asciiTheme="majorBidi" w:hAnsiTheme="majorBidi" w:cstheme="majorBidi"/>
        </w:rPr>
        <w:footnoteRef/>
      </w:r>
      <w:r w:rsidRPr="00EB5249">
        <w:rPr>
          <w:rFonts w:asciiTheme="majorBidi" w:hAnsiTheme="majorBidi" w:cstheme="majorBidi"/>
          <w:lang w:val="en-ID"/>
        </w:rPr>
        <w:t xml:space="preserve">Wawancara dengan </w:t>
      </w:r>
      <w:proofErr w:type="gramStart"/>
      <w:r w:rsidRPr="00EB5249">
        <w:rPr>
          <w:rFonts w:asciiTheme="majorBidi" w:hAnsiTheme="majorBidi" w:cstheme="majorBidi"/>
          <w:lang w:val="en-ID"/>
        </w:rPr>
        <w:t>Yusni  selaku</w:t>
      </w:r>
      <w:proofErr w:type="gramEnd"/>
      <w:r w:rsidRPr="00EB5249">
        <w:rPr>
          <w:rFonts w:asciiTheme="majorBidi" w:hAnsiTheme="majorBidi" w:cstheme="majorBidi"/>
          <w:lang w:val="en-ID"/>
        </w:rPr>
        <w:t xml:space="preserve"> staf di perpustakaan fakultas Adab dan Humaniora pada tanggal 14 Februari 2019 jam 13.22 Wib.</w:t>
      </w:r>
      <w:r w:rsidRPr="00EB5249">
        <w:rPr>
          <w:rFonts w:asciiTheme="majorBidi" w:hAnsiTheme="majorBidi" w:cstheme="majorBidi"/>
          <w:lang w:val="en-ID"/>
        </w:rPr>
        <w:tab/>
      </w:r>
    </w:p>
  </w:footnote>
  <w:footnote w:id="117">
    <w:p w:rsidR="00955A67" w:rsidRDefault="00955A67" w:rsidP="000478F3">
      <w:pPr>
        <w:pStyle w:val="FootnoteText"/>
        <w:ind w:firstLine="567"/>
        <w:jc w:val="both"/>
      </w:pPr>
      <w:r>
        <w:rPr>
          <w:rStyle w:val="FootnoteReference"/>
        </w:rPr>
        <w:footnoteRef/>
      </w:r>
      <w:r>
        <w:rPr>
          <w:rFonts w:ascii="Times New Roman" w:hAnsi="Times New Roman" w:cs="Times New Roman"/>
          <w:lang w:val="en-ID"/>
        </w:rPr>
        <w:t>Wawancara dengan Istiqomah Ubudiah, Mahasiswa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5 februari 2019 </w:t>
      </w:r>
      <w:proofErr w:type="gramStart"/>
      <w:r>
        <w:rPr>
          <w:rFonts w:ascii="Times New Roman" w:hAnsi="Times New Roman" w:cs="Times New Roman"/>
          <w:lang w:val="en-ID"/>
        </w:rPr>
        <w:t>jam  02.00</w:t>
      </w:r>
      <w:proofErr w:type="gramEnd"/>
      <w:r>
        <w:rPr>
          <w:rFonts w:ascii="Times New Roman" w:hAnsi="Times New Roman" w:cs="Times New Roman"/>
          <w:lang w:val="en-ID"/>
        </w:rPr>
        <w:t xml:space="preserve"> </w:t>
      </w:r>
      <w:r w:rsidRPr="00FA43BE">
        <w:rPr>
          <w:rFonts w:ascii="Times New Roman" w:hAnsi="Times New Roman" w:cs="Times New Roman"/>
          <w:lang w:val="en-ID"/>
        </w:rPr>
        <w:t xml:space="preserve">Wib. </w:t>
      </w:r>
      <w:r>
        <w:t xml:space="preserve"> </w:t>
      </w:r>
    </w:p>
  </w:footnote>
  <w:footnote w:id="118">
    <w:p w:rsidR="00955A67" w:rsidRPr="009D56F9" w:rsidRDefault="00955A67" w:rsidP="000478F3">
      <w:pPr>
        <w:pStyle w:val="FootnoteText"/>
        <w:ind w:firstLine="567"/>
        <w:jc w:val="both"/>
        <w:rPr>
          <w:lang w:val="en-ID"/>
        </w:rPr>
      </w:pPr>
      <w:r w:rsidRPr="00EB5249">
        <w:rPr>
          <w:rStyle w:val="FootnoteReference"/>
          <w:rFonts w:asciiTheme="majorBidi" w:hAnsiTheme="majorBidi" w:cstheme="majorBidi"/>
        </w:rPr>
        <w:footnoteRef/>
      </w:r>
      <w:r w:rsidRPr="00EB5249">
        <w:rPr>
          <w:rFonts w:asciiTheme="majorBidi" w:hAnsiTheme="majorBidi" w:cstheme="majorBidi"/>
          <w:lang w:val="en-ID"/>
        </w:rPr>
        <w:t>Wawancara dengan mahasiswa Shania, mahasiswa fakultas</w:t>
      </w:r>
      <w:r>
        <w:rPr>
          <w:rFonts w:asciiTheme="majorBidi" w:hAnsiTheme="majorBidi" w:cstheme="majorBidi"/>
          <w:lang w:val="en-ID"/>
        </w:rPr>
        <w:t xml:space="preserve"> </w:t>
      </w:r>
      <w:r w:rsidRPr="00FA37DC">
        <w:rPr>
          <w:rFonts w:asciiTheme="majorBidi" w:hAnsiTheme="majorBidi" w:cstheme="majorBidi"/>
          <w:lang w:val="en-ID"/>
        </w:rPr>
        <w:t>ada</w:t>
      </w:r>
      <w:r>
        <w:rPr>
          <w:rFonts w:asciiTheme="majorBidi" w:hAnsiTheme="majorBidi" w:cstheme="majorBidi"/>
          <w:lang w:val="en-ID"/>
        </w:rPr>
        <w:t xml:space="preserve">b dan humaniora pada tanggal 08 </w:t>
      </w:r>
      <w:r w:rsidRPr="00FA37DC">
        <w:rPr>
          <w:rFonts w:asciiTheme="majorBidi" w:hAnsiTheme="majorBidi" w:cstheme="majorBidi"/>
          <w:lang w:val="en-ID"/>
        </w:rPr>
        <w:t>februari 2019 jam</w:t>
      </w:r>
      <w:r>
        <w:rPr>
          <w:rFonts w:ascii="Times New Roman" w:hAnsi="Times New Roman" w:cs="Times New Roman"/>
          <w:lang w:val="en-ID"/>
        </w:rPr>
        <w:t xml:space="preserve"> 11.00 Wib.</w:t>
      </w:r>
    </w:p>
  </w:footnote>
  <w:footnote w:id="119">
    <w:p w:rsidR="00955A67" w:rsidRDefault="00955A67" w:rsidP="000478F3">
      <w:pPr>
        <w:pStyle w:val="FootnoteText"/>
        <w:ind w:firstLine="567"/>
        <w:jc w:val="both"/>
      </w:pPr>
      <w:r>
        <w:rPr>
          <w:rStyle w:val="FootnoteReference"/>
        </w:rPr>
        <w:footnoteRef/>
      </w:r>
      <w:r>
        <w:rPr>
          <w:rFonts w:ascii="Times New Roman" w:hAnsi="Times New Roman" w:cs="Times New Roman"/>
          <w:lang w:val="en-ID"/>
        </w:rPr>
        <w:t>Wawancara dengan Miftahul  Jannah M</w:t>
      </w:r>
      <w:r w:rsidRPr="00FA43BE">
        <w:rPr>
          <w:rFonts w:ascii="Times New Roman" w:hAnsi="Times New Roman" w:cs="Times New Roman"/>
          <w:lang w:val="en-ID"/>
        </w:rPr>
        <w:t>ahasiswa fakultas Adab dan Hum</w:t>
      </w:r>
      <w:r>
        <w:rPr>
          <w:rFonts w:ascii="Times New Roman" w:hAnsi="Times New Roman" w:cs="Times New Roman"/>
          <w:lang w:val="en-ID"/>
        </w:rPr>
        <w:t>aniora, pada tanggal 31 Januari 2019 jam 11.27 Wib</w:t>
      </w:r>
    </w:p>
  </w:footnote>
  <w:footnote w:id="120">
    <w:p w:rsidR="00955A67" w:rsidRPr="003B6B9D" w:rsidRDefault="00955A67" w:rsidP="000478F3">
      <w:pPr>
        <w:pStyle w:val="FootnoteText"/>
        <w:ind w:firstLine="567"/>
        <w:jc w:val="both"/>
        <w:rPr>
          <w:rFonts w:asciiTheme="majorBidi" w:hAnsiTheme="majorBidi" w:cstheme="majorBidi"/>
          <w:lang w:val="en-ID"/>
        </w:rPr>
      </w:pPr>
      <w:r>
        <w:rPr>
          <w:rStyle w:val="FootnoteReference"/>
        </w:rPr>
        <w:footnoteRef/>
      </w:r>
      <w:r w:rsidRPr="00D13229">
        <w:rPr>
          <w:rFonts w:asciiTheme="majorBidi" w:hAnsiTheme="majorBidi" w:cstheme="majorBidi"/>
        </w:rPr>
        <w:t xml:space="preserve">Wawancara dengan </w:t>
      </w:r>
      <w:r w:rsidRPr="00D13229">
        <w:rPr>
          <w:rFonts w:asciiTheme="majorBidi" w:hAnsiTheme="majorBidi" w:cstheme="majorBidi"/>
          <w:lang w:val="en-ID"/>
        </w:rPr>
        <w:t>Indah Lestari Mahasiswa fakultas Adab dan Humaniora pada tanggal 10 Februari 2019 jam 11.00</w:t>
      </w:r>
    </w:p>
  </w:footnote>
  <w:footnote w:id="121">
    <w:p w:rsidR="00955A67" w:rsidRDefault="00955A67" w:rsidP="000478F3">
      <w:pPr>
        <w:pStyle w:val="FootnoteText"/>
        <w:ind w:firstLine="567"/>
        <w:jc w:val="both"/>
      </w:pPr>
      <w:r>
        <w:rPr>
          <w:rStyle w:val="FootnoteReference"/>
        </w:rPr>
        <w:footnoteRef/>
      </w:r>
      <w:r w:rsidRPr="0008631B">
        <w:rPr>
          <w:rFonts w:ascii="Times New Roman" w:hAnsi="Times New Roman" w:cs="Times New Roman"/>
          <w:lang w:val="en-ID"/>
        </w:rPr>
        <w:t xml:space="preserve">Wawancara dengan </w:t>
      </w:r>
      <w:r w:rsidRPr="0008631B">
        <w:rPr>
          <w:rFonts w:asciiTheme="majorBidi" w:hAnsiTheme="majorBidi" w:cstheme="majorBidi"/>
        </w:rPr>
        <w:t>Mardhiatun Nisa</w:t>
      </w:r>
      <w:r w:rsidRPr="0008631B">
        <w:rPr>
          <w:rFonts w:ascii="Times New Roman" w:hAnsi="Times New Roman" w:cs="Times New Roman"/>
          <w:lang w:val="en-ID"/>
        </w:rPr>
        <w:t xml:space="preserve"> mahasiswa fakultas Adab dan Hum</w:t>
      </w:r>
      <w:r>
        <w:rPr>
          <w:rFonts w:ascii="Times New Roman" w:hAnsi="Times New Roman" w:cs="Times New Roman"/>
          <w:lang w:val="en-ID"/>
        </w:rPr>
        <w:t xml:space="preserve">aniora, pada tanggal  2 februari </w:t>
      </w:r>
      <w:r w:rsidRPr="0008631B">
        <w:rPr>
          <w:rFonts w:ascii="Times New Roman" w:hAnsi="Times New Roman" w:cs="Times New Roman"/>
          <w:lang w:val="en-ID"/>
        </w:rPr>
        <w:t>2019</w:t>
      </w:r>
      <w:r>
        <w:rPr>
          <w:rFonts w:ascii="Times New Roman" w:hAnsi="Times New Roman" w:cs="Times New Roman"/>
          <w:lang w:val="en-ID"/>
        </w:rPr>
        <w:t xml:space="preserve"> jam 09.00</w:t>
      </w:r>
      <w:r w:rsidRPr="0008631B">
        <w:rPr>
          <w:rFonts w:ascii="Times New Roman" w:hAnsi="Times New Roman" w:cs="Times New Roman"/>
          <w:lang w:val="en-ID"/>
        </w:rPr>
        <w:t xml:space="preserve"> Wib</w:t>
      </w:r>
    </w:p>
  </w:footnote>
  <w:footnote w:id="122">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20 Maret </w:t>
      </w:r>
      <w:r w:rsidRPr="00FA43BE">
        <w:rPr>
          <w:rFonts w:ascii="Times New Roman" w:hAnsi="Times New Roman" w:cs="Times New Roman"/>
          <w:lang w:val="en-ID"/>
        </w:rPr>
        <w:t xml:space="preserve"> </w:t>
      </w:r>
      <w:r>
        <w:rPr>
          <w:rFonts w:ascii="Times New Roman" w:hAnsi="Times New Roman" w:cs="Times New Roman"/>
          <w:lang w:val="en-ID"/>
        </w:rPr>
        <w:t xml:space="preserve">2019 jam 09.47 </w:t>
      </w:r>
      <w:r w:rsidRPr="00FA43BE">
        <w:rPr>
          <w:rFonts w:ascii="Times New Roman" w:hAnsi="Times New Roman" w:cs="Times New Roman"/>
          <w:lang w:val="en-ID"/>
        </w:rPr>
        <w:t>Wib</w:t>
      </w:r>
    </w:p>
  </w:footnote>
  <w:footnote w:id="123">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20 Maret </w:t>
      </w:r>
      <w:r w:rsidRPr="00FA43BE">
        <w:rPr>
          <w:rFonts w:ascii="Times New Roman" w:hAnsi="Times New Roman" w:cs="Times New Roman"/>
          <w:lang w:val="en-ID"/>
        </w:rPr>
        <w:t xml:space="preserve"> </w:t>
      </w:r>
      <w:r>
        <w:rPr>
          <w:rFonts w:ascii="Times New Roman" w:hAnsi="Times New Roman" w:cs="Times New Roman"/>
          <w:lang w:val="en-ID"/>
        </w:rPr>
        <w:t xml:space="preserve">2019 jam 09.47 </w:t>
      </w:r>
      <w:r w:rsidRPr="00FA43BE">
        <w:rPr>
          <w:rFonts w:ascii="Times New Roman" w:hAnsi="Times New Roman" w:cs="Times New Roman"/>
          <w:lang w:val="en-ID"/>
        </w:rPr>
        <w:t>Wib</w:t>
      </w:r>
    </w:p>
  </w:footnote>
  <w:footnote w:id="124">
    <w:p w:rsidR="00955A67" w:rsidRDefault="00955A67" w:rsidP="000478F3">
      <w:pPr>
        <w:pStyle w:val="FootnoteText"/>
        <w:ind w:firstLine="567"/>
        <w:jc w:val="both"/>
      </w:pPr>
      <w:r>
        <w:rPr>
          <w:rStyle w:val="FootnoteReference"/>
        </w:rPr>
        <w:footnoteRef/>
      </w:r>
      <w:r>
        <w:t xml:space="preserve"> </w:t>
      </w:r>
      <w:r w:rsidRPr="00FA43BE">
        <w:rPr>
          <w:rFonts w:ascii="Times New Roman" w:hAnsi="Times New Roman" w:cs="Times New Roman"/>
          <w:lang w:val="en-ID"/>
        </w:rPr>
        <w:t xml:space="preserve">Wawancara dengan </w:t>
      </w:r>
      <w:proofErr w:type="gramStart"/>
      <w:r w:rsidRPr="00FA43BE">
        <w:rPr>
          <w:rFonts w:ascii="Times New Roman" w:hAnsi="Times New Roman" w:cs="Times New Roman"/>
          <w:lang w:val="en-ID"/>
        </w:rPr>
        <w:t>Yusni</w:t>
      </w:r>
      <w:r>
        <w:rPr>
          <w:rFonts w:ascii="Times New Roman" w:hAnsi="Times New Roman" w:cs="Times New Roman"/>
          <w:lang w:val="en-ID"/>
        </w:rPr>
        <w:t xml:space="preserve"> </w:t>
      </w:r>
      <w:r w:rsidRPr="00FA43BE">
        <w:rPr>
          <w:rFonts w:ascii="Times New Roman" w:hAnsi="Times New Roman" w:cs="Times New Roman"/>
          <w:lang w:val="en-ID"/>
        </w:rPr>
        <w:t xml:space="preserve"> selaku</w:t>
      </w:r>
      <w:proofErr w:type="gramEnd"/>
      <w:r w:rsidRPr="00FA43BE">
        <w:rPr>
          <w:rFonts w:ascii="Times New Roman" w:hAnsi="Times New Roman" w:cs="Times New Roman"/>
          <w:lang w:val="en-ID"/>
        </w:rPr>
        <w:t xml:space="preserve"> </w:t>
      </w:r>
      <w:r>
        <w:rPr>
          <w:rFonts w:ascii="Times New Roman" w:hAnsi="Times New Roman" w:cs="Times New Roman"/>
          <w:lang w:val="en-ID"/>
        </w:rPr>
        <w:t xml:space="preserve">staf </w:t>
      </w:r>
      <w:r w:rsidRPr="00FA43BE">
        <w:rPr>
          <w:rFonts w:ascii="Times New Roman" w:hAnsi="Times New Roman" w:cs="Times New Roman"/>
          <w:lang w:val="en-ID"/>
        </w:rPr>
        <w:t>di perpustakaan fakultas Ada</w:t>
      </w:r>
      <w:r>
        <w:rPr>
          <w:rFonts w:ascii="Times New Roman" w:hAnsi="Times New Roman" w:cs="Times New Roman"/>
          <w:lang w:val="en-ID"/>
        </w:rPr>
        <w:t xml:space="preserve">b dan Humaniora pada tanggal  17 </w:t>
      </w:r>
      <w:r w:rsidRPr="00FA43BE">
        <w:rPr>
          <w:rFonts w:ascii="Times New Roman" w:hAnsi="Times New Roman" w:cs="Times New Roman"/>
          <w:lang w:val="en-ID"/>
        </w:rPr>
        <w:t>Februari</w:t>
      </w:r>
      <w:r>
        <w:rPr>
          <w:rFonts w:ascii="Times New Roman" w:hAnsi="Times New Roman" w:cs="Times New Roman"/>
          <w:lang w:val="en-ID"/>
        </w:rPr>
        <w:t xml:space="preserve"> 2019 jam 13.30 </w:t>
      </w:r>
      <w:r w:rsidRPr="00FA43BE">
        <w:rPr>
          <w:rFonts w:ascii="Times New Roman" w:hAnsi="Times New Roman" w:cs="Times New Roman"/>
          <w:lang w:val="en-ID"/>
        </w:rPr>
        <w:t>Wib.</w:t>
      </w:r>
    </w:p>
  </w:footnote>
  <w:footnote w:id="125">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20 Maret </w:t>
      </w:r>
      <w:r w:rsidRPr="00FA43BE">
        <w:rPr>
          <w:rFonts w:ascii="Times New Roman" w:hAnsi="Times New Roman" w:cs="Times New Roman"/>
          <w:lang w:val="en-ID"/>
        </w:rPr>
        <w:t xml:space="preserve"> </w:t>
      </w:r>
      <w:r>
        <w:rPr>
          <w:rFonts w:ascii="Times New Roman" w:hAnsi="Times New Roman" w:cs="Times New Roman"/>
          <w:lang w:val="en-ID"/>
        </w:rPr>
        <w:t xml:space="preserve">2019 jam 09.47 </w:t>
      </w:r>
      <w:r w:rsidRPr="00FA43BE">
        <w:rPr>
          <w:rFonts w:ascii="Times New Roman" w:hAnsi="Times New Roman" w:cs="Times New Roman"/>
          <w:lang w:val="en-ID"/>
        </w:rPr>
        <w:t>Wib</w:t>
      </w:r>
    </w:p>
  </w:footnote>
  <w:footnote w:id="126">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20 Maret </w:t>
      </w:r>
      <w:r w:rsidRPr="00FA43BE">
        <w:rPr>
          <w:rFonts w:ascii="Times New Roman" w:hAnsi="Times New Roman" w:cs="Times New Roman"/>
          <w:lang w:val="en-ID"/>
        </w:rPr>
        <w:t xml:space="preserve"> </w:t>
      </w:r>
      <w:r>
        <w:rPr>
          <w:rFonts w:ascii="Times New Roman" w:hAnsi="Times New Roman" w:cs="Times New Roman"/>
          <w:lang w:val="en-ID"/>
        </w:rPr>
        <w:t xml:space="preserve">2019 jam 09.47 </w:t>
      </w:r>
      <w:r w:rsidRPr="00FA43BE">
        <w:rPr>
          <w:rFonts w:ascii="Times New Roman" w:hAnsi="Times New Roman" w:cs="Times New Roman"/>
          <w:lang w:val="en-ID"/>
        </w:rPr>
        <w:t>Wib</w:t>
      </w:r>
    </w:p>
  </w:footnote>
  <w:footnote w:id="127">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 xml:space="preserve">Wawancara dengan </w:t>
      </w:r>
      <w:proofErr w:type="gramStart"/>
      <w:r w:rsidRPr="00FA43BE">
        <w:rPr>
          <w:rFonts w:ascii="Times New Roman" w:hAnsi="Times New Roman" w:cs="Times New Roman"/>
          <w:lang w:val="en-ID"/>
        </w:rPr>
        <w:t>Yusni</w:t>
      </w:r>
      <w:r>
        <w:rPr>
          <w:rFonts w:ascii="Times New Roman" w:hAnsi="Times New Roman" w:cs="Times New Roman"/>
          <w:lang w:val="en-ID"/>
        </w:rPr>
        <w:t xml:space="preserve"> </w:t>
      </w:r>
      <w:r w:rsidRPr="00FA43BE">
        <w:rPr>
          <w:rFonts w:ascii="Times New Roman" w:hAnsi="Times New Roman" w:cs="Times New Roman"/>
          <w:lang w:val="en-ID"/>
        </w:rPr>
        <w:t xml:space="preserve"> selaku</w:t>
      </w:r>
      <w:proofErr w:type="gramEnd"/>
      <w:r w:rsidRPr="00FA43BE">
        <w:rPr>
          <w:rFonts w:ascii="Times New Roman" w:hAnsi="Times New Roman" w:cs="Times New Roman"/>
          <w:lang w:val="en-ID"/>
        </w:rPr>
        <w:t xml:space="preserve"> </w:t>
      </w:r>
      <w:r>
        <w:rPr>
          <w:rFonts w:ascii="Times New Roman" w:hAnsi="Times New Roman" w:cs="Times New Roman"/>
          <w:lang w:val="en-ID"/>
        </w:rPr>
        <w:t xml:space="preserve">staf </w:t>
      </w:r>
      <w:r w:rsidRPr="00FA43BE">
        <w:rPr>
          <w:rFonts w:ascii="Times New Roman" w:hAnsi="Times New Roman" w:cs="Times New Roman"/>
          <w:lang w:val="en-ID"/>
        </w:rPr>
        <w:t>di perpustakaan fakultas Ada</w:t>
      </w:r>
      <w:r>
        <w:rPr>
          <w:rFonts w:ascii="Times New Roman" w:hAnsi="Times New Roman" w:cs="Times New Roman"/>
          <w:lang w:val="en-ID"/>
        </w:rPr>
        <w:t xml:space="preserve">b dan Humaniora pada tanggal  17 </w:t>
      </w:r>
      <w:r w:rsidRPr="00FA43BE">
        <w:rPr>
          <w:rFonts w:ascii="Times New Roman" w:hAnsi="Times New Roman" w:cs="Times New Roman"/>
          <w:lang w:val="en-ID"/>
        </w:rPr>
        <w:t>Februari</w:t>
      </w:r>
      <w:r>
        <w:rPr>
          <w:rFonts w:ascii="Times New Roman" w:hAnsi="Times New Roman" w:cs="Times New Roman"/>
          <w:lang w:val="en-ID"/>
        </w:rPr>
        <w:t xml:space="preserve"> 2019 jam 13.30 </w:t>
      </w:r>
      <w:r w:rsidRPr="00FA43BE">
        <w:rPr>
          <w:rFonts w:ascii="Times New Roman" w:hAnsi="Times New Roman" w:cs="Times New Roman"/>
          <w:lang w:val="en-ID"/>
        </w:rPr>
        <w:t>Wib.</w:t>
      </w:r>
    </w:p>
  </w:footnote>
  <w:footnote w:id="128">
    <w:p w:rsidR="00955A67" w:rsidRDefault="00955A67" w:rsidP="000478F3">
      <w:pPr>
        <w:pStyle w:val="FootnoteText"/>
        <w:ind w:firstLine="567"/>
        <w:jc w:val="both"/>
      </w:pPr>
      <w:r>
        <w:rPr>
          <w:rStyle w:val="FootnoteReference"/>
        </w:rPr>
        <w:footnoteRef/>
      </w:r>
      <w:r>
        <w:rPr>
          <w:rFonts w:ascii="Times New Roman" w:hAnsi="Times New Roman" w:cs="Times New Roman"/>
          <w:lang w:val="en-ID"/>
        </w:rPr>
        <w:t>Wawancara dengan Istiqomah Ubudiah, Mahasiswa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5 februari 2019 </w:t>
      </w:r>
      <w:proofErr w:type="gramStart"/>
      <w:r>
        <w:rPr>
          <w:rFonts w:ascii="Times New Roman" w:hAnsi="Times New Roman" w:cs="Times New Roman"/>
          <w:lang w:val="en-ID"/>
        </w:rPr>
        <w:t>jam  02.00</w:t>
      </w:r>
      <w:proofErr w:type="gramEnd"/>
      <w:r>
        <w:rPr>
          <w:rFonts w:ascii="Times New Roman" w:hAnsi="Times New Roman" w:cs="Times New Roman"/>
          <w:lang w:val="en-ID"/>
        </w:rPr>
        <w:t xml:space="preserve"> </w:t>
      </w:r>
      <w:r w:rsidRPr="00FA43BE">
        <w:rPr>
          <w:rFonts w:ascii="Times New Roman" w:hAnsi="Times New Roman" w:cs="Times New Roman"/>
          <w:lang w:val="en-ID"/>
        </w:rPr>
        <w:t xml:space="preserve">Wib. </w:t>
      </w:r>
      <w:r>
        <w:t xml:space="preserve"> </w:t>
      </w:r>
    </w:p>
  </w:footnote>
  <w:footnote w:id="129">
    <w:p w:rsidR="00955A67" w:rsidRDefault="00955A67" w:rsidP="000478F3">
      <w:pPr>
        <w:pStyle w:val="FootnoteText"/>
        <w:ind w:firstLine="567"/>
        <w:jc w:val="both"/>
      </w:pPr>
      <w:r>
        <w:rPr>
          <w:rStyle w:val="FootnoteReference"/>
        </w:rPr>
        <w:footnoteRef/>
      </w:r>
      <w:r w:rsidRPr="0008631B">
        <w:rPr>
          <w:rFonts w:ascii="Times New Roman" w:hAnsi="Times New Roman" w:cs="Times New Roman"/>
          <w:lang w:val="en-ID"/>
        </w:rPr>
        <w:t xml:space="preserve">Wawancara dengan </w:t>
      </w:r>
      <w:r w:rsidRPr="0008631B">
        <w:rPr>
          <w:rFonts w:asciiTheme="majorBidi" w:hAnsiTheme="majorBidi" w:cstheme="majorBidi"/>
        </w:rPr>
        <w:t>Mardhiatun Nisa</w:t>
      </w:r>
      <w:r w:rsidRPr="0008631B">
        <w:rPr>
          <w:rFonts w:ascii="Times New Roman" w:hAnsi="Times New Roman" w:cs="Times New Roman"/>
          <w:lang w:val="en-ID"/>
        </w:rPr>
        <w:t xml:space="preserve"> mahasiswa fakultas Adab dan Hum</w:t>
      </w:r>
      <w:r>
        <w:rPr>
          <w:rFonts w:ascii="Times New Roman" w:hAnsi="Times New Roman" w:cs="Times New Roman"/>
          <w:lang w:val="en-ID"/>
        </w:rPr>
        <w:t xml:space="preserve">aniora, pada tanggal  2 februari </w:t>
      </w:r>
      <w:r w:rsidRPr="0008631B">
        <w:rPr>
          <w:rFonts w:ascii="Times New Roman" w:hAnsi="Times New Roman" w:cs="Times New Roman"/>
          <w:lang w:val="en-ID"/>
        </w:rPr>
        <w:t>2019</w:t>
      </w:r>
      <w:r>
        <w:rPr>
          <w:rFonts w:ascii="Times New Roman" w:hAnsi="Times New Roman" w:cs="Times New Roman"/>
          <w:lang w:val="en-ID"/>
        </w:rPr>
        <w:t xml:space="preserve"> jam 09.00</w:t>
      </w:r>
      <w:r w:rsidRPr="0008631B">
        <w:rPr>
          <w:rFonts w:ascii="Times New Roman" w:hAnsi="Times New Roman" w:cs="Times New Roman"/>
          <w:lang w:val="en-ID"/>
        </w:rPr>
        <w:t xml:space="preserve"> Wib</w:t>
      </w:r>
    </w:p>
  </w:footnote>
  <w:footnote w:id="130">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w:t>
      </w:r>
      <w:proofErr w:type="gramStart"/>
      <w:r>
        <w:rPr>
          <w:rFonts w:ascii="Times New Roman" w:hAnsi="Times New Roman" w:cs="Times New Roman"/>
          <w:lang w:val="en-ID"/>
        </w:rPr>
        <w:t>tanggal  15</w:t>
      </w:r>
      <w:proofErr w:type="gramEnd"/>
      <w:r>
        <w:rPr>
          <w:rFonts w:ascii="Times New Roman" w:hAnsi="Times New Roman" w:cs="Times New Roman"/>
          <w:lang w:val="en-ID"/>
        </w:rPr>
        <w:t xml:space="preserve"> Maret </w:t>
      </w:r>
      <w:r w:rsidRPr="00FA43BE">
        <w:rPr>
          <w:rFonts w:ascii="Times New Roman" w:hAnsi="Times New Roman" w:cs="Times New Roman"/>
          <w:lang w:val="en-ID"/>
        </w:rPr>
        <w:t xml:space="preserve"> </w:t>
      </w:r>
      <w:r>
        <w:rPr>
          <w:rFonts w:ascii="Times New Roman" w:hAnsi="Times New Roman" w:cs="Times New Roman"/>
          <w:lang w:val="en-ID"/>
        </w:rPr>
        <w:t xml:space="preserve">2019 jam  01.40 </w:t>
      </w:r>
      <w:r w:rsidRPr="00FA43BE">
        <w:rPr>
          <w:rFonts w:ascii="Times New Roman" w:hAnsi="Times New Roman" w:cs="Times New Roman"/>
          <w:lang w:val="en-ID"/>
        </w:rPr>
        <w:t xml:space="preserve">Wib. </w:t>
      </w:r>
      <w:r>
        <w:t xml:space="preserve"> </w:t>
      </w:r>
      <w:r>
        <w:tab/>
      </w:r>
    </w:p>
  </w:footnote>
  <w:footnote w:id="131">
    <w:p w:rsidR="00955A67" w:rsidRDefault="00955A67" w:rsidP="000478F3">
      <w:pPr>
        <w:pStyle w:val="FootnoteText"/>
        <w:ind w:firstLine="567"/>
        <w:jc w:val="both"/>
      </w:pPr>
      <w:r>
        <w:rPr>
          <w:rStyle w:val="FootnoteReference"/>
        </w:rPr>
        <w:footnoteRef/>
      </w:r>
      <w:r w:rsidRPr="00FA43BE">
        <w:rPr>
          <w:rFonts w:ascii="Times New Roman" w:hAnsi="Times New Roman" w:cs="Times New Roman"/>
          <w:lang w:val="en-ID"/>
        </w:rPr>
        <w:t>Wawancara dengan Ibu Binti Musr</w:t>
      </w:r>
      <w:r>
        <w:rPr>
          <w:rFonts w:ascii="Times New Roman" w:hAnsi="Times New Roman" w:cs="Times New Roman"/>
          <w:lang w:val="en-ID"/>
        </w:rPr>
        <w:t>ikah, selaku Pustakawan di Faku</w:t>
      </w:r>
      <w:r w:rsidRPr="00FA43BE">
        <w:rPr>
          <w:rFonts w:ascii="Times New Roman" w:hAnsi="Times New Roman" w:cs="Times New Roman"/>
          <w:lang w:val="en-ID"/>
        </w:rPr>
        <w:t>ltas adab dan Hu</w:t>
      </w:r>
      <w:r>
        <w:rPr>
          <w:rFonts w:ascii="Times New Roman" w:hAnsi="Times New Roman" w:cs="Times New Roman"/>
          <w:lang w:val="en-ID"/>
        </w:rPr>
        <w:t xml:space="preserve">maniora pada tanggal 20 </w:t>
      </w:r>
      <w:proofErr w:type="gramStart"/>
      <w:r>
        <w:rPr>
          <w:rFonts w:ascii="Times New Roman" w:hAnsi="Times New Roman" w:cs="Times New Roman"/>
          <w:lang w:val="en-ID"/>
        </w:rPr>
        <w:t xml:space="preserve">Maret </w:t>
      </w:r>
      <w:r w:rsidRPr="00FA43BE">
        <w:rPr>
          <w:rFonts w:ascii="Times New Roman" w:hAnsi="Times New Roman" w:cs="Times New Roman"/>
          <w:lang w:val="en-ID"/>
        </w:rPr>
        <w:t xml:space="preserve"> </w:t>
      </w:r>
      <w:r>
        <w:rPr>
          <w:rFonts w:ascii="Times New Roman" w:hAnsi="Times New Roman" w:cs="Times New Roman"/>
          <w:lang w:val="en-ID"/>
        </w:rPr>
        <w:t>2019</w:t>
      </w:r>
      <w:proofErr w:type="gramEnd"/>
      <w:r>
        <w:rPr>
          <w:rFonts w:ascii="Times New Roman" w:hAnsi="Times New Roman" w:cs="Times New Roman"/>
          <w:lang w:val="en-ID"/>
        </w:rPr>
        <w:t xml:space="preserve"> jam 09.47 </w:t>
      </w:r>
      <w:r w:rsidRPr="00FA43BE">
        <w:rPr>
          <w:rFonts w:ascii="Times New Roman" w:hAnsi="Times New Roman" w:cs="Times New Roman"/>
          <w:lang w:val="en-ID"/>
        </w:rPr>
        <w:t>Wib</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21340"/>
      <w:docPartObj>
        <w:docPartGallery w:val="Page Numbers (Top of Page)"/>
        <w:docPartUnique/>
      </w:docPartObj>
    </w:sdtPr>
    <w:sdtEndPr>
      <w:rPr>
        <w:noProof/>
      </w:rPr>
    </w:sdtEndPr>
    <w:sdtContent>
      <w:p w:rsidR="00955A67" w:rsidRDefault="00955A67">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rsidR="00955A67" w:rsidRDefault="00955A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A67" w:rsidRDefault="00955A67">
    <w:pPr>
      <w:pStyle w:val="Header"/>
      <w:jc w:val="right"/>
    </w:pPr>
  </w:p>
  <w:p w:rsidR="00955A67" w:rsidRDefault="00955A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706126"/>
      <w:docPartObj>
        <w:docPartGallery w:val="Page Numbers (Top of Page)"/>
        <w:docPartUnique/>
      </w:docPartObj>
    </w:sdtPr>
    <w:sdtEndPr>
      <w:rPr>
        <w:noProof/>
      </w:rPr>
    </w:sdtEndPr>
    <w:sdtContent>
      <w:p w:rsidR="00955A67" w:rsidRDefault="00955A67">
        <w:pPr>
          <w:pStyle w:val="Header"/>
          <w:jc w:val="right"/>
        </w:pPr>
        <w:r>
          <w:fldChar w:fldCharType="begin"/>
        </w:r>
        <w:r>
          <w:instrText xml:space="preserve"> PAGE   \* MERGEFORMAT </w:instrText>
        </w:r>
        <w:r>
          <w:fldChar w:fldCharType="separate"/>
        </w:r>
        <w:r>
          <w:rPr>
            <w:noProof/>
          </w:rPr>
          <w:t>20</w:t>
        </w:r>
        <w:r>
          <w:rPr>
            <w:noProof/>
          </w:rPr>
          <w:fldChar w:fldCharType="end"/>
        </w:r>
      </w:p>
    </w:sdtContent>
  </w:sdt>
  <w:p w:rsidR="00955A67" w:rsidRDefault="00955A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065997"/>
      <w:docPartObj>
        <w:docPartGallery w:val="Page Numbers (Top of Page)"/>
        <w:docPartUnique/>
      </w:docPartObj>
    </w:sdtPr>
    <w:sdtEndPr>
      <w:rPr>
        <w:noProof/>
      </w:rPr>
    </w:sdtEndPr>
    <w:sdtContent>
      <w:p w:rsidR="00955A67" w:rsidRDefault="00955A67">
        <w:pPr>
          <w:pStyle w:val="Header"/>
          <w:jc w:val="right"/>
        </w:pPr>
        <w:r>
          <w:fldChar w:fldCharType="begin"/>
        </w:r>
        <w:r>
          <w:instrText xml:space="preserve"> PAGE   \* MERGEFORMAT </w:instrText>
        </w:r>
        <w:r>
          <w:fldChar w:fldCharType="separate"/>
        </w:r>
        <w:r>
          <w:rPr>
            <w:noProof/>
          </w:rPr>
          <w:t>47</w:t>
        </w:r>
        <w:r>
          <w:rPr>
            <w:noProof/>
          </w:rPr>
          <w:fldChar w:fldCharType="end"/>
        </w:r>
      </w:p>
    </w:sdtContent>
  </w:sdt>
  <w:p w:rsidR="00955A67" w:rsidRDefault="00955A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226646"/>
      <w:docPartObj>
        <w:docPartGallery w:val="Page Numbers (Top of Page)"/>
        <w:docPartUnique/>
      </w:docPartObj>
    </w:sdtPr>
    <w:sdtEndPr>
      <w:rPr>
        <w:noProof/>
      </w:rPr>
    </w:sdtEndPr>
    <w:sdtContent>
      <w:p w:rsidR="00955A67" w:rsidRDefault="00955A67">
        <w:pPr>
          <w:pStyle w:val="Header"/>
          <w:jc w:val="right"/>
        </w:pPr>
        <w:r>
          <w:fldChar w:fldCharType="begin"/>
        </w:r>
        <w:r>
          <w:instrText xml:space="preserve"> PAGE   \* MERGEFORMAT </w:instrText>
        </w:r>
        <w:r>
          <w:fldChar w:fldCharType="separate"/>
        </w:r>
        <w:r>
          <w:rPr>
            <w:noProof/>
          </w:rPr>
          <w:t>68</w:t>
        </w:r>
        <w:r>
          <w:rPr>
            <w:noProof/>
          </w:rPr>
          <w:fldChar w:fldCharType="end"/>
        </w:r>
      </w:p>
    </w:sdtContent>
  </w:sdt>
  <w:p w:rsidR="00955A67" w:rsidRDefault="00955A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100011"/>
      <w:docPartObj>
        <w:docPartGallery w:val="Page Numbers (Top of Page)"/>
        <w:docPartUnique/>
      </w:docPartObj>
    </w:sdtPr>
    <w:sdtEndPr>
      <w:rPr>
        <w:noProof/>
      </w:rPr>
    </w:sdtEndPr>
    <w:sdtContent>
      <w:p w:rsidR="00955A67" w:rsidRDefault="00955A67">
        <w:pPr>
          <w:pStyle w:val="Header"/>
          <w:jc w:val="right"/>
        </w:pPr>
        <w:r>
          <w:fldChar w:fldCharType="begin"/>
        </w:r>
        <w:r>
          <w:instrText xml:space="preserve"> PAGE   \* MERGEFORMAT </w:instrText>
        </w:r>
        <w:r>
          <w:fldChar w:fldCharType="separate"/>
        </w:r>
        <w:r w:rsidR="00B03095">
          <w:rPr>
            <w:noProof/>
          </w:rPr>
          <w:t>87</w:t>
        </w:r>
        <w:r>
          <w:rPr>
            <w:noProof/>
          </w:rPr>
          <w:fldChar w:fldCharType="end"/>
        </w:r>
      </w:p>
    </w:sdtContent>
  </w:sdt>
  <w:p w:rsidR="00955A67" w:rsidRDefault="00955A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020648"/>
      <w:docPartObj>
        <w:docPartGallery w:val="Page Numbers (Top of Page)"/>
        <w:docPartUnique/>
      </w:docPartObj>
    </w:sdtPr>
    <w:sdtEndPr>
      <w:rPr>
        <w:noProof/>
      </w:rPr>
    </w:sdtEndPr>
    <w:sdtContent>
      <w:p w:rsidR="00955A67" w:rsidRDefault="00955A67">
        <w:pPr>
          <w:pStyle w:val="Header"/>
          <w:jc w:val="right"/>
        </w:pPr>
        <w:r>
          <w:fldChar w:fldCharType="begin"/>
        </w:r>
        <w:r>
          <w:instrText xml:space="preserve"> PAGE   \* MERGEFORMAT </w:instrText>
        </w:r>
        <w:r>
          <w:fldChar w:fldCharType="separate"/>
        </w:r>
        <w:r>
          <w:rPr>
            <w:noProof/>
          </w:rPr>
          <w:t>89</w:t>
        </w:r>
        <w:r>
          <w:rPr>
            <w:noProof/>
          </w:rPr>
          <w:fldChar w:fldCharType="end"/>
        </w:r>
      </w:p>
    </w:sdtContent>
  </w:sdt>
  <w:p w:rsidR="00955A67" w:rsidRDefault="00955A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A67" w:rsidRDefault="00955A67">
    <w:pPr>
      <w:pStyle w:val="Header"/>
      <w:jc w:val="right"/>
    </w:pPr>
  </w:p>
  <w:p w:rsidR="00955A67" w:rsidRDefault="00955A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9EE"/>
    <w:multiLevelType w:val="multilevel"/>
    <w:tmpl w:val="751067C0"/>
    <w:lvl w:ilvl="0">
      <w:start w:val="1"/>
      <w:numFmt w:val="decimal"/>
      <w:lvlText w:val="%1."/>
      <w:lvlJc w:val="left"/>
      <w:pPr>
        <w:ind w:left="360" w:hanging="360"/>
      </w:pPr>
      <w:rPr>
        <w:rFonts w:hint="default"/>
      </w:rPr>
    </w:lvl>
    <w:lvl w:ilvl="1">
      <w:start w:val="7"/>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1">
    <w:nsid w:val="037E2E2D"/>
    <w:multiLevelType w:val="hybridMultilevel"/>
    <w:tmpl w:val="4F54C8A0"/>
    <w:lvl w:ilvl="0" w:tplc="2DC06900">
      <w:start w:val="1"/>
      <w:numFmt w:val="upperLetter"/>
      <w:lvlText w:val="%1."/>
      <w:lvlJc w:val="left"/>
      <w:pPr>
        <w:ind w:left="780" w:hanging="360"/>
      </w:pPr>
      <w:rPr>
        <w:rFonts w:hint="default"/>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44D3538"/>
    <w:multiLevelType w:val="hybridMultilevel"/>
    <w:tmpl w:val="95D0F29C"/>
    <w:lvl w:ilvl="0" w:tplc="EBAA7BE6">
      <w:start w:val="1"/>
      <w:numFmt w:val="lowerLetter"/>
      <w:lvlText w:val="%1)"/>
      <w:lvlJc w:val="left"/>
      <w:pPr>
        <w:ind w:left="2214" w:hanging="360"/>
      </w:pPr>
      <w:rPr>
        <w:rFonts w:ascii="Times New Roman" w:eastAsiaTheme="minorHAnsi" w:hAnsi="Times New Roman" w:cs="Times New Roman"/>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3">
    <w:nsid w:val="04597C58"/>
    <w:multiLevelType w:val="hybridMultilevel"/>
    <w:tmpl w:val="7648320A"/>
    <w:lvl w:ilvl="0" w:tplc="56649354">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
    <w:nsid w:val="047A73E0"/>
    <w:multiLevelType w:val="hybridMultilevel"/>
    <w:tmpl w:val="8EA2510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428DA"/>
    <w:multiLevelType w:val="hybridMultilevel"/>
    <w:tmpl w:val="3DFE9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011522"/>
    <w:multiLevelType w:val="hybridMultilevel"/>
    <w:tmpl w:val="D572EE9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9645C8"/>
    <w:multiLevelType w:val="hybridMultilevel"/>
    <w:tmpl w:val="4066E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A3A2A"/>
    <w:multiLevelType w:val="hybridMultilevel"/>
    <w:tmpl w:val="749854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CC1C9B"/>
    <w:multiLevelType w:val="hybridMultilevel"/>
    <w:tmpl w:val="4E8A5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A81C20"/>
    <w:multiLevelType w:val="hybridMultilevel"/>
    <w:tmpl w:val="4AA87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15918"/>
    <w:multiLevelType w:val="hybridMultilevel"/>
    <w:tmpl w:val="92241BC4"/>
    <w:lvl w:ilvl="0" w:tplc="9198EA74">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FE625B3"/>
    <w:multiLevelType w:val="hybridMultilevel"/>
    <w:tmpl w:val="62F23E60"/>
    <w:lvl w:ilvl="0" w:tplc="21CABFA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101F1EE0"/>
    <w:multiLevelType w:val="hybridMultilevel"/>
    <w:tmpl w:val="A2F048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D3739F"/>
    <w:multiLevelType w:val="hybridMultilevel"/>
    <w:tmpl w:val="39085060"/>
    <w:lvl w:ilvl="0" w:tplc="97448C2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17722E1D"/>
    <w:multiLevelType w:val="hybridMultilevel"/>
    <w:tmpl w:val="79F07E2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4B0D2A"/>
    <w:multiLevelType w:val="hybridMultilevel"/>
    <w:tmpl w:val="79AC3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E17EB1"/>
    <w:multiLevelType w:val="hybridMultilevel"/>
    <w:tmpl w:val="A4700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50EC0"/>
    <w:multiLevelType w:val="hybridMultilevel"/>
    <w:tmpl w:val="48868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3E5452"/>
    <w:multiLevelType w:val="hybridMultilevel"/>
    <w:tmpl w:val="F9F4A12A"/>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E0F3F78"/>
    <w:multiLevelType w:val="hybridMultilevel"/>
    <w:tmpl w:val="346A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ED02CC"/>
    <w:multiLevelType w:val="hybridMultilevel"/>
    <w:tmpl w:val="073A92EA"/>
    <w:lvl w:ilvl="0" w:tplc="39E2E266">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2">
    <w:nsid w:val="2F8C453D"/>
    <w:multiLevelType w:val="hybridMultilevel"/>
    <w:tmpl w:val="2F7E7EE6"/>
    <w:lvl w:ilvl="0" w:tplc="04090015">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4DF042B"/>
    <w:multiLevelType w:val="hybridMultilevel"/>
    <w:tmpl w:val="3AFE7A60"/>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D152D6"/>
    <w:multiLevelType w:val="multilevel"/>
    <w:tmpl w:val="C172C896"/>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8695172"/>
    <w:multiLevelType w:val="multilevel"/>
    <w:tmpl w:val="3558C6E4"/>
    <w:lvl w:ilvl="0">
      <w:start w:val="1"/>
      <w:numFmt w:val="decimal"/>
      <w:lvlText w:val="%1."/>
      <w:lvlJc w:val="left"/>
      <w:pPr>
        <w:ind w:left="644" w:hanging="360"/>
      </w:pPr>
      <w:rPr>
        <w:rFonts w:ascii="Times New Roman" w:eastAsiaTheme="minorHAnsi" w:hAnsi="Times New Roman" w:cs="Times New Roman"/>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3D1C2A99"/>
    <w:multiLevelType w:val="hybridMultilevel"/>
    <w:tmpl w:val="437679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E120C40"/>
    <w:multiLevelType w:val="hybridMultilevel"/>
    <w:tmpl w:val="614C0186"/>
    <w:lvl w:ilvl="0" w:tplc="DFFA07B6">
      <w:start w:val="1"/>
      <w:numFmt w:val="lowerLetter"/>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0094831"/>
    <w:multiLevelType w:val="hybridMultilevel"/>
    <w:tmpl w:val="A1BC123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06403E4"/>
    <w:multiLevelType w:val="hybridMultilevel"/>
    <w:tmpl w:val="DADE2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9B1B6A"/>
    <w:multiLevelType w:val="hybridMultilevel"/>
    <w:tmpl w:val="9DDED83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AA43421"/>
    <w:multiLevelType w:val="hybridMultilevel"/>
    <w:tmpl w:val="4FDE55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397532"/>
    <w:multiLevelType w:val="hybridMultilevel"/>
    <w:tmpl w:val="B1EAF89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E0E401F"/>
    <w:multiLevelType w:val="hybridMultilevel"/>
    <w:tmpl w:val="D5F46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B50E89"/>
    <w:multiLevelType w:val="hybridMultilevel"/>
    <w:tmpl w:val="99C6AE48"/>
    <w:lvl w:ilvl="0" w:tplc="04210011">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5">
    <w:nsid w:val="51735E3A"/>
    <w:multiLevelType w:val="hybridMultilevel"/>
    <w:tmpl w:val="EE6A0B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36D563A"/>
    <w:multiLevelType w:val="hybridMultilevel"/>
    <w:tmpl w:val="62028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B34665"/>
    <w:multiLevelType w:val="hybridMultilevel"/>
    <w:tmpl w:val="C99CFDD0"/>
    <w:lvl w:ilvl="0" w:tplc="AEDE1A4A">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8">
    <w:nsid w:val="5AC63358"/>
    <w:multiLevelType w:val="hybridMultilevel"/>
    <w:tmpl w:val="283CE1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B48267A"/>
    <w:multiLevelType w:val="hybridMultilevel"/>
    <w:tmpl w:val="EE10A33C"/>
    <w:lvl w:ilvl="0" w:tplc="F0129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BE47265"/>
    <w:multiLevelType w:val="hybridMultilevel"/>
    <w:tmpl w:val="0764F2B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D1D712E"/>
    <w:multiLevelType w:val="hybridMultilevel"/>
    <w:tmpl w:val="B964A8B4"/>
    <w:lvl w:ilvl="0" w:tplc="566023C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547C30"/>
    <w:multiLevelType w:val="hybridMultilevel"/>
    <w:tmpl w:val="BAE6A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B947F7"/>
    <w:multiLevelType w:val="hybridMultilevel"/>
    <w:tmpl w:val="2A3243AA"/>
    <w:lvl w:ilvl="0" w:tplc="4E62541E">
      <w:start w:val="1"/>
      <w:numFmt w:val="decimal"/>
      <w:lvlText w:val="%1."/>
      <w:lvlJc w:val="left"/>
      <w:pPr>
        <w:ind w:left="2138" w:hanging="360"/>
      </w:pPr>
      <w:rPr>
        <w:rFonts w:ascii="Times New Roman" w:eastAsiaTheme="minorHAnsi" w:hAnsi="Times New Roman" w:cs="Times New Roman"/>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4">
    <w:nsid w:val="6A1616B4"/>
    <w:multiLevelType w:val="hybridMultilevel"/>
    <w:tmpl w:val="53927042"/>
    <w:lvl w:ilvl="0" w:tplc="DA80169E">
      <w:start w:val="3"/>
      <w:numFmt w:val="bullet"/>
      <w:lvlText w:val="-"/>
      <w:lvlJc w:val="left"/>
      <w:pPr>
        <w:ind w:left="1789" w:hanging="360"/>
      </w:pPr>
      <w:rPr>
        <w:rFonts w:ascii="Times New Roman" w:eastAsiaTheme="minorHAnsi" w:hAnsi="Times New Roman" w:cs="Times New Roman" w:hint="default"/>
      </w:rPr>
    </w:lvl>
    <w:lvl w:ilvl="1" w:tplc="04210003" w:tentative="1">
      <w:start w:val="1"/>
      <w:numFmt w:val="bullet"/>
      <w:lvlText w:val="o"/>
      <w:lvlJc w:val="left"/>
      <w:pPr>
        <w:ind w:left="2509" w:hanging="360"/>
      </w:pPr>
      <w:rPr>
        <w:rFonts w:ascii="Courier New" w:hAnsi="Courier New" w:cs="Courier New" w:hint="default"/>
      </w:rPr>
    </w:lvl>
    <w:lvl w:ilvl="2" w:tplc="04210005" w:tentative="1">
      <w:start w:val="1"/>
      <w:numFmt w:val="bullet"/>
      <w:lvlText w:val=""/>
      <w:lvlJc w:val="left"/>
      <w:pPr>
        <w:ind w:left="3229" w:hanging="360"/>
      </w:pPr>
      <w:rPr>
        <w:rFonts w:ascii="Wingdings" w:hAnsi="Wingdings" w:hint="default"/>
      </w:rPr>
    </w:lvl>
    <w:lvl w:ilvl="3" w:tplc="04210001" w:tentative="1">
      <w:start w:val="1"/>
      <w:numFmt w:val="bullet"/>
      <w:lvlText w:val=""/>
      <w:lvlJc w:val="left"/>
      <w:pPr>
        <w:ind w:left="3949" w:hanging="360"/>
      </w:pPr>
      <w:rPr>
        <w:rFonts w:ascii="Symbol" w:hAnsi="Symbol" w:hint="default"/>
      </w:rPr>
    </w:lvl>
    <w:lvl w:ilvl="4" w:tplc="04210003" w:tentative="1">
      <w:start w:val="1"/>
      <w:numFmt w:val="bullet"/>
      <w:lvlText w:val="o"/>
      <w:lvlJc w:val="left"/>
      <w:pPr>
        <w:ind w:left="4669" w:hanging="360"/>
      </w:pPr>
      <w:rPr>
        <w:rFonts w:ascii="Courier New" w:hAnsi="Courier New" w:cs="Courier New" w:hint="default"/>
      </w:rPr>
    </w:lvl>
    <w:lvl w:ilvl="5" w:tplc="04210005" w:tentative="1">
      <w:start w:val="1"/>
      <w:numFmt w:val="bullet"/>
      <w:lvlText w:val=""/>
      <w:lvlJc w:val="left"/>
      <w:pPr>
        <w:ind w:left="5389" w:hanging="360"/>
      </w:pPr>
      <w:rPr>
        <w:rFonts w:ascii="Wingdings" w:hAnsi="Wingdings" w:hint="default"/>
      </w:rPr>
    </w:lvl>
    <w:lvl w:ilvl="6" w:tplc="04210001" w:tentative="1">
      <w:start w:val="1"/>
      <w:numFmt w:val="bullet"/>
      <w:lvlText w:val=""/>
      <w:lvlJc w:val="left"/>
      <w:pPr>
        <w:ind w:left="6109" w:hanging="360"/>
      </w:pPr>
      <w:rPr>
        <w:rFonts w:ascii="Symbol" w:hAnsi="Symbol" w:hint="default"/>
      </w:rPr>
    </w:lvl>
    <w:lvl w:ilvl="7" w:tplc="04210003" w:tentative="1">
      <w:start w:val="1"/>
      <w:numFmt w:val="bullet"/>
      <w:lvlText w:val="o"/>
      <w:lvlJc w:val="left"/>
      <w:pPr>
        <w:ind w:left="6829" w:hanging="360"/>
      </w:pPr>
      <w:rPr>
        <w:rFonts w:ascii="Courier New" w:hAnsi="Courier New" w:cs="Courier New" w:hint="default"/>
      </w:rPr>
    </w:lvl>
    <w:lvl w:ilvl="8" w:tplc="04210005" w:tentative="1">
      <w:start w:val="1"/>
      <w:numFmt w:val="bullet"/>
      <w:lvlText w:val=""/>
      <w:lvlJc w:val="left"/>
      <w:pPr>
        <w:ind w:left="7549" w:hanging="360"/>
      </w:pPr>
      <w:rPr>
        <w:rFonts w:ascii="Wingdings" w:hAnsi="Wingdings" w:hint="default"/>
      </w:rPr>
    </w:lvl>
  </w:abstractNum>
  <w:abstractNum w:abstractNumId="45">
    <w:nsid w:val="701A714C"/>
    <w:multiLevelType w:val="hybridMultilevel"/>
    <w:tmpl w:val="DE38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2472A0"/>
    <w:multiLevelType w:val="hybridMultilevel"/>
    <w:tmpl w:val="BEF0722E"/>
    <w:lvl w:ilvl="0" w:tplc="87B814E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7">
    <w:nsid w:val="70860CD9"/>
    <w:multiLevelType w:val="hybridMultilevel"/>
    <w:tmpl w:val="C416F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80179B"/>
    <w:multiLevelType w:val="hybridMultilevel"/>
    <w:tmpl w:val="DB084914"/>
    <w:lvl w:ilvl="0" w:tplc="2A0C5B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4E70E55"/>
    <w:multiLevelType w:val="hybridMultilevel"/>
    <w:tmpl w:val="7324BA72"/>
    <w:lvl w:ilvl="0" w:tplc="E97E45AE">
      <w:start w:val="1"/>
      <w:numFmt w:val="decimal"/>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50">
    <w:nsid w:val="75E80ECC"/>
    <w:multiLevelType w:val="hybridMultilevel"/>
    <w:tmpl w:val="5ACEE812"/>
    <w:lvl w:ilvl="0" w:tplc="BF1296D8">
      <w:start w:val="600"/>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1">
    <w:nsid w:val="7D9A436C"/>
    <w:multiLevelType w:val="hybridMultilevel"/>
    <w:tmpl w:val="35C41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5"/>
  </w:num>
  <w:num w:numId="3">
    <w:abstractNumId w:val="4"/>
  </w:num>
  <w:num w:numId="4">
    <w:abstractNumId w:val="35"/>
  </w:num>
  <w:num w:numId="5">
    <w:abstractNumId w:val="11"/>
  </w:num>
  <w:num w:numId="6">
    <w:abstractNumId w:val="6"/>
  </w:num>
  <w:num w:numId="7">
    <w:abstractNumId w:val="40"/>
  </w:num>
  <w:num w:numId="8">
    <w:abstractNumId w:val="27"/>
  </w:num>
  <w:num w:numId="9">
    <w:abstractNumId w:val="8"/>
  </w:num>
  <w:num w:numId="10">
    <w:abstractNumId w:val="32"/>
  </w:num>
  <w:num w:numId="11">
    <w:abstractNumId w:val="19"/>
  </w:num>
  <w:num w:numId="12">
    <w:abstractNumId w:val="1"/>
  </w:num>
  <w:num w:numId="13">
    <w:abstractNumId w:val="24"/>
  </w:num>
  <w:num w:numId="14">
    <w:abstractNumId w:val="13"/>
  </w:num>
  <w:num w:numId="15">
    <w:abstractNumId w:val="36"/>
  </w:num>
  <w:num w:numId="16">
    <w:abstractNumId w:val="47"/>
  </w:num>
  <w:num w:numId="17">
    <w:abstractNumId w:val="31"/>
  </w:num>
  <w:num w:numId="18">
    <w:abstractNumId w:val="45"/>
  </w:num>
  <w:num w:numId="19">
    <w:abstractNumId w:val="33"/>
  </w:num>
  <w:num w:numId="20">
    <w:abstractNumId w:val="16"/>
  </w:num>
  <w:num w:numId="21">
    <w:abstractNumId w:val="10"/>
  </w:num>
  <w:num w:numId="22">
    <w:abstractNumId w:val="41"/>
  </w:num>
  <w:num w:numId="23">
    <w:abstractNumId w:val="9"/>
  </w:num>
  <w:num w:numId="24">
    <w:abstractNumId w:val="26"/>
  </w:num>
  <w:num w:numId="25">
    <w:abstractNumId w:val="18"/>
  </w:num>
  <w:num w:numId="26">
    <w:abstractNumId w:val="20"/>
  </w:num>
  <w:num w:numId="27">
    <w:abstractNumId w:val="34"/>
  </w:num>
  <w:num w:numId="28">
    <w:abstractNumId w:val="14"/>
  </w:num>
  <w:num w:numId="29">
    <w:abstractNumId w:val="46"/>
  </w:num>
  <w:num w:numId="30">
    <w:abstractNumId w:val="2"/>
  </w:num>
  <w:num w:numId="31">
    <w:abstractNumId w:val="30"/>
  </w:num>
  <w:num w:numId="32">
    <w:abstractNumId w:val="25"/>
  </w:num>
  <w:num w:numId="33">
    <w:abstractNumId w:val="0"/>
  </w:num>
  <w:num w:numId="34">
    <w:abstractNumId w:val="43"/>
  </w:num>
  <w:num w:numId="35">
    <w:abstractNumId w:val="37"/>
  </w:num>
  <w:num w:numId="36">
    <w:abstractNumId w:val="3"/>
  </w:num>
  <w:num w:numId="37">
    <w:abstractNumId w:val="49"/>
  </w:num>
  <w:num w:numId="38">
    <w:abstractNumId w:val="21"/>
  </w:num>
  <w:num w:numId="39">
    <w:abstractNumId w:val="44"/>
  </w:num>
  <w:num w:numId="40">
    <w:abstractNumId w:val="12"/>
  </w:num>
  <w:num w:numId="41">
    <w:abstractNumId w:val="50"/>
  </w:num>
  <w:num w:numId="42">
    <w:abstractNumId w:val="38"/>
  </w:num>
  <w:num w:numId="43">
    <w:abstractNumId w:val="29"/>
  </w:num>
  <w:num w:numId="44">
    <w:abstractNumId w:val="23"/>
  </w:num>
  <w:num w:numId="45">
    <w:abstractNumId w:val="5"/>
  </w:num>
  <w:num w:numId="46">
    <w:abstractNumId w:val="39"/>
  </w:num>
  <w:num w:numId="47">
    <w:abstractNumId w:val="48"/>
  </w:num>
  <w:num w:numId="48">
    <w:abstractNumId w:val="22"/>
  </w:num>
  <w:num w:numId="49">
    <w:abstractNumId w:val="7"/>
  </w:num>
  <w:num w:numId="50">
    <w:abstractNumId w:val="42"/>
  </w:num>
  <w:num w:numId="51">
    <w:abstractNumId w:val="51"/>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978"/>
    <w:rsid w:val="00000181"/>
    <w:rsid w:val="000022F1"/>
    <w:rsid w:val="0000320C"/>
    <w:rsid w:val="0000441B"/>
    <w:rsid w:val="0000457D"/>
    <w:rsid w:val="00004B15"/>
    <w:rsid w:val="00004FFE"/>
    <w:rsid w:val="00005432"/>
    <w:rsid w:val="00006FAE"/>
    <w:rsid w:val="00010D9C"/>
    <w:rsid w:val="00011762"/>
    <w:rsid w:val="00015863"/>
    <w:rsid w:val="00017216"/>
    <w:rsid w:val="00017A76"/>
    <w:rsid w:val="00020235"/>
    <w:rsid w:val="00020B54"/>
    <w:rsid w:val="000229BE"/>
    <w:rsid w:val="00024E50"/>
    <w:rsid w:val="000256BC"/>
    <w:rsid w:val="00025DDA"/>
    <w:rsid w:val="00026F81"/>
    <w:rsid w:val="00031CAF"/>
    <w:rsid w:val="00032F64"/>
    <w:rsid w:val="00033BD3"/>
    <w:rsid w:val="00033ED0"/>
    <w:rsid w:val="0003685F"/>
    <w:rsid w:val="0003781C"/>
    <w:rsid w:val="00041E3D"/>
    <w:rsid w:val="00043457"/>
    <w:rsid w:val="00044439"/>
    <w:rsid w:val="00044473"/>
    <w:rsid w:val="00044679"/>
    <w:rsid w:val="00044A8D"/>
    <w:rsid w:val="000453B9"/>
    <w:rsid w:val="00045D90"/>
    <w:rsid w:val="00046AC7"/>
    <w:rsid w:val="00047577"/>
    <w:rsid w:val="0004782C"/>
    <w:rsid w:val="000478F3"/>
    <w:rsid w:val="00050811"/>
    <w:rsid w:val="0005391A"/>
    <w:rsid w:val="00053A66"/>
    <w:rsid w:val="0005441B"/>
    <w:rsid w:val="00055334"/>
    <w:rsid w:val="00056074"/>
    <w:rsid w:val="000560A0"/>
    <w:rsid w:val="00056CF9"/>
    <w:rsid w:val="00056E7C"/>
    <w:rsid w:val="00057087"/>
    <w:rsid w:val="000575A7"/>
    <w:rsid w:val="00060A1D"/>
    <w:rsid w:val="00061191"/>
    <w:rsid w:val="00062B18"/>
    <w:rsid w:val="00063787"/>
    <w:rsid w:val="00065531"/>
    <w:rsid w:val="0007087B"/>
    <w:rsid w:val="0007252B"/>
    <w:rsid w:val="00072946"/>
    <w:rsid w:val="00075D38"/>
    <w:rsid w:val="00076656"/>
    <w:rsid w:val="00076A24"/>
    <w:rsid w:val="0007727C"/>
    <w:rsid w:val="0007777A"/>
    <w:rsid w:val="000807CB"/>
    <w:rsid w:val="0008126D"/>
    <w:rsid w:val="0008313C"/>
    <w:rsid w:val="0008507B"/>
    <w:rsid w:val="00085E50"/>
    <w:rsid w:val="00086FE4"/>
    <w:rsid w:val="00087661"/>
    <w:rsid w:val="0008783B"/>
    <w:rsid w:val="00087F9C"/>
    <w:rsid w:val="00090DF6"/>
    <w:rsid w:val="00093F17"/>
    <w:rsid w:val="00094BB5"/>
    <w:rsid w:val="00095813"/>
    <w:rsid w:val="00095F1A"/>
    <w:rsid w:val="00096041"/>
    <w:rsid w:val="00096F4D"/>
    <w:rsid w:val="00097291"/>
    <w:rsid w:val="000974CE"/>
    <w:rsid w:val="000A087C"/>
    <w:rsid w:val="000A1159"/>
    <w:rsid w:val="000A12BF"/>
    <w:rsid w:val="000A14A8"/>
    <w:rsid w:val="000A2412"/>
    <w:rsid w:val="000A2AC4"/>
    <w:rsid w:val="000A51FC"/>
    <w:rsid w:val="000A66AC"/>
    <w:rsid w:val="000A68DD"/>
    <w:rsid w:val="000A6C2D"/>
    <w:rsid w:val="000B010C"/>
    <w:rsid w:val="000B1BD8"/>
    <w:rsid w:val="000B2A3D"/>
    <w:rsid w:val="000B387D"/>
    <w:rsid w:val="000B5127"/>
    <w:rsid w:val="000B71D7"/>
    <w:rsid w:val="000B7369"/>
    <w:rsid w:val="000C105C"/>
    <w:rsid w:val="000C17FC"/>
    <w:rsid w:val="000C19AC"/>
    <w:rsid w:val="000C2FB2"/>
    <w:rsid w:val="000C349B"/>
    <w:rsid w:val="000C3978"/>
    <w:rsid w:val="000C4CE1"/>
    <w:rsid w:val="000C4DB1"/>
    <w:rsid w:val="000C5C5E"/>
    <w:rsid w:val="000C7927"/>
    <w:rsid w:val="000C7F9A"/>
    <w:rsid w:val="000D3175"/>
    <w:rsid w:val="000D353C"/>
    <w:rsid w:val="000D3D65"/>
    <w:rsid w:val="000D3EF8"/>
    <w:rsid w:val="000D4C97"/>
    <w:rsid w:val="000D4F22"/>
    <w:rsid w:val="000D55D2"/>
    <w:rsid w:val="000D5BC1"/>
    <w:rsid w:val="000D6220"/>
    <w:rsid w:val="000D6AAB"/>
    <w:rsid w:val="000D716B"/>
    <w:rsid w:val="000D7899"/>
    <w:rsid w:val="000E040E"/>
    <w:rsid w:val="000E05CA"/>
    <w:rsid w:val="000E2F30"/>
    <w:rsid w:val="000E37C8"/>
    <w:rsid w:val="000E5F74"/>
    <w:rsid w:val="000E5F88"/>
    <w:rsid w:val="000E63A8"/>
    <w:rsid w:val="000F088D"/>
    <w:rsid w:val="000F1EA1"/>
    <w:rsid w:val="000F26D1"/>
    <w:rsid w:val="000F3A71"/>
    <w:rsid w:val="000F47AD"/>
    <w:rsid w:val="00100FAB"/>
    <w:rsid w:val="00101018"/>
    <w:rsid w:val="001010BD"/>
    <w:rsid w:val="001032D0"/>
    <w:rsid w:val="00104B07"/>
    <w:rsid w:val="001057F0"/>
    <w:rsid w:val="00106549"/>
    <w:rsid w:val="00111D1C"/>
    <w:rsid w:val="00111DE8"/>
    <w:rsid w:val="00112286"/>
    <w:rsid w:val="00112748"/>
    <w:rsid w:val="00112DA8"/>
    <w:rsid w:val="00114479"/>
    <w:rsid w:val="00116323"/>
    <w:rsid w:val="00116EA1"/>
    <w:rsid w:val="0011720D"/>
    <w:rsid w:val="001174FC"/>
    <w:rsid w:val="001178A8"/>
    <w:rsid w:val="00120DAC"/>
    <w:rsid w:val="00120E94"/>
    <w:rsid w:val="001248DD"/>
    <w:rsid w:val="00125131"/>
    <w:rsid w:val="001269FA"/>
    <w:rsid w:val="00126F35"/>
    <w:rsid w:val="00131598"/>
    <w:rsid w:val="00132594"/>
    <w:rsid w:val="00132C55"/>
    <w:rsid w:val="00133E33"/>
    <w:rsid w:val="00135748"/>
    <w:rsid w:val="001360DA"/>
    <w:rsid w:val="00137320"/>
    <w:rsid w:val="001403B9"/>
    <w:rsid w:val="001414EB"/>
    <w:rsid w:val="00143CB6"/>
    <w:rsid w:val="0014489D"/>
    <w:rsid w:val="00145012"/>
    <w:rsid w:val="001452F5"/>
    <w:rsid w:val="00145533"/>
    <w:rsid w:val="00145820"/>
    <w:rsid w:val="00145E0D"/>
    <w:rsid w:val="001468A4"/>
    <w:rsid w:val="00147752"/>
    <w:rsid w:val="00147A14"/>
    <w:rsid w:val="00150345"/>
    <w:rsid w:val="001515D5"/>
    <w:rsid w:val="00151AE0"/>
    <w:rsid w:val="00154057"/>
    <w:rsid w:val="00155480"/>
    <w:rsid w:val="001554AD"/>
    <w:rsid w:val="00155B4C"/>
    <w:rsid w:val="00155D15"/>
    <w:rsid w:val="001562A8"/>
    <w:rsid w:val="0015711C"/>
    <w:rsid w:val="0015753D"/>
    <w:rsid w:val="00157942"/>
    <w:rsid w:val="0016103E"/>
    <w:rsid w:val="00163151"/>
    <w:rsid w:val="00163201"/>
    <w:rsid w:val="00163545"/>
    <w:rsid w:val="0016572B"/>
    <w:rsid w:val="0016667C"/>
    <w:rsid w:val="00167341"/>
    <w:rsid w:val="001675AC"/>
    <w:rsid w:val="001678ED"/>
    <w:rsid w:val="00171D69"/>
    <w:rsid w:val="00171DEE"/>
    <w:rsid w:val="001721D5"/>
    <w:rsid w:val="001733B8"/>
    <w:rsid w:val="0017351B"/>
    <w:rsid w:val="001736CC"/>
    <w:rsid w:val="00173FB9"/>
    <w:rsid w:val="00174A67"/>
    <w:rsid w:val="001757D7"/>
    <w:rsid w:val="0017590D"/>
    <w:rsid w:val="00176D24"/>
    <w:rsid w:val="00177FC8"/>
    <w:rsid w:val="00181B25"/>
    <w:rsid w:val="00181F18"/>
    <w:rsid w:val="0018297E"/>
    <w:rsid w:val="00184992"/>
    <w:rsid w:val="00185002"/>
    <w:rsid w:val="0018711F"/>
    <w:rsid w:val="00190FEC"/>
    <w:rsid w:val="001922B3"/>
    <w:rsid w:val="001946B8"/>
    <w:rsid w:val="001972E5"/>
    <w:rsid w:val="001A04EF"/>
    <w:rsid w:val="001A06C6"/>
    <w:rsid w:val="001A237B"/>
    <w:rsid w:val="001A23E4"/>
    <w:rsid w:val="001A2833"/>
    <w:rsid w:val="001A3545"/>
    <w:rsid w:val="001A3B87"/>
    <w:rsid w:val="001A66DE"/>
    <w:rsid w:val="001B1278"/>
    <w:rsid w:val="001B3704"/>
    <w:rsid w:val="001B3D13"/>
    <w:rsid w:val="001B4BD6"/>
    <w:rsid w:val="001B6FC7"/>
    <w:rsid w:val="001C0D95"/>
    <w:rsid w:val="001C1381"/>
    <w:rsid w:val="001C1492"/>
    <w:rsid w:val="001C16BA"/>
    <w:rsid w:val="001C3F00"/>
    <w:rsid w:val="001C5968"/>
    <w:rsid w:val="001C5DF6"/>
    <w:rsid w:val="001C618B"/>
    <w:rsid w:val="001D02D4"/>
    <w:rsid w:val="001D2388"/>
    <w:rsid w:val="001D25CC"/>
    <w:rsid w:val="001D29D9"/>
    <w:rsid w:val="001D2D13"/>
    <w:rsid w:val="001D32E8"/>
    <w:rsid w:val="001D34C2"/>
    <w:rsid w:val="001D3525"/>
    <w:rsid w:val="001D4191"/>
    <w:rsid w:val="001D5B2F"/>
    <w:rsid w:val="001D609F"/>
    <w:rsid w:val="001D629F"/>
    <w:rsid w:val="001D679C"/>
    <w:rsid w:val="001D77CA"/>
    <w:rsid w:val="001E1BBF"/>
    <w:rsid w:val="001E2D6C"/>
    <w:rsid w:val="001E3919"/>
    <w:rsid w:val="001E3B75"/>
    <w:rsid w:val="001E3FFF"/>
    <w:rsid w:val="001E464E"/>
    <w:rsid w:val="001E5CA5"/>
    <w:rsid w:val="001E678C"/>
    <w:rsid w:val="001E711B"/>
    <w:rsid w:val="001E7EA6"/>
    <w:rsid w:val="001F0091"/>
    <w:rsid w:val="001F151B"/>
    <w:rsid w:val="001F1E71"/>
    <w:rsid w:val="001F2223"/>
    <w:rsid w:val="001F2A9D"/>
    <w:rsid w:val="001F36E1"/>
    <w:rsid w:val="001F4F71"/>
    <w:rsid w:val="001F52C9"/>
    <w:rsid w:val="001F537B"/>
    <w:rsid w:val="001F5A38"/>
    <w:rsid w:val="001F6334"/>
    <w:rsid w:val="001F7FDA"/>
    <w:rsid w:val="002003D4"/>
    <w:rsid w:val="002003EC"/>
    <w:rsid w:val="00200E10"/>
    <w:rsid w:val="00201434"/>
    <w:rsid w:val="00204EDA"/>
    <w:rsid w:val="0020686E"/>
    <w:rsid w:val="00213435"/>
    <w:rsid w:val="00214F39"/>
    <w:rsid w:val="002158B0"/>
    <w:rsid w:val="00216757"/>
    <w:rsid w:val="00220F95"/>
    <w:rsid w:val="002215AE"/>
    <w:rsid w:val="002221A6"/>
    <w:rsid w:val="0022229D"/>
    <w:rsid w:val="00222706"/>
    <w:rsid w:val="00223CAF"/>
    <w:rsid w:val="00225476"/>
    <w:rsid w:val="002305D1"/>
    <w:rsid w:val="0023087A"/>
    <w:rsid w:val="00231809"/>
    <w:rsid w:val="002328FF"/>
    <w:rsid w:val="00232ED9"/>
    <w:rsid w:val="00234A0F"/>
    <w:rsid w:val="002362D6"/>
    <w:rsid w:val="00237188"/>
    <w:rsid w:val="00237803"/>
    <w:rsid w:val="002402FE"/>
    <w:rsid w:val="0024107A"/>
    <w:rsid w:val="00241224"/>
    <w:rsid w:val="00242012"/>
    <w:rsid w:val="0024271C"/>
    <w:rsid w:val="0024440D"/>
    <w:rsid w:val="00244EAC"/>
    <w:rsid w:val="0024724D"/>
    <w:rsid w:val="00250A07"/>
    <w:rsid w:val="0025186A"/>
    <w:rsid w:val="00251A79"/>
    <w:rsid w:val="00251CC6"/>
    <w:rsid w:val="002546BB"/>
    <w:rsid w:val="002556FB"/>
    <w:rsid w:val="00255F8B"/>
    <w:rsid w:val="002563CF"/>
    <w:rsid w:val="00256605"/>
    <w:rsid w:val="00256EFC"/>
    <w:rsid w:val="00256F2E"/>
    <w:rsid w:val="00256F47"/>
    <w:rsid w:val="00257A2D"/>
    <w:rsid w:val="0026063E"/>
    <w:rsid w:val="00260AC4"/>
    <w:rsid w:val="0026534C"/>
    <w:rsid w:val="0026563E"/>
    <w:rsid w:val="00271152"/>
    <w:rsid w:val="00271418"/>
    <w:rsid w:val="0027234C"/>
    <w:rsid w:val="002729DE"/>
    <w:rsid w:val="00273F0E"/>
    <w:rsid w:val="00276485"/>
    <w:rsid w:val="002764D2"/>
    <w:rsid w:val="00277273"/>
    <w:rsid w:val="00277E29"/>
    <w:rsid w:val="00280A9A"/>
    <w:rsid w:val="00281CF2"/>
    <w:rsid w:val="00283500"/>
    <w:rsid w:val="00284EA3"/>
    <w:rsid w:val="00286027"/>
    <w:rsid w:val="00286311"/>
    <w:rsid w:val="00286C76"/>
    <w:rsid w:val="00290637"/>
    <w:rsid w:val="002929C7"/>
    <w:rsid w:val="00292C68"/>
    <w:rsid w:val="00292E14"/>
    <w:rsid w:val="002938E7"/>
    <w:rsid w:val="00296244"/>
    <w:rsid w:val="00297587"/>
    <w:rsid w:val="00297FC8"/>
    <w:rsid w:val="002A3141"/>
    <w:rsid w:val="002A4139"/>
    <w:rsid w:val="002A4DA5"/>
    <w:rsid w:val="002A4E04"/>
    <w:rsid w:val="002A6787"/>
    <w:rsid w:val="002B03A5"/>
    <w:rsid w:val="002B1B0C"/>
    <w:rsid w:val="002B2EDF"/>
    <w:rsid w:val="002B3410"/>
    <w:rsid w:val="002B3FFD"/>
    <w:rsid w:val="002B44EC"/>
    <w:rsid w:val="002B4699"/>
    <w:rsid w:val="002B4C12"/>
    <w:rsid w:val="002B5003"/>
    <w:rsid w:val="002B7208"/>
    <w:rsid w:val="002C0576"/>
    <w:rsid w:val="002C14F9"/>
    <w:rsid w:val="002C2CF2"/>
    <w:rsid w:val="002C2DA9"/>
    <w:rsid w:val="002C3ED5"/>
    <w:rsid w:val="002C4C92"/>
    <w:rsid w:val="002C61CC"/>
    <w:rsid w:val="002C6CAE"/>
    <w:rsid w:val="002C7372"/>
    <w:rsid w:val="002D00C0"/>
    <w:rsid w:val="002D04BC"/>
    <w:rsid w:val="002D09DC"/>
    <w:rsid w:val="002D14F2"/>
    <w:rsid w:val="002D171F"/>
    <w:rsid w:val="002D2643"/>
    <w:rsid w:val="002D4120"/>
    <w:rsid w:val="002D4954"/>
    <w:rsid w:val="002D4D6A"/>
    <w:rsid w:val="002D698C"/>
    <w:rsid w:val="002D6AE9"/>
    <w:rsid w:val="002E1AB4"/>
    <w:rsid w:val="002E1BEF"/>
    <w:rsid w:val="002E1E84"/>
    <w:rsid w:val="002E1FA5"/>
    <w:rsid w:val="002E2E29"/>
    <w:rsid w:val="002E47A4"/>
    <w:rsid w:val="002E5D9C"/>
    <w:rsid w:val="002E5F26"/>
    <w:rsid w:val="002F2620"/>
    <w:rsid w:val="002F3327"/>
    <w:rsid w:val="002F3BA7"/>
    <w:rsid w:val="002F42ED"/>
    <w:rsid w:val="002F4D89"/>
    <w:rsid w:val="00300DFE"/>
    <w:rsid w:val="003021CA"/>
    <w:rsid w:val="00302621"/>
    <w:rsid w:val="003026AB"/>
    <w:rsid w:val="00304672"/>
    <w:rsid w:val="003052B3"/>
    <w:rsid w:val="0030595A"/>
    <w:rsid w:val="00306436"/>
    <w:rsid w:val="00306E6A"/>
    <w:rsid w:val="0031021B"/>
    <w:rsid w:val="00310410"/>
    <w:rsid w:val="00310A71"/>
    <w:rsid w:val="00310F3D"/>
    <w:rsid w:val="00312C2D"/>
    <w:rsid w:val="003133FA"/>
    <w:rsid w:val="00313871"/>
    <w:rsid w:val="003141BF"/>
    <w:rsid w:val="003149A5"/>
    <w:rsid w:val="00315BD1"/>
    <w:rsid w:val="00315DEC"/>
    <w:rsid w:val="00316636"/>
    <w:rsid w:val="0031724A"/>
    <w:rsid w:val="00317FC2"/>
    <w:rsid w:val="00321BD1"/>
    <w:rsid w:val="00321C50"/>
    <w:rsid w:val="0032295C"/>
    <w:rsid w:val="00325F05"/>
    <w:rsid w:val="00326B74"/>
    <w:rsid w:val="00331AE3"/>
    <w:rsid w:val="003324D6"/>
    <w:rsid w:val="00332E03"/>
    <w:rsid w:val="003344D0"/>
    <w:rsid w:val="003356C1"/>
    <w:rsid w:val="003358B5"/>
    <w:rsid w:val="00335BEC"/>
    <w:rsid w:val="003368F5"/>
    <w:rsid w:val="00340329"/>
    <w:rsid w:val="00340A24"/>
    <w:rsid w:val="003416BA"/>
    <w:rsid w:val="00341FEE"/>
    <w:rsid w:val="00342105"/>
    <w:rsid w:val="0034299C"/>
    <w:rsid w:val="00342E2E"/>
    <w:rsid w:val="003440E2"/>
    <w:rsid w:val="00346155"/>
    <w:rsid w:val="003471CC"/>
    <w:rsid w:val="003474D3"/>
    <w:rsid w:val="00347D57"/>
    <w:rsid w:val="00347FF4"/>
    <w:rsid w:val="00350625"/>
    <w:rsid w:val="00350F1D"/>
    <w:rsid w:val="003513D2"/>
    <w:rsid w:val="00351ADC"/>
    <w:rsid w:val="0035217F"/>
    <w:rsid w:val="003530AA"/>
    <w:rsid w:val="003532BA"/>
    <w:rsid w:val="00353BA0"/>
    <w:rsid w:val="00353EB1"/>
    <w:rsid w:val="00353F4D"/>
    <w:rsid w:val="00354FE7"/>
    <w:rsid w:val="003557F1"/>
    <w:rsid w:val="00356204"/>
    <w:rsid w:val="003565DD"/>
    <w:rsid w:val="0036137A"/>
    <w:rsid w:val="003618DB"/>
    <w:rsid w:val="00362D5B"/>
    <w:rsid w:val="003633F3"/>
    <w:rsid w:val="00363F51"/>
    <w:rsid w:val="00364026"/>
    <w:rsid w:val="00365AF1"/>
    <w:rsid w:val="00367498"/>
    <w:rsid w:val="00371064"/>
    <w:rsid w:val="00371A09"/>
    <w:rsid w:val="00371E81"/>
    <w:rsid w:val="0037283F"/>
    <w:rsid w:val="0037422D"/>
    <w:rsid w:val="0037588C"/>
    <w:rsid w:val="003809E9"/>
    <w:rsid w:val="00380B17"/>
    <w:rsid w:val="00381AE6"/>
    <w:rsid w:val="00382273"/>
    <w:rsid w:val="00382C08"/>
    <w:rsid w:val="00385158"/>
    <w:rsid w:val="00387B2E"/>
    <w:rsid w:val="00390847"/>
    <w:rsid w:val="0039179B"/>
    <w:rsid w:val="00394373"/>
    <w:rsid w:val="003949B3"/>
    <w:rsid w:val="00395195"/>
    <w:rsid w:val="003A03BE"/>
    <w:rsid w:val="003A0B6C"/>
    <w:rsid w:val="003A1FEE"/>
    <w:rsid w:val="003A236F"/>
    <w:rsid w:val="003A3D92"/>
    <w:rsid w:val="003A4F0A"/>
    <w:rsid w:val="003A5D4E"/>
    <w:rsid w:val="003A6069"/>
    <w:rsid w:val="003A690F"/>
    <w:rsid w:val="003A7DC7"/>
    <w:rsid w:val="003B005C"/>
    <w:rsid w:val="003B0163"/>
    <w:rsid w:val="003B0598"/>
    <w:rsid w:val="003B1F2F"/>
    <w:rsid w:val="003B27AA"/>
    <w:rsid w:val="003B3101"/>
    <w:rsid w:val="003B3349"/>
    <w:rsid w:val="003B3C4C"/>
    <w:rsid w:val="003B503D"/>
    <w:rsid w:val="003B6ECE"/>
    <w:rsid w:val="003B76CC"/>
    <w:rsid w:val="003B7CBF"/>
    <w:rsid w:val="003C0729"/>
    <w:rsid w:val="003C2F96"/>
    <w:rsid w:val="003C3422"/>
    <w:rsid w:val="003C45A3"/>
    <w:rsid w:val="003D001E"/>
    <w:rsid w:val="003D082C"/>
    <w:rsid w:val="003D28D8"/>
    <w:rsid w:val="003D3EEE"/>
    <w:rsid w:val="003D44BB"/>
    <w:rsid w:val="003D500A"/>
    <w:rsid w:val="003D55DB"/>
    <w:rsid w:val="003D61CC"/>
    <w:rsid w:val="003D7C22"/>
    <w:rsid w:val="003D7CD9"/>
    <w:rsid w:val="003E0C71"/>
    <w:rsid w:val="003E43B4"/>
    <w:rsid w:val="003E5346"/>
    <w:rsid w:val="003E59E6"/>
    <w:rsid w:val="003E5DFC"/>
    <w:rsid w:val="003F021D"/>
    <w:rsid w:val="003F10E0"/>
    <w:rsid w:val="003F18F0"/>
    <w:rsid w:val="003F219C"/>
    <w:rsid w:val="003F3A58"/>
    <w:rsid w:val="003F646C"/>
    <w:rsid w:val="003F6670"/>
    <w:rsid w:val="00401430"/>
    <w:rsid w:val="00401784"/>
    <w:rsid w:val="004021EB"/>
    <w:rsid w:val="0040241F"/>
    <w:rsid w:val="004024DB"/>
    <w:rsid w:val="00402ECB"/>
    <w:rsid w:val="00404588"/>
    <w:rsid w:val="00404B9F"/>
    <w:rsid w:val="00404BD8"/>
    <w:rsid w:val="0040531E"/>
    <w:rsid w:val="004070C8"/>
    <w:rsid w:val="004070EE"/>
    <w:rsid w:val="0041061A"/>
    <w:rsid w:val="00412A4E"/>
    <w:rsid w:val="004131B8"/>
    <w:rsid w:val="00413BD4"/>
    <w:rsid w:val="00415333"/>
    <w:rsid w:val="00415CEE"/>
    <w:rsid w:val="0041762A"/>
    <w:rsid w:val="00420CA7"/>
    <w:rsid w:val="004222D1"/>
    <w:rsid w:val="0042273D"/>
    <w:rsid w:val="004230FF"/>
    <w:rsid w:val="00425206"/>
    <w:rsid w:val="00427F60"/>
    <w:rsid w:val="0043094B"/>
    <w:rsid w:val="00430E45"/>
    <w:rsid w:val="00431FBD"/>
    <w:rsid w:val="00441543"/>
    <w:rsid w:val="00442637"/>
    <w:rsid w:val="00443967"/>
    <w:rsid w:val="004442D0"/>
    <w:rsid w:val="00445108"/>
    <w:rsid w:val="00446874"/>
    <w:rsid w:val="004510AD"/>
    <w:rsid w:val="004512DC"/>
    <w:rsid w:val="00451915"/>
    <w:rsid w:val="0045320F"/>
    <w:rsid w:val="0045369F"/>
    <w:rsid w:val="004566E0"/>
    <w:rsid w:val="004571CF"/>
    <w:rsid w:val="0046014B"/>
    <w:rsid w:val="004606A8"/>
    <w:rsid w:val="0046134A"/>
    <w:rsid w:val="00462567"/>
    <w:rsid w:val="00464F4C"/>
    <w:rsid w:val="004655A8"/>
    <w:rsid w:val="004666AA"/>
    <w:rsid w:val="00470387"/>
    <w:rsid w:val="004727AC"/>
    <w:rsid w:val="00472BA1"/>
    <w:rsid w:val="00474740"/>
    <w:rsid w:val="00475E26"/>
    <w:rsid w:val="00475EF2"/>
    <w:rsid w:val="00475FB5"/>
    <w:rsid w:val="004760C6"/>
    <w:rsid w:val="00476D06"/>
    <w:rsid w:val="00480D1E"/>
    <w:rsid w:val="00482173"/>
    <w:rsid w:val="00483934"/>
    <w:rsid w:val="00483D32"/>
    <w:rsid w:val="00483DA4"/>
    <w:rsid w:val="004867E5"/>
    <w:rsid w:val="0048736C"/>
    <w:rsid w:val="0048799E"/>
    <w:rsid w:val="004903CB"/>
    <w:rsid w:val="0049126A"/>
    <w:rsid w:val="004912D0"/>
    <w:rsid w:val="00491B31"/>
    <w:rsid w:val="00492786"/>
    <w:rsid w:val="004929B1"/>
    <w:rsid w:val="004945A1"/>
    <w:rsid w:val="004947CC"/>
    <w:rsid w:val="004949E0"/>
    <w:rsid w:val="00494EE6"/>
    <w:rsid w:val="0049613F"/>
    <w:rsid w:val="004A1117"/>
    <w:rsid w:val="004A168C"/>
    <w:rsid w:val="004A20DB"/>
    <w:rsid w:val="004A28C0"/>
    <w:rsid w:val="004A458B"/>
    <w:rsid w:val="004A530B"/>
    <w:rsid w:val="004A5560"/>
    <w:rsid w:val="004A5AC5"/>
    <w:rsid w:val="004A5BC1"/>
    <w:rsid w:val="004A631C"/>
    <w:rsid w:val="004B0CDA"/>
    <w:rsid w:val="004B0E79"/>
    <w:rsid w:val="004B1E98"/>
    <w:rsid w:val="004B2EDA"/>
    <w:rsid w:val="004B3081"/>
    <w:rsid w:val="004B3361"/>
    <w:rsid w:val="004B426A"/>
    <w:rsid w:val="004B44C1"/>
    <w:rsid w:val="004B5430"/>
    <w:rsid w:val="004B562A"/>
    <w:rsid w:val="004B5CCF"/>
    <w:rsid w:val="004C2330"/>
    <w:rsid w:val="004C2D07"/>
    <w:rsid w:val="004C34C7"/>
    <w:rsid w:val="004C353E"/>
    <w:rsid w:val="004C363B"/>
    <w:rsid w:val="004C568E"/>
    <w:rsid w:val="004C5A44"/>
    <w:rsid w:val="004C6994"/>
    <w:rsid w:val="004C6DF1"/>
    <w:rsid w:val="004D059D"/>
    <w:rsid w:val="004D1267"/>
    <w:rsid w:val="004D238B"/>
    <w:rsid w:val="004D3531"/>
    <w:rsid w:val="004D46C1"/>
    <w:rsid w:val="004D6CE6"/>
    <w:rsid w:val="004D6F13"/>
    <w:rsid w:val="004D7366"/>
    <w:rsid w:val="004D74EA"/>
    <w:rsid w:val="004D7DD1"/>
    <w:rsid w:val="004E0D41"/>
    <w:rsid w:val="004E0EBF"/>
    <w:rsid w:val="004E2CB5"/>
    <w:rsid w:val="004E2F24"/>
    <w:rsid w:val="004E352C"/>
    <w:rsid w:val="004E3ADC"/>
    <w:rsid w:val="004E3C30"/>
    <w:rsid w:val="004E47B6"/>
    <w:rsid w:val="004E5ADC"/>
    <w:rsid w:val="004F10BD"/>
    <w:rsid w:val="004F11B0"/>
    <w:rsid w:val="004F1C2A"/>
    <w:rsid w:val="004F2244"/>
    <w:rsid w:val="004F3388"/>
    <w:rsid w:val="004F3E72"/>
    <w:rsid w:val="004F76B0"/>
    <w:rsid w:val="00500CCD"/>
    <w:rsid w:val="00500E3A"/>
    <w:rsid w:val="00500E63"/>
    <w:rsid w:val="00501D40"/>
    <w:rsid w:val="00502F89"/>
    <w:rsid w:val="00503524"/>
    <w:rsid w:val="00504878"/>
    <w:rsid w:val="0050595A"/>
    <w:rsid w:val="00505EEA"/>
    <w:rsid w:val="0050674A"/>
    <w:rsid w:val="00506980"/>
    <w:rsid w:val="005143BE"/>
    <w:rsid w:val="0051448A"/>
    <w:rsid w:val="00514699"/>
    <w:rsid w:val="0051475C"/>
    <w:rsid w:val="00515D83"/>
    <w:rsid w:val="005168EF"/>
    <w:rsid w:val="00516C5C"/>
    <w:rsid w:val="00516F8B"/>
    <w:rsid w:val="00517CAB"/>
    <w:rsid w:val="0052172B"/>
    <w:rsid w:val="005220FD"/>
    <w:rsid w:val="005258C8"/>
    <w:rsid w:val="00525A8A"/>
    <w:rsid w:val="0053084F"/>
    <w:rsid w:val="00532BE8"/>
    <w:rsid w:val="00532D91"/>
    <w:rsid w:val="005331C5"/>
    <w:rsid w:val="00533D53"/>
    <w:rsid w:val="005342D2"/>
    <w:rsid w:val="00534857"/>
    <w:rsid w:val="00535BE3"/>
    <w:rsid w:val="005375FA"/>
    <w:rsid w:val="005400BD"/>
    <w:rsid w:val="00540524"/>
    <w:rsid w:val="005407AA"/>
    <w:rsid w:val="00541195"/>
    <w:rsid w:val="005427F7"/>
    <w:rsid w:val="00542933"/>
    <w:rsid w:val="00542DCA"/>
    <w:rsid w:val="00543348"/>
    <w:rsid w:val="0054356D"/>
    <w:rsid w:val="005436D6"/>
    <w:rsid w:val="00544E33"/>
    <w:rsid w:val="00545235"/>
    <w:rsid w:val="0054610E"/>
    <w:rsid w:val="005500B2"/>
    <w:rsid w:val="00550A79"/>
    <w:rsid w:val="00551AB4"/>
    <w:rsid w:val="005520CA"/>
    <w:rsid w:val="005527D8"/>
    <w:rsid w:val="00555ADA"/>
    <w:rsid w:val="0055603C"/>
    <w:rsid w:val="00556366"/>
    <w:rsid w:val="00557A28"/>
    <w:rsid w:val="00557DDE"/>
    <w:rsid w:val="00561311"/>
    <w:rsid w:val="005615C9"/>
    <w:rsid w:val="0056283F"/>
    <w:rsid w:val="00564666"/>
    <w:rsid w:val="005648F4"/>
    <w:rsid w:val="00564E5B"/>
    <w:rsid w:val="00565811"/>
    <w:rsid w:val="00566C23"/>
    <w:rsid w:val="00567982"/>
    <w:rsid w:val="00567F68"/>
    <w:rsid w:val="005714AF"/>
    <w:rsid w:val="00571A5B"/>
    <w:rsid w:val="0057222A"/>
    <w:rsid w:val="005727BC"/>
    <w:rsid w:val="0057345B"/>
    <w:rsid w:val="00573A12"/>
    <w:rsid w:val="00574EAD"/>
    <w:rsid w:val="00577F38"/>
    <w:rsid w:val="0058003D"/>
    <w:rsid w:val="00580767"/>
    <w:rsid w:val="005835C1"/>
    <w:rsid w:val="00583C35"/>
    <w:rsid w:val="005844CC"/>
    <w:rsid w:val="005844D1"/>
    <w:rsid w:val="005851F3"/>
    <w:rsid w:val="00585365"/>
    <w:rsid w:val="005856D8"/>
    <w:rsid w:val="00591F8C"/>
    <w:rsid w:val="005925A6"/>
    <w:rsid w:val="0059439D"/>
    <w:rsid w:val="00597CCE"/>
    <w:rsid w:val="005A03A8"/>
    <w:rsid w:val="005A0AAA"/>
    <w:rsid w:val="005A0BA9"/>
    <w:rsid w:val="005A1395"/>
    <w:rsid w:val="005A1522"/>
    <w:rsid w:val="005A2E40"/>
    <w:rsid w:val="005A3152"/>
    <w:rsid w:val="005A6142"/>
    <w:rsid w:val="005A6FD7"/>
    <w:rsid w:val="005B28C1"/>
    <w:rsid w:val="005B3286"/>
    <w:rsid w:val="005B457D"/>
    <w:rsid w:val="005C15FF"/>
    <w:rsid w:val="005C1A89"/>
    <w:rsid w:val="005C33D5"/>
    <w:rsid w:val="005C65F5"/>
    <w:rsid w:val="005C70FB"/>
    <w:rsid w:val="005C76A1"/>
    <w:rsid w:val="005C7E2C"/>
    <w:rsid w:val="005D251C"/>
    <w:rsid w:val="005D3973"/>
    <w:rsid w:val="005D4B25"/>
    <w:rsid w:val="005D4F3E"/>
    <w:rsid w:val="005D53D9"/>
    <w:rsid w:val="005D6BCD"/>
    <w:rsid w:val="005E1A69"/>
    <w:rsid w:val="005E1B5B"/>
    <w:rsid w:val="005E1F6A"/>
    <w:rsid w:val="005E2DB7"/>
    <w:rsid w:val="005E4B0F"/>
    <w:rsid w:val="005E6543"/>
    <w:rsid w:val="005E6FED"/>
    <w:rsid w:val="005E7DB9"/>
    <w:rsid w:val="005F0930"/>
    <w:rsid w:val="005F0A64"/>
    <w:rsid w:val="005F17B3"/>
    <w:rsid w:val="005F2B36"/>
    <w:rsid w:val="005F577E"/>
    <w:rsid w:val="005F6764"/>
    <w:rsid w:val="00601801"/>
    <w:rsid w:val="00602184"/>
    <w:rsid w:val="00605D43"/>
    <w:rsid w:val="006075E5"/>
    <w:rsid w:val="00607957"/>
    <w:rsid w:val="0060796A"/>
    <w:rsid w:val="0061104A"/>
    <w:rsid w:val="00611960"/>
    <w:rsid w:val="0061300F"/>
    <w:rsid w:val="006134E0"/>
    <w:rsid w:val="00613E99"/>
    <w:rsid w:val="00615A52"/>
    <w:rsid w:val="00616DAA"/>
    <w:rsid w:val="006175E0"/>
    <w:rsid w:val="00622216"/>
    <w:rsid w:val="00624647"/>
    <w:rsid w:val="0062508C"/>
    <w:rsid w:val="00625405"/>
    <w:rsid w:val="00625699"/>
    <w:rsid w:val="00626EFC"/>
    <w:rsid w:val="00627658"/>
    <w:rsid w:val="006302F5"/>
    <w:rsid w:val="006306DD"/>
    <w:rsid w:val="00631EC9"/>
    <w:rsid w:val="00632975"/>
    <w:rsid w:val="00632CD9"/>
    <w:rsid w:val="006368FE"/>
    <w:rsid w:val="00637051"/>
    <w:rsid w:val="006378AC"/>
    <w:rsid w:val="00637A34"/>
    <w:rsid w:val="0064006B"/>
    <w:rsid w:val="00641585"/>
    <w:rsid w:val="00643418"/>
    <w:rsid w:val="00643585"/>
    <w:rsid w:val="00643F67"/>
    <w:rsid w:val="00644B05"/>
    <w:rsid w:val="006453C5"/>
    <w:rsid w:val="0064551D"/>
    <w:rsid w:val="0064645F"/>
    <w:rsid w:val="00652FC4"/>
    <w:rsid w:val="0065327B"/>
    <w:rsid w:val="00653537"/>
    <w:rsid w:val="00653ACF"/>
    <w:rsid w:val="0065424F"/>
    <w:rsid w:val="00654771"/>
    <w:rsid w:val="00654818"/>
    <w:rsid w:val="006601BF"/>
    <w:rsid w:val="006619CC"/>
    <w:rsid w:val="00662253"/>
    <w:rsid w:val="00662531"/>
    <w:rsid w:val="00664992"/>
    <w:rsid w:val="0066517E"/>
    <w:rsid w:val="00666E19"/>
    <w:rsid w:val="00667756"/>
    <w:rsid w:val="00667AF0"/>
    <w:rsid w:val="0067279F"/>
    <w:rsid w:val="00672C27"/>
    <w:rsid w:val="00673F73"/>
    <w:rsid w:val="00674772"/>
    <w:rsid w:val="00675AD5"/>
    <w:rsid w:val="006767E4"/>
    <w:rsid w:val="006769C5"/>
    <w:rsid w:val="00676B39"/>
    <w:rsid w:val="006770E1"/>
    <w:rsid w:val="00677C08"/>
    <w:rsid w:val="00680C5E"/>
    <w:rsid w:val="00682BB2"/>
    <w:rsid w:val="00682FA1"/>
    <w:rsid w:val="00685344"/>
    <w:rsid w:val="0068591F"/>
    <w:rsid w:val="006859A6"/>
    <w:rsid w:val="00686AA8"/>
    <w:rsid w:val="00687385"/>
    <w:rsid w:val="00691AE3"/>
    <w:rsid w:val="006942AD"/>
    <w:rsid w:val="006967D8"/>
    <w:rsid w:val="00697E84"/>
    <w:rsid w:val="006A0DF4"/>
    <w:rsid w:val="006A14B2"/>
    <w:rsid w:val="006A178A"/>
    <w:rsid w:val="006A32DA"/>
    <w:rsid w:val="006A481E"/>
    <w:rsid w:val="006B06E1"/>
    <w:rsid w:val="006B4088"/>
    <w:rsid w:val="006B53A0"/>
    <w:rsid w:val="006B5DB1"/>
    <w:rsid w:val="006B6B12"/>
    <w:rsid w:val="006B6E06"/>
    <w:rsid w:val="006C045B"/>
    <w:rsid w:val="006C0DCC"/>
    <w:rsid w:val="006C100D"/>
    <w:rsid w:val="006C2CD0"/>
    <w:rsid w:val="006C4713"/>
    <w:rsid w:val="006C5B90"/>
    <w:rsid w:val="006C5DD5"/>
    <w:rsid w:val="006C5F1C"/>
    <w:rsid w:val="006C68B3"/>
    <w:rsid w:val="006C6F45"/>
    <w:rsid w:val="006C7969"/>
    <w:rsid w:val="006C7F13"/>
    <w:rsid w:val="006D03FA"/>
    <w:rsid w:val="006D0D0B"/>
    <w:rsid w:val="006D0D72"/>
    <w:rsid w:val="006D0DDF"/>
    <w:rsid w:val="006D107D"/>
    <w:rsid w:val="006D1A50"/>
    <w:rsid w:val="006D2E34"/>
    <w:rsid w:val="006D5621"/>
    <w:rsid w:val="006D65C7"/>
    <w:rsid w:val="006D75B1"/>
    <w:rsid w:val="006D7A26"/>
    <w:rsid w:val="006E0AEB"/>
    <w:rsid w:val="006E1E22"/>
    <w:rsid w:val="006E2607"/>
    <w:rsid w:val="006E30C3"/>
    <w:rsid w:val="006E479F"/>
    <w:rsid w:val="006E4EFF"/>
    <w:rsid w:val="006E5B9B"/>
    <w:rsid w:val="006E62C1"/>
    <w:rsid w:val="006E69EA"/>
    <w:rsid w:val="006E7BBD"/>
    <w:rsid w:val="006F117F"/>
    <w:rsid w:val="006F11D1"/>
    <w:rsid w:val="006F1440"/>
    <w:rsid w:val="006F4804"/>
    <w:rsid w:val="006F6125"/>
    <w:rsid w:val="006F6DC6"/>
    <w:rsid w:val="006F7649"/>
    <w:rsid w:val="00704C01"/>
    <w:rsid w:val="00705369"/>
    <w:rsid w:val="00705653"/>
    <w:rsid w:val="00706A4C"/>
    <w:rsid w:val="00706DCB"/>
    <w:rsid w:val="00707026"/>
    <w:rsid w:val="00707623"/>
    <w:rsid w:val="0071050E"/>
    <w:rsid w:val="007106FF"/>
    <w:rsid w:val="00711B14"/>
    <w:rsid w:val="00711B7A"/>
    <w:rsid w:val="00712590"/>
    <w:rsid w:val="00712745"/>
    <w:rsid w:val="0071304D"/>
    <w:rsid w:val="0071331A"/>
    <w:rsid w:val="007137FB"/>
    <w:rsid w:val="007139B8"/>
    <w:rsid w:val="007143C7"/>
    <w:rsid w:val="007149F6"/>
    <w:rsid w:val="00715E04"/>
    <w:rsid w:val="007169DA"/>
    <w:rsid w:val="00716AE4"/>
    <w:rsid w:val="00717C69"/>
    <w:rsid w:val="00717F8F"/>
    <w:rsid w:val="00721B5B"/>
    <w:rsid w:val="007237C8"/>
    <w:rsid w:val="007239AA"/>
    <w:rsid w:val="007250F0"/>
    <w:rsid w:val="007272F9"/>
    <w:rsid w:val="00727980"/>
    <w:rsid w:val="00730511"/>
    <w:rsid w:val="00730761"/>
    <w:rsid w:val="00730882"/>
    <w:rsid w:val="007343A2"/>
    <w:rsid w:val="00734909"/>
    <w:rsid w:val="00736B9F"/>
    <w:rsid w:val="00737E78"/>
    <w:rsid w:val="0074093F"/>
    <w:rsid w:val="00740AF5"/>
    <w:rsid w:val="0074118D"/>
    <w:rsid w:val="00741337"/>
    <w:rsid w:val="00741636"/>
    <w:rsid w:val="0074470A"/>
    <w:rsid w:val="00744C93"/>
    <w:rsid w:val="00745F5F"/>
    <w:rsid w:val="0075138D"/>
    <w:rsid w:val="00751849"/>
    <w:rsid w:val="00754AF6"/>
    <w:rsid w:val="00756A5A"/>
    <w:rsid w:val="00757072"/>
    <w:rsid w:val="00757459"/>
    <w:rsid w:val="00761383"/>
    <w:rsid w:val="0076186B"/>
    <w:rsid w:val="00762EEC"/>
    <w:rsid w:val="00764B48"/>
    <w:rsid w:val="00764E48"/>
    <w:rsid w:val="007665D4"/>
    <w:rsid w:val="007666F9"/>
    <w:rsid w:val="00766A2D"/>
    <w:rsid w:val="0077241E"/>
    <w:rsid w:val="007730FB"/>
    <w:rsid w:val="00773503"/>
    <w:rsid w:val="00773EB1"/>
    <w:rsid w:val="00774156"/>
    <w:rsid w:val="00774B36"/>
    <w:rsid w:val="00775116"/>
    <w:rsid w:val="00775509"/>
    <w:rsid w:val="00775900"/>
    <w:rsid w:val="007806BD"/>
    <w:rsid w:val="00780822"/>
    <w:rsid w:val="00782D96"/>
    <w:rsid w:val="0078323B"/>
    <w:rsid w:val="0078481F"/>
    <w:rsid w:val="00784A9F"/>
    <w:rsid w:val="00784B30"/>
    <w:rsid w:val="00785524"/>
    <w:rsid w:val="00786CAE"/>
    <w:rsid w:val="0078759B"/>
    <w:rsid w:val="00787D6F"/>
    <w:rsid w:val="007906DF"/>
    <w:rsid w:val="00791890"/>
    <w:rsid w:val="007924D8"/>
    <w:rsid w:val="00794E8D"/>
    <w:rsid w:val="00795AD2"/>
    <w:rsid w:val="00795FB8"/>
    <w:rsid w:val="00797EB5"/>
    <w:rsid w:val="007A25A9"/>
    <w:rsid w:val="007A2621"/>
    <w:rsid w:val="007A5319"/>
    <w:rsid w:val="007B1652"/>
    <w:rsid w:val="007B31C7"/>
    <w:rsid w:val="007B5816"/>
    <w:rsid w:val="007B7A85"/>
    <w:rsid w:val="007C02F4"/>
    <w:rsid w:val="007C088E"/>
    <w:rsid w:val="007C4269"/>
    <w:rsid w:val="007C5716"/>
    <w:rsid w:val="007C5C6C"/>
    <w:rsid w:val="007C5F8D"/>
    <w:rsid w:val="007C6A62"/>
    <w:rsid w:val="007C6D63"/>
    <w:rsid w:val="007C7159"/>
    <w:rsid w:val="007D0215"/>
    <w:rsid w:val="007D1CE5"/>
    <w:rsid w:val="007D2A50"/>
    <w:rsid w:val="007D2C44"/>
    <w:rsid w:val="007D4653"/>
    <w:rsid w:val="007D5099"/>
    <w:rsid w:val="007D53A7"/>
    <w:rsid w:val="007D63A0"/>
    <w:rsid w:val="007D6F1D"/>
    <w:rsid w:val="007E0A75"/>
    <w:rsid w:val="007E1574"/>
    <w:rsid w:val="007E4FEC"/>
    <w:rsid w:val="007E5114"/>
    <w:rsid w:val="007E56D7"/>
    <w:rsid w:val="007E7425"/>
    <w:rsid w:val="007F085C"/>
    <w:rsid w:val="007F13FD"/>
    <w:rsid w:val="007F1454"/>
    <w:rsid w:val="007F1CD9"/>
    <w:rsid w:val="007F1EAC"/>
    <w:rsid w:val="007F3ED7"/>
    <w:rsid w:val="007F4A71"/>
    <w:rsid w:val="007F5151"/>
    <w:rsid w:val="007F52D6"/>
    <w:rsid w:val="007F5DA7"/>
    <w:rsid w:val="008010B4"/>
    <w:rsid w:val="0080163A"/>
    <w:rsid w:val="0080222A"/>
    <w:rsid w:val="00802F6F"/>
    <w:rsid w:val="00802FFA"/>
    <w:rsid w:val="008043B5"/>
    <w:rsid w:val="00807340"/>
    <w:rsid w:val="00807469"/>
    <w:rsid w:val="00807612"/>
    <w:rsid w:val="0081061E"/>
    <w:rsid w:val="00810D44"/>
    <w:rsid w:val="008114BE"/>
    <w:rsid w:val="008136C6"/>
    <w:rsid w:val="0081397B"/>
    <w:rsid w:val="00815489"/>
    <w:rsid w:val="008154BB"/>
    <w:rsid w:val="00817571"/>
    <w:rsid w:val="00817818"/>
    <w:rsid w:val="00817A1F"/>
    <w:rsid w:val="00820859"/>
    <w:rsid w:val="008215B5"/>
    <w:rsid w:val="008217A1"/>
    <w:rsid w:val="008228D1"/>
    <w:rsid w:val="00822A07"/>
    <w:rsid w:val="00823A4F"/>
    <w:rsid w:val="00823B60"/>
    <w:rsid w:val="00826ED5"/>
    <w:rsid w:val="00832FA6"/>
    <w:rsid w:val="0083361E"/>
    <w:rsid w:val="008343F4"/>
    <w:rsid w:val="00835D17"/>
    <w:rsid w:val="0083793E"/>
    <w:rsid w:val="0084013B"/>
    <w:rsid w:val="00841391"/>
    <w:rsid w:val="008426B3"/>
    <w:rsid w:val="00842AB2"/>
    <w:rsid w:val="00843977"/>
    <w:rsid w:val="008439D2"/>
    <w:rsid w:val="008450BD"/>
    <w:rsid w:val="0084791E"/>
    <w:rsid w:val="00847F41"/>
    <w:rsid w:val="008502CC"/>
    <w:rsid w:val="00850FAB"/>
    <w:rsid w:val="00851A23"/>
    <w:rsid w:val="00851B2B"/>
    <w:rsid w:val="0085204A"/>
    <w:rsid w:val="00852AB4"/>
    <w:rsid w:val="00852E83"/>
    <w:rsid w:val="00854663"/>
    <w:rsid w:val="00861A6E"/>
    <w:rsid w:val="00862686"/>
    <w:rsid w:val="00862F6C"/>
    <w:rsid w:val="00863DF4"/>
    <w:rsid w:val="008641DC"/>
    <w:rsid w:val="00864ECC"/>
    <w:rsid w:val="00867148"/>
    <w:rsid w:val="00867EEF"/>
    <w:rsid w:val="00870AF2"/>
    <w:rsid w:val="008723E3"/>
    <w:rsid w:val="008731CC"/>
    <w:rsid w:val="00874533"/>
    <w:rsid w:val="0087525B"/>
    <w:rsid w:val="00875523"/>
    <w:rsid w:val="00875EED"/>
    <w:rsid w:val="0087710A"/>
    <w:rsid w:val="008805E6"/>
    <w:rsid w:val="00880E55"/>
    <w:rsid w:val="00881529"/>
    <w:rsid w:val="00882151"/>
    <w:rsid w:val="00882F27"/>
    <w:rsid w:val="0088490C"/>
    <w:rsid w:val="0088544A"/>
    <w:rsid w:val="008878F0"/>
    <w:rsid w:val="00887F31"/>
    <w:rsid w:val="00891A14"/>
    <w:rsid w:val="00892584"/>
    <w:rsid w:val="00893664"/>
    <w:rsid w:val="008950A6"/>
    <w:rsid w:val="00895365"/>
    <w:rsid w:val="0089676A"/>
    <w:rsid w:val="0089679C"/>
    <w:rsid w:val="00896C03"/>
    <w:rsid w:val="008972C7"/>
    <w:rsid w:val="008979DD"/>
    <w:rsid w:val="00897AB2"/>
    <w:rsid w:val="008A1676"/>
    <w:rsid w:val="008A4339"/>
    <w:rsid w:val="008A4A13"/>
    <w:rsid w:val="008A5D91"/>
    <w:rsid w:val="008A6276"/>
    <w:rsid w:val="008A652E"/>
    <w:rsid w:val="008A69BD"/>
    <w:rsid w:val="008B0C71"/>
    <w:rsid w:val="008B11CD"/>
    <w:rsid w:val="008B1EDA"/>
    <w:rsid w:val="008B372C"/>
    <w:rsid w:val="008B3DFD"/>
    <w:rsid w:val="008B3E91"/>
    <w:rsid w:val="008B52AA"/>
    <w:rsid w:val="008B5A58"/>
    <w:rsid w:val="008B6F11"/>
    <w:rsid w:val="008B70E1"/>
    <w:rsid w:val="008C0847"/>
    <w:rsid w:val="008C1044"/>
    <w:rsid w:val="008C1953"/>
    <w:rsid w:val="008C1D1C"/>
    <w:rsid w:val="008C25AF"/>
    <w:rsid w:val="008C3889"/>
    <w:rsid w:val="008C39F1"/>
    <w:rsid w:val="008C3A9A"/>
    <w:rsid w:val="008C482D"/>
    <w:rsid w:val="008C662F"/>
    <w:rsid w:val="008D2A3A"/>
    <w:rsid w:val="008D308E"/>
    <w:rsid w:val="008D38C3"/>
    <w:rsid w:val="008D3DA0"/>
    <w:rsid w:val="008D3F0E"/>
    <w:rsid w:val="008D41C4"/>
    <w:rsid w:val="008D4E1D"/>
    <w:rsid w:val="008D5AAD"/>
    <w:rsid w:val="008D5B50"/>
    <w:rsid w:val="008D6511"/>
    <w:rsid w:val="008D69C1"/>
    <w:rsid w:val="008E1F38"/>
    <w:rsid w:val="008E29A3"/>
    <w:rsid w:val="008E370A"/>
    <w:rsid w:val="008E5F62"/>
    <w:rsid w:val="008E6496"/>
    <w:rsid w:val="008E666B"/>
    <w:rsid w:val="008E7A10"/>
    <w:rsid w:val="008F044A"/>
    <w:rsid w:val="008F1765"/>
    <w:rsid w:val="008F1B8A"/>
    <w:rsid w:val="008F48F0"/>
    <w:rsid w:val="008F4C25"/>
    <w:rsid w:val="008F7C97"/>
    <w:rsid w:val="0090017E"/>
    <w:rsid w:val="00900249"/>
    <w:rsid w:val="0090048A"/>
    <w:rsid w:val="00902B1E"/>
    <w:rsid w:val="00902D97"/>
    <w:rsid w:val="00904B55"/>
    <w:rsid w:val="00904C83"/>
    <w:rsid w:val="00905087"/>
    <w:rsid w:val="00907122"/>
    <w:rsid w:val="00910100"/>
    <w:rsid w:val="00911BDE"/>
    <w:rsid w:val="009122FE"/>
    <w:rsid w:val="00912365"/>
    <w:rsid w:val="0091275D"/>
    <w:rsid w:val="00913539"/>
    <w:rsid w:val="00913F29"/>
    <w:rsid w:val="00916E0B"/>
    <w:rsid w:val="009175F4"/>
    <w:rsid w:val="009177D3"/>
    <w:rsid w:val="00920954"/>
    <w:rsid w:val="009219B9"/>
    <w:rsid w:val="00921C2A"/>
    <w:rsid w:val="009235CA"/>
    <w:rsid w:val="00925159"/>
    <w:rsid w:val="00925F9E"/>
    <w:rsid w:val="00926507"/>
    <w:rsid w:val="009300A8"/>
    <w:rsid w:val="00930FB1"/>
    <w:rsid w:val="009318A1"/>
    <w:rsid w:val="00931B58"/>
    <w:rsid w:val="00932FCA"/>
    <w:rsid w:val="00932FD7"/>
    <w:rsid w:val="00933176"/>
    <w:rsid w:val="00935120"/>
    <w:rsid w:val="0093533E"/>
    <w:rsid w:val="00935C6D"/>
    <w:rsid w:val="00941889"/>
    <w:rsid w:val="00941C7A"/>
    <w:rsid w:val="00941D2A"/>
    <w:rsid w:val="0094270E"/>
    <w:rsid w:val="00943072"/>
    <w:rsid w:val="00943786"/>
    <w:rsid w:val="00943D2F"/>
    <w:rsid w:val="00944DEA"/>
    <w:rsid w:val="00945332"/>
    <w:rsid w:val="00946678"/>
    <w:rsid w:val="00950A41"/>
    <w:rsid w:val="00950F0E"/>
    <w:rsid w:val="00955A67"/>
    <w:rsid w:val="00957498"/>
    <w:rsid w:val="00960023"/>
    <w:rsid w:val="0096095E"/>
    <w:rsid w:val="00961269"/>
    <w:rsid w:val="00961446"/>
    <w:rsid w:val="00961A1D"/>
    <w:rsid w:val="00961A3B"/>
    <w:rsid w:val="00962909"/>
    <w:rsid w:val="00963036"/>
    <w:rsid w:val="009630B1"/>
    <w:rsid w:val="00963B35"/>
    <w:rsid w:val="00964717"/>
    <w:rsid w:val="00965446"/>
    <w:rsid w:val="0096580E"/>
    <w:rsid w:val="00965E36"/>
    <w:rsid w:val="00965FED"/>
    <w:rsid w:val="009663E6"/>
    <w:rsid w:val="009676AC"/>
    <w:rsid w:val="0097030B"/>
    <w:rsid w:val="00970672"/>
    <w:rsid w:val="00970EA8"/>
    <w:rsid w:val="00972EC1"/>
    <w:rsid w:val="00973CB4"/>
    <w:rsid w:val="009749DC"/>
    <w:rsid w:val="00975C82"/>
    <w:rsid w:val="009762D3"/>
    <w:rsid w:val="00977F93"/>
    <w:rsid w:val="00980A91"/>
    <w:rsid w:val="00981D88"/>
    <w:rsid w:val="00983DCE"/>
    <w:rsid w:val="009852C3"/>
    <w:rsid w:val="009854E5"/>
    <w:rsid w:val="00985CA9"/>
    <w:rsid w:val="00986032"/>
    <w:rsid w:val="00986CD4"/>
    <w:rsid w:val="00987532"/>
    <w:rsid w:val="0098777B"/>
    <w:rsid w:val="0099439E"/>
    <w:rsid w:val="00995466"/>
    <w:rsid w:val="00995634"/>
    <w:rsid w:val="009A0168"/>
    <w:rsid w:val="009A03D4"/>
    <w:rsid w:val="009A087E"/>
    <w:rsid w:val="009A19F8"/>
    <w:rsid w:val="009A1F98"/>
    <w:rsid w:val="009A2BE4"/>
    <w:rsid w:val="009A2DAB"/>
    <w:rsid w:val="009A3724"/>
    <w:rsid w:val="009A60F6"/>
    <w:rsid w:val="009A630D"/>
    <w:rsid w:val="009A66D7"/>
    <w:rsid w:val="009B1555"/>
    <w:rsid w:val="009B40D9"/>
    <w:rsid w:val="009B4270"/>
    <w:rsid w:val="009B457A"/>
    <w:rsid w:val="009B73C7"/>
    <w:rsid w:val="009B7E10"/>
    <w:rsid w:val="009C063F"/>
    <w:rsid w:val="009C1A65"/>
    <w:rsid w:val="009C3128"/>
    <w:rsid w:val="009C382D"/>
    <w:rsid w:val="009C4443"/>
    <w:rsid w:val="009C4C60"/>
    <w:rsid w:val="009C51AF"/>
    <w:rsid w:val="009C5959"/>
    <w:rsid w:val="009C5E69"/>
    <w:rsid w:val="009C710F"/>
    <w:rsid w:val="009C721C"/>
    <w:rsid w:val="009D1A0F"/>
    <w:rsid w:val="009D2359"/>
    <w:rsid w:val="009D35C0"/>
    <w:rsid w:val="009D3830"/>
    <w:rsid w:val="009D5402"/>
    <w:rsid w:val="009D6521"/>
    <w:rsid w:val="009D68B6"/>
    <w:rsid w:val="009D7AFA"/>
    <w:rsid w:val="009D7E5E"/>
    <w:rsid w:val="009E10E0"/>
    <w:rsid w:val="009E173C"/>
    <w:rsid w:val="009E2262"/>
    <w:rsid w:val="009E2553"/>
    <w:rsid w:val="009E384F"/>
    <w:rsid w:val="009E55EA"/>
    <w:rsid w:val="009E56CC"/>
    <w:rsid w:val="009E57D8"/>
    <w:rsid w:val="009E5A10"/>
    <w:rsid w:val="009E5CBF"/>
    <w:rsid w:val="009E6E72"/>
    <w:rsid w:val="009E7E85"/>
    <w:rsid w:val="009F01A7"/>
    <w:rsid w:val="009F01EB"/>
    <w:rsid w:val="009F0BC6"/>
    <w:rsid w:val="009F1A12"/>
    <w:rsid w:val="009F1E59"/>
    <w:rsid w:val="009F1EB2"/>
    <w:rsid w:val="009F2084"/>
    <w:rsid w:val="009F29B5"/>
    <w:rsid w:val="009F2B4D"/>
    <w:rsid w:val="009F315B"/>
    <w:rsid w:val="009F397D"/>
    <w:rsid w:val="009F42F7"/>
    <w:rsid w:val="009F7643"/>
    <w:rsid w:val="009F7D46"/>
    <w:rsid w:val="00A0089B"/>
    <w:rsid w:val="00A01DE4"/>
    <w:rsid w:val="00A0337D"/>
    <w:rsid w:val="00A04154"/>
    <w:rsid w:val="00A05CEF"/>
    <w:rsid w:val="00A06C10"/>
    <w:rsid w:val="00A06DD9"/>
    <w:rsid w:val="00A10FE0"/>
    <w:rsid w:val="00A11665"/>
    <w:rsid w:val="00A1242F"/>
    <w:rsid w:val="00A134FF"/>
    <w:rsid w:val="00A13611"/>
    <w:rsid w:val="00A138BA"/>
    <w:rsid w:val="00A13CCD"/>
    <w:rsid w:val="00A13E8C"/>
    <w:rsid w:val="00A1483E"/>
    <w:rsid w:val="00A148CF"/>
    <w:rsid w:val="00A1591B"/>
    <w:rsid w:val="00A16406"/>
    <w:rsid w:val="00A16907"/>
    <w:rsid w:val="00A16A49"/>
    <w:rsid w:val="00A16C6D"/>
    <w:rsid w:val="00A17FBD"/>
    <w:rsid w:val="00A21509"/>
    <w:rsid w:val="00A247FB"/>
    <w:rsid w:val="00A266B7"/>
    <w:rsid w:val="00A2782F"/>
    <w:rsid w:val="00A27ACB"/>
    <w:rsid w:val="00A32EDF"/>
    <w:rsid w:val="00A33236"/>
    <w:rsid w:val="00A349D6"/>
    <w:rsid w:val="00A34F45"/>
    <w:rsid w:val="00A3500A"/>
    <w:rsid w:val="00A373B6"/>
    <w:rsid w:val="00A373E5"/>
    <w:rsid w:val="00A37484"/>
    <w:rsid w:val="00A400E3"/>
    <w:rsid w:val="00A426B8"/>
    <w:rsid w:val="00A45194"/>
    <w:rsid w:val="00A45F88"/>
    <w:rsid w:val="00A47686"/>
    <w:rsid w:val="00A51EE0"/>
    <w:rsid w:val="00A523CB"/>
    <w:rsid w:val="00A52C4B"/>
    <w:rsid w:val="00A54988"/>
    <w:rsid w:val="00A55887"/>
    <w:rsid w:val="00A5598E"/>
    <w:rsid w:val="00A573FB"/>
    <w:rsid w:val="00A5793C"/>
    <w:rsid w:val="00A60A52"/>
    <w:rsid w:val="00A60F34"/>
    <w:rsid w:val="00A627FE"/>
    <w:rsid w:val="00A63870"/>
    <w:rsid w:val="00A63E42"/>
    <w:rsid w:val="00A64412"/>
    <w:rsid w:val="00A649CB"/>
    <w:rsid w:val="00A65038"/>
    <w:rsid w:val="00A6531D"/>
    <w:rsid w:val="00A66591"/>
    <w:rsid w:val="00A6716D"/>
    <w:rsid w:val="00A679D0"/>
    <w:rsid w:val="00A67A68"/>
    <w:rsid w:val="00A700F3"/>
    <w:rsid w:val="00A7060A"/>
    <w:rsid w:val="00A7088C"/>
    <w:rsid w:val="00A71737"/>
    <w:rsid w:val="00A71E37"/>
    <w:rsid w:val="00A73946"/>
    <w:rsid w:val="00A73C5F"/>
    <w:rsid w:val="00A7459F"/>
    <w:rsid w:val="00A75A67"/>
    <w:rsid w:val="00A761F4"/>
    <w:rsid w:val="00A77D85"/>
    <w:rsid w:val="00A807A2"/>
    <w:rsid w:val="00A8183E"/>
    <w:rsid w:val="00A834AD"/>
    <w:rsid w:val="00A836F8"/>
    <w:rsid w:val="00A84673"/>
    <w:rsid w:val="00A846D4"/>
    <w:rsid w:val="00A846F3"/>
    <w:rsid w:val="00A859B2"/>
    <w:rsid w:val="00A86873"/>
    <w:rsid w:val="00A905D4"/>
    <w:rsid w:val="00A907EF"/>
    <w:rsid w:val="00A914B5"/>
    <w:rsid w:val="00A93C25"/>
    <w:rsid w:val="00A9435E"/>
    <w:rsid w:val="00A94BAC"/>
    <w:rsid w:val="00A95F06"/>
    <w:rsid w:val="00A96EF8"/>
    <w:rsid w:val="00A972A9"/>
    <w:rsid w:val="00AA0227"/>
    <w:rsid w:val="00AA0A81"/>
    <w:rsid w:val="00AA320C"/>
    <w:rsid w:val="00AA3C77"/>
    <w:rsid w:val="00AA65EE"/>
    <w:rsid w:val="00AA6D49"/>
    <w:rsid w:val="00AA6E57"/>
    <w:rsid w:val="00AA7040"/>
    <w:rsid w:val="00AB02B5"/>
    <w:rsid w:val="00AB0931"/>
    <w:rsid w:val="00AB0DB6"/>
    <w:rsid w:val="00AB205A"/>
    <w:rsid w:val="00AB49CC"/>
    <w:rsid w:val="00AB5C58"/>
    <w:rsid w:val="00AB615E"/>
    <w:rsid w:val="00AB6455"/>
    <w:rsid w:val="00AB67A3"/>
    <w:rsid w:val="00AB7C56"/>
    <w:rsid w:val="00AC0125"/>
    <w:rsid w:val="00AC1942"/>
    <w:rsid w:val="00AC211E"/>
    <w:rsid w:val="00AC2506"/>
    <w:rsid w:val="00AC372B"/>
    <w:rsid w:val="00AC4F5A"/>
    <w:rsid w:val="00AC53AF"/>
    <w:rsid w:val="00AC5630"/>
    <w:rsid w:val="00AC6316"/>
    <w:rsid w:val="00AC6973"/>
    <w:rsid w:val="00AC6F4D"/>
    <w:rsid w:val="00AC79D1"/>
    <w:rsid w:val="00AD3905"/>
    <w:rsid w:val="00AD457D"/>
    <w:rsid w:val="00AD60A3"/>
    <w:rsid w:val="00AD67B7"/>
    <w:rsid w:val="00AD7543"/>
    <w:rsid w:val="00AD78C3"/>
    <w:rsid w:val="00AD7CBB"/>
    <w:rsid w:val="00AD7FB0"/>
    <w:rsid w:val="00AE006C"/>
    <w:rsid w:val="00AE02EF"/>
    <w:rsid w:val="00AE432D"/>
    <w:rsid w:val="00AE443F"/>
    <w:rsid w:val="00AE5E98"/>
    <w:rsid w:val="00AE7846"/>
    <w:rsid w:val="00AF12C7"/>
    <w:rsid w:val="00AF2870"/>
    <w:rsid w:val="00AF40CE"/>
    <w:rsid w:val="00AF5593"/>
    <w:rsid w:val="00AF5677"/>
    <w:rsid w:val="00AF6261"/>
    <w:rsid w:val="00AF7829"/>
    <w:rsid w:val="00B0028C"/>
    <w:rsid w:val="00B00DC5"/>
    <w:rsid w:val="00B01D77"/>
    <w:rsid w:val="00B02691"/>
    <w:rsid w:val="00B02C1D"/>
    <w:rsid w:val="00B03095"/>
    <w:rsid w:val="00B03402"/>
    <w:rsid w:val="00B0698F"/>
    <w:rsid w:val="00B103B4"/>
    <w:rsid w:val="00B10858"/>
    <w:rsid w:val="00B10B19"/>
    <w:rsid w:val="00B11ED5"/>
    <w:rsid w:val="00B13679"/>
    <w:rsid w:val="00B138E4"/>
    <w:rsid w:val="00B14883"/>
    <w:rsid w:val="00B14D67"/>
    <w:rsid w:val="00B155E5"/>
    <w:rsid w:val="00B15722"/>
    <w:rsid w:val="00B16C43"/>
    <w:rsid w:val="00B1780F"/>
    <w:rsid w:val="00B17BBC"/>
    <w:rsid w:val="00B20707"/>
    <w:rsid w:val="00B20CFF"/>
    <w:rsid w:val="00B21B9B"/>
    <w:rsid w:val="00B22724"/>
    <w:rsid w:val="00B22C06"/>
    <w:rsid w:val="00B22DEC"/>
    <w:rsid w:val="00B2324F"/>
    <w:rsid w:val="00B234A4"/>
    <w:rsid w:val="00B27C05"/>
    <w:rsid w:val="00B30475"/>
    <w:rsid w:val="00B31A8B"/>
    <w:rsid w:val="00B350E1"/>
    <w:rsid w:val="00B3574D"/>
    <w:rsid w:val="00B35C55"/>
    <w:rsid w:val="00B35E28"/>
    <w:rsid w:val="00B35E4A"/>
    <w:rsid w:val="00B40A8C"/>
    <w:rsid w:val="00B41207"/>
    <w:rsid w:val="00B413FA"/>
    <w:rsid w:val="00B4281F"/>
    <w:rsid w:val="00B44D78"/>
    <w:rsid w:val="00B456F0"/>
    <w:rsid w:val="00B46F7B"/>
    <w:rsid w:val="00B471DB"/>
    <w:rsid w:val="00B502D1"/>
    <w:rsid w:val="00B50BCD"/>
    <w:rsid w:val="00B50CAD"/>
    <w:rsid w:val="00B510BC"/>
    <w:rsid w:val="00B519FC"/>
    <w:rsid w:val="00B51A96"/>
    <w:rsid w:val="00B5243D"/>
    <w:rsid w:val="00B5262A"/>
    <w:rsid w:val="00B52890"/>
    <w:rsid w:val="00B5414A"/>
    <w:rsid w:val="00B544D1"/>
    <w:rsid w:val="00B5587B"/>
    <w:rsid w:val="00B55A6E"/>
    <w:rsid w:val="00B55D83"/>
    <w:rsid w:val="00B5628D"/>
    <w:rsid w:val="00B57586"/>
    <w:rsid w:val="00B57FE1"/>
    <w:rsid w:val="00B60028"/>
    <w:rsid w:val="00B62D73"/>
    <w:rsid w:val="00B64A3E"/>
    <w:rsid w:val="00B6566A"/>
    <w:rsid w:val="00B66066"/>
    <w:rsid w:val="00B66F9E"/>
    <w:rsid w:val="00B700C6"/>
    <w:rsid w:val="00B70E6C"/>
    <w:rsid w:val="00B71062"/>
    <w:rsid w:val="00B717F7"/>
    <w:rsid w:val="00B722BA"/>
    <w:rsid w:val="00B72459"/>
    <w:rsid w:val="00B72ED4"/>
    <w:rsid w:val="00B73088"/>
    <w:rsid w:val="00B732C6"/>
    <w:rsid w:val="00B73A62"/>
    <w:rsid w:val="00B748E1"/>
    <w:rsid w:val="00B7492A"/>
    <w:rsid w:val="00B74CD1"/>
    <w:rsid w:val="00B755DF"/>
    <w:rsid w:val="00B769C8"/>
    <w:rsid w:val="00B76B10"/>
    <w:rsid w:val="00B778C6"/>
    <w:rsid w:val="00B805B8"/>
    <w:rsid w:val="00B82C2E"/>
    <w:rsid w:val="00B82FBB"/>
    <w:rsid w:val="00B8388B"/>
    <w:rsid w:val="00B838DB"/>
    <w:rsid w:val="00B8418D"/>
    <w:rsid w:val="00B8442C"/>
    <w:rsid w:val="00B85637"/>
    <w:rsid w:val="00B9134F"/>
    <w:rsid w:val="00B93E89"/>
    <w:rsid w:val="00B94267"/>
    <w:rsid w:val="00B94715"/>
    <w:rsid w:val="00B94BB2"/>
    <w:rsid w:val="00B961E6"/>
    <w:rsid w:val="00B96F0C"/>
    <w:rsid w:val="00BA020B"/>
    <w:rsid w:val="00BA1E14"/>
    <w:rsid w:val="00BA3584"/>
    <w:rsid w:val="00BA4C43"/>
    <w:rsid w:val="00BA598B"/>
    <w:rsid w:val="00BA5ED6"/>
    <w:rsid w:val="00BA6C37"/>
    <w:rsid w:val="00BA7E6E"/>
    <w:rsid w:val="00BB0E91"/>
    <w:rsid w:val="00BB2AA1"/>
    <w:rsid w:val="00BB38C4"/>
    <w:rsid w:val="00BB4C4C"/>
    <w:rsid w:val="00BB533F"/>
    <w:rsid w:val="00BB5397"/>
    <w:rsid w:val="00BB5D26"/>
    <w:rsid w:val="00BB5DA4"/>
    <w:rsid w:val="00BB636B"/>
    <w:rsid w:val="00BB69C4"/>
    <w:rsid w:val="00BB6A58"/>
    <w:rsid w:val="00BB7F87"/>
    <w:rsid w:val="00BC081F"/>
    <w:rsid w:val="00BC0C88"/>
    <w:rsid w:val="00BC33ED"/>
    <w:rsid w:val="00BC4219"/>
    <w:rsid w:val="00BC51A3"/>
    <w:rsid w:val="00BC5480"/>
    <w:rsid w:val="00BC59A2"/>
    <w:rsid w:val="00BC6BDE"/>
    <w:rsid w:val="00BD1051"/>
    <w:rsid w:val="00BD2088"/>
    <w:rsid w:val="00BD3D15"/>
    <w:rsid w:val="00BD5095"/>
    <w:rsid w:val="00BD59F3"/>
    <w:rsid w:val="00BD677E"/>
    <w:rsid w:val="00BD6A2C"/>
    <w:rsid w:val="00BD7ACF"/>
    <w:rsid w:val="00BD7BCD"/>
    <w:rsid w:val="00BD7C6E"/>
    <w:rsid w:val="00BE14E4"/>
    <w:rsid w:val="00BE233B"/>
    <w:rsid w:val="00BE2CBE"/>
    <w:rsid w:val="00BE3932"/>
    <w:rsid w:val="00BE4823"/>
    <w:rsid w:val="00BE4DB7"/>
    <w:rsid w:val="00BE4E33"/>
    <w:rsid w:val="00BE5199"/>
    <w:rsid w:val="00BE5F10"/>
    <w:rsid w:val="00BE6524"/>
    <w:rsid w:val="00BE6916"/>
    <w:rsid w:val="00BE73E2"/>
    <w:rsid w:val="00BF08EE"/>
    <w:rsid w:val="00BF1EA1"/>
    <w:rsid w:val="00BF28AF"/>
    <w:rsid w:val="00BF3810"/>
    <w:rsid w:val="00BF5817"/>
    <w:rsid w:val="00BF5AFD"/>
    <w:rsid w:val="00BF6254"/>
    <w:rsid w:val="00C00281"/>
    <w:rsid w:val="00C00BC7"/>
    <w:rsid w:val="00C0206A"/>
    <w:rsid w:val="00C022F4"/>
    <w:rsid w:val="00C029A7"/>
    <w:rsid w:val="00C0596A"/>
    <w:rsid w:val="00C05E4E"/>
    <w:rsid w:val="00C05E80"/>
    <w:rsid w:val="00C06701"/>
    <w:rsid w:val="00C07BBA"/>
    <w:rsid w:val="00C106E2"/>
    <w:rsid w:val="00C124F0"/>
    <w:rsid w:val="00C125C4"/>
    <w:rsid w:val="00C126AA"/>
    <w:rsid w:val="00C132F3"/>
    <w:rsid w:val="00C14B08"/>
    <w:rsid w:val="00C157D3"/>
    <w:rsid w:val="00C16E42"/>
    <w:rsid w:val="00C174DC"/>
    <w:rsid w:val="00C20394"/>
    <w:rsid w:val="00C210A6"/>
    <w:rsid w:val="00C21E92"/>
    <w:rsid w:val="00C233BF"/>
    <w:rsid w:val="00C23952"/>
    <w:rsid w:val="00C24A22"/>
    <w:rsid w:val="00C2748A"/>
    <w:rsid w:val="00C321A6"/>
    <w:rsid w:val="00C32BC7"/>
    <w:rsid w:val="00C33283"/>
    <w:rsid w:val="00C34D29"/>
    <w:rsid w:val="00C35115"/>
    <w:rsid w:val="00C35FA2"/>
    <w:rsid w:val="00C3621E"/>
    <w:rsid w:val="00C402F1"/>
    <w:rsid w:val="00C40364"/>
    <w:rsid w:val="00C4206F"/>
    <w:rsid w:val="00C42AAC"/>
    <w:rsid w:val="00C43DE2"/>
    <w:rsid w:val="00C4493F"/>
    <w:rsid w:val="00C46563"/>
    <w:rsid w:val="00C46869"/>
    <w:rsid w:val="00C47DA1"/>
    <w:rsid w:val="00C50FFC"/>
    <w:rsid w:val="00C51755"/>
    <w:rsid w:val="00C517BE"/>
    <w:rsid w:val="00C52912"/>
    <w:rsid w:val="00C52D2B"/>
    <w:rsid w:val="00C53EA9"/>
    <w:rsid w:val="00C53EF1"/>
    <w:rsid w:val="00C54819"/>
    <w:rsid w:val="00C54C15"/>
    <w:rsid w:val="00C554E7"/>
    <w:rsid w:val="00C55C4D"/>
    <w:rsid w:val="00C55E08"/>
    <w:rsid w:val="00C569AE"/>
    <w:rsid w:val="00C61201"/>
    <w:rsid w:val="00C61A57"/>
    <w:rsid w:val="00C61BBD"/>
    <w:rsid w:val="00C62D03"/>
    <w:rsid w:val="00C63A7D"/>
    <w:rsid w:val="00C65B5D"/>
    <w:rsid w:val="00C6668F"/>
    <w:rsid w:val="00C669C4"/>
    <w:rsid w:val="00C66FEC"/>
    <w:rsid w:val="00C67F30"/>
    <w:rsid w:val="00C71B9A"/>
    <w:rsid w:val="00C71CAC"/>
    <w:rsid w:val="00C7292B"/>
    <w:rsid w:val="00C72A86"/>
    <w:rsid w:val="00C72A9C"/>
    <w:rsid w:val="00C72BC3"/>
    <w:rsid w:val="00C74EEA"/>
    <w:rsid w:val="00C75478"/>
    <w:rsid w:val="00C76694"/>
    <w:rsid w:val="00C76AAF"/>
    <w:rsid w:val="00C77B79"/>
    <w:rsid w:val="00C77BF7"/>
    <w:rsid w:val="00C8031D"/>
    <w:rsid w:val="00C804B9"/>
    <w:rsid w:val="00C80C85"/>
    <w:rsid w:val="00C820A1"/>
    <w:rsid w:val="00C82755"/>
    <w:rsid w:val="00C83ED6"/>
    <w:rsid w:val="00C8529B"/>
    <w:rsid w:val="00C85A17"/>
    <w:rsid w:val="00C8605E"/>
    <w:rsid w:val="00C86107"/>
    <w:rsid w:val="00C87700"/>
    <w:rsid w:val="00C933F1"/>
    <w:rsid w:val="00C96456"/>
    <w:rsid w:val="00C96C6B"/>
    <w:rsid w:val="00CA06E4"/>
    <w:rsid w:val="00CA0F1F"/>
    <w:rsid w:val="00CA1167"/>
    <w:rsid w:val="00CA375B"/>
    <w:rsid w:val="00CA3884"/>
    <w:rsid w:val="00CA3BBB"/>
    <w:rsid w:val="00CA530F"/>
    <w:rsid w:val="00CA6CAD"/>
    <w:rsid w:val="00CA6E6C"/>
    <w:rsid w:val="00CB0386"/>
    <w:rsid w:val="00CB04AC"/>
    <w:rsid w:val="00CB59F6"/>
    <w:rsid w:val="00CB5E60"/>
    <w:rsid w:val="00CC4606"/>
    <w:rsid w:val="00CC70DD"/>
    <w:rsid w:val="00CD05F3"/>
    <w:rsid w:val="00CD132A"/>
    <w:rsid w:val="00CD2004"/>
    <w:rsid w:val="00CD2B10"/>
    <w:rsid w:val="00CD4EE8"/>
    <w:rsid w:val="00CD54F9"/>
    <w:rsid w:val="00CD70C7"/>
    <w:rsid w:val="00CE048C"/>
    <w:rsid w:val="00CE089C"/>
    <w:rsid w:val="00CE1069"/>
    <w:rsid w:val="00CE31BD"/>
    <w:rsid w:val="00CE745A"/>
    <w:rsid w:val="00CF1CC3"/>
    <w:rsid w:val="00CF33A3"/>
    <w:rsid w:val="00CF39B3"/>
    <w:rsid w:val="00CF3E54"/>
    <w:rsid w:val="00CF57CF"/>
    <w:rsid w:val="00CF6B9D"/>
    <w:rsid w:val="00CF7EA0"/>
    <w:rsid w:val="00D0317B"/>
    <w:rsid w:val="00D03F92"/>
    <w:rsid w:val="00D044DB"/>
    <w:rsid w:val="00D0594D"/>
    <w:rsid w:val="00D07859"/>
    <w:rsid w:val="00D106CC"/>
    <w:rsid w:val="00D117F3"/>
    <w:rsid w:val="00D14290"/>
    <w:rsid w:val="00D15AAA"/>
    <w:rsid w:val="00D1666A"/>
    <w:rsid w:val="00D168AB"/>
    <w:rsid w:val="00D16E53"/>
    <w:rsid w:val="00D20C71"/>
    <w:rsid w:val="00D21A44"/>
    <w:rsid w:val="00D21AEF"/>
    <w:rsid w:val="00D233E7"/>
    <w:rsid w:val="00D27188"/>
    <w:rsid w:val="00D27343"/>
    <w:rsid w:val="00D27945"/>
    <w:rsid w:val="00D30718"/>
    <w:rsid w:val="00D31BDB"/>
    <w:rsid w:val="00D32C31"/>
    <w:rsid w:val="00D33EAF"/>
    <w:rsid w:val="00D34507"/>
    <w:rsid w:val="00D3572D"/>
    <w:rsid w:val="00D35A83"/>
    <w:rsid w:val="00D3685E"/>
    <w:rsid w:val="00D404CB"/>
    <w:rsid w:val="00D41BA6"/>
    <w:rsid w:val="00D43F4B"/>
    <w:rsid w:val="00D44593"/>
    <w:rsid w:val="00D461FD"/>
    <w:rsid w:val="00D472D1"/>
    <w:rsid w:val="00D47DA6"/>
    <w:rsid w:val="00D51371"/>
    <w:rsid w:val="00D51D80"/>
    <w:rsid w:val="00D520BB"/>
    <w:rsid w:val="00D52706"/>
    <w:rsid w:val="00D53C08"/>
    <w:rsid w:val="00D53D15"/>
    <w:rsid w:val="00D56BE9"/>
    <w:rsid w:val="00D575D1"/>
    <w:rsid w:val="00D57E1F"/>
    <w:rsid w:val="00D60377"/>
    <w:rsid w:val="00D63511"/>
    <w:rsid w:val="00D63BA7"/>
    <w:rsid w:val="00D644B9"/>
    <w:rsid w:val="00D64D0F"/>
    <w:rsid w:val="00D65EE9"/>
    <w:rsid w:val="00D6715D"/>
    <w:rsid w:val="00D677B0"/>
    <w:rsid w:val="00D67831"/>
    <w:rsid w:val="00D7412D"/>
    <w:rsid w:val="00D74EB2"/>
    <w:rsid w:val="00D76C47"/>
    <w:rsid w:val="00D77831"/>
    <w:rsid w:val="00D806CC"/>
    <w:rsid w:val="00D808D2"/>
    <w:rsid w:val="00D81B56"/>
    <w:rsid w:val="00D8244D"/>
    <w:rsid w:val="00D826D4"/>
    <w:rsid w:val="00D866E1"/>
    <w:rsid w:val="00D86FAD"/>
    <w:rsid w:val="00D87571"/>
    <w:rsid w:val="00D90530"/>
    <w:rsid w:val="00D91BDE"/>
    <w:rsid w:val="00D91BDF"/>
    <w:rsid w:val="00D936DB"/>
    <w:rsid w:val="00D94196"/>
    <w:rsid w:val="00D950A1"/>
    <w:rsid w:val="00D95995"/>
    <w:rsid w:val="00D966F8"/>
    <w:rsid w:val="00D967F1"/>
    <w:rsid w:val="00D96BDC"/>
    <w:rsid w:val="00D97701"/>
    <w:rsid w:val="00DA25A5"/>
    <w:rsid w:val="00DA2FF1"/>
    <w:rsid w:val="00DA403C"/>
    <w:rsid w:val="00DA475B"/>
    <w:rsid w:val="00DA4E1A"/>
    <w:rsid w:val="00DA509E"/>
    <w:rsid w:val="00DA5C71"/>
    <w:rsid w:val="00DA6FE6"/>
    <w:rsid w:val="00DB00DE"/>
    <w:rsid w:val="00DB02D0"/>
    <w:rsid w:val="00DB2617"/>
    <w:rsid w:val="00DB2A5D"/>
    <w:rsid w:val="00DB346F"/>
    <w:rsid w:val="00DB38FE"/>
    <w:rsid w:val="00DB3F8B"/>
    <w:rsid w:val="00DB6226"/>
    <w:rsid w:val="00DB6A81"/>
    <w:rsid w:val="00DB7802"/>
    <w:rsid w:val="00DB7856"/>
    <w:rsid w:val="00DC12E1"/>
    <w:rsid w:val="00DC5B8B"/>
    <w:rsid w:val="00DC6AE1"/>
    <w:rsid w:val="00DC7EE3"/>
    <w:rsid w:val="00DD012D"/>
    <w:rsid w:val="00DD02C1"/>
    <w:rsid w:val="00DD05EA"/>
    <w:rsid w:val="00DD11C1"/>
    <w:rsid w:val="00DD14BF"/>
    <w:rsid w:val="00DD27E5"/>
    <w:rsid w:val="00DD2FCD"/>
    <w:rsid w:val="00DD384A"/>
    <w:rsid w:val="00DD3A92"/>
    <w:rsid w:val="00DD64D6"/>
    <w:rsid w:val="00DD64DC"/>
    <w:rsid w:val="00DD68E5"/>
    <w:rsid w:val="00DE17D7"/>
    <w:rsid w:val="00DE27CF"/>
    <w:rsid w:val="00DE295A"/>
    <w:rsid w:val="00DE2B54"/>
    <w:rsid w:val="00DE3807"/>
    <w:rsid w:val="00DE3C2A"/>
    <w:rsid w:val="00DE3E7A"/>
    <w:rsid w:val="00DE4D39"/>
    <w:rsid w:val="00DE5D1C"/>
    <w:rsid w:val="00DE671E"/>
    <w:rsid w:val="00DE6CA5"/>
    <w:rsid w:val="00DE6DFF"/>
    <w:rsid w:val="00DE7DAC"/>
    <w:rsid w:val="00DF06CA"/>
    <w:rsid w:val="00DF0DF4"/>
    <w:rsid w:val="00DF5264"/>
    <w:rsid w:val="00DF6C01"/>
    <w:rsid w:val="00DF71E4"/>
    <w:rsid w:val="00DF7D41"/>
    <w:rsid w:val="00DF7D98"/>
    <w:rsid w:val="00E003BE"/>
    <w:rsid w:val="00E007C9"/>
    <w:rsid w:val="00E00DF7"/>
    <w:rsid w:val="00E011F9"/>
    <w:rsid w:val="00E02A35"/>
    <w:rsid w:val="00E02BE1"/>
    <w:rsid w:val="00E033DF"/>
    <w:rsid w:val="00E03BF0"/>
    <w:rsid w:val="00E04CBD"/>
    <w:rsid w:val="00E04F6E"/>
    <w:rsid w:val="00E0505A"/>
    <w:rsid w:val="00E0558E"/>
    <w:rsid w:val="00E073D5"/>
    <w:rsid w:val="00E076C1"/>
    <w:rsid w:val="00E07E75"/>
    <w:rsid w:val="00E10008"/>
    <w:rsid w:val="00E12683"/>
    <w:rsid w:val="00E12951"/>
    <w:rsid w:val="00E12B71"/>
    <w:rsid w:val="00E153F4"/>
    <w:rsid w:val="00E1570B"/>
    <w:rsid w:val="00E1582B"/>
    <w:rsid w:val="00E15E10"/>
    <w:rsid w:val="00E1729D"/>
    <w:rsid w:val="00E20039"/>
    <w:rsid w:val="00E21745"/>
    <w:rsid w:val="00E21AEF"/>
    <w:rsid w:val="00E22807"/>
    <w:rsid w:val="00E228A8"/>
    <w:rsid w:val="00E246A0"/>
    <w:rsid w:val="00E27102"/>
    <w:rsid w:val="00E27CBA"/>
    <w:rsid w:val="00E32A5A"/>
    <w:rsid w:val="00E34A34"/>
    <w:rsid w:val="00E34BBC"/>
    <w:rsid w:val="00E352AC"/>
    <w:rsid w:val="00E35CF2"/>
    <w:rsid w:val="00E36A9A"/>
    <w:rsid w:val="00E374A9"/>
    <w:rsid w:val="00E40282"/>
    <w:rsid w:val="00E4161F"/>
    <w:rsid w:val="00E42AB9"/>
    <w:rsid w:val="00E43897"/>
    <w:rsid w:val="00E441FC"/>
    <w:rsid w:val="00E44E39"/>
    <w:rsid w:val="00E46AF5"/>
    <w:rsid w:val="00E52362"/>
    <w:rsid w:val="00E5266B"/>
    <w:rsid w:val="00E53107"/>
    <w:rsid w:val="00E531AB"/>
    <w:rsid w:val="00E5491D"/>
    <w:rsid w:val="00E5558E"/>
    <w:rsid w:val="00E56D4A"/>
    <w:rsid w:val="00E6032F"/>
    <w:rsid w:val="00E60C56"/>
    <w:rsid w:val="00E610CF"/>
    <w:rsid w:val="00E612B5"/>
    <w:rsid w:val="00E63F44"/>
    <w:rsid w:val="00E6551D"/>
    <w:rsid w:val="00E6613A"/>
    <w:rsid w:val="00E66FFE"/>
    <w:rsid w:val="00E6747E"/>
    <w:rsid w:val="00E70BF0"/>
    <w:rsid w:val="00E70CDD"/>
    <w:rsid w:val="00E72099"/>
    <w:rsid w:val="00E72592"/>
    <w:rsid w:val="00E7299C"/>
    <w:rsid w:val="00E7338A"/>
    <w:rsid w:val="00E73446"/>
    <w:rsid w:val="00E74E59"/>
    <w:rsid w:val="00E75B7D"/>
    <w:rsid w:val="00E76E77"/>
    <w:rsid w:val="00E77F8C"/>
    <w:rsid w:val="00E801D9"/>
    <w:rsid w:val="00E813DC"/>
    <w:rsid w:val="00E814EC"/>
    <w:rsid w:val="00E8168A"/>
    <w:rsid w:val="00E8430A"/>
    <w:rsid w:val="00E84817"/>
    <w:rsid w:val="00E86072"/>
    <w:rsid w:val="00E871BA"/>
    <w:rsid w:val="00E87CA1"/>
    <w:rsid w:val="00E905B7"/>
    <w:rsid w:val="00E911B2"/>
    <w:rsid w:val="00E94E1E"/>
    <w:rsid w:val="00E94F58"/>
    <w:rsid w:val="00E950A6"/>
    <w:rsid w:val="00E9616F"/>
    <w:rsid w:val="00E963EA"/>
    <w:rsid w:val="00EA0D99"/>
    <w:rsid w:val="00EA2234"/>
    <w:rsid w:val="00EA2719"/>
    <w:rsid w:val="00EA2A7C"/>
    <w:rsid w:val="00EA3F16"/>
    <w:rsid w:val="00EA4CF4"/>
    <w:rsid w:val="00EA59FD"/>
    <w:rsid w:val="00EA6BBF"/>
    <w:rsid w:val="00EB0907"/>
    <w:rsid w:val="00EB0B30"/>
    <w:rsid w:val="00EB3204"/>
    <w:rsid w:val="00EB32AB"/>
    <w:rsid w:val="00EB61AF"/>
    <w:rsid w:val="00EB63E2"/>
    <w:rsid w:val="00EB780B"/>
    <w:rsid w:val="00EC0DF6"/>
    <w:rsid w:val="00EC10D9"/>
    <w:rsid w:val="00EC1FD0"/>
    <w:rsid w:val="00EC2A27"/>
    <w:rsid w:val="00EC5551"/>
    <w:rsid w:val="00EC5FA5"/>
    <w:rsid w:val="00ED1357"/>
    <w:rsid w:val="00ED1875"/>
    <w:rsid w:val="00ED18F3"/>
    <w:rsid w:val="00ED2900"/>
    <w:rsid w:val="00ED2C40"/>
    <w:rsid w:val="00ED4582"/>
    <w:rsid w:val="00ED7984"/>
    <w:rsid w:val="00ED7B8E"/>
    <w:rsid w:val="00EE0556"/>
    <w:rsid w:val="00EE1527"/>
    <w:rsid w:val="00EE1DD5"/>
    <w:rsid w:val="00EE3219"/>
    <w:rsid w:val="00EE53C7"/>
    <w:rsid w:val="00EE5DC9"/>
    <w:rsid w:val="00EE77BA"/>
    <w:rsid w:val="00EE77FB"/>
    <w:rsid w:val="00EE7A1C"/>
    <w:rsid w:val="00EF0A60"/>
    <w:rsid w:val="00EF0AD7"/>
    <w:rsid w:val="00EF12CA"/>
    <w:rsid w:val="00EF1F90"/>
    <w:rsid w:val="00EF280F"/>
    <w:rsid w:val="00EF30A7"/>
    <w:rsid w:val="00EF3D98"/>
    <w:rsid w:val="00EF4240"/>
    <w:rsid w:val="00EF4D85"/>
    <w:rsid w:val="00EF580D"/>
    <w:rsid w:val="00F013FF"/>
    <w:rsid w:val="00F024EB"/>
    <w:rsid w:val="00F065A6"/>
    <w:rsid w:val="00F0719B"/>
    <w:rsid w:val="00F12090"/>
    <w:rsid w:val="00F14CED"/>
    <w:rsid w:val="00F17247"/>
    <w:rsid w:val="00F1780F"/>
    <w:rsid w:val="00F212A4"/>
    <w:rsid w:val="00F217E3"/>
    <w:rsid w:val="00F2182F"/>
    <w:rsid w:val="00F22560"/>
    <w:rsid w:val="00F22CCC"/>
    <w:rsid w:val="00F24327"/>
    <w:rsid w:val="00F2494C"/>
    <w:rsid w:val="00F2521F"/>
    <w:rsid w:val="00F2560D"/>
    <w:rsid w:val="00F27F4E"/>
    <w:rsid w:val="00F30735"/>
    <w:rsid w:val="00F3107B"/>
    <w:rsid w:val="00F312A4"/>
    <w:rsid w:val="00F32194"/>
    <w:rsid w:val="00F32E37"/>
    <w:rsid w:val="00F3343F"/>
    <w:rsid w:val="00F33B6B"/>
    <w:rsid w:val="00F35BCF"/>
    <w:rsid w:val="00F35DD4"/>
    <w:rsid w:val="00F36687"/>
    <w:rsid w:val="00F366E4"/>
    <w:rsid w:val="00F36E44"/>
    <w:rsid w:val="00F40D57"/>
    <w:rsid w:val="00F449FD"/>
    <w:rsid w:val="00F45B50"/>
    <w:rsid w:val="00F4678B"/>
    <w:rsid w:val="00F46E15"/>
    <w:rsid w:val="00F46EEB"/>
    <w:rsid w:val="00F4781B"/>
    <w:rsid w:val="00F5062F"/>
    <w:rsid w:val="00F53098"/>
    <w:rsid w:val="00F54103"/>
    <w:rsid w:val="00F54962"/>
    <w:rsid w:val="00F549D5"/>
    <w:rsid w:val="00F55538"/>
    <w:rsid w:val="00F5602B"/>
    <w:rsid w:val="00F5635A"/>
    <w:rsid w:val="00F567FF"/>
    <w:rsid w:val="00F57CF9"/>
    <w:rsid w:val="00F60A2D"/>
    <w:rsid w:val="00F610AE"/>
    <w:rsid w:val="00F61678"/>
    <w:rsid w:val="00F66CB8"/>
    <w:rsid w:val="00F70401"/>
    <w:rsid w:val="00F70CE2"/>
    <w:rsid w:val="00F71023"/>
    <w:rsid w:val="00F71580"/>
    <w:rsid w:val="00F72E81"/>
    <w:rsid w:val="00F73F56"/>
    <w:rsid w:val="00F74274"/>
    <w:rsid w:val="00F74EE9"/>
    <w:rsid w:val="00F75472"/>
    <w:rsid w:val="00F75D67"/>
    <w:rsid w:val="00F76FC7"/>
    <w:rsid w:val="00F81443"/>
    <w:rsid w:val="00F83478"/>
    <w:rsid w:val="00F83967"/>
    <w:rsid w:val="00F84E81"/>
    <w:rsid w:val="00F85B24"/>
    <w:rsid w:val="00F8702E"/>
    <w:rsid w:val="00F91283"/>
    <w:rsid w:val="00F91285"/>
    <w:rsid w:val="00F91DA9"/>
    <w:rsid w:val="00F93E4F"/>
    <w:rsid w:val="00F93EF0"/>
    <w:rsid w:val="00F946D3"/>
    <w:rsid w:val="00F96529"/>
    <w:rsid w:val="00FA030C"/>
    <w:rsid w:val="00FA0C1C"/>
    <w:rsid w:val="00FA1891"/>
    <w:rsid w:val="00FA3CD8"/>
    <w:rsid w:val="00FB0A6A"/>
    <w:rsid w:val="00FB14F8"/>
    <w:rsid w:val="00FB218B"/>
    <w:rsid w:val="00FB3FBE"/>
    <w:rsid w:val="00FB4431"/>
    <w:rsid w:val="00FB6B28"/>
    <w:rsid w:val="00FC1CCE"/>
    <w:rsid w:val="00FC51FC"/>
    <w:rsid w:val="00FC6FF1"/>
    <w:rsid w:val="00FC7075"/>
    <w:rsid w:val="00FD069D"/>
    <w:rsid w:val="00FD0E60"/>
    <w:rsid w:val="00FD19D7"/>
    <w:rsid w:val="00FD3521"/>
    <w:rsid w:val="00FD3754"/>
    <w:rsid w:val="00FD42A7"/>
    <w:rsid w:val="00FD4ABC"/>
    <w:rsid w:val="00FD56EA"/>
    <w:rsid w:val="00FD5D4B"/>
    <w:rsid w:val="00FD7745"/>
    <w:rsid w:val="00FE0AEA"/>
    <w:rsid w:val="00FE2B64"/>
    <w:rsid w:val="00FE3594"/>
    <w:rsid w:val="00FE5FF0"/>
    <w:rsid w:val="00FE6A2D"/>
    <w:rsid w:val="00FF1164"/>
    <w:rsid w:val="00FF1888"/>
    <w:rsid w:val="00FF2D15"/>
    <w:rsid w:val="00FF3FF4"/>
    <w:rsid w:val="00FF5172"/>
    <w:rsid w:val="00FF55EF"/>
    <w:rsid w:val="00FF60A0"/>
    <w:rsid w:val="00FF63A2"/>
    <w:rsid w:val="00FF66AF"/>
    <w:rsid w:val="00FF7751"/>
    <w:rsid w:val="00FF7A5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B73C7"/>
    <w:pPr>
      <w:ind w:left="720"/>
      <w:contextualSpacing/>
    </w:pPr>
  </w:style>
  <w:style w:type="paragraph" w:styleId="FootnoteText">
    <w:name w:val="footnote text"/>
    <w:basedOn w:val="Normal"/>
    <w:link w:val="FootnoteTextChar"/>
    <w:uiPriority w:val="99"/>
    <w:unhideWhenUsed/>
    <w:rsid w:val="00ED18F3"/>
    <w:pPr>
      <w:spacing w:after="0" w:line="240" w:lineRule="auto"/>
    </w:pPr>
    <w:rPr>
      <w:sz w:val="20"/>
      <w:szCs w:val="20"/>
    </w:rPr>
  </w:style>
  <w:style w:type="character" w:customStyle="1" w:styleId="FootnoteTextChar">
    <w:name w:val="Footnote Text Char"/>
    <w:basedOn w:val="DefaultParagraphFont"/>
    <w:link w:val="FootnoteText"/>
    <w:uiPriority w:val="99"/>
    <w:rsid w:val="00ED18F3"/>
    <w:rPr>
      <w:sz w:val="20"/>
      <w:szCs w:val="20"/>
    </w:rPr>
  </w:style>
  <w:style w:type="character" w:styleId="FootnoteReference">
    <w:name w:val="footnote reference"/>
    <w:basedOn w:val="DefaultParagraphFont"/>
    <w:uiPriority w:val="99"/>
    <w:semiHidden/>
    <w:unhideWhenUsed/>
    <w:rsid w:val="00ED18F3"/>
    <w:rPr>
      <w:vertAlign w:val="superscript"/>
    </w:rPr>
  </w:style>
  <w:style w:type="character" w:styleId="PlaceholderText">
    <w:name w:val="Placeholder Text"/>
    <w:basedOn w:val="DefaultParagraphFont"/>
    <w:uiPriority w:val="99"/>
    <w:semiHidden/>
    <w:rsid w:val="006D7A26"/>
    <w:rPr>
      <w:color w:val="808080"/>
    </w:rPr>
  </w:style>
  <w:style w:type="paragraph" w:styleId="BalloonText">
    <w:name w:val="Balloon Text"/>
    <w:basedOn w:val="Normal"/>
    <w:link w:val="BalloonTextChar"/>
    <w:uiPriority w:val="99"/>
    <w:semiHidden/>
    <w:unhideWhenUsed/>
    <w:rsid w:val="006D7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A26"/>
    <w:rPr>
      <w:rFonts w:ascii="Tahoma" w:hAnsi="Tahoma" w:cs="Tahoma"/>
      <w:sz w:val="16"/>
      <w:szCs w:val="16"/>
    </w:rPr>
  </w:style>
  <w:style w:type="character" w:styleId="Hyperlink">
    <w:name w:val="Hyperlink"/>
    <w:basedOn w:val="DefaultParagraphFont"/>
    <w:uiPriority w:val="99"/>
    <w:unhideWhenUsed/>
    <w:rsid w:val="00A06C10"/>
    <w:rPr>
      <w:color w:val="0000FF" w:themeColor="hyperlink"/>
      <w:u w:val="single"/>
    </w:rPr>
  </w:style>
  <w:style w:type="table" w:styleId="TableGrid">
    <w:name w:val="Table Grid"/>
    <w:basedOn w:val="TableNormal"/>
    <w:uiPriority w:val="59"/>
    <w:rsid w:val="00605D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30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718"/>
  </w:style>
  <w:style w:type="paragraph" w:styleId="Footer">
    <w:name w:val="footer"/>
    <w:basedOn w:val="Normal"/>
    <w:link w:val="FooterChar"/>
    <w:uiPriority w:val="99"/>
    <w:unhideWhenUsed/>
    <w:rsid w:val="00D30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718"/>
  </w:style>
  <w:style w:type="paragraph" w:customStyle="1" w:styleId="Default">
    <w:name w:val="Default"/>
    <w:rsid w:val="004E0E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rsid w:val="00794E8D"/>
  </w:style>
  <w:style w:type="table" w:customStyle="1" w:styleId="TableGrid1">
    <w:name w:val="Table Grid1"/>
    <w:basedOn w:val="TableNormal"/>
    <w:next w:val="TableGrid"/>
    <w:uiPriority w:val="59"/>
    <w:rsid w:val="00CE048C"/>
    <w:pPr>
      <w:spacing w:after="0" w:line="240" w:lineRule="auto"/>
      <w:ind w:left="425" w:hanging="35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CE048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B73C7"/>
    <w:pPr>
      <w:ind w:left="720"/>
      <w:contextualSpacing/>
    </w:pPr>
  </w:style>
  <w:style w:type="paragraph" w:styleId="FootnoteText">
    <w:name w:val="footnote text"/>
    <w:basedOn w:val="Normal"/>
    <w:link w:val="FootnoteTextChar"/>
    <w:uiPriority w:val="99"/>
    <w:unhideWhenUsed/>
    <w:rsid w:val="00ED18F3"/>
    <w:pPr>
      <w:spacing w:after="0" w:line="240" w:lineRule="auto"/>
    </w:pPr>
    <w:rPr>
      <w:sz w:val="20"/>
      <w:szCs w:val="20"/>
    </w:rPr>
  </w:style>
  <w:style w:type="character" w:customStyle="1" w:styleId="FootnoteTextChar">
    <w:name w:val="Footnote Text Char"/>
    <w:basedOn w:val="DefaultParagraphFont"/>
    <w:link w:val="FootnoteText"/>
    <w:uiPriority w:val="99"/>
    <w:rsid w:val="00ED18F3"/>
    <w:rPr>
      <w:sz w:val="20"/>
      <w:szCs w:val="20"/>
    </w:rPr>
  </w:style>
  <w:style w:type="character" w:styleId="FootnoteReference">
    <w:name w:val="footnote reference"/>
    <w:basedOn w:val="DefaultParagraphFont"/>
    <w:uiPriority w:val="99"/>
    <w:semiHidden/>
    <w:unhideWhenUsed/>
    <w:rsid w:val="00ED18F3"/>
    <w:rPr>
      <w:vertAlign w:val="superscript"/>
    </w:rPr>
  </w:style>
  <w:style w:type="character" w:styleId="PlaceholderText">
    <w:name w:val="Placeholder Text"/>
    <w:basedOn w:val="DefaultParagraphFont"/>
    <w:uiPriority w:val="99"/>
    <w:semiHidden/>
    <w:rsid w:val="006D7A26"/>
    <w:rPr>
      <w:color w:val="808080"/>
    </w:rPr>
  </w:style>
  <w:style w:type="paragraph" w:styleId="BalloonText">
    <w:name w:val="Balloon Text"/>
    <w:basedOn w:val="Normal"/>
    <w:link w:val="BalloonTextChar"/>
    <w:uiPriority w:val="99"/>
    <w:semiHidden/>
    <w:unhideWhenUsed/>
    <w:rsid w:val="006D7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A26"/>
    <w:rPr>
      <w:rFonts w:ascii="Tahoma" w:hAnsi="Tahoma" w:cs="Tahoma"/>
      <w:sz w:val="16"/>
      <w:szCs w:val="16"/>
    </w:rPr>
  </w:style>
  <w:style w:type="character" w:styleId="Hyperlink">
    <w:name w:val="Hyperlink"/>
    <w:basedOn w:val="DefaultParagraphFont"/>
    <w:uiPriority w:val="99"/>
    <w:unhideWhenUsed/>
    <w:rsid w:val="00A06C10"/>
    <w:rPr>
      <w:color w:val="0000FF" w:themeColor="hyperlink"/>
      <w:u w:val="single"/>
    </w:rPr>
  </w:style>
  <w:style w:type="table" w:styleId="TableGrid">
    <w:name w:val="Table Grid"/>
    <w:basedOn w:val="TableNormal"/>
    <w:uiPriority w:val="59"/>
    <w:rsid w:val="00605D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30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718"/>
  </w:style>
  <w:style w:type="paragraph" w:styleId="Footer">
    <w:name w:val="footer"/>
    <w:basedOn w:val="Normal"/>
    <w:link w:val="FooterChar"/>
    <w:uiPriority w:val="99"/>
    <w:unhideWhenUsed/>
    <w:rsid w:val="00D30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718"/>
  </w:style>
  <w:style w:type="paragraph" w:customStyle="1" w:styleId="Default">
    <w:name w:val="Default"/>
    <w:rsid w:val="004E0E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rsid w:val="00794E8D"/>
  </w:style>
  <w:style w:type="table" w:customStyle="1" w:styleId="TableGrid1">
    <w:name w:val="Table Grid1"/>
    <w:basedOn w:val="TableNormal"/>
    <w:next w:val="TableGrid"/>
    <w:uiPriority w:val="59"/>
    <w:rsid w:val="00CE048C"/>
    <w:pPr>
      <w:spacing w:after="0" w:line="240" w:lineRule="auto"/>
      <w:ind w:left="425" w:hanging="35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CE04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334930">
      <w:bodyDiv w:val="1"/>
      <w:marLeft w:val="0"/>
      <w:marRight w:val="0"/>
      <w:marTop w:val="0"/>
      <w:marBottom w:val="0"/>
      <w:divBdr>
        <w:top w:val="none" w:sz="0" w:space="0" w:color="auto"/>
        <w:left w:val="none" w:sz="0" w:space="0" w:color="auto"/>
        <w:bottom w:val="none" w:sz="0" w:space="0" w:color="auto"/>
        <w:right w:val="none" w:sz="0" w:space="0" w:color="auto"/>
      </w:divBdr>
    </w:div>
    <w:div w:id="775949350">
      <w:bodyDiv w:val="1"/>
      <w:marLeft w:val="0"/>
      <w:marRight w:val="0"/>
      <w:marTop w:val="0"/>
      <w:marBottom w:val="0"/>
      <w:divBdr>
        <w:top w:val="none" w:sz="0" w:space="0" w:color="auto"/>
        <w:left w:val="none" w:sz="0" w:space="0" w:color="auto"/>
        <w:bottom w:val="none" w:sz="0" w:space="0" w:color="auto"/>
        <w:right w:val="none" w:sz="0" w:space="0" w:color="auto"/>
      </w:divBdr>
    </w:div>
    <w:div w:id="879629701">
      <w:bodyDiv w:val="1"/>
      <w:marLeft w:val="0"/>
      <w:marRight w:val="0"/>
      <w:marTop w:val="0"/>
      <w:marBottom w:val="0"/>
      <w:divBdr>
        <w:top w:val="none" w:sz="0" w:space="0" w:color="auto"/>
        <w:left w:val="none" w:sz="0" w:space="0" w:color="auto"/>
        <w:bottom w:val="none" w:sz="0" w:space="0" w:color="auto"/>
        <w:right w:val="none" w:sz="0" w:space="0" w:color="auto"/>
      </w:divBdr>
    </w:div>
    <w:div w:id="1768041319">
      <w:bodyDiv w:val="1"/>
      <w:marLeft w:val="0"/>
      <w:marRight w:val="0"/>
      <w:marTop w:val="0"/>
      <w:marBottom w:val="0"/>
      <w:divBdr>
        <w:top w:val="none" w:sz="0" w:space="0" w:color="auto"/>
        <w:left w:val="none" w:sz="0" w:space="0" w:color="auto"/>
        <w:bottom w:val="none" w:sz="0" w:space="0" w:color="auto"/>
        <w:right w:val="none" w:sz="0" w:space="0" w:color="auto"/>
      </w:divBdr>
    </w:div>
    <w:div w:id="211408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9" Type="http://schemas.openxmlformats.org/officeDocument/2006/relationships/image" Target="media/image17.jpeg"/><Relationship Id="rId21" Type="http://schemas.openxmlformats.org/officeDocument/2006/relationships/image" Target="media/image11.jpe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oter" Target="footer9.xml"/><Relationship Id="rId50" Type="http://schemas.openxmlformats.org/officeDocument/2006/relationships/hyperlink" Target="http://repository.ut.ac.id/1042/1/41808.pdf" TargetMode="External"/><Relationship Id="rId55" Type="http://schemas.openxmlformats.org/officeDocument/2006/relationships/image" Target="media/image26.jpeg"/><Relationship Id="rId63"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oter" Target="footer8.xml"/><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image" Target="media/image14.jpeg"/><Relationship Id="rId49" Type="http://schemas.openxmlformats.org/officeDocument/2006/relationships/hyperlink" Target="file:///C:/Users/WIN8/Downloads/9977-18602-3-PB.pdf" TargetMode="External"/><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yperlink" Target="mailto:prodi.perpus@gmail.com" TargetMode="External"/><Relationship Id="rId44" Type="http://schemas.openxmlformats.org/officeDocument/2006/relationships/header" Target="header6.xml"/><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yperlink" Target="http://www.radenfatah.ac.id"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lib.ui.ac.id/detail?id=20347407&amp;lokasi=lokal" TargetMode="External"/><Relationship Id="rId56" Type="http://schemas.openxmlformats.org/officeDocument/2006/relationships/image" Target="media/image27.jpeg"/><Relationship Id="rId64"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image" Target="media/image16.jpeg"/><Relationship Id="rId46" Type="http://schemas.openxmlformats.org/officeDocument/2006/relationships/header" Target="header7.xml"/><Relationship Id="rId59" Type="http://schemas.openxmlformats.org/officeDocument/2006/relationships/image" Target="media/image30.jpe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image" Target="media/image33.jpeg"/></Relationships>
</file>

<file path=word/_rels/footnotes.xml.rels><?xml version="1.0" encoding="UTF-8" standalone="yes"?>
<Relationships xmlns="http://schemas.openxmlformats.org/package/2006/relationships"><Relationship Id="rId2" Type="http://schemas.openxmlformats.org/officeDocument/2006/relationships/hyperlink" Target="file:///C:/Users/WIN8/Downloads/9977-18602-3-PB.pdf" TargetMode="External"/><Relationship Id="rId1" Type="http://schemas.openxmlformats.org/officeDocument/2006/relationships/hyperlink" Target="file:///C:/Users/WIN8/Downloads/9977-18602-3-P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1A946-AF4F-4364-9359-2C28C8A58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127</Pages>
  <Words>18498</Words>
  <Characters>105440</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HP</cp:lastModifiedBy>
  <cp:revision>7</cp:revision>
  <cp:lastPrinted>2018-09-18T22:48:00Z</cp:lastPrinted>
  <dcterms:created xsi:type="dcterms:W3CDTF">2021-10-24T10:47:00Z</dcterms:created>
  <dcterms:modified xsi:type="dcterms:W3CDTF">2021-10-26T00:30:00Z</dcterms:modified>
</cp:coreProperties>
</file>