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69C" w:rsidRDefault="00F5469C" w:rsidP="00F5469C">
      <w:pPr>
        <w:spacing w:line="480" w:lineRule="auto"/>
        <w:jc w:val="center"/>
        <w:rPr>
          <w:b/>
          <w:sz w:val="28"/>
          <w:szCs w:val="28"/>
        </w:rPr>
      </w:pPr>
      <w:r>
        <w:rPr>
          <w:noProof/>
        </w:rPr>
        <w:drawing>
          <wp:inline distT="0" distB="0" distL="0" distR="0" wp14:anchorId="750714F3" wp14:editId="2BBBAB2F">
            <wp:extent cx="2517140" cy="2880995"/>
            <wp:effectExtent l="0" t="0" r="16510" b="14605"/>
            <wp:docPr id="1" name="Picture 1" descr="LOGO UIN RFP - FINAL - (CMYK) - 20150108 - 1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 UIN RFP - FINAL - (CMYK) - 20150108 - 1853.jpg"/>
                    <pic:cNvPicPr>
                      <a:picLocks noChangeAspect="1"/>
                    </pic:cNvPicPr>
                  </pic:nvPicPr>
                  <pic:blipFill>
                    <a:blip r:embed="rId9" cstate="print"/>
                    <a:stretch>
                      <a:fillRect/>
                    </a:stretch>
                  </pic:blipFill>
                  <pic:spPr>
                    <a:xfrm>
                      <a:off x="0" y="0"/>
                      <a:ext cx="2517140" cy="2880995"/>
                    </a:xfrm>
                    <a:prstGeom prst="rect">
                      <a:avLst/>
                    </a:prstGeom>
                    <a:ln>
                      <a:noFill/>
                    </a:ln>
                    <a:effectLst>
                      <a:softEdge rad="112500"/>
                    </a:effectLst>
                  </pic:spPr>
                </pic:pic>
              </a:graphicData>
            </a:graphic>
          </wp:inline>
        </w:drawing>
      </w:r>
    </w:p>
    <w:p w:rsidR="00F5469C" w:rsidRPr="00F5469C" w:rsidRDefault="00F5469C" w:rsidP="00F5469C">
      <w:pPr>
        <w:jc w:val="center"/>
        <w:rPr>
          <w:b/>
          <w:sz w:val="28"/>
          <w:szCs w:val="28"/>
        </w:rPr>
      </w:pPr>
      <w:r>
        <w:rPr>
          <w:b/>
          <w:sz w:val="28"/>
          <w:szCs w:val="28"/>
        </w:rPr>
        <w:t>NILAI-NILAI ISLAM PADA SYAIR ABDUL MULUK DALAM KESENIAN DULMULUK</w:t>
      </w:r>
    </w:p>
    <w:p w:rsidR="00F5469C" w:rsidRDefault="00F5469C" w:rsidP="00F5469C">
      <w:pPr>
        <w:jc w:val="both"/>
        <w:rPr>
          <w:b/>
        </w:rPr>
      </w:pPr>
    </w:p>
    <w:p w:rsidR="00F5469C" w:rsidRDefault="00F5469C" w:rsidP="00F5469C">
      <w:pPr>
        <w:jc w:val="center"/>
        <w:rPr>
          <w:b/>
        </w:rPr>
      </w:pPr>
    </w:p>
    <w:p w:rsidR="00F5469C" w:rsidRDefault="00F5469C" w:rsidP="00F5469C">
      <w:pPr>
        <w:spacing w:line="480" w:lineRule="auto"/>
        <w:ind w:left="900" w:firstLine="2700"/>
        <w:rPr>
          <w:rFonts w:eastAsia="Arial Unicode MS"/>
          <w:b/>
          <w:bCs/>
          <w:lang w:val="sv-SE"/>
        </w:rPr>
      </w:pPr>
      <w:r>
        <w:rPr>
          <w:rFonts w:eastAsia="Arial Unicode MS"/>
          <w:b/>
          <w:bCs/>
          <w:lang w:val="sv-SE"/>
        </w:rPr>
        <w:t xml:space="preserve">   Tesis</w:t>
      </w:r>
    </w:p>
    <w:p w:rsidR="00F5469C" w:rsidRDefault="00F5469C" w:rsidP="00F5469C">
      <w:pPr>
        <w:spacing w:line="360" w:lineRule="auto"/>
        <w:jc w:val="center"/>
        <w:rPr>
          <w:rFonts w:eastAsia="Arial Unicode MS"/>
          <w:bCs/>
          <w:lang w:val="id-ID"/>
        </w:rPr>
      </w:pPr>
      <w:r>
        <w:rPr>
          <w:rFonts w:eastAsia="Arial Unicode MS"/>
          <w:bCs/>
          <w:lang w:val="sv-SE"/>
        </w:rPr>
        <w:t>Diajukan untuk melengkapi syarat</w:t>
      </w:r>
      <w:r>
        <w:rPr>
          <w:rFonts w:eastAsia="Arial Unicode MS"/>
          <w:bCs/>
          <w:lang w:val="id-ID"/>
        </w:rPr>
        <w:t xml:space="preserve"> Akademik</w:t>
      </w:r>
    </w:p>
    <w:p w:rsidR="00F5469C" w:rsidRDefault="00F5469C" w:rsidP="00F5469C">
      <w:pPr>
        <w:spacing w:line="360" w:lineRule="auto"/>
        <w:jc w:val="center"/>
        <w:rPr>
          <w:rFonts w:eastAsia="Arial Unicode MS"/>
          <w:bCs/>
          <w:lang w:val="sv-SE"/>
        </w:rPr>
      </w:pPr>
      <w:r>
        <w:rPr>
          <w:rFonts w:eastAsia="Arial Unicode MS"/>
          <w:bCs/>
          <w:lang w:val="sv-SE"/>
        </w:rPr>
        <w:t xml:space="preserve">Guna memperoleh </w:t>
      </w:r>
      <w:r>
        <w:rPr>
          <w:rFonts w:eastAsia="Arial Unicode MS"/>
          <w:bCs/>
          <w:lang w:val="id-ID"/>
        </w:rPr>
        <w:t>G</w:t>
      </w:r>
      <w:r>
        <w:rPr>
          <w:rFonts w:eastAsia="Arial Unicode MS"/>
          <w:bCs/>
          <w:lang w:val="sv-SE"/>
        </w:rPr>
        <w:t>elar Magister Humaniora (M. Hum)</w:t>
      </w:r>
    </w:p>
    <w:p w:rsidR="00F5469C" w:rsidRDefault="00F5469C" w:rsidP="00F5469C">
      <w:pPr>
        <w:spacing w:line="360" w:lineRule="auto"/>
        <w:jc w:val="center"/>
        <w:rPr>
          <w:rFonts w:eastAsia="Arial Unicode MS"/>
          <w:bCs/>
          <w:lang w:val="sv-SE"/>
        </w:rPr>
      </w:pPr>
      <w:r>
        <w:rPr>
          <w:rFonts w:eastAsia="Arial Unicode MS"/>
          <w:bCs/>
          <w:lang w:val="sv-SE"/>
        </w:rPr>
        <w:t>Program Studi Sejarah Peradaban Islam</w:t>
      </w:r>
    </w:p>
    <w:p w:rsidR="00F5469C" w:rsidRDefault="00F5469C" w:rsidP="00F5469C">
      <w:pPr>
        <w:spacing w:line="360" w:lineRule="auto"/>
        <w:jc w:val="center"/>
        <w:rPr>
          <w:rFonts w:eastAsia="Arial Unicode MS"/>
          <w:bCs/>
          <w:lang w:val="sv-SE"/>
        </w:rPr>
      </w:pPr>
    </w:p>
    <w:p w:rsidR="00F5469C" w:rsidRDefault="00F5469C" w:rsidP="00F5469C">
      <w:pPr>
        <w:spacing w:line="360" w:lineRule="auto"/>
        <w:jc w:val="center"/>
        <w:rPr>
          <w:rFonts w:eastAsia="Arial Unicode MS"/>
          <w:bCs/>
          <w:lang w:val="sv-SE"/>
        </w:rPr>
      </w:pPr>
    </w:p>
    <w:p w:rsidR="00F5469C" w:rsidRDefault="00F5469C" w:rsidP="00F5469C">
      <w:pPr>
        <w:jc w:val="center"/>
        <w:rPr>
          <w:b/>
        </w:rPr>
      </w:pPr>
      <w:r>
        <w:rPr>
          <w:b/>
        </w:rPr>
        <w:t>Oleh:</w:t>
      </w:r>
    </w:p>
    <w:p w:rsidR="00F5469C" w:rsidRDefault="00F5469C" w:rsidP="00F5469C">
      <w:pPr>
        <w:jc w:val="center"/>
        <w:rPr>
          <w:b/>
          <w:sz w:val="28"/>
          <w:szCs w:val="28"/>
        </w:rPr>
      </w:pPr>
      <w:r>
        <w:rPr>
          <w:b/>
          <w:sz w:val="28"/>
          <w:szCs w:val="28"/>
        </w:rPr>
        <w:t>YOVI  ELLIENDESKHA</w:t>
      </w:r>
    </w:p>
    <w:p w:rsidR="00F5469C" w:rsidRDefault="00F5469C" w:rsidP="00F5469C">
      <w:pPr>
        <w:jc w:val="center"/>
        <w:rPr>
          <w:b/>
          <w:sz w:val="28"/>
          <w:szCs w:val="28"/>
        </w:rPr>
      </w:pPr>
      <w:r>
        <w:rPr>
          <w:b/>
          <w:sz w:val="28"/>
          <w:szCs w:val="28"/>
        </w:rPr>
        <w:t>NIM. 100301146</w:t>
      </w:r>
    </w:p>
    <w:p w:rsidR="00F5469C" w:rsidRDefault="00F5469C" w:rsidP="00F5469C">
      <w:pPr>
        <w:jc w:val="center"/>
        <w:rPr>
          <w:b/>
        </w:rPr>
      </w:pPr>
    </w:p>
    <w:p w:rsidR="00F5469C" w:rsidRDefault="00F5469C" w:rsidP="00F5469C">
      <w:pPr>
        <w:rPr>
          <w:b/>
          <w:bCs/>
          <w:sz w:val="32"/>
          <w:szCs w:val="32"/>
          <w:lang w:val="id-ID"/>
        </w:rPr>
      </w:pPr>
    </w:p>
    <w:p w:rsidR="00F5469C" w:rsidRDefault="00F5469C" w:rsidP="00F5469C">
      <w:pPr>
        <w:rPr>
          <w:b/>
          <w:bCs/>
          <w:sz w:val="32"/>
          <w:szCs w:val="32"/>
          <w:lang w:val="id-ID"/>
        </w:rPr>
      </w:pPr>
    </w:p>
    <w:p w:rsidR="00F5469C" w:rsidRDefault="00F5469C" w:rsidP="00F5469C">
      <w:pPr>
        <w:rPr>
          <w:b/>
          <w:bCs/>
          <w:sz w:val="32"/>
          <w:szCs w:val="32"/>
          <w:lang w:val="id-ID"/>
        </w:rPr>
      </w:pPr>
    </w:p>
    <w:p w:rsidR="00F5469C" w:rsidRDefault="00F5469C" w:rsidP="00F5469C">
      <w:pPr>
        <w:jc w:val="center"/>
        <w:rPr>
          <w:b/>
          <w:bCs/>
          <w:sz w:val="36"/>
          <w:szCs w:val="36"/>
          <w:lang w:val="sv-SE"/>
        </w:rPr>
      </w:pPr>
      <w:r>
        <w:rPr>
          <w:b/>
          <w:bCs/>
          <w:sz w:val="36"/>
          <w:szCs w:val="36"/>
          <w:lang w:val="sv-SE"/>
        </w:rPr>
        <w:t>PROGRAM PASCASARJANA</w:t>
      </w:r>
    </w:p>
    <w:p w:rsidR="00F5469C" w:rsidRDefault="00F5469C" w:rsidP="00F5469C">
      <w:pPr>
        <w:jc w:val="center"/>
        <w:rPr>
          <w:b/>
          <w:bCs/>
          <w:sz w:val="32"/>
          <w:szCs w:val="32"/>
          <w:lang w:val="sv-SE"/>
        </w:rPr>
      </w:pPr>
      <w:r>
        <w:rPr>
          <w:b/>
          <w:bCs/>
          <w:sz w:val="32"/>
          <w:szCs w:val="32"/>
          <w:lang w:val="sv-SE"/>
        </w:rPr>
        <w:t xml:space="preserve"> UNIVERSITAS  ISLAM NEGERI (UIN) RADEN FATAH </w:t>
      </w:r>
    </w:p>
    <w:p w:rsidR="00F5469C" w:rsidRDefault="00F5469C" w:rsidP="00F5469C">
      <w:pPr>
        <w:jc w:val="center"/>
        <w:rPr>
          <w:b/>
          <w:bCs/>
          <w:sz w:val="36"/>
          <w:szCs w:val="36"/>
          <w:lang w:val="sv-SE"/>
        </w:rPr>
      </w:pPr>
      <w:r>
        <w:rPr>
          <w:b/>
          <w:bCs/>
          <w:sz w:val="36"/>
          <w:szCs w:val="36"/>
          <w:lang w:val="sv-SE"/>
        </w:rPr>
        <w:t>PALEMBANG</w:t>
      </w:r>
    </w:p>
    <w:p w:rsidR="00F5469C" w:rsidRDefault="00F5469C" w:rsidP="00F5469C">
      <w:pPr>
        <w:jc w:val="center"/>
        <w:rPr>
          <w:b/>
          <w:bCs/>
          <w:sz w:val="36"/>
          <w:szCs w:val="36"/>
        </w:rPr>
      </w:pPr>
      <w:r>
        <w:rPr>
          <w:b/>
          <w:bCs/>
          <w:sz w:val="36"/>
          <w:szCs w:val="36"/>
          <w:lang w:val="sv-SE"/>
        </w:rPr>
        <w:t>20</w:t>
      </w:r>
      <w:r>
        <w:rPr>
          <w:b/>
          <w:bCs/>
          <w:sz w:val="36"/>
          <w:szCs w:val="36"/>
        </w:rPr>
        <w:t>21</w:t>
      </w:r>
    </w:p>
    <w:p w:rsidR="00F5469C" w:rsidRDefault="00F5469C" w:rsidP="00F5469C"/>
    <w:p w:rsidR="00F5469C" w:rsidRDefault="00F5469C" w:rsidP="00A77AAE">
      <w:pPr>
        <w:spacing w:line="480" w:lineRule="auto"/>
        <w:ind w:left="3600"/>
        <w:rPr>
          <w:b/>
          <w:color w:val="000000"/>
          <w:sz w:val="28"/>
          <w:szCs w:val="28"/>
        </w:rPr>
      </w:pPr>
    </w:p>
    <w:p w:rsidR="00F5469C" w:rsidRDefault="00F5469C" w:rsidP="00A77AAE">
      <w:pPr>
        <w:spacing w:line="480" w:lineRule="auto"/>
        <w:ind w:left="3600"/>
        <w:rPr>
          <w:b/>
          <w:color w:val="000000"/>
          <w:sz w:val="28"/>
          <w:szCs w:val="28"/>
        </w:rPr>
      </w:pPr>
    </w:p>
    <w:p w:rsidR="00F5469C" w:rsidRDefault="00F5469C" w:rsidP="00A77AAE">
      <w:pPr>
        <w:spacing w:line="480" w:lineRule="auto"/>
        <w:ind w:left="3600"/>
        <w:rPr>
          <w:b/>
          <w:color w:val="000000"/>
          <w:sz w:val="28"/>
          <w:szCs w:val="28"/>
        </w:rPr>
      </w:pPr>
    </w:p>
    <w:p w:rsidR="00F5469C" w:rsidRPr="00F5469C" w:rsidRDefault="00F5469C" w:rsidP="00F5469C">
      <w:pPr>
        <w:spacing w:after="200" w:line="276" w:lineRule="auto"/>
        <w:jc w:val="center"/>
        <w:rPr>
          <w:rFonts w:asciiTheme="majorBidi" w:hAnsiTheme="majorBidi" w:cstheme="majorBidi"/>
          <w:lang w:val="id-ID"/>
        </w:rPr>
      </w:pPr>
    </w:p>
    <w:p w:rsidR="00F5469C" w:rsidRPr="00F5469C" w:rsidRDefault="00F5469C" w:rsidP="00F5469C">
      <w:pPr>
        <w:spacing w:after="200" w:line="276" w:lineRule="auto"/>
        <w:jc w:val="center"/>
        <w:rPr>
          <w:rFonts w:asciiTheme="majorBidi" w:hAnsiTheme="majorBidi" w:cstheme="majorBidi"/>
          <w:b/>
          <w:bCs/>
          <w:lang w:val="id-ID"/>
        </w:rPr>
      </w:pPr>
      <w:r w:rsidRPr="00F5469C">
        <w:rPr>
          <w:rFonts w:asciiTheme="majorBidi" w:hAnsiTheme="majorBidi" w:cstheme="majorBidi"/>
          <w:b/>
          <w:bCs/>
          <w:lang w:val="id-ID"/>
        </w:rPr>
        <w:t>SURAT PERNYATAAN</w:t>
      </w:r>
    </w:p>
    <w:p w:rsidR="00F5469C" w:rsidRPr="00F5469C" w:rsidRDefault="00F5469C" w:rsidP="00F5469C">
      <w:pPr>
        <w:tabs>
          <w:tab w:val="left" w:pos="709"/>
        </w:tabs>
        <w:rPr>
          <w:rFonts w:asciiTheme="majorBidi" w:hAnsiTheme="majorBidi" w:cstheme="majorBidi"/>
          <w:lang w:val="id-ID"/>
        </w:rPr>
      </w:pPr>
    </w:p>
    <w:p w:rsidR="00F5469C" w:rsidRPr="00F5469C" w:rsidRDefault="00F5469C" w:rsidP="00F5469C">
      <w:pPr>
        <w:tabs>
          <w:tab w:val="left" w:pos="709"/>
        </w:tabs>
        <w:rPr>
          <w:rFonts w:asciiTheme="majorBidi" w:hAnsiTheme="majorBidi" w:cstheme="majorBidi"/>
          <w:lang w:val="id-ID"/>
        </w:rPr>
      </w:pPr>
    </w:p>
    <w:p w:rsidR="00F5469C" w:rsidRPr="00F5469C" w:rsidRDefault="00F5469C" w:rsidP="00F5469C">
      <w:pPr>
        <w:tabs>
          <w:tab w:val="left" w:pos="709"/>
        </w:tabs>
        <w:rPr>
          <w:rFonts w:asciiTheme="majorBidi" w:hAnsiTheme="majorBidi" w:cstheme="majorBidi"/>
          <w:lang w:val="id-ID"/>
        </w:rPr>
      </w:pPr>
      <w:r w:rsidRPr="00F5469C">
        <w:rPr>
          <w:rFonts w:asciiTheme="majorBidi" w:hAnsiTheme="majorBidi" w:cstheme="majorBidi"/>
          <w:lang w:val="id-ID"/>
        </w:rPr>
        <w:t>Yang bertanda tangan di bawah ini:</w:t>
      </w:r>
    </w:p>
    <w:p w:rsidR="00F5469C" w:rsidRPr="00F5469C" w:rsidRDefault="00F5469C" w:rsidP="00F5469C">
      <w:pPr>
        <w:tabs>
          <w:tab w:val="left" w:pos="709"/>
        </w:tabs>
        <w:rPr>
          <w:rFonts w:asciiTheme="majorBidi" w:hAnsiTheme="majorBidi" w:cstheme="majorBidi"/>
          <w:lang w:val="id-ID"/>
        </w:rPr>
      </w:pPr>
    </w:p>
    <w:p w:rsidR="00F5469C" w:rsidRPr="00F5469C" w:rsidRDefault="00F5469C" w:rsidP="00F5469C">
      <w:pPr>
        <w:tabs>
          <w:tab w:val="left" w:pos="709"/>
        </w:tabs>
        <w:spacing w:line="360" w:lineRule="auto"/>
        <w:rPr>
          <w:rFonts w:asciiTheme="majorBidi" w:hAnsiTheme="majorBidi" w:cstheme="majorBidi"/>
        </w:rPr>
      </w:pPr>
      <w:r w:rsidRPr="00F5469C">
        <w:rPr>
          <w:rFonts w:asciiTheme="majorBidi" w:hAnsiTheme="majorBidi" w:cstheme="majorBidi"/>
          <w:lang w:val="id-ID"/>
        </w:rPr>
        <w:tab/>
        <w:t>Nama</w:t>
      </w:r>
      <w:r w:rsidRPr="00F5469C">
        <w:rPr>
          <w:rFonts w:asciiTheme="majorBidi" w:hAnsiTheme="majorBidi" w:cstheme="majorBidi"/>
          <w:lang w:val="id-ID"/>
        </w:rPr>
        <w:tab/>
      </w:r>
      <w:r w:rsidRPr="00F5469C">
        <w:rPr>
          <w:rFonts w:asciiTheme="majorBidi" w:hAnsiTheme="majorBidi" w:cstheme="majorBidi"/>
          <w:lang w:val="id-ID"/>
        </w:rPr>
        <w:tab/>
      </w:r>
      <w:r w:rsidRPr="00F5469C">
        <w:rPr>
          <w:rFonts w:asciiTheme="majorBidi" w:hAnsiTheme="majorBidi" w:cstheme="majorBidi"/>
          <w:lang w:val="id-ID"/>
        </w:rPr>
        <w:tab/>
        <w:t xml:space="preserve">: </w:t>
      </w:r>
      <w:r w:rsidRPr="00F5469C">
        <w:rPr>
          <w:rFonts w:asciiTheme="majorBidi" w:hAnsiTheme="majorBidi" w:cstheme="majorBidi"/>
        </w:rPr>
        <w:t>Yovi Elliendeskha</w:t>
      </w:r>
    </w:p>
    <w:p w:rsidR="00F5469C" w:rsidRPr="00F5469C" w:rsidRDefault="00F5469C" w:rsidP="00F5469C">
      <w:pPr>
        <w:spacing w:after="200" w:line="276" w:lineRule="auto"/>
        <w:ind w:firstLine="720"/>
        <w:rPr>
          <w:rFonts w:asciiTheme="majorBidi" w:hAnsiTheme="majorBidi" w:cstheme="majorBidi"/>
          <w:sz w:val="22"/>
          <w:szCs w:val="22"/>
          <w:lang w:val="id-ID"/>
        </w:rPr>
      </w:pPr>
      <w:r w:rsidRPr="00F5469C">
        <w:rPr>
          <w:rFonts w:asciiTheme="majorBidi" w:hAnsiTheme="majorBidi" w:cstheme="majorBidi"/>
          <w:lang w:val="id-ID"/>
        </w:rPr>
        <w:t>NIM</w:t>
      </w:r>
      <w:r w:rsidRPr="00F5469C">
        <w:rPr>
          <w:rFonts w:asciiTheme="majorBidi" w:hAnsiTheme="majorBidi" w:cstheme="majorBidi"/>
          <w:lang w:val="id-ID"/>
        </w:rPr>
        <w:tab/>
      </w:r>
      <w:r w:rsidRPr="00F5469C">
        <w:rPr>
          <w:rFonts w:asciiTheme="majorBidi" w:hAnsiTheme="majorBidi" w:cstheme="majorBidi"/>
          <w:lang w:val="id-ID"/>
        </w:rPr>
        <w:tab/>
      </w:r>
      <w:r w:rsidRPr="00F5469C">
        <w:rPr>
          <w:rFonts w:asciiTheme="majorBidi" w:hAnsiTheme="majorBidi" w:cstheme="majorBidi"/>
          <w:lang w:val="id-ID"/>
        </w:rPr>
        <w:tab/>
        <w:t>:</w:t>
      </w:r>
      <w:r w:rsidRPr="00F5469C">
        <w:rPr>
          <w:rFonts w:asciiTheme="majorBidi" w:hAnsiTheme="majorBidi" w:cstheme="majorBidi"/>
          <w:sz w:val="22"/>
          <w:szCs w:val="22"/>
        </w:rPr>
        <w:t xml:space="preserve"> 100301146</w:t>
      </w:r>
    </w:p>
    <w:p w:rsidR="00F5469C" w:rsidRPr="00F5469C" w:rsidRDefault="00F5469C" w:rsidP="00F5469C">
      <w:pPr>
        <w:spacing w:after="200" w:line="276" w:lineRule="auto"/>
        <w:ind w:firstLine="720"/>
        <w:rPr>
          <w:rFonts w:asciiTheme="majorBidi" w:hAnsiTheme="majorBidi" w:cstheme="majorBidi"/>
          <w:sz w:val="28"/>
          <w:szCs w:val="28"/>
          <w:lang w:val="id-ID"/>
        </w:rPr>
      </w:pPr>
      <w:r w:rsidRPr="00F5469C">
        <w:rPr>
          <w:rFonts w:asciiTheme="majorBidi" w:hAnsiTheme="majorBidi" w:cstheme="majorBidi"/>
          <w:lang w:val="id-ID"/>
        </w:rPr>
        <w:t>Program Studi</w:t>
      </w:r>
      <w:r w:rsidRPr="00F5469C">
        <w:rPr>
          <w:rFonts w:asciiTheme="majorBidi" w:hAnsiTheme="majorBidi" w:cstheme="majorBidi"/>
          <w:lang w:val="id-ID"/>
        </w:rPr>
        <w:tab/>
      </w:r>
      <w:r w:rsidRPr="00F5469C">
        <w:rPr>
          <w:rFonts w:asciiTheme="majorBidi" w:hAnsiTheme="majorBidi" w:cstheme="majorBidi"/>
          <w:lang w:val="id-ID"/>
        </w:rPr>
        <w:tab/>
        <w:t>: Sejarah Peradaban Islam (SPI)</w:t>
      </w:r>
    </w:p>
    <w:p w:rsidR="00F5469C" w:rsidRPr="00F5469C" w:rsidRDefault="00F5469C" w:rsidP="00F5469C">
      <w:pPr>
        <w:tabs>
          <w:tab w:val="left" w:pos="0"/>
        </w:tabs>
        <w:rPr>
          <w:rFonts w:asciiTheme="majorBidi" w:hAnsiTheme="majorBidi" w:cstheme="majorBidi"/>
          <w:lang w:val="id-ID"/>
        </w:rPr>
      </w:pPr>
      <w:r w:rsidRPr="00F5469C">
        <w:rPr>
          <w:rFonts w:asciiTheme="majorBidi" w:hAnsiTheme="majorBidi" w:cstheme="majorBidi"/>
          <w:lang w:val="id-ID"/>
        </w:rPr>
        <w:tab/>
        <w:t>Konsentrasi</w:t>
      </w:r>
      <w:r w:rsidRPr="00F5469C">
        <w:rPr>
          <w:rFonts w:asciiTheme="majorBidi" w:hAnsiTheme="majorBidi" w:cstheme="majorBidi"/>
          <w:lang w:val="id-ID"/>
        </w:rPr>
        <w:tab/>
      </w:r>
      <w:r w:rsidRPr="00F5469C">
        <w:rPr>
          <w:rFonts w:asciiTheme="majorBidi" w:hAnsiTheme="majorBidi" w:cstheme="majorBidi"/>
          <w:lang w:val="id-ID"/>
        </w:rPr>
        <w:tab/>
        <w:t>: Islam di Indonesia (I.I)</w:t>
      </w:r>
    </w:p>
    <w:p w:rsidR="00F5469C" w:rsidRPr="00F5469C" w:rsidRDefault="00F5469C" w:rsidP="00F5469C">
      <w:pPr>
        <w:spacing w:after="200" w:line="276" w:lineRule="auto"/>
        <w:rPr>
          <w:rFonts w:asciiTheme="majorBidi" w:hAnsiTheme="majorBidi" w:cstheme="majorBidi"/>
          <w:lang w:val="id-ID"/>
        </w:rPr>
      </w:pPr>
    </w:p>
    <w:p w:rsidR="00F5469C" w:rsidRPr="00F5469C" w:rsidRDefault="00F5469C" w:rsidP="00F5469C">
      <w:pPr>
        <w:spacing w:after="200" w:line="276" w:lineRule="auto"/>
        <w:jc w:val="both"/>
        <w:rPr>
          <w:rFonts w:asciiTheme="majorBidi" w:hAnsiTheme="majorBidi" w:cstheme="majorBidi"/>
          <w:b/>
          <w:i/>
          <w:sz w:val="22"/>
          <w:szCs w:val="22"/>
          <w:lang w:val="id-ID"/>
        </w:rPr>
      </w:pPr>
      <w:r w:rsidRPr="00F5469C">
        <w:rPr>
          <w:rFonts w:asciiTheme="majorBidi" w:hAnsiTheme="majorBidi" w:cstheme="majorBidi"/>
          <w:lang w:val="id-ID"/>
        </w:rPr>
        <w:t xml:space="preserve">Dengan ini menyatakan bahwa Tesis yang berjudul </w:t>
      </w:r>
      <w:r w:rsidRPr="00F5469C">
        <w:rPr>
          <w:rFonts w:asciiTheme="majorBidi" w:hAnsiTheme="majorBidi" w:cstheme="majorBidi"/>
          <w:b/>
          <w:i/>
          <w:sz w:val="22"/>
          <w:szCs w:val="22"/>
          <w:lang w:val="id-ID"/>
        </w:rPr>
        <w:t xml:space="preserve">NILAI-NILAI ISLAM PADA SYAIR ABDUL MULUK DALAM KESENIAN DULMULUK  </w:t>
      </w:r>
      <w:r w:rsidRPr="00F5469C">
        <w:rPr>
          <w:rFonts w:asciiTheme="majorBidi" w:hAnsiTheme="majorBidi" w:cstheme="majorBidi"/>
          <w:lang w:val="id-ID"/>
        </w:rPr>
        <w:t>tidak memuat bahan-bahan yang sebelumnya diajukan untuk memperoleh gelar di perguruan tinggi manapun tanpa mencantumkan sumbernya. Sepengetahuan saya, tesis ini juga tidak memuat bahan-bahan yang sebelumnya telah dipublikasikan atau ditulis oleh siapapun juga tanpa mencantumkan sumbernya dalam teks.</w:t>
      </w:r>
    </w:p>
    <w:p w:rsidR="00F5469C" w:rsidRPr="00F5469C" w:rsidRDefault="00F5469C" w:rsidP="00F5469C">
      <w:pPr>
        <w:spacing w:after="200" w:line="276" w:lineRule="auto"/>
        <w:jc w:val="both"/>
        <w:rPr>
          <w:rFonts w:asciiTheme="majorBidi" w:hAnsiTheme="majorBidi" w:cstheme="majorBidi"/>
          <w:lang w:val="id-ID"/>
        </w:rPr>
      </w:pPr>
      <w:r w:rsidRPr="00F5469C">
        <w:rPr>
          <w:rFonts w:asciiTheme="majorBidi" w:hAnsiTheme="majorBidi" w:cstheme="majorBidi"/>
          <w:lang w:val="id-ID"/>
        </w:rPr>
        <w:t>Demikianlah pernyataan ini saya buat dengan sebenarnya dan penuh rasa tanggung jawab.</w:t>
      </w:r>
    </w:p>
    <w:p w:rsidR="00F5469C" w:rsidRPr="00F5469C" w:rsidRDefault="00F5469C" w:rsidP="00F5469C">
      <w:pPr>
        <w:spacing w:after="200" w:line="276" w:lineRule="auto"/>
        <w:jc w:val="both"/>
        <w:rPr>
          <w:rFonts w:asciiTheme="majorBidi" w:hAnsiTheme="majorBidi" w:cstheme="majorBidi"/>
          <w:lang w:val="id-ID"/>
        </w:rPr>
      </w:pPr>
      <w:r w:rsidRPr="00F5469C">
        <w:rPr>
          <w:rFonts w:asciiTheme="majorBidi" w:hAnsiTheme="majorBidi" w:cstheme="majorBidi"/>
          <w:lang w:val="id-ID"/>
        </w:rPr>
        <w:tab/>
      </w:r>
      <w:r w:rsidRPr="00F5469C">
        <w:rPr>
          <w:rFonts w:asciiTheme="majorBidi" w:hAnsiTheme="majorBidi" w:cstheme="majorBidi"/>
          <w:lang w:val="id-ID"/>
        </w:rPr>
        <w:tab/>
      </w:r>
      <w:r w:rsidRPr="00F5469C">
        <w:rPr>
          <w:rFonts w:asciiTheme="majorBidi" w:hAnsiTheme="majorBidi" w:cstheme="majorBidi"/>
          <w:lang w:val="id-ID"/>
        </w:rPr>
        <w:tab/>
      </w:r>
      <w:r w:rsidRPr="00F5469C">
        <w:rPr>
          <w:rFonts w:asciiTheme="majorBidi" w:hAnsiTheme="majorBidi" w:cstheme="majorBidi"/>
          <w:lang w:val="id-ID"/>
        </w:rPr>
        <w:tab/>
      </w:r>
      <w:r w:rsidRPr="00F5469C">
        <w:rPr>
          <w:rFonts w:asciiTheme="majorBidi" w:hAnsiTheme="majorBidi" w:cstheme="majorBidi"/>
          <w:lang w:val="id-ID"/>
        </w:rPr>
        <w:tab/>
      </w:r>
      <w:r w:rsidRPr="00F5469C">
        <w:rPr>
          <w:rFonts w:asciiTheme="majorBidi" w:hAnsiTheme="majorBidi" w:cstheme="majorBidi"/>
          <w:lang w:val="id-ID"/>
        </w:rPr>
        <w:tab/>
      </w:r>
      <w:r w:rsidRPr="00F5469C">
        <w:rPr>
          <w:rFonts w:asciiTheme="majorBidi" w:hAnsiTheme="majorBidi" w:cstheme="majorBidi"/>
          <w:lang w:val="id-ID"/>
        </w:rPr>
        <w:tab/>
      </w:r>
    </w:p>
    <w:p w:rsidR="00F5469C" w:rsidRPr="00F5469C" w:rsidRDefault="00F5469C" w:rsidP="00F5469C">
      <w:pPr>
        <w:spacing w:after="200" w:line="276" w:lineRule="auto"/>
        <w:jc w:val="both"/>
        <w:rPr>
          <w:rFonts w:asciiTheme="majorBidi" w:hAnsiTheme="majorBidi" w:cstheme="majorBidi"/>
          <w:lang w:val="id-ID"/>
        </w:rPr>
      </w:pPr>
    </w:p>
    <w:p w:rsidR="00F5469C" w:rsidRPr="00F5469C" w:rsidRDefault="00F5469C" w:rsidP="00F5469C">
      <w:pPr>
        <w:spacing w:after="200" w:line="276" w:lineRule="auto"/>
        <w:jc w:val="both"/>
        <w:rPr>
          <w:rFonts w:asciiTheme="majorBidi" w:hAnsiTheme="majorBidi" w:cstheme="majorBidi"/>
          <w:lang w:val="id-ID"/>
        </w:rPr>
      </w:pPr>
    </w:p>
    <w:p w:rsidR="00F5469C" w:rsidRPr="00F5469C" w:rsidRDefault="00F5469C" w:rsidP="00F5469C">
      <w:pPr>
        <w:spacing w:after="200" w:line="276" w:lineRule="auto"/>
        <w:ind w:left="4320" w:firstLine="720"/>
        <w:jc w:val="both"/>
        <w:rPr>
          <w:rFonts w:asciiTheme="majorBidi" w:hAnsiTheme="majorBidi" w:cstheme="majorBidi"/>
        </w:rPr>
      </w:pPr>
      <w:r w:rsidRPr="00F5469C">
        <w:rPr>
          <w:rFonts w:asciiTheme="majorBidi" w:hAnsiTheme="majorBidi" w:cstheme="majorBidi"/>
          <w:lang w:val="id-ID"/>
        </w:rPr>
        <w:t xml:space="preserve">Palembang,     </w:t>
      </w:r>
      <w:r w:rsidRPr="00F5469C">
        <w:rPr>
          <w:rFonts w:asciiTheme="majorBidi" w:hAnsiTheme="majorBidi" w:cstheme="majorBidi"/>
        </w:rPr>
        <w:t xml:space="preserve"> November 2021</w:t>
      </w:r>
    </w:p>
    <w:p w:rsidR="00F5469C" w:rsidRPr="00F5469C" w:rsidRDefault="00F5469C" w:rsidP="00F5469C">
      <w:pPr>
        <w:spacing w:after="200" w:line="276" w:lineRule="auto"/>
        <w:jc w:val="both"/>
        <w:rPr>
          <w:rFonts w:asciiTheme="majorBidi" w:hAnsiTheme="majorBidi" w:cstheme="majorBidi"/>
          <w:lang w:val="id-ID"/>
        </w:rPr>
      </w:pPr>
      <w:r w:rsidRPr="00F5469C">
        <w:rPr>
          <w:rFonts w:asciiTheme="majorBidi" w:hAnsiTheme="majorBidi" w:cstheme="majorBidi"/>
          <w:lang w:val="id-ID"/>
        </w:rPr>
        <w:tab/>
      </w:r>
      <w:r w:rsidRPr="00F5469C">
        <w:rPr>
          <w:rFonts w:asciiTheme="majorBidi" w:hAnsiTheme="majorBidi" w:cstheme="majorBidi"/>
          <w:lang w:val="id-ID"/>
        </w:rPr>
        <w:tab/>
      </w:r>
      <w:r w:rsidRPr="00F5469C">
        <w:rPr>
          <w:rFonts w:asciiTheme="majorBidi" w:hAnsiTheme="majorBidi" w:cstheme="majorBidi"/>
          <w:lang w:val="id-ID"/>
        </w:rPr>
        <w:tab/>
      </w:r>
      <w:r w:rsidRPr="00F5469C">
        <w:rPr>
          <w:rFonts w:asciiTheme="majorBidi" w:hAnsiTheme="majorBidi" w:cstheme="majorBidi"/>
          <w:lang w:val="id-ID"/>
        </w:rPr>
        <w:tab/>
      </w:r>
      <w:r w:rsidRPr="00F5469C">
        <w:rPr>
          <w:rFonts w:asciiTheme="majorBidi" w:hAnsiTheme="majorBidi" w:cstheme="majorBidi"/>
          <w:lang w:val="id-ID"/>
        </w:rPr>
        <w:tab/>
      </w:r>
      <w:r w:rsidRPr="00F5469C">
        <w:rPr>
          <w:rFonts w:asciiTheme="majorBidi" w:hAnsiTheme="majorBidi" w:cstheme="majorBidi"/>
          <w:lang w:val="id-ID"/>
        </w:rPr>
        <w:tab/>
      </w:r>
      <w:r w:rsidRPr="00F5469C">
        <w:rPr>
          <w:rFonts w:asciiTheme="majorBidi" w:hAnsiTheme="majorBidi" w:cstheme="majorBidi"/>
          <w:lang w:val="id-ID"/>
        </w:rPr>
        <w:tab/>
        <w:t>Yang Menyatakan,</w:t>
      </w:r>
    </w:p>
    <w:p w:rsidR="00F5469C" w:rsidRPr="00F5469C" w:rsidRDefault="00F5469C" w:rsidP="00F5469C">
      <w:pPr>
        <w:spacing w:after="200" w:line="276" w:lineRule="auto"/>
        <w:ind w:left="4320" w:firstLine="720"/>
        <w:jc w:val="both"/>
        <w:rPr>
          <w:rFonts w:asciiTheme="majorBidi" w:hAnsiTheme="majorBidi" w:cstheme="majorBidi"/>
          <w:lang w:val="id-ID"/>
        </w:rPr>
      </w:pPr>
    </w:p>
    <w:p w:rsidR="00F5469C" w:rsidRPr="00F5469C" w:rsidRDefault="00F5469C" w:rsidP="00F5469C">
      <w:pPr>
        <w:spacing w:after="200" w:line="276" w:lineRule="auto"/>
        <w:ind w:left="4320" w:firstLine="720"/>
        <w:jc w:val="both"/>
        <w:rPr>
          <w:rFonts w:asciiTheme="majorBidi" w:hAnsiTheme="majorBidi" w:cstheme="majorBidi"/>
          <w:lang w:val="id-ID"/>
        </w:rPr>
      </w:pPr>
    </w:p>
    <w:p w:rsidR="00F5469C" w:rsidRPr="00F5469C" w:rsidRDefault="00F5469C" w:rsidP="00F5469C">
      <w:pPr>
        <w:tabs>
          <w:tab w:val="left" w:pos="709"/>
        </w:tabs>
        <w:rPr>
          <w:rFonts w:asciiTheme="majorBidi" w:hAnsiTheme="majorBidi" w:cstheme="majorBidi"/>
          <w:lang w:val="id-ID"/>
        </w:rPr>
      </w:pPr>
      <w:r w:rsidRPr="00F5469C">
        <w:rPr>
          <w:rFonts w:asciiTheme="majorBidi" w:hAnsiTheme="majorBidi" w:cstheme="majorBidi"/>
          <w:lang w:val="id-ID"/>
        </w:rPr>
        <w:tab/>
      </w:r>
      <w:r w:rsidRPr="00F5469C">
        <w:rPr>
          <w:rFonts w:asciiTheme="majorBidi" w:hAnsiTheme="majorBidi" w:cstheme="majorBidi"/>
          <w:lang w:val="id-ID"/>
        </w:rPr>
        <w:tab/>
      </w:r>
      <w:r w:rsidRPr="00F5469C">
        <w:rPr>
          <w:rFonts w:asciiTheme="majorBidi" w:hAnsiTheme="majorBidi" w:cstheme="majorBidi"/>
          <w:lang w:val="id-ID"/>
        </w:rPr>
        <w:tab/>
      </w:r>
      <w:r w:rsidRPr="00F5469C">
        <w:rPr>
          <w:rFonts w:asciiTheme="majorBidi" w:hAnsiTheme="majorBidi" w:cstheme="majorBidi"/>
          <w:lang w:val="id-ID"/>
        </w:rPr>
        <w:tab/>
      </w:r>
      <w:r w:rsidRPr="00F5469C">
        <w:rPr>
          <w:rFonts w:asciiTheme="majorBidi" w:hAnsiTheme="majorBidi" w:cstheme="majorBidi"/>
          <w:lang w:val="id-ID"/>
        </w:rPr>
        <w:tab/>
      </w:r>
      <w:r w:rsidRPr="00F5469C">
        <w:rPr>
          <w:rFonts w:asciiTheme="majorBidi" w:hAnsiTheme="majorBidi" w:cstheme="majorBidi"/>
          <w:lang w:val="id-ID"/>
        </w:rPr>
        <w:tab/>
      </w:r>
      <w:r w:rsidRPr="00F5469C">
        <w:rPr>
          <w:rFonts w:asciiTheme="majorBidi" w:hAnsiTheme="majorBidi" w:cstheme="majorBidi"/>
          <w:lang w:val="id-ID"/>
        </w:rPr>
        <w:tab/>
      </w:r>
    </w:p>
    <w:p w:rsidR="00F5469C" w:rsidRPr="00F5469C" w:rsidRDefault="00F5469C" w:rsidP="00F5469C">
      <w:pPr>
        <w:tabs>
          <w:tab w:val="left" w:pos="709"/>
        </w:tabs>
        <w:rPr>
          <w:rFonts w:asciiTheme="majorBidi" w:hAnsiTheme="majorBidi" w:cstheme="majorBidi"/>
          <w:lang w:val="id-ID"/>
        </w:rPr>
      </w:pPr>
    </w:p>
    <w:p w:rsidR="00F5469C" w:rsidRPr="00F5469C" w:rsidRDefault="00F5469C" w:rsidP="00F5469C">
      <w:pPr>
        <w:tabs>
          <w:tab w:val="left" w:pos="709"/>
        </w:tabs>
        <w:rPr>
          <w:rFonts w:asciiTheme="majorBidi" w:hAnsiTheme="majorBidi" w:cstheme="majorBidi"/>
          <w:lang w:val="id-ID"/>
        </w:rPr>
      </w:pPr>
      <w:r w:rsidRPr="00F5469C">
        <w:rPr>
          <w:rFonts w:asciiTheme="majorBidi" w:hAnsiTheme="majorBidi" w:cstheme="majorBidi"/>
          <w:lang w:val="id-ID"/>
        </w:rPr>
        <w:tab/>
      </w:r>
      <w:r w:rsidRPr="00F5469C">
        <w:rPr>
          <w:rFonts w:asciiTheme="majorBidi" w:hAnsiTheme="majorBidi" w:cstheme="majorBidi"/>
          <w:lang w:val="id-ID"/>
        </w:rPr>
        <w:tab/>
      </w:r>
    </w:p>
    <w:p w:rsidR="00F5469C" w:rsidRPr="00F5469C" w:rsidRDefault="00F5469C" w:rsidP="00F5469C">
      <w:pPr>
        <w:tabs>
          <w:tab w:val="left" w:pos="720"/>
          <w:tab w:val="left" w:pos="1440"/>
          <w:tab w:val="left" w:pos="2160"/>
          <w:tab w:val="left" w:pos="2880"/>
          <w:tab w:val="left" w:pos="3600"/>
          <w:tab w:val="left" w:pos="4320"/>
          <w:tab w:val="left" w:pos="5040"/>
          <w:tab w:val="left" w:pos="5760"/>
          <w:tab w:val="left" w:pos="6480"/>
          <w:tab w:val="left" w:pos="7271"/>
        </w:tabs>
        <w:rPr>
          <w:rFonts w:asciiTheme="majorBidi" w:hAnsiTheme="majorBidi" w:cstheme="majorBidi"/>
          <w:b/>
          <w:bCs/>
          <w:caps/>
          <w:u w:val="single"/>
        </w:rPr>
      </w:pPr>
      <w:r w:rsidRPr="00F5469C">
        <w:rPr>
          <w:rFonts w:asciiTheme="majorBidi" w:hAnsiTheme="majorBidi" w:cstheme="majorBidi"/>
          <w:lang w:val="id-ID"/>
        </w:rPr>
        <w:tab/>
      </w:r>
      <w:r w:rsidRPr="00F5469C">
        <w:rPr>
          <w:rFonts w:asciiTheme="majorBidi" w:hAnsiTheme="majorBidi" w:cstheme="majorBidi"/>
          <w:lang w:val="id-ID"/>
        </w:rPr>
        <w:tab/>
      </w:r>
      <w:r w:rsidRPr="00F5469C">
        <w:rPr>
          <w:rFonts w:asciiTheme="majorBidi" w:hAnsiTheme="majorBidi" w:cstheme="majorBidi"/>
          <w:lang w:val="id-ID"/>
        </w:rPr>
        <w:tab/>
      </w:r>
      <w:r w:rsidRPr="00F5469C">
        <w:rPr>
          <w:rFonts w:asciiTheme="majorBidi" w:hAnsiTheme="majorBidi" w:cstheme="majorBidi"/>
          <w:lang w:val="id-ID"/>
        </w:rPr>
        <w:tab/>
      </w:r>
      <w:r w:rsidRPr="00F5469C">
        <w:rPr>
          <w:rFonts w:asciiTheme="majorBidi" w:hAnsiTheme="majorBidi" w:cstheme="majorBidi"/>
          <w:lang w:val="id-ID"/>
        </w:rPr>
        <w:tab/>
      </w:r>
      <w:r w:rsidRPr="00F5469C">
        <w:rPr>
          <w:rFonts w:asciiTheme="majorBidi" w:hAnsiTheme="majorBidi" w:cstheme="majorBidi"/>
          <w:lang w:val="id-ID"/>
        </w:rPr>
        <w:tab/>
      </w:r>
      <w:r w:rsidRPr="00F5469C">
        <w:rPr>
          <w:rFonts w:asciiTheme="majorBidi" w:hAnsiTheme="majorBidi" w:cstheme="majorBidi"/>
          <w:lang w:val="id-ID"/>
        </w:rPr>
        <w:tab/>
        <w:t xml:space="preserve">    </w:t>
      </w:r>
      <w:r w:rsidRPr="00F5469C">
        <w:rPr>
          <w:rFonts w:asciiTheme="majorBidi" w:hAnsiTheme="majorBidi" w:cstheme="majorBidi"/>
          <w:b/>
          <w:bCs/>
          <w:u w:val="single"/>
        </w:rPr>
        <w:t>Yovi Elliendeskha</w:t>
      </w:r>
    </w:p>
    <w:p w:rsidR="00F5469C" w:rsidRPr="00F5469C" w:rsidRDefault="00F5469C" w:rsidP="00F5469C">
      <w:pPr>
        <w:spacing w:after="200" w:line="276" w:lineRule="auto"/>
        <w:ind w:left="2160" w:firstLine="720"/>
        <w:jc w:val="center"/>
        <w:rPr>
          <w:rFonts w:asciiTheme="majorBidi" w:hAnsiTheme="majorBidi" w:cstheme="majorBidi"/>
          <w:b/>
          <w:bCs/>
          <w:sz w:val="28"/>
          <w:szCs w:val="28"/>
        </w:rPr>
      </w:pPr>
      <w:r w:rsidRPr="00F5469C">
        <w:rPr>
          <w:rFonts w:asciiTheme="majorBidi" w:hAnsiTheme="majorBidi" w:cstheme="majorBidi"/>
          <w:b/>
          <w:bCs/>
          <w:sz w:val="22"/>
          <w:szCs w:val="22"/>
          <w:lang w:val="id-ID"/>
        </w:rPr>
        <w:t xml:space="preserve">       </w:t>
      </w:r>
      <w:r w:rsidRPr="00F5469C">
        <w:rPr>
          <w:rFonts w:asciiTheme="majorBidi" w:hAnsiTheme="majorBidi" w:cstheme="majorBidi"/>
          <w:b/>
          <w:bCs/>
          <w:sz w:val="22"/>
          <w:szCs w:val="22"/>
        </w:rPr>
        <w:t>100301146</w:t>
      </w:r>
    </w:p>
    <w:p w:rsidR="00F5469C" w:rsidRPr="00F5469C" w:rsidRDefault="00F5469C" w:rsidP="00F5469C">
      <w:pPr>
        <w:spacing w:after="200" w:line="276" w:lineRule="auto"/>
        <w:jc w:val="center"/>
        <w:rPr>
          <w:rFonts w:asciiTheme="majorBidi" w:hAnsiTheme="majorBidi" w:cstheme="majorBidi"/>
          <w:b/>
          <w:bCs/>
          <w:caps/>
          <w:lang w:val="id-ID"/>
        </w:rPr>
      </w:pPr>
    </w:p>
    <w:p w:rsidR="00F5469C" w:rsidRPr="00F5469C" w:rsidRDefault="00F5469C" w:rsidP="00F5469C">
      <w:pPr>
        <w:spacing w:after="200" w:line="276" w:lineRule="auto"/>
        <w:jc w:val="center"/>
        <w:rPr>
          <w:rFonts w:asciiTheme="majorBidi" w:hAnsiTheme="majorBidi" w:cstheme="majorBidi"/>
          <w:b/>
          <w:bCs/>
          <w:caps/>
          <w:lang w:val="id-ID"/>
        </w:rPr>
      </w:pPr>
    </w:p>
    <w:p w:rsidR="00F5469C" w:rsidRPr="00F5469C" w:rsidRDefault="00F5469C" w:rsidP="00F5469C">
      <w:pPr>
        <w:spacing w:after="200" w:line="276" w:lineRule="auto"/>
        <w:jc w:val="center"/>
        <w:rPr>
          <w:rFonts w:asciiTheme="majorBidi" w:hAnsiTheme="majorBidi" w:cstheme="majorBidi"/>
          <w:b/>
          <w:bCs/>
          <w:caps/>
          <w:sz w:val="28"/>
          <w:szCs w:val="28"/>
          <w:lang w:val="id-ID"/>
        </w:rPr>
      </w:pPr>
      <w:r w:rsidRPr="00F5469C">
        <w:rPr>
          <w:rFonts w:asciiTheme="majorBidi" w:hAnsiTheme="majorBidi" w:cstheme="majorBidi"/>
          <w:b/>
          <w:bCs/>
          <w:caps/>
          <w:sz w:val="28"/>
          <w:szCs w:val="28"/>
          <w:lang w:val="id-ID"/>
        </w:rPr>
        <w:lastRenderedPageBreak/>
        <w:t>KATA PENGANTAR</w:t>
      </w:r>
    </w:p>
    <w:p w:rsidR="00F5469C" w:rsidRPr="00F5469C" w:rsidRDefault="00F5469C" w:rsidP="00F5469C">
      <w:pPr>
        <w:spacing w:after="200" w:line="276" w:lineRule="auto"/>
        <w:rPr>
          <w:rFonts w:asciiTheme="majorBidi" w:hAnsiTheme="majorBidi" w:cstheme="majorBidi"/>
          <w:b/>
          <w:bCs/>
          <w:caps/>
          <w:lang w:val="id-ID"/>
        </w:rPr>
      </w:pPr>
    </w:p>
    <w:p w:rsidR="00F5469C" w:rsidRPr="00F5469C" w:rsidRDefault="00F5469C" w:rsidP="00F5469C">
      <w:pPr>
        <w:spacing w:line="360" w:lineRule="auto"/>
        <w:jc w:val="both"/>
        <w:rPr>
          <w:rFonts w:asciiTheme="majorBidi" w:hAnsiTheme="majorBidi" w:cstheme="majorBidi"/>
          <w:lang w:val="id-ID"/>
        </w:rPr>
      </w:pPr>
      <w:r w:rsidRPr="00F5469C">
        <w:rPr>
          <w:rFonts w:asciiTheme="majorBidi" w:hAnsiTheme="majorBidi" w:cstheme="majorBidi"/>
          <w:lang w:val="id-ID"/>
        </w:rPr>
        <w:t xml:space="preserve">Alhamdulillah berkat </w:t>
      </w:r>
      <w:r w:rsidRPr="00F5469C">
        <w:rPr>
          <w:rFonts w:asciiTheme="majorBidi" w:hAnsiTheme="majorBidi" w:cstheme="majorBidi"/>
          <w:i/>
          <w:iCs/>
          <w:lang w:val="id-ID"/>
        </w:rPr>
        <w:t>Taufiq</w:t>
      </w:r>
      <w:r w:rsidRPr="00F5469C">
        <w:rPr>
          <w:rFonts w:asciiTheme="majorBidi" w:hAnsiTheme="majorBidi" w:cstheme="majorBidi"/>
          <w:lang w:val="id-ID"/>
        </w:rPr>
        <w:t xml:space="preserve"> dan hidayah serta </w:t>
      </w:r>
      <w:r w:rsidRPr="00F5469C">
        <w:rPr>
          <w:rFonts w:asciiTheme="majorBidi" w:hAnsiTheme="majorBidi" w:cstheme="majorBidi"/>
          <w:i/>
          <w:iCs/>
          <w:lang w:val="id-ID"/>
        </w:rPr>
        <w:t>ma’unah</w:t>
      </w:r>
      <w:r w:rsidRPr="00F5469C">
        <w:rPr>
          <w:rFonts w:asciiTheme="majorBidi" w:hAnsiTheme="majorBidi" w:cstheme="majorBidi"/>
          <w:lang w:val="id-ID"/>
        </w:rPr>
        <w:t xml:space="preserve"> dari Allah swt,  penulis dapat menyelesaikan Tesis berjudul “</w:t>
      </w:r>
      <w:r w:rsidRPr="00F5469C">
        <w:rPr>
          <w:rFonts w:asciiTheme="majorBidi" w:hAnsiTheme="majorBidi" w:cstheme="majorBidi"/>
          <w:b/>
          <w:i/>
          <w:lang w:val="sv-SE"/>
        </w:rPr>
        <w:t xml:space="preserve">Nilai-Nilai  Islam pada </w:t>
      </w:r>
      <w:r w:rsidRPr="00F5469C">
        <w:rPr>
          <w:rFonts w:asciiTheme="majorBidi" w:hAnsiTheme="majorBidi" w:cstheme="majorBidi"/>
          <w:b/>
          <w:i/>
          <w:lang w:val="id-ID"/>
        </w:rPr>
        <w:t>Syair ‘Abdul Muluk’ dalam kesenian Dulmuluk</w:t>
      </w:r>
      <w:r w:rsidRPr="00F5469C">
        <w:rPr>
          <w:rFonts w:asciiTheme="majorBidi" w:hAnsiTheme="majorBidi" w:cstheme="majorBidi"/>
          <w:lang w:val="id-ID"/>
        </w:rPr>
        <w:t>”.  Penulisan Tesis ini dapat terwujud sampai dengan selesai, tentunya banyak pihak yang terlibat dan berperan serta memberikan konstribusi berupa moril maupun materil, oleh karena itu, penulis mengucapkan terima kasih kepada:</w:t>
      </w:r>
    </w:p>
    <w:p w:rsidR="00F5469C" w:rsidRPr="00F5469C" w:rsidRDefault="00F5469C" w:rsidP="00F5469C">
      <w:pPr>
        <w:numPr>
          <w:ilvl w:val="0"/>
          <w:numId w:val="24"/>
        </w:numPr>
        <w:spacing w:after="200" w:line="360" w:lineRule="auto"/>
        <w:ind w:left="426" w:hanging="426"/>
        <w:jc w:val="both"/>
        <w:rPr>
          <w:rFonts w:asciiTheme="majorBidi" w:hAnsiTheme="majorBidi" w:cstheme="majorBidi"/>
          <w:lang w:val="id-ID"/>
        </w:rPr>
      </w:pPr>
      <w:r w:rsidRPr="00F5469C">
        <w:rPr>
          <w:rFonts w:asciiTheme="majorBidi" w:hAnsiTheme="majorBidi" w:cstheme="majorBidi"/>
        </w:rPr>
        <w:t xml:space="preserve">Ibu </w:t>
      </w:r>
      <w:r w:rsidRPr="00F5469C">
        <w:rPr>
          <w:rFonts w:asciiTheme="majorBidi" w:hAnsiTheme="majorBidi" w:cstheme="majorBidi"/>
          <w:lang w:val="id-ID"/>
        </w:rPr>
        <w:t>Prof.</w:t>
      </w:r>
      <w:r w:rsidRPr="00F5469C">
        <w:rPr>
          <w:rFonts w:asciiTheme="majorBidi" w:hAnsiTheme="majorBidi" w:cstheme="majorBidi"/>
        </w:rPr>
        <w:t xml:space="preserve"> Nyayu Khodijah, S.Ag.M.Si </w:t>
      </w:r>
      <w:r w:rsidRPr="00F5469C">
        <w:rPr>
          <w:rFonts w:asciiTheme="majorBidi" w:hAnsiTheme="majorBidi" w:cstheme="majorBidi"/>
          <w:lang w:val="id-ID"/>
        </w:rPr>
        <w:t xml:space="preserve">sebagai Rektor </w:t>
      </w:r>
      <w:r w:rsidRPr="00F5469C">
        <w:rPr>
          <w:rFonts w:asciiTheme="majorBidi" w:hAnsiTheme="majorBidi" w:cstheme="majorBidi"/>
        </w:rPr>
        <w:t xml:space="preserve">UIN </w:t>
      </w:r>
      <w:r w:rsidRPr="00F5469C">
        <w:rPr>
          <w:rFonts w:asciiTheme="majorBidi" w:hAnsiTheme="majorBidi" w:cstheme="majorBidi"/>
          <w:lang w:val="id-ID"/>
        </w:rPr>
        <w:t xml:space="preserve"> Raden Fatah Palembang</w:t>
      </w:r>
      <w:r w:rsidRPr="00F5469C">
        <w:rPr>
          <w:rFonts w:asciiTheme="majorBidi" w:hAnsiTheme="majorBidi" w:cstheme="majorBidi"/>
        </w:rPr>
        <w:t>.</w:t>
      </w:r>
    </w:p>
    <w:p w:rsidR="00F5469C" w:rsidRPr="00F5469C" w:rsidRDefault="00F5469C" w:rsidP="00F5469C">
      <w:pPr>
        <w:numPr>
          <w:ilvl w:val="0"/>
          <w:numId w:val="24"/>
        </w:numPr>
        <w:spacing w:after="200" w:line="360" w:lineRule="auto"/>
        <w:ind w:left="426" w:hanging="426"/>
        <w:jc w:val="both"/>
        <w:rPr>
          <w:rFonts w:asciiTheme="majorBidi" w:hAnsiTheme="majorBidi" w:cstheme="majorBidi"/>
          <w:lang w:val="id-ID"/>
        </w:rPr>
      </w:pPr>
      <w:r w:rsidRPr="00F5469C">
        <w:rPr>
          <w:rFonts w:asciiTheme="majorBidi" w:hAnsiTheme="majorBidi" w:cstheme="majorBidi"/>
          <w:lang w:val="id-ID"/>
        </w:rPr>
        <w:t xml:space="preserve">Bapak </w:t>
      </w:r>
      <w:r w:rsidRPr="00F5469C">
        <w:rPr>
          <w:rFonts w:asciiTheme="majorBidi" w:hAnsiTheme="majorBidi" w:cstheme="majorBidi"/>
        </w:rPr>
        <w:t xml:space="preserve">Dr. Nor Huda Ali, M.Ag,M.A </w:t>
      </w:r>
      <w:r w:rsidRPr="00F5469C">
        <w:rPr>
          <w:rFonts w:asciiTheme="majorBidi" w:hAnsiTheme="majorBidi" w:cstheme="majorBidi"/>
          <w:lang w:val="id-ID"/>
        </w:rPr>
        <w:t xml:space="preserve">sebagai </w:t>
      </w:r>
      <w:r w:rsidRPr="00F5469C">
        <w:rPr>
          <w:rFonts w:asciiTheme="majorBidi" w:hAnsiTheme="majorBidi" w:cstheme="majorBidi"/>
        </w:rPr>
        <w:t>Dekan Fakultas Adab dan Humaniora</w:t>
      </w:r>
      <w:r w:rsidRPr="00F5469C">
        <w:rPr>
          <w:rFonts w:asciiTheme="majorBidi" w:hAnsiTheme="majorBidi" w:cstheme="majorBidi"/>
          <w:lang w:val="id-ID"/>
        </w:rPr>
        <w:t xml:space="preserve"> </w:t>
      </w:r>
      <w:r w:rsidRPr="00F5469C">
        <w:rPr>
          <w:rFonts w:asciiTheme="majorBidi" w:hAnsiTheme="majorBidi" w:cstheme="majorBidi"/>
        </w:rPr>
        <w:t xml:space="preserve">UIN </w:t>
      </w:r>
      <w:r w:rsidRPr="00F5469C">
        <w:rPr>
          <w:rFonts w:asciiTheme="majorBidi" w:hAnsiTheme="majorBidi" w:cstheme="majorBidi"/>
          <w:lang w:val="id-ID"/>
        </w:rPr>
        <w:t xml:space="preserve"> Raden Fatah Palembang</w:t>
      </w:r>
      <w:r w:rsidRPr="00F5469C">
        <w:rPr>
          <w:rFonts w:asciiTheme="majorBidi" w:hAnsiTheme="majorBidi" w:cstheme="majorBidi"/>
        </w:rPr>
        <w:t>.</w:t>
      </w:r>
    </w:p>
    <w:p w:rsidR="00F5469C" w:rsidRPr="00F5469C" w:rsidRDefault="00F5469C" w:rsidP="00F5469C">
      <w:pPr>
        <w:numPr>
          <w:ilvl w:val="0"/>
          <w:numId w:val="24"/>
        </w:numPr>
        <w:spacing w:after="200" w:line="360" w:lineRule="auto"/>
        <w:ind w:left="426" w:hanging="426"/>
        <w:jc w:val="both"/>
        <w:rPr>
          <w:rFonts w:asciiTheme="majorBidi" w:hAnsiTheme="majorBidi" w:cstheme="majorBidi"/>
          <w:lang w:val="id-ID"/>
        </w:rPr>
      </w:pPr>
      <w:r w:rsidRPr="00F5469C">
        <w:rPr>
          <w:rFonts w:asciiTheme="majorBidi" w:hAnsiTheme="majorBidi" w:cstheme="majorBidi"/>
        </w:rPr>
        <w:t>Ib</w:t>
      </w:r>
      <w:r w:rsidRPr="00F5469C">
        <w:rPr>
          <w:rFonts w:asciiTheme="majorBidi" w:hAnsiTheme="majorBidi" w:cstheme="majorBidi"/>
          <w:lang w:val="id-ID"/>
        </w:rPr>
        <w:t>u Dr</w:t>
      </w:r>
      <w:r w:rsidRPr="00F5469C">
        <w:rPr>
          <w:rFonts w:asciiTheme="majorBidi" w:hAnsiTheme="majorBidi" w:cstheme="majorBidi"/>
        </w:rPr>
        <w:t>. N</w:t>
      </w:r>
      <w:r w:rsidRPr="00F5469C">
        <w:rPr>
          <w:rFonts w:asciiTheme="majorBidi" w:hAnsiTheme="majorBidi" w:cstheme="majorBidi"/>
          <w:lang w:val="id-ID"/>
        </w:rPr>
        <w:t>yimas</w:t>
      </w:r>
      <w:r w:rsidRPr="00F5469C">
        <w:rPr>
          <w:rFonts w:asciiTheme="majorBidi" w:hAnsiTheme="majorBidi" w:cstheme="majorBidi"/>
        </w:rPr>
        <w:t xml:space="preserve"> Umi Kalsum,</w:t>
      </w:r>
      <w:r w:rsidRPr="00F5469C">
        <w:rPr>
          <w:rFonts w:asciiTheme="majorBidi" w:hAnsiTheme="majorBidi" w:cstheme="majorBidi"/>
          <w:lang w:val="id-ID"/>
        </w:rPr>
        <w:t xml:space="preserve"> M.</w:t>
      </w:r>
      <w:r w:rsidRPr="00F5469C">
        <w:rPr>
          <w:rFonts w:asciiTheme="majorBidi" w:hAnsiTheme="majorBidi" w:cstheme="majorBidi"/>
        </w:rPr>
        <w:t>Hum</w:t>
      </w:r>
      <w:r w:rsidRPr="00F5469C">
        <w:rPr>
          <w:rFonts w:asciiTheme="majorBidi" w:hAnsiTheme="majorBidi" w:cstheme="majorBidi"/>
          <w:lang w:val="id-ID"/>
        </w:rPr>
        <w:t xml:space="preserve"> sebagai Ketua Prodi Sejarah Peradaban Isla</w:t>
      </w:r>
      <w:r w:rsidRPr="00F5469C">
        <w:rPr>
          <w:rFonts w:asciiTheme="majorBidi" w:hAnsiTheme="majorBidi" w:cstheme="majorBidi"/>
        </w:rPr>
        <w:t>m yang</w:t>
      </w:r>
      <w:r w:rsidRPr="00F5469C">
        <w:rPr>
          <w:rFonts w:asciiTheme="majorBidi" w:hAnsiTheme="majorBidi" w:cstheme="majorBidi"/>
          <w:lang w:val="id-ID"/>
        </w:rPr>
        <w:t xml:space="preserve"> telah memberikan dukungan dan motivasi selama masa belajar,</w:t>
      </w:r>
    </w:p>
    <w:p w:rsidR="00F5469C" w:rsidRPr="00F5469C" w:rsidRDefault="00F5469C" w:rsidP="00F5469C">
      <w:pPr>
        <w:numPr>
          <w:ilvl w:val="0"/>
          <w:numId w:val="24"/>
        </w:numPr>
        <w:spacing w:after="200" w:line="360" w:lineRule="auto"/>
        <w:ind w:left="426" w:hanging="426"/>
        <w:jc w:val="both"/>
        <w:rPr>
          <w:rFonts w:asciiTheme="majorBidi" w:hAnsiTheme="majorBidi" w:cstheme="majorBidi"/>
          <w:lang w:val="id-ID"/>
        </w:rPr>
      </w:pPr>
      <w:r w:rsidRPr="00F5469C">
        <w:rPr>
          <w:rFonts w:asciiTheme="majorBidi" w:hAnsiTheme="majorBidi" w:cstheme="majorBidi"/>
          <w:lang w:val="id-ID"/>
        </w:rPr>
        <w:t>Bapak Prof. Dr. Alfi Julizun Azwar, M.Ag. selaku Pembimbing I, dan Bapak Dr. Muhajirin, M.A   selaku Pembimbing II yang telah membimbing penulis dengan penuh kesabaran,</w:t>
      </w:r>
    </w:p>
    <w:p w:rsidR="00F5469C" w:rsidRPr="00F5469C" w:rsidRDefault="00F5469C" w:rsidP="00F5469C">
      <w:pPr>
        <w:numPr>
          <w:ilvl w:val="0"/>
          <w:numId w:val="24"/>
        </w:numPr>
        <w:spacing w:after="200" w:line="360" w:lineRule="auto"/>
        <w:ind w:left="426" w:hanging="426"/>
        <w:jc w:val="both"/>
        <w:rPr>
          <w:rFonts w:asciiTheme="majorBidi" w:hAnsiTheme="majorBidi" w:cstheme="majorBidi"/>
          <w:lang w:val="id-ID"/>
        </w:rPr>
      </w:pPr>
      <w:r w:rsidRPr="00F5469C">
        <w:rPr>
          <w:rFonts w:asciiTheme="majorBidi" w:hAnsiTheme="majorBidi" w:cstheme="majorBidi"/>
          <w:lang w:val="id-ID"/>
        </w:rPr>
        <w:t xml:space="preserve">Penghargaan dan ucapan terima kasih penulis sampaikan kepada seluruh Dosen Pascasarjana IAIN Raden Fatah Palembang, terkhusus: Bapak Prof. Dr. H. Suyuthi Pulungan, M.A., Bapak Prof. H. Nangsari Ahmad, P.hD, Bapak Prof. Dr. H. Bachtiar Effendi, M.A., Prof. Dr. Alfi Julizun Azwar, M.Ag.,  Bapak  Dr. Idrus Alkaf, M.Ag., Ibu Dr. Hamidah, M.Ag., Ibu Dr. Nyimas Anisah Muhammad, M.A, Bapak Dalilan, S.Pd., M.Hum., mereka yang telah mendidik, membimbing dan mencurahkan ilmu pengetahuan kepada penulis, </w:t>
      </w:r>
    </w:p>
    <w:p w:rsidR="00F5469C" w:rsidRPr="00F5469C" w:rsidRDefault="00F5469C" w:rsidP="00F5469C">
      <w:pPr>
        <w:numPr>
          <w:ilvl w:val="0"/>
          <w:numId w:val="24"/>
        </w:numPr>
        <w:spacing w:after="200" w:line="360" w:lineRule="auto"/>
        <w:ind w:left="426" w:hanging="426"/>
        <w:jc w:val="both"/>
        <w:rPr>
          <w:rFonts w:asciiTheme="majorBidi" w:hAnsiTheme="majorBidi" w:cstheme="majorBidi"/>
          <w:lang w:val="id-ID"/>
        </w:rPr>
      </w:pPr>
      <w:r w:rsidRPr="00F5469C">
        <w:rPr>
          <w:rFonts w:asciiTheme="majorBidi" w:hAnsiTheme="majorBidi" w:cstheme="majorBidi"/>
          <w:lang w:val="id-ID"/>
        </w:rPr>
        <w:t>Penulis menyampaikan terima kasih yang mendalam kehadapan yang mulia Ayahandaku  Elqoyim, S.T  dan Ibundaku tersayang  Yulina yang  telah melahirkan dan tak pernah lelah mengasuh, membesarkan dan memotivasi serta membantu penulis secara moril dan materil,</w:t>
      </w:r>
    </w:p>
    <w:p w:rsidR="00F5469C" w:rsidRPr="00F5469C" w:rsidRDefault="00F5469C" w:rsidP="00F5469C">
      <w:pPr>
        <w:numPr>
          <w:ilvl w:val="0"/>
          <w:numId w:val="24"/>
        </w:numPr>
        <w:spacing w:after="200" w:line="360" w:lineRule="auto"/>
        <w:ind w:left="426" w:hanging="426"/>
        <w:jc w:val="both"/>
        <w:rPr>
          <w:rFonts w:asciiTheme="majorBidi" w:hAnsiTheme="majorBidi" w:cstheme="majorBidi"/>
          <w:lang w:val="id-ID"/>
        </w:rPr>
      </w:pPr>
      <w:r w:rsidRPr="00F5469C">
        <w:rPr>
          <w:rFonts w:asciiTheme="majorBidi" w:hAnsiTheme="majorBidi" w:cstheme="majorBidi"/>
          <w:lang w:val="id-ID"/>
        </w:rPr>
        <w:t xml:space="preserve">Keluarga kecil Penulis, </w:t>
      </w:r>
      <w:r w:rsidRPr="00F5469C">
        <w:rPr>
          <w:rFonts w:asciiTheme="majorBidi" w:hAnsiTheme="majorBidi" w:cstheme="majorBidi"/>
        </w:rPr>
        <w:t>A</w:t>
      </w:r>
      <w:r w:rsidRPr="00F5469C">
        <w:rPr>
          <w:rFonts w:asciiTheme="majorBidi" w:hAnsiTheme="majorBidi" w:cstheme="majorBidi"/>
          <w:lang w:val="id-ID"/>
        </w:rPr>
        <w:t>nakku yang pintar, Sholeh dan Sholehah ; Qisya Izz Zara Qaireeen dan Achmad Arkhan Dizhwar Al-Alam yang setia dan menghibur ketika Penulis menulis Tesis ini,</w:t>
      </w:r>
    </w:p>
    <w:p w:rsidR="00F5469C" w:rsidRPr="00F5469C" w:rsidRDefault="00F5469C" w:rsidP="00F5469C">
      <w:pPr>
        <w:numPr>
          <w:ilvl w:val="0"/>
          <w:numId w:val="24"/>
        </w:numPr>
        <w:spacing w:after="200" w:line="360" w:lineRule="auto"/>
        <w:ind w:left="426" w:hanging="426"/>
        <w:jc w:val="both"/>
        <w:rPr>
          <w:rFonts w:asciiTheme="majorBidi" w:hAnsiTheme="majorBidi" w:cstheme="majorBidi"/>
          <w:lang w:val="id-ID"/>
        </w:rPr>
      </w:pPr>
      <w:r w:rsidRPr="00F5469C">
        <w:rPr>
          <w:rFonts w:asciiTheme="majorBidi" w:hAnsiTheme="majorBidi" w:cstheme="majorBidi"/>
          <w:lang w:val="id-ID"/>
        </w:rPr>
        <w:lastRenderedPageBreak/>
        <w:t>Keluarga besar penulis, Adik-adikku; Elsana Dwi Apriansyari,S,H.I , Ully Setia Caturiana, S.E, Achmad Alga Fiqi Ibnu Qoyim, S.H,I,  Aisyah Indriyani, A.Md. Yang telah memotivasi, mensugesti dan menuntun penulis selama dalam masa belajar dan penulisan serta perbaikan Tesis ini,</w:t>
      </w:r>
    </w:p>
    <w:p w:rsidR="00F5469C" w:rsidRPr="00F5469C" w:rsidRDefault="00F5469C" w:rsidP="00F5469C">
      <w:pPr>
        <w:numPr>
          <w:ilvl w:val="0"/>
          <w:numId w:val="24"/>
        </w:numPr>
        <w:tabs>
          <w:tab w:val="left" w:pos="426"/>
        </w:tabs>
        <w:spacing w:after="200" w:line="360" w:lineRule="auto"/>
        <w:ind w:left="426" w:hanging="426"/>
        <w:jc w:val="both"/>
        <w:rPr>
          <w:rFonts w:asciiTheme="majorBidi" w:hAnsiTheme="majorBidi" w:cstheme="majorBidi"/>
          <w:lang w:val="id-ID"/>
        </w:rPr>
      </w:pPr>
      <w:r w:rsidRPr="00F5469C">
        <w:rPr>
          <w:rFonts w:asciiTheme="majorBidi" w:hAnsiTheme="majorBidi" w:cstheme="majorBidi"/>
          <w:lang w:val="id-ID"/>
        </w:rPr>
        <w:t>Seluruh Staf dan Karyawan Pascasarjana dan Fakultas Adab</w:t>
      </w:r>
      <w:r w:rsidRPr="00F5469C">
        <w:rPr>
          <w:rFonts w:asciiTheme="majorBidi" w:hAnsiTheme="majorBidi" w:cstheme="majorBidi"/>
        </w:rPr>
        <w:t xml:space="preserve"> dan Humaniora</w:t>
      </w:r>
      <w:r w:rsidRPr="00F5469C">
        <w:rPr>
          <w:rFonts w:asciiTheme="majorBidi" w:hAnsiTheme="majorBidi" w:cstheme="majorBidi"/>
          <w:lang w:val="id-ID"/>
        </w:rPr>
        <w:t xml:space="preserve"> </w:t>
      </w:r>
      <w:r w:rsidRPr="00F5469C">
        <w:rPr>
          <w:rFonts w:asciiTheme="majorBidi" w:hAnsiTheme="majorBidi" w:cstheme="majorBidi"/>
        </w:rPr>
        <w:t xml:space="preserve">UIN </w:t>
      </w:r>
      <w:r w:rsidRPr="00F5469C">
        <w:rPr>
          <w:rFonts w:asciiTheme="majorBidi" w:hAnsiTheme="majorBidi" w:cstheme="majorBidi"/>
          <w:lang w:val="id-ID"/>
        </w:rPr>
        <w:t xml:space="preserve"> Raden Fatah Palembang</w:t>
      </w:r>
      <w:r w:rsidRPr="00F5469C">
        <w:rPr>
          <w:rFonts w:asciiTheme="majorBidi" w:hAnsiTheme="majorBidi" w:cstheme="majorBidi"/>
        </w:rPr>
        <w:t xml:space="preserve"> y</w:t>
      </w:r>
      <w:r w:rsidRPr="00F5469C">
        <w:rPr>
          <w:rFonts w:asciiTheme="majorBidi" w:hAnsiTheme="majorBidi" w:cstheme="majorBidi"/>
          <w:lang w:val="id-ID"/>
        </w:rPr>
        <w:t>ang telah melayani dan membantu penulis dalam mencari dan mengumpulkan materi kuliah dan data untuk penulisan Tesis,</w:t>
      </w:r>
    </w:p>
    <w:p w:rsidR="00F5469C" w:rsidRPr="00F5469C" w:rsidRDefault="00F5469C" w:rsidP="00F5469C">
      <w:pPr>
        <w:numPr>
          <w:ilvl w:val="0"/>
          <w:numId w:val="24"/>
        </w:numPr>
        <w:tabs>
          <w:tab w:val="left" w:pos="426"/>
        </w:tabs>
        <w:spacing w:after="200" w:line="360" w:lineRule="auto"/>
        <w:ind w:left="426" w:hanging="426"/>
        <w:jc w:val="both"/>
        <w:rPr>
          <w:rFonts w:asciiTheme="majorBidi" w:hAnsiTheme="majorBidi" w:cstheme="majorBidi"/>
          <w:lang w:val="id-ID"/>
        </w:rPr>
      </w:pPr>
      <w:r w:rsidRPr="00F5469C">
        <w:rPr>
          <w:rFonts w:asciiTheme="majorBidi" w:hAnsiTheme="majorBidi" w:cstheme="majorBidi"/>
          <w:lang w:val="id-ID"/>
        </w:rPr>
        <w:t xml:space="preserve">Sahabat-sahabatku seperjuangan Mahasiswa/i Pascasarjana </w:t>
      </w:r>
      <w:r w:rsidRPr="00F5469C">
        <w:rPr>
          <w:rFonts w:asciiTheme="majorBidi" w:hAnsiTheme="majorBidi" w:cstheme="majorBidi"/>
        </w:rPr>
        <w:t>UIN</w:t>
      </w:r>
      <w:r w:rsidRPr="00F5469C">
        <w:rPr>
          <w:rFonts w:asciiTheme="majorBidi" w:hAnsiTheme="majorBidi" w:cstheme="majorBidi"/>
          <w:lang w:val="id-ID"/>
        </w:rPr>
        <w:t xml:space="preserve"> Raden Fatah Palembang. Kelas</w:t>
      </w:r>
      <w:r w:rsidRPr="00F5469C">
        <w:rPr>
          <w:rFonts w:asciiTheme="majorBidi" w:hAnsiTheme="majorBidi" w:cstheme="majorBidi"/>
        </w:rPr>
        <w:t xml:space="preserve"> SPI </w:t>
      </w:r>
      <w:r w:rsidRPr="00F5469C">
        <w:rPr>
          <w:rFonts w:asciiTheme="majorBidi" w:hAnsiTheme="majorBidi" w:cstheme="majorBidi"/>
          <w:lang w:val="id-ID"/>
        </w:rPr>
        <w:t xml:space="preserve"> Reguler tahun 20</w:t>
      </w:r>
      <w:r w:rsidRPr="00F5469C">
        <w:rPr>
          <w:rFonts w:asciiTheme="majorBidi" w:hAnsiTheme="majorBidi" w:cstheme="majorBidi"/>
        </w:rPr>
        <w:t>10</w:t>
      </w:r>
      <w:r w:rsidRPr="00F5469C">
        <w:rPr>
          <w:rFonts w:asciiTheme="majorBidi" w:hAnsiTheme="majorBidi" w:cstheme="majorBidi"/>
          <w:lang w:val="id-ID"/>
        </w:rPr>
        <w:t xml:space="preserve"> yang telah memberikan dukungan dan perhatian selama menyelesaikan Tesis ini.</w:t>
      </w:r>
    </w:p>
    <w:p w:rsidR="00F5469C" w:rsidRPr="00F5469C" w:rsidRDefault="00F5469C" w:rsidP="00F5469C">
      <w:pPr>
        <w:spacing w:line="360" w:lineRule="auto"/>
        <w:ind w:firstLine="720"/>
        <w:jc w:val="both"/>
        <w:rPr>
          <w:rFonts w:asciiTheme="majorBidi" w:hAnsiTheme="majorBidi" w:cstheme="majorBidi"/>
          <w:lang w:val="id-ID"/>
        </w:rPr>
      </w:pPr>
      <w:r w:rsidRPr="00F5469C">
        <w:rPr>
          <w:rFonts w:asciiTheme="majorBidi" w:hAnsiTheme="majorBidi" w:cstheme="majorBidi"/>
          <w:lang w:val="id-ID"/>
        </w:rPr>
        <w:t xml:space="preserve">Kepada semuanya penulis berdo’a semoga Allah </w:t>
      </w:r>
      <w:r w:rsidRPr="00F5469C">
        <w:rPr>
          <w:rFonts w:asciiTheme="majorBidi" w:hAnsiTheme="majorBidi" w:cstheme="majorBidi"/>
        </w:rPr>
        <w:t>swt</w:t>
      </w:r>
      <w:r w:rsidRPr="00F5469C">
        <w:rPr>
          <w:rFonts w:asciiTheme="majorBidi" w:hAnsiTheme="majorBidi" w:cstheme="majorBidi"/>
          <w:lang w:val="id-ID"/>
        </w:rPr>
        <w:t xml:space="preserve"> membalas semua partisipasi, bantuan dan dorongan tersebut dan memperhitungkannya sebagai amal ibadah, Amin.</w:t>
      </w:r>
    </w:p>
    <w:p w:rsidR="00F5469C" w:rsidRPr="00F5469C" w:rsidRDefault="00F5469C" w:rsidP="00F5469C">
      <w:pPr>
        <w:spacing w:after="200" w:line="360" w:lineRule="auto"/>
        <w:ind w:firstLine="720"/>
        <w:jc w:val="both"/>
        <w:rPr>
          <w:rFonts w:asciiTheme="majorBidi" w:hAnsiTheme="majorBidi" w:cstheme="majorBidi"/>
          <w:i/>
          <w:iCs/>
          <w:lang w:val="id-ID"/>
        </w:rPr>
      </w:pPr>
      <w:r w:rsidRPr="00F5469C">
        <w:rPr>
          <w:rFonts w:asciiTheme="majorBidi" w:hAnsiTheme="majorBidi" w:cstheme="majorBidi"/>
          <w:lang w:val="id-ID"/>
        </w:rPr>
        <w:t xml:space="preserve">Penulis menyadari bahwa Tesis yang masih jauh dari sempurna ini diharapkan bermanfa’at, dan dapat menjadi paradigma baru serta memperkaya khazanah Islam bagi yang mencintai ilmu pengetahuan. </w:t>
      </w:r>
      <w:r w:rsidRPr="00F5469C">
        <w:rPr>
          <w:rFonts w:asciiTheme="majorBidi" w:hAnsiTheme="majorBidi" w:cstheme="majorBidi"/>
          <w:i/>
          <w:iCs/>
          <w:lang w:val="id-ID"/>
        </w:rPr>
        <w:t xml:space="preserve">Amin ya rabb al ‘Alamin. </w:t>
      </w:r>
    </w:p>
    <w:p w:rsidR="00F5469C" w:rsidRPr="00F5469C" w:rsidRDefault="00F5469C" w:rsidP="00F5469C">
      <w:pPr>
        <w:spacing w:after="200" w:line="360" w:lineRule="auto"/>
        <w:jc w:val="both"/>
        <w:rPr>
          <w:rFonts w:asciiTheme="majorBidi" w:hAnsiTheme="majorBidi" w:cstheme="majorBidi"/>
          <w:i/>
          <w:iCs/>
          <w:lang w:val="id-ID"/>
        </w:rPr>
      </w:pPr>
      <w:r w:rsidRPr="00F5469C">
        <w:rPr>
          <w:rFonts w:asciiTheme="majorBidi" w:hAnsiTheme="majorBidi" w:cstheme="majorBidi"/>
          <w:i/>
          <w:iCs/>
          <w:lang w:val="id-ID"/>
        </w:rPr>
        <w:t>Wa billah</w:t>
      </w:r>
      <w:r w:rsidRPr="00F5469C">
        <w:rPr>
          <w:rFonts w:asciiTheme="majorBidi" w:hAnsiTheme="majorBidi" w:cstheme="majorBidi"/>
          <w:i/>
          <w:iCs/>
        </w:rPr>
        <w:t xml:space="preserve">i </w:t>
      </w:r>
      <w:r w:rsidRPr="00F5469C">
        <w:rPr>
          <w:rFonts w:asciiTheme="majorBidi" w:hAnsiTheme="majorBidi" w:cstheme="majorBidi"/>
          <w:i/>
          <w:iCs/>
          <w:lang w:val="id-ID"/>
        </w:rPr>
        <w:t xml:space="preserve"> at -Taufiq wa al-Hidayah</w:t>
      </w:r>
    </w:p>
    <w:p w:rsidR="00F5469C" w:rsidRPr="00F5469C" w:rsidRDefault="00F5469C" w:rsidP="00F5469C">
      <w:pPr>
        <w:spacing w:after="200" w:line="360" w:lineRule="auto"/>
        <w:jc w:val="both"/>
        <w:rPr>
          <w:rFonts w:asciiTheme="majorBidi" w:hAnsiTheme="majorBidi" w:cstheme="majorBidi"/>
          <w:i/>
          <w:iCs/>
          <w:lang w:val="id-ID"/>
        </w:rPr>
      </w:pPr>
    </w:p>
    <w:p w:rsidR="00F5469C" w:rsidRPr="00F5469C" w:rsidRDefault="00F5469C" w:rsidP="00F5469C">
      <w:pPr>
        <w:spacing w:after="200"/>
        <w:ind w:left="5040"/>
        <w:jc w:val="both"/>
        <w:rPr>
          <w:rFonts w:asciiTheme="majorBidi" w:hAnsiTheme="majorBidi" w:cstheme="majorBidi"/>
        </w:rPr>
      </w:pPr>
      <w:r w:rsidRPr="00F5469C">
        <w:rPr>
          <w:rFonts w:asciiTheme="majorBidi" w:hAnsiTheme="majorBidi" w:cstheme="majorBidi"/>
        </w:rPr>
        <w:t xml:space="preserve">       </w:t>
      </w:r>
      <w:r w:rsidRPr="00F5469C">
        <w:rPr>
          <w:rFonts w:asciiTheme="majorBidi" w:hAnsiTheme="majorBidi" w:cstheme="majorBidi"/>
          <w:lang w:val="id-ID"/>
        </w:rPr>
        <w:t xml:space="preserve">Palembang, </w:t>
      </w:r>
      <w:r w:rsidRPr="00F5469C">
        <w:rPr>
          <w:rFonts w:asciiTheme="majorBidi" w:hAnsiTheme="majorBidi" w:cstheme="majorBidi"/>
        </w:rPr>
        <w:t xml:space="preserve">    </w:t>
      </w:r>
      <w:r w:rsidRPr="00F5469C">
        <w:rPr>
          <w:rFonts w:asciiTheme="majorBidi" w:hAnsiTheme="majorBidi" w:cstheme="majorBidi"/>
          <w:lang w:val="id-ID"/>
        </w:rPr>
        <w:t xml:space="preserve"> </w:t>
      </w:r>
      <w:r w:rsidRPr="00F5469C">
        <w:rPr>
          <w:rFonts w:asciiTheme="majorBidi" w:hAnsiTheme="majorBidi" w:cstheme="majorBidi"/>
        </w:rPr>
        <w:t>November 2021</w:t>
      </w:r>
    </w:p>
    <w:p w:rsidR="00F5469C" w:rsidRPr="00F5469C" w:rsidRDefault="00F5469C" w:rsidP="00F5469C">
      <w:pPr>
        <w:spacing w:after="200"/>
        <w:ind w:left="5040" w:firstLine="720"/>
        <w:rPr>
          <w:rFonts w:asciiTheme="majorBidi" w:hAnsiTheme="majorBidi" w:cstheme="majorBidi"/>
          <w:lang w:val="id-ID"/>
        </w:rPr>
      </w:pPr>
      <w:r w:rsidRPr="00F5469C">
        <w:rPr>
          <w:rFonts w:asciiTheme="majorBidi" w:hAnsiTheme="majorBidi" w:cstheme="majorBidi"/>
          <w:lang w:val="fi-FI"/>
        </w:rPr>
        <w:t>Penulis,</w:t>
      </w:r>
    </w:p>
    <w:p w:rsidR="00F5469C" w:rsidRPr="00F5469C" w:rsidRDefault="00F5469C" w:rsidP="00F5469C">
      <w:pPr>
        <w:spacing w:after="200"/>
        <w:rPr>
          <w:rFonts w:asciiTheme="majorBidi" w:hAnsiTheme="majorBidi" w:cstheme="majorBidi"/>
        </w:rPr>
      </w:pPr>
    </w:p>
    <w:p w:rsidR="00F5469C" w:rsidRPr="00F5469C" w:rsidRDefault="00F5469C" w:rsidP="00F5469C">
      <w:pPr>
        <w:spacing w:after="200"/>
        <w:rPr>
          <w:rFonts w:asciiTheme="majorBidi" w:hAnsiTheme="majorBidi" w:cstheme="majorBidi"/>
          <w:lang w:val="id-ID"/>
        </w:rPr>
      </w:pPr>
    </w:p>
    <w:p w:rsidR="00F5469C" w:rsidRPr="00F5469C" w:rsidRDefault="00F5469C" w:rsidP="00F5469C">
      <w:pPr>
        <w:spacing w:after="200"/>
        <w:rPr>
          <w:rFonts w:asciiTheme="majorBidi" w:hAnsiTheme="majorBidi" w:cstheme="majorBidi"/>
          <w:lang w:val="id-ID"/>
        </w:rPr>
      </w:pPr>
    </w:p>
    <w:p w:rsidR="00F5469C" w:rsidRPr="00F5469C" w:rsidRDefault="00F5469C" w:rsidP="00F5469C">
      <w:pPr>
        <w:tabs>
          <w:tab w:val="left" w:pos="0"/>
        </w:tabs>
        <w:rPr>
          <w:rFonts w:asciiTheme="majorBidi" w:hAnsiTheme="majorBidi" w:cstheme="majorBidi"/>
          <w:b/>
          <w:bCs/>
          <w:lang w:val="id-ID"/>
        </w:rPr>
      </w:pPr>
      <w:r w:rsidRPr="00F5469C">
        <w:rPr>
          <w:rFonts w:asciiTheme="majorBidi" w:hAnsiTheme="majorBidi" w:cstheme="majorBidi"/>
          <w:lang w:val="id-ID"/>
        </w:rPr>
        <w:tab/>
      </w:r>
      <w:r w:rsidRPr="00F5469C">
        <w:rPr>
          <w:rFonts w:asciiTheme="majorBidi" w:hAnsiTheme="majorBidi" w:cstheme="majorBidi"/>
          <w:lang w:val="id-ID"/>
        </w:rPr>
        <w:tab/>
      </w:r>
      <w:r w:rsidRPr="00F5469C">
        <w:rPr>
          <w:rFonts w:asciiTheme="majorBidi" w:hAnsiTheme="majorBidi" w:cstheme="majorBidi"/>
          <w:lang w:val="id-ID"/>
        </w:rPr>
        <w:tab/>
      </w:r>
      <w:r w:rsidRPr="00F5469C">
        <w:rPr>
          <w:rFonts w:asciiTheme="majorBidi" w:hAnsiTheme="majorBidi" w:cstheme="majorBidi"/>
          <w:lang w:val="id-ID"/>
        </w:rPr>
        <w:tab/>
      </w:r>
      <w:r w:rsidRPr="00F5469C">
        <w:rPr>
          <w:rFonts w:asciiTheme="majorBidi" w:hAnsiTheme="majorBidi" w:cstheme="majorBidi"/>
          <w:lang w:val="id-ID"/>
        </w:rPr>
        <w:tab/>
      </w:r>
      <w:r w:rsidRPr="00F5469C">
        <w:rPr>
          <w:rFonts w:asciiTheme="majorBidi" w:hAnsiTheme="majorBidi" w:cstheme="majorBidi"/>
          <w:lang w:val="id-ID"/>
        </w:rPr>
        <w:tab/>
      </w:r>
      <w:r w:rsidRPr="00F5469C">
        <w:rPr>
          <w:rFonts w:asciiTheme="majorBidi" w:hAnsiTheme="majorBidi" w:cstheme="majorBidi"/>
          <w:lang w:val="id-ID"/>
        </w:rPr>
        <w:tab/>
      </w:r>
      <w:r w:rsidRPr="00F5469C">
        <w:rPr>
          <w:rFonts w:asciiTheme="majorBidi" w:hAnsiTheme="majorBidi" w:cstheme="majorBidi"/>
          <w:lang w:val="id-ID"/>
        </w:rPr>
        <w:tab/>
      </w:r>
      <w:r w:rsidRPr="00F5469C">
        <w:rPr>
          <w:rFonts w:asciiTheme="majorBidi" w:hAnsiTheme="majorBidi" w:cstheme="majorBidi"/>
          <w:b/>
          <w:bCs/>
        </w:rPr>
        <w:t>YOVI ELLIENDESKHA</w:t>
      </w:r>
    </w:p>
    <w:p w:rsidR="00F5469C" w:rsidRPr="00F5469C" w:rsidRDefault="00F5469C" w:rsidP="00F5469C">
      <w:pPr>
        <w:tabs>
          <w:tab w:val="left" w:pos="0"/>
        </w:tabs>
        <w:jc w:val="center"/>
        <w:rPr>
          <w:rFonts w:asciiTheme="majorBidi" w:hAnsiTheme="majorBidi" w:cstheme="majorBidi"/>
          <w:b/>
          <w:bCs/>
          <w:sz w:val="20"/>
          <w:szCs w:val="20"/>
        </w:rPr>
      </w:pPr>
      <w:r w:rsidRPr="00F5469C">
        <w:rPr>
          <w:rFonts w:asciiTheme="majorBidi" w:hAnsiTheme="majorBidi" w:cstheme="majorBidi"/>
          <w:b/>
          <w:bCs/>
          <w:lang w:val="id-ID"/>
        </w:rPr>
        <w:t xml:space="preserve"> </w:t>
      </w:r>
      <w:r w:rsidRPr="00F5469C">
        <w:rPr>
          <w:rFonts w:asciiTheme="majorBidi" w:hAnsiTheme="majorBidi" w:cstheme="majorBidi"/>
          <w:b/>
          <w:bCs/>
          <w:lang w:val="id-ID"/>
        </w:rPr>
        <w:tab/>
      </w:r>
      <w:r w:rsidRPr="00F5469C">
        <w:rPr>
          <w:rFonts w:asciiTheme="majorBidi" w:hAnsiTheme="majorBidi" w:cstheme="majorBidi"/>
          <w:b/>
          <w:bCs/>
          <w:lang w:val="id-ID"/>
        </w:rPr>
        <w:tab/>
      </w:r>
      <w:r w:rsidRPr="00F5469C">
        <w:rPr>
          <w:rFonts w:asciiTheme="majorBidi" w:hAnsiTheme="majorBidi" w:cstheme="majorBidi"/>
          <w:b/>
          <w:bCs/>
          <w:lang w:val="id-ID"/>
        </w:rPr>
        <w:tab/>
      </w:r>
      <w:r w:rsidRPr="00F5469C">
        <w:rPr>
          <w:rFonts w:asciiTheme="majorBidi" w:hAnsiTheme="majorBidi" w:cstheme="majorBidi"/>
          <w:b/>
          <w:bCs/>
          <w:lang w:val="id-ID"/>
        </w:rPr>
        <w:tab/>
      </w:r>
      <w:r w:rsidRPr="00F5469C">
        <w:rPr>
          <w:rFonts w:asciiTheme="majorBidi" w:hAnsiTheme="majorBidi" w:cstheme="majorBidi"/>
          <w:b/>
          <w:bCs/>
          <w:lang w:val="id-ID"/>
        </w:rPr>
        <w:tab/>
      </w:r>
      <w:r w:rsidRPr="00F5469C">
        <w:rPr>
          <w:rFonts w:asciiTheme="majorBidi" w:hAnsiTheme="majorBidi" w:cstheme="majorBidi"/>
          <w:b/>
          <w:bCs/>
          <w:lang w:val="id-ID"/>
        </w:rPr>
        <w:tab/>
      </w:r>
      <w:r w:rsidRPr="00F5469C">
        <w:rPr>
          <w:rFonts w:asciiTheme="majorBidi" w:hAnsiTheme="majorBidi" w:cstheme="majorBidi"/>
          <w:b/>
          <w:bCs/>
          <w:lang w:val="id-ID"/>
        </w:rPr>
        <w:tab/>
      </w:r>
      <w:r w:rsidRPr="00F5469C">
        <w:rPr>
          <w:rFonts w:asciiTheme="majorBidi" w:hAnsiTheme="majorBidi" w:cstheme="majorBidi"/>
          <w:b/>
          <w:bCs/>
        </w:rPr>
        <w:t>100301146</w:t>
      </w:r>
    </w:p>
    <w:p w:rsidR="00F5469C" w:rsidRPr="00F5469C" w:rsidRDefault="00F5469C" w:rsidP="00F5469C">
      <w:pPr>
        <w:spacing w:after="200" w:line="276" w:lineRule="auto"/>
        <w:rPr>
          <w:rFonts w:asciiTheme="majorBidi" w:hAnsiTheme="majorBidi" w:cstheme="majorBidi"/>
          <w:sz w:val="22"/>
          <w:szCs w:val="22"/>
          <w:lang w:val="id-ID"/>
        </w:rPr>
      </w:pPr>
    </w:p>
    <w:p w:rsidR="00F5469C" w:rsidRDefault="00F5469C" w:rsidP="00A77AAE">
      <w:pPr>
        <w:spacing w:line="480" w:lineRule="auto"/>
        <w:ind w:left="3600"/>
        <w:rPr>
          <w:b/>
          <w:color w:val="000000"/>
          <w:sz w:val="28"/>
          <w:szCs w:val="28"/>
        </w:rPr>
      </w:pPr>
    </w:p>
    <w:p w:rsidR="00F5469C" w:rsidRDefault="00F5469C" w:rsidP="00A77AAE">
      <w:pPr>
        <w:spacing w:line="480" w:lineRule="auto"/>
        <w:ind w:left="3600"/>
        <w:rPr>
          <w:b/>
          <w:color w:val="000000"/>
          <w:sz w:val="28"/>
          <w:szCs w:val="28"/>
        </w:rPr>
      </w:pPr>
    </w:p>
    <w:p w:rsidR="00F5469C" w:rsidRDefault="00F5469C" w:rsidP="00A77AAE">
      <w:pPr>
        <w:spacing w:line="480" w:lineRule="auto"/>
        <w:ind w:left="3600"/>
        <w:rPr>
          <w:b/>
          <w:color w:val="000000"/>
          <w:sz w:val="28"/>
          <w:szCs w:val="28"/>
        </w:rPr>
      </w:pPr>
    </w:p>
    <w:p w:rsidR="00F5469C" w:rsidRPr="00F5469C" w:rsidRDefault="00F5469C" w:rsidP="00F5469C">
      <w:pPr>
        <w:spacing w:after="200"/>
        <w:jc w:val="center"/>
        <w:rPr>
          <w:b/>
          <w:bCs/>
          <w:sz w:val="28"/>
          <w:szCs w:val="28"/>
          <w:lang w:val="sv-SE"/>
        </w:rPr>
      </w:pPr>
      <w:r w:rsidRPr="00F5469C">
        <w:rPr>
          <w:b/>
          <w:bCs/>
          <w:sz w:val="28"/>
          <w:szCs w:val="28"/>
          <w:lang w:val="sv-SE"/>
        </w:rPr>
        <w:lastRenderedPageBreak/>
        <w:t>PEDOMAN TRANSLITERASI</w:t>
      </w:r>
    </w:p>
    <w:p w:rsidR="00F5469C" w:rsidRPr="00F5469C" w:rsidRDefault="00F5469C" w:rsidP="00F5469C">
      <w:pPr>
        <w:spacing w:after="200"/>
        <w:jc w:val="center"/>
        <w:rPr>
          <w:b/>
          <w:bCs/>
          <w:sz w:val="28"/>
          <w:szCs w:val="28"/>
          <w:lang w:val="sv-SE"/>
        </w:rPr>
      </w:pPr>
    </w:p>
    <w:p w:rsidR="00F5469C" w:rsidRPr="00F5469C" w:rsidRDefault="00F5469C" w:rsidP="00F5469C">
      <w:pPr>
        <w:spacing w:after="200" w:line="480" w:lineRule="auto"/>
        <w:jc w:val="both"/>
        <w:rPr>
          <w:lang w:val="sv-SE"/>
        </w:rPr>
      </w:pPr>
      <w:r w:rsidRPr="00F5469C">
        <w:rPr>
          <w:lang w:val="sv-SE"/>
        </w:rPr>
        <w:t>Transliterasi pada dasarnya mempunyai pola yang cukup banyak, berikut ini disajikan pedoman transliterasi arab latin berdasarkan keputusan bersama antara Menteri  Agama dan Menteri Pendidikan dan Kebudayaan R.I. No. 158 Tahun 1987 dan No. 0543b/U/1987.</w:t>
      </w:r>
    </w:p>
    <w:p w:rsidR="00F5469C" w:rsidRPr="00F5469C" w:rsidRDefault="00F5469C" w:rsidP="00F5469C">
      <w:pPr>
        <w:spacing w:after="200"/>
        <w:jc w:val="both"/>
        <w:rPr>
          <w:b/>
          <w:bCs/>
          <w:lang w:val="sv-SE"/>
        </w:rPr>
      </w:pPr>
      <w:r w:rsidRPr="00F5469C">
        <w:rPr>
          <w:b/>
          <w:bCs/>
          <w:lang w:val="sv-SE"/>
        </w:rPr>
        <w:t>Konsonan</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2666"/>
        <w:gridCol w:w="2967"/>
      </w:tblGrid>
      <w:tr w:rsidR="00F5469C" w:rsidRPr="00F5469C" w:rsidTr="000D3FB5">
        <w:trPr>
          <w:trHeight w:val="455"/>
        </w:trPr>
        <w:tc>
          <w:tcPr>
            <w:tcW w:w="2827" w:type="dxa"/>
            <w:vAlign w:val="center"/>
          </w:tcPr>
          <w:p w:rsidR="00F5469C" w:rsidRPr="00F5469C" w:rsidRDefault="00F5469C" w:rsidP="00F5469C">
            <w:pPr>
              <w:spacing w:after="200"/>
              <w:jc w:val="center"/>
              <w:rPr>
                <w:b/>
                <w:bCs/>
                <w:lang w:val="sv-SE"/>
              </w:rPr>
            </w:pPr>
          </w:p>
          <w:p w:rsidR="00F5469C" w:rsidRPr="00F5469C" w:rsidRDefault="00F5469C" w:rsidP="00F5469C">
            <w:pPr>
              <w:spacing w:after="200"/>
              <w:jc w:val="center"/>
              <w:rPr>
                <w:b/>
                <w:bCs/>
                <w:lang w:val="sv-SE"/>
              </w:rPr>
            </w:pPr>
            <w:r w:rsidRPr="00F5469C">
              <w:rPr>
                <w:b/>
                <w:bCs/>
                <w:lang w:val="sv-SE"/>
              </w:rPr>
              <w:t>Huruf</w:t>
            </w:r>
          </w:p>
          <w:p w:rsidR="00F5469C" w:rsidRPr="00F5469C" w:rsidRDefault="00F5469C" w:rsidP="00F5469C">
            <w:pPr>
              <w:spacing w:after="200"/>
              <w:rPr>
                <w:b/>
                <w:bCs/>
                <w:lang w:val="sv-SE"/>
              </w:rPr>
            </w:pPr>
          </w:p>
        </w:tc>
        <w:tc>
          <w:tcPr>
            <w:tcW w:w="2666" w:type="dxa"/>
            <w:vAlign w:val="center"/>
          </w:tcPr>
          <w:p w:rsidR="00F5469C" w:rsidRPr="00F5469C" w:rsidRDefault="00F5469C" w:rsidP="00F5469C">
            <w:pPr>
              <w:spacing w:after="200"/>
              <w:jc w:val="center"/>
              <w:rPr>
                <w:b/>
                <w:bCs/>
                <w:lang w:val="sv-SE"/>
              </w:rPr>
            </w:pPr>
            <w:r w:rsidRPr="00F5469C">
              <w:rPr>
                <w:b/>
                <w:bCs/>
                <w:lang w:val="sv-SE"/>
              </w:rPr>
              <w:t>Nama</w:t>
            </w:r>
          </w:p>
        </w:tc>
        <w:tc>
          <w:tcPr>
            <w:tcW w:w="2967" w:type="dxa"/>
            <w:vAlign w:val="center"/>
          </w:tcPr>
          <w:p w:rsidR="00F5469C" w:rsidRPr="00F5469C" w:rsidRDefault="00F5469C" w:rsidP="00F5469C">
            <w:pPr>
              <w:spacing w:after="200"/>
              <w:jc w:val="center"/>
              <w:rPr>
                <w:b/>
                <w:bCs/>
                <w:lang w:val="sv-SE"/>
              </w:rPr>
            </w:pPr>
            <w:r w:rsidRPr="00F5469C">
              <w:rPr>
                <w:b/>
                <w:bCs/>
                <w:lang w:val="sv-SE"/>
              </w:rPr>
              <w:t>Penulisan</w:t>
            </w:r>
          </w:p>
        </w:tc>
      </w:tr>
      <w:tr w:rsidR="00F5469C" w:rsidRPr="00F5469C" w:rsidTr="000D3FB5">
        <w:trPr>
          <w:trHeight w:val="271"/>
        </w:trPr>
        <w:tc>
          <w:tcPr>
            <w:tcW w:w="2827" w:type="dxa"/>
          </w:tcPr>
          <w:p w:rsidR="00F5469C" w:rsidRPr="00F5469C" w:rsidRDefault="00F5469C" w:rsidP="00F5469C">
            <w:pPr>
              <w:jc w:val="center"/>
              <w:rPr>
                <w:rFonts w:ascii="Calibri" w:hAnsi="Calibri" w:cs="Arial"/>
                <w:lang w:val="sv-SE"/>
              </w:rPr>
            </w:pPr>
            <w:r w:rsidRPr="00F5469C">
              <w:rPr>
                <w:rFonts w:ascii="Calibri" w:hAnsi="Calibri" w:cs="Arial" w:hint="eastAsia"/>
                <w:sz w:val="22"/>
                <w:szCs w:val="22"/>
                <w:rtl/>
                <w:lang w:val="sv-SE"/>
              </w:rPr>
              <w:t>ا</w:t>
            </w:r>
          </w:p>
        </w:tc>
        <w:tc>
          <w:tcPr>
            <w:tcW w:w="2666" w:type="dxa"/>
          </w:tcPr>
          <w:p w:rsidR="00F5469C" w:rsidRPr="00F5469C" w:rsidRDefault="00F5469C" w:rsidP="00F5469C">
            <w:pPr>
              <w:jc w:val="center"/>
              <w:rPr>
                <w:lang w:val="sv-SE"/>
              </w:rPr>
            </w:pPr>
            <w:r w:rsidRPr="00F5469C">
              <w:rPr>
                <w:lang w:val="id-ID"/>
              </w:rPr>
              <w:t>A</w:t>
            </w:r>
            <w:r w:rsidRPr="00F5469C">
              <w:rPr>
                <w:lang w:val="sv-SE"/>
              </w:rPr>
              <w:t>lif</w:t>
            </w:r>
          </w:p>
        </w:tc>
        <w:tc>
          <w:tcPr>
            <w:tcW w:w="2967" w:type="dxa"/>
          </w:tcPr>
          <w:p w:rsidR="00F5469C" w:rsidRPr="00F5469C" w:rsidRDefault="00F5469C" w:rsidP="00F5469C">
            <w:pPr>
              <w:jc w:val="center"/>
              <w:rPr>
                <w:lang w:val="sv-SE"/>
              </w:rPr>
            </w:pPr>
            <w:r w:rsidRPr="00F5469C">
              <w:rPr>
                <w:lang w:val="sv-SE"/>
              </w:rPr>
              <w:t>Tidak dilambangkan</w:t>
            </w:r>
          </w:p>
        </w:tc>
      </w:tr>
      <w:tr w:rsidR="00F5469C" w:rsidRPr="00F5469C" w:rsidTr="000D3FB5">
        <w:trPr>
          <w:trHeight w:val="271"/>
        </w:trPr>
        <w:tc>
          <w:tcPr>
            <w:tcW w:w="2827" w:type="dxa"/>
          </w:tcPr>
          <w:p w:rsidR="00F5469C" w:rsidRPr="00F5469C" w:rsidRDefault="00F5469C" w:rsidP="00F5469C">
            <w:pPr>
              <w:jc w:val="center"/>
              <w:rPr>
                <w:rFonts w:ascii="Calibri" w:hAnsi="Calibri" w:cs="Arial"/>
                <w:lang w:val="sv-SE"/>
              </w:rPr>
            </w:pPr>
            <w:r w:rsidRPr="00F5469C">
              <w:rPr>
                <w:rFonts w:ascii="Calibri" w:hAnsi="Calibri" w:cs="Arial" w:hint="eastAsia"/>
                <w:sz w:val="22"/>
                <w:szCs w:val="22"/>
                <w:rtl/>
              </w:rPr>
              <w:t>ب</w:t>
            </w:r>
          </w:p>
        </w:tc>
        <w:tc>
          <w:tcPr>
            <w:tcW w:w="2666" w:type="dxa"/>
          </w:tcPr>
          <w:p w:rsidR="00F5469C" w:rsidRPr="00F5469C" w:rsidRDefault="00F5469C" w:rsidP="00F5469C">
            <w:pPr>
              <w:jc w:val="center"/>
              <w:rPr>
                <w:lang w:val="sv-SE"/>
              </w:rPr>
            </w:pPr>
            <w:r w:rsidRPr="00F5469C">
              <w:rPr>
                <w:lang w:val="id-ID"/>
              </w:rPr>
              <w:t>B</w:t>
            </w:r>
            <w:r w:rsidRPr="00F5469C">
              <w:rPr>
                <w:lang w:val="sv-SE"/>
              </w:rPr>
              <w:t>a</w:t>
            </w:r>
          </w:p>
        </w:tc>
        <w:tc>
          <w:tcPr>
            <w:tcW w:w="2967" w:type="dxa"/>
          </w:tcPr>
          <w:p w:rsidR="00F5469C" w:rsidRPr="00F5469C" w:rsidRDefault="00F5469C" w:rsidP="00F5469C">
            <w:pPr>
              <w:jc w:val="center"/>
              <w:rPr>
                <w:lang w:val="id-ID"/>
              </w:rPr>
            </w:pPr>
            <w:r w:rsidRPr="00F5469C">
              <w:rPr>
                <w:lang w:val="id-ID"/>
              </w:rPr>
              <w:t>b</w:t>
            </w:r>
          </w:p>
        </w:tc>
      </w:tr>
      <w:tr w:rsidR="00F5469C" w:rsidRPr="00F5469C" w:rsidTr="000D3FB5">
        <w:trPr>
          <w:trHeight w:val="271"/>
        </w:trPr>
        <w:tc>
          <w:tcPr>
            <w:tcW w:w="2827" w:type="dxa"/>
          </w:tcPr>
          <w:p w:rsidR="00F5469C" w:rsidRPr="00F5469C" w:rsidRDefault="00F5469C" w:rsidP="00F5469C">
            <w:pPr>
              <w:jc w:val="center"/>
              <w:rPr>
                <w:rFonts w:ascii="Calibri" w:hAnsi="Calibri" w:cs="Arial"/>
                <w:lang w:val="sv-SE"/>
              </w:rPr>
            </w:pPr>
            <w:r w:rsidRPr="00F5469C">
              <w:rPr>
                <w:rFonts w:ascii="Calibri" w:hAnsi="Calibri" w:cs="Arial" w:hint="eastAsia"/>
                <w:sz w:val="22"/>
                <w:szCs w:val="22"/>
                <w:rtl/>
              </w:rPr>
              <w:t>ت</w:t>
            </w:r>
          </w:p>
        </w:tc>
        <w:tc>
          <w:tcPr>
            <w:tcW w:w="2666" w:type="dxa"/>
          </w:tcPr>
          <w:p w:rsidR="00F5469C" w:rsidRPr="00F5469C" w:rsidRDefault="00F5469C" w:rsidP="00F5469C">
            <w:pPr>
              <w:jc w:val="center"/>
              <w:rPr>
                <w:lang w:val="sv-SE"/>
              </w:rPr>
            </w:pPr>
            <w:r w:rsidRPr="00F5469C">
              <w:rPr>
                <w:lang w:val="id-ID"/>
              </w:rPr>
              <w:t>T</w:t>
            </w:r>
            <w:r w:rsidRPr="00F5469C">
              <w:rPr>
                <w:lang w:val="sv-SE"/>
              </w:rPr>
              <w:t>a</w:t>
            </w:r>
          </w:p>
        </w:tc>
        <w:tc>
          <w:tcPr>
            <w:tcW w:w="2967" w:type="dxa"/>
          </w:tcPr>
          <w:p w:rsidR="00F5469C" w:rsidRPr="00F5469C" w:rsidRDefault="00F5469C" w:rsidP="00F5469C">
            <w:pPr>
              <w:jc w:val="center"/>
              <w:rPr>
                <w:lang w:val="id-ID"/>
              </w:rPr>
            </w:pPr>
            <w:r w:rsidRPr="00F5469C">
              <w:rPr>
                <w:lang w:val="id-ID"/>
              </w:rPr>
              <w:t>t</w:t>
            </w:r>
          </w:p>
        </w:tc>
      </w:tr>
      <w:tr w:rsidR="00F5469C" w:rsidRPr="00F5469C" w:rsidTr="000D3FB5">
        <w:trPr>
          <w:trHeight w:val="271"/>
        </w:trPr>
        <w:tc>
          <w:tcPr>
            <w:tcW w:w="2827" w:type="dxa"/>
          </w:tcPr>
          <w:p w:rsidR="00F5469C" w:rsidRPr="00F5469C" w:rsidRDefault="00F5469C" w:rsidP="00F5469C">
            <w:pPr>
              <w:jc w:val="center"/>
              <w:rPr>
                <w:rFonts w:ascii="Calibri" w:hAnsi="Calibri" w:cs="Arial"/>
                <w:lang w:val="sv-SE"/>
              </w:rPr>
            </w:pPr>
            <w:r w:rsidRPr="00F5469C">
              <w:rPr>
                <w:rFonts w:ascii="Calibri" w:hAnsi="Calibri" w:cs="Arial" w:hint="eastAsia"/>
                <w:sz w:val="22"/>
                <w:szCs w:val="22"/>
                <w:rtl/>
              </w:rPr>
              <w:t>ث</w:t>
            </w:r>
          </w:p>
        </w:tc>
        <w:tc>
          <w:tcPr>
            <w:tcW w:w="2666" w:type="dxa"/>
          </w:tcPr>
          <w:p w:rsidR="00F5469C" w:rsidRPr="00F5469C" w:rsidRDefault="00F5469C" w:rsidP="00F5469C">
            <w:pPr>
              <w:jc w:val="center"/>
              <w:rPr>
                <w:lang w:val="sv-SE"/>
              </w:rPr>
            </w:pPr>
            <w:r w:rsidRPr="00F5469C">
              <w:rPr>
                <w:lang w:val="sv-SE"/>
              </w:rPr>
              <w:t>Tsa</w:t>
            </w:r>
          </w:p>
        </w:tc>
        <w:tc>
          <w:tcPr>
            <w:tcW w:w="2967" w:type="dxa"/>
          </w:tcPr>
          <w:p w:rsidR="00F5469C" w:rsidRPr="00F5469C" w:rsidRDefault="00F5469C" w:rsidP="00F5469C">
            <w:pPr>
              <w:jc w:val="center"/>
              <w:rPr>
                <w:u w:val="single"/>
                <w:lang w:val="id-ID"/>
              </w:rPr>
            </w:pPr>
            <w:r w:rsidRPr="00F5469C">
              <w:rPr>
                <w:u w:val="single"/>
                <w:lang w:val="id-ID"/>
              </w:rPr>
              <w:t>s</w:t>
            </w:r>
          </w:p>
        </w:tc>
      </w:tr>
      <w:tr w:rsidR="00F5469C" w:rsidRPr="00F5469C" w:rsidTr="000D3FB5">
        <w:trPr>
          <w:trHeight w:val="271"/>
        </w:trPr>
        <w:tc>
          <w:tcPr>
            <w:tcW w:w="2827" w:type="dxa"/>
          </w:tcPr>
          <w:p w:rsidR="00F5469C" w:rsidRPr="00F5469C" w:rsidRDefault="00F5469C" w:rsidP="00F5469C">
            <w:pPr>
              <w:jc w:val="center"/>
              <w:rPr>
                <w:rFonts w:ascii="Calibri" w:hAnsi="Calibri" w:cs="Arial"/>
                <w:lang w:val="sv-SE"/>
              </w:rPr>
            </w:pPr>
            <w:r w:rsidRPr="00F5469C">
              <w:rPr>
                <w:rFonts w:ascii="Calibri" w:hAnsi="Calibri" w:cs="Arial" w:hint="eastAsia"/>
                <w:sz w:val="22"/>
                <w:szCs w:val="22"/>
                <w:rtl/>
              </w:rPr>
              <w:t>ج</w:t>
            </w:r>
          </w:p>
        </w:tc>
        <w:tc>
          <w:tcPr>
            <w:tcW w:w="2666" w:type="dxa"/>
          </w:tcPr>
          <w:p w:rsidR="00F5469C" w:rsidRPr="00F5469C" w:rsidRDefault="00F5469C" w:rsidP="00F5469C">
            <w:pPr>
              <w:jc w:val="center"/>
              <w:rPr>
                <w:lang w:val="sv-SE"/>
              </w:rPr>
            </w:pPr>
            <w:r w:rsidRPr="00F5469C">
              <w:rPr>
                <w:lang w:val="id-ID"/>
              </w:rPr>
              <w:t>J</w:t>
            </w:r>
            <w:r w:rsidRPr="00F5469C">
              <w:rPr>
                <w:lang w:val="sv-SE"/>
              </w:rPr>
              <w:t>im</w:t>
            </w:r>
          </w:p>
        </w:tc>
        <w:tc>
          <w:tcPr>
            <w:tcW w:w="2967" w:type="dxa"/>
          </w:tcPr>
          <w:p w:rsidR="00F5469C" w:rsidRPr="00F5469C" w:rsidRDefault="00F5469C" w:rsidP="00F5469C">
            <w:pPr>
              <w:jc w:val="center"/>
              <w:rPr>
                <w:lang w:val="id-ID"/>
              </w:rPr>
            </w:pPr>
            <w:r w:rsidRPr="00F5469C">
              <w:rPr>
                <w:lang w:val="id-ID"/>
              </w:rPr>
              <w:t>j</w:t>
            </w:r>
          </w:p>
        </w:tc>
      </w:tr>
      <w:tr w:rsidR="00F5469C" w:rsidRPr="00F5469C" w:rsidTr="000D3FB5">
        <w:trPr>
          <w:trHeight w:val="271"/>
        </w:trPr>
        <w:tc>
          <w:tcPr>
            <w:tcW w:w="2827" w:type="dxa"/>
          </w:tcPr>
          <w:p w:rsidR="00F5469C" w:rsidRPr="00F5469C" w:rsidRDefault="00F5469C" w:rsidP="00F5469C">
            <w:pPr>
              <w:jc w:val="center"/>
              <w:rPr>
                <w:rFonts w:ascii="Calibri" w:hAnsi="Calibri" w:cs="Arial"/>
                <w:lang w:val="sv-SE"/>
              </w:rPr>
            </w:pPr>
            <w:r w:rsidRPr="00F5469C">
              <w:rPr>
                <w:rFonts w:ascii="Calibri" w:hAnsi="Calibri" w:cs="Arial" w:hint="eastAsia"/>
                <w:sz w:val="22"/>
                <w:szCs w:val="22"/>
                <w:rtl/>
              </w:rPr>
              <w:t>ح</w:t>
            </w:r>
          </w:p>
        </w:tc>
        <w:tc>
          <w:tcPr>
            <w:tcW w:w="2666" w:type="dxa"/>
          </w:tcPr>
          <w:p w:rsidR="00F5469C" w:rsidRPr="00F5469C" w:rsidRDefault="00F5469C" w:rsidP="00F5469C">
            <w:pPr>
              <w:jc w:val="center"/>
              <w:rPr>
                <w:lang w:val="sv-SE"/>
              </w:rPr>
            </w:pPr>
            <w:r w:rsidRPr="00F5469C">
              <w:rPr>
                <w:lang w:val="id-ID"/>
              </w:rPr>
              <w:t>H</w:t>
            </w:r>
            <w:r w:rsidRPr="00F5469C">
              <w:rPr>
                <w:lang w:val="sv-SE"/>
              </w:rPr>
              <w:t>a</w:t>
            </w:r>
          </w:p>
        </w:tc>
        <w:tc>
          <w:tcPr>
            <w:tcW w:w="2967" w:type="dxa"/>
          </w:tcPr>
          <w:p w:rsidR="00F5469C" w:rsidRPr="00F5469C" w:rsidRDefault="00F5469C" w:rsidP="00F5469C">
            <w:pPr>
              <w:jc w:val="center"/>
              <w:rPr>
                <w:u w:val="single"/>
                <w:lang w:val="id-ID"/>
              </w:rPr>
            </w:pPr>
            <w:r w:rsidRPr="00F5469C">
              <w:rPr>
                <w:u w:val="single"/>
                <w:lang w:val="id-ID"/>
              </w:rPr>
              <w:t>h</w:t>
            </w:r>
          </w:p>
        </w:tc>
      </w:tr>
      <w:tr w:rsidR="00F5469C" w:rsidRPr="00F5469C" w:rsidTr="000D3FB5">
        <w:trPr>
          <w:trHeight w:val="271"/>
        </w:trPr>
        <w:tc>
          <w:tcPr>
            <w:tcW w:w="2827" w:type="dxa"/>
          </w:tcPr>
          <w:p w:rsidR="00F5469C" w:rsidRPr="00F5469C" w:rsidRDefault="00F5469C" w:rsidP="00F5469C">
            <w:pPr>
              <w:jc w:val="center"/>
              <w:rPr>
                <w:rFonts w:ascii="Calibri" w:hAnsi="Calibri" w:cs="Arial"/>
                <w:lang w:val="sv-SE"/>
              </w:rPr>
            </w:pPr>
            <w:r w:rsidRPr="00F5469C">
              <w:rPr>
                <w:rFonts w:ascii="Calibri" w:hAnsi="Calibri" w:cs="Arial" w:hint="eastAsia"/>
                <w:sz w:val="22"/>
                <w:szCs w:val="22"/>
                <w:rtl/>
              </w:rPr>
              <w:t>خ</w:t>
            </w:r>
          </w:p>
        </w:tc>
        <w:tc>
          <w:tcPr>
            <w:tcW w:w="2666" w:type="dxa"/>
          </w:tcPr>
          <w:p w:rsidR="00F5469C" w:rsidRPr="00F5469C" w:rsidRDefault="00F5469C" w:rsidP="00F5469C">
            <w:pPr>
              <w:jc w:val="center"/>
              <w:rPr>
                <w:lang w:val="sv-SE"/>
              </w:rPr>
            </w:pPr>
            <w:r w:rsidRPr="00F5469C">
              <w:rPr>
                <w:lang w:val="id-ID"/>
              </w:rPr>
              <w:t>K</w:t>
            </w:r>
            <w:r w:rsidRPr="00F5469C">
              <w:rPr>
                <w:lang w:val="sv-SE"/>
              </w:rPr>
              <w:t>ha</w:t>
            </w:r>
          </w:p>
        </w:tc>
        <w:tc>
          <w:tcPr>
            <w:tcW w:w="2967" w:type="dxa"/>
          </w:tcPr>
          <w:p w:rsidR="00F5469C" w:rsidRPr="00F5469C" w:rsidRDefault="00F5469C" w:rsidP="00F5469C">
            <w:pPr>
              <w:jc w:val="center"/>
              <w:rPr>
                <w:lang w:val="sv-SE"/>
              </w:rPr>
            </w:pPr>
            <w:r w:rsidRPr="00F5469C">
              <w:rPr>
                <w:lang w:val="id-ID"/>
              </w:rPr>
              <w:t>k</w:t>
            </w:r>
            <w:r w:rsidRPr="00F5469C">
              <w:rPr>
                <w:lang w:val="sv-SE"/>
              </w:rPr>
              <w:t>h</w:t>
            </w:r>
          </w:p>
        </w:tc>
      </w:tr>
      <w:tr w:rsidR="00F5469C" w:rsidRPr="00F5469C" w:rsidTr="000D3FB5">
        <w:trPr>
          <w:trHeight w:val="286"/>
        </w:trPr>
        <w:tc>
          <w:tcPr>
            <w:tcW w:w="2827" w:type="dxa"/>
          </w:tcPr>
          <w:p w:rsidR="00F5469C" w:rsidRPr="00F5469C" w:rsidRDefault="00F5469C" w:rsidP="00F5469C">
            <w:pPr>
              <w:jc w:val="center"/>
              <w:rPr>
                <w:rFonts w:ascii="Calibri" w:hAnsi="Calibri" w:cs="Arial"/>
                <w:lang w:val="sv-SE"/>
              </w:rPr>
            </w:pPr>
            <w:r w:rsidRPr="00F5469C">
              <w:rPr>
                <w:rFonts w:ascii="Calibri" w:hAnsi="Calibri" w:cs="Arial" w:hint="eastAsia"/>
                <w:sz w:val="22"/>
                <w:szCs w:val="22"/>
                <w:rtl/>
              </w:rPr>
              <w:t>د</w:t>
            </w:r>
          </w:p>
        </w:tc>
        <w:tc>
          <w:tcPr>
            <w:tcW w:w="2666" w:type="dxa"/>
          </w:tcPr>
          <w:p w:rsidR="00F5469C" w:rsidRPr="00F5469C" w:rsidRDefault="00F5469C" w:rsidP="00F5469C">
            <w:pPr>
              <w:jc w:val="center"/>
              <w:rPr>
                <w:lang w:val="sv-SE"/>
              </w:rPr>
            </w:pPr>
            <w:r w:rsidRPr="00F5469C">
              <w:rPr>
                <w:lang w:val="id-ID"/>
              </w:rPr>
              <w:t>D</w:t>
            </w:r>
            <w:r w:rsidRPr="00F5469C">
              <w:rPr>
                <w:lang w:val="sv-SE"/>
              </w:rPr>
              <w:t>al</w:t>
            </w:r>
          </w:p>
        </w:tc>
        <w:tc>
          <w:tcPr>
            <w:tcW w:w="2967" w:type="dxa"/>
          </w:tcPr>
          <w:p w:rsidR="00F5469C" w:rsidRPr="00F5469C" w:rsidRDefault="00F5469C" w:rsidP="00F5469C">
            <w:pPr>
              <w:jc w:val="center"/>
              <w:rPr>
                <w:lang w:val="id-ID"/>
              </w:rPr>
            </w:pPr>
            <w:r w:rsidRPr="00F5469C">
              <w:rPr>
                <w:lang w:val="id-ID"/>
              </w:rPr>
              <w:t>d</w:t>
            </w:r>
          </w:p>
        </w:tc>
      </w:tr>
      <w:tr w:rsidR="00F5469C" w:rsidRPr="00F5469C" w:rsidTr="000D3FB5">
        <w:trPr>
          <w:trHeight w:val="271"/>
        </w:trPr>
        <w:tc>
          <w:tcPr>
            <w:tcW w:w="2827" w:type="dxa"/>
          </w:tcPr>
          <w:p w:rsidR="00F5469C" w:rsidRPr="00F5469C" w:rsidRDefault="00F5469C" w:rsidP="00F5469C">
            <w:pPr>
              <w:jc w:val="center"/>
              <w:rPr>
                <w:rFonts w:ascii="Calibri" w:hAnsi="Calibri" w:cs="Arial"/>
                <w:lang w:val="sv-SE"/>
              </w:rPr>
            </w:pPr>
            <w:r w:rsidRPr="00F5469C">
              <w:rPr>
                <w:rFonts w:ascii="Calibri" w:hAnsi="Calibri" w:cs="Arial" w:hint="eastAsia"/>
                <w:sz w:val="22"/>
                <w:szCs w:val="22"/>
                <w:rtl/>
              </w:rPr>
              <w:t>ذ</w:t>
            </w:r>
          </w:p>
        </w:tc>
        <w:tc>
          <w:tcPr>
            <w:tcW w:w="2666" w:type="dxa"/>
          </w:tcPr>
          <w:p w:rsidR="00F5469C" w:rsidRPr="00F5469C" w:rsidRDefault="00F5469C" w:rsidP="00F5469C">
            <w:pPr>
              <w:jc w:val="center"/>
              <w:rPr>
                <w:lang w:val="sv-SE"/>
              </w:rPr>
            </w:pPr>
            <w:r w:rsidRPr="00F5469C">
              <w:rPr>
                <w:lang w:val="sv-SE"/>
              </w:rPr>
              <w:t>Zal</w:t>
            </w:r>
          </w:p>
        </w:tc>
        <w:tc>
          <w:tcPr>
            <w:tcW w:w="2967" w:type="dxa"/>
          </w:tcPr>
          <w:p w:rsidR="00F5469C" w:rsidRPr="00F5469C" w:rsidRDefault="00F5469C" w:rsidP="00F5469C">
            <w:pPr>
              <w:jc w:val="center"/>
              <w:rPr>
                <w:u w:val="single"/>
                <w:lang w:val="id-ID"/>
              </w:rPr>
            </w:pPr>
            <w:r w:rsidRPr="00F5469C">
              <w:rPr>
                <w:u w:val="single"/>
                <w:lang w:val="id-ID"/>
              </w:rPr>
              <w:t>z</w:t>
            </w:r>
          </w:p>
        </w:tc>
      </w:tr>
      <w:tr w:rsidR="00F5469C" w:rsidRPr="00F5469C" w:rsidTr="000D3FB5">
        <w:trPr>
          <w:trHeight w:val="271"/>
        </w:trPr>
        <w:tc>
          <w:tcPr>
            <w:tcW w:w="2827" w:type="dxa"/>
          </w:tcPr>
          <w:p w:rsidR="00F5469C" w:rsidRPr="00F5469C" w:rsidRDefault="00F5469C" w:rsidP="00F5469C">
            <w:pPr>
              <w:jc w:val="center"/>
              <w:rPr>
                <w:rFonts w:ascii="Calibri" w:hAnsi="Calibri" w:cs="Arial"/>
              </w:rPr>
            </w:pPr>
            <w:r w:rsidRPr="00F5469C">
              <w:rPr>
                <w:rFonts w:ascii="Calibri" w:hAnsi="Calibri" w:cs="Arial" w:hint="eastAsia"/>
                <w:sz w:val="22"/>
                <w:szCs w:val="22"/>
                <w:rtl/>
              </w:rPr>
              <w:t>ر</w:t>
            </w:r>
          </w:p>
        </w:tc>
        <w:tc>
          <w:tcPr>
            <w:tcW w:w="2666" w:type="dxa"/>
          </w:tcPr>
          <w:p w:rsidR="00F5469C" w:rsidRPr="00F5469C" w:rsidRDefault="00F5469C" w:rsidP="00F5469C">
            <w:pPr>
              <w:jc w:val="center"/>
            </w:pPr>
            <w:r w:rsidRPr="00F5469C">
              <w:rPr>
                <w:lang w:val="id-ID"/>
              </w:rPr>
              <w:t>R</w:t>
            </w:r>
            <w:r w:rsidRPr="00F5469C">
              <w:t>a</w:t>
            </w:r>
          </w:p>
        </w:tc>
        <w:tc>
          <w:tcPr>
            <w:tcW w:w="2967" w:type="dxa"/>
          </w:tcPr>
          <w:p w:rsidR="00F5469C" w:rsidRPr="00F5469C" w:rsidRDefault="00F5469C" w:rsidP="00F5469C">
            <w:pPr>
              <w:jc w:val="center"/>
              <w:rPr>
                <w:lang w:val="id-ID"/>
              </w:rPr>
            </w:pPr>
            <w:r w:rsidRPr="00F5469C">
              <w:rPr>
                <w:lang w:val="id-ID"/>
              </w:rPr>
              <w:t>r</w:t>
            </w:r>
          </w:p>
        </w:tc>
      </w:tr>
      <w:tr w:rsidR="00F5469C" w:rsidRPr="00F5469C" w:rsidTr="000D3FB5">
        <w:trPr>
          <w:trHeight w:val="271"/>
        </w:trPr>
        <w:tc>
          <w:tcPr>
            <w:tcW w:w="2827" w:type="dxa"/>
          </w:tcPr>
          <w:p w:rsidR="00F5469C" w:rsidRPr="00F5469C" w:rsidRDefault="00F5469C" w:rsidP="00F5469C">
            <w:pPr>
              <w:jc w:val="center"/>
              <w:rPr>
                <w:rFonts w:ascii="Calibri" w:hAnsi="Calibri" w:cs="Arial"/>
              </w:rPr>
            </w:pPr>
            <w:r w:rsidRPr="00F5469C">
              <w:rPr>
                <w:rFonts w:ascii="Calibri" w:hAnsi="Calibri" w:cs="Arial" w:hint="eastAsia"/>
                <w:sz w:val="22"/>
                <w:szCs w:val="22"/>
                <w:rtl/>
              </w:rPr>
              <w:t>ز</w:t>
            </w:r>
          </w:p>
        </w:tc>
        <w:tc>
          <w:tcPr>
            <w:tcW w:w="2666" w:type="dxa"/>
          </w:tcPr>
          <w:p w:rsidR="00F5469C" w:rsidRPr="00F5469C" w:rsidRDefault="00F5469C" w:rsidP="00F5469C">
            <w:pPr>
              <w:jc w:val="center"/>
            </w:pPr>
            <w:r w:rsidRPr="00F5469C">
              <w:rPr>
                <w:lang w:val="id-ID"/>
              </w:rPr>
              <w:t>Z</w:t>
            </w:r>
            <w:r w:rsidRPr="00F5469C">
              <w:t>ai</w:t>
            </w:r>
          </w:p>
        </w:tc>
        <w:tc>
          <w:tcPr>
            <w:tcW w:w="2967" w:type="dxa"/>
          </w:tcPr>
          <w:p w:rsidR="00F5469C" w:rsidRPr="00F5469C" w:rsidRDefault="00F5469C" w:rsidP="00F5469C">
            <w:pPr>
              <w:jc w:val="center"/>
              <w:rPr>
                <w:lang w:val="id-ID"/>
              </w:rPr>
            </w:pPr>
            <w:r w:rsidRPr="00F5469C">
              <w:rPr>
                <w:lang w:val="id-ID"/>
              </w:rPr>
              <w:t>z</w:t>
            </w:r>
          </w:p>
        </w:tc>
      </w:tr>
      <w:tr w:rsidR="00F5469C" w:rsidRPr="00F5469C" w:rsidTr="000D3FB5">
        <w:trPr>
          <w:trHeight w:val="271"/>
        </w:trPr>
        <w:tc>
          <w:tcPr>
            <w:tcW w:w="2827" w:type="dxa"/>
          </w:tcPr>
          <w:p w:rsidR="00F5469C" w:rsidRPr="00F5469C" w:rsidRDefault="00F5469C" w:rsidP="00F5469C">
            <w:pPr>
              <w:jc w:val="center"/>
              <w:rPr>
                <w:rFonts w:ascii="Calibri" w:hAnsi="Calibri" w:cs="Arial"/>
              </w:rPr>
            </w:pPr>
            <w:r w:rsidRPr="00F5469C">
              <w:rPr>
                <w:rFonts w:ascii="Calibri" w:hAnsi="Calibri" w:cs="Arial" w:hint="eastAsia"/>
                <w:sz w:val="22"/>
                <w:szCs w:val="22"/>
                <w:rtl/>
              </w:rPr>
              <w:t>س</w:t>
            </w:r>
          </w:p>
        </w:tc>
        <w:tc>
          <w:tcPr>
            <w:tcW w:w="2666" w:type="dxa"/>
          </w:tcPr>
          <w:p w:rsidR="00F5469C" w:rsidRPr="00F5469C" w:rsidRDefault="00F5469C" w:rsidP="00F5469C">
            <w:pPr>
              <w:jc w:val="center"/>
            </w:pPr>
            <w:r w:rsidRPr="00F5469C">
              <w:rPr>
                <w:lang w:val="id-ID"/>
              </w:rPr>
              <w:t>S</w:t>
            </w:r>
            <w:r w:rsidRPr="00F5469C">
              <w:t>in</w:t>
            </w:r>
          </w:p>
        </w:tc>
        <w:tc>
          <w:tcPr>
            <w:tcW w:w="2967" w:type="dxa"/>
          </w:tcPr>
          <w:p w:rsidR="00F5469C" w:rsidRPr="00F5469C" w:rsidRDefault="00F5469C" w:rsidP="00F5469C">
            <w:pPr>
              <w:jc w:val="center"/>
              <w:rPr>
                <w:lang w:val="id-ID"/>
              </w:rPr>
            </w:pPr>
            <w:r w:rsidRPr="00F5469C">
              <w:rPr>
                <w:lang w:val="id-ID"/>
              </w:rPr>
              <w:t>s</w:t>
            </w:r>
          </w:p>
        </w:tc>
      </w:tr>
      <w:tr w:rsidR="00F5469C" w:rsidRPr="00F5469C" w:rsidTr="000D3FB5">
        <w:trPr>
          <w:trHeight w:val="271"/>
        </w:trPr>
        <w:tc>
          <w:tcPr>
            <w:tcW w:w="2827" w:type="dxa"/>
          </w:tcPr>
          <w:p w:rsidR="00F5469C" w:rsidRPr="00F5469C" w:rsidRDefault="00F5469C" w:rsidP="00F5469C">
            <w:pPr>
              <w:jc w:val="center"/>
              <w:rPr>
                <w:rFonts w:ascii="Calibri" w:hAnsi="Calibri" w:cs="Arial"/>
              </w:rPr>
            </w:pPr>
            <w:r w:rsidRPr="00F5469C">
              <w:rPr>
                <w:rFonts w:ascii="Calibri" w:hAnsi="Calibri" w:cs="Arial" w:hint="eastAsia"/>
                <w:sz w:val="22"/>
                <w:szCs w:val="22"/>
                <w:rtl/>
              </w:rPr>
              <w:t>ش</w:t>
            </w:r>
          </w:p>
        </w:tc>
        <w:tc>
          <w:tcPr>
            <w:tcW w:w="2666" w:type="dxa"/>
          </w:tcPr>
          <w:p w:rsidR="00F5469C" w:rsidRPr="00F5469C" w:rsidRDefault="00F5469C" w:rsidP="00F5469C">
            <w:pPr>
              <w:jc w:val="center"/>
            </w:pPr>
            <w:r w:rsidRPr="00F5469C">
              <w:rPr>
                <w:lang w:val="id-ID"/>
              </w:rPr>
              <w:t>S</w:t>
            </w:r>
            <w:r w:rsidRPr="00F5469C">
              <w:t>yin</w:t>
            </w:r>
          </w:p>
        </w:tc>
        <w:tc>
          <w:tcPr>
            <w:tcW w:w="2967" w:type="dxa"/>
          </w:tcPr>
          <w:p w:rsidR="00F5469C" w:rsidRPr="00F5469C" w:rsidRDefault="00F5469C" w:rsidP="00F5469C">
            <w:pPr>
              <w:jc w:val="center"/>
            </w:pPr>
            <w:r w:rsidRPr="00F5469C">
              <w:rPr>
                <w:lang w:val="id-ID"/>
              </w:rPr>
              <w:t>s</w:t>
            </w:r>
            <w:r w:rsidRPr="00F5469C">
              <w:t>y</w:t>
            </w:r>
          </w:p>
        </w:tc>
      </w:tr>
      <w:tr w:rsidR="00F5469C" w:rsidRPr="00F5469C" w:rsidTr="000D3FB5">
        <w:trPr>
          <w:trHeight w:val="271"/>
        </w:trPr>
        <w:tc>
          <w:tcPr>
            <w:tcW w:w="2827" w:type="dxa"/>
          </w:tcPr>
          <w:p w:rsidR="00F5469C" w:rsidRPr="00F5469C" w:rsidRDefault="00F5469C" w:rsidP="00F5469C">
            <w:pPr>
              <w:jc w:val="center"/>
              <w:rPr>
                <w:rFonts w:ascii="Calibri" w:hAnsi="Calibri" w:cs="Arial"/>
              </w:rPr>
            </w:pPr>
            <w:r w:rsidRPr="00F5469C">
              <w:rPr>
                <w:rFonts w:ascii="Calibri" w:hAnsi="Calibri" w:cs="Arial" w:hint="eastAsia"/>
                <w:sz w:val="22"/>
                <w:szCs w:val="22"/>
                <w:rtl/>
              </w:rPr>
              <w:t>ص</w:t>
            </w:r>
          </w:p>
        </w:tc>
        <w:tc>
          <w:tcPr>
            <w:tcW w:w="2666" w:type="dxa"/>
          </w:tcPr>
          <w:p w:rsidR="00F5469C" w:rsidRPr="00F5469C" w:rsidRDefault="00F5469C" w:rsidP="00F5469C">
            <w:pPr>
              <w:jc w:val="center"/>
            </w:pPr>
            <w:r w:rsidRPr="00F5469C">
              <w:rPr>
                <w:lang w:val="id-ID"/>
              </w:rPr>
              <w:t>S</w:t>
            </w:r>
            <w:r w:rsidRPr="00F5469C">
              <w:t>ad</w:t>
            </w:r>
          </w:p>
        </w:tc>
        <w:tc>
          <w:tcPr>
            <w:tcW w:w="2967" w:type="dxa"/>
          </w:tcPr>
          <w:p w:rsidR="00F5469C" w:rsidRPr="00F5469C" w:rsidRDefault="00F5469C" w:rsidP="00F5469C">
            <w:pPr>
              <w:jc w:val="center"/>
            </w:pPr>
            <w:r w:rsidRPr="00F5469C">
              <w:rPr>
                <w:lang w:val="id-ID"/>
              </w:rPr>
              <w:t>s</w:t>
            </w:r>
            <w:r w:rsidRPr="00F5469C">
              <w:t>h</w:t>
            </w:r>
          </w:p>
        </w:tc>
      </w:tr>
      <w:tr w:rsidR="00F5469C" w:rsidRPr="00F5469C" w:rsidTr="000D3FB5">
        <w:trPr>
          <w:trHeight w:val="271"/>
        </w:trPr>
        <w:tc>
          <w:tcPr>
            <w:tcW w:w="2827" w:type="dxa"/>
          </w:tcPr>
          <w:p w:rsidR="00F5469C" w:rsidRPr="00F5469C" w:rsidRDefault="00F5469C" w:rsidP="00F5469C">
            <w:pPr>
              <w:jc w:val="center"/>
              <w:rPr>
                <w:rFonts w:ascii="Calibri" w:hAnsi="Calibri" w:cs="Arial"/>
              </w:rPr>
            </w:pPr>
            <w:r w:rsidRPr="00F5469C">
              <w:rPr>
                <w:rFonts w:ascii="Calibri" w:hAnsi="Calibri" w:cs="Arial" w:hint="eastAsia"/>
                <w:sz w:val="22"/>
                <w:szCs w:val="22"/>
                <w:rtl/>
              </w:rPr>
              <w:t>ض</w:t>
            </w:r>
          </w:p>
        </w:tc>
        <w:tc>
          <w:tcPr>
            <w:tcW w:w="2666" w:type="dxa"/>
          </w:tcPr>
          <w:p w:rsidR="00F5469C" w:rsidRPr="00F5469C" w:rsidRDefault="00F5469C" w:rsidP="00F5469C">
            <w:pPr>
              <w:jc w:val="center"/>
            </w:pPr>
            <w:r w:rsidRPr="00F5469C">
              <w:rPr>
                <w:lang w:val="id-ID"/>
              </w:rPr>
              <w:t>Dl</w:t>
            </w:r>
            <w:r w:rsidRPr="00F5469C">
              <w:t>od</w:t>
            </w:r>
          </w:p>
        </w:tc>
        <w:tc>
          <w:tcPr>
            <w:tcW w:w="2967" w:type="dxa"/>
          </w:tcPr>
          <w:p w:rsidR="00F5469C" w:rsidRPr="00F5469C" w:rsidRDefault="00F5469C" w:rsidP="00F5469C">
            <w:pPr>
              <w:jc w:val="center"/>
            </w:pPr>
            <w:r w:rsidRPr="00F5469C">
              <w:rPr>
                <w:lang w:val="id-ID"/>
              </w:rPr>
              <w:t>dl</w:t>
            </w:r>
          </w:p>
        </w:tc>
      </w:tr>
      <w:tr w:rsidR="00F5469C" w:rsidRPr="00F5469C" w:rsidTr="000D3FB5">
        <w:trPr>
          <w:trHeight w:val="271"/>
        </w:trPr>
        <w:tc>
          <w:tcPr>
            <w:tcW w:w="2827" w:type="dxa"/>
          </w:tcPr>
          <w:p w:rsidR="00F5469C" w:rsidRPr="00F5469C" w:rsidRDefault="00F5469C" w:rsidP="00F5469C">
            <w:pPr>
              <w:jc w:val="center"/>
              <w:rPr>
                <w:rFonts w:ascii="Calibri" w:hAnsi="Calibri" w:cs="Arial"/>
              </w:rPr>
            </w:pPr>
            <w:r w:rsidRPr="00F5469C">
              <w:rPr>
                <w:rFonts w:ascii="Calibri" w:hAnsi="Calibri" w:cs="Arial" w:hint="eastAsia"/>
                <w:sz w:val="22"/>
                <w:szCs w:val="22"/>
                <w:rtl/>
              </w:rPr>
              <w:t>ط</w:t>
            </w:r>
          </w:p>
        </w:tc>
        <w:tc>
          <w:tcPr>
            <w:tcW w:w="2666" w:type="dxa"/>
          </w:tcPr>
          <w:p w:rsidR="00F5469C" w:rsidRPr="00F5469C" w:rsidRDefault="00F5469C" w:rsidP="00F5469C">
            <w:pPr>
              <w:jc w:val="center"/>
            </w:pPr>
            <w:r w:rsidRPr="00F5469C">
              <w:rPr>
                <w:lang w:val="id-ID"/>
              </w:rPr>
              <w:t>T</w:t>
            </w:r>
            <w:r w:rsidRPr="00F5469C">
              <w:t>ho</w:t>
            </w:r>
          </w:p>
        </w:tc>
        <w:tc>
          <w:tcPr>
            <w:tcW w:w="2967" w:type="dxa"/>
          </w:tcPr>
          <w:p w:rsidR="00F5469C" w:rsidRPr="00F5469C" w:rsidRDefault="00F5469C" w:rsidP="00F5469C">
            <w:pPr>
              <w:jc w:val="center"/>
            </w:pPr>
            <w:r w:rsidRPr="00F5469C">
              <w:rPr>
                <w:lang w:val="id-ID"/>
              </w:rPr>
              <w:t>t</w:t>
            </w:r>
            <w:r w:rsidRPr="00F5469C">
              <w:t>h</w:t>
            </w:r>
          </w:p>
        </w:tc>
      </w:tr>
      <w:tr w:rsidR="00F5469C" w:rsidRPr="00F5469C" w:rsidTr="000D3FB5">
        <w:trPr>
          <w:trHeight w:val="271"/>
        </w:trPr>
        <w:tc>
          <w:tcPr>
            <w:tcW w:w="2827" w:type="dxa"/>
          </w:tcPr>
          <w:p w:rsidR="00F5469C" w:rsidRPr="00F5469C" w:rsidRDefault="00F5469C" w:rsidP="00F5469C">
            <w:pPr>
              <w:jc w:val="center"/>
              <w:rPr>
                <w:rFonts w:ascii="Calibri" w:hAnsi="Calibri" w:cs="Arial"/>
              </w:rPr>
            </w:pPr>
            <w:r w:rsidRPr="00F5469C">
              <w:rPr>
                <w:rFonts w:ascii="Calibri" w:hAnsi="Calibri" w:cs="Arial" w:hint="eastAsia"/>
                <w:sz w:val="22"/>
                <w:szCs w:val="22"/>
                <w:rtl/>
              </w:rPr>
              <w:t>ظ</w:t>
            </w:r>
          </w:p>
        </w:tc>
        <w:tc>
          <w:tcPr>
            <w:tcW w:w="2666" w:type="dxa"/>
          </w:tcPr>
          <w:p w:rsidR="00F5469C" w:rsidRPr="00F5469C" w:rsidRDefault="00F5469C" w:rsidP="00F5469C">
            <w:pPr>
              <w:jc w:val="center"/>
            </w:pPr>
            <w:r w:rsidRPr="00F5469C">
              <w:rPr>
                <w:lang w:val="id-ID"/>
              </w:rPr>
              <w:t>Z</w:t>
            </w:r>
            <w:r w:rsidRPr="00F5469C">
              <w:t>ho</w:t>
            </w:r>
          </w:p>
        </w:tc>
        <w:tc>
          <w:tcPr>
            <w:tcW w:w="2967" w:type="dxa"/>
          </w:tcPr>
          <w:p w:rsidR="00F5469C" w:rsidRPr="00F5469C" w:rsidRDefault="00F5469C" w:rsidP="00F5469C">
            <w:pPr>
              <w:jc w:val="center"/>
            </w:pPr>
            <w:r w:rsidRPr="00F5469C">
              <w:rPr>
                <w:lang w:val="id-ID"/>
              </w:rPr>
              <w:t>z</w:t>
            </w:r>
            <w:r w:rsidRPr="00F5469C">
              <w:t>h</w:t>
            </w:r>
          </w:p>
        </w:tc>
      </w:tr>
      <w:tr w:rsidR="00F5469C" w:rsidRPr="00F5469C" w:rsidTr="000D3FB5">
        <w:trPr>
          <w:trHeight w:val="271"/>
        </w:trPr>
        <w:tc>
          <w:tcPr>
            <w:tcW w:w="2827" w:type="dxa"/>
          </w:tcPr>
          <w:p w:rsidR="00F5469C" w:rsidRPr="00F5469C" w:rsidRDefault="00F5469C" w:rsidP="00F5469C">
            <w:pPr>
              <w:jc w:val="center"/>
              <w:rPr>
                <w:rFonts w:ascii="Calibri" w:hAnsi="Calibri" w:cs="Arial"/>
              </w:rPr>
            </w:pPr>
            <w:r w:rsidRPr="00F5469C">
              <w:rPr>
                <w:rFonts w:ascii="Calibri" w:hAnsi="Calibri" w:cs="Arial" w:hint="eastAsia"/>
                <w:sz w:val="22"/>
                <w:szCs w:val="22"/>
                <w:rtl/>
              </w:rPr>
              <w:t>ع</w:t>
            </w:r>
          </w:p>
        </w:tc>
        <w:tc>
          <w:tcPr>
            <w:tcW w:w="2666" w:type="dxa"/>
          </w:tcPr>
          <w:p w:rsidR="00F5469C" w:rsidRPr="00F5469C" w:rsidRDefault="00F5469C" w:rsidP="00F5469C">
            <w:pPr>
              <w:jc w:val="center"/>
            </w:pPr>
            <w:r w:rsidRPr="00F5469C">
              <w:t>‘Ain</w:t>
            </w:r>
          </w:p>
        </w:tc>
        <w:tc>
          <w:tcPr>
            <w:tcW w:w="2967" w:type="dxa"/>
          </w:tcPr>
          <w:p w:rsidR="00F5469C" w:rsidRPr="00F5469C" w:rsidRDefault="00F5469C" w:rsidP="00F5469C">
            <w:pPr>
              <w:jc w:val="center"/>
            </w:pPr>
            <w:r w:rsidRPr="00F5469C">
              <w:t>‘</w:t>
            </w:r>
          </w:p>
        </w:tc>
      </w:tr>
      <w:tr w:rsidR="00F5469C" w:rsidRPr="00F5469C" w:rsidTr="000D3FB5">
        <w:trPr>
          <w:trHeight w:val="271"/>
        </w:trPr>
        <w:tc>
          <w:tcPr>
            <w:tcW w:w="2827" w:type="dxa"/>
          </w:tcPr>
          <w:p w:rsidR="00F5469C" w:rsidRPr="00F5469C" w:rsidRDefault="00F5469C" w:rsidP="00F5469C">
            <w:pPr>
              <w:jc w:val="center"/>
              <w:rPr>
                <w:rFonts w:ascii="Calibri" w:hAnsi="Calibri" w:cs="Arial"/>
              </w:rPr>
            </w:pPr>
            <w:r w:rsidRPr="00F5469C">
              <w:rPr>
                <w:rFonts w:ascii="Calibri" w:hAnsi="Calibri" w:cs="Arial" w:hint="eastAsia"/>
                <w:sz w:val="22"/>
                <w:szCs w:val="22"/>
                <w:rtl/>
              </w:rPr>
              <w:t>غ</w:t>
            </w:r>
          </w:p>
        </w:tc>
        <w:tc>
          <w:tcPr>
            <w:tcW w:w="2666" w:type="dxa"/>
          </w:tcPr>
          <w:p w:rsidR="00F5469C" w:rsidRPr="00F5469C" w:rsidRDefault="00F5469C" w:rsidP="00F5469C">
            <w:pPr>
              <w:jc w:val="center"/>
            </w:pPr>
            <w:r w:rsidRPr="00F5469C">
              <w:t>Gain</w:t>
            </w:r>
          </w:p>
        </w:tc>
        <w:tc>
          <w:tcPr>
            <w:tcW w:w="2967" w:type="dxa"/>
          </w:tcPr>
          <w:p w:rsidR="00F5469C" w:rsidRPr="00F5469C" w:rsidRDefault="00F5469C" w:rsidP="00F5469C">
            <w:pPr>
              <w:jc w:val="center"/>
            </w:pPr>
            <w:r w:rsidRPr="00F5469C">
              <w:rPr>
                <w:lang w:val="id-ID"/>
              </w:rPr>
              <w:t>g</w:t>
            </w:r>
            <w:r w:rsidRPr="00F5469C">
              <w:t>h</w:t>
            </w:r>
          </w:p>
        </w:tc>
      </w:tr>
      <w:tr w:rsidR="00F5469C" w:rsidRPr="00F5469C" w:rsidTr="000D3FB5">
        <w:trPr>
          <w:trHeight w:val="271"/>
        </w:trPr>
        <w:tc>
          <w:tcPr>
            <w:tcW w:w="2827" w:type="dxa"/>
          </w:tcPr>
          <w:p w:rsidR="00F5469C" w:rsidRPr="00F5469C" w:rsidRDefault="00F5469C" w:rsidP="00F5469C">
            <w:pPr>
              <w:jc w:val="center"/>
              <w:rPr>
                <w:rFonts w:ascii="Calibri" w:hAnsi="Calibri" w:cs="Arial"/>
              </w:rPr>
            </w:pPr>
            <w:r w:rsidRPr="00F5469C">
              <w:rPr>
                <w:rFonts w:ascii="Calibri" w:hAnsi="Calibri" w:cs="Arial" w:hint="eastAsia"/>
                <w:sz w:val="22"/>
                <w:szCs w:val="22"/>
                <w:rtl/>
              </w:rPr>
              <w:t>ف</w:t>
            </w:r>
          </w:p>
        </w:tc>
        <w:tc>
          <w:tcPr>
            <w:tcW w:w="2666" w:type="dxa"/>
          </w:tcPr>
          <w:p w:rsidR="00F5469C" w:rsidRPr="00F5469C" w:rsidRDefault="00F5469C" w:rsidP="00F5469C">
            <w:pPr>
              <w:jc w:val="center"/>
            </w:pPr>
            <w:r w:rsidRPr="00F5469C">
              <w:t>Fa</w:t>
            </w:r>
          </w:p>
        </w:tc>
        <w:tc>
          <w:tcPr>
            <w:tcW w:w="2967" w:type="dxa"/>
          </w:tcPr>
          <w:p w:rsidR="00F5469C" w:rsidRPr="00F5469C" w:rsidRDefault="00F5469C" w:rsidP="00F5469C">
            <w:pPr>
              <w:jc w:val="center"/>
              <w:rPr>
                <w:lang w:val="id-ID"/>
              </w:rPr>
            </w:pPr>
            <w:r w:rsidRPr="00F5469C">
              <w:rPr>
                <w:lang w:val="id-ID"/>
              </w:rPr>
              <w:t>f</w:t>
            </w:r>
          </w:p>
        </w:tc>
      </w:tr>
      <w:tr w:rsidR="00F5469C" w:rsidRPr="00F5469C" w:rsidTr="000D3FB5">
        <w:trPr>
          <w:trHeight w:val="271"/>
        </w:trPr>
        <w:tc>
          <w:tcPr>
            <w:tcW w:w="2827" w:type="dxa"/>
          </w:tcPr>
          <w:p w:rsidR="00F5469C" w:rsidRPr="00F5469C" w:rsidRDefault="00F5469C" w:rsidP="00F5469C">
            <w:pPr>
              <w:jc w:val="center"/>
              <w:rPr>
                <w:rFonts w:ascii="Calibri" w:hAnsi="Calibri" w:cs="Arial"/>
              </w:rPr>
            </w:pPr>
            <w:r w:rsidRPr="00F5469C">
              <w:rPr>
                <w:rFonts w:ascii="Calibri" w:hAnsi="Calibri" w:cs="Arial" w:hint="eastAsia"/>
                <w:sz w:val="22"/>
                <w:szCs w:val="22"/>
                <w:rtl/>
              </w:rPr>
              <w:t>ق</w:t>
            </w:r>
          </w:p>
        </w:tc>
        <w:tc>
          <w:tcPr>
            <w:tcW w:w="2666" w:type="dxa"/>
          </w:tcPr>
          <w:p w:rsidR="00F5469C" w:rsidRPr="00F5469C" w:rsidRDefault="00F5469C" w:rsidP="00F5469C">
            <w:pPr>
              <w:jc w:val="center"/>
            </w:pPr>
            <w:r w:rsidRPr="00F5469C">
              <w:t>Qaf</w:t>
            </w:r>
          </w:p>
        </w:tc>
        <w:tc>
          <w:tcPr>
            <w:tcW w:w="2967" w:type="dxa"/>
          </w:tcPr>
          <w:p w:rsidR="00F5469C" w:rsidRPr="00F5469C" w:rsidRDefault="00F5469C" w:rsidP="00F5469C">
            <w:pPr>
              <w:jc w:val="center"/>
              <w:rPr>
                <w:lang w:val="id-ID"/>
              </w:rPr>
            </w:pPr>
            <w:r w:rsidRPr="00F5469C">
              <w:rPr>
                <w:lang w:val="id-ID"/>
              </w:rPr>
              <w:t>q</w:t>
            </w:r>
          </w:p>
        </w:tc>
      </w:tr>
      <w:tr w:rsidR="00F5469C" w:rsidRPr="00F5469C" w:rsidTr="000D3FB5">
        <w:trPr>
          <w:trHeight w:val="271"/>
        </w:trPr>
        <w:tc>
          <w:tcPr>
            <w:tcW w:w="2827" w:type="dxa"/>
          </w:tcPr>
          <w:p w:rsidR="00F5469C" w:rsidRPr="00F5469C" w:rsidRDefault="00F5469C" w:rsidP="00F5469C">
            <w:pPr>
              <w:jc w:val="center"/>
              <w:rPr>
                <w:rFonts w:ascii="Calibri" w:hAnsi="Calibri" w:cs="Arial"/>
              </w:rPr>
            </w:pPr>
            <w:r w:rsidRPr="00F5469C">
              <w:rPr>
                <w:rFonts w:ascii="Calibri" w:hAnsi="Calibri" w:cs="Arial" w:hint="eastAsia"/>
                <w:sz w:val="22"/>
                <w:szCs w:val="22"/>
                <w:rtl/>
              </w:rPr>
              <w:t>ك</w:t>
            </w:r>
          </w:p>
        </w:tc>
        <w:tc>
          <w:tcPr>
            <w:tcW w:w="2666" w:type="dxa"/>
          </w:tcPr>
          <w:p w:rsidR="00F5469C" w:rsidRPr="00F5469C" w:rsidRDefault="00F5469C" w:rsidP="00F5469C">
            <w:pPr>
              <w:jc w:val="center"/>
            </w:pPr>
            <w:r w:rsidRPr="00F5469C">
              <w:t>Kaf</w:t>
            </w:r>
          </w:p>
        </w:tc>
        <w:tc>
          <w:tcPr>
            <w:tcW w:w="2967" w:type="dxa"/>
          </w:tcPr>
          <w:p w:rsidR="00F5469C" w:rsidRPr="00F5469C" w:rsidRDefault="00F5469C" w:rsidP="00F5469C">
            <w:pPr>
              <w:jc w:val="center"/>
              <w:rPr>
                <w:lang w:val="id-ID"/>
              </w:rPr>
            </w:pPr>
            <w:r w:rsidRPr="00F5469C">
              <w:rPr>
                <w:lang w:val="id-ID"/>
              </w:rPr>
              <w:t>k</w:t>
            </w:r>
          </w:p>
        </w:tc>
      </w:tr>
      <w:tr w:rsidR="00F5469C" w:rsidRPr="00F5469C" w:rsidTr="000D3FB5">
        <w:trPr>
          <w:trHeight w:val="286"/>
        </w:trPr>
        <w:tc>
          <w:tcPr>
            <w:tcW w:w="2827" w:type="dxa"/>
          </w:tcPr>
          <w:p w:rsidR="00F5469C" w:rsidRPr="00F5469C" w:rsidRDefault="00F5469C" w:rsidP="00F5469C">
            <w:pPr>
              <w:jc w:val="center"/>
              <w:rPr>
                <w:rFonts w:ascii="Calibri" w:hAnsi="Calibri" w:cs="Arial"/>
              </w:rPr>
            </w:pPr>
            <w:r w:rsidRPr="00F5469C">
              <w:rPr>
                <w:rFonts w:ascii="Calibri" w:hAnsi="Calibri" w:cs="Arial" w:hint="eastAsia"/>
                <w:sz w:val="22"/>
                <w:szCs w:val="22"/>
                <w:rtl/>
              </w:rPr>
              <w:t>ل</w:t>
            </w:r>
          </w:p>
        </w:tc>
        <w:tc>
          <w:tcPr>
            <w:tcW w:w="2666" w:type="dxa"/>
          </w:tcPr>
          <w:p w:rsidR="00F5469C" w:rsidRPr="00F5469C" w:rsidRDefault="00F5469C" w:rsidP="00F5469C">
            <w:pPr>
              <w:jc w:val="center"/>
            </w:pPr>
            <w:r w:rsidRPr="00F5469C">
              <w:t>Lam</w:t>
            </w:r>
          </w:p>
        </w:tc>
        <w:tc>
          <w:tcPr>
            <w:tcW w:w="2967" w:type="dxa"/>
          </w:tcPr>
          <w:p w:rsidR="00F5469C" w:rsidRPr="00F5469C" w:rsidRDefault="00F5469C" w:rsidP="00F5469C">
            <w:pPr>
              <w:jc w:val="center"/>
              <w:rPr>
                <w:lang w:val="id-ID"/>
              </w:rPr>
            </w:pPr>
            <w:r w:rsidRPr="00F5469C">
              <w:rPr>
                <w:lang w:val="id-ID"/>
              </w:rPr>
              <w:t>l</w:t>
            </w:r>
          </w:p>
        </w:tc>
      </w:tr>
      <w:tr w:rsidR="00F5469C" w:rsidRPr="00F5469C" w:rsidTr="000D3FB5">
        <w:trPr>
          <w:trHeight w:val="271"/>
        </w:trPr>
        <w:tc>
          <w:tcPr>
            <w:tcW w:w="2827" w:type="dxa"/>
          </w:tcPr>
          <w:p w:rsidR="00F5469C" w:rsidRPr="00F5469C" w:rsidRDefault="00F5469C" w:rsidP="00F5469C">
            <w:pPr>
              <w:jc w:val="center"/>
              <w:rPr>
                <w:rFonts w:ascii="Calibri" w:hAnsi="Calibri" w:cs="Arial"/>
              </w:rPr>
            </w:pPr>
            <w:r w:rsidRPr="00F5469C">
              <w:rPr>
                <w:rFonts w:ascii="Calibri" w:hAnsi="Calibri" w:cs="Arial" w:hint="eastAsia"/>
                <w:sz w:val="22"/>
                <w:szCs w:val="22"/>
                <w:rtl/>
              </w:rPr>
              <w:t>م</w:t>
            </w:r>
          </w:p>
        </w:tc>
        <w:tc>
          <w:tcPr>
            <w:tcW w:w="2666" w:type="dxa"/>
          </w:tcPr>
          <w:p w:rsidR="00F5469C" w:rsidRPr="00F5469C" w:rsidRDefault="00F5469C" w:rsidP="00F5469C">
            <w:pPr>
              <w:jc w:val="center"/>
            </w:pPr>
            <w:r w:rsidRPr="00F5469C">
              <w:t>Mim</w:t>
            </w:r>
          </w:p>
        </w:tc>
        <w:tc>
          <w:tcPr>
            <w:tcW w:w="2967" w:type="dxa"/>
          </w:tcPr>
          <w:p w:rsidR="00F5469C" w:rsidRPr="00F5469C" w:rsidRDefault="00F5469C" w:rsidP="00F5469C">
            <w:pPr>
              <w:jc w:val="center"/>
              <w:rPr>
                <w:lang w:val="id-ID"/>
              </w:rPr>
            </w:pPr>
            <w:r w:rsidRPr="00F5469C">
              <w:rPr>
                <w:lang w:val="id-ID"/>
              </w:rPr>
              <w:t>m</w:t>
            </w:r>
          </w:p>
        </w:tc>
      </w:tr>
      <w:tr w:rsidR="00F5469C" w:rsidRPr="00F5469C" w:rsidTr="000D3FB5">
        <w:trPr>
          <w:trHeight w:val="271"/>
        </w:trPr>
        <w:tc>
          <w:tcPr>
            <w:tcW w:w="2827" w:type="dxa"/>
          </w:tcPr>
          <w:p w:rsidR="00F5469C" w:rsidRPr="00F5469C" w:rsidRDefault="00F5469C" w:rsidP="00F5469C">
            <w:pPr>
              <w:jc w:val="center"/>
              <w:rPr>
                <w:rFonts w:ascii="Calibri" w:hAnsi="Calibri" w:cs="Arial"/>
              </w:rPr>
            </w:pPr>
            <w:r w:rsidRPr="00F5469C">
              <w:rPr>
                <w:rFonts w:ascii="Calibri" w:hAnsi="Calibri" w:cs="Arial" w:hint="eastAsia"/>
                <w:sz w:val="22"/>
                <w:szCs w:val="22"/>
                <w:rtl/>
              </w:rPr>
              <w:t>ن</w:t>
            </w:r>
          </w:p>
        </w:tc>
        <w:tc>
          <w:tcPr>
            <w:tcW w:w="2666" w:type="dxa"/>
          </w:tcPr>
          <w:p w:rsidR="00F5469C" w:rsidRPr="00F5469C" w:rsidRDefault="00F5469C" w:rsidP="00F5469C">
            <w:pPr>
              <w:jc w:val="center"/>
            </w:pPr>
            <w:r w:rsidRPr="00F5469C">
              <w:t>Nun</w:t>
            </w:r>
          </w:p>
        </w:tc>
        <w:tc>
          <w:tcPr>
            <w:tcW w:w="2967" w:type="dxa"/>
          </w:tcPr>
          <w:p w:rsidR="00F5469C" w:rsidRPr="00F5469C" w:rsidRDefault="00F5469C" w:rsidP="00F5469C">
            <w:pPr>
              <w:jc w:val="center"/>
              <w:rPr>
                <w:lang w:val="id-ID"/>
              </w:rPr>
            </w:pPr>
            <w:r w:rsidRPr="00F5469C">
              <w:rPr>
                <w:lang w:val="id-ID"/>
              </w:rPr>
              <w:t>n</w:t>
            </w:r>
          </w:p>
        </w:tc>
      </w:tr>
      <w:tr w:rsidR="00F5469C" w:rsidRPr="00F5469C" w:rsidTr="000D3FB5">
        <w:trPr>
          <w:trHeight w:val="271"/>
        </w:trPr>
        <w:tc>
          <w:tcPr>
            <w:tcW w:w="2827" w:type="dxa"/>
          </w:tcPr>
          <w:p w:rsidR="00F5469C" w:rsidRPr="00F5469C" w:rsidRDefault="00F5469C" w:rsidP="00F5469C">
            <w:pPr>
              <w:jc w:val="center"/>
              <w:rPr>
                <w:rFonts w:ascii="Calibri" w:hAnsi="Calibri" w:cs="Arial"/>
              </w:rPr>
            </w:pPr>
            <w:r w:rsidRPr="00F5469C">
              <w:rPr>
                <w:rFonts w:ascii="Calibri" w:hAnsi="Calibri" w:cs="Arial" w:hint="eastAsia"/>
                <w:sz w:val="22"/>
                <w:szCs w:val="22"/>
                <w:rtl/>
              </w:rPr>
              <w:t>و</w:t>
            </w:r>
          </w:p>
        </w:tc>
        <w:tc>
          <w:tcPr>
            <w:tcW w:w="2666" w:type="dxa"/>
          </w:tcPr>
          <w:p w:rsidR="00F5469C" w:rsidRPr="00F5469C" w:rsidRDefault="00F5469C" w:rsidP="00F5469C">
            <w:pPr>
              <w:jc w:val="center"/>
            </w:pPr>
            <w:r w:rsidRPr="00F5469C">
              <w:t>Waw</w:t>
            </w:r>
          </w:p>
        </w:tc>
        <w:tc>
          <w:tcPr>
            <w:tcW w:w="2967" w:type="dxa"/>
          </w:tcPr>
          <w:p w:rsidR="00F5469C" w:rsidRPr="00F5469C" w:rsidRDefault="00F5469C" w:rsidP="00F5469C">
            <w:pPr>
              <w:jc w:val="center"/>
              <w:rPr>
                <w:lang w:val="id-ID"/>
              </w:rPr>
            </w:pPr>
            <w:r w:rsidRPr="00F5469C">
              <w:rPr>
                <w:lang w:val="id-ID"/>
              </w:rPr>
              <w:t>w</w:t>
            </w:r>
          </w:p>
        </w:tc>
      </w:tr>
      <w:tr w:rsidR="00F5469C" w:rsidRPr="00F5469C" w:rsidTr="000D3FB5">
        <w:trPr>
          <w:trHeight w:val="271"/>
        </w:trPr>
        <w:tc>
          <w:tcPr>
            <w:tcW w:w="2827" w:type="dxa"/>
          </w:tcPr>
          <w:p w:rsidR="00F5469C" w:rsidRPr="00F5469C" w:rsidRDefault="00F5469C" w:rsidP="00F5469C">
            <w:pPr>
              <w:jc w:val="center"/>
              <w:rPr>
                <w:rFonts w:ascii="Calibri" w:hAnsi="Calibri" w:cs="Arial"/>
              </w:rPr>
            </w:pPr>
            <w:r w:rsidRPr="00F5469C">
              <w:rPr>
                <w:rFonts w:ascii="Calibri" w:hAnsi="Calibri" w:cs="Arial" w:hint="eastAsia"/>
                <w:sz w:val="22"/>
                <w:szCs w:val="22"/>
                <w:rtl/>
              </w:rPr>
              <w:t>ه</w:t>
            </w:r>
          </w:p>
        </w:tc>
        <w:tc>
          <w:tcPr>
            <w:tcW w:w="2666" w:type="dxa"/>
          </w:tcPr>
          <w:p w:rsidR="00F5469C" w:rsidRPr="00F5469C" w:rsidRDefault="00F5469C" w:rsidP="00F5469C">
            <w:pPr>
              <w:jc w:val="center"/>
            </w:pPr>
            <w:r w:rsidRPr="00F5469C">
              <w:t>Ha</w:t>
            </w:r>
          </w:p>
        </w:tc>
        <w:tc>
          <w:tcPr>
            <w:tcW w:w="2967" w:type="dxa"/>
          </w:tcPr>
          <w:p w:rsidR="00F5469C" w:rsidRPr="00F5469C" w:rsidRDefault="00F5469C" w:rsidP="00F5469C">
            <w:pPr>
              <w:jc w:val="center"/>
              <w:rPr>
                <w:lang w:val="id-ID"/>
              </w:rPr>
            </w:pPr>
            <w:r w:rsidRPr="00F5469C">
              <w:rPr>
                <w:lang w:val="id-ID"/>
              </w:rPr>
              <w:t>h</w:t>
            </w:r>
          </w:p>
        </w:tc>
      </w:tr>
      <w:tr w:rsidR="00F5469C" w:rsidRPr="00F5469C" w:rsidTr="000D3FB5">
        <w:trPr>
          <w:trHeight w:val="286"/>
        </w:trPr>
        <w:tc>
          <w:tcPr>
            <w:tcW w:w="2827" w:type="dxa"/>
          </w:tcPr>
          <w:p w:rsidR="00F5469C" w:rsidRPr="00F5469C" w:rsidRDefault="00F5469C" w:rsidP="00F5469C">
            <w:pPr>
              <w:jc w:val="center"/>
              <w:rPr>
                <w:rFonts w:ascii="Calibri" w:hAnsi="Calibri" w:cs="Arial"/>
              </w:rPr>
            </w:pPr>
            <w:r w:rsidRPr="00F5469C">
              <w:rPr>
                <w:rFonts w:ascii="Calibri" w:hAnsi="Calibri" w:cs="Arial" w:hint="eastAsia"/>
                <w:sz w:val="22"/>
                <w:szCs w:val="22"/>
                <w:rtl/>
              </w:rPr>
              <w:t>ء</w:t>
            </w:r>
          </w:p>
        </w:tc>
        <w:tc>
          <w:tcPr>
            <w:tcW w:w="2666" w:type="dxa"/>
          </w:tcPr>
          <w:p w:rsidR="00F5469C" w:rsidRPr="00F5469C" w:rsidRDefault="00F5469C" w:rsidP="00F5469C">
            <w:pPr>
              <w:jc w:val="center"/>
            </w:pPr>
            <w:r w:rsidRPr="00F5469C">
              <w:t>Hamzah</w:t>
            </w:r>
          </w:p>
        </w:tc>
        <w:tc>
          <w:tcPr>
            <w:tcW w:w="2967" w:type="dxa"/>
          </w:tcPr>
          <w:p w:rsidR="00F5469C" w:rsidRPr="00F5469C" w:rsidRDefault="00F5469C" w:rsidP="00F5469C">
            <w:pPr>
              <w:jc w:val="center"/>
            </w:pPr>
            <w:r w:rsidRPr="00F5469C">
              <w:t>apostrof(‘)</w:t>
            </w:r>
          </w:p>
        </w:tc>
      </w:tr>
      <w:tr w:rsidR="00F5469C" w:rsidRPr="00F5469C" w:rsidTr="000D3FB5">
        <w:trPr>
          <w:trHeight w:val="271"/>
        </w:trPr>
        <w:tc>
          <w:tcPr>
            <w:tcW w:w="2827" w:type="dxa"/>
          </w:tcPr>
          <w:p w:rsidR="00F5469C" w:rsidRPr="00F5469C" w:rsidRDefault="00F5469C" w:rsidP="00F5469C">
            <w:pPr>
              <w:jc w:val="center"/>
              <w:rPr>
                <w:rFonts w:ascii="Calibri" w:hAnsi="Calibri" w:cs="Arial"/>
              </w:rPr>
            </w:pPr>
            <w:r w:rsidRPr="00F5469C">
              <w:rPr>
                <w:rFonts w:ascii="Calibri" w:hAnsi="Calibri" w:cs="Arial" w:hint="eastAsia"/>
                <w:sz w:val="22"/>
                <w:szCs w:val="22"/>
                <w:rtl/>
              </w:rPr>
              <w:t>ي</w:t>
            </w:r>
          </w:p>
        </w:tc>
        <w:tc>
          <w:tcPr>
            <w:tcW w:w="2666" w:type="dxa"/>
          </w:tcPr>
          <w:p w:rsidR="00F5469C" w:rsidRPr="00F5469C" w:rsidRDefault="00F5469C" w:rsidP="00F5469C">
            <w:pPr>
              <w:jc w:val="center"/>
            </w:pPr>
            <w:r w:rsidRPr="00F5469C">
              <w:t>Ya</w:t>
            </w:r>
          </w:p>
        </w:tc>
        <w:tc>
          <w:tcPr>
            <w:tcW w:w="2967" w:type="dxa"/>
          </w:tcPr>
          <w:p w:rsidR="00F5469C" w:rsidRPr="00F5469C" w:rsidRDefault="00F5469C" w:rsidP="00F5469C">
            <w:pPr>
              <w:jc w:val="center"/>
              <w:rPr>
                <w:lang w:val="id-ID"/>
              </w:rPr>
            </w:pPr>
            <w:r w:rsidRPr="00F5469C">
              <w:rPr>
                <w:lang w:val="id-ID"/>
              </w:rPr>
              <w:t>y</w:t>
            </w:r>
          </w:p>
        </w:tc>
      </w:tr>
      <w:tr w:rsidR="00F5469C" w:rsidRPr="00F5469C" w:rsidTr="000D3FB5">
        <w:trPr>
          <w:trHeight w:val="271"/>
        </w:trPr>
        <w:tc>
          <w:tcPr>
            <w:tcW w:w="2827" w:type="dxa"/>
          </w:tcPr>
          <w:p w:rsidR="00F5469C" w:rsidRPr="00F5469C" w:rsidRDefault="00F5469C" w:rsidP="00F5469C">
            <w:pPr>
              <w:jc w:val="center"/>
              <w:rPr>
                <w:rFonts w:ascii="Calibri" w:hAnsi="Calibri" w:cs="Arial"/>
              </w:rPr>
            </w:pPr>
            <w:r w:rsidRPr="00F5469C">
              <w:rPr>
                <w:rFonts w:ascii="Calibri" w:hAnsi="Calibri" w:cs="Arial" w:hint="eastAsia"/>
                <w:sz w:val="22"/>
                <w:szCs w:val="22"/>
                <w:rtl/>
              </w:rPr>
              <w:t>ة</w:t>
            </w:r>
          </w:p>
        </w:tc>
        <w:tc>
          <w:tcPr>
            <w:tcW w:w="2666" w:type="dxa"/>
          </w:tcPr>
          <w:p w:rsidR="00F5469C" w:rsidRPr="00F5469C" w:rsidRDefault="00F5469C" w:rsidP="00F5469C">
            <w:pPr>
              <w:jc w:val="center"/>
            </w:pPr>
            <w:r w:rsidRPr="00F5469C">
              <w:t>Ta (marbutoh)</w:t>
            </w:r>
          </w:p>
        </w:tc>
        <w:tc>
          <w:tcPr>
            <w:tcW w:w="2967" w:type="dxa"/>
          </w:tcPr>
          <w:p w:rsidR="00F5469C" w:rsidRPr="00F5469C" w:rsidRDefault="00F5469C" w:rsidP="00F5469C">
            <w:pPr>
              <w:jc w:val="center"/>
              <w:rPr>
                <w:u w:val="single"/>
                <w:lang w:val="id-ID"/>
              </w:rPr>
            </w:pPr>
            <w:r w:rsidRPr="00F5469C">
              <w:rPr>
                <w:u w:val="single"/>
                <w:lang w:val="id-ID"/>
              </w:rPr>
              <w:t>T</w:t>
            </w:r>
          </w:p>
        </w:tc>
      </w:tr>
    </w:tbl>
    <w:p w:rsidR="00F5469C" w:rsidRPr="00F5469C" w:rsidRDefault="00F5469C" w:rsidP="00F5469C">
      <w:pPr>
        <w:spacing w:after="200" w:line="480" w:lineRule="auto"/>
        <w:jc w:val="both"/>
        <w:rPr>
          <w:b/>
          <w:bCs/>
        </w:rPr>
      </w:pPr>
    </w:p>
    <w:p w:rsidR="00F5469C" w:rsidRPr="00F5469C" w:rsidRDefault="00F5469C" w:rsidP="00F5469C">
      <w:pPr>
        <w:spacing w:after="200" w:line="480" w:lineRule="auto"/>
        <w:jc w:val="both"/>
        <w:rPr>
          <w:b/>
          <w:bCs/>
        </w:rPr>
      </w:pPr>
      <w:r w:rsidRPr="00F5469C">
        <w:rPr>
          <w:b/>
          <w:bCs/>
        </w:rPr>
        <w:lastRenderedPageBreak/>
        <w:t>Vokal</w:t>
      </w:r>
    </w:p>
    <w:p w:rsidR="00F5469C" w:rsidRPr="00F5469C" w:rsidRDefault="00F5469C" w:rsidP="00F5469C">
      <w:pPr>
        <w:spacing w:after="200" w:line="480" w:lineRule="auto"/>
        <w:jc w:val="both"/>
        <w:rPr>
          <w:lang w:val="it-IT"/>
        </w:rPr>
      </w:pPr>
      <w:r w:rsidRPr="00F5469C">
        <w:rPr>
          <w:lang w:val="it-IT"/>
        </w:rPr>
        <w:t>Vokal Bahasa Arab seperti halnya dalam bahasa Indonesia terdiri atas vokal tunggal dan vokal rangkap (diftong).</w:t>
      </w:r>
    </w:p>
    <w:p w:rsidR="00F5469C" w:rsidRPr="00F5469C" w:rsidRDefault="00F5469C" w:rsidP="00F5469C">
      <w:pPr>
        <w:spacing w:after="200" w:line="480" w:lineRule="auto"/>
        <w:jc w:val="both"/>
        <w:rPr>
          <w:b/>
          <w:bCs/>
          <w:i/>
          <w:iCs/>
          <w:lang w:val="it-IT"/>
        </w:rPr>
      </w:pPr>
      <w:r w:rsidRPr="00F5469C">
        <w:rPr>
          <w:b/>
          <w:bCs/>
          <w:i/>
          <w:iCs/>
          <w:lang w:val="it-IT"/>
        </w:rPr>
        <w:t>Vokal tunggal</w:t>
      </w:r>
    </w:p>
    <w:p w:rsidR="00F5469C" w:rsidRPr="00F5469C" w:rsidRDefault="00F5469C" w:rsidP="00F5469C">
      <w:pPr>
        <w:spacing w:after="200" w:line="360" w:lineRule="auto"/>
        <w:jc w:val="both"/>
        <w:rPr>
          <w:lang w:val="it-IT"/>
        </w:rPr>
      </w:pPr>
      <w:r w:rsidRPr="00F5469C">
        <w:rPr>
          <w:lang w:val="it-IT"/>
        </w:rPr>
        <w:t>Vokal tunggal dalam bahasa Arab:</w:t>
      </w:r>
    </w:p>
    <w:p w:rsidR="00F5469C" w:rsidRPr="00F5469C" w:rsidRDefault="00524066" w:rsidP="00F5469C">
      <w:pPr>
        <w:spacing w:after="200" w:line="480" w:lineRule="auto"/>
        <w:jc w:val="both"/>
        <w:rPr>
          <w:lang w:val="it-IT"/>
        </w:rPr>
      </w:pPr>
      <w:r>
        <w:rPr>
          <w:rFonts w:ascii="Calibri" w:hAnsi="Calibri" w:cs="Arial"/>
          <w:noProof/>
          <w:sz w:val="22"/>
          <w:szCs w:val="22"/>
        </w:rPr>
        <w:pict>
          <v:line id="_x0000_s1026" style="position:absolute;left:0;text-align:left;flip:y;z-index:251659264" from="48pt,13.2pt" to="66pt,22.2pt"/>
        </w:pict>
      </w:r>
    </w:p>
    <w:p w:rsidR="00F5469C" w:rsidRPr="00F5469C" w:rsidRDefault="00524066" w:rsidP="00F5469C">
      <w:pPr>
        <w:spacing w:after="200" w:line="480" w:lineRule="auto"/>
        <w:jc w:val="both"/>
        <w:rPr>
          <w:lang w:val="it-IT"/>
        </w:rPr>
      </w:pPr>
      <w:r>
        <w:rPr>
          <w:rFonts w:ascii="Calibri" w:hAnsi="Calibri" w:cs="Arial"/>
          <w:noProof/>
          <w:sz w:val="22"/>
          <w:szCs w:val="22"/>
        </w:rPr>
        <w:pict>
          <v:line id="_x0000_s1027" style="position:absolute;left:0;text-align:left;z-index:251660288" from="0,14.4pt" to="90pt,14.4pt"/>
        </w:pict>
      </w:r>
      <w:r w:rsidR="00F5469C" w:rsidRPr="00F5469C">
        <w:rPr>
          <w:lang w:val="it-IT"/>
        </w:rPr>
        <w:t xml:space="preserve">                                 fathah</w:t>
      </w:r>
    </w:p>
    <w:p w:rsidR="00F5469C" w:rsidRPr="00F5469C" w:rsidRDefault="00524066" w:rsidP="00F5469C">
      <w:pPr>
        <w:spacing w:after="200" w:line="480" w:lineRule="auto"/>
        <w:jc w:val="both"/>
        <w:rPr>
          <w:lang w:val="it-IT"/>
        </w:rPr>
      </w:pPr>
      <w:r>
        <w:rPr>
          <w:rFonts w:ascii="Calibri" w:hAnsi="Calibri" w:cs="Arial"/>
          <w:noProof/>
          <w:sz w:val="22"/>
          <w:szCs w:val="22"/>
        </w:rPr>
        <w:pict>
          <v:line id="_x0000_s1029" style="position:absolute;left:0;text-align:left;flip:y;z-index:251662336" from="40.35pt,17.55pt" to="58.35pt,26.55pt"/>
        </w:pict>
      </w:r>
      <w:r>
        <w:rPr>
          <w:rFonts w:ascii="Calibri" w:hAnsi="Calibri" w:cs="Arial"/>
          <w:noProof/>
          <w:sz w:val="22"/>
          <w:szCs w:val="22"/>
        </w:rPr>
        <w:pict>
          <v:line id="_x0000_s1028" style="position:absolute;left:0;text-align:left;z-index:251661312" from="0,13.8pt" to="90pt,13.8pt"/>
        </w:pict>
      </w:r>
      <w:r w:rsidR="00F5469C" w:rsidRPr="00F5469C">
        <w:rPr>
          <w:lang w:val="it-IT"/>
        </w:rPr>
        <w:t xml:space="preserve">                                 kasroh</w:t>
      </w:r>
    </w:p>
    <w:p w:rsidR="00F5469C" w:rsidRPr="00F5469C" w:rsidRDefault="00524066" w:rsidP="00F5469C">
      <w:pPr>
        <w:spacing w:after="200" w:line="480" w:lineRule="auto"/>
        <w:jc w:val="both"/>
        <w:rPr>
          <w:b/>
          <w:bCs/>
          <w:lang w:val="it-IT"/>
        </w:rPr>
      </w:pPr>
      <w:r>
        <w:rPr>
          <w:rFonts w:ascii="Calibri" w:hAnsi="Calibri" w:cs="Arial"/>
          <w:noProof/>
          <w:sz w:val="22"/>
          <w:szCs w:val="22"/>
        </w:rPr>
        <w:pict>
          <v:line id="_x0000_s1030" style="position:absolute;left:0;text-align:left;z-index:251663360" from="0,12.8pt" to="90pt,12.8pt"/>
        </w:pict>
      </w:r>
      <w:r w:rsidR="00F5469C" w:rsidRPr="00F5469C">
        <w:rPr>
          <w:b/>
          <w:bCs/>
          <w:lang w:val="it-IT"/>
        </w:rPr>
        <w:t xml:space="preserve">                 </w:t>
      </w:r>
      <w:r w:rsidR="00F5469C" w:rsidRPr="00F5469C">
        <w:rPr>
          <w:b/>
          <w:bCs/>
          <w:rtl/>
          <w:lang w:val="sv-SE"/>
        </w:rPr>
        <w:t>و</w:t>
      </w:r>
      <w:r w:rsidR="00F5469C" w:rsidRPr="00F5469C">
        <w:rPr>
          <w:b/>
          <w:bCs/>
          <w:lang w:val="it-IT"/>
        </w:rPr>
        <w:t xml:space="preserve">              </w:t>
      </w:r>
      <w:r w:rsidR="00F5469C" w:rsidRPr="00F5469C">
        <w:rPr>
          <w:lang w:val="it-IT"/>
        </w:rPr>
        <w:t>dhommah</w:t>
      </w:r>
    </w:p>
    <w:p w:rsidR="00F5469C" w:rsidRPr="00F5469C" w:rsidRDefault="00F5469C" w:rsidP="00F5469C">
      <w:pPr>
        <w:spacing w:after="200" w:line="480" w:lineRule="auto"/>
        <w:jc w:val="both"/>
        <w:rPr>
          <w:lang w:val="it-IT"/>
        </w:rPr>
      </w:pPr>
      <w:r w:rsidRPr="00F5469C">
        <w:rPr>
          <w:lang w:val="it-IT"/>
        </w:rPr>
        <w:t>Contoh</w:t>
      </w:r>
    </w:p>
    <w:p w:rsidR="00F5469C" w:rsidRPr="00F5469C" w:rsidRDefault="00F5469C" w:rsidP="00F5469C">
      <w:pPr>
        <w:tabs>
          <w:tab w:val="left" w:pos="600"/>
          <w:tab w:val="left" w:pos="1320"/>
        </w:tabs>
        <w:spacing w:after="200" w:line="480" w:lineRule="auto"/>
        <w:jc w:val="both"/>
        <w:rPr>
          <w:lang w:val="it-IT"/>
        </w:rPr>
      </w:pPr>
      <w:r w:rsidRPr="00F5469C">
        <w:rPr>
          <w:lang w:val="it-IT"/>
        </w:rPr>
        <w:tab/>
      </w:r>
      <w:r w:rsidRPr="00F5469C">
        <w:rPr>
          <w:b/>
          <w:bCs/>
          <w:rtl/>
          <w:lang w:val="sv-SE"/>
        </w:rPr>
        <w:t>كتب</w:t>
      </w:r>
      <w:r w:rsidRPr="00F5469C">
        <w:rPr>
          <w:lang w:val="it-IT"/>
        </w:rPr>
        <w:t xml:space="preserve"> </w:t>
      </w:r>
      <w:r w:rsidRPr="00F5469C">
        <w:rPr>
          <w:lang w:val="it-IT"/>
        </w:rPr>
        <w:tab/>
        <w:t>=  kataba</w:t>
      </w:r>
    </w:p>
    <w:p w:rsidR="00F5469C" w:rsidRPr="00F5469C" w:rsidRDefault="00F5469C" w:rsidP="00F5469C">
      <w:pPr>
        <w:tabs>
          <w:tab w:val="left" w:pos="600"/>
          <w:tab w:val="left" w:pos="1320"/>
        </w:tabs>
        <w:spacing w:after="200" w:line="480" w:lineRule="auto"/>
        <w:jc w:val="both"/>
        <w:rPr>
          <w:lang w:val="it-IT"/>
        </w:rPr>
      </w:pPr>
      <w:r w:rsidRPr="00F5469C">
        <w:rPr>
          <w:b/>
          <w:bCs/>
          <w:rtl/>
        </w:rPr>
        <w:t xml:space="preserve">ذكر         </w:t>
      </w:r>
      <w:r w:rsidRPr="00F5469C">
        <w:rPr>
          <w:b/>
          <w:bCs/>
          <w:rtl/>
        </w:rPr>
        <w:tab/>
      </w:r>
      <w:r w:rsidRPr="00F5469C">
        <w:rPr>
          <w:lang w:val="it-IT"/>
        </w:rPr>
        <w:t xml:space="preserve">=  </w:t>
      </w:r>
      <w:r w:rsidRPr="00F5469C">
        <w:rPr>
          <w:u w:val="single"/>
          <w:lang w:val="it-IT"/>
        </w:rPr>
        <w:t>z</w:t>
      </w:r>
      <w:r w:rsidRPr="00F5469C">
        <w:rPr>
          <w:lang w:val="it-IT"/>
        </w:rPr>
        <w:t>ukira</w:t>
      </w:r>
    </w:p>
    <w:p w:rsidR="00F5469C" w:rsidRPr="00F5469C" w:rsidRDefault="00F5469C" w:rsidP="00F5469C">
      <w:pPr>
        <w:tabs>
          <w:tab w:val="left" w:pos="600"/>
          <w:tab w:val="left" w:pos="1320"/>
        </w:tabs>
        <w:spacing w:after="200" w:line="480" w:lineRule="auto"/>
        <w:jc w:val="both"/>
        <w:rPr>
          <w:b/>
          <w:bCs/>
          <w:lang w:val="it-IT"/>
        </w:rPr>
      </w:pPr>
      <w:r w:rsidRPr="00F5469C">
        <w:rPr>
          <w:b/>
          <w:bCs/>
          <w:i/>
          <w:iCs/>
          <w:lang w:val="it-IT"/>
        </w:rPr>
        <w:t xml:space="preserve">Vokal rangkap </w:t>
      </w:r>
    </w:p>
    <w:p w:rsidR="00F5469C" w:rsidRPr="00F5469C" w:rsidRDefault="00F5469C" w:rsidP="00F5469C">
      <w:pPr>
        <w:tabs>
          <w:tab w:val="left" w:pos="600"/>
          <w:tab w:val="left" w:pos="1320"/>
        </w:tabs>
        <w:spacing w:after="200" w:line="480" w:lineRule="auto"/>
        <w:jc w:val="both"/>
        <w:rPr>
          <w:lang w:val="id-ID"/>
        </w:rPr>
      </w:pPr>
      <w:r w:rsidRPr="00F5469C">
        <w:rPr>
          <w:lang w:val="it-IT"/>
        </w:rPr>
        <w:t xml:space="preserve">Lambang yang digunakan untuk </w:t>
      </w:r>
      <w:r w:rsidRPr="00F5469C">
        <w:rPr>
          <w:i/>
          <w:iCs/>
          <w:lang w:val="it-IT"/>
        </w:rPr>
        <w:t>vocal rangkap</w:t>
      </w:r>
      <w:r w:rsidRPr="00F5469C">
        <w:rPr>
          <w:lang w:val="it-IT"/>
        </w:rPr>
        <w:t xml:space="preserve"> adalah gabungan antara harakat dan huruf, dengan transliterasi berupa gabungan huruf.</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580"/>
        <w:gridCol w:w="1907"/>
        <w:gridCol w:w="1795"/>
      </w:tblGrid>
      <w:tr w:rsidR="00F5469C" w:rsidRPr="00F5469C" w:rsidTr="000D3FB5">
        <w:trPr>
          <w:trHeight w:val="589"/>
        </w:trPr>
        <w:tc>
          <w:tcPr>
            <w:tcW w:w="4599" w:type="dxa"/>
            <w:gridSpan w:val="2"/>
            <w:vAlign w:val="center"/>
          </w:tcPr>
          <w:p w:rsidR="00F5469C" w:rsidRPr="00F5469C" w:rsidRDefault="00F5469C" w:rsidP="00F5469C">
            <w:pPr>
              <w:tabs>
                <w:tab w:val="left" w:pos="600"/>
                <w:tab w:val="left" w:pos="1320"/>
              </w:tabs>
              <w:spacing w:after="200"/>
              <w:jc w:val="center"/>
              <w:rPr>
                <w:lang w:val="sv-SE"/>
              </w:rPr>
            </w:pPr>
            <w:r w:rsidRPr="00F5469C">
              <w:rPr>
                <w:lang w:val="sv-SE"/>
              </w:rPr>
              <w:t>Tanda/huruf</w:t>
            </w:r>
          </w:p>
        </w:tc>
        <w:tc>
          <w:tcPr>
            <w:tcW w:w="1907" w:type="dxa"/>
            <w:vAlign w:val="center"/>
          </w:tcPr>
          <w:p w:rsidR="00F5469C" w:rsidRPr="00F5469C" w:rsidRDefault="00F5469C" w:rsidP="00F5469C">
            <w:pPr>
              <w:tabs>
                <w:tab w:val="left" w:pos="600"/>
                <w:tab w:val="left" w:pos="1320"/>
              </w:tabs>
              <w:spacing w:after="200"/>
              <w:jc w:val="center"/>
              <w:rPr>
                <w:lang w:val="sv-SE"/>
              </w:rPr>
            </w:pPr>
            <w:r w:rsidRPr="00F5469C">
              <w:rPr>
                <w:lang w:val="sv-SE"/>
              </w:rPr>
              <w:t>Tanda baca</w:t>
            </w:r>
          </w:p>
        </w:tc>
        <w:tc>
          <w:tcPr>
            <w:tcW w:w="1795" w:type="dxa"/>
            <w:vAlign w:val="center"/>
          </w:tcPr>
          <w:p w:rsidR="00F5469C" w:rsidRPr="00F5469C" w:rsidRDefault="00F5469C" w:rsidP="00F5469C">
            <w:pPr>
              <w:tabs>
                <w:tab w:val="left" w:pos="600"/>
                <w:tab w:val="left" w:pos="1320"/>
              </w:tabs>
              <w:spacing w:after="200"/>
              <w:jc w:val="center"/>
              <w:rPr>
                <w:lang w:val="sv-SE"/>
              </w:rPr>
            </w:pPr>
            <w:r w:rsidRPr="00F5469C">
              <w:rPr>
                <w:lang w:val="sv-SE"/>
              </w:rPr>
              <w:t>Huruf</w:t>
            </w:r>
          </w:p>
        </w:tc>
      </w:tr>
      <w:tr w:rsidR="00F5469C" w:rsidRPr="00F5469C" w:rsidTr="000D3FB5">
        <w:trPr>
          <w:trHeight w:val="573"/>
        </w:trPr>
        <w:tc>
          <w:tcPr>
            <w:tcW w:w="2019" w:type="dxa"/>
          </w:tcPr>
          <w:p w:rsidR="00F5469C" w:rsidRPr="00F5469C" w:rsidRDefault="00F5469C" w:rsidP="00F5469C">
            <w:pPr>
              <w:tabs>
                <w:tab w:val="left" w:pos="600"/>
                <w:tab w:val="left" w:pos="1320"/>
              </w:tabs>
              <w:spacing w:after="200"/>
              <w:jc w:val="center"/>
              <w:rPr>
                <w:b/>
                <w:bCs/>
                <w:lang w:val="sv-SE"/>
              </w:rPr>
            </w:pPr>
            <w:r w:rsidRPr="00F5469C">
              <w:rPr>
                <w:b/>
                <w:bCs/>
                <w:rtl/>
              </w:rPr>
              <w:t>ي</w:t>
            </w:r>
          </w:p>
        </w:tc>
        <w:tc>
          <w:tcPr>
            <w:tcW w:w="2580" w:type="dxa"/>
          </w:tcPr>
          <w:p w:rsidR="00F5469C" w:rsidRPr="00F5469C" w:rsidRDefault="00F5469C" w:rsidP="00F5469C">
            <w:pPr>
              <w:tabs>
                <w:tab w:val="left" w:pos="600"/>
                <w:tab w:val="left" w:pos="1320"/>
              </w:tabs>
              <w:spacing w:after="200"/>
              <w:jc w:val="center"/>
              <w:rPr>
                <w:lang w:val="sv-SE"/>
              </w:rPr>
            </w:pPr>
            <w:r w:rsidRPr="00F5469C">
              <w:rPr>
                <w:lang w:val="sv-SE"/>
              </w:rPr>
              <w:t>fathah dan ya</w:t>
            </w:r>
          </w:p>
        </w:tc>
        <w:tc>
          <w:tcPr>
            <w:tcW w:w="1907" w:type="dxa"/>
          </w:tcPr>
          <w:p w:rsidR="00F5469C" w:rsidRPr="00F5469C" w:rsidRDefault="00F5469C" w:rsidP="00F5469C">
            <w:pPr>
              <w:tabs>
                <w:tab w:val="left" w:pos="600"/>
                <w:tab w:val="left" w:pos="1320"/>
              </w:tabs>
              <w:spacing w:after="200"/>
              <w:jc w:val="center"/>
              <w:rPr>
                <w:lang w:val="sv-SE"/>
              </w:rPr>
            </w:pPr>
            <w:r w:rsidRPr="00F5469C">
              <w:rPr>
                <w:lang w:val="sv-SE"/>
              </w:rPr>
              <w:t>Ai</w:t>
            </w:r>
          </w:p>
        </w:tc>
        <w:tc>
          <w:tcPr>
            <w:tcW w:w="1795" w:type="dxa"/>
          </w:tcPr>
          <w:p w:rsidR="00F5469C" w:rsidRPr="00F5469C" w:rsidRDefault="00F5469C" w:rsidP="00F5469C">
            <w:pPr>
              <w:tabs>
                <w:tab w:val="left" w:pos="600"/>
                <w:tab w:val="left" w:pos="1320"/>
              </w:tabs>
              <w:spacing w:after="200"/>
              <w:jc w:val="center"/>
              <w:rPr>
                <w:lang w:val="sv-SE"/>
              </w:rPr>
            </w:pPr>
            <w:r w:rsidRPr="00F5469C">
              <w:rPr>
                <w:lang w:val="sv-SE"/>
              </w:rPr>
              <w:t>a dan i</w:t>
            </w:r>
          </w:p>
        </w:tc>
      </w:tr>
      <w:tr w:rsidR="00F5469C" w:rsidRPr="00F5469C" w:rsidTr="000D3FB5">
        <w:trPr>
          <w:trHeight w:val="589"/>
        </w:trPr>
        <w:tc>
          <w:tcPr>
            <w:tcW w:w="2019" w:type="dxa"/>
          </w:tcPr>
          <w:p w:rsidR="00F5469C" w:rsidRPr="00F5469C" w:rsidRDefault="00F5469C" w:rsidP="00F5469C">
            <w:pPr>
              <w:tabs>
                <w:tab w:val="left" w:pos="600"/>
                <w:tab w:val="left" w:pos="1320"/>
              </w:tabs>
              <w:spacing w:after="200"/>
              <w:jc w:val="center"/>
              <w:rPr>
                <w:b/>
                <w:bCs/>
                <w:lang w:val="sv-SE"/>
              </w:rPr>
            </w:pPr>
            <w:r w:rsidRPr="00F5469C">
              <w:rPr>
                <w:b/>
                <w:bCs/>
                <w:rtl/>
                <w:lang w:val="sv-SE"/>
              </w:rPr>
              <w:t>و</w:t>
            </w:r>
          </w:p>
        </w:tc>
        <w:tc>
          <w:tcPr>
            <w:tcW w:w="2580" w:type="dxa"/>
          </w:tcPr>
          <w:p w:rsidR="00F5469C" w:rsidRPr="00F5469C" w:rsidRDefault="00F5469C" w:rsidP="00F5469C">
            <w:pPr>
              <w:tabs>
                <w:tab w:val="left" w:pos="600"/>
                <w:tab w:val="left" w:pos="1320"/>
              </w:tabs>
              <w:spacing w:after="200"/>
              <w:jc w:val="center"/>
              <w:rPr>
                <w:lang w:val="sv-SE"/>
              </w:rPr>
            </w:pPr>
            <w:r w:rsidRPr="00F5469C">
              <w:rPr>
                <w:lang w:val="sv-SE"/>
              </w:rPr>
              <w:t>fathah dan waw</w:t>
            </w:r>
          </w:p>
        </w:tc>
        <w:tc>
          <w:tcPr>
            <w:tcW w:w="1907" w:type="dxa"/>
          </w:tcPr>
          <w:p w:rsidR="00F5469C" w:rsidRPr="00F5469C" w:rsidRDefault="00F5469C" w:rsidP="00F5469C">
            <w:pPr>
              <w:tabs>
                <w:tab w:val="left" w:pos="600"/>
                <w:tab w:val="left" w:pos="1320"/>
              </w:tabs>
              <w:spacing w:after="200"/>
              <w:jc w:val="center"/>
              <w:rPr>
                <w:lang w:val="sv-SE"/>
              </w:rPr>
            </w:pPr>
            <w:r w:rsidRPr="00F5469C">
              <w:rPr>
                <w:lang w:val="sv-SE"/>
              </w:rPr>
              <w:t>Au</w:t>
            </w:r>
          </w:p>
        </w:tc>
        <w:tc>
          <w:tcPr>
            <w:tcW w:w="1795" w:type="dxa"/>
          </w:tcPr>
          <w:p w:rsidR="00F5469C" w:rsidRPr="00F5469C" w:rsidRDefault="00F5469C" w:rsidP="00F5469C">
            <w:pPr>
              <w:tabs>
                <w:tab w:val="left" w:pos="600"/>
                <w:tab w:val="left" w:pos="1320"/>
              </w:tabs>
              <w:spacing w:after="200"/>
              <w:jc w:val="center"/>
              <w:rPr>
                <w:lang w:val="sv-SE"/>
              </w:rPr>
            </w:pPr>
            <w:r w:rsidRPr="00F5469C">
              <w:rPr>
                <w:lang w:val="sv-SE"/>
              </w:rPr>
              <w:t>a dan u</w:t>
            </w:r>
          </w:p>
        </w:tc>
      </w:tr>
    </w:tbl>
    <w:p w:rsidR="00F5469C" w:rsidRPr="00F5469C" w:rsidRDefault="00F5469C" w:rsidP="00F5469C">
      <w:pPr>
        <w:tabs>
          <w:tab w:val="left" w:pos="600"/>
          <w:tab w:val="left" w:pos="1320"/>
        </w:tabs>
        <w:spacing w:after="200" w:line="480" w:lineRule="auto"/>
        <w:jc w:val="both"/>
        <w:rPr>
          <w:lang w:val="id-ID"/>
        </w:rPr>
      </w:pPr>
    </w:p>
    <w:p w:rsidR="00F5469C" w:rsidRPr="00F5469C" w:rsidRDefault="00F5469C" w:rsidP="00F5469C">
      <w:pPr>
        <w:tabs>
          <w:tab w:val="left" w:pos="600"/>
          <w:tab w:val="left" w:pos="1320"/>
        </w:tabs>
        <w:spacing w:after="200" w:line="480" w:lineRule="auto"/>
        <w:jc w:val="both"/>
        <w:rPr>
          <w:lang w:val="id-ID"/>
        </w:rPr>
      </w:pPr>
    </w:p>
    <w:p w:rsidR="00F5469C" w:rsidRPr="00F5469C" w:rsidRDefault="00F5469C" w:rsidP="00F5469C">
      <w:pPr>
        <w:tabs>
          <w:tab w:val="left" w:pos="600"/>
          <w:tab w:val="left" w:pos="1320"/>
        </w:tabs>
        <w:spacing w:after="200" w:line="480" w:lineRule="auto"/>
        <w:jc w:val="both"/>
        <w:rPr>
          <w:lang w:val="sv-SE"/>
        </w:rPr>
      </w:pPr>
      <w:r w:rsidRPr="00F5469C">
        <w:rPr>
          <w:lang w:val="sv-SE"/>
        </w:rPr>
        <w:lastRenderedPageBreak/>
        <w:t>Contoh :</w:t>
      </w:r>
    </w:p>
    <w:p w:rsidR="00F5469C" w:rsidRPr="00F5469C" w:rsidRDefault="00F5469C" w:rsidP="00F5469C">
      <w:pPr>
        <w:tabs>
          <w:tab w:val="left" w:pos="600"/>
          <w:tab w:val="left" w:pos="720"/>
          <w:tab w:val="left" w:pos="1320"/>
        </w:tabs>
        <w:spacing w:after="200" w:line="480" w:lineRule="auto"/>
        <w:jc w:val="both"/>
        <w:rPr>
          <w:b/>
          <w:bCs/>
        </w:rPr>
      </w:pPr>
      <w:r w:rsidRPr="00F5469C">
        <w:rPr>
          <w:b/>
          <w:bCs/>
          <w:rtl/>
          <w:lang w:val="sv-SE"/>
        </w:rPr>
        <w:t>كيف</w:t>
      </w:r>
      <w:r w:rsidRPr="00F5469C">
        <w:rPr>
          <w:b/>
          <w:bCs/>
          <w:lang w:val="sv-SE"/>
        </w:rPr>
        <w:t xml:space="preserve"> </w:t>
      </w:r>
      <w:r w:rsidRPr="00F5469C">
        <w:rPr>
          <w:b/>
          <w:bCs/>
          <w:lang w:val="sv-SE"/>
        </w:rPr>
        <w:tab/>
        <w:t>:</w:t>
      </w:r>
      <w:r w:rsidRPr="00F5469C">
        <w:rPr>
          <w:b/>
          <w:bCs/>
          <w:lang w:val="sv-SE"/>
        </w:rPr>
        <w:tab/>
        <w:t>kaifah</w:t>
      </w:r>
    </w:p>
    <w:p w:rsidR="00F5469C" w:rsidRPr="00F5469C" w:rsidRDefault="00F5469C" w:rsidP="00F5469C">
      <w:pPr>
        <w:tabs>
          <w:tab w:val="left" w:pos="600"/>
          <w:tab w:val="left" w:pos="720"/>
          <w:tab w:val="left" w:pos="1320"/>
        </w:tabs>
        <w:spacing w:after="200" w:line="480" w:lineRule="auto"/>
        <w:jc w:val="both"/>
        <w:rPr>
          <w:b/>
          <w:bCs/>
          <w:lang w:val="sv-SE"/>
        </w:rPr>
      </w:pPr>
      <w:r w:rsidRPr="00F5469C">
        <w:rPr>
          <w:b/>
          <w:bCs/>
          <w:rtl/>
          <w:lang w:val="sv-SE"/>
        </w:rPr>
        <w:t>علي</w:t>
      </w:r>
      <w:r w:rsidRPr="00F5469C">
        <w:rPr>
          <w:b/>
          <w:bCs/>
          <w:lang w:val="sv-SE"/>
        </w:rPr>
        <w:tab/>
        <w:t>:’ala</w:t>
      </w:r>
    </w:p>
    <w:p w:rsidR="00F5469C" w:rsidRPr="00F5469C" w:rsidRDefault="00F5469C" w:rsidP="00F5469C">
      <w:pPr>
        <w:tabs>
          <w:tab w:val="left" w:pos="600"/>
          <w:tab w:val="left" w:pos="720"/>
          <w:tab w:val="left" w:pos="1320"/>
        </w:tabs>
        <w:spacing w:after="200" w:line="480" w:lineRule="auto"/>
        <w:jc w:val="both"/>
        <w:rPr>
          <w:b/>
          <w:bCs/>
        </w:rPr>
      </w:pPr>
      <w:r w:rsidRPr="00F5469C">
        <w:rPr>
          <w:b/>
          <w:bCs/>
          <w:rtl/>
          <w:lang w:val="sv-SE"/>
        </w:rPr>
        <w:t>حول</w:t>
      </w:r>
      <w:r w:rsidRPr="00F5469C">
        <w:rPr>
          <w:b/>
          <w:bCs/>
          <w:rtl/>
          <w:lang w:val="sv-SE"/>
        </w:rPr>
        <w:tab/>
      </w:r>
      <w:r w:rsidRPr="00F5469C">
        <w:rPr>
          <w:b/>
          <w:bCs/>
        </w:rPr>
        <w:t>:</w:t>
      </w:r>
      <w:r w:rsidRPr="00F5469C">
        <w:rPr>
          <w:b/>
          <w:bCs/>
        </w:rPr>
        <w:tab/>
      </w:r>
      <w:r w:rsidRPr="00F5469C">
        <w:rPr>
          <w:b/>
          <w:bCs/>
          <w:u w:val="single"/>
        </w:rPr>
        <w:t>h</w:t>
      </w:r>
      <w:r w:rsidRPr="00F5469C">
        <w:rPr>
          <w:b/>
          <w:bCs/>
        </w:rPr>
        <w:t>aula</w:t>
      </w:r>
    </w:p>
    <w:p w:rsidR="00F5469C" w:rsidRPr="00F5469C" w:rsidRDefault="00F5469C" w:rsidP="00F5469C">
      <w:pPr>
        <w:tabs>
          <w:tab w:val="left" w:pos="600"/>
          <w:tab w:val="left" w:pos="720"/>
          <w:tab w:val="left" w:pos="1320"/>
        </w:tabs>
        <w:spacing w:after="200" w:line="480" w:lineRule="auto"/>
        <w:jc w:val="both"/>
        <w:rPr>
          <w:b/>
          <w:bCs/>
        </w:rPr>
      </w:pPr>
      <w:r w:rsidRPr="00F5469C">
        <w:rPr>
          <w:b/>
          <w:bCs/>
          <w:rtl/>
        </w:rPr>
        <w:t>امن</w:t>
      </w:r>
      <w:r w:rsidRPr="00F5469C">
        <w:rPr>
          <w:b/>
          <w:bCs/>
        </w:rPr>
        <w:tab/>
        <w:t>:</w:t>
      </w:r>
      <w:r w:rsidRPr="00F5469C">
        <w:rPr>
          <w:b/>
          <w:bCs/>
        </w:rPr>
        <w:tab/>
        <w:t>amana</w:t>
      </w:r>
    </w:p>
    <w:p w:rsidR="00F5469C" w:rsidRPr="00F5469C" w:rsidRDefault="00F5469C" w:rsidP="00F5469C">
      <w:pPr>
        <w:tabs>
          <w:tab w:val="left" w:pos="600"/>
          <w:tab w:val="left" w:pos="720"/>
          <w:tab w:val="left" w:pos="1320"/>
        </w:tabs>
        <w:spacing w:after="200" w:line="480" w:lineRule="auto"/>
        <w:jc w:val="both"/>
        <w:rPr>
          <w:b/>
          <w:bCs/>
          <w:lang w:val="sv-SE"/>
        </w:rPr>
      </w:pPr>
      <w:r w:rsidRPr="00F5469C">
        <w:rPr>
          <w:b/>
          <w:bCs/>
          <w:rtl/>
        </w:rPr>
        <w:t>أي</w:t>
      </w:r>
      <w:r w:rsidRPr="00F5469C">
        <w:rPr>
          <w:b/>
          <w:bCs/>
          <w:lang w:val="sv-SE"/>
        </w:rPr>
        <w:tab/>
        <w:t>:</w:t>
      </w:r>
      <w:r w:rsidRPr="00F5469C">
        <w:rPr>
          <w:b/>
          <w:bCs/>
          <w:lang w:val="sv-SE"/>
        </w:rPr>
        <w:tab/>
        <w:t>ai</w:t>
      </w:r>
    </w:p>
    <w:p w:rsidR="00F5469C" w:rsidRPr="00F5469C" w:rsidRDefault="00F5469C" w:rsidP="00F5469C">
      <w:pPr>
        <w:tabs>
          <w:tab w:val="left" w:pos="600"/>
          <w:tab w:val="left" w:pos="720"/>
          <w:tab w:val="left" w:pos="1320"/>
        </w:tabs>
        <w:spacing w:after="200" w:line="480" w:lineRule="auto"/>
        <w:jc w:val="both"/>
        <w:rPr>
          <w:b/>
          <w:bCs/>
          <w:lang w:val="sv-SE"/>
        </w:rPr>
      </w:pPr>
      <w:r w:rsidRPr="00F5469C">
        <w:rPr>
          <w:b/>
          <w:bCs/>
          <w:lang w:val="sv-SE"/>
        </w:rPr>
        <w:t>Mad</w:t>
      </w:r>
    </w:p>
    <w:p w:rsidR="00F5469C" w:rsidRPr="00F5469C" w:rsidRDefault="00F5469C" w:rsidP="00F5469C">
      <w:pPr>
        <w:tabs>
          <w:tab w:val="left" w:pos="600"/>
          <w:tab w:val="left" w:pos="720"/>
          <w:tab w:val="left" w:pos="1320"/>
        </w:tabs>
        <w:spacing w:after="200" w:line="480" w:lineRule="auto"/>
        <w:jc w:val="both"/>
        <w:rPr>
          <w:lang w:val="sv-SE"/>
        </w:rPr>
      </w:pPr>
      <w:r w:rsidRPr="00F5469C">
        <w:rPr>
          <w:lang w:val="sv-SE"/>
        </w:rPr>
        <w:t>Mad atau panjang dilambangkan dengan harakat atau huruf, dengan transliterasi berupa huruf atau benda.</w:t>
      </w:r>
    </w:p>
    <w:p w:rsidR="00F5469C" w:rsidRPr="00F5469C" w:rsidRDefault="00F5469C" w:rsidP="00F5469C">
      <w:pPr>
        <w:tabs>
          <w:tab w:val="left" w:pos="600"/>
          <w:tab w:val="left" w:pos="720"/>
          <w:tab w:val="left" w:pos="1320"/>
        </w:tabs>
        <w:spacing w:after="200" w:line="480" w:lineRule="auto"/>
        <w:jc w:val="both"/>
        <w:rPr>
          <w:lang w:val="sv-SE"/>
        </w:rPr>
      </w:pPr>
      <w:r w:rsidRPr="00F5469C">
        <w:rPr>
          <w:lang w:val="sv-SE"/>
        </w:rPr>
        <w:t>Contoh:</w:t>
      </w:r>
    </w:p>
    <w:tbl>
      <w:tblPr>
        <w:tblW w:w="8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2692"/>
        <w:gridCol w:w="1458"/>
        <w:gridCol w:w="2580"/>
      </w:tblGrid>
      <w:tr w:rsidR="00F5469C" w:rsidRPr="00F5469C" w:rsidTr="000D3FB5">
        <w:trPr>
          <w:trHeight w:val="600"/>
        </w:trPr>
        <w:tc>
          <w:tcPr>
            <w:tcW w:w="4262" w:type="dxa"/>
            <w:gridSpan w:val="2"/>
            <w:vAlign w:val="center"/>
          </w:tcPr>
          <w:p w:rsidR="00F5469C" w:rsidRPr="00F5469C" w:rsidRDefault="00F5469C" w:rsidP="00F5469C">
            <w:pPr>
              <w:tabs>
                <w:tab w:val="left" w:pos="600"/>
                <w:tab w:val="left" w:pos="1320"/>
              </w:tabs>
              <w:spacing w:after="200"/>
              <w:jc w:val="center"/>
              <w:rPr>
                <w:lang w:val="sv-SE"/>
              </w:rPr>
            </w:pPr>
            <w:r w:rsidRPr="00F5469C">
              <w:rPr>
                <w:lang w:val="sv-SE"/>
              </w:rPr>
              <w:t>Tanda/huruf</w:t>
            </w:r>
          </w:p>
        </w:tc>
        <w:tc>
          <w:tcPr>
            <w:tcW w:w="1458" w:type="dxa"/>
            <w:vAlign w:val="center"/>
          </w:tcPr>
          <w:p w:rsidR="00F5469C" w:rsidRPr="00F5469C" w:rsidRDefault="00F5469C" w:rsidP="00F5469C">
            <w:pPr>
              <w:tabs>
                <w:tab w:val="left" w:pos="600"/>
                <w:tab w:val="left" w:pos="1320"/>
              </w:tabs>
              <w:spacing w:after="200"/>
              <w:jc w:val="center"/>
              <w:rPr>
                <w:lang w:val="sv-SE"/>
              </w:rPr>
            </w:pPr>
            <w:r w:rsidRPr="00F5469C">
              <w:rPr>
                <w:lang w:val="sv-SE"/>
              </w:rPr>
              <w:t>Tanda baca</w:t>
            </w:r>
          </w:p>
        </w:tc>
        <w:tc>
          <w:tcPr>
            <w:tcW w:w="2580" w:type="dxa"/>
            <w:vAlign w:val="center"/>
          </w:tcPr>
          <w:p w:rsidR="00F5469C" w:rsidRPr="00F5469C" w:rsidRDefault="00F5469C" w:rsidP="00F5469C">
            <w:pPr>
              <w:tabs>
                <w:tab w:val="left" w:pos="600"/>
                <w:tab w:val="left" w:pos="1320"/>
              </w:tabs>
              <w:spacing w:after="200"/>
              <w:jc w:val="center"/>
              <w:rPr>
                <w:lang w:val="sv-SE"/>
              </w:rPr>
            </w:pPr>
            <w:r w:rsidRPr="00F5469C">
              <w:rPr>
                <w:lang w:val="sv-SE"/>
              </w:rPr>
              <w:t>Huruf</w:t>
            </w:r>
          </w:p>
        </w:tc>
      </w:tr>
      <w:tr w:rsidR="00F5469C" w:rsidRPr="00F5469C" w:rsidTr="000D3FB5">
        <w:trPr>
          <w:trHeight w:val="1199"/>
        </w:trPr>
        <w:tc>
          <w:tcPr>
            <w:tcW w:w="1570" w:type="dxa"/>
          </w:tcPr>
          <w:p w:rsidR="00F5469C" w:rsidRPr="00F5469C" w:rsidRDefault="00F5469C" w:rsidP="00F5469C">
            <w:pPr>
              <w:tabs>
                <w:tab w:val="left" w:pos="600"/>
                <w:tab w:val="left" w:pos="1320"/>
              </w:tabs>
              <w:spacing w:after="200"/>
              <w:jc w:val="center"/>
              <w:rPr>
                <w:b/>
                <w:bCs/>
                <w:rtl/>
              </w:rPr>
            </w:pPr>
            <w:r w:rsidRPr="00F5469C">
              <w:rPr>
                <w:b/>
                <w:bCs/>
                <w:rtl/>
              </w:rPr>
              <w:t>اى</w:t>
            </w:r>
          </w:p>
          <w:p w:rsidR="00F5469C" w:rsidRPr="00F5469C" w:rsidRDefault="00F5469C" w:rsidP="00F5469C">
            <w:pPr>
              <w:tabs>
                <w:tab w:val="left" w:pos="600"/>
                <w:tab w:val="left" w:pos="1320"/>
              </w:tabs>
              <w:spacing w:after="200"/>
              <w:jc w:val="center"/>
              <w:rPr>
                <w:b/>
                <w:bCs/>
              </w:rPr>
            </w:pPr>
            <w:r w:rsidRPr="00F5469C">
              <w:rPr>
                <w:b/>
                <w:bCs/>
                <w:rtl/>
              </w:rPr>
              <w:t>اي</w:t>
            </w:r>
          </w:p>
          <w:p w:rsidR="00F5469C" w:rsidRPr="00F5469C" w:rsidRDefault="00F5469C" w:rsidP="00F5469C">
            <w:pPr>
              <w:tabs>
                <w:tab w:val="left" w:pos="600"/>
                <w:tab w:val="left" w:pos="1320"/>
              </w:tabs>
              <w:spacing w:after="200"/>
              <w:jc w:val="center"/>
              <w:rPr>
                <w:b/>
                <w:bCs/>
                <w:lang w:val="sv-SE"/>
              </w:rPr>
            </w:pPr>
            <w:r w:rsidRPr="00F5469C">
              <w:rPr>
                <w:b/>
                <w:bCs/>
                <w:rtl/>
                <w:lang w:val="sv-SE"/>
              </w:rPr>
              <w:t>ا و</w:t>
            </w:r>
          </w:p>
        </w:tc>
        <w:tc>
          <w:tcPr>
            <w:tcW w:w="2691" w:type="dxa"/>
          </w:tcPr>
          <w:p w:rsidR="00F5469C" w:rsidRPr="00F5469C" w:rsidRDefault="00F5469C" w:rsidP="00F5469C">
            <w:pPr>
              <w:tabs>
                <w:tab w:val="left" w:pos="600"/>
                <w:tab w:val="left" w:pos="1320"/>
              </w:tabs>
              <w:spacing w:after="200"/>
              <w:jc w:val="center"/>
              <w:rPr>
                <w:i/>
                <w:iCs/>
                <w:lang w:val="sv-SE"/>
              </w:rPr>
            </w:pPr>
            <w:r w:rsidRPr="00F5469C">
              <w:rPr>
                <w:i/>
                <w:iCs/>
                <w:lang w:val="sv-SE"/>
              </w:rPr>
              <w:t>fathah dan alif atau ya</w:t>
            </w:r>
          </w:p>
          <w:p w:rsidR="00F5469C" w:rsidRPr="00F5469C" w:rsidRDefault="00F5469C" w:rsidP="00F5469C">
            <w:pPr>
              <w:tabs>
                <w:tab w:val="left" w:pos="600"/>
                <w:tab w:val="left" w:pos="1320"/>
              </w:tabs>
              <w:spacing w:after="200"/>
              <w:jc w:val="center"/>
              <w:rPr>
                <w:i/>
                <w:iCs/>
                <w:lang w:val="sv-SE"/>
              </w:rPr>
            </w:pPr>
            <w:r w:rsidRPr="00F5469C">
              <w:rPr>
                <w:i/>
                <w:iCs/>
                <w:lang w:val="sv-SE"/>
              </w:rPr>
              <w:t>kasroh</w:t>
            </w:r>
          </w:p>
          <w:p w:rsidR="00F5469C" w:rsidRPr="00F5469C" w:rsidRDefault="00F5469C" w:rsidP="00F5469C">
            <w:pPr>
              <w:tabs>
                <w:tab w:val="left" w:pos="600"/>
                <w:tab w:val="left" w:pos="1320"/>
              </w:tabs>
              <w:spacing w:after="200"/>
              <w:jc w:val="center"/>
              <w:rPr>
                <w:lang w:val="sv-SE"/>
              </w:rPr>
            </w:pPr>
            <w:r w:rsidRPr="00F5469C">
              <w:rPr>
                <w:i/>
                <w:iCs/>
                <w:lang w:val="sv-SE"/>
              </w:rPr>
              <w:t>dhommah dan waw</w:t>
            </w:r>
          </w:p>
        </w:tc>
        <w:tc>
          <w:tcPr>
            <w:tcW w:w="1458" w:type="dxa"/>
          </w:tcPr>
          <w:p w:rsidR="00F5469C" w:rsidRPr="00F5469C" w:rsidRDefault="00F5469C" w:rsidP="00F5469C">
            <w:pPr>
              <w:tabs>
                <w:tab w:val="left" w:pos="600"/>
                <w:tab w:val="left" w:pos="1320"/>
              </w:tabs>
              <w:spacing w:after="200"/>
              <w:jc w:val="center"/>
              <w:rPr>
                <w:lang w:val="sv-SE"/>
              </w:rPr>
            </w:pPr>
            <w:r w:rsidRPr="00F5469C">
              <w:rPr>
                <w:lang w:val="sv-SE"/>
              </w:rPr>
              <w:t>ā</w:t>
            </w:r>
          </w:p>
          <w:p w:rsidR="00F5469C" w:rsidRPr="00F5469C" w:rsidRDefault="00F5469C" w:rsidP="00F5469C">
            <w:pPr>
              <w:tabs>
                <w:tab w:val="left" w:pos="600"/>
                <w:tab w:val="left" w:pos="1320"/>
              </w:tabs>
              <w:spacing w:after="200"/>
              <w:jc w:val="center"/>
              <w:rPr>
                <w:u w:val="single"/>
                <w:lang w:val="sv-SE"/>
              </w:rPr>
            </w:pPr>
            <w:r w:rsidRPr="00F5469C">
              <w:rPr>
                <w:u w:val="single"/>
                <w:lang w:val="sv-SE"/>
              </w:rPr>
              <w:t>i</w:t>
            </w:r>
          </w:p>
          <w:p w:rsidR="00F5469C" w:rsidRPr="00F5469C" w:rsidRDefault="00F5469C" w:rsidP="00F5469C">
            <w:pPr>
              <w:tabs>
                <w:tab w:val="left" w:pos="600"/>
                <w:tab w:val="left" w:pos="1320"/>
              </w:tabs>
              <w:spacing w:after="200"/>
              <w:jc w:val="center"/>
              <w:rPr>
                <w:u w:val="single"/>
                <w:lang w:val="sv-SE"/>
              </w:rPr>
            </w:pPr>
            <w:r w:rsidRPr="00F5469C">
              <w:rPr>
                <w:u w:val="single"/>
                <w:lang w:val="sv-SE"/>
              </w:rPr>
              <w:t>u</w:t>
            </w:r>
          </w:p>
        </w:tc>
        <w:tc>
          <w:tcPr>
            <w:tcW w:w="2580" w:type="dxa"/>
          </w:tcPr>
          <w:p w:rsidR="00F5469C" w:rsidRPr="00F5469C" w:rsidRDefault="00F5469C" w:rsidP="00F5469C">
            <w:pPr>
              <w:tabs>
                <w:tab w:val="left" w:pos="600"/>
                <w:tab w:val="left" w:pos="1320"/>
              </w:tabs>
              <w:spacing w:after="200"/>
              <w:jc w:val="center"/>
              <w:rPr>
                <w:lang w:val="it-IT"/>
              </w:rPr>
            </w:pPr>
            <w:r w:rsidRPr="00F5469C">
              <w:rPr>
                <w:lang w:val="it-IT"/>
              </w:rPr>
              <w:t>(ā) diberi garis di atas</w:t>
            </w:r>
          </w:p>
          <w:p w:rsidR="00F5469C" w:rsidRPr="00F5469C" w:rsidRDefault="00F5469C" w:rsidP="00F5469C">
            <w:pPr>
              <w:tabs>
                <w:tab w:val="left" w:pos="600"/>
                <w:tab w:val="left" w:pos="1320"/>
              </w:tabs>
              <w:spacing w:after="200"/>
              <w:jc w:val="center"/>
              <w:rPr>
                <w:lang w:val="it-IT"/>
              </w:rPr>
            </w:pPr>
            <w:r w:rsidRPr="00F5469C">
              <w:rPr>
                <w:lang w:val="it-IT"/>
              </w:rPr>
              <w:t>(</w:t>
            </w:r>
            <w:r w:rsidRPr="00F5469C">
              <w:rPr>
                <w:u w:val="single"/>
                <w:lang w:val="it-IT"/>
              </w:rPr>
              <w:t>i</w:t>
            </w:r>
            <w:r w:rsidRPr="00F5469C">
              <w:rPr>
                <w:lang w:val="it-IT"/>
              </w:rPr>
              <w:t>) diberi garis di bawah</w:t>
            </w:r>
          </w:p>
          <w:p w:rsidR="00F5469C" w:rsidRPr="00F5469C" w:rsidRDefault="00F5469C" w:rsidP="00F5469C">
            <w:pPr>
              <w:tabs>
                <w:tab w:val="left" w:pos="600"/>
                <w:tab w:val="left" w:pos="1320"/>
              </w:tabs>
              <w:spacing w:after="200"/>
              <w:ind w:right="-228"/>
              <w:jc w:val="center"/>
              <w:rPr>
                <w:lang w:val="it-IT"/>
              </w:rPr>
            </w:pPr>
            <w:r w:rsidRPr="00F5469C">
              <w:rPr>
                <w:lang w:val="it-IT"/>
              </w:rPr>
              <w:t>(</w:t>
            </w:r>
            <w:r w:rsidRPr="00F5469C">
              <w:rPr>
                <w:u w:val="single"/>
                <w:lang w:val="it-IT"/>
              </w:rPr>
              <w:t>u</w:t>
            </w:r>
            <w:r w:rsidRPr="00F5469C">
              <w:rPr>
                <w:lang w:val="it-IT"/>
              </w:rPr>
              <w:t>) diberi garis di bawah</w:t>
            </w:r>
          </w:p>
        </w:tc>
      </w:tr>
    </w:tbl>
    <w:p w:rsidR="00F5469C" w:rsidRPr="00F5469C" w:rsidRDefault="00F5469C" w:rsidP="00F5469C">
      <w:pPr>
        <w:spacing w:after="200" w:line="480" w:lineRule="auto"/>
        <w:jc w:val="center"/>
        <w:rPr>
          <w:lang w:val="id-ID"/>
        </w:rPr>
      </w:pPr>
    </w:p>
    <w:p w:rsidR="00F5469C" w:rsidRPr="00F5469C" w:rsidRDefault="00F5469C" w:rsidP="00F5469C">
      <w:pPr>
        <w:tabs>
          <w:tab w:val="left" w:pos="1200"/>
          <w:tab w:val="left" w:pos="1320"/>
        </w:tabs>
        <w:spacing w:after="200" w:line="480" w:lineRule="auto"/>
        <w:jc w:val="both"/>
        <w:rPr>
          <w:b/>
          <w:bCs/>
        </w:rPr>
      </w:pPr>
      <w:r w:rsidRPr="00F5469C">
        <w:rPr>
          <w:b/>
          <w:bCs/>
          <w:rtl/>
          <w:lang w:val="sv-SE"/>
        </w:rPr>
        <w:t>قال سبحانك</w:t>
      </w:r>
      <w:r w:rsidRPr="00F5469C">
        <w:rPr>
          <w:b/>
          <w:bCs/>
        </w:rPr>
        <w:t xml:space="preserve"> </w:t>
      </w:r>
      <w:r w:rsidRPr="00F5469C">
        <w:rPr>
          <w:b/>
          <w:bCs/>
        </w:rPr>
        <w:tab/>
        <w:t>:</w:t>
      </w:r>
      <w:r w:rsidRPr="00F5469C">
        <w:rPr>
          <w:b/>
          <w:bCs/>
        </w:rPr>
        <w:tab/>
        <w:t>qāla sub</w:t>
      </w:r>
      <w:r w:rsidRPr="00F5469C">
        <w:rPr>
          <w:b/>
          <w:bCs/>
          <w:u w:val="single"/>
        </w:rPr>
        <w:t>h</w:t>
      </w:r>
      <w:r w:rsidRPr="00F5469C">
        <w:rPr>
          <w:b/>
          <w:bCs/>
        </w:rPr>
        <w:t>ānaka</w:t>
      </w:r>
    </w:p>
    <w:p w:rsidR="00F5469C" w:rsidRPr="00F5469C" w:rsidRDefault="00F5469C" w:rsidP="00F5469C">
      <w:pPr>
        <w:tabs>
          <w:tab w:val="left" w:pos="1200"/>
          <w:tab w:val="left" w:pos="1320"/>
        </w:tabs>
        <w:spacing w:after="200" w:line="480" w:lineRule="auto"/>
        <w:jc w:val="both"/>
        <w:rPr>
          <w:b/>
          <w:bCs/>
        </w:rPr>
      </w:pPr>
      <w:r w:rsidRPr="00F5469C">
        <w:rPr>
          <w:b/>
          <w:bCs/>
          <w:rtl/>
        </w:rPr>
        <w:t>صام رمضان</w:t>
      </w:r>
      <w:r w:rsidRPr="00F5469C">
        <w:rPr>
          <w:b/>
          <w:bCs/>
        </w:rPr>
        <w:tab/>
        <w:t>:</w:t>
      </w:r>
      <w:r w:rsidRPr="00F5469C">
        <w:rPr>
          <w:b/>
          <w:bCs/>
        </w:rPr>
        <w:tab/>
        <w:t>shāma ramadhāna</w:t>
      </w:r>
    </w:p>
    <w:p w:rsidR="00F5469C" w:rsidRPr="00F5469C" w:rsidRDefault="00F5469C" w:rsidP="00F5469C">
      <w:pPr>
        <w:tabs>
          <w:tab w:val="left" w:pos="1200"/>
          <w:tab w:val="left" w:pos="1320"/>
        </w:tabs>
        <w:spacing w:after="200" w:line="480" w:lineRule="auto"/>
        <w:jc w:val="both"/>
        <w:rPr>
          <w:b/>
          <w:bCs/>
        </w:rPr>
      </w:pPr>
      <w:r w:rsidRPr="00F5469C">
        <w:rPr>
          <w:b/>
          <w:bCs/>
          <w:rtl/>
        </w:rPr>
        <w:t>رمى</w:t>
      </w:r>
      <w:r w:rsidRPr="00F5469C">
        <w:rPr>
          <w:b/>
          <w:bCs/>
        </w:rPr>
        <w:tab/>
        <w:t>:</w:t>
      </w:r>
      <w:r w:rsidRPr="00F5469C">
        <w:rPr>
          <w:b/>
          <w:bCs/>
        </w:rPr>
        <w:tab/>
        <w:t>ramā</w:t>
      </w:r>
    </w:p>
    <w:p w:rsidR="00F5469C" w:rsidRPr="00F5469C" w:rsidRDefault="00F5469C" w:rsidP="00F5469C">
      <w:pPr>
        <w:tabs>
          <w:tab w:val="left" w:pos="1200"/>
          <w:tab w:val="left" w:pos="1320"/>
        </w:tabs>
        <w:spacing w:after="200" w:line="480" w:lineRule="auto"/>
        <w:jc w:val="both"/>
        <w:rPr>
          <w:b/>
          <w:bCs/>
          <w:lang w:val="id-ID"/>
        </w:rPr>
      </w:pPr>
      <w:r w:rsidRPr="00F5469C">
        <w:rPr>
          <w:b/>
          <w:bCs/>
          <w:rtl/>
        </w:rPr>
        <w:t>فيها منافع</w:t>
      </w:r>
      <w:r w:rsidRPr="00F5469C">
        <w:rPr>
          <w:b/>
          <w:bCs/>
        </w:rPr>
        <w:tab/>
        <w:t>:</w:t>
      </w:r>
      <w:r w:rsidRPr="00F5469C">
        <w:rPr>
          <w:b/>
          <w:bCs/>
        </w:rPr>
        <w:tab/>
        <w:t>f</w:t>
      </w:r>
      <w:r w:rsidRPr="00F5469C">
        <w:rPr>
          <w:b/>
          <w:bCs/>
          <w:u w:val="single"/>
        </w:rPr>
        <w:t>i</w:t>
      </w:r>
      <w:r w:rsidRPr="00F5469C">
        <w:rPr>
          <w:b/>
          <w:bCs/>
        </w:rPr>
        <w:t>hā manāfi’u</w:t>
      </w:r>
    </w:p>
    <w:p w:rsidR="00F5469C" w:rsidRPr="00F5469C" w:rsidRDefault="00F5469C" w:rsidP="00F5469C">
      <w:pPr>
        <w:tabs>
          <w:tab w:val="left" w:pos="1200"/>
          <w:tab w:val="left" w:pos="1320"/>
        </w:tabs>
        <w:spacing w:after="200" w:line="480" w:lineRule="auto"/>
        <w:jc w:val="both"/>
        <w:rPr>
          <w:b/>
          <w:bCs/>
          <w:lang w:val="id-ID"/>
        </w:rPr>
      </w:pPr>
    </w:p>
    <w:p w:rsidR="00F5469C" w:rsidRPr="00F5469C" w:rsidRDefault="00F5469C" w:rsidP="00F5469C">
      <w:pPr>
        <w:tabs>
          <w:tab w:val="left" w:pos="1200"/>
          <w:tab w:val="left" w:pos="1320"/>
        </w:tabs>
        <w:spacing w:after="200" w:line="480" w:lineRule="auto"/>
        <w:jc w:val="both"/>
        <w:rPr>
          <w:b/>
          <w:bCs/>
          <w:lang w:val="sv-SE"/>
        </w:rPr>
      </w:pPr>
      <w:r w:rsidRPr="00F5469C">
        <w:rPr>
          <w:b/>
          <w:bCs/>
          <w:lang w:val="sv-SE"/>
        </w:rPr>
        <w:t>Ta’Marbutah</w:t>
      </w:r>
    </w:p>
    <w:p w:rsidR="00F5469C" w:rsidRPr="00F5469C" w:rsidRDefault="00F5469C" w:rsidP="00F5469C">
      <w:pPr>
        <w:tabs>
          <w:tab w:val="left" w:pos="1200"/>
          <w:tab w:val="left" w:pos="1320"/>
        </w:tabs>
        <w:spacing w:after="200" w:line="480" w:lineRule="auto"/>
        <w:jc w:val="both"/>
        <w:rPr>
          <w:lang w:val="sv-SE"/>
        </w:rPr>
      </w:pPr>
      <w:r w:rsidRPr="00F5469C">
        <w:rPr>
          <w:lang w:val="sv-SE"/>
        </w:rPr>
        <w:lastRenderedPageBreak/>
        <w:t>Transliterasi untuk ta marbutah ada dua macam :</w:t>
      </w:r>
    </w:p>
    <w:p w:rsidR="00F5469C" w:rsidRPr="00F5469C" w:rsidRDefault="00F5469C" w:rsidP="00F5469C">
      <w:pPr>
        <w:numPr>
          <w:ilvl w:val="0"/>
          <w:numId w:val="25"/>
        </w:numPr>
        <w:tabs>
          <w:tab w:val="num" w:pos="360"/>
        </w:tabs>
        <w:spacing w:after="200" w:line="480" w:lineRule="auto"/>
        <w:ind w:left="360"/>
        <w:jc w:val="both"/>
        <w:rPr>
          <w:lang w:val="sv-SE"/>
        </w:rPr>
      </w:pPr>
      <w:r w:rsidRPr="00F5469C">
        <w:rPr>
          <w:lang w:val="sv-SE"/>
        </w:rPr>
        <w:t>Ta Marbutah hidup atau yang mendapat harakat fatha, kasroh, dan dammah, maka transliterasinya adalah /t/.</w:t>
      </w:r>
    </w:p>
    <w:p w:rsidR="00F5469C" w:rsidRPr="00F5469C" w:rsidRDefault="00F5469C" w:rsidP="00F5469C">
      <w:pPr>
        <w:numPr>
          <w:ilvl w:val="0"/>
          <w:numId w:val="25"/>
        </w:numPr>
        <w:tabs>
          <w:tab w:val="left" w:pos="0"/>
          <w:tab w:val="num" w:pos="360"/>
        </w:tabs>
        <w:spacing w:after="200" w:line="480" w:lineRule="auto"/>
        <w:ind w:left="360"/>
        <w:jc w:val="both"/>
        <w:rPr>
          <w:lang w:val="sv-SE"/>
        </w:rPr>
      </w:pPr>
      <w:r w:rsidRPr="00F5469C">
        <w:rPr>
          <w:lang w:val="sv-SE"/>
        </w:rPr>
        <w:t>Ta Marbutah yang mati atau mendapat harakat sukun, maka transliterasinya adalah /h/.</w:t>
      </w:r>
    </w:p>
    <w:p w:rsidR="00F5469C" w:rsidRPr="00F5469C" w:rsidRDefault="00F5469C" w:rsidP="00F5469C">
      <w:pPr>
        <w:numPr>
          <w:ilvl w:val="0"/>
          <w:numId w:val="25"/>
        </w:numPr>
        <w:tabs>
          <w:tab w:val="left" w:pos="0"/>
          <w:tab w:val="num" w:pos="360"/>
        </w:tabs>
        <w:spacing w:after="200" w:line="480" w:lineRule="auto"/>
        <w:ind w:left="360"/>
        <w:jc w:val="both"/>
        <w:rPr>
          <w:lang w:val="sv-SE"/>
        </w:rPr>
      </w:pPr>
      <w:r w:rsidRPr="00F5469C">
        <w:rPr>
          <w:lang w:val="sv-SE"/>
        </w:rPr>
        <w:t>Kalau pada kata yang terakhir dengan ta Marbutah diikuti dengan kata yang memakai al serta keduanya terpisah, maka ta Marbutah itu ditransliterasikan dengan /h/.</w:t>
      </w:r>
    </w:p>
    <w:p w:rsidR="00F5469C" w:rsidRPr="00F5469C" w:rsidRDefault="00F5469C" w:rsidP="00F5469C">
      <w:pPr>
        <w:numPr>
          <w:ilvl w:val="0"/>
          <w:numId w:val="25"/>
        </w:numPr>
        <w:tabs>
          <w:tab w:val="left" w:pos="0"/>
          <w:tab w:val="num" w:pos="360"/>
        </w:tabs>
        <w:spacing w:after="200" w:line="480" w:lineRule="auto"/>
        <w:ind w:left="360"/>
        <w:jc w:val="both"/>
        <w:rPr>
          <w:lang w:val="sv-SE"/>
        </w:rPr>
      </w:pPr>
      <w:r w:rsidRPr="00F5469C">
        <w:rPr>
          <w:lang w:val="sv-SE"/>
        </w:rPr>
        <w:t>Pola penulisan tetap 2 macam</w:t>
      </w:r>
    </w:p>
    <w:p w:rsidR="00F5469C" w:rsidRPr="00F5469C" w:rsidRDefault="00F5469C" w:rsidP="00F5469C">
      <w:pPr>
        <w:tabs>
          <w:tab w:val="left" w:pos="0"/>
        </w:tabs>
        <w:spacing w:after="200" w:line="480" w:lineRule="auto"/>
        <w:jc w:val="both"/>
        <w:rPr>
          <w:lang w:val="sv-SE"/>
        </w:rPr>
      </w:pPr>
      <w:r w:rsidRPr="00F5469C">
        <w:rPr>
          <w:lang w:val="sv-SE"/>
        </w:rPr>
        <w:t>Contoh:</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8"/>
        <w:gridCol w:w="4076"/>
      </w:tblGrid>
      <w:tr w:rsidR="00F5469C" w:rsidRPr="00F5469C" w:rsidTr="000D3FB5">
        <w:trPr>
          <w:trHeight w:val="565"/>
        </w:trPr>
        <w:tc>
          <w:tcPr>
            <w:tcW w:w="4288" w:type="dxa"/>
          </w:tcPr>
          <w:p w:rsidR="00F5469C" w:rsidRPr="00F5469C" w:rsidRDefault="00F5469C" w:rsidP="00F5469C">
            <w:pPr>
              <w:tabs>
                <w:tab w:val="left" w:pos="0"/>
              </w:tabs>
              <w:spacing w:after="200" w:line="480" w:lineRule="auto"/>
              <w:jc w:val="center"/>
              <w:rPr>
                <w:b/>
                <w:bCs/>
                <w:lang w:val="sv-SE"/>
              </w:rPr>
            </w:pPr>
            <w:r w:rsidRPr="00F5469C">
              <w:rPr>
                <w:b/>
                <w:bCs/>
                <w:rtl/>
                <w:lang w:val="sv-SE"/>
              </w:rPr>
              <w:t>روضة الاطفال</w:t>
            </w:r>
          </w:p>
        </w:tc>
        <w:tc>
          <w:tcPr>
            <w:tcW w:w="4076" w:type="dxa"/>
          </w:tcPr>
          <w:p w:rsidR="00F5469C" w:rsidRPr="00F5469C" w:rsidRDefault="00F5469C" w:rsidP="00F5469C">
            <w:pPr>
              <w:tabs>
                <w:tab w:val="left" w:pos="0"/>
              </w:tabs>
              <w:spacing w:after="200" w:line="480" w:lineRule="auto"/>
              <w:rPr>
                <w:i/>
                <w:iCs/>
              </w:rPr>
            </w:pPr>
            <w:r w:rsidRPr="00F5469C">
              <w:rPr>
                <w:i/>
                <w:iCs/>
              </w:rPr>
              <w:t>Raudlah al- athfāl</w:t>
            </w:r>
          </w:p>
        </w:tc>
      </w:tr>
      <w:tr w:rsidR="00F5469C" w:rsidRPr="00F5469C" w:rsidTr="000D3FB5">
        <w:trPr>
          <w:trHeight w:val="565"/>
        </w:trPr>
        <w:tc>
          <w:tcPr>
            <w:tcW w:w="4288" w:type="dxa"/>
          </w:tcPr>
          <w:p w:rsidR="00F5469C" w:rsidRPr="00F5469C" w:rsidRDefault="00F5469C" w:rsidP="00F5469C">
            <w:pPr>
              <w:tabs>
                <w:tab w:val="left" w:pos="0"/>
              </w:tabs>
              <w:spacing w:after="200" w:line="480" w:lineRule="auto"/>
              <w:jc w:val="center"/>
              <w:rPr>
                <w:b/>
                <w:bCs/>
                <w:lang w:val="sv-SE"/>
              </w:rPr>
            </w:pPr>
            <w:r w:rsidRPr="00F5469C">
              <w:rPr>
                <w:b/>
                <w:bCs/>
                <w:rtl/>
                <w:lang w:val="sv-SE"/>
              </w:rPr>
              <w:t>المد ينة المنورة</w:t>
            </w:r>
          </w:p>
        </w:tc>
        <w:tc>
          <w:tcPr>
            <w:tcW w:w="4076" w:type="dxa"/>
          </w:tcPr>
          <w:p w:rsidR="00F5469C" w:rsidRPr="00F5469C" w:rsidRDefault="00F5469C" w:rsidP="00F5469C">
            <w:pPr>
              <w:tabs>
                <w:tab w:val="left" w:pos="0"/>
              </w:tabs>
              <w:spacing w:after="200" w:line="480" w:lineRule="auto"/>
              <w:ind w:hanging="75"/>
              <w:jc w:val="both"/>
              <w:rPr>
                <w:i/>
                <w:iCs/>
                <w:lang w:val="sv-SE"/>
              </w:rPr>
            </w:pPr>
            <w:r w:rsidRPr="00F5469C">
              <w:rPr>
                <w:i/>
                <w:iCs/>
                <w:lang w:val="sv-SE"/>
              </w:rPr>
              <w:t>al-mad</w:t>
            </w:r>
            <w:r w:rsidRPr="00F5469C">
              <w:rPr>
                <w:i/>
                <w:iCs/>
                <w:u w:val="single"/>
                <w:lang w:val="sv-SE"/>
              </w:rPr>
              <w:t>i</w:t>
            </w:r>
            <w:r w:rsidRPr="00F5469C">
              <w:rPr>
                <w:i/>
                <w:iCs/>
                <w:lang w:val="sv-SE"/>
              </w:rPr>
              <w:t>nah al-munawwarah</w:t>
            </w:r>
          </w:p>
        </w:tc>
      </w:tr>
    </w:tbl>
    <w:p w:rsidR="00F5469C" w:rsidRPr="00F5469C" w:rsidRDefault="00F5469C" w:rsidP="00F5469C">
      <w:pPr>
        <w:tabs>
          <w:tab w:val="left" w:pos="0"/>
        </w:tabs>
        <w:spacing w:after="200" w:line="480" w:lineRule="auto"/>
        <w:jc w:val="both"/>
        <w:rPr>
          <w:lang w:val="id-ID"/>
        </w:rPr>
      </w:pPr>
    </w:p>
    <w:p w:rsidR="00F5469C" w:rsidRPr="00F5469C" w:rsidRDefault="00F5469C" w:rsidP="00F5469C">
      <w:pPr>
        <w:tabs>
          <w:tab w:val="left" w:pos="0"/>
        </w:tabs>
        <w:spacing w:after="200" w:line="480" w:lineRule="auto"/>
        <w:jc w:val="both"/>
        <w:rPr>
          <w:lang w:val="sv-SE"/>
        </w:rPr>
      </w:pPr>
      <w:r w:rsidRPr="00F5469C">
        <w:rPr>
          <w:b/>
          <w:bCs/>
          <w:i/>
          <w:iCs/>
          <w:lang w:val="sv-SE"/>
        </w:rPr>
        <w:t>Syaddah/Tasydid</w:t>
      </w:r>
    </w:p>
    <w:p w:rsidR="00F5469C" w:rsidRPr="00F5469C" w:rsidRDefault="00F5469C" w:rsidP="00F5469C">
      <w:pPr>
        <w:tabs>
          <w:tab w:val="left" w:pos="0"/>
        </w:tabs>
        <w:spacing w:after="200" w:line="480" w:lineRule="auto"/>
        <w:jc w:val="both"/>
        <w:rPr>
          <w:lang w:val="sv-SE"/>
        </w:rPr>
      </w:pPr>
      <w:r w:rsidRPr="00F5469C">
        <w:rPr>
          <w:i/>
          <w:iCs/>
          <w:lang w:val="sv-SE"/>
        </w:rPr>
        <w:t>Syaddah</w:t>
      </w:r>
      <w:r w:rsidRPr="00F5469C">
        <w:rPr>
          <w:lang w:val="sv-SE"/>
        </w:rPr>
        <w:t xml:space="preserve"> atau </w:t>
      </w:r>
      <w:r w:rsidRPr="00F5469C">
        <w:rPr>
          <w:i/>
          <w:iCs/>
          <w:lang w:val="sv-SE"/>
        </w:rPr>
        <w:t>tasyid</w:t>
      </w:r>
      <w:r w:rsidRPr="00F5469C">
        <w:rPr>
          <w:lang w:val="sv-SE"/>
        </w:rPr>
        <w:t xml:space="preserve"> dalam sistem tulisan Arab dilambangkan dengan sebuah tanda (</w:t>
      </w:r>
      <w:r w:rsidRPr="00F5469C">
        <w:rPr>
          <w:rtl/>
          <w:lang w:val="sv-SE"/>
        </w:rPr>
        <w:t>ّ</w:t>
      </w:r>
      <w:r w:rsidRPr="00F5469C">
        <w:rPr>
          <w:lang w:val="sv-SE"/>
        </w:rPr>
        <w:t xml:space="preserve"> ). Dalam transliterasi ini, tanda </w:t>
      </w:r>
      <w:r w:rsidRPr="00F5469C">
        <w:rPr>
          <w:i/>
          <w:iCs/>
          <w:lang w:val="sv-SE"/>
        </w:rPr>
        <w:t>syaddah</w:t>
      </w:r>
      <w:r w:rsidRPr="00F5469C">
        <w:rPr>
          <w:lang w:val="sv-SE"/>
        </w:rPr>
        <w:t xml:space="preserve"> tersebut dilambangkan dengan huruf rangkap yang diberi tanda </w:t>
      </w:r>
      <w:r w:rsidRPr="00F5469C">
        <w:rPr>
          <w:i/>
          <w:iCs/>
          <w:lang w:val="sv-SE"/>
        </w:rPr>
        <w:t>syaddah</w:t>
      </w:r>
      <w:r w:rsidRPr="00F5469C">
        <w:rPr>
          <w:lang w:val="sv-SE"/>
        </w:rPr>
        <w:t xml:space="preserve"> tersebut.</w:t>
      </w:r>
    </w:p>
    <w:p w:rsidR="00F5469C" w:rsidRPr="00F5469C" w:rsidRDefault="00F5469C" w:rsidP="00F5469C">
      <w:pPr>
        <w:tabs>
          <w:tab w:val="left" w:pos="0"/>
        </w:tabs>
        <w:bidi/>
        <w:spacing w:after="200" w:line="480" w:lineRule="auto"/>
        <w:jc w:val="both"/>
        <w:rPr>
          <w:i/>
          <w:iCs/>
          <w:lang w:val="sv-SE"/>
        </w:rPr>
      </w:pPr>
      <w:r w:rsidRPr="00F5469C">
        <w:rPr>
          <w:b/>
          <w:bCs/>
          <w:lang w:val="sv-SE"/>
        </w:rPr>
        <w:t xml:space="preserve">  = </w:t>
      </w:r>
      <w:r w:rsidRPr="00F5469C">
        <w:rPr>
          <w:i/>
          <w:iCs/>
          <w:lang w:val="sv-SE"/>
        </w:rPr>
        <w:t xml:space="preserve">nazzala                  </w:t>
      </w:r>
      <w:r w:rsidRPr="00F5469C">
        <w:rPr>
          <w:b/>
          <w:bCs/>
          <w:rtl/>
          <w:lang w:val="sv-SE"/>
        </w:rPr>
        <w:t xml:space="preserve"> نزٌ ل </w:t>
      </w:r>
      <w:r w:rsidRPr="00F5469C">
        <w:rPr>
          <w:b/>
          <w:bCs/>
          <w:lang w:val="sv-SE"/>
        </w:rPr>
        <w:t xml:space="preserve">    </w:t>
      </w:r>
      <w:r w:rsidRPr="00F5469C">
        <w:rPr>
          <w:b/>
          <w:bCs/>
          <w:rtl/>
          <w:lang w:val="sv-SE"/>
        </w:rPr>
        <w:t xml:space="preserve">     </w:t>
      </w:r>
      <w:r w:rsidRPr="00F5469C">
        <w:rPr>
          <w:b/>
          <w:bCs/>
          <w:lang w:val="sv-SE"/>
        </w:rPr>
        <w:t xml:space="preserve">     </w:t>
      </w:r>
      <w:r w:rsidRPr="00F5469C">
        <w:rPr>
          <w:b/>
          <w:bCs/>
          <w:rtl/>
          <w:lang w:val="sv-SE"/>
        </w:rPr>
        <w:t xml:space="preserve">                         </w:t>
      </w:r>
      <w:r w:rsidRPr="00F5469C">
        <w:rPr>
          <w:i/>
          <w:iCs/>
          <w:rtl/>
          <w:lang w:val="sv-SE"/>
        </w:rPr>
        <w:t xml:space="preserve">  </w:t>
      </w:r>
      <w:r w:rsidRPr="00F5469C">
        <w:rPr>
          <w:i/>
          <w:iCs/>
          <w:lang w:val="id-ID"/>
        </w:rPr>
        <w:t>r</w:t>
      </w:r>
      <w:r w:rsidRPr="00F5469C">
        <w:rPr>
          <w:i/>
          <w:iCs/>
          <w:lang w:val="sv-SE"/>
        </w:rPr>
        <w:t>ābban</w:t>
      </w:r>
      <w:r w:rsidRPr="00F5469C">
        <w:rPr>
          <w:i/>
          <w:iCs/>
          <w:lang w:val="id-ID"/>
        </w:rPr>
        <w:t>a</w:t>
      </w:r>
      <w:r w:rsidRPr="00F5469C">
        <w:rPr>
          <w:rtl/>
          <w:lang w:val="sv-SE"/>
        </w:rPr>
        <w:t xml:space="preserve"> </w:t>
      </w:r>
      <w:r w:rsidRPr="00F5469C">
        <w:rPr>
          <w:lang w:val="sv-SE"/>
        </w:rPr>
        <w:t>=</w:t>
      </w:r>
      <w:r w:rsidRPr="00F5469C">
        <w:rPr>
          <w:b/>
          <w:bCs/>
          <w:rtl/>
          <w:lang w:val="sv-SE"/>
        </w:rPr>
        <w:t xml:space="preserve">  ربٌنا</w:t>
      </w:r>
    </w:p>
    <w:p w:rsidR="00F5469C" w:rsidRPr="00F5469C" w:rsidRDefault="00F5469C" w:rsidP="00F5469C">
      <w:pPr>
        <w:tabs>
          <w:tab w:val="left" w:pos="0"/>
        </w:tabs>
        <w:spacing w:after="200" w:line="480" w:lineRule="auto"/>
        <w:jc w:val="both"/>
        <w:rPr>
          <w:b/>
          <w:bCs/>
          <w:lang w:val="id-ID"/>
        </w:rPr>
      </w:pPr>
    </w:p>
    <w:p w:rsidR="00F5469C" w:rsidRPr="00F5469C" w:rsidRDefault="00F5469C" w:rsidP="00F5469C">
      <w:pPr>
        <w:tabs>
          <w:tab w:val="left" w:pos="0"/>
        </w:tabs>
        <w:spacing w:after="200" w:line="480" w:lineRule="auto"/>
        <w:jc w:val="both"/>
        <w:rPr>
          <w:b/>
          <w:bCs/>
          <w:lang w:val="id-ID"/>
        </w:rPr>
      </w:pPr>
    </w:p>
    <w:p w:rsidR="00F5469C" w:rsidRPr="00F5469C" w:rsidRDefault="00F5469C" w:rsidP="00F5469C">
      <w:pPr>
        <w:tabs>
          <w:tab w:val="left" w:pos="0"/>
        </w:tabs>
        <w:spacing w:after="200" w:line="480" w:lineRule="auto"/>
        <w:jc w:val="both"/>
        <w:rPr>
          <w:b/>
          <w:bCs/>
          <w:lang w:val="id-ID"/>
        </w:rPr>
      </w:pPr>
    </w:p>
    <w:p w:rsidR="00F5469C" w:rsidRPr="00F5469C" w:rsidRDefault="00F5469C" w:rsidP="00F5469C">
      <w:pPr>
        <w:tabs>
          <w:tab w:val="left" w:pos="0"/>
        </w:tabs>
        <w:spacing w:after="200" w:line="480" w:lineRule="auto"/>
        <w:jc w:val="both"/>
        <w:rPr>
          <w:b/>
          <w:bCs/>
          <w:lang w:val="sv-SE"/>
        </w:rPr>
      </w:pPr>
      <w:r w:rsidRPr="00F5469C">
        <w:rPr>
          <w:b/>
          <w:bCs/>
          <w:lang w:val="sv-SE"/>
        </w:rPr>
        <w:lastRenderedPageBreak/>
        <w:t>Kata Sandang</w:t>
      </w:r>
      <w:r w:rsidRPr="00F5469C">
        <w:rPr>
          <w:b/>
          <w:bCs/>
          <w:rtl/>
          <w:lang w:val="sv-SE"/>
        </w:rPr>
        <w:t xml:space="preserve">  </w:t>
      </w:r>
    </w:p>
    <w:p w:rsidR="00F5469C" w:rsidRPr="00F5469C" w:rsidRDefault="00F5469C" w:rsidP="00F5469C">
      <w:pPr>
        <w:tabs>
          <w:tab w:val="left" w:pos="0"/>
        </w:tabs>
        <w:spacing w:after="200" w:line="480" w:lineRule="auto"/>
        <w:jc w:val="both"/>
        <w:rPr>
          <w:lang w:val="sv-SE"/>
        </w:rPr>
      </w:pPr>
      <w:r w:rsidRPr="00F5469C">
        <w:rPr>
          <w:lang w:val="sv-SE"/>
        </w:rPr>
        <w:t xml:space="preserve">Diikuti oleh huruf </w:t>
      </w:r>
      <w:r w:rsidRPr="00F5469C">
        <w:rPr>
          <w:i/>
          <w:iCs/>
          <w:lang w:val="sv-SE"/>
        </w:rPr>
        <w:t>syamsiyah</w:t>
      </w:r>
    </w:p>
    <w:p w:rsidR="00F5469C" w:rsidRPr="00F5469C" w:rsidRDefault="00F5469C" w:rsidP="00F5469C">
      <w:pPr>
        <w:tabs>
          <w:tab w:val="left" w:pos="0"/>
        </w:tabs>
        <w:spacing w:after="200" w:line="480" w:lineRule="auto"/>
        <w:jc w:val="both"/>
        <w:rPr>
          <w:lang w:val="sv-SE"/>
        </w:rPr>
      </w:pPr>
      <w:r w:rsidRPr="00F5469C">
        <w:rPr>
          <w:lang w:val="sv-SE"/>
        </w:rPr>
        <w:t xml:space="preserve">Kata sandang yang diikuti oleh huruf </w:t>
      </w:r>
      <w:r w:rsidRPr="00F5469C">
        <w:rPr>
          <w:i/>
          <w:iCs/>
          <w:lang w:val="sv-SE"/>
        </w:rPr>
        <w:t>syamsiyah</w:t>
      </w:r>
      <w:r w:rsidRPr="00F5469C">
        <w:rPr>
          <w:lang w:val="sv-SE"/>
        </w:rPr>
        <w:t xml:space="preserve"> ditransliterasikan bunyinya dengan huruf /i/ diganti dengan huruf yang langsung mengikutinya. Pola yang dipakai ada dua seperti berikut:</w:t>
      </w:r>
    </w:p>
    <w:p w:rsidR="00F5469C" w:rsidRPr="00F5469C" w:rsidRDefault="00F5469C" w:rsidP="00F5469C">
      <w:pPr>
        <w:tabs>
          <w:tab w:val="left" w:pos="0"/>
        </w:tabs>
        <w:spacing w:after="200" w:line="480" w:lineRule="auto"/>
        <w:jc w:val="both"/>
        <w:rPr>
          <w:lang w:val="sv-SE"/>
        </w:rPr>
      </w:pPr>
      <w:r w:rsidRPr="00F5469C">
        <w:rPr>
          <w:lang w:val="sv-SE"/>
        </w:rPr>
        <w:t>Contoh :</w:t>
      </w:r>
    </w:p>
    <w:tbl>
      <w:tblPr>
        <w:tblW w:w="8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1"/>
        <w:gridCol w:w="4097"/>
      </w:tblGrid>
      <w:tr w:rsidR="00F5469C" w:rsidRPr="00F5469C" w:rsidTr="000D3FB5">
        <w:trPr>
          <w:trHeight w:val="595"/>
        </w:trPr>
        <w:tc>
          <w:tcPr>
            <w:tcW w:w="4381" w:type="dxa"/>
          </w:tcPr>
          <w:p w:rsidR="00F5469C" w:rsidRPr="00F5469C" w:rsidRDefault="00F5469C" w:rsidP="00F5469C">
            <w:pPr>
              <w:tabs>
                <w:tab w:val="left" w:pos="0"/>
              </w:tabs>
              <w:spacing w:after="200"/>
              <w:jc w:val="center"/>
              <w:rPr>
                <w:b/>
                <w:bCs/>
                <w:lang w:val="sv-SE"/>
              </w:rPr>
            </w:pPr>
            <w:r w:rsidRPr="00F5469C">
              <w:rPr>
                <w:b/>
                <w:bCs/>
                <w:rtl/>
                <w:lang w:val="sv-SE"/>
              </w:rPr>
              <w:t>التواب</w:t>
            </w:r>
          </w:p>
        </w:tc>
        <w:tc>
          <w:tcPr>
            <w:tcW w:w="4097" w:type="dxa"/>
          </w:tcPr>
          <w:p w:rsidR="00F5469C" w:rsidRPr="00F5469C" w:rsidRDefault="00F5469C" w:rsidP="00F5469C">
            <w:pPr>
              <w:tabs>
                <w:tab w:val="left" w:pos="0"/>
              </w:tabs>
              <w:spacing w:after="200"/>
              <w:jc w:val="center"/>
              <w:rPr>
                <w:i/>
                <w:iCs/>
              </w:rPr>
            </w:pPr>
            <w:r w:rsidRPr="00F5469C">
              <w:rPr>
                <w:i/>
                <w:iCs/>
              </w:rPr>
              <w:t>at-tawwābu</w:t>
            </w:r>
          </w:p>
        </w:tc>
      </w:tr>
      <w:tr w:rsidR="00F5469C" w:rsidRPr="00F5469C" w:rsidTr="000D3FB5">
        <w:trPr>
          <w:trHeight w:val="595"/>
        </w:trPr>
        <w:tc>
          <w:tcPr>
            <w:tcW w:w="4381" w:type="dxa"/>
          </w:tcPr>
          <w:p w:rsidR="00F5469C" w:rsidRPr="00F5469C" w:rsidRDefault="00F5469C" w:rsidP="00F5469C">
            <w:pPr>
              <w:tabs>
                <w:tab w:val="left" w:pos="0"/>
              </w:tabs>
              <w:spacing w:after="200"/>
              <w:jc w:val="center"/>
              <w:rPr>
                <w:b/>
                <w:bCs/>
                <w:lang w:val="sv-SE"/>
              </w:rPr>
            </w:pPr>
            <w:r w:rsidRPr="00F5469C">
              <w:rPr>
                <w:b/>
                <w:bCs/>
                <w:rtl/>
                <w:lang w:val="sv-SE"/>
              </w:rPr>
              <w:t>الشمس</w:t>
            </w:r>
          </w:p>
        </w:tc>
        <w:tc>
          <w:tcPr>
            <w:tcW w:w="4097" w:type="dxa"/>
          </w:tcPr>
          <w:p w:rsidR="00F5469C" w:rsidRPr="00F5469C" w:rsidRDefault="00F5469C" w:rsidP="00F5469C">
            <w:pPr>
              <w:tabs>
                <w:tab w:val="left" w:pos="0"/>
              </w:tabs>
              <w:spacing w:after="200"/>
              <w:ind w:hanging="75"/>
              <w:jc w:val="center"/>
              <w:rPr>
                <w:i/>
                <w:iCs/>
                <w:lang w:val="sv-SE"/>
              </w:rPr>
            </w:pPr>
            <w:r w:rsidRPr="00F5469C">
              <w:rPr>
                <w:i/>
                <w:iCs/>
                <w:lang w:val="sv-SE"/>
              </w:rPr>
              <w:t>asy-syamsu</w:t>
            </w:r>
          </w:p>
        </w:tc>
      </w:tr>
    </w:tbl>
    <w:p w:rsidR="00F5469C" w:rsidRPr="00F5469C" w:rsidRDefault="00F5469C" w:rsidP="00F5469C">
      <w:pPr>
        <w:tabs>
          <w:tab w:val="left" w:pos="0"/>
        </w:tabs>
        <w:spacing w:after="200" w:line="480" w:lineRule="auto"/>
        <w:jc w:val="both"/>
        <w:rPr>
          <w:lang w:val="sv-SE"/>
        </w:rPr>
      </w:pPr>
    </w:p>
    <w:p w:rsidR="00F5469C" w:rsidRPr="00F5469C" w:rsidRDefault="00F5469C" w:rsidP="00F5469C">
      <w:pPr>
        <w:tabs>
          <w:tab w:val="left" w:pos="0"/>
        </w:tabs>
        <w:spacing w:after="200" w:line="480" w:lineRule="auto"/>
        <w:jc w:val="both"/>
        <w:rPr>
          <w:lang w:val="sv-SE"/>
        </w:rPr>
      </w:pPr>
      <w:r w:rsidRPr="00F5469C">
        <w:rPr>
          <w:lang w:val="sv-SE"/>
        </w:rPr>
        <w:t xml:space="preserve">Diikuti huruf </w:t>
      </w:r>
      <w:r w:rsidRPr="00F5469C">
        <w:rPr>
          <w:i/>
          <w:iCs/>
          <w:lang w:val="sv-SE"/>
        </w:rPr>
        <w:t>qomariah</w:t>
      </w:r>
    </w:p>
    <w:p w:rsidR="00F5469C" w:rsidRPr="00F5469C" w:rsidRDefault="00F5469C" w:rsidP="00F5469C">
      <w:pPr>
        <w:tabs>
          <w:tab w:val="left" w:pos="0"/>
        </w:tabs>
        <w:spacing w:after="200" w:line="480" w:lineRule="auto"/>
        <w:jc w:val="both"/>
        <w:rPr>
          <w:lang w:val="id-ID"/>
        </w:rPr>
      </w:pPr>
      <w:r w:rsidRPr="00F5469C">
        <w:rPr>
          <w:lang w:val="sv-SE"/>
        </w:rPr>
        <w:t xml:space="preserve">Kata sandang yang diikuti huruf </w:t>
      </w:r>
      <w:r w:rsidRPr="00F5469C">
        <w:rPr>
          <w:i/>
          <w:iCs/>
          <w:lang w:val="sv-SE"/>
        </w:rPr>
        <w:t>qomariah</w:t>
      </w:r>
      <w:r w:rsidRPr="00F5469C">
        <w:rPr>
          <w:lang w:val="sv-SE"/>
        </w:rPr>
        <w:t xml:space="preserve"> ditransliterasikan sesuai dengan aturan-aturan di atas dan dengan bunyinya</w:t>
      </w:r>
      <w:r w:rsidRPr="00F5469C">
        <w:rPr>
          <w:lang w:val="id-ID"/>
        </w:rPr>
        <w:t>.</w:t>
      </w:r>
    </w:p>
    <w:p w:rsidR="00F5469C" w:rsidRPr="00F5469C" w:rsidRDefault="00F5469C" w:rsidP="00F5469C">
      <w:pPr>
        <w:tabs>
          <w:tab w:val="left" w:pos="0"/>
        </w:tabs>
        <w:spacing w:after="200" w:line="480" w:lineRule="auto"/>
        <w:jc w:val="both"/>
        <w:rPr>
          <w:lang w:val="sv-SE"/>
        </w:rPr>
      </w:pPr>
      <w:r w:rsidRPr="00F5469C">
        <w:rPr>
          <w:lang w:val="sv-SE"/>
        </w:rPr>
        <w:t>Contoh :</w:t>
      </w:r>
    </w:p>
    <w:tbl>
      <w:tblPr>
        <w:tblW w:w="84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3"/>
        <w:gridCol w:w="4098"/>
      </w:tblGrid>
      <w:tr w:rsidR="00F5469C" w:rsidRPr="00F5469C" w:rsidTr="000D3FB5">
        <w:trPr>
          <w:trHeight w:val="559"/>
        </w:trPr>
        <w:tc>
          <w:tcPr>
            <w:tcW w:w="4383" w:type="dxa"/>
          </w:tcPr>
          <w:p w:rsidR="00F5469C" w:rsidRPr="00F5469C" w:rsidRDefault="00F5469C" w:rsidP="00F5469C">
            <w:pPr>
              <w:tabs>
                <w:tab w:val="left" w:pos="0"/>
              </w:tabs>
              <w:spacing w:after="200"/>
              <w:jc w:val="center"/>
              <w:rPr>
                <w:b/>
                <w:bCs/>
                <w:lang w:val="sv-SE"/>
              </w:rPr>
            </w:pPr>
            <w:r w:rsidRPr="00F5469C">
              <w:rPr>
                <w:b/>
                <w:bCs/>
                <w:rtl/>
                <w:lang w:val="sv-SE"/>
              </w:rPr>
              <w:t>البديع</w:t>
            </w:r>
          </w:p>
        </w:tc>
        <w:tc>
          <w:tcPr>
            <w:tcW w:w="4098" w:type="dxa"/>
          </w:tcPr>
          <w:p w:rsidR="00F5469C" w:rsidRPr="00F5469C" w:rsidRDefault="00F5469C" w:rsidP="00F5469C">
            <w:pPr>
              <w:tabs>
                <w:tab w:val="left" w:pos="0"/>
              </w:tabs>
              <w:spacing w:after="200"/>
              <w:jc w:val="center"/>
            </w:pPr>
            <w:r w:rsidRPr="00F5469C">
              <w:rPr>
                <w:i/>
                <w:iCs/>
              </w:rPr>
              <w:t>al-bad</w:t>
            </w:r>
            <w:r w:rsidRPr="00F5469C">
              <w:rPr>
                <w:i/>
                <w:iCs/>
                <w:u w:val="single"/>
              </w:rPr>
              <w:t>i</w:t>
            </w:r>
            <w:r w:rsidRPr="00F5469C">
              <w:rPr>
                <w:i/>
                <w:iCs/>
              </w:rPr>
              <w:t>’u</w:t>
            </w:r>
          </w:p>
        </w:tc>
      </w:tr>
      <w:tr w:rsidR="00F5469C" w:rsidRPr="00F5469C" w:rsidTr="000D3FB5">
        <w:trPr>
          <w:trHeight w:val="559"/>
        </w:trPr>
        <w:tc>
          <w:tcPr>
            <w:tcW w:w="4383" w:type="dxa"/>
          </w:tcPr>
          <w:p w:rsidR="00F5469C" w:rsidRPr="00F5469C" w:rsidRDefault="00F5469C" w:rsidP="00F5469C">
            <w:pPr>
              <w:tabs>
                <w:tab w:val="left" w:pos="0"/>
              </w:tabs>
              <w:spacing w:after="200"/>
              <w:jc w:val="center"/>
              <w:rPr>
                <w:b/>
                <w:bCs/>
                <w:lang w:val="sv-SE"/>
              </w:rPr>
            </w:pPr>
            <w:r w:rsidRPr="00F5469C">
              <w:rPr>
                <w:b/>
                <w:bCs/>
                <w:rtl/>
                <w:lang w:val="sv-SE"/>
              </w:rPr>
              <w:t>القمر</w:t>
            </w:r>
          </w:p>
        </w:tc>
        <w:tc>
          <w:tcPr>
            <w:tcW w:w="4098" w:type="dxa"/>
          </w:tcPr>
          <w:p w:rsidR="00F5469C" w:rsidRPr="00F5469C" w:rsidRDefault="00F5469C" w:rsidP="00F5469C">
            <w:pPr>
              <w:tabs>
                <w:tab w:val="left" w:pos="0"/>
              </w:tabs>
              <w:spacing w:after="200"/>
              <w:ind w:hanging="75"/>
              <w:jc w:val="center"/>
              <w:rPr>
                <w:i/>
                <w:iCs/>
                <w:lang w:val="sv-SE"/>
              </w:rPr>
            </w:pPr>
            <w:r w:rsidRPr="00F5469C">
              <w:rPr>
                <w:i/>
                <w:iCs/>
                <w:lang w:val="sv-SE"/>
              </w:rPr>
              <w:t>al-qomaru</w:t>
            </w:r>
          </w:p>
        </w:tc>
      </w:tr>
    </w:tbl>
    <w:p w:rsidR="00F5469C" w:rsidRPr="00F5469C" w:rsidRDefault="00F5469C" w:rsidP="00F5469C">
      <w:pPr>
        <w:tabs>
          <w:tab w:val="left" w:pos="0"/>
        </w:tabs>
        <w:spacing w:after="200" w:line="480" w:lineRule="auto"/>
        <w:jc w:val="both"/>
        <w:rPr>
          <w:lang w:val="sv-SE"/>
        </w:rPr>
      </w:pPr>
    </w:p>
    <w:p w:rsidR="00F5469C" w:rsidRPr="00F5469C" w:rsidRDefault="00F5469C" w:rsidP="00F5469C">
      <w:pPr>
        <w:tabs>
          <w:tab w:val="left" w:pos="0"/>
        </w:tabs>
        <w:spacing w:after="200" w:line="480" w:lineRule="auto"/>
        <w:jc w:val="both"/>
        <w:rPr>
          <w:lang w:val="sv-SE"/>
        </w:rPr>
      </w:pPr>
      <w:r w:rsidRPr="00F5469C">
        <w:rPr>
          <w:lang w:val="sv-SE"/>
        </w:rPr>
        <w:t>Catatan :</w:t>
      </w:r>
    </w:p>
    <w:p w:rsidR="00F5469C" w:rsidRPr="00F5469C" w:rsidRDefault="00F5469C" w:rsidP="00F5469C">
      <w:pPr>
        <w:tabs>
          <w:tab w:val="left" w:pos="0"/>
        </w:tabs>
        <w:spacing w:after="200" w:line="480" w:lineRule="auto"/>
        <w:jc w:val="both"/>
        <w:rPr>
          <w:lang w:val="id-ID"/>
        </w:rPr>
      </w:pPr>
      <w:r w:rsidRPr="00F5469C">
        <w:rPr>
          <w:lang w:val="sv-SE"/>
        </w:rPr>
        <w:t xml:space="preserve">Baik diikuti huruf </w:t>
      </w:r>
      <w:r w:rsidRPr="00F5469C">
        <w:rPr>
          <w:i/>
          <w:iCs/>
          <w:lang w:val="sv-SE"/>
        </w:rPr>
        <w:t>syamsiah</w:t>
      </w:r>
      <w:r w:rsidRPr="00F5469C">
        <w:rPr>
          <w:lang w:val="sv-SE"/>
        </w:rPr>
        <w:t xml:space="preserve"> maupun </w:t>
      </w:r>
      <w:r w:rsidRPr="00F5469C">
        <w:rPr>
          <w:i/>
          <w:iCs/>
          <w:lang w:val="sv-SE"/>
        </w:rPr>
        <w:t>qomariah</w:t>
      </w:r>
      <w:r w:rsidRPr="00F5469C">
        <w:rPr>
          <w:lang w:val="sv-SE"/>
        </w:rPr>
        <w:t xml:space="preserve">, kata sandang ditulis secara terpisah dari kata yang mengikutinya dan diberi tanda hubung (-). Sedangkan penulisan Al yang beriringan dengan nama orang dalam referensi, maka Al ditulis diakhir nama yang bersangkutan, misalnya </w:t>
      </w:r>
      <w:r w:rsidRPr="00F5469C">
        <w:rPr>
          <w:b/>
          <w:bCs/>
          <w:lang w:val="sv-SE"/>
        </w:rPr>
        <w:t>Subhi al-Shalih</w:t>
      </w:r>
      <w:r w:rsidRPr="00F5469C">
        <w:rPr>
          <w:lang w:val="sv-SE"/>
        </w:rPr>
        <w:t xml:space="preserve"> menjadi </w:t>
      </w:r>
      <w:r w:rsidRPr="00F5469C">
        <w:rPr>
          <w:b/>
          <w:bCs/>
          <w:lang w:val="sv-SE"/>
        </w:rPr>
        <w:t>Shalih</w:t>
      </w:r>
      <w:r w:rsidRPr="00F5469C">
        <w:rPr>
          <w:lang w:val="sv-SE"/>
        </w:rPr>
        <w:t xml:space="preserve">, </w:t>
      </w:r>
      <w:r w:rsidRPr="00F5469C">
        <w:rPr>
          <w:b/>
          <w:bCs/>
          <w:lang w:val="sv-SE"/>
        </w:rPr>
        <w:t>Subhi Al</w:t>
      </w:r>
      <w:r w:rsidRPr="00F5469C">
        <w:rPr>
          <w:lang w:val="sv-SE"/>
        </w:rPr>
        <w:t>.</w:t>
      </w:r>
    </w:p>
    <w:p w:rsidR="00F5469C" w:rsidRPr="00F5469C" w:rsidRDefault="00F5469C" w:rsidP="00F5469C">
      <w:pPr>
        <w:tabs>
          <w:tab w:val="left" w:pos="0"/>
        </w:tabs>
        <w:spacing w:after="200" w:line="480" w:lineRule="auto"/>
        <w:jc w:val="both"/>
        <w:rPr>
          <w:b/>
          <w:bCs/>
          <w:lang w:val="sv-SE"/>
        </w:rPr>
      </w:pPr>
      <w:r w:rsidRPr="00F5469C">
        <w:rPr>
          <w:b/>
          <w:bCs/>
          <w:lang w:val="sv-SE"/>
        </w:rPr>
        <w:t>Hamzah</w:t>
      </w:r>
    </w:p>
    <w:p w:rsidR="00F5469C" w:rsidRPr="00F5469C" w:rsidRDefault="00F5469C" w:rsidP="00F5469C">
      <w:pPr>
        <w:tabs>
          <w:tab w:val="left" w:pos="0"/>
        </w:tabs>
        <w:spacing w:after="200" w:line="480" w:lineRule="auto"/>
        <w:jc w:val="both"/>
        <w:rPr>
          <w:lang w:val="sv-SE"/>
        </w:rPr>
      </w:pPr>
      <w:r w:rsidRPr="00F5469C">
        <w:rPr>
          <w:i/>
          <w:iCs/>
          <w:lang w:val="sv-SE"/>
        </w:rPr>
        <w:lastRenderedPageBreak/>
        <w:t xml:space="preserve">Hamzah </w:t>
      </w:r>
      <w:r w:rsidRPr="00F5469C">
        <w:rPr>
          <w:lang w:val="sv-SE"/>
        </w:rPr>
        <w:t xml:space="preserve">ditransliterasikan dengan </w:t>
      </w:r>
      <w:r w:rsidRPr="00F5469C">
        <w:rPr>
          <w:i/>
          <w:iCs/>
          <w:lang w:val="sv-SE"/>
        </w:rPr>
        <w:t>opostrof</w:t>
      </w:r>
      <w:r w:rsidRPr="00F5469C">
        <w:rPr>
          <w:lang w:val="sv-SE"/>
        </w:rPr>
        <w:t xml:space="preserve">. Namun hal ini hanya berlaku bagi </w:t>
      </w:r>
      <w:r w:rsidRPr="00F5469C">
        <w:rPr>
          <w:i/>
          <w:iCs/>
          <w:lang w:val="sv-SE"/>
        </w:rPr>
        <w:t>hamzah</w:t>
      </w:r>
      <w:r w:rsidRPr="00F5469C">
        <w:rPr>
          <w:lang w:val="sv-SE"/>
        </w:rPr>
        <w:t xml:space="preserve"> yang terletak di tengah dan akhir kata. Apabila terletak di awal kata, </w:t>
      </w:r>
      <w:r w:rsidRPr="00F5469C">
        <w:rPr>
          <w:i/>
          <w:iCs/>
          <w:lang w:val="sv-SE"/>
        </w:rPr>
        <w:t>hamzah</w:t>
      </w:r>
      <w:r w:rsidRPr="00F5469C">
        <w:rPr>
          <w:lang w:val="sv-SE"/>
        </w:rPr>
        <w:t xml:space="preserve"> tidak dilambangkan karena dalam tulisannya ia berupa </w:t>
      </w:r>
      <w:r w:rsidRPr="00F5469C">
        <w:rPr>
          <w:i/>
          <w:iCs/>
          <w:lang w:val="sv-SE"/>
        </w:rPr>
        <w:t>alif</w:t>
      </w:r>
      <w:r w:rsidRPr="00F5469C">
        <w:rPr>
          <w:lang w:val="sv-SE"/>
        </w:rPr>
        <w:t>.</w:t>
      </w:r>
    </w:p>
    <w:p w:rsidR="00F5469C" w:rsidRPr="00F5469C" w:rsidRDefault="00F5469C" w:rsidP="00F5469C">
      <w:pPr>
        <w:tabs>
          <w:tab w:val="left" w:pos="0"/>
        </w:tabs>
        <w:spacing w:after="200" w:line="480" w:lineRule="auto"/>
        <w:jc w:val="both"/>
        <w:rPr>
          <w:lang w:val="sv-SE"/>
        </w:rPr>
      </w:pPr>
      <w:r w:rsidRPr="00F5469C">
        <w:rPr>
          <w:lang w:val="sv-SE"/>
        </w:rPr>
        <w:t>Contoh :</w:t>
      </w:r>
    </w:p>
    <w:p w:rsidR="00F5469C" w:rsidRPr="00F5469C" w:rsidRDefault="00F5469C" w:rsidP="00F5469C">
      <w:pPr>
        <w:tabs>
          <w:tab w:val="left" w:pos="0"/>
        </w:tabs>
        <w:bidi/>
        <w:spacing w:after="200" w:line="480" w:lineRule="auto"/>
        <w:jc w:val="both"/>
        <w:rPr>
          <w:b/>
          <w:bCs/>
          <w:rtl/>
          <w:lang w:val="sv-SE"/>
        </w:rPr>
      </w:pPr>
      <w:r w:rsidRPr="00F5469C">
        <w:rPr>
          <w:b/>
          <w:bCs/>
          <w:rtl/>
          <w:lang w:val="sv-SE"/>
        </w:rPr>
        <w:t xml:space="preserve">              </w:t>
      </w:r>
      <w:r w:rsidRPr="00F5469C">
        <w:rPr>
          <w:b/>
          <w:bCs/>
        </w:rPr>
        <w:t xml:space="preserve">=   </w:t>
      </w:r>
      <w:r w:rsidRPr="00F5469C">
        <w:rPr>
          <w:i/>
          <w:iCs/>
        </w:rPr>
        <w:t>umirtu</w:t>
      </w:r>
      <w:r w:rsidRPr="00F5469C">
        <w:rPr>
          <w:b/>
          <w:bCs/>
          <w:rtl/>
          <w:lang w:val="sv-SE"/>
        </w:rPr>
        <w:t xml:space="preserve"> </w:t>
      </w:r>
      <w:r w:rsidRPr="00F5469C">
        <w:rPr>
          <w:b/>
          <w:bCs/>
          <w:lang w:val="sv-SE"/>
        </w:rPr>
        <w:t xml:space="preserve">       </w:t>
      </w:r>
      <w:r w:rsidRPr="00F5469C">
        <w:rPr>
          <w:b/>
          <w:bCs/>
          <w:rtl/>
          <w:lang w:val="sv-SE"/>
        </w:rPr>
        <w:t xml:space="preserve">   اومرت    </w:t>
      </w:r>
      <w:r w:rsidRPr="00F5469C">
        <w:rPr>
          <w:b/>
          <w:bCs/>
          <w:lang w:val="sv-SE"/>
        </w:rPr>
        <w:t xml:space="preserve">            =  </w:t>
      </w:r>
      <w:r w:rsidRPr="00F5469C">
        <w:rPr>
          <w:i/>
          <w:iCs/>
          <w:lang w:val="sv-SE"/>
        </w:rPr>
        <w:t>ta’khuz</w:t>
      </w:r>
      <w:r w:rsidRPr="00F5469C">
        <w:rPr>
          <w:i/>
          <w:iCs/>
          <w:u w:val="single"/>
          <w:lang w:val="sv-SE"/>
        </w:rPr>
        <w:t>u</w:t>
      </w:r>
      <w:r w:rsidRPr="00F5469C">
        <w:rPr>
          <w:i/>
          <w:iCs/>
          <w:lang w:val="sv-SE"/>
        </w:rPr>
        <w:t>na</w:t>
      </w:r>
      <w:r w:rsidRPr="00F5469C">
        <w:rPr>
          <w:b/>
          <w:bCs/>
          <w:lang w:val="sv-SE"/>
        </w:rPr>
        <w:t xml:space="preserve">                                    </w:t>
      </w:r>
      <w:r w:rsidRPr="00F5469C">
        <w:rPr>
          <w:b/>
          <w:bCs/>
          <w:rtl/>
          <w:lang w:val="sv-SE"/>
        </w:rPr>
        <w:t xml:space="preserve"> تأخذون    </w:t>
      </w:r>
    </w:p>
    <w:p w:rsidR="00F5469C" w:rsidRPr="00F5469C" w:rsidRDefault="00F5469C" w:rsidP="00F5469C">
      <w:pPr>
        <w:tabs>
          <w:tab w:val="left" w:pos="0"/>
        </w:tabs>
        <w:bidi/>
        <w:spacing w:after="200" w:line="480" w:lineRule="auto"/>
        <w:jc w:val="both"/>
        <w:rPr>
          <w:b/>
          <w:bCs/>
          <w:lang w:val="id-ID"/>
        </w:rPr>
      </w:pPr>
      <w:r w:rsidRPr="00F5469C">
        <w:rPr>
          <w:b/>
          <w:bCs/>
          <w:lang w:val="sv-SE"/>
        </w:rPr>
        <w:t xml:space="preserve">       </w:t>
      </w:r>
      <w:r w:rsidRPr="00F5469C">
        <w:rPr>
          <w:b/>
          <w:bCs/>
          <w:rtl/>
          <w:lang w:val="sv-SE"/>
        </w:rPr>
        <w:t xml:space="preserve"> </w:t>
      </w:r>
      <w:r w:rsidRPr="00F5469C">
        <w:rPr>
          <w:b/>
          <w:bCs/>
          <w:lang w:val="sv-SE"/>
        </w:rPr>
        <w:t xml:space="preserve">        =  </w:t>
      </w:r>
      <w:r w:rsidRPr="00F5469C">
        <w:rPr>
          <w:i/>
          <w:iCs/>
          <w:lang w:val="sv-SE"/>
        </w:rPr>
        <w:t>fa’tibihā</w:t>
      </w:r>
      <w:r w:rsidRPr="00F5469C">
        <w:rPr>
          <w:b/>
          <w:bCs/>
          <w:lang w:val="sv-SE"/>
        </w:rPr>
        <w:t xml:space="preserve">   </w:t>
      </w:r>
      <w:r w:rsidRPr="00F5469C">
        <w:rPr>
          <w:b/>
          <w:bCs/>
          <w:rtl/>
          <w:lang w:val="sv-SE"/>
        </w:rPr>
        <w:t xml:space="preserve">  فأ تي بها</w:t>
      </w:r>
      <w:r w:rsidRPr="00F5469C">
        <w:rPr>
          <w:b/>
          <w:bCs/>
          <w:lang w:val="sv-SE"/>
        </w:rPr>
        <w:t xml:space="preserve">            =   </w:t>
      </w:r>
      <w:r w:rsidRPr="00F5469C">
        <w:rPr>
          <w:i/>
          <w:iCs/>
          <w:lang w:val="sv-SE"/>
        </w:rPr>
        <w:t>ays-syuhadā’</w:t>
      </w:r>
      <w:r w:rsidRPr="00F5469C">
        <w:rPr>
          <w:b/>
          <w:bCs/>
          <w:lang w:val="sv-SE"/>
        </w:rPr>
        <w:t xml:space="preserve">                                   </w:t>
      </w:r>
      <w:r w:rsidRPr="00F5469C">
        <w:rPr>
          <w:b/>
          <w:bCs/>
          <w:rtl/>
          <w:lang w:val="sv-SE"/>
        </w:rPr>
        <w:t>الشهداء</w:t>
      </w:r>
    </w:p>
    <w:p w:rsidR="00F5469C" w:rsidRPr="00F5469C" w:rsidRDefault="00F5469C" w:rsidP="00F5469C">
      <w:pPr>
        <w:tabs>
          <w:tab w:val="left" w:pos="0"/>
        </w:tabs>
        <w:spacing w:after="200" w:line="480" w:lineRule="auto"/>
        <w:jc w:val="both"/>
        <w:rPr>
          <w:b/>
          <w:bCs/>
          <w:lang w:val="sv-SE"/>
        </w:rPr>
      </w:pPr>
      <w:r w:rsidRPr="00F5469C">
        <w:rPr>
          <w:b/>
          <w:bCs/>
          <w:lang w:val="sv-SE"/>
        </w:rPr>
        <w:t>Penulisan Huruf</w:t>
      </w:r>
    </w:p>
    <w:p w:rsidR="00F5469C" w:rsidRPr="00F5469C" w:rsidRDefault="00F5469C" w:rsidP="00F5469C">
      <w:pPr>
        <w:tabs>
          <w:tab w:val="left" w:pos="0"/>
        </w:tabs>
        <w:spacing w:after="200" w:line="480" w:lineRule="auto"/>
        <w:jc w:val="both"/>
        <w:rPr>
          <w:lang w:val="sv-SE"/>
        </w:rPr>
      </w:pPr>
      <w:r w:rsidRPr="00F5469C">
        <w:rPr>
          <w:lang w:val="sv-SE"/>
        </w:rPr>
        <w:t xml:space="preserve">Pada dasarnya setiap kata, baik </w:t>
      </w:r>
      <w:r w:rsidRPr="00F5469C">
        <w:rPr>
          <w:i/>
          <w:iCs/>
          <w:lang w:val="sv-SE"/>
        </w:rPr>
        <w:t>fi’il</w:t>
      </w:r>
      <w:r w:rsidRPr="00F5469C">
        <w:rPr>
          <w:lang w:val="sv-SE"/>
        </w:rPr>
        <w:t>, isim maupun huruf ditulis terpisah. Hanya kata-kata tertentu yang penulisannya dengan huruf Arab sudah lazim dirangkaikan dengan kata-kata lain karena ada huruf atau harakat yang dihilangkan. Maka penulisan kata tersebut dirangkaikan juga dengan kata lain yang mengikutinya. Penulisan dapat menggunakan salah satu dari dua pola sebagai berikut:</w:t>
      </w:r>
    </w:p>
    <w:tbl>
      <w:tblPr>
        <w:tblW w:w="8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9"/>
        <w:gridCol w:w="5158"/>
      </w:tblGrid>
      <w:tr w:rsidR="00F5469C" w:rsidRPr="00F5469C" w:rsidTr="000D3FB5">
        <w:trPr>
          <w:trHeight w:val="451"/>
        </w:trPr>
        <w:tc>
          <w:tcPr>
            <w:tcW w:w="3139" w:type="dxa"/>
          </w:tcPr>
          <w:p w:rsidR="00F5469C" w:rsidRPr="00F5469C" w:rsidRDefault="00F5469C" w:rsidP="00F5469C">
            <w:pPr>
              <w:tabs>
                <w:tab w:val="left" w:pos="0"/>
              </w:tabs>
              <w:spacing w:after="200" w:line="360" w:lineRule="auto"/>
              <w:jc w:val="center"/>
              <w:rPr>
                <w:b/>
                <w:bCs/>
                <w:lang w:val="sv-SE"/>
              </w:rPr>
            </w:pPr>
            <w:r w:rsidRPr="00F5469C">
              <w:rPr>
                <w:b/>
                <w:bCs/>
                <w:lang w:val="sv-SE"/>
              </w:rPr>
              <w:t xml:space="preserve">Contoh </w:t>
            </w:r>
          </w:p>
        </w:tc>
        <w:tc>
          <w:tcPr>
            <w:tcW w:w="5158" w:type="dxa"/>
          </w:tcPr>
          <w:p w:rsidR="00F5469C" w:rsidRPr="00F5469C" w:rsidRDefault="00F5469C" w:rsidP="00F5469C">
            <w:pPr>
              <w:tabs>
                <w:tab w:val="left" w:pos="0"/>
              </w:tabs>
              <w:spacing w:after="200" w:line="360" w:lineRule="auto"/>
              <w:jc w:val="center"/>
              <w:rPr>
                <w:b/>
                <w:bCs/>
                <w:lang w:val="sv-SE"/>
              </w:rPr>
            </w:pPr>
            <w:r w:rsidRPr="00F5469C">
              <w:rPr>
                <w:b/>
                <w:bCs/>
                <w:lang w:val="sv-SE"/>
              </w:rPr>
              <w:t>Pola Penulisan</w:t>
            </w:r>
          </w:p>
        </w:tc>
      </w:tr>
      <w:tr w:rsidR="00F5469C" w:rsidRPr="00F5469C" w:rsidTr="000D3FB5">
        <w:trPr>
          <w:trHeight w:val="435"/>
        </w:trPr>
        <w:tc>
          <w:tcPr>
            <w:tcW w:w="3139" w:type="dxa"/>
          </w:tcPr>
          <w:p w:rsidR="00F5469C" w:rsidRPr="00F5469C" w:rsidRDefault="00F5469C" w:rsidP="00F5469C">
            <w:pPr>
              <w:tabs>
                <w:tab w:val="left" w:pos="0"/>
              </w:tabs>
              <w:bidi/>
              <w:spacing w:after="200" w:line="360" w:lineRule="auto"/>
              <w:jc w:val="both"/>
              <w:rPr>
                <w:b/>
                <w:bCs/>
                <w:lang w:val="sv-SE"/>
              </w:rPr>
            </w:pPr>
            <w:r w:rsidRPr="00F5469C">
              <w:rPr>
                <w:b/>
                <w:bCs/>
                <w:rtl/>
                <w:lang w:val="sv-SE"/>
              </w:rPr>
              <w:t>وإن لها لهو خيرالرازقين</w:t>
            </w:r>
          </w:p>
        </w:tc>
        <w:tc>
          <w:tcPr>
            <w:tcW w:w="5158" w:type="dxa"/>
          </w:tcPr>
          <w:p w:rsidR="00F5469C" w:rsidRPr="00F5469C" w:rsidRDefault="00F5469C" w:rsidP="00F5469C">
            <w:pPr>
              <w:tabs>
                <w:tab w:val="left" w:pos="0"/>
              </w:tabs>
              <w:spacing w:after="200" w:line="360" w:lineRule="auto"/>
              <w:jc w:val="both"/>
              <w:rPr>
                <w:i/>
                <w:iCs/>
                <w:lang w:val="sv-SE"/>
              </w:rPr>
            </w:pPr>
            <w:r w:rsidRPr="00F5469C">
              <w:rPr>
                <w:i/>
                <w:iCs/>
                <w:lang w:val="sv-SE"/>
              </w:rPr>
              <w:t>Wa inna lahā lahuwa khair arrāziq</w:t>
            </w:r>
            <w:r w:rsidRPr="00F5469C">
              <w:rPr>
                <w:i/>
                <w:iCs/>
                <w:u w:val="single"/>
                <w:lang w:val="sv-SE"/>
              </w:rPr>
              <w:t>i</w:t>
            </w:r>
            <w:r w:rsidRPr="00F5469C">
              <w:rPr>
                <w:i/>
                <w:iCs/>
                <w:lang w:val="sv-SE"/>
              </w:rPr>
              <w:t>n</w:t>
            </w:r>
          </w:p>
        </w:tc>
      </w:tr>
      <w:tr w:rsidR="00F5469C" w:rsidRPr="00F5469C" w:rsidTr="000D3FB5">
        <w:trPr>
          <w:trHeight w:val="435"/>
        </w:trPr>
        <w:tc>
          <w:tcPr>
            <w:tcW w:w="3139" w:type="dxa"/>
          </w:tcPr>
          <w:p w:rsidR="00F5469C" w:rsidRPr="00F5469C" w:rsidRDefault="00F5469C" w:rsidP="00F5469C">
            <w:pPr>
              <w:tabs>
                <w:tab w:val="left" w:pos="0"/>
              </w:tabs>
              <w:bidi/>
              <w:spacing w:after="200" w:line="360" w:lineRule="auto"/>
              <w:jc w:val="both"/>
              <w:rPr>
                <w:lang w:val="sv-SE"/>
              </w:rPr>
            </w:pPr>
            <w:r w:rsidRPr="00F5469C">
              <w:rPr>
                <w:b/>
                <w:bCs/>
                <w:rtl/>
                <w:lang w:val="sv-SE"/>
              </w:rPr>
              <w:t>وإن الله لهو</w:t>
            </w:r>
            <w:r w:rsidRPr="00F5469C">
              <w:rPr>
                <w:rtl/>
                <w:lang w:val="sv-SE"/>
              </w:rPr>
              <w:t xml:space="preserve"> </w:t>
            </w:r>
            <w:r w:rsidRPr="00F5469C">
              <w:rPr>
                <w:b/>
                <w:bCs/>
                <w:rtl/>
                <w:lang w:val="sv-SE"/>
              </w:rPr>
              <w:t>خيرالرازقين</w:t>
            </w:r>
          </w:p>
        </w:tc>
        <w:tc>
          <w:tcPr>
            <w:tcW w:w="5158" w:type="dxa"/>
          </w:tcPr>
          <w:p w:rsidR="00F5469C" w:rsidRPr="00F5469C" w:rsidRDefault="00F5469C" w:rsidP="00F5469C">
            <w:pPr>
              <w:tabs>
                <w:tab w:val="left" w:pos="0"/>
              </w:tabs>
              <w:spacing w:after="200" w:line="360" w:lineRule="auto"/>
              <w:jc w:val="both"/>
              <w:rPr>
                <w:i/>
                <w:iCs/>
                <w:lang w:val="sv-SE"/>
              </w:rPr>
            </w:pPr>
            <w:r w:rsidRPr="00F5469C">
              <w:rPr>
                <w:i/>
                <w:iCs/>
                <w:lang w:val="sv-SE"/>
              </w:rPr>
              <w:t>Wa innallāha lahuwa khair arrāziq</w:t>
            </w:r>
            <w:r w:rsidRPr="00F5469C">
              <w:rPr>
                <w:i/>
                <w:iCs/>
                <w:u w:val="single"/>
                <w:lang w:val="sv-SE"/>
              </w:rPr>
              <w:t>i</w:t>
            </w:r>
            <w:r w:rsidRPr="00F5469C">
              <w:rPr>
                <w:i/>
                <w:iCs/>
                <w:lang w:val="sv-SE"/>
              </w:rPr>
              <w:t>n</w:t>
            </w:r>
          </w:p>
        </w:tc>
      </w:tr>
      <w:tr w:rsidR="00F5469C" w:rsidRPr="00F5469C" w:rsidTr="000D3FB5">
        <w:trPr>
          <w:trHeight w:val="451"/>
        </w:trPr>
        <w:tc>
          <w:tcPr>
            <w:tcW w:w="3139" w:type="dxa"/>
          </w:tcPr>
          <w:p w:rsidR="00F5469C" w:rsidRPr="00F5469C" w:rsidRDefault="00F5469C" w:rsidP="00F5469C">
            <w:pPr>
              <w:tabs>
                <w:tab w:val="left" w:pos="0"/>
              </w:tabs>
              <w:bidi/>
              <w:spacing w:after="200" w:line="360" w:lineRule="auto"/>
              <w:jc w:val="both"/>
              <w:rPr>
                <w:b/>
                <w:bCs/>
                <w:lang w:val="sv-SE"/>
              </w:rPr>
            </w:pPr>
            <w:r w:rsidRPr="00F5469C">
              <w:rPr>
                <w:b/>
                <w:bCs/>
                <w:rtl/>
                <w:lang w:val="sv-SE"/>
              </w:rPr>
              <w:t>فاوفوا الكيل والميزان</w:t>
            </w:r>
          </w:p>
        </w:tc>
        <w:tc>
          <w:tcPr>
            <w:tcW w:w="5158" w:type="dxa"/>
          </w:tcPr>
          <w:p w:rsidR="00F5469C" w:rsidRPr="00F5469C" w:rsidRDefault="00F5469C" w:rsidP="00F5469C">
            <w:pPr>
              <w:tabs>
                <w:tab w:val="left" w:pos="0"/>
              </w:tabs>
              <w:spacing w:after="200" w:line="360" w:lineRule="auto"/>
              <w:jc w:val="both"/>
              <w:rPr>
                <w:lang w:val="it-IT"/>
              </w:rPr>
            </w:pPr>
            <w:r w:rsidRPr="00F5469C">
              <w:rPr>
                <w:i/>
                <w:iCs/>
                <w:lang w:val="it-IT"/>
              </w:rPr>
              <w:t>Fa auf</w:t>
            </w:r>
            <w:r w:rsidRPr="00F5469C">
              <w:rPr>
                <w:i/>
                <w:iCs/>
                <w:u w:val="single"/>
                <w:lang w:val="it-IT"/>
              </w:rPr>
              <w:t>u</w:t>
            </w:r>
            <w:r w:rsidRPr="00F5469C">
              <w:rPr>
                <w:i/>
                <w:iCs/>
                <w:lang w:val="it-IT"/>
              </w:rPr>
              <w:t xml:space="preserve"> al-kaila wa al-m</w:t>
            </w:r>
            <w:r w:rsidRPr="00F5469C">
              <w:rPr>
                <w:i/>
                <w:iCs/>
                <w:u w:val="single"/>
                <w:lang w:val="it-IT"/>
              </w:rPr>
              <w:t>i</w:t>
            </w:r>
            <w:r w:rsidRPr="00F5469C">
              <w:rPr>
                <w:i/>
                <w:iCs/>
                <w:lang w:val="it-IT"/>
              </w:rPr>
              <w:t>zāna</w:t>
            </w:r>
          </w:p>
        </w:tc>
      </w:tr>
    </w:tbl>
    <w:p w:rsidR="00F5469C" w:rsidRPr="00F5469C" w:rsidRDefault="00F5469C" w:rsidP="00F5469C">
      <w:pPr>
        <w:tabs>
          <w:tab w:val="left" w:pos="0"/>
        </w:tabs>
        <w:spacing w:after="200" w:line="360" w:lineRule="auto"/>
        <w:jc w:val="both"/>
        <w:rPr>
          <w:lang w:val="id-ID"/>
        </w:rPr>
      </w:pPr>
      <w:r w:rsidRPr="00F5469C">
        <w:rPr>
          <w:lang w:val="it-IT"/>
        </w:rPr>
        <w:t xml:space="preserve"> </w:t>
      </w:r>
    </w:p>
    <w:p w:rsidR="00F5469C" w:rsidRPr="00F5469C" w:rsidRDefault="00F5469C" w:rsidP="00F5469C">
      <w:pPr>
        <w:tabs>
          <w:tab w:val="left" w:pos="0"/>
        </w:tabs>
        <w:spacing w:after="200" w:line="480" w:lineRule="auto"/>
        <w:jc w:val="both"/>
        <w:rPr>
          <w:lang w:val="it-IT"/>
        </w:rPr>
      </w:pPr>
      <w:r w:rsidRPr="00F5469C">
        <w:rPr>
          <w:b/>
          <w:bCs/>
          <w:lang w:val="it-IT"/>
        </w:rPr>
        <w:t>Huruf Kapital</w:t>
      </w:r>
    </w:p>
    <w:p w:rsidR="00F5469C" w:rsidRPr="00F5469C" w:rsidRDefault="00F5469C" w:rsidP="00F5469C">
      <w:pPr>
        <w:tabs>
          <w:tab w:val="left" w:pos="0"/>
        </w:tabs>
        <w:spacing w:after="200" w:line="480" w:lineRule="auto"/>
        <w:jc w:val="both"/>
        <w:rPr>
          <w:lang w:val="sv-SE"/>
        </w:rPr>
      </w:pPr>
      <w:r w:rsidRPr="00F5469C">
        <w:rPr>
          <w:lang w:val="it-IT"/>
        </w:rPr>
        <w:t xml:space="preserve">Dalam sistem huruf arab memang tidak dikenal kapitalisasi, namun dalam transliterasi ini huruf capital tetap diberlakukan sebagaimana yang berlaku pada EYD. </w:t>
      </w:r>
      <w:r w:rsidRPr="00F5469C">
        <w:rPr>
          <w:lang w:val="sv-SE"/>
        </w:rPr>
        <w:t>Huruf capital digunakan untuk menuliskan huruf awal nama diri dan permulaan kalimat. Apakah nama diri didahului kata sandang, maka yang ditulis dengan huruf capital tetap huruf nama diri tersebut, bukan huruf awal kata sandangnya.</w:t>
      </w:r>
    </w:p>
    <w:p w:rsidR="00F5469C" w:rsidRPr="00F5469C" w:rsidRDefault="00F5469C" w:rsidP="00F5469C">
      <w:pPr>
        <w:tabs>
          <w:tab w:val="left" w:pos="0"/>
        </w:tabs>
        <w:spacing w:after="200" w:line="360" w:lineRule="auto"/>
        <w:jc w:val="both"/>
        <w:rPr>
          <w:lang w:val="sv-SE"/>
        </w:rPr>
      </w:pPr>
      <w:r w:rsidRPr="00F5469C">
        <w:rPr>
          <w:lang w:val="sv-SE"/>
        </w:rPr>
        <w:lastRenderedPageBreak/>
        <w:t>Contoh :</w:t>
      </w:r>
    </w:p>
    <w:tbl>
      <w:tblPr>
        <w:tblW w:w="8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8"/>
        <w:gridCol w:w="4009"/>
      </w:tblGrid>
      <w:tr w:rsidR="00F5469C" w:rsidRPr="00F5469C" w:rsidTr="000D3FB5">
        <w:trPr>
          <w:trHeight w:val="588"/>
        </w:trPr>
        <w:tc>
          <w:tcPr>
            <w:tcW w:w="4288" w:type="dxa"/>
          </w:tcPr>
          <w:p w:rsidR="00F5469C" w:rsidRPr="00F5469C" w:rsidRDefault="00F5469C" w:rsidP="00F5469C">
            <w:pPr>
              <w:tabs>
                <w:tab w:val="left" w:pos="0"/>
              </w:tabs>
              <w:spacing w:after="200" w:line="480" w:lineRule="auto"/>
              <w:jc w:val="center"/>
              <w:rPr>
                <w:b/>
                <w:bCs/>
                <w:lang w:val="sv-SE"/>
              </w:rPr>
            </w:pPr>
            <w:r w:rsidRPr="00F5469C">
              <w:rPr>
                <w:b/>
                <w:bCs/>
                <w:rtl/>
                <w:lang w:val="sv-SE"/>
              </w:rPr>
              <w:t>وما محمد الا رسول</w:t>
            </w:r>
          </w:p>
        </w:tc>
        <w:tc>
          <w:tcPr>
            <w:tcW w:w="4009" w:type="dxa"/>
          </w:tcPr>
          <w:p w:rsidR="00F5469C" w:rsidRPr="00F5469C" w:rsidRDefault="00F5469C" w:rsidP="00F5469C">
            <w:pPr>
              <w:tabs>
                <w:tab w:val="left" w:pos="0"/>
              </w:tabs>
              <w:spacing w:after="200" w:line="480" w:lineRule="auto"/>
              <w:jc w:val="center"/>
              <w:rPr>
                <w:i/>
                <w:iCs/>
                <w:lang w:val="fi-FI"/>
              </w:rPr>
            </w:pPr>
            <w:r w:rsidRPr="00F5469C">
              <w:rPr>
                <w:i/>
                <w:iCs/>
                <w:lang w:val="fi-FI"/>
              </w:rPr>
              <w:t>Wa mā Muhammad</w:t>
            </w:r>
            <w:r w:rsidRPr="00F5469C">
              <w:rPr>
                <w:i/>
                <w:iCs/>
                <w:lang w:val="id-ID"/>
              </w:rPr>
              <w:t>u</w:t>
            </w:r>
            <w:r w:rsidRPr="00F5469C">
              <w:rPr>
                <w:i/>
                <w:iCs/>
                <w:lang w:val="fi-FI"/>
              </w:rPr>
              <w:t>n illā ras</w:t>
            </w:r>
            <w:r w:rsidRPr="00F5469C">
              <w:rPr>
                <w:i/>
                <w:iCs/>
                <w:u w:val="single"/>
                <w:lang w:val="fi-FI"/>
              </w:rPr>
              <w:t>u</w:t>
            </w:r>
            <w:r w:rsidRPr="00F5469C">
              <w:rPr>
                <w:i/>
                <w:iCs/>
                <w:lang w:val="fi-FI"/>
              </w:rPr>
              <w:t>l</w:t>
            </w:r>
          </w:p>
        </w:tc>
      </w:tr>
      <w:tr w:rsidR="00F5469C" w:rsidRPr="00F5469C" w:rsidTr="000D3FB5">
        <w:trPr>
          <w:trHeight w:val="588"/>
        </w:trPr>
        <w:tc>
          <w:tcPr>
            <w:tcW w:w="4288" w:type="dxa"/>
          </w:tcPr>
          <w:p w:rsidR="00F5469C" w:rsidRPr="00F5469C" w:rsidRDefault="00F5469C" w:rsidP="00F5469C">
            <w:pPr>
              <w:tabs>
                <w:tab w:val="left" w:pos="0"/>
              </w:tabs>
              <w:spacing w:after="200" w:line="480" w:lineRule="auto"/>
              <w:jc w:val="center"/>
              <w:rPr>
                <w:b/>
                <w:bCs/>
                <w:lang w:val="sv-SE"/>
              </w:rPr>
            </w:pPr>
            <w:r w:rsidRPr="00F5469C">
              <w:rPr>
                <w:b/>
                <w:bCs/>
                <w:rtl/>
                <w:lang w:val="sv-SE"/>
              </w:rPr>
              <w:t>الغزالى</w:t>
            </w:r>
          </w:p>
        </w:tc>
        <w:tc>
          <w:tcPr>
            <w:tcW w:w="4009" w:type="dxa"/>
          </w:tcPr>
          <w:p w:rsidR="00F5469C" w:rsidRPr="00F5469C" w:rsidRDefault="00F5469C" w:rsidP="00F5469C">
            <w:pPr>
              <w:tabs>
                <w:tab w:val="left" w:pos="0"/>
              </w:tabs>
              <w:spacing w:after="200" w:line="480" w:lineRule="auto"/>
              <w:ind w:hanging="75"/>
              <w:jc w:val="center"/>
              <w:rPr>
                <w:i/>
                <w:iCs/>
                <w:lang w:val="sv-SE"/>
              </w:rPr>
            </w:pPr>
            <w:r w:rsidRPr="00F5469C">
              <w:rPr>
                <w:i/>
                <w:iCs/>
                <w:lang w:val="sv-SE"/>
              </w:rPr>
              <w:t>al-Ghazāl</w:t>
            </w:r>
            <w:r w:rsidRPr="00F5469C">
              <w:rPr>
                <w:i/>
                <w:iCs/>
                <w:u w:val="single"/>
                <w:lang w:val="sv-SE"/>
              </w:rPr>
              <w:t>i</w:t>
            </w:r>
          </w:p>
        </w:tc>
      </w:tr>
    </w:tbl>
    <w:p w:rsidR="00F5469C" w:rsidRPr="00F5469C" w:rsidRDefault="00F5469C" w:rsidP="00F5469C">
      <w:pPr>
        <w:spacing w:after="200" w:line="276" w:lineRule="auto"/>
        <w:rPr>
          <w:rFonts w:ascii="Calibri" w:hAnsi="Calibri" w:cs="Arial"/>
          <w:sz w:val="22"/>
          <w:szCs w:val="22"/>
          <w:lang w:val="id-ID"/>
        </w:rPr>
      </w:pPr>
    </w:p>
    <w:p w:rsidR="000D3FB5" w:rsidRPr="000D3FB5" w:rsidRDefault="000D3FB5" w:rsidP="000D3FB5">
      <w:pPr>
        <w:rPr>
          <w:rFonts w:asciiTheme="majorBidi" w:hAnsiTheme="majorBidi" w:cstheme="majorBidi"/>
        </w:rPr>
      </w:pPr>
    </w:p>
    <w:p w:rsidR="000D3FB5" w:rsidRPr="000D3FB5" w:rsidRDefault="000D3FB5" w:rsidP="000D3FB5">
      <w:pPr>
        <w:tabs>
          <w:tab w:val="center" w:pos="4680"/>
          <w:tab w:val="left" w:pos="5955"/>
        </w:tabs>
        <w:jc w:val="center"/>
        <w:rPr>
          <w:rFonts w:asciiTheme="majorBidi" w:hAnsiTheme="majorBidi" w:cstheme="majorBidi"/>
          <w:b/>
          <w:bCs/>
          <w:sz w:val="28"/>
          <w:szCs w:val="28"/>
          <w:lang w:val="id-ID"/>
        </w:rPr>
      </w:pPr>
      <w:r w:rsidRPr="000D3FB5">
        <w:rPr>
          <w:rFonts w:asciiTheme="majorBidi" w:hAnsiTheme="majorBidi" w:cstheme="majorBidi"/>
          <w:b/>
          <w:bCs/>
          <w:sz w:val="28"/>
          <w:szCs w:val="28"/>
          <w:lang w:val="id-ID"/>
        </w:rPr>
        <w:t>DAFTAR ISI</w:t>
      </w:r>
    </w:p>
    <w:p w:rsidR="000D3FB5" w:rsidRPr="000D3FB5" w:rsidRDefault="000D3FB5" w:rsidP="000D3FB5">
      <w:pPr>
        <w:jc w:val="center"/>
        <w:rPr>
          <w:rFonts w:asciiTheme="majorBidi" w:hAnsiTheme="majorBidi" w:cstheme="majorBidi"/>
        </w:rPr>
      </w:pPr>
    </w:p>
    <w:p w:rsidR="000D3FB5" w:rsidRPr="000D3FB5" w:rsidRDefault="000D3FB5" w:rsidP="000D3FB5">
      <w:pPr>
        <w:jc w:val="center"/>
        <w:rPr>
          <w:rFonts w:asciiTheme="majorBidi" w:hAnsiTheme="majorBidi" w:cstheme="majorBidi"/>
        </w:rPr>
      </w:pPr>
    </w:p>
    <w:tbl>
      <w:tblPr>
        <w:tblW w:w="10291" w:type="dxa"/>
        <w:tblInd w:w="108" w:type="dxa"/>
        <w:tblLook w:val="00A0" w:firstRow="1" w:lastRow="0" w:firstColumn="1" w:lastColumn="0" w:noHBand="0" w:noVBand="0"/>
      </w:tblPr>
      <w:tblGrid>
        <w:gridCol w:w="8426"/>
        <w:gridCol w:w="222"/>
        <w:gridCol w:w="828"/>
        <w:gridCol w:w="321"/>
        <w:gridCol w:w="222"/>
        <w:gridCol w:w="23"/>
        <w:gridCol w:w="147"/>
        <w:gridCol w:w="157"/>
        <w:gridCol w:w="130"/>
      </w:tblGrid>
      <w:tr w:rsidR="000D3FB5" w:rsidRPr="000D3FB5" w:rsidTr="000D3FB5">
        <w:trPr>
          <w:gridAfter w:val="6"/>
          <w:wAfter w:w="1165" w:type="dxa"/>
        </w:trPr>
        <w:tc>
          <w:tcPr>
            <w:tcW w:w="9126" w:type="dxa"/>
            <w:gridSpan w:val="3"/>
          </w:tcPr>
          <w:p w:rsidR="000D3FB5" w:rsidRPr="000D3FB5" w:rsidRDefault="000D3FB5" w:rsidP="000D3FB5">
            <w:pPr>
              <w:tabs>
                <w:tab w:val="left" w:pos="7542"/>
              </w:tabs>
              <w:ind w:right="612"/>
              <w:jc w:val="right"/>
              <w:rPr>
                <w:rFonts w:asciiTheme="majorBidi" w:hAnsiTheme="majorBidi" w:cstheme="majorBidi"/>
                <w:lang w:val="id-ID"/>
              </w:rPr>
            </w:pPr>
            <w:r w:rsidRPr="000D3FB5">
              <w:rPr>
                <w:rFonts w:asciiTheme="majorBidi" w:hAnsiTheme="majorBidi" w:cstheme="majorBidi"/>
                <w:lang w:val="id-ID"/>
              </w:rPr>
              <w:t>Halaman</w:t>
            </w:r>
          </w:p>
        </w:tc>
      </w:tr>
      <w:tr w:rsidR="000D3FB5" w:rsidRPr="000D3FB5" w:rsidTr="000D3FB5">
        <w:trPr>
          <w:gridAfter w:val="5"/>
          <w:wAfter w:w="844" w:type="dxa"/>
        </w:trPr>
        <w:tc>
          <w:tcPr>
            <w:tcW w:w="8054" w:type="dxa"/>
          </w:tcPr>
          <w:p w:rsidR="000D3FB5" w:rsidRPr="000D3FB5" w:rsidRDefault="000D3FB5" w:rsidP="000D3FB5">
            <w:pPr>
              <w:tabs>
                <w:tab w:val="left" w:pos="7542"/>
              </w:tabs>
              <w:ind w:right="612"/>
              <w:rPr>
                <w:rFonts w:asciiTheme="majorBidi" w:hAnsiTheme="majorBidi" w:cstheme="majorBidi"/>
                <w:lang w:val="id-ID"/>
              </w:rPr>
            </w:pPr>
            <w:r w:rsidRPr="000D3FB5">
              <w:rPr>
                <w:rFonts w:asciiTheme="majorBidi" w:hAnsiTheme="majorBidi" w:cstheme="majorBidi"/>
                <w:lang w:val="id-ID"/>
              </w:rPr>
              <w:t>Halaman Judul ...........................................................................................</w:t>
            </w:r>
          </w:p>
        </w:tc>
        <w:tc>
          <w:tcPr>
            <w:tcW w:w="244" w:type="dxa"/>
          </w:tcPr>
          <w:p w:rsidR="000D3FB5" w:rsidRPr="000D3FB5" w:rsidRDefault="000D3FB5" w:rsidP="000D3FB5">
            <w:pPr>
              <w:tabs>
                <w:tab w:val="left" w:pos="7542"/>
              </w:tabs>
              <w:ind w:right="612"/>
              <w:rPr>
                <w:rFonts w:asciiTheme="majorBidi" w:hAnsiTheme="majorBidi" w:cstheme="majorBidi"/>
              </w:rPr>
            </w:pPr>
          </w:p>
        </w:tc>
        <w:tc>
          <w:tcPr>
            <w:tcW w:w="1149" w:type="dxa"/>
            <w:gridSpan w:val="2"/>
          </w:tcPr>
          <w:p w:rsidR="000D3FB5" w:rsidRPr="000D3FB5" w:rsidRDefault="000D3FB5" w:rsidP="000D3FB5">
            <w:pPr>
              <w:tabs>
                <w:tab w:val="left" w:pos="7542"/>
              </w:tabs>
              <w:ind w:right="612"/>
              <w:rPr>
                <w:rFonts w:asciiTheme="majorBidi" w:hAnsiTheme="majorBidi" w:cstheme="majorBidi"/>
                <w:lang w:val="id-ID"/>
              </w:rPr>
            </w:pPr>
            <w:r w:rsidRPr="000D3FB5">
              <w:rPr>
                <w:rFonts w:asciiTheme="majorBidi" w:hAnsiTheme="majorBidi" w:cstheme="majorBidi"/>
                <w:lang w:val="id-ID"/>
              </w:rPr>
              <w:t>i</w:t>
            </w:r>
          </w:p>
        </w:tc>
      </w:tr>
      <w:tr w:rsidR="000D3FB5" w:rsidRPr="000D3FB5" w:rsidTr="000D3FB5">
        <w:trPr>
          <w:gridAfter w:val="5"/>
          <w:wAfter w:w="844" w:type="dxa"/>
          <w:trHeight w:val="364"/>
        </w:trPr>
        <w:tc>
          <w:tcPr>
            <w:tcW w:w="8054" w:type="dxa"/>
          </w:tcPr>
          <w:p w:rsidR="000D3FB5" w:rsidRPr="000D3FB5" w:rsidRDefault="000D3FB5" w:rsidP="000D3FB5">
            <w:pPr>
              <w:tabs>
                <w:tab w:val="left" w:pos="7542"/>
              </w:tabs>
              <w:ind w:right="612"/>
              <w:rPr>
                <w:rFonts w:asciiTheme="majorBidi" w:hAnsiTheme="majorBidi" w:cstheme="majorBidi"/>
              </w:rPr>
            </w:pPr>
            <w:r w:rsidRPr="000D3FB5">
              <w:rPr>
                <w:rFonts w:asciiTheme="majorBidi" w:hAnsiTheme="majorBidi" w:cstheme="majorBidi"/>
                <w:lang w:val="id-ID"/>
              </w:rPr>
              <w:t>Persetujuan Pembimbing ............................................................................</w:t>
            </w:r>
          </w:p>
        </w:tc>
        <w:tc>
          <w:tcPr>
            <w:tcW w:w="244" w:type="dxa"/>
          </w:tcPr>
          <w:p w:rsidR="000D3FB5" w:rsidRPr="000D3FB5" w:rsidRDefault="000D3FB5" w:rsidP="000D3FB5">
            <w:pPr>
              <w:tabs>
                <w:tab w:val="left" w:pos="7542"/>
              </w:tabs>
              <w:ind w:right="612"/>
              <w:rPr>
                <w:rFonts w:asciiTheme="majorBidi" w:hAnsiTheme="majorBidi" w:cstheme="majorBidi"/>
                <w:lang w:val="id-ID"/>
              </w:rPr>
            </w:pPr>
          </w:p>
        </w:tc>
        <w:tc>
          <w:tcPr>
            <w:tcW w:w="1149" w:type="dxa"/>
            <w:gridSpan w:val="2"/>
          </w:tcPr>
          <w:p w:rsidR="000D3FB5" w:rsidRPr="000D3FB5" w:rsidRDefault="000D3FB5" w:rsidP="000D3FB5">
            <w:pPr>
              <w:tabs>
                <w:tab w:val="left" w:pos="7542"/>
              </w:tabs>
              <w:ind w:right="612"/>
              <w:rPr>
                <w:rFonts w:asciiTheme="majorBidi" w:hAnsiTheme="majorBidi" w:cstheme="majorBidi"/>
                <w:lang w:val="id-ID"/>
              </w:rPr>
            </w:pPr>
            <w:r w:rsidRPr="000D3FB5">
              <w:rPr>
                <w:rFonts w:asciiTheme="majorBidi" w:hAnsiTheme="majorBidi" w:cstheme="majorBidi"/>
                <w:lang w:val="id-ID"/>
              </w:rPr>
              <w:t>ii</w:t>
            </w:r>
          </w:p>
        </w:tc>
      </w:tr>
      <w:tr w:rsidR="000D3FB5" w:rsidRPr="000D3FB5" w:rsidTr="000D3FB5">
        <w:trPr>
          <w:gridAfter w:val="5"/>
          <w:wAfter w:w="844" w:type="dxa"/>
        </w:trPr>
        <w:tc>
          <w:tcPr>
            <w:tcW w:w="8054" w:type="dxa"/>
          </w:tcPr>
          <w:p w:rsidR="000D3FB5" w:rsidRPr="000D3FB5" w:rsidRDefault="000D3FB5" w:rsidP="000D3FB5">
            <w:pPr>
              <w:tabs>
                <w:tab w:val="left" w:pos="7542"/>
              </w:tabs>
              <w:ind w:right="612"/>
              <w:rPr>
                <w:rFonts w:asciiTheme="majorBidi" w:hAnsiTheme="majorBidi" w:cstheme="majorBidi"/>
              </w:rPr>
            </w:pPr>
            <w:r w:rsidRPr="000D3FB5">
              <w:rPr>
                <w:rFonts w:asciiTheme="majorBidi" w:hAnsiTheme="majorBidi" w:cstheme="majorBidi"/>
                <w:lang w:val="id-ID"/>
              </w:rPr>
              <w:t>Persetujuan Tim Penguji Tertutup ..............................................................</w:t>
            </w:r>
          </w:p>
        </w:tc>
        <w:tc>
          <w:tcPr>
            <w:tcW w:w="244" w:type="dxa"/>
          </w:tcPr>
          <w:p w:rsidR="000D3FB5" w:rsidRPr="000D3FB5" w:rsidRDefault="000D3FB5" w:rsidP="000D3FB5">
            <w:pPr>
              <w:tabs>
                <w:tab w:val="left" w:pos="7542"/>
              </w:tabs>
              <w:ind w:right="612"/>
              <w:rPr>
                <w:rFonts w:asciiTheme="majorBidi" w:hAnsiTheme="majorBidi" w:cstheme="majorBidi"/>
                <w:lang w:val="id-ID"/>
              </w:rPr>
            </w:pPr>
          </w:p>
        </w:tc>
        <w:tc>
          <w:tcPr>
            <w:tcW w:w="1149" w:type="dxa"/>
            <w:gridSpan w:val="2"/>
          </w:tcPr>
          <w:p w:rsidR="000D3FB5" w:rsidRPr="000D3FB5" w:rsidRDefault="000D3FB5" w:rsidP="000D3FB5">
            <w:pPr>
              <w:tabs>
                <w:tab w:val="left" w:pos="7542"/>
              </w:tabs>
              <w:ind w:right="612"/>
              <w:rPr>
                <w:rFonts w:asciiTheme="majorBidi" w:hAnsiTheme="majorBidi" w:cstheme="majorBidi"/>
                <w:lang w:val="id-ID"/>
              </w:rPr>
            </w:pPr>
            <w:r w:rsidRPr="000D3FB5">
              <w:rPr>
                <w:rFonts w:asciiTheme="majorBidi" w:hAnsiTheme="majorBidi" w:cstheme="majorBidi"/>
                <w:lang w:val="id-ID"/>
              </w:rPr>
              <w:t>iii</w:t>
            </w:r>
          </w:p>
        </w:tc>
      </w:tr>
      <w:tr w:rsidR="000D3FB5" w:rsidRPr="000D3FB5" w:rsidTr="000D3FB5">
        <w:trPr>
          <w:gridAfter w:val="5"/>
          <w:wAfter w:w="844" w:type="dxa"/>
        </w:trPr>
        <w:tc>
          <w:tcPr>
            <w:tcW w:w="8054" w:type="dxa"/>
          </w:tcPr>
          <w:p w:rsidR="000D3FB5" w:rsidRPr="000D3FB5" w:rsidRDefault="000D3FB5" w:rsidP="000D3FB5">
            <w:pPr>
              <w:tabs>
                <w:tab w:val="left" w:pos="7542"/>
              </w:tabs>
              <w:ind w:right="612"/>
              <w:rPr>
                <w:rFonts w:asciiTheme="majorBidi" w:hAnsiTheme="majorBidi" w:cstheme="majorBidi"/>
              </w:rPr>
            </w:pPr>
            <w:r w:rsidRPr="000D3FB5">
              <w:rPr>
                <w:rFonts w:asciiTheme="majorBidi" w:hAnsiTheme="majorBidi" w:cstheme="majorBidi"/>
                <w:lang w:val="id-ID"/>
              </w:rPr>
              <w:t>Persetujuan Akhir Tesis ..............................................................................</w:t>
            </w:r>
          </w:p>
        </w:tc>
        <w:tc>
          <w:tcPr>
            <w:tcW w:w="244" w:type="dxa"/>
          </w:tcPr>
          <w:p w:rsidR="000D3FB5" w:rsidRPr="000D3FB5" w:rsidRDefault="000D3FB5" w:rsidP="000D3FB5">
            <w:pPr>
              <w:tabs>
                <w:tab w:val="left" w:pos="7542"/>
              </w:tabs>
              <w:ind w:right="612"/>
              <w:rPr>
                <w:rFonts w:asciiTheme="majorBidi" w:hAnsiTheme="majorBidi" w:cstheme="majorBidi"/>
                <w:lang w:val="id-ID"/>
              </w:rPr>
            </w:pPr>
          </w:p>
        </w:tc>
        <w:tc>
          <w:tcPr>
            <w:tcW w:w="1149" w:type="dxa"/>
            <w:gridSpan w:val="2"/>
          </w:tcPr>
          <w:p w:rsidR="000D3FB5" w:rsidRPr="000D3FB5" w:rsidRDefault="000D3FB5" w:rsidP="000D3FB5">
            <w:pPr>
              <w:tabs>
                <w:tab w:val="left" w:pos="7542"/>
              </w:tabs>
              <w:ind w:right="612"/>
              <w:rPr>
                <w:rFonts w:asciiTheme="majorBidi" w:hAnsiTheme="majorBidi" w:cstheme="majorBidi"/>
                <w:lang w:val="id-ID"/>
              </w:rPr>
            </w:pPr>
            <w:r w:rsidRPr="000D3FB5">
              <w:rPr>
                <w:rFonts w:asciiTheme="majorBidi" w:hAnsiTheme="majorBidi" w:cstheme="majorBidi"/>
                <w:lang w:val="id-ID"/>
              </w:rPr>
              <w:t>iv</w:t>
            </w:r>
          </w:p>
        </w:tc>
      </w:tr>
      <w:tr w:rsidR="000D3FB5" w:rsidRPr="000D3FB5" w:rsidTr="000D3FB5">
        <w:trPr>
          <w:gridAfter w:val="5"/>
          <w:wAfter w:w="844" w:type="dxa"/>
        </w:trPr>
        <w:tc>
          <w:tcPr>
            <w:tcW w:w="8054" w:type="dxa"/>
          </w:tcPr>
          <w:p w:rsidR="000D3FB5" w:rsidRPr="000D3FB5" w:rsidRDefault="000D3FB5" w:rsidP="000D3FB5">
            <w:pPr>
              <w:tabs>
                <w:tab w:val="left" w:pos="7542"/>
              </w:tabs>
              <w:ind w:right="612"/>
              <w:rPr>
                <w:rFonts w:asciiTheme="majorBidi" w:hAnsiTheme="majorBidi" w:cstheme="majorBidi"/>
              </w:rPr>
            </w:pPr>
            <w:r w:rsidRPr="000D3FB5">
              <w:rPr>
                <w:rFonts w:asciiTheme="majorBidi" w:hAnsiTheme="majorBidi" w:cstheme="majorBidi"/>
                <w:lang w:val="id-ID"/>
              </w:rPr>
              <w:t>Kata Pengantar ...........................................................................................</w:t>
            </w:r>
          </w:p>
        </w:tc>
        <w:tc>
          <w:tcPr>
            <w:tcW w:w="244" w:type="dxa"/>
          </w:tcPr>
          <w:p w:rsidR="000D3FB5" w:rsidRPr="000D3FB5" w:rsidRDefault="000D3FB5" w:rsidP="000D3FB5">
            <w:pPr>
              <w:tabs>
                <w:tab w:val="left" w:pos="7542"/>
              </w:tabs>
              <w:ind w:right="612"/>
              <w:rPr>
                <w:rFonts w:asciiTheme="majorBidi" w:hAnsiTheme="majorBidi" w:cstheme="majorBidi"/>
                <w:lang w:val="id-ID"/>
              </w:rPr>
            </w:pPr>
          </w:p>
        </w:tc>
        <w:tc>
          <w:tcPr>
            <w:tcW w:w="1149" w:type="dxa"/>
            <w:gridSpan w:val="2"/>
          </w:tcPr>
          <w:p w:rsidR="000D3FB5" w:rsidRPr="000D3FB5" w:rsidRDefault="000D3FB5" w:rsidP="000D3FB5">
            <w:pPr>
              <w:tabs>
                <w:tab w:val="left" w:pos="7542"/>
              </w:tabs>
              <w:ind w:right="612"/>
              <w:rPr>
                <w:rFonts w:asciiTheme="majorBidi" w:hAnsiTheme="majorBidi" w:cstheme="majorBidi"/>
                <w:lang w:val="id-ID"/>
              </w:rPr>
            </w:pPr>
            <w:r w:rsidRPr="000D3FB5">
              <w:rPr>
                <w:rFonts w:asciiTheme="majorBidi" w:hAnsiTheme="majorBidi" w:cstheme="majorBidi"/>
                <w:lang w:val="id-ID"/>
              </w:rPr>
              <w:t>v</w:t>
            </w:r>
          </w:p>
        </w:tc>
      </w:tr>
      <w:tr w:rsidR="000D3FB5" w:rsidRPr="000D3FB5" w:rsidTr="000D3FB5">
        <w:trPr>
          <w:gridAfter w:val="5"/>
          <w:wAfter w:w="844" w:type="dxa"/>
        </w:trPr>
        <w:tc>
          <w:tcPr>
            <w:tcW w:w="8054" w:type="dxa"/>
          </w:tcPr>
          <w:p w:rsidR="000D3FB5" w:rsidRPr="000D3FB5" w:rsidRDefault="000D3FB5" w:rsidP="000D3FB5">
            <w:pPr>
              <w:tabs>
                <w:tab w:val="left" w:pos="7542"/>
              </w:tabs>
              <w:ind w:right="612"/>
              <w:rPr>
                <w:rFonts w:asciiTheme="majorBidi" w:hAnsiTheme="majorBidi" w:cstheme="majorBidi"/>
              </w:rPr>
            </w:pPr>
            <w:r w:rsidRPr="000D3FB5">
              <w:rPr>
                <w:rFonts w:asciiTheme="majorBidi" w:hAnsiTheme="majorBidi" w:cstheme="majorBidi"/>
                <w:lang w:val="id-ID"/>
              </w:rPr>
              <w:t>Surat Pernyataan .........................................................................................</w:t>
            </w:r>
          </w:p>
        </w:tc>
        <w:tc>
          <w:tcPr>
            <w:tcW w:w="244" w:type="dxa"/>
          </w:tcPr>
          <w:p w:rsidR="000D3FB5" w:rsidRPr="000D3FB5" w:rsidRDefault="000D3FB5" w:rsidP="000D3FB5">
            <w:pPr>
              <w:tabs>
                <w:tab w:val="left" w:pos="7542"/>
              </w:tabs>
              <w:ind w:right="612"/>
              <w:rPr>
                <w:rFonts w:asciiTheme="majorBidi" w:hAnsiTheme="majorBidi" w:cstheme="majorBidi"/>
                <w:lang w:val="id-ID"/>
              </w:rPr>
            </w:pPr>
          </w:p>
        </w:tc>
        <w:tc>
          <w:tcPr>
            <w:tcW w:w="1149" w:type="dxa"/>
            <w:gridSpan w:val="2"/>
          </w:tcPr>
          <w:p w:rsidR="000D3FB5" w:rsidRPr="000D3FB5" w:rsidRDefault="000D3FB5" w:rsidP="000D3FB5">
            <w:pPr>
              <w:tabs>
                <w:tab w:val="left" w:pos="7542"/>
              </w:tabs>
              <w:ind w:right="612"/>
              <w:rPr>
                <w:rFonts w:asciiTheme="majorBidi" w:hAnsiTheme="majorBidi" w:cstheme="majorBidi"/>
                <w:lang w:val="id-ID"/>
              </w:rPr>
            </w:pPr>
            <w:r w:rsidRPr="000D3FB5">
              <w:rPr>
                <w:rFonts w:asciiTheme="majorBidi" w:hAnsiTheme="majorBidi" w:cstheme="majorBidi"/>
                <w:lang w:val="id-ID"/>
              </w:rPr>
              <w:t>vi</w:t>
            </w:r>
          </w:p>
        </w:tc>
      </w:tr>
      <w:tr w:rsidR="000D3FB5" w:rsidRPr="000D3FB5" w:rsidTr="000D3FB5">
        <w:trPr>
          <w:gridAfter w:val="5"/>
          <w:wAfter w:w="844" w:type="dxa"/>
        </w:trPr>
        <w:tc>
          <w:tcPr>
            <w:tcW w:w="8054" w:type="dxa"/>
          </w:tcPr>
          <w:p w:rsidR="000D3FB5" w:rsidRPr="000D3FB5" w:rsidRDefault="000D3FB5" w:rsidP="000D3FB5">
            <w:pPr>
              <w:tabs>
                <w:tab w:val="left" w:pos="7542"/>
              </w:tabs>
              <w:ind w:right="612"/>
              <w:rPr>
                <w:rFonts w:asciiTheme="majorBidi" w:hAnsiTheme="majorBidi" w:cstheme="majorBidi"/>
              </w:rPr>
            </w:pPr>
            <w:r w:rsidRPr="000D3FB5">
              <w:rPr>
                <w:rFonts w:asciiTheme="majorBidi" w:hAnsiTheme="majorBidi" w:cstheme="majorBidi"/>
                <w:lang w:val="id-ID"/>
              </w:rPr>
              <w:t>Daftar Isi .....................................................................................................</w:t>
            </w:r>
          </w:p>
        </w:tc>
        <w:tc>
          <w:tcPr>
            <w:tcW w:w="244" w:type="dxa"/>
          </w:tcPr>
          <w:p w:rsidR="000D3FB5" w:rsidRPr="000D3FB5" w:rsidRDefault="000D3FB5" w:rsidP="000D3FB5">
            <w:pPr>
              <w:tabs>
                <w:tab w:val="left" w:pos="7542"/>
              </w:tabs>
              <w:ind w:right="612"/>
              <w:rPr>
                <w:rFonts w:asciiTheme="majorBidi" w:hAnsiTheme="majorBidi" w:cstheme="majorBidi"/>
                <w:lang w:val="id-ID"/>
              </w:rPr>
            </w:pPr>
          </w:p>
        </w:tc>
        <w:tc>
          <w:tcPr>
            <w:tcW w:w="1149" w:type="dxa"/>
            <w:gridSpan w:val="2"/>
          </w:tcPr>
          <w:p w:rsidR="000D3FB5" w:rsidRPr="000D3FB5" w:rsidRDefault="000D3FB5" w:rsidP="000D3FB5">
            <w:pPr>
              <w:tabs>
                <w:tab w:val="left" w:pos="7542"/>
              </w:tabs>
              <w:ind w:right="612"/>
              <w:rPr>
                <w:rFonts w:asciiTheme="majorBidi" w:hAnsiTheme="majorBidi" w:cstheme="majorBidi"/>
                <w:lang w:val="id-ID"/>
              </w:rPr>
            </w:pPr>
            <w:r w:rsidRPr="000D3FB5">
              <w:rPr>
                <w:rFonts w:asciiTheme="majorBidi" w:hAnsiTheme="majorBidi" w:cstheme="majorBidi"/>
                <w:lang w:val="id-ID"/>
              </w:rPr>
              <w:t>vii</w:t>
            </w:r>
          </w:p>
        </w:tc>
      </w:tr>
      <w:tr w:rsidR="000D3FB5" w:rsidRPr="000D3FB5" w:rsidTr="000D3FB5">
        <w:trPr>
          <w:gridAfter w:val="5"/>
          <w:wAfter w:w="844" w:type="dxa"/>
        </w:trPr>
        <w:tc>
          <w:tcPr>
            <w:tcW w:w="8054" w:type="dxa"/>
          </w:tcPr>
          <w:p w:rsidR="000D3FB5" w:rsidRPr="000D3FB5" w:rsidRDefault="000D3FB5" w:rsidP="000D3FB5">
            <w:pPr>
              <w:tabs>
                <w:tab w:val="left" w:pos="7542"/>
              </w:tabs>
              <w:ind w:right="612"/>
              <w:rPr>
                <w:rFonts w:asciiTheme="majorBidi" w:hAnsiTheme="majorBidi" w:cstheme="majorBidi"/>
                <w:lang w:val="id-ID"/>
              </w:rPr>
            </w:pPr>
            <w:r w:rsidRPr="000D3FB5">
              <w:rPr>
                <w:rFonts w:asciiTheme="majorBidi" w:hAnsiTheme="majorBidi" w:cstheme="majorBidi"/>
                <w:lang w:val="id-ID"/>
              </w:rPr>
              <w:t>Pedoman Transliterasi ................................................................................</w:t>
            </w:r>
          </w:p>
        </w:tc>
        <w:tc>
          <w:tcPr>
            <w:tcW w:w="244" w:type="dxa"/>
          </w:tcPr>
          <w:p w:rsidR="000D3FB5" w:rsidRPr="000D3FB5" w:rsidRDefault="000D3FB5" w:rsidP="000D3FB5">
            <w:pPr>
              <w:tabs>
                <w:tab w:val="left" w:pos="7542"/>
              </w:tabs>
              <w:ind w:right="612"/>
              <w:rPr>
                <w:rFonts w:asciiTheme="majorBidi" w:hAnsiTheme="majorBidi" w:cstheme="majorBidi"/>
                <w:lang w:val="id-ID"/>
              </w:rPr>
            </w:pPr>
          </w:p>
        </w:tc>
        <w:tc>
          <w:tcPr>
            <w:tcW w:w="1149" w:type="dxa"/>
            <w:gridSpan w:val="2"/>
          </w:tcPr>
          <w:p w:rsidR="000D3FB5" w:rsidRPr="000D3FB5" w:rsidRDefault="000D3FB5" w:rsidP="000D3FB5">
            <w:pPr>
              <w:tabs>
                <w:tab w:val="left" w:pos="7542"/>
              </w:tabs>
              <w:ind w:right="612"/>
              <w:rPr>
                <w:rFonts w:asciiTheme="majorBidi" w:hAnsiTheme="majorBidi" w:cstheme="majorBidi"/>
                <w:lang w:val="id-ID"/>
              </w:rPr>
            </w:pPr>
            <w:r w:rsidRPr="000D3FB5">
              <w:rPr>
                <w:rFonts w:asciiTheme="majorBidi" w:hAnsiTheme="majorBidi" w:cstheme="majorBidi"/>
                <w:lang w:val="id-ID"/>
              </w:rPr>
              <w:t>viii</w:t>
            </w:r>
          </w:p>
        </w:tc>
      </w:tr>
      <w:tr w:rsidR="000D3FB5" w:rsidRPr="000D3FB5" w:rsidTr="000D3FB5">
        <w:trPr>
          <w:gridAfter w:val="5"/>
          <w:wAfter w:w="844" w:type="dxa"/>
        </w:trPr>
        <w:tc>
          <w:tcPr>
            <w:tcW w:w="8054" w:type="dxa"/>
          </w:tcPr>
          <w:p w:rsidR="000D3FB5" w:rsidRPr="000D3FB5" w:rsidRDefault="000D3FB5" w:rsidP="000D3FB5">
            <w:pPr>
              <w:tabs>
                <w:tab w:val="left" w:pos="7542"/>
              </w:tabs>
              <w:ind w:right="612"/>
              <w:rPr>
                <w:rFonts w:asciiTheme="majorBidi" w:hAnsiTheme="majorBidi" w:cstheme="majorBidi"/>
                <w:lang w:val="id-ID"/>
              </w:rPr>
            </w:pPr>
            <w:r w:rsidRPr="000D3FB5">
              <w:rPr>
                <w:rFonts w:asciiTheme="majorBidi" w:hAnsiTheme="majorBidi" w:cstheme="majorBidi"/>
                <w:lang w:val="id-ID"/>
              </w:rPr>
              <w:t>Abstraksi.....................................................................................................</w:t>
            </w:r>
          </w:p>
        </w:tc>
        <w:tc>
          <w:tcPr>
            <w:tcW w:w="244" w:type="dxa"/>
          </w:tcPr>
          <w:p w:rsidR="000D3FB5" w:rsidRPr="000D3FB5" w:rsidRDefault="000D3FB5" w:rsidP="000D3FB5">
            <w:pPr>
              <w:tabs>
                <w:tab w:val="left" w:pos="7542"/>
              </w:tabs>
              <w:ind w:right="612"/>
              <w:rPr>
                <w:rFonts w:asciiTheme="majorBidi" w:hAnsiTheme="majorBidi" w:cstheme="majorBidi"/>
                <w:lang w:val="id-ID"/>
              </w:rPr>
            </w:pPr>
          </w:p>
        </w:tc>
        <w:tc>
          <w:tcPr>
            <w:tcW w:w="1149" w:type="dxa"/>
            <w:gridSpan w:val="2"/>
          </w:tcPr>
          <w:p w:rsidR="000D3FB5" w:rsidRPr="000D3FB5" w:rsidRDefault="000D3FB5" w:rsidP="000D3FB5">
            <w:pPr>
              <w:tabs>
                <w:tab w:val="left" w:pos="7542"/>
              </w:tabs>
              <w:ind w:right="612"/>
              <w:rPr>
                <w:rFonts w:asciiTheme="majorBidi" w:hAnsiTheme="majorBidi" w:cstheme="majorBidi"/>
                <w:lang w:val="id-ID"/>
              </w:rPr>
            </w:pPr>
            <w:r w:rsidRPr="000D3FB5">
              <w:rPr>
                <w:rFonts w:asciiTheme="majorBidi" w:hAnsiTheme="majorBidi" w:cstheme="majorBidi"/>
                <w:lang w:val="id-ID"/>
              </w:rPr>
              <w:t>ix</w:t>
            </w:r>
          </w:p>
        </w:tc>
      </w:tr>
      <w:tr w:rsidR="000D3FB5" w:rsidRPr="000D3FB5" w:rsidTr="000D3FB5">
        <w:trPr>
          <w:gridAfter w:val="2"/>
          <w:wAfter w:w="321" w:type="dxa"/>
        </w:trPr>
        <w:tc>
          <w:tcPr>
            <w:tcW w:w="8054" w:type="dxa"/>
          </w:tcPr>
          <w:p w:rsidR="000D3FB5" w:rsidRPr="000D3FB5" w:rsidRDefault="000D3FB5" w:rsidP="000D3FB5">
            <w:pPr>
              <w:rPr>
                <w:rFonts w:asciiTheme="majorBidi" w:hAnsiTheme="majorBidi" w:cstheme="majorBidi"/>
                <w:lang w:val="id-ID"/>
              </w:rPr>
            </w:pPr>
          </w:p>
        </w:tc>
        <w:tc>
          <w:tcPr>
            <w:tcW w:w="1454" w:type="dxa"/>
            <w:gridSpan w:val="3"/>
          </w:tcPr>
          <w:p w:rsidR="000D3FB5" w:rsidRPr="000D3FB5" w:rsidRDefault="000D3FB5" w:rsidP="000D3FB5">
            <w:pPr>
              <w:rPr>
                <w:rFonts w:asciiTheme="majorBidi" w:hAnsiTheme="majorBidi" w:cstheme="majorBidi"/>
                <w:lang w:val="id-ID"/>
              </w:rPr>
            </w:pPr>
          </w:p>
        </w:tc>
        <w:tc>
          <w:tcPr>
            <w:tcW w:w="462" w:type="dxa"/>
            <w:gridSpan w:val="3"/>
          </w:tcPr>
          <w:p w:rsidR="000D3FB5" w:rsidRPr="000D3FB5" w:rsidRDefault="000D3FB5" w:rsidP="000D3FB5">
            <w:pPr>
              <w:jc w:val="center"/>
              <w:rPr>
                <w:rFonts w:asciiTheme="majorBidi" w:hAnsiTheme="majorBidi" w:cstheme="majorBidi"/>
                <w:lang w:val="id-ID"/>
              </w:rPr>
            </w:pPr>
          </w:p>
        </w:tc>
      </w:tr>
      <w:tr w:rsidR="000D3FB5" w:rsidRPr="000D3FB5" w:rsidTr="000D3FB5">
        <w:trPr>
          <w:gridAfter w:val="1"/>
          <w:wAfter w:w="143" w:type="dxa"/>
        </w:trPr>
        <w:tc>
          <w:tcPr>
            <w:tcW w:w="8054" w:type="dxa"/>
          </w:tcPr>
          <w:p w:rsidR="000D3FB5" w:rsidRPr="000D3FB5" w:rsidRDefault="000D3FB5" w:rsidP="000D3FB5">
            <w:pPr>
              <w:rPr>
                <w:rFonts w:asciiTheme="majorBidi" w:hAnsiTheme="majorBidi" w:cstheme="majorBidi"/>
                <w:b/>
                <w:bCs/>
                <w:lang w:val="id-ID"/>
              </w:rPr>
            </w:pPr>
            <w:r w:rsidRPr="000D3FB5">
              <w:rPr>
                <w:rFonts w:asciiTheme="majorBidi" w:hAnsiTheme="majorBidi" w:cstheme="majorBidi"/>
                <w:b/>
                <w:bCs/>
                <w:lang w:val="id-ID"/>
              </w:rPr>
              <w:t>Bab</w:t>
            </w:r>
          </w:p>
        </w:tc>
        <w:tc>
          <w:tcPr>
            <w:tcW w:w="1454" w:type="dxa"/>
            <w:gridSpan w:val="3"/>
          </w:tcPr>
          <w:p w:rsidR="000D3FB5" w:rsidRPr="000D3FB5" w:rsidRDefault="000D3FB5" w:rsidP="000D3FB5">
            <w:pPr>
              <w:rPr>
                <w:rFonts w:asciiTheme="majorBidi" w:hAnsiTheme="majorBidi" w:cstheme="majorBidi"/>
                <w:lang w:val="id-ID"/>
              </w:rPr>
            </w:pPr>
          </w:p>
        </w:tc>
        <w:tc>
          <w:tcPr>
            <w:tcW w:w="640" w:type="dxa"/>
            <w:gridSpan w:val="4"/>
          </w:tcPr>
          <w:p w:rsidR="000D3FB5" w:rsidRPr="000D3FB5" w:rsidRDefault="000D3FB5" w:rsidP="000D3FB5">
            <w:pPr>
              <w:jc w:val="center"/>
              <w:rPr>
                <w:rFonts w:asciiTheme="majorBidi" w:hAnsiTheme="majorBidi" w:cstheme="majorBidi"/>
                <w:lang w:val="id-ID"/>
              </w:rPr>
            </w:pPr>
          </w:p>
        </w:tc>
      </w:tr>
      <w:tr w:rsidR="000D3FB5" w:rsidRPr="000D3FB5" w:rsidTr="000D3FB5">
        <w:trPr>
          <w:gridAfter w:val="1"/>
          <w:wAfter w:w="143" w:type="dxa"/>
        </w:trPr>
        <w:tc>
          <w:tcPr>
            <w:tcW w:w="8054" w:type="dxa"/>
          </w:tcPr>
          <w:p w:rsidR="000D3FB5" w:rsidRPr="000D3FB5" w:rsidRDefault="000D3FB5" w:rsidP="000D3FB5">
            <w:pPr>
              <w:rPr>
                <w:rFonts w:asciiTheme="majorBidi" w:hAnsiTheme="majorBidi" w:cstheme="majorBidi"/>
                <w:lang w:val="id-ID"/>
              </w:rPr>
            </w:pPr>
          </w:p>
        </w:tc>
        <w:tc>
          <w:tcPr>
            <w:tcW w:w="1454" w:type="dxa"/>
            <w:gridSpan w:val="3"/>
          </w:tcPr>
          <w:p w:rsidR="000D3FB5" w:rsidRPr="000D3FB5" w:rsidRDefault="000D3FB5" w:rsidP="000D3FB5">
            <w:pPr>
              <w:rPr>
                <w:rFonts w:asciiTheme="majorBidi" w:hAnsiTheme="majorBidi" w:cstheme="majorBidi"/>
                <w:lang w:val="id-ID"/>
              </w:rPr>
            </w:pPr>
          </w:p>
        </w:tc>
        <w:tc>
          <w:tcPr>
            <w:tcW w:w="640" w:type="dxa"/>
            <w:gridSpan w:val="4"/>
          </w:tcPr>
          <w:p w:rsidR="000D3FB5" w:rsidRPr="000D3FB5" w:rsidRDefault="000D3FB5" w:rsidP="000D3FB5">
            <w:pPr>
              <w:jc w:val="center"/>
              <w:rPr>
                <w:rFonts w:asciiTheme="majorBidi" w:hAnsiTheme="majorBidi" w:cstheme="majorBidi"/>
                <w:lang w:val="id-ID"/>
              </w:rPr>
            </w:pPr>
          </w:p>
        </w:tc>
      </w:tr>
      <w:tr w:rsidR="000D3FB5" w:rsidRPr="000D3FB5" w:rsidTr="000D3FB5">
        <w:trPr>
          <w:gridAfter w:val="1"/>
          <w:wAfter w:w="143" w:type="dxa"/>
        </w:trPr>
        <w:tc>
          <w:tcPr>
            <w:tcW w:w="8054" w:type="dxa"/>
          </w:tcPr>
          <w:p w:rsidR="000D3FB5" w:rsidRPr="000D3FB5" w:rsidRDefault="000D3FB5" w:rsidP="000D3FB5">
            <w:pPr>
              <w:rPr>
                <w:rFonts w:asciiTheme="majorBidi" w:hAnsiTheme="majorBidi" w:cstheme="majorBidi"/>
                <w:lang w:val="id-ID"/>
              </w:rPr>
            </w:pPr>
            <w:r w:rsidRPr="000D3FB5">
              <w:rPr>
                <w:rFonts w:asciiTheme="majorBidi" w:hAnsiTheme="majorBidi" w:cstheme="majorBidi"/>
                <w:b/>
                <w:bCs/>
                <w:lang w:val="id-ID"/>
              </w:rPr>
              <w:t xml:space="preserve">1   PENDAHULUAN  </w:t>
            </w:r>
          </w:p>
        </w:tc>
        <w:tc>
          <w:tcPr>
            <w:tcW w:w="1454" w:type="dxa"/>
            <w:gridSpan w:val="3"/>
          </w:tcPr>
          <w:p w:rsidR="000D3FB5" w:rsidRPr="000D3FB5" w:rsidRDefault="000D3FB5" w:rsidP="000D3FB5">
            <w:pPr>
              <w:rPr>
                <w:rFonts w:asciiTheme="majorBidi" w:hAnsiTheme="majorBidi" w:cstheme="majorBidi"/>
                <w:lang w:val="id-ID"/>
              </w:rPr>
            </w:pPr>
          </w:p>
        </w:tc>
        <w:tc>
          <w:tcPr>
            <w:tcW w:w="640" w:type="dxa"/>
            <w:gridSpan w:val="4"/>
          </w:tcPr>
          <w:p w:rsidR="000D3FB5" w:rsidRPr="000D3FB5" w:rsidRDefault="000D3FB5" w:rsidP="000D3FB5">
            <w:pPr>
              <w:jc w:val="both"/>
              <w:rPr>
                <w:rFonts w:asciiTheme="majorBidi" w:hAnsiTheme="majorBidi" w:cstheme="majorBidi"/>
                <w:lang w:val="id-ID"/>
              </w:rPr>
            </w:pPr>
          </w:p>
        </w:tc>
      </w:tr>
      <w:tr w:rsidR="000D3FB5" w:rsidRPr="000D3FB5" w:rsidTr="000D3FB5">
        <w:trPr>
          <w:gridAfter w:val="4"/>
          <w:wAfter w:w="491" w:type="dxa"/>
        </w:trPr>
        <w:tc>
          <w:tcPr>
            <w:tcW w:w="8054" w:type="dxa"/>
          </w:tcPr>
          <w:p w:rsidR="000D3FB5" w:rsidRPr="000D3FB5" w:rsidRDefault="000D3FB5" w:rsidP="000D3FB5">
            <w:pPr>
              <w:numPr>
                <w:ilvl w:val="0"/>
                <w:numId w:val="26"/>
              </w:numPr>
              <w:rPr>
                <w:rFonts w:asciiTheme="majorBidi" w:hAnsiTheme="majorBidi" w:cstheme="majorBidi"/>
                <w:lang w:val="id-ID"/>
              </w:rPr>
            </w:pPr>
            <w:r w:rsidRPr="000D3FB5">
              <w:rPr>
                <w:rFonts w:asciiTheme="majorBidi" w:hAnsiTheme="majorBidi" w:cstheme="majorBidi"/>
                <w:lang w:val="id-ID"/>
              </w:rPr>
              <w:t>Latar Belakang Masalah ...............</w:t>
            </w:r>
            <w:r w:rsidRPr="000D3FB5">
              <w:rPr>
                <w:rFonts w:asciiTheme="majorBidi" w:hAnsiTheme="majorBidi" w:cstheme="majorBidi"/>
              </w:rPr>
              <w:t>.....</w:t>
            </w:r>
            <w:r w:rsidRPr="000D3FB5">
              <w:rPr>
                <w:rFonts w:asciiTheme="majorBidi" w:hAnsiTheme="majorBidi" w:cstheme="majorBidi"/>
                <w:lang w:val="id-ID"/>
              </w:rPr>
              <w:t>............................................</w:t>
            </w:r>
            <w:r w:rsidRPr="000D3FB5">
              <w:rPr>
                <w:rFonts w:asciiTheme="majorBidi" w:hAnsiTheme="majorBidi" w:cstheme="majorBidi"/>
              </w:rPr>
              <w:t>....</w:t>
            </w:r>
          </w:p>
        </w:tc>
        <w:tc>
          <w:tcPr>
            <w:tcW w:w="1746" w:type="dxa"/>
            <w:gridSpan w:val="4"/>
          </w:tcPr>
          <w:p w:rsidR="000D3FB5" w:rsidRPr="000D3FB5" w:rsidRDefault="000D3FB5" w:rsidP="000D3FB5">
            <w:pPr>
              <w:ind w:left="-18"/>
              <w:rPr>
                <w:rFonts w:asciiTheme="majorBidi" w:hAnsiTheme="majorBidi" w:cstheme="majorBidi"/>
              </w:rPr>
            </w:pPr>
            <w:r w:rsidRPr="000D3FB5">
              <w:rPr>
                <w:rFonts w:asciiTheme="majorBidi" w:hAnsiTheme="majorBidi" w:cstheme="majorBidi"/>
                <w:sz w:val="22"/>
                <w:szCs w:val="22"/>
              </w:rPr>
              <w:t xml:space="preserve">    1</w:t>
            </w:r>
          </w:p>
        </w:tc>
      </w:tr>
      <w:tr w:rsidR="000D3FB5" w:rsidRPr="000D3FB5" w:rsidTr="000D3FB5">
        <w:trPr>
          <w:gridAfter w:val="4"/>
          <w:wAfter w:w="491" w:type="dxa"/>
        </w:trPr>
        <w:tc>
          <w:tcPr>
            <w:tcW w:w="8054" w:type="dxa"/>
          </w:tcPr>
          <w:p w:rsidR="000D3FB5" w:rsidRPr="000D3FB5" w:rsidRDefault="000D3FB5" w:rsidP="000D3FB5">
            <w:pPr>
              <w:numPr>
                <w:ilvl w:val="0"/>
                <w:numId w:val="26"/>
              </w:numPr>
              <w:rPr>
                <w:rFonts w:asciiTheme="majorBidi" w:hAnsiTheme="majorBidi" w:cstheme="majorBidi"/>
                <w:lang w:val="id-ID"/>
              </w:rPr>
            </w:pPr>
            <w:r w:rsidRPr="000D3FB5">
              <w:rPr>
                <w:rFonts w:asciiTheme="majorBidi" w:hAnsiTheme="majorBidi" w:cstheme="majorBidi"/>
                <w:lang w:val="id-ID"/>
              </w:rPr>
              <w:t>Rumusan Masalah dan Batasan Masalah........................................</w:t>
            </w:r>
          </w:p>
          <w:p w:rsidR="000D3FB5" w:rsidRPr="000D3FB5" w:rsidRDefault="000D3FB5" w:rsidP="000D3FB5">
            <w:pPr>
              <w:numPr>
                <w:ilvl w:val="0"/>
                <w:numId w:val="26"/>
              </w:numPr>
              <w:rPr>
                <w:rFonts w:asciiTheme="majorBidi" w:hAnsiTheme="majorBidi" w:cstheme="majorBidi"/>
                <w:lang w:val="id-ID"/>
              </w:rPr>
            </w:pPr>
            <w:r w:rsidRPr="000D3FB5">
              <w:rPr>
                <w:rFonts w:asciiTheme="majorBidi" w:hAnsiTheme="majorBidi" w:cstheme="majorBidi"/>
                <w:lang w:val="id-ID"/>
              </w:rPr>
              <w:t>Tujuan Penelitian ............................................................................</w:t>
            </w:r>
          </w:p>
          <w:p w:rsidR="000D3FB5" w:rsidRPr="000D3FB5" w:rsidRDefault="000D3FB5" w:rsidP="000D3FB5">
            <w:pPr>
              <w:numPr>
                <w:ilvl w:val="0"/>
                <w:numId w:val="26"/>
              </w:numPr>
              <w:rPr>
                <w:rFonts w:asciiTheme="majorBidi" w:hAnsiTheme="majorBidi" w:cstheme="majorBidi"/>
                <w:lang w:val="id-ID"/>
              </w:rPr>
            </w:pPr>
            <w:r w:rsidRPr="000D3FB5">
              <w:rPr>
                <w:rFonts w:asciiTheme="majorBidi" w:hAnsiTheme="majorBidi" w:cstheme="majorBidi"/>
                <w:lang w:val="id-ID"/>
              </w:rPr>
              <w:t>Kegunaan Penelitian .......................................................................</w:t>
            </w:r>
          </w:p>
          <w:p w:rsidR="000D3FB5" w:rsidRPr="000D3FB5" w:rsidRDefault="000D3FB5" w:rsidP="000D3FB5">
            <w:pPr>
              <w:numPr>
                <w:ilvl w:val="0"/>
                <w:numId w:val="26"/>
              </w:numPr>
              <w:rPr>
                <w:rFonts w:asciiTheme="majorBidi" w:hAnsiTheme="majorBidi" w:cstheme="majorBidi"/>
                <w:lang w:val="id-ID"/>
              </w:rPr>
            </w:pPr>
            <w:r w:rsidRPr="000D3FB5">
              <w:rPr>
                <w:rFonts w:asciiTheme="majorBidi" w:hAnsiTheme="majorBidi" w:cstheme="majorBidi"/>
                <w:lang w:val="id-ID"/>
              </w:rPr>
              <w:t>Tinjauan Pustaka . ...........................................................................</w:t>
            </w:r>
          </w:p>
          <w:p w:rsidR="000D3FB5" w:rsidRPr="000D3FB5" w:rsidRDefault="000D3FB5" w:rsidP="000D3FB5">
            <w:pPr>
              <w:numPr>
                <w:ilvl w:val="0"/>
                <w:numId w:val="26"/>
              </w:numPr>
              <w:rPr>
                <w:rFonts w:asciiTheme="majorBidi" w:hAnsiTheme="majorBidi" w:cstheme="majorBidi"/>
                <w:lang w:val="id-ID"/>
              </w:rPr>
            </w:pPr>
            <w:r w:rsidRPr="000D3FB5">
              <w:rPr>
                <w:rFonts w:asciiTheme="majorBidi" w:hAnsiTheme="majorBidi" w:cstheme="majorBidi"/>
                <w:lang w:val="id-ID"/>
              </w:rPr>
              <w:t>Kerangka Teori ................................................................................</w:t>
            </w:r>
          </w:p>
          <w:p w:rsidR="000D3FB5" w:rsidRPr="000D3FB5" w:rsidRDefault="000D3FB5" w:rsidP="000D3FB5">
            <w:pPr>
              <w:numPr>
                <w:ilvl w:val="0"/>
                <w:numId w:val="26"/>
              </w:numPr>
              <w:rPr>
                <w:rFonts w:asciiTheme="majorBidi" w:hAnsiTheme="majorBidi" w:cstheme="majorBidi"/>
                <w:lang w:val="id-ID"/>
              </w:rPr>
            </w:pPr>
            <w:r w:rsidRPr="000D3FB5">
              <w:rPr>
                <w:rFonts w:asciiTheme="majorBidi" w:hAnsiTheme="majorBidi" w:cstheme="majorBidi"/>
                <w:lang w:val="id-ID"/>
              </w:rPr>
              <w:t>Metod</w:t>
            </w:r>
            <w:r w:rsidRPr="000D3FB5">
              <w:rPr>
                <w:rFonts w:asciiTheme="majorBidi" w:hAnsiTheme="majorBidi" w:cstheme="majorBidi"/>
              </w:rPr>
              <w:t>e</w:t>
            </w:r>
            <w:r w:rsidRPr="000D3FB5">
              <w:rPr>
                <w:rFonts w:asciiTheme="majorBidi" w:hAnsiTheme="majorBidi" w:cstheme="majorBidi"/>
                <w:lang w:val="id-ID"/>
              </w:rPr>
              <w:t xml:space="preserve"> Penelitian .............................</w:t>
            </w:r>
            <w:r w:rsidRPr="000D3FB5">
              <w:rPr>
                <w:rFonts w:asciiTheme="majorBidi" w:hAnsiTheme="majorBidi" w:cstheme="majorBidi"/>
              </w:rPr>
              <w:t>......</w:t>
            </w:r>
            <w:r w:rsidRPr="000D3FB5">
              <w:rPr>
                <w:rFonts w:asciiTheme="majorBidi" w:hAnsiTheme="majorBidi" w:cstheme="majorBidi"/>
                <w:lang w:val="id-ID"/>
              </w:rPr>
              <w:t>.........................................</w:t>
            </w:r>
          </w:p>
          <w:p w:rsidR="000D3FB5" w:rsidRPr="000D3FB5" w:rsidRDefault="000D3FB5" w:rsidP="000D3FB5">
            <w:pPr>
              <w:numPr>
                <w:ilvl w:val="0"/>
                <w:numId w:val="27"/>
              </w:numPr>
              <w:rPr>
                <w:rFonts w:asciiTheme="majorBidi" w:hAnsiTheme="majorBidi" w:cstheme="majorBidi"/>
                <w:lang w:val="id-ID"/>
              </w:rPr>
            </w:pPr>
            <w:r w:rsidRPr="000D3FB5">
              <w:rPr>
                <w:rFonts w:asciiTheme="majorBidi" w:hAnsiTheme="majorBidi" w:cstheme="majorBidi"/>
              </w:rPr>
              <w:t>Jenis Data dan Sumber Data…………………………………..</w:t>
            </w:r>
          </w:p>
          <w:p w:rsidR="000D3FB5" w:rsidRPr="000D3FB5" w:rsidRDefault="000D3FB5" w:rsidP="000D3FB5">
            <w:pPr>
              <w:numPr>
                <w:ilvl w:val="0"/>
                <w:numId w:val="28"/>
              </w:numPr>
              <w:rPr>
                <w:rFonts w:asciiTheme="majorBidi" w:hAnsiTheme="majorBidi" w:cstheme="majorBidi"/>
                <w:lang w:val="id-ID"/>
              </w:rPr>
            </w:pPr>
            <w:r w:rsidRPr="000D3FB5">
              <w:rPr>
                <w:rFonts w:asciiTheme="majorBidi" w:hAnsiTheme="majorBidi" w:cstheme="majorBidi"/>
              </w:rPr>
              <w:t>Heuristik…………………………………………………..</w:t>
            </w:r>
          </w:p>
          <w:p w:rsidR="000D3FB5" w:rsidRPr="000D3FB5" w:rsidRDefault="000D3FB5" w:rsidP="000D3FB5">
            <w:pPr>
              <w:numPr>
                <w:ilvl w:val="0"/>
                <w:numId w:val="28"/>
              </w:numPr>
              <w:rPr>
                <w:rFonts w:asciiTheme="majorBidi" w:hAnsiTheme="majorBidi" w:cstheme="majorBidi"/>
                <w:lang w:val="id-ID"/>
              </w:rPr>
            </w:pPr>
            <w:r w:rsidRPr="000D3FB5">
              <w:rPr>
                <w:rFonts w:asciiTheme="majorBidi" w:hAnsiTheme="majorBidi" w:cstheme="majorBidi"/>
              </w:rPr>
              <w:t>Verifikasi (Kritik Sumber)………………………………...</w:t>
            </w:r>
          </w:p>
          <w:p w:rsidR="000D3FB5" w:rsidRPr="000D3FB5" w:rsidRDefault="000D3FB5" w:rsidP="000D3FB5">
            <w:pPr>
              <w:numPr>
                <w:ilvl w:val="0"/>
                <w:numId w:val="27"/>
              </w:numPr>
              <w:rPr>
                <w:rFonts w:asciiTheme="majorBidi" w:hAnsiTheme="majorBidi" w:cstheme="majorBidi"/>
                <w:lang w:val="id-ID"/>
              </w:rPr>
            </w:pPr>
            <w:r w:rsidRPr="000D3FB5">
              <w:rPr>
                <w:rFonts w:asciiTheme="majorBidi" w:hAnsiTheme="majorBidi" w:cstheme="majorBidi"/>
                <w:sz w:val="22"/>
                <w:szCs w:val="22"/>
              </w:rPr>
              <w:t>Teknik Pengumpulan Data…………………….……………………..</w:t>
            </w:r>
          </w:p>
          <w:p w:rsidR="000D3FB5" w:rsidRPr="000D3FB5" w:rsidRDefault="000D3FB5" w:rsidP="000D3FB5">
            <w:pPr>
              <w:numPr>
                <w:ilvl w:val="0"/>
                <w:numId w:val="32"/>
              </w:numPr>
              <w:rPr>
                <w:rFonts w:asciiTheme="majorBidi" w:hAnsiTheme="majorBidi" w:cstheme="majorBidi"/>
                <w:lang w:val="id-ID"/>
              </w:rPr>
            </w:pPr>
            <w:r w:rsidRPr="000D3FB5">
              <w:rPr>
                <w:rFonts w:asciiTheme="majorBidi" w:hAnsiTheme="majorBidi" w:cstheme="majorBidi"/>
                <w:sz w:val="22"/>
                <w:szCs w:val="22"/>
              </w:rPr>
              <w:t>Observasi…………………………………………………………</w:t>
            </w:r>
          </w:p>
          <w:p w:rsidR="000D3FB5" w:rsidRPr="000D3FB5" w:rsidRDefault="000D3FB5" w:rsidP="000D3FB5">
            <w:pPr>
              <w:numPr>
                <w:ilvl w:val="0"/>
                <w:numId w:val="32"/>
              </w:numPr>
              <w:rPr>
                <w:rFonts w:asciiTheme="majorBidi" w:hAnsiTheme="majorBidi" w:cstheme="majorBidi"/>
                <w:lang w:val="id-ID"/>
              </w:rPr>
            </w:pPr>
            <w:r w:rsidRPr="000D3FB5">
              <w:rPr>
                <w:rFonts w:asciiTheme="majorBidi" w:hAnsiTheme="majorBidi" w:cstheme="majorBidi"/>
                <w:sz w:val="22"/>
                <w:szCs w:val="22"/>
              </w:rPr>
              <w:t>Wawancara (interview)………………..…………………………</w:t>
            </w:r>
          </w:p>
          <w:p w:rsidR="000D3FB5" w:rsidRPr="000D3FB5" w:rsidRDefault="000D3FB5" w:rsidP="000D3FB5">
            <w:pPr>
              <w:numPr>
                <w:ilvl w:val="0"/>
                <w:numId w:val="32"/>
              </w:numPr>
              <w:rPr>
                <w:rFonts w:asciiTheme="majorBidi" w:hAnsiTheme="majorBidi" w:cstheme="majorBidi"/>
                <w:lang w:val="id-ID"/>
              </w:rPr>
            </w:pPr>
            <w:r w:rsidRPr="000D3FB5">
              <w:rPr>
                <w:rFonts w:asciiTheme="majorBidi" w:hAnsiTheme="majorBidi" w:cstheme="majorBidi"/>
                <w:sz w:val="22"/>
                <w:szCs w:val="22"/>
              </w:rPr>
              <w:t>Dokumentasi……………………………………………………..</w:t>
            </w:r>
          </w:p>
          <w:p w:rsidR="000D3FB5" w:rsidRPr="000D3FB5" w:rsidRDefault="000D3FB5" w:rsidP="000D3FB5">
            <w:pPr>
              <w:numPr>
                <w:ilvl w:val="0"/>
                <w:numId w:val="27"/>
              </w:numPr>
              <w:rPr>
                <w:rFonts w:asciiTheme="majorBidi" w:hAnsiTheme="majorBidi" w:cstheme="majorBidi"/>
                <w:lang w:val="id-ID"/>
              </w:rPr>
            </w:pPr>
            <w:r w:rsidRPr="000D3FB5">
              <w:rPr>
                <w:rFonts w:asciiTheme="majorBidi" w:hAnsiTheme="majorBidi" w:cstheme="majorBidi"/>
              </w:rPr>
              <w:t>Analisis Data dan Pendekatan Penelitian…..………………….</w:t>
            </w:r>
          </w:p>
          <w:p w:rsidR="000D3FB5" w:rsidRPr="000D3FB5" w:rsidRDefault="000D3FB5" w:rsidP="000D3FB5">
            <w:pPr>
              <w:numPr>
                <w:ilvl w:val="0"/>
                <w:numId w:val="28"/>
              </w:numPr>
              <w:rPr>
                <w:rFonts w:asciiTheme="majorBidi" w:hAnsiTheme="majorBidi" w:cstheme="majorBidi"/>
                <w:lang w:val="id-ID"/>
              </w:rPr>
            </w:pPr>
            <w:r w:rsidRPr="000D3FB5">
              <w:rPr>
                <w:rFonts w:asciiTheme="majorBidi" w:hAnsiTheme="majorBidi" w:cstheme="majorBidi"/>
              </w:rPr>
              <w:t>Interpretasi…………………………………………………</w:t>
            </w:r>
          </w:p>
        </w:tc>
        <w:tc>
          <w:tcPr>
            <w:tcW w:w="1746" w:type="dxa"/>
            <w:gridSpan w:val="4"/>
          </w:tcPr>
          <w:p w:rsidR="000D3FB5" w:rsidRPr="000D3FB5" w:rsidRDefault="000D3FB5" w:rsidP="000D3FB5">
            <w:pPr>
              <w:ind w:left="208"/>
              <w:rPr>
                <w:rFonts w:asciiTheme="majorBidi" w:hAnsiTheme="majorBidi" w:cstheme="majorBidi"/>
              </w:rPr>
            </w:pPr>
            <w:r w:rsidRPr="000D3FB5">
              <w:rPr>
                <w:rFonts w:asciiTheme="majorBidi" w:hAnsiTheme="majorBidi" w:cstheme="majorBidi"/>
                <w:sz w:val="22"/>
                <w:szCs w:val="22"/>
              </w:rPr>
              <w:t>6</w:t>
            </w:r>
          </w:p>
          <w:p w:rsidR="000D3FB5" w:rsidRPr="000D3FB5" w:rsidRDefault="000D3FB5" w:rsidP="000D3FB5">
            <w:pPr>
              <w:ind w:left="208"/>
              <w:rPr>
                <w:rFonts w:asciiTheme="majorBidi" w:hAnsiTheme="majorBidi" w:cstheme="majorBidi"/>
              </w:rPr>
            </w:pPr>
            <w:r w:rsidRPr="000D3FB5">
              <w:rPr>
                <w:rFonts w:asciiTheme="majorBidi" w:hAnsiTheme="majorBidi" w:cstheme="majorBidi"/>
                <w:sz w:val="22"/>
                <w:szCs w:val="22"/>
              </w:rPr>
              <w:t>6</w:t>
            </w:r>
          </w:p>
          <w:p w:rsidR="000D3FB5" w:rsidRPr="000D3FB5" w:rsidRDefault="000D3FB5" w:rsidP="000D3FB5">
            <w:pPr>
              <w:ind w:left="208"/>
              <w:rPr>
                <w:rFonts w:asciiTheme="majorBidi" w:hAnsiTheme="majorBidi" w:cstheme="majorBidi"/>
              </w:rPr>
            </w:pPr>
            <w:r w:rsidRPr="000D3FB5">
              <w:rPr>
                <w:rFonts w:asciiTheme="majorBidi" w:hAnsiTheme="majorBidi" w:cstheme="majorBidi"/>
                <w:sz w:val="22"/>
                <w:szCs w:val="22"/>
              </w:rPr>
              <w:t>6</w:t>
            </w:r>
          </w:p>
          <w:p w:rsidR="000D3FB5" w:rsidRPr="000D3FB5" w:rsidRDefault="000D3FB5" w:rsidP="000D3FB5">
            <w:pPr>
              <w:ind w:left="208"/>
              <w:rPr>
                <w:rFonts w:asciiTheme="majorBidi" w:hAnsiTheme="majorBidi" w:cstheme="majorBidi"/>
              </w:rPr>
            </w:pPr>
            <w:r w:rsidRPr="000D3FB5">
              <w:rPr>
                <w:rFonts w:asciiTheme="majorBidi" w:hAnsiTheme="majorBidi" w:cstheme="majorBidi"/>
                <w:sz w:val="22"/>
                <w:szCs w:val="22"/>
              </w:rPr>
              <w:t>7</w:t>
            </w:r>
          </w:p>
          <w:p w:rsidR="000D3FB5" w:rsidRPr="000D3FB5" w:rsidRDefault="000D3FB5" w:rsidP="000D3FB5">
            <w:pPr>
              <w:ind w:left="208"/>
              <w:rPr>
                <w:rFonts w:asciiTheme="majorBidi" w:hAnsiTheme="majorBidi" w:cstheme="majorBidi"/>
              </w:rPr>
            </w:pPr>
            <w:r w:rsidRPr="000D3FB5">
              <w:rPr>
                <w:rFonts w:asciiTheme="majorBidi" w:hAnsiTheme="majorBidi" w:cstheme="majorBidi"/>
                <w:sz w:val="22"/>
                <w:szCs w:val="22"/>
              </w:rPr>
              <w:t>8</w:t>
            </w:r>
          </w:p>
          <w:p w:rsidR="000D3FB5" w:rsidRPr="000D3FB5" w:rsidRDefault="000D3FB5" w:rsidP="000D3FB5">
            <w:pPr>
              <w:ind w:left="208"/>
              <w:rPr>
                <w:rFonts w:asciiTheme="majorBidi" w:hAnsiTheme="majorBidi" w:cstheme="majorBidi"/>
              </w:rPr>
            </w:pPr>
            <w:r w:rsidRPr="000D3FB5">
              <w:rPr>
                <w:rFonts w:asciiTheme="majorBidi" w:hAnsiTheme="majorBidi" w:cstheme="majorBidi"/>
                <w:sz w:val="22"/>
                <w:szCs w:val="22"/>
              </w:rPr>
              <w:t>10</w:t>
            </w:r>
          </w:p>
          <w:p w:rsidR="000D3FB5" w:rsidRPr="000D3FB5" w:rsidRDefault="000D3FB5" w:rsidP="000D3FB5">
            <w:pPr>
              <w:ind w:left="208"/>
              <w:rPr>
                <w:rFonts w:asciiTheme="majorBidi" w:hAnsiTheme="majorBidi" w:cstheme="majorBidi"/>
              </w:rPr>
            </w:pPr>
            <w:r w:rsidRPr="000D3FB5">
              <w:rPr>
                <w:rFonts w:asciiTheme="majorBidi" w:hAnsiTheme="majorBidi" w:cstheme="majorBidi"/>
                <w:sz w:val="22"/>
                <w:szCs w:val="22"/>
              </w:rPr>
              <w:t>10</w:t>
            </w:r>
          </w:p>
          <w:p w:rsidR="000D3FB5" w:rsidRPr="000D3FB5" w:rsidRDefault="000D3FB5" w:rsidP="000D3FB5">
            <w:pPr>
              <w:ind w:left="208"/>
              <w:rPr>
                <w:rFonts w:asciiTheme="majorBidi" w:hAnsiTheme="majorBidi" w:cstheme="majorBidi"/>
              </w:rPr>
            </w:pPr>
            <w:r w:rsidRPr="000D3FB5">
              <w:rPr>
                <w:rFonts w:asciiTheme="majorBidi" w:hAnsiTheme="majorBidi" w:cstheme="majorBidi"/>
                <w:sz w:val="22"/>
                <w:szCs w:val="22"/>
              </w:rPr>
              <w:t>11</w:t>
            </w:r>
          </w:p>
          <w:p w:rsidR="000D3FB5" w:rsidRPr="000D3FB5" w:rsidRDefault="000D3FB5" w:rsidP="000D3FB5">
            <w:pPr>
              <w:ind w:left="208"/>
              <w:rPr>
                <w:rFonts w:asciiTheme="majorBidi" w:hAnsiTheme="majorBidi" w:cstheme="majorBidi"/>
              </w:rPr>
            </w:pPr>
            <w:r w:rsidRPr="000D3FB5">
              <w:rPr>
                <w:rFonts w:asciiTheme="majorBidi" w:hAnsiTheme="majorBidi" w:cstheme="majorBidi"/>
                <w:sz w:val="22"/>
                <w:szCs w:val="22"/>
              </w:rPr>
              <w:t>12</w:t>
            </w:r>
          </w:p>
          <w:p w:rsidR="000D3FB5" w:rsidRPr="000D3FB5" w:rsidRDefault="000D3FB5" w:rsidP="000D3FB5">
            <w:pPr>
              <w:ind w:left="208"/>
              <w:rPr>
                <w:rFonts w:asciiTheme="majorBidi" w:hAnsiTheme="majorBidi" w:cstheme="majorBidi"/>
              </w:rPr>
            </w:pPr>
            <w:r w:rsidRPr="000D3FB5">
              <w:rPr>
                <w:rFonts w:asciiTheme="majorBidi" w:hAnsiTheme="majorBidi" w:cstheme="majorBidi"/>
                <w:sz w:val="22"/>
                <w:szCs w:val="22"/>
              </w:rPr>
              <w:t>12</w:t>
            </w:r>
          </w:p>
          <w:p w:rsidR="000D3FB5" w:rsidRPr="000D3FB5" w:rsidRDefault="000D3FB5" w:rsidP="000D3FB5">
            <w:pPr>
              <w:ind w:left="208"/>
              <w:rPr>
                <w:rFonts w:asciiTheme="majorBidi" w:hAnsiTheme="majorBidi" w:cstheme="majorBidi"/>
              </w:rPr>
            </w:pPr>
            <w:r w:rsidRPr="000D3FB5">
              <w:rPr>
                <w:rFonts w:asciiTheme="majorBidi" w:hAnsiTheme="majorBidi" w:cstheme="majorBidi"/>
                <w:sz w:val="22"/>
                <w:szCs w:val="22"/>
              </w:rPr>
              <w:t>13</w:t>
            </w:r>
          </w:p>
          <w:p w:rsidR="000D3FB5" w:rsidRPr="000D3FB5" w:rsidRDefault="000D3FB5" w:rsidP="000D3FB5">
            <w:pPr>
              <w:ind w:left="208"/>
              <w:rPr>
                <w:rFonts w:asciiTheme="majorBidi" w:hAnsiTheme="majorBidi" w:cstheme="majorBidi"/>
              </w:rPr>
            </w:pPr>
            <w:r w:rsidRPr="000D3FB5">
              <w:rPr>
                <w:rFonts w:asciiTheme="majorBidi" w:hAnsiTheme="majorBidi" w:cstheme="majorBidi"/>
                <w:sz w:val="22"/>
                <w:szCs w:val="22"/>
              </w:rPr>
              <w:t>13</w:t>
            </w:r>
          </w:p>
          <w:p w:rsidR="000D3FB5" w:rsidRPr="000D3FB5" w:rsidRDefault="000D3FB5" w:rsidP="000D3FB5">
            <w:pPr>
              <w:ind w:left="208"/>
              <w:rPr>
                <w:rFonts w:asciiTheme="majorBidi" w:hAnsiTheme="majorBidi" w:cstheme="majorBidi"/>
              </w:rPr>
            </w:pPr>
            <w:r w:rsidRPr="000D3FB5">
              <w:rPr>
                <w:rFonts w:asciiTheme="majorBidi" w:hAnsiTheme="majorBidi" w:cstheme="majorBidi"/>
                <w:sz w:val="22"/>
                <w:szCs w:val="22"/>
              </w:rPr>
              <w:t>13</w:t>
            </w:r>
          </w:p>
          <w:p w:rsidR="000D3FB5" w:rsidRPr="000D3FB5" w:rsidRDefault="000D3FB5" w:rsidP="000D3FB5">
            <w:pPr>
              <w:ind w:left="208"/>
              <w:rPr>
                <w:rFonts w:asciiTheme="majorBidi" w:hAnsiTheme="majorBidi" w:cstheme="majorBidi"/>
              </w:rPr>
            </w:pPr>
            <w:r w:rsidRPr="000D3FB5">
              <w:rPr>
                <w:rFonts w:asciiTheme="majorBidi" w:hAnsiTheme="majorBidi" w:cstheme="majorBidi"/>
                <w:sz w:val="22"/>
                <w:szCs w:val="22"/>
              </w:rPr>
              <w:t>13</w:t>
            </w:r>
          </w:p>
          <w:p w:rsidR="000D3FB5" w:rsidRPr="000D3FB5" w:rsidRDefault="000D3FB5" w:rsidP="000D3FB5">
            <w:pPr>
              <w:ind w:left="208"/>
              <w:rPr>
                <w:rFonts w:asciiTheme="majorBidi" w:hAnsiTheme="majorBidi" w:cstheme="majorBidi"/>
              </w:rPr>
            </w:pPr>
            <w:r w:rsidRPr="000D3FB5">
              <w:rPr>
                <w:rFonts w:asciiTheme="majorBidi" w:hAnsiTheme="majorBidi" w:cstheme="majorBidi"/>
                <w:sz w:val="22"/>
                <w:szCs w:val="22"/>
              </w:rPr>
              <w:t>14</w:t>
            </w:r>
          </w:p>
          <w:p w:rsidR="000D3FB5" w:rsidRPr="000D3FB5" w:rsidRDefault="000D3FB5" w:rsidP="000D3FB5">
            <w:pPr>
              <w:ind w:left="208"/>
              <w:rPr>
                <w:rFonts w:asciiTheme="majorBidi" w:hAnsiTheme="majorBidi" w:cstheme="majorBidi"/>
              </w:rPr>
            </w:pPr>
            <w:r w:rsidRPr="000D3FB5">
              <w:rPr>
                <w:rFonts w:asciiTheme="majorBidi" w:hAnsiTheme="majorBidi" w:cstheme="majorBidi"/>
                <w:sz w:val="22"/>
                <w:szCs w:val="22"/>
              </w:rPr>
              <w:t>14</w:t>
            </w:r>
          </w:p>
        </w:tc>
      </w:tr>
      <w:tr w:rsidR="000D3FB5" w:rsidRPr="000D3FB5" w:rsidTr="000D3FB5">
        <w:trPr>
          <w:gridAfter w:val="4"/>
          <w:wAfter w:w="491" w:type="dxa"/>
          <w:trHeight w:val="76"/>
        </w:trPr>
        <w:tc>
          <w:tcPr>
            <w:tcW w:w="8054" w:type="dxa"/>
          </w:tcPr>
          <w:p w:rsidR="000D3FB5" w:rsidRPr="000D3FB5" w:rsidRDefault="000D3FB5" w:rsidP="000D3FB5">
            <w:pPr>
              <w:rPr>
                <w:rFonts w:asciiTheme="majorBidi" w:hAnsiTheme="majorBidi" w:cstheme="majorBidi"/>
              </w:rPr>
            </w:pPr>
          </w:p>
        </w:tc>
        <w:tc>
          <w:tcPr>
            <w:tcW w:w="1746" w:type="dxa"/>
            <w:gridSpan w:val="4"/>
          </w:tcPr>
          <w:p w:rsidR="000D3FB5" w:rsidRPr="000D3FB5" w:rsidRDefault="000D3FB5" w:rsidP="000D3FB5">
            <w:pPr>
              <w:ind w:left="-18"/>
              <w:rPr>
                <w:rFonts w:asciiTheme="majorBidi" w:hAnsiTheme="majorBidi" w:cstheme="majorBidi"/>
                <w:lang w:val="id-ID"/>
              </w:rPr>
            </w:pPr>
          </w:p>
        </w:tc>
      </w:tr>
      <w:tr w:rsidR="000D3FB5" w:rsidRPr="000D3FB5" w:rsidTr="000D3FB5">
        <w:trPr>
          <w:gridAfter w:val="4"/>
          <w:wAfter w:w="491" w:type="dxa"/>
        </w:trPr>
        <w:tc>
          <w:tcPr>
            <w:tcW w:w="8054" w:type="dxa"/>
          </w:tcPr>
          <w:p w:rsidR="000D3FB5" w:rsidRPr="000D3FB5" w:rsidRDefault="000D3FB5" w:rsidP="000D3FB5">
            <w:pPr>
              <w:numPr>
                <w:ilvl w:val="0"/>
                <w:numId w:val="26"/>
              </w:numPr>
              <w:rPr>
                <w:rFonts w:asciiTheme="majorBidi" w:hAnsiTheme="majorBidi" w:cstheme="majorBidi"/>
              </w:rPr>
            </w:pPr>
            <w:r w:rsidRPr="000D3FB5">
              <w:rPr>
                <w:rFonts w:asciiTheme="majorBidi" w:hAnsiTheme="majorBidi" w:cstheme="majorBidi"/>
              </w:rPr>
              <w:t>Sistematika Pembahasan………………………………..…………</w:t>
            </w:r>
          </w:p>
          <w:p w:rsidR="000D3FB5" w:rsidRPr="000D3FB5" w:rsidRDefault="000D3FB5" w:rsidP="000D3FB5">
            <w:pPr>
              <w:numPr>
                <w:ilvl w:val="0"/>
                <w:numId w:val="28"/>
              </w:numPr>
              <w:rPr>
                <w:rFonts w:asciiTheme="majorBidi" w:hAnsiTheme="majorBidi" w:cstheme="majorBidi"/>
              </w:rPr>
            </w:pPr>
            <w:r w:rsidRPr="000D3FB5">
              <w:rPr>
                <w:rFonts w:asciiTheme="majorBidi" w:hAnsiTheme="majorBidi" w:cstheme="majorBidi"/>
                <w:sz w:val="22"/>
                <w:szCs w:val="22"/>
              </w:rPr>
              <w:t>Historiografi……………………………………………………</w:t>
            </w:r>
          </w:p>
          <w:p w:rsidR="000D3FB5" w:rsidRPr="000D3FB5" w:rsidRDefault="000D3FB5" w:rsidP="000D3FB5">
            <w:pPr>
              <w:ind w:left="705"/>
              <w:rPr>
                <w:rFonts w:asciiTheme="majorBidi" w:hAnsiTheme="majorBidi" w:cstheme="majorBidi"/>
              </w:rPr>
            </w:pPr>
          </w:p>
        </w:tc>
        <w:tc>
          <w:tcPr>
            <w:tcW w:w="1746" w:type="dxa"/>
            <w:gridSpan w:val="4"/>
          </w:tcPr>
          <w:p w:rsidR="000D3FB5" w:rsidRPr="000D3FB5" w:rsidRDefault="000D3FB5" w:rsidP="000D3FB5">
            <w:pPr>
              <w:ind w:left="-18"/>
              <w:rPr>
                <w:rFonts w:asciiTheme="majorBidi" w:hAnsiTheme="majorBidi" w:cstheme="majorBidi"/>
              </w:rPr>
            </w:pPr>
            <w:r w:rsidRPr="000D3FB5">
              <w:rPr>
                <w:rFonts w:asciiTheme="majorBidi" w:hAnsiTheme="majorBidi" w:cstheme="majorBidi"/>
                <w:sz w:val="22"/>
                <w:szCs w:val="22"/>
              </w:rPr>
              <w:t xml:space="preserve">    15</w:t>
            </w:r>
          </w:p>
          <w:p w:rsidR="000D3FB5" w:rsidRPr="000D3FB5" w:rsidRDefault="000D3FB5" w:rsidP="000D3FB5">
            <w:pPr>
              <w:ind w:left="-18"/>
              <w:rPr>
                <w:rFonts w:asciiTheme="majorBidi" w:hAnsiTheme="majorBidi" w:cstheme="majorBidi"/>
              </w:rPr>
            </w:pPr>
            <w:r w:rsidRPr="000D3FB5">
              <w:rPr>
                <w:rFonts w:asciiTheme="majorBidi" w:hAnsiTheme="majorBidi" w:cstheme="majorBidi"/>
                <w:sz w:val="22"/>
                <w:szCs w:val="22"/>
              </w:rPr>
              <w:t xml:space="preserve">    15</w:t>
            </w:r>
          </w:p>
          <w:p w:rsidR="000D3FB5" w:rsidRPr="000D3FB5" w:rsidRDefault="000D3FB5" w:rsidP="000D3FB5">
            <w:pPr>
              <w:ind w:left="-18"/>
              <w:rPr>
                <w:rFonts w:asciiTheme="majorBidi" w:hAnsiTheme="majorBidi" w:cstheme="majorBidi"/>
              </w:rPr>
            </w:pPr>
          </w:p>
        </w:tc>
      </w:tr>
      <w:tr w:rsidR="000D3FB5" w:rsidRPr="000D3FB5" w:rsidTr="000D3FB5">
        <w:trPr>
          <w:trHeight w:val="99"/>
        </w:trPr>
        <w:tc>
          <w:tcPr>
            <w:tcW w:w="8054" w:type="dxa"/>
          </w:tcPr>
          <w:p w:rsidR="000D3FB5" w:rsidRPr="000D3FB5" w:rsidRDefault="000D3FB5" w:rsidP="000D3FB5">
            <w:pPr>
              <w:rPr>
                <w:rFonts w:asciiTheme="majorBidi" w:hAnsiTheme="majorBidi" w:cstheme="majorBidi"/>
                <w:b/>
                <w:bCs/>
              </w:rPr>
            </w:pPr>
            <w:r w:rsidRPr="000D3FB5">
              <w:rPr>
                <w:rFonts w:asciiTheme="majorBidi" w:hAnsiTheme="majorBidi" w:cstheme="majorBidi"/>
                <w:b/>
                <w:bCs/>
              </w:rPr>
              <w:t>2.  LANDASAN TEORI</w:t>
            </w:r>
          </w:p>
        </w:tc>
        <w:tc>
          <w:tcPr>
            <w:tcW w:w="1746" w:type="dxa"/>
            <w:gridSpan w:val="4"/>
          </w:tcPr>
          <w:p w:rsidR="000D3FB5" w:rsidRPr="000D3FB5" w:rsidRDefault="000D3FB5" w:rsidP="000D3FB5">
            <w:pPr>
              <w:ind w:left="-18"/>
              <w:rPr>
                <w:rFonts w:asciiTheme="majorBidi" w:hAnsiTheme="majorBidi" w:cstheme="majorBidi"/>
                <w:lang w:val="id-ID"/>
              </w:rPr>
            </w:pPr>
          </w:p>
        </w:tc>
        <w:tc>
          <w:tcPr>
            <w:tcW w:w="491" w:type="dxa"/>
            <w:gridSpan w:val="4"/>
          </w:tcPr>
          <w:p w:rsidR="000D3FB5" w:rsidRPr="000D3FB5" w:rsidRDefault="000D3FB5" w:rsidP="000D3FB5">
            <w:pPr>
              <w:jc w:val="both"/>
              <w:rPr>
                <w:rFonts w:asciiTheme="majorBidi" w:hAnsiTheme="majorBidi" w:cstheme="majorBidi"/>
              </w:rPr>
            </w:pPr>
          </w:p>
        </w:tc>
      </w:tr>
      <w:tr w:rsidR="000D3FB5" w:rsidRPr="000D3FB5" w:rsidTr="000D3FB5">
        <w:trPr>
          <w:trHeight w:val="432"/>
        </w:trPr>
        <w:tc>
          <w:tcPr>
            <w:tcW w:w="8054" w:type="dxa"/>
          </w:tcPr>
          <w:p w:rsidR="000D3FB5" w:rsidRPr="000D3FB5" w:rsidRDefault="000D3FB5" w:rsidP="000D3FB5">
            <w:pPr>
              <w:numPr>
                <w:ilvl w:val="0"/>
                <w:numId w:val="29"/>
              </w:numPr>
              <w:ind w:left="677"/>
              <w:contextualSpacing/>
              <w:jc w:val="lowKashida"/>
              <w:rPr>
                <w:rFonts w:asciiTheme="majorBidi" w:hAnsiTheme="majorBidi" w:cstheme="majorBidi"/>
                <w:color w:val="000000"/>
              </w:rPr>
            </w:pPr>
            <w:r w:rsidRPr="000D3FB5">
              <w:rPr>
                <w:rFonts w:asciiTheme="majorBidi" w:hAnsiTheme="majorBidi" w:cstheme="majorBidi"/>
                <w:color w:val="000000"/>
              </w:rPr>
              <w:t>Pengertian nilai…………………………………………………………</w:t>
            </w:r>
          </w:p>
          <w:p w:rsidR="000D3FB5" w:rsidRPr="000D3FB5" w:rsidRDefault="000D3FB5" w:rsidP="000D3FB5">
            <w:pPr>
              <w:numPr>
                <w:ilvl w:val="0"/>
                <w:numId w:val="29"/>
              </w:numPr>
              <w:ind w:left="677"/>
              <w:contextualSpacing/>
              <w:jc w:val="lowKashida"/>
              <w:rPr>
                <w:rFonts w:asciiTheme="majorBidi" w:hAnsiTheme="majorBidi" w:cstheme="majorBidi"/>
                <w:color w:val="000000"/>
              </w:rPr>
            </w:pPr>
            <w:r w:rsidRPr="000D3FB5">
              <w:rPr>
                <w:rFonts w:asciiTheme="majorBidi" w:hAnsiTheme="majorBidi" w:cstheme="majorBidi"/>
                <w:color w:val="000000"/>
              </w:rPr>
              <w:t>Pengertian hermeneutik</w:t>
            </w:r>
            <w:r w:rsidRPr="000D3FB5">
              <w:rPr>
                <w:rFonts w:asciiTheme="majorBidi" w:hAnsiTheme="majorBidi" w:cstheme="majorBidi"/>
                <w:color w:val="000000"/>
                <w:lang w:val="id-ID"/>
              </w:rPr>
              <w:t>..............</w:t>
            </w:r>
            <w:r w:rsidRPr="000D3FB5">
              <w:rPr>
                <w:rFonts w:asciiTheme="majorBidi" w:hAnsiTheme="majorBidi" w:cstheme="majorBidi"/>
                <w:color w:val="000000"/>
              </w:rPr>
              <w:t>................................................................</w:t>
            </w:r>
          </w:p>
        </w:tc>
        <w:tc>
          <w:tcPr>
            <w:tcW w:w="1746" w:type="dxa"/>
            <w:gridSpan w:val="4"/>
          </w:tcPr>
          <w:p w:rsidR="000D3FB5" w:rsidRPr="000D3FB5" w:rsidRDefault="000D3FB5" w:rsidP="000D3FB5">
            <w:pPr>
              <w:ind w:left="-18"/>
              <w:rPr>
                <w:rFonts w:asciiTheme="majorBidi" w:hAnsiTheme="majorBidi" w:cstheme="majorBidi"/>
              </w:rPr>
            </w:pPr>
            <w:r w:rsidRPr="000D3FB5">
              <w:rPr>
                <w:rFonts w:asciiTheme="majorBidi" w:hAnsiTheme="majorBidi" w:cstheme="majorBidi"/>
                <w:sz w:val="22"/>
                <w:szCs w:val="22"/>
              </w:rPr>
              <w:t xml:space="preserve">   16</w:t>
            </w:r>
          </w:p>
          <w:p w:rsidR="000D3FB5" w:rsidRPr="000D3FB5" w:rsidRDefault="000D3FB5" w:rsidP="000D3FB5">
            <w:pPr>
              <w:ind w:left="-18"/>
              <w:rPr>
                <w:rFonts w:asciiTheme="majorBidi" w:hAnsiTheme="majorBidi" w:cstheme="majorBidi"/>
              </w:rPr>
            </w:pPr>
            <w:r w:rsidRPr="000D3FB5">
              <w:rPr>
                <w:rFonts w:asciiTheme="majorBidi" w:hAnsiTheme="majorBidi" w:cstheme="majorBidi"/>
                <w:sz w:val="22"/>
                <w:szCs w:val="22"/>
              </w:rPr>
              <w:t xml:space="preserve">   18</w:t>
            </w:r>
          </w:p>
          <w:p w:rsidR="000D3FB5" w:rsidRPr="000D3FB5" w:rsidRDefault="000D3FB5" w:rsidP="000D3FB5">
            <w:pPr>
              <w:ind w:left="-18"/>
              <w:rPr>
                <w:rFonts w:asciiTheme="majorBidi" w:hAnsiTheme="majorBidi" w:cstheme="majorBidi"/>
              </w:rPr>
            </w:pPr>
          </w:p>
          <w:p w:rsidR="000D3FB5" w:rsidRPr="000D3FB5" w:rsidRDefault="000D3FB5" w:rsidP="000D3FB5">
            <w:pPr>
              <w:ind w:left="-18"/>
              <w:rPr>
                <w:rFonts w:asciiTheme="majorBidi" w:hAnsiTheme="majorBidi" w:cstheme="majorBidi"/>
              </w:rPr>
            </w:pPr>
          </w:p>
          <w:p w:rsidR="000D3FB5" w:rsidRPr="000D3FB5" w:rsidRDefault="000D3FB5" w:rsidP="000D3FB5">
            <w:pPr>
              <w:ind w:left="-18"/>
              <w:rPr>
                <w:rFonts w:asciiTheme="majorBidi" w:hAnsiTheme="majorBidi" w:cstheme="majorBidi"/>
              </w:rPr>
            </w:pPr>
          </w:p>
          <w:p w:rsidR="000D3FB5" w:rsidRPr="000D3FB5" w:rsidRDefault="000D3FB5" w:rsidP="000D3FB5">
            <w:pPr>
              <w:ind w:left="-18"/>
              <w:rPr>
                <w:rFonts w:asciiTheme="majorBidi" w:hAnsiTheme="majorBidi" w:cstheme="majorBidi"/>
              </w:rPr>
            </w:pPr>
          </w:p>
          <w:p w:rsidR="000D3FB5" w:rsidRPr="000D3FB5" w:rsidRDefault="000D3FB5" w:rsidP="000D3FB5">
            <w:pPr>
              <w:ind w:left="-18"/>
              <w:rPr>
                <w:rFonts w:asciiTheme="majorBidi" w:hAnsiTheme="majorBidi" w:cstheme="majorBidi"/>
              </w:rPr>
            </w:pPr>
          </w:p>
          <w:p w:rsidR="000D3FB5" w:rsidRPr="000D3FB5" w:rsidRDefault="000D3FB5" w:rsidP="000D3FB5">
            <w:pPr>
              <w:ind w:left="-18"/>
              <w:rPr>
                <w:rFonts w:asciiTheme="majorBidi" w:hAnsiTheme="majorBidi" w:cstheme="majorBidi"/>
              </w:rPr>
            </w:pPr>
          </w:p>
          <w:p w:rsidR="000D3FB5" w:rsidRPr="000D3FB5" w:rsidRDefault="000D3FB5" w:rsidP="000D3FB5">
            <w:pPr>
              <w:ind w:left="-18"/>
              <w:rPr>
                <w:rFonts w:asciiTheme="majorBidi" w:hAnsiTheme="majorBidi" w:cstheme="majorBidi"/>
              </w:rPr>
            </w:pPr>
          </w:p>
        </w:tc>
        <w:tc>
          <w:tcPr>
            <w:tcW w:w="491" w:type="dxa"/>
            <w:gridSpan w:val="4"/>
          </w:tcPr>
          <w:p w:rsidR="000D3FB5" w:rsidRPr="000D3FB5" w:rsidRDefault="000D3FB5" w:rsidP="000D3FB5">
            <w:pPr>
              <w:jc w:val="both"/>
              <w:rPr>
                <w:rFonts w:asciiTheme="majorBidi" w:hAnsiTheme="majorBidi" w:cstheme="majorBidi"/>
                <w:lang w:val="id-ID"/>
              </w:rPr>
            </w:pPr>
          </w:p>
        </w:tc>
      </w:tr>
      <w:tr w:rsidR="000D3FB5" w:rsidRPr="000D3FB5" w:rsidTr="000D3FB5">
        <w:trPr>
          <w:trHeight w:val="432"/>
        </w:trPr>
        <w:tc>
          <w:tcPr>
            <w:tcW w:w="8054" w:type="dxa"/>
          </w:tcPr>
          <w:p w:rsidR="000D3FB5" w:rsidRPr="000D3FB5" w:rsidRDefault="000D3FB5" w:rsidP="000D3FB5">
            <w:pPr>
              <w:tabs>
                <w:tab w:val="left" w:pos="176"/>
              </w:tabs>
              <w:ind w:firstLine="34"/>
              <w:rPr>
                <w:rFonts w:asciiTheme="majorBidi" w:hAnsiTheme="majorBidi" w:cstheme="majorBidi"/>
                <w:b/>
                <w:bCs/>
              </w:rPr>
            </w:pPr>
          </w:p>
          <w:p w:rsidR="000D3FB5" w:rsidRPr="000D3FB5" w:rsidRDefault="000D3FB5" w:rsidP="000D3FB5">
            <w:pPr>
              <w:tabs>
                <w:tab w:val="left" w:pos="176"/>
              </w:tabs>
              <w:ind w:firstLine="34"/>
              <w:rPr>
                <w:rFonts w:asciiTheme="majorBidi" w:hAnsiTheme="majorBidi" w:cstheme="majorBidi"/>
                <w:b/>
                <w:bCs/>
              </w:rPr>
            </w:pPr>
            <w:r w:rsidRPr="000D3FB5">
              <w:rPr>
                <w:rFonts w:asciiTheme="majorBidi" w:hAnsiTheme="majorBidi" w:cstheme="majorBidi"/>
                <w:b/>
                <w:bCs/>
              </w:rPr>
              <w:t>3.</w:t>
            </w:r>
            <w:r w:rsidRPr="000D3FB5">
              <w:rPr>
                <w:rFonts w:asciiTheme="majorBidi" w:hAnsiTheme="majorBidi" w:cstheme="majorBidi"/>
                <w:b/>
                <w:bCs/>
                <w:lang w:val="id-ID"/>
              </w:rPr>
              <w:t xml:space="preserve"> </w:t>
            </w:r>
            <w:r w:rsidRPr="000D3FB5">
              <w:rPr>
                <w:rFonts w:asciiTheme="majorBidi" w:hAnsiTheme="majorBidi" w:cstheme="majorBidi"/>
                <w:b/>
                <w:bCs/>
                <w:sz w:val="22"/>
                <w:szCs w:val="22"/>
                <w:lang w:val="id-ID"/>
              </w:rPr>
              <w:t xml:space="preserve"> </w:t>
            </w:r>
            <w:r w:rsidRPr="000D3FB5">
              <w:rPr>
                <w:rFonts w:asciiTheme="majorBidi" w:hAnsiTheme="majorBidi" w:cstheme="majorBidi"/>
                <w:b/>
                <w:bCs/>
              </w:rPr>
              <w:t>EKSISTENSI KESENIAN DULMULUK DI PALEMBANG</w:t>
            </w:r>
          </w:p>
        </w:tc>
        <w:tc>
          <w:tcPr>
            <w:tcW w:w="1746" w:type="dxa"/>
            <w:gridSpan w:val="4"/>
          </w:tcPr>
          <w:p w:rsidR="000D3FB5" w:rsidRPr="000D3FB5" w:rsidRDefault="000D3FB5" w:rsidP="000D3FB5">
            <w:pPr>
              <w:ind w:left="-184"/>
              <w:rPr>
                <w:rFonts w:asciiTheme="majorBidi" w:hAnsiTheme="majorBidi" w:cstheme="majorBidi"/>
                <w:lang w:val="id-ID"/>
              </w:rPr>
            </w:pPr>
          </w:p>
        </w:tc>
        <w:tc>
          <w:tcPr>
            <w:tcW w:w="491" w:type="dxa"/>
            <w:gridSpan w:val="4"/>
          </w:tcPr>
          <w:p w:rsidR="000D3FB5" w:rsidRPr="000D3FB5" w:rsidRDefault="000D3FB5" w:rsidP="000D3FB5">
            <w:pPr>
              <w:jc w:val="both"/>
              <w:rPr>
                <w:rFonts w:asciiTheme="majorBidi" w:hAnsiTheme="majorBidi" w:cstheme="majorBidi"/>
                <w:lang w:val="id-ID"/>
              </w:rPr>
            </w:pPr>
          </w:p>
        </w:tc>
      </w:tr>
      <w:tr w:rsidR="000D3FB5" w:rsidRPr="000D3FB5" w:rsidTr="000D3FB5">
        <w:trPr>
          <w:trHeight w:val="99"/>
        </w:trPr>
        <w:tc>
          <w:tcPr>
            <w:tcW w:w="9508" w:type="dxa"/>
            <w:gridSpan w:val="4"/>
          </w:tcPr>
          <w:p w:rsidR="000D3FB5" w:rsidRPr="000D3FB5" w:rsidRDefault="000D3FB5" w:rsidP="000D3FB5">
            <w:pPr>
              <w:rPr>
                <w:rFonts w:asciiTheme="majorBidi" w:hAnsiTheme="majorBidi" w:cstheme="majorBidi"/>
              </w:rPr>
            </w:pPr>
          </w:p>
          <w:p w:rsidR="000D3FB5" w:rsidRPr="000D3FB5" w:rsidRDefault="000D3FB5" w:rsidP="000D3FB5">
            <w:pPr>
              <w:numPr>
                <w:ilvl w:val="0"/>
                <w:numId w:val="30"/>
              </w:numPr>
              <w:tabs>
                <w:tab w:val="left" w:pos="612"/>
              </w:tabs>
              <w:ind w:left="342" w:right="916" w:firstLine="0"/>
              <w:rPr>
                <w:rFonts w:asciiTheme="majorBidi" w:hAnsiTheme="majorBidi" w:cstheme="majorBidi"/>
                <w:b/>
                <w:bCs/>
              </w:rPr>
            </w:pPr>
            <w:r w:rsidRPr="000D3FB5">
              <w:rPr>
                <w:rFonts w:asciiTheme="majorBidi" w:hAnsiTheme="majorBidi" w:cstheme="majorBidi"/>
              </w:rPr>
              <w:t>Pengertian Dulmuluk</w:t>
            </w:r>
            <w:r w:rsidRPr="000D3FB5">
              <w:rPr>
                <w:rFonts w:asciiTheme="majorBidi" w:hAnsiTheme="majorBidi" w:cstheme="majorBidi"/>
                <w:lang w:val="id-ID"/>
              </w:rPr>
              <w:t>............ ...............................................................</w:t>
            </w:r>
            <w:r w:rsidRPr="000D3FB5">
              <w:rPr>
                <w:rFonts w:asciiTheme="majorBidi" w:hAnsiTheme="majorBidi" w:cstheme="majorBidi"/>
              </w:rPr>
              <w:t>........                 21</w:t>
            </w:r>
          </w:p>
        </w:tc>
        <w:tc>
          <w:tcPr>
            <w:tcW w:w="239" w:type="dxa"/>
          </w:tcPr>
          <w:p w:rsidR="000D3FB5" w:rsidRPr="000D3FB5" w:rsidRDefault="000D3FB5" w:rsidP="000D3FB5">
            <w:pPr>
              <w:rPr>
                <w:rFonts w:asciiTheme="majorBidi" w:hAnsiTheme="majorBidi" w:cstheme="majorBidi"/>
              </w:rPr>
            </w:pPr>
          </w:p>
        </w:tc>
        <w:tc>
          <w:tcPr>
            <w:tcW w:w="544" w:type="dxa"/>
            <w:gridSpan w:val="4"/>
          </w:tcPr>
          <w:p w:rsidR="000D3FB5" w:rsidRPr="000D3FB5" w:rsidRDefault="000D3FB5" w:rsidP="000D3FB5">
            <w:pPr>
              <w:jc w:val="both"/>
              <w:rPr>
                <w:rFonts w:asciiTheme="majorBidi" w:hAnsiTheme="majorBidi" w:cstheme="majorBidi"/>
              </w:rPr>
            </w:pPr>
          </w:p>
          <w:p w:rsidR="000D3FB5" w:rsidRPr="000D3FB5" w:rsidRDefault="000D3FB5" w:rsidP="000D3FB5">
            <w:pPr>
              <w:ind w:left="-1447"/>
              <w:jc w:val="both"/>
              <w:rPr>
                <w:rFonts w:asciiTheme="majorBidi" w:hAnsiTheme="majorBidi" w:cstheme="majorBidi"/>
              </w:rPr>
            </w:pPr>
            <w:r w:rsidRPr="000D3FB5">
              <w:rPr>
                <w:rFonts w:asciiTheme="majorBidi" w:hAnsiTheme="majorBidi" w:cstheme="majorBidi"/>
              </w:rPr>
              <w:t>2</w:t>
            </w:r>
            <w:r w:rsidRPr="000D3FB5">
              <w:rPr>
                <w:rFonts w:asciiTheme="majorBidi" w:hAnsiTheme="majorBidi" w:cstheme="majorBidi"/>
                <w:lang w:val="id-ID"/>
              </w:rPr>
              <w:t>21</w:t>
            </w:r>
          </w:p>
        </w:tc>
      </w:tr>
      <w:tr w:rsidR="000D3FB5" w:rsidRPr="000D3FB5" w:rsidTr="000D3FB5">
        <w:trPr>
          <w:gridAfter w:val="8"/>
          <w:wAfter w:w="2237" w:type="dxa"/>
          <w:trHeight w:val="99"/>
        </w:trPr>
        <w:tc>
          <w:tcPr>
            <w:tcW w:w="8054" w:type="dxa"/>
          </w:tcPr>
          <w:p w:rsidR="000D3FB5" w:rsidRPr="000D3FB5" w:rsidRDefault="000D3FB5" w:rsidP="000D3FB5">
            <w:pPr>
              <w:numPr>
                <w:ilvl w:val="0"/>
                <w:numId w:val="30"/>
              </w:numPr>
              <w:tabs>
                <w:tab w:val="left" w:pos="612"/>
              </w:tabs>
              <w:ind w:left="342" w:firstLine="0"/>
              <w:rPr>
                <w:rFonts w:asciiTheme="majorBidi" w:hAnsiTheme="majorBidi" w:cstheme="majorBidi"/>
                <w:b/>
                <w:bCs/>
              </w:rPr>
            </w:pPr>
            <w:r w:rsidRPr="000D3FB5">
              <w:rPr>
                <w:rFonts w:asciiTheme="majorBidi" w:hAnsiTheme="majorBidi" w:cstheme="majorBidi"/>
              </w:rPr>
              <w:t>Sejarah dan Perkembangan Kesenian Dulmuluk Dahulu</w:t>
            </w:r>
            <w:r w:rsidRPr="000D3FB5">
              <w:rPr>
                <w:rFonts w:asciiTheme="majorBidi" w:hAnsiTheme="majorBidi" w:cstheme="majorBidi"/>
                <w:sz w:val="22"/>
                <w:szCs w:val="22"/>
              </w:rPr>
              <w:t xml:space="preserve"> </w:t>
            </w:r>
            <w:r w:rsidRPr="000D3FB5">
              <w:rPr>
                <w:rFonts w:asciiTheme="majorBidi" w:hAnsiTheme="majorBidi" w:cstheme="majorBidi"/>
              </w:rPr>
              <w:t xml:space="preserve">dan Saat ini……                        </w:t>
            </w:r>
          </w:p>
        </w:tc>
      </w:tr>
      <w:tr w:rsidR="000D3FB5" w:rsidRPr="000D3FB5" w:rsidTr="000D3FB5">
        <w:trPr>
          <w:trHeight w:val="99"/>
        </w:trPr>
        <w:tc>
          <w:tcPr>
            <w:tcW w:w="8054" w:type="dxa"/>
          </w:tcPr>
          <w:p w:rsidR="000D3FB5" w:rsidRPr="000D3FB5" w:rsidRDefault="000D3FB5" w:rsidP="000D3FB5">
            <w:pPr>
              <w:rPr>
                <w:rFonts w:asciiTheme="majorBidi" w:hAnsiTheme="majorBidi" w:cstheme="majorBidi"/>
              </w:rPr>
            </w:pPr>
          </w:p>
        </w:tc>
        <w:tc>
          <w:tcPr>
            <w:tcW w:w="1746" w:type="dxa"/>
            <w:gridSpan w:val="4"/>
          </w:tcPr>
          <w:p w:rsidR="000D3FB5" w:rsidRPr="000D3FB5" w:rsidRDefault="000D3FB5" w:rsidP="000D3FB5">
            <w:pPr>
              <w:ind w:left="-62"/>
              <w:rPr>
                <w:rFonts w:asciiTheme="majorBidi" w:hAnsiTheme="majorBidi" w:cstheme="majorBidi"/>
              </w:rPr>
            </w:pPr>
            <w:r w:rsidRPr="000D3FB5">
              <w:rPr>
                <w:rFonts w:asciiTheme="majorBidi" w:hAnsiTheme="majorBidi" w:cstheme="majorBidi"/>
                <w:sz w:val="22"/>
                <w:szCs w:val="22"/>
              </w:rPr>
              <w:t>26</w:t>
            </w:r>
          </w:p>
        </w:tc>
        <w:tc>
          <w:tcPr>
            <w:tcW w:w="491" w:type="dxa"/>
            <w:gridSpan w:val="4"/>
          </w:tcPr>
          <w:p w:rsidR="000D3FB5" w:rsidRPr="000D3FB5" w:rsidRDefault="000D3FB5" w:rsidP="000D3FB5">
            <w:pPr>
              <w:jc w:val="both"/>
              <w:rPr>
                <w:rFonts w:asciiTheme="majorBidi" w:hAnsiTheme="majorBidi" w:cstheme="majorBidi"/>
                <w:lang w:val="id-ID"/>
              </w:rPr>
            </w:pPr>
          </w:p>
        </w:tc>
      </w:tr>
      <w:tr w:rsidR="000D3FB5" w:rsidRPr="000D3FB5" w:rsidTr="000D3FB5">
        <w:trPr>
          <w:trHeight w:val="99"/>
        </w:trPr>
        <w:tc>
          <w:tcPr>
            <w:tcW w:w="8054" w:type="dxa"/>
          </w:tcPr>
          <w:p w:rsidR="000D3FB5" w:rsidRPr="000D3FB5" w:rsidRDefault="000D3FB5" w:rsidP="000D3FB5">
            <w:pPr>
              <w:rPr>
                <w:rFonts w:asciiTheme="majorBidi" w:hAnsiTheme="majorBidi" w:cstheme="majorBidi"/>
              </w:rPr>
            </w:pPr>
          </w:p>
          <w:p w:rsidR="000D3FB5" w:rsidRPr="000D3FB5" w:rsidRDefault="000D3FB5" w:rsidP="000D3FB5">
            <w:pPr>
              <w:ind w:left="12"/>
              <w:jc w:val="both"/>
              <w:rPr>
                <w:rFonts w:asciiTheme="majorBidi" w:hAnsiTheme="majorBidi" w:cstheme="majorBidi"/>
                <w:b/>
                <w:bCs/>
                <w:color w:val="000000"/>
              </w:rPr>
            </w:pPr>
            <w:r w:rsidRPr="000D3FB5">
              <w:rPr>
                <w:rFonts w:asciiTheme="majorBidi" w:hAnsiTheme="majorBidi" w:cstheme="majorBidi"/>
                <w:b/>
                <w:bCs/>
              </w:rPr>
              <w:t xml:space="preserve">4. </w:t>
            </w:r>
            <w:r w:rsidRPr="000D3FB5">
              <w:rPr>
                <w:rFonts w:asciiTheme="majorBidi" w:hAnsiTheme="majorBidi" w:cstheme="majorBidi"/>
                <w:b/>
                <w:bCs/>
                <w:color w:val="000000"/>
              </w:rPr>
              <w:t xml:space="preserve">SYAIR ABDUL MULUK  DALAM KESENIAN DULMULUK </w:t>
            </w:r>
          </w:p>
          <w:p w:rsidR="000D3FB5" w:rsidRPr="000D3FB5" w:rsidRDefault="000D3FB5" w:rsidP="000D3FB5">
            <w:pPr>
              <w:ind w:left="12"/>
              <w:jc w:val="both"/>
              <w:rPr>
                <w:rFonts w:asciiTheme="majorBidi" w:hAnsiTheme="majorBidi" w:cstheme="majorBidi"/>
              </w:rPr>
            </w:pPr>
          </w:p>
        </w:tc>
        <w:tc>
          <w:tcPr>
            <w:tcW w:w="1746" w:type="dxa"/>
            <w:gridSpan w:val="4"/>
          </w:tcPr>
          <w:p w:rsidR="000D3FB5" w:rsidRPr="000D3FB5" w:rsidRDefault="000D3FB5" w:rsidP="000D3FB5">
            <w:pPr>
              <w:rPr>
                <w:rFonts w:asciiTheme="majorBidi" w:hAnsiTheme="majorBidi" w:cstheme="majorBidi"/>
                <w:lang w:val="id-ID"/>
              </w:rPr>
            </w:pPr>
          </w:p>
        </w:tc>
        <w:tc>
          <w:tcPr>
            <w:tcW w:w="491" w:type="dxa"/>
            <w:gridSpan w:val="4"/>
          </w:tcPr>
          <w:p w:rsidR="000D3FB5" w:rsidRPr="000D3FB5" w:rsidRDefault="000D3FB5" w:rsidP="000D3FB5">
            <w:pPr>
              <w:jc w:val="both"/>
              <w:rPr>
                <w:rFonts w:asciiTheme="majorBidi" w:hAnsiTheme="majorBidi" w:cstheme="majorBidi"/>
                <w:lang w:val="id-ID"/>
              </w:rPr>
            </w:pPr>
          </w:p>
          <w:p w:rsidR="000D3FB5" w:rsidRPr="000D3FB5" w:rsidRDefault="000D3FB5" w:rsidP="000D3FB5">
            <w:pPr>
              <w:jc w:val="both"/>
              <w:rPr>
                <w:rFonts w:asciiTheme="majorBidi" w:hAnsiTheme="majorBidi" w:cstheme="majorBidi"/>
                <w:lang w:val="id-ID"/>
              </w:rPr>
            </w:pPr>
          </w:p>
        </w:tc>
      </w:tr>
      <w:tr w:rsidR="000D3FB5" w:rsidRPr="000D3FB5" w:rsidTr="000D3FB5">
        <w:trPr>
          <w:trHeight w:val="99"/>
        </w:trPr>
        <w:tc>
          <w:tcPr>
            <w:tcW w:w="8054" w:type="dxa"/>
          </w:tcPr>
          <w:p w:rsidR="000D3FB5" w:rsidRPr="000D3FB5" w:rsidRDefault="000D3FB5" w:rsidP="000D3FB5">
            <w:pPr>
              <w:numPr>
                <w:ilvl w:val="0"/>
                <w:numId w:val="31"/>
              </w:numPr>
              <w:tabs>
                <w:tab w:val="left" w:pos="318"/>
              </w:tabs>
              <w:rPr>
                <w:rFonts w:asciiTheme="majorBidi" w:hAnsiTheme="majorBidi" w:cstheme="majorBidi"/>
                <w:color w:val="000000"/>
              </w:rPr>
            </w:pPr>
            <w:r w:rsidRPr="000D3FB5">
              <w:rPr>
                <w:rFonts w:asciiTheme="majorBidi" w:hAnsiTheme="majorBidi" w:cstheme="majorBidi"/>
                <w:color w:val="000000"/>
              </w:rPr>
              <w:t>Pengarang dan Naskah syair Abdul Muluk</w:t>
            </w:r>
            <w:r w:rsidRPr="000D3FB5">
              <w:rPr>
                <w:rFonts w:asciiTheme="majorBidi" w:hAnsiTheme="majorBidi" w:cstheme="majorBidi"/>
                <w:lang w:val="id-ID"/>
              </w:rPr>
              <w:t>...................................................</w:t>
            </w:r>
          </w:p>
        </w:tc>
        <w:tc>
          <w:tcPr>
            <w:tcW w:w="1746" w:type="dxa"/>
            <w:gridSpan w:val="4"/>
          </w:tcPr>
          <w:p w:rsidR="000D3FB5" w:rsidRPr="000D3FB5" w:rsidRDefault="000D3FB5" w:rsidP="000D3FB5">
            <w:pPr>
              <w:rPr>
                <w:rFonts w:asciiTheme="majorBidi" w:hAnsiTheme="majorBidi" w:cstheme="majorBidi"/>
              </w:rPr>
            </w:pPr>
            <w:r w:rsidRPr="000D3FB5">
              <w:rPr>
                <w:rFonts w:asciiTheme="majorBidi" w:hAnsiTheme="majorBidi" w:cstheme="majorBidi"/>
                <w:sz w:val="22"/>
                <w:szCs w:val="22"/>
              </w:rPr>
              <w:t>40</w:t>
            </w:r>
          </w:p>
        </w:tc>
        <w:tc>
          <w:tcPr>
            <w:tcW w:w="491" w:type="dxa"/>
            <w:gridSpan w:val="4"/>
          </w:tcPr>
          <w:p w:rsidR="000D3FB5" w:rsidRPr="000D3FB5" w:rsidRDefault="000D3FB5" w:rsidP="000D3FB5">
            <w:pPr>
              <w:jc w:val="both"/>
              <w:rPr>
                <w:rFonts w:asciiTheme="majorBidi" w:hAnsiTheme="majorBidi" w:cstheme="majorBidi"/>
                <w:lang w:val="id-ID"/>
              </w:rPr>
            </w:pPr>
            <w:r w:rsidRPr="000D3FB5">
              <w:rPr>
                <w:rFonts w:asciiTheme="majorBidi" w:hAnsiTheme="majorBidi" w:cstheme="majorBidi"/>
                <w:lang w:val="id-ID"/>
              </w:rPr>
              <w:t>40</w:t>
            </w:r>
          </w:p>
        </w:tc>
      </w:tr>
      <w:tr w:rsidR="000D3FB5" w:rsidRPr="000D3FB5" w:rsidTr="000D3FB5">
        <w:trPr>
          <w:trHeight w:val="99"/>
        </w:trPr>
        <w:tc>
          <w:tcPr>
            <w:tcW w:w="8054" w:type="dxa"/>
          </w:tcPr>
          <w:p w:rsidR="000D3FB5" w:rsidRPr="000D3FB5" w:rsidRDefault="000D3FB5" w:rsidP="000D3FB5">
            <w:pPr>
              <w:numPr>
                <w:ilvl w:val="0"/>
                <w:numId w:val="31"/>
              </w:numPr>
              <w:rPr>
                <w:rFonts w:asciiTheme="majorBidi" w:hAnsiTheme="majorBidi" w:cstheme="majorBidi"/>
              </w:rPr>
            </w:pPr>
            <w:r w:rsidRPr="000D3FB5">
              <w:rPr>
                <w:rFonts w:asciiTheme="majorBidi" w:hAnsiTheme="majorBidi" w:cstheme="majorBidi"/>
                <w:color w:val="000000"/>
              </w:rPr>
              <w:t>Sinopsis Cerita Dulmuluk dari Syair Abdul Muluk</w:t>
            </w:r>
            <w:r w:rsidRPr="000D3FB5">
              <w:rPr>
                <w:rFonts w:asciiTheme="majorBidi" w:hAnsiTheme="majorBidi" w:cstheme="majorBidi"/>
              </w:rPr>
              <w:t xml:space="preserve"> ……………… .……..</w:t>
            </w:r>
          </w:p>
        </w:tc>
        <w:tc>
          <w:tcPr>
            <w:tcW w:w="1746" w:type="dxa"/>
            <w:gridSpan w:val="4"/>
          </w:tcPr>
          <w:p w:rsidR="000D3FB5" w:rsidRPr="000D3FB5" w:rsidRDefault="000D3FB5" w:rsidP="000D3FB5">
            <w:pPr>
              <w:rPr>
                <w:rFonts w:asciiTheme="majorBidi" w:hAnsiTheme="majorBidi" w:cstheme="majorBidi"/>
              </w:rPr>
            </w:pPr>
            <w:r w:rsidRPr="000D3FB5">
              <w:rPr>
                <w:rFonts w:asciiTheme="majorBidi" w:hAnsiTheme="majorBidi" w:cstheme="majorBidi"/>
                <w:sz w:val="22"/>
                <w:szCs w:val="22"/>
              </w:rPr>
              <w:t>43</w:t>
            </w:r>
          </w:p>
        </w:tc>
        <w:tc>
          <w:tcPr>
            <w:tcW w:w="491" w:type="dxa"/>
            <w:gridSpan w:val="4"/>
          </w:tcPr>
          <w:p w:rsidR="000D3FB5" w:rsidRPr="000D3FB5" w:rsidRDefault="000D3FB5" w:rsidP="000D3FB5">
            <w:pPr>
              <w:jc w:val="both"/>
              <w:rPr>
                <w:rFonts w:asciiTheme="majorBidi" w:hAnsiTheme="majorBidi" w:cstheme="majorBidi"/>
                <w:lang w:val="id-ID"/>
              </w:rPr>
            </w:pPr>
            <w:r w:rsidRPr="000D3FB5">
              <w:rPr>
                <w:rFonts w:asciiTheme="majorBidi" w:hAnsiTheme="majorBidi" w:cstheme="majorBidi"/>
                <w:lang w:val="id-ID"/>
              </w:rPr>
              <w:t>43</w:t>
            </w:r>
          </w:p>
        </w:tc>
      </w:tr>
      <w:tr w:rsidR="000D3FB5" w:rsidRPr="000D3FB5" w:rsidTr="000D3FB5">
        <w:trPr>
          <w:trHeight w:val="99"/>
        </w:trPr>
        <w:tc>
          <w:tcPr>
            <w:tcW w:w="8054" w:type="dxa"/>
          </w:tcPr>
          <w:p w:rsidR="000D3FB5" w:rsidRPr="000D3FB5" w:rsidRDefault="000D3FB5" w:rsidP="000D3FB5">
            <w:pPr>
              <w:numPr>
                <w:ilvl w:val="0"/>
                <w:numId w:val="31"/>
              </w:numPr>
              <w:rPr>
                <w:rFonts w:asciiTheme="majorBidi" w:hAnsiTheme="majorBidi" w:cstheme="majorBidi"/>
                <w:lang w:val="id-ID"/>
              </w:rPr>
            </w:pPr>
            <w:r w:rsidRPr="000D3FB5">
              <w:rPr>
                <w:rFonts w:asciiTheme="majorBidi" w:hAnsiTheme="majorBidi" w:cstheme="majorBidi"/>
                <w:color w:val="000000"/>
              </w:rPr>
              <w:t xml:space="preserve">Jenis dan Faktor ekstrinsik dan intrinsik Syair Abdul Muluk </w:t>
            </w:r>
            <w:r w:rsidRPr="000D3FB5">
              <w:rPr>
                <w:rFonts w:asciiTheme="majorBidi" w:hAnsiTheme="majorBidi" w:cstheme="majorBidi"/>
                <w:color w:val="000000"/>
                <w:lang w:val="id-ID"/>
              </w:rPr>
              <w:t>....................</w:t>
            </w:r>
          </w:p>
        </w:tc>
        <w:tc>
          <w:tcPr>
            <w:tcW w:w="1746" w:type="dxa"/>
            <w:gridSpan w:val="4"/>
          </w:tcPr>
          <w:p w:rsidR="000D3FB5" w:rsidRPr="000D3FB5" w:rsidRDefault="000D3FB5" w:rsidP="000D3FB5">
            <w:pPr>
              <w:rPr>
                <w:rFonts w:asciiTheme="majorBidi" w:hAnsiTheme="majorBidi" w:cstheme="majorBidi"/>
              </w:rPr>
            </w:pPr>
            <w:r w:rsidRPr="000D3FB5">
              <w:rPr>
                <w:rFonts w:asciiTheme="majorBidi" w:hAnsiTheme="majorBidi" w:cstheme="majorBidi"/>
                <w:sz w:val="22"/>
                <w:szCs w:val="22"/>
              </w:rPr>
              <w:t>61</w:t>
            </w:r>
          </w:p>
        </w:tc>
        <w:tc>
          <w:tcPr>
            <w:tcW w:w="491" w:type="dxa"/>
            <w:gridSpan w:val="4"/>
          </w:tcPr>
          <w:p w:rsidR="000D3FB5" w:rsidRPr="000D3FB5" w:rsidRDefault="000D3FB5" w:rsidP="000D3FB5">
            <w:pPr>
              <w:jc w:val="both"/>
              <w:rPr>
                <w:rFonts w:asciiTheme="majorBidi" w:hAnsiTheme="majorBidi" w:cstheme="majorBidi"/>
              </w:rPr>
            </w:pPr>
          </w:p>
        </w:tc>
      </w:tr>
      <w:tr w:rsidR="000D3FB5" w:rsidRPr="000D3FB5" w:rsidTr="000D3FB5">
        <w:trPr>
          <w:trHeight w:val="99"/>
        </w:trPr>
        <w:tc>
          <w:tcPr>
            <w:tcW w:w="8054" w:type="dxa"/>
          </w:tcPr>
          <w:p w:rsidR="000D3FB5" w:rsidRPr="000D3FB5" w:rsidRDefault="000D3FB5" w:rsidP="000D3FB5">
            <w:pPr>
              <w:numPr>
                <w:ilvl w:val="0"/>
                <w:numId w:val="31"/>
              </w:numPr>
              <w:rPr>
                <w:rFonts w:asciiTheme="majorBidi" w:hAnsiTheme="majorBidi" w:cstheme="majorBidi"/>
              </w:rPr>
            </w:pPr>
            <w:r w:rsidRPr="000D3FB5">
              <w:rPr>
                <w:rFonts w:asciiTheme="majorBidi" w:hAnsiTheme="majorBidi" w:cstheme="majorBidi"/>
                <w:color w:val="000000"/>
              </w:rPr>
              <w:t>Kandungan  Syair Abdul Muluk yang benilai Isla</w:t>
            </w:r>
            <w:r w:rsidRPr="000D3FB5">
              <w:rPr>
                <w:rFonts w:asciiTheme="majorBidi" w:hAnsiTheme="majorBidi" w:cstheme="majorBidi"/>
                <w:color w:val="000000"/>
                <w:lang w:val="id-ID"/>
              </w:rPr>
              <w:t>m</w:t>
            </w:r>
            <w:r w:rsidRPr="000D3FB5">
              <w:rPr>
                <w:rFonts w:asciiTheme="majorBidi" w:hAnsiTheme="majorBidi" w:cstheme="majorBidi"/>
                <w:color w:val="000000"/>
              </w:rPr>
              <w:t xml:space="preserve"> ………………</w:t>
            </w:r>
            <w:r w:rsidRPr="000D3FB5">
              <w:rPr>
                <w:rFonts w:asciiTheme="majorBidi" w:hAnsiTheme="majorBidi" w:cstheme="majorBidi"/>
                <w:lang w:val="id-ID"/>
              </w:rPr>
              <w:t>..........</w:t>
            </w:r>
          </w:p>
        </w:tc>
        <w:tc>
          <w:tcPr>
            <w:tcW w:w="1746" w:type="dxa"/>
            <w:gridSpan w:val="4"/>
          </w:tcPr>
          <w:p w:rsidR="000D3FB5" w:rsidRPr="000D3FB5" w:rsidRDefault="000D3FB5" w:rsidP="000D3FB5">
            <w:pPr>
              <w:rPr>
                <w:rFonts w:asciiTheme="majorBidi" w:hAnsiTheme="majorBidi" w:cstheme="majorBidi"/>
              </w:rPr>
            </w:pPr>
            <w:r w:rsidRPr="000D3FB5">
              <w:rPr>
                <w:rFonts w:asciiTheme="majorBidi" w:hAnsiTheme="majorBidi" w:cstheme="majorBidi"/>
                <w:sz w:val="22"/>
                <w:szCs w:val="22"/>
              </w:rPr>
              <w:t>68</w:t>
            </w:r>
          </w:p>
        </w:tc>
        <w:tc>
          <w:tcPr>
            <w:tcW w:w="491" w:type="dxa"/>
            <w:gridSpan w:val="4"/>
          </w:tcPr>
          <w:p w:rsidR="000D3FB5" w:rsidRPr="000D3FB5" w:rsidRDefault="000D3FB5" w:rsidP="000D3FB5">
            <w:pPr>
              <w:ind w:left="-211" w:firstLine="31"/>
              <w:jc w:val="both"/>
              <w:rPr>
                <w:rFonts w:asciiTheme="majorBidi" w:hAnsiTheme="majorBidi" w:cstheme="majorBidi"/>
                <w:lang w:val="id-ID"/>
              </w:rPr>
            </w:pPr>
            <w:r w:rsidRPr="000D3FB5">
              <w:rPr>
                <w:rFonts w:asciiTheme="majorBidi" w:hAnsiTheme="majorBidi" w:cstheme="majorBidi"/>
                <w:lang w:val="id-ID"/>
              </w:rPr>
              <w:t xml:space="preserve"> </w:t>
            </w:r>
            <w:r w:rsidRPr="000D3FB5">
              <w:rPr>
                <w:rFonts w:asciiTheme="majorBidi" w:hAnsiTheme="majorBidi" w:cstheme="majorBidi"/>
              </w:rPr>
              <w:t xml:space="preserve">  </w:t>
            </w:r>
            <w:r w:rsidRPr="000D3FB5">
              <w:rPr>
                <w:rFonts w:asciiTheme="majorBidi" w:hAnsiTheme="majorBidi" w:cstheme="majorBidi"/>
                <w:lang w:val="id-ID"/>
              </w:rPr>
              <w:t>68</w:t>
            </w:r>
          </w:p>
        </w:tc>
      </w:tr>
      <w:tr w:rsidR="000D3FB5" w:rsidRPr="000D3FB5" w:rsidTr="000D3FB5">
        <w:trPr>
          <w:trHeight w:val="99"/>
        </w:trPr>
        <w:tc>
          <w:tcPr>
            <w:tcW w:w="8054" w:type="dxa"/>
          </w:tcPr>
          <w:p w:rsidR="000D3FB5" w:rsidRPr="000D3FB5" w:rsidRDefault="000D3FB5" w:rsidP="000D3FB5">
            <w:pPr>
              <w:numPr>
                <w:ilvl w:val="0"/>
                <w:numId w:val="31"/>
              </w:numPr>
              <w:rPr>
                <w:rFonts w:asciiTheme="majorBidi" w:hAnsiTheme="majorBidi" w:cstheme="majorBidi"/>
                <w:color w:val="000000"/>
              </w:rPr>
            </w:pPr>
            <w:r w:rsidRPr="000D3FB5">
              <w:rPr>
                <w:rFonts w:asciiTheme="majorBidi" w:hAnsiTheme="majorBidi" w:cstheme="majorBidi"/>
                <w:color w:val="000000"/>
              </w:rPr>
              <w:t xml:space="preserve">Pementasan Nilai-Nilai Islam dalam  syair Abdul Muluk oleh para  </w:t>
            </w:r>
          </w:p>
          <w:p w:rsidR="000D3FB5" w:rsidRPr="000D3FB5" w:rsidRDefault="000D3FB5" w:rsidP="000D3FB5">
            <w:pPr>
              <w:ind w:left="176" w:hanging="284"/>
              <w:rPr>
                <w:rFonts w:asciiTheme="majorBidi" w:hAnsiTheme="majorBidi" w:cstheme="majorBidi"/>
                <w:lang w:val="id-ID"/>
              </w:rPr>
            </w:pPr>
            <w:r w:rsidRPr="000D3FB5">
              <w:rPr>
                <w:rFonts w:asciiTheme="majorBidi" w:hAnsiTheme="majorBidi" w:cstheme="majorBidi"/>
                <w:color w:val="000000"/>
              </w:rPr>
              <w:t xml:space="preserve">       </w:t>
            </w:r>
            <w:r w:rsidRPr="000D3FB5">
              <w:rPr>
                <w:rFonts w:asciiTheme="majorBidi" w:hAnsiTheme="majorBidi" w:cstheme="majorBidi"/>
                <w:color w:val="000000"/>
                <w:lang w:val="id-ID"/>
              </w:rPr>
              <w:t xml:space="preserve">      </w:t>
            </w:r>
            <w:r w:rsidRPr="000D3FB5">
              <w:rPr>
                <w:rFonts w:asciiTheme="majorBidi" w:hAnsiTheme="majorBidi" w:cstheme="majorBidi"/>
                <w:color w:val="000000"/>
              </w:rPr>
              <w:t xml:space="preserve"> Pemain</w:t>
            </w:r>
            <w:r w:rsidRPr="000D3FB5">
              <w:rPr>
                <w:rFonts w:asciiTheme="majorBidi" w:hAnsiTheme="majorBidi" w:cstheme="majorBidi"/>
              </w:rPr>
              <w:t>…………………………………………………</w:t>
            </w:r>
            <w:r w:rsidRPr="000D3FB5">
              <w:rPr>
                <w:rFonts w:asciiTheme="majorBidi" w:hAnsiTheme="majorBidi" w:cstheme="majorBidi"/>
                <w:lang w:val="id-ID"/>
              </w:rPr>
              <w:t>............................</w:t>
            </w:r>
          </w:p>
        </w:tc>
        <w:tc>
          <w:tcPr>
            <w:tcW w:w="1746" w:type="dxa"/>
            <w:gridSpan w:val="4"/>
          </w:tcPr>
          <w:p w:rsidR="000D3FB5" w:rsidRPr="000D3FB5" w:rsidRDefault="000D3FB5" w:rsidP="000D3FB5">
            <w:pPr>
              <w:rPr>
                <w:rFonts w:asciiTheme="majorBidi" w:hAnsiTheme="majorBidi" w:cstheme="majorBidi"/>
                <w:lang w:val="id-ID"/>
              </w:rPr>
            </w:pPr>
            <w:r w:rsidRPr="000D3FB5">
              <w:rPr>
                <w:rFonts w:asciiTheme="majorBidi" w:hAnsiTheme="majorBidi" w:cstheme="majorBidi"/>
                <w:sz w:val="22"/>
                <w:szCs w:val="22"/>
                <w:lang w:val="id-ID"/>
              </w:rPr>
              <w:t xml:space="preserve"> </w:t>
            </w:r>
          </w:p>
        </w:tc>
        <w:tc>
          <w:tcPr>
            <w:tcW w:w="491" w:type="dxa"/>
            <w:gridSpan w:val="4"/>
          </w:tcPr>
          <w:p w:rsidR="000D3FB5" w:rsidRPr="000D3FB5" w:rsidRDefault="000D3FB5" w:rsidP="000D3FB5">
            <w:pPr>
              <w:ind w:left="-211" w:firstLine="31"/>
              <w:jc w:val="both"/>
              <w:rPr>
                <w:rFonts w:asciiTheme="majorBidi" w:hAnsiTheme="majorBidi" w:cstheme="majorBidi"/>
                <w:lang w:val="id-ID"/>
              </w:rPr>
            </w:pPr>
            <w:r w:rsidRPr="000D3FB5">
              <w:rPr>
                <w:rFonts w:asciiTheme="majorBidi" w:hAnsiTheme="majorBidi" w:cstheme="majorBidi"/>
              </w:rPr>
              <w:t xml:space="preserve">   </w:t>
            </w:r>
            <w:r w:rsidRPr="000D3FB5">
              <w:rPr>
                <w:rFonts w:asciiTheme="majorBidi" w:hAnsiTheme="majorBidi" w:cstheme="majorBidi"/>
                <w:lang w:val="id-ID"/>
              </w:rPr>
              <w:t xml:space="preserve">98 </w:t>
            </w:r>
          </w:p>
        </w:tc>
      </w:tr>
      <w:tr w:rsidR="000D3FB5" w:rsidRPr="000D3FB5" w:rsidTr="000D3FB5">
        <w:trPr>
          <w:gridAfter w:val="1"/>
          <w:wAfter w:w="143" w:type="dxa"/>
          <w:trHeight w:val="99"/>
        </w:trPr>
        <w:tc>
          <w:tcPr>
            <w:tcW w:w="8054" w:type="dxa"/>
          </w:tcPr>
          <w:p w:rsidR="000D3FB5" w:rsidRPr="000D3FB5" w:rsidRDefault="000D3FB5" w:rsidP="000D3FB5">
            <w:pPr>
              <w:rPr>
                <w:rFonts w:asciiTheme="majorBidi" w:hAnsiTheme="majorBidi" w:cstheme="majorBidi"/>
                <w:b/>
                <w:bCs/>
                <w:caps/>
              </w:rPr>
            </w:pPr>
          </w:p>
          <w:p w:rsidR="000D3FB5" w:rsidRPr="000D3FB5" w:rsidRDefault="000D3FB5" w:rsidP="000D3FB5">
            <w:pPr>
              <w:rPr>
                <w:rFonts w:asciiTheme="majorBidi" w:hAnsiTheme="majorBidi" w:cstheme="majorBidi"/>
                <w:lang w:val="id-ID"/>
              </w:rPr>
            </w:pPr>
            <w:r w:rsidRPr="000D3FB5">
              <w:rPr>
                <w:rFonts w:asciiTheme="majorBidi" w:hAnsiTheme="majorBidi" w:cstheme="majorBidi"/>
                <w:b/>
                <w:bCs/>
                <w:caps/>
                <w:lang w:val="id-ID"/>
              </w:rPr>
              <w:t>5   KESimpulan, REKOMENDASI DAN SARAN-SARAN</w:t>
            </w:r>
          </w:p>
        </w:tc>
        <w:tc>
          <w:tcPr>
            <w:tcW w:w="1454" w:type="dxa"/>
            <w:gridSpan w:val="3"/>
          </w:tcPr>
          <w:p w:rsidR="000D3FB5" w:rsidRPr="000D3FB5" w:rsidRDefault="000D3FB5" w:rsidP="000D3FB5">
            <w:pPr>
              <w:rPr>
                <w:rFonts w:asciiTheme="majorBidi" w:hAnsiTheme="majorBidi" w:cstheme="majorBidi"/>
                <w:lang w:val="id-ID"/>
              </w:rPr>
            </w:pPr>
          </w:p>
        </w:tc>
        <w:tc>
          <w:tcPr>
            <w:tcW w:w="640" w:type="dxa"/>
            <w:gridSpan w:val="4"/>
          </w:tcPr>
          <w:p w:rsidR="000D3FB5" w:rsidRPr="000D3FB5" w:rsidRDefault="000D3FB5" w:rsidP="000D3FB5">
            <w:pPr>
              <w:ind w:left="-46"/>
              <w:jc w:val="both"/>
              <w:rPr>
                <w:rFonts w:asciiTheme="majorBidi" w:hAnsiTheme="majorBidi" w:cstheme="majorBidi"/>
              </w:rPr>
            </w:pPr>
          </w:p>
        </w:tc>
      </w:tr>
      <w:tr w:rsidR="000D3FB5" w:rsidRPr="000D3FB5" w:rsidTr="000D3FB5">
        <w:trPr>
          <w:gridAfter w:val="1"/>
          <w:wAfter w:w="143" w:type="dxa"/>
          <w:trHeight w:val="99"/>
        </w:trPr>
        <w:tc>
          <w:tcPr>
            <w:tcW w:w="8054" w:type="dxa"/>
          </w:tcPr>
          <w:p w:rsidR="000D3FB5" w:rsidRPr="000D3FB5" w:rsidRDefault="000D3FB5" w:rsidP="000D3FB5">
            <w:pPr>
              <w:ind w:firstLine="318"/>
              <w:rPr>
                <w:rFonts w:asciiTheme="majorBidi" w:hAnsiTheme="majorBidi" w:cstheme="majorBidi"/>
                <w:lang w:val="id-ID"/>
              </w:rPr>
            </w:pPr>
            <w:r w:rsidRPr="000D3FB5">
              <w:rPr>
                <w:rFonts w:asciiTheme="majorBidi" w:hAnsiTheme="majorBidi" w:cstheme="majorBidi"/>
                <w:lang w:val="id-ID"/>
              </w:rPr>
              <w:t>Kesimpulan .................................................................................................</w:t>
            </w:r>
          </w:p>
        </w:tc>
        <w:tc>
          <w:tcPr>
            <w:tcW w:w="1454" w:type="dxa"/>
            <w:gridSpan w:val="3"/>
          </w:tcPr>
          <w:p w:rsidR="000D3FB5" w:rsidRPr="000D3FB5" w:rsidRDefault="000D3FB5" w:rsidP="000D3FB5">
            <w:pPr>
              <w:rPr>
                <w:rFonts w:asciiTheme="majorBidi" w:hAnsiTheme="majorBidi" w:cstheme="majorBidi"/>
                <w:lang w:val="id-ID"/>
              </w:rPr>
            </w:pPr>
          </w:p>
        </w:tc>
        <w:tc>
          <w:tcPr>
            <w:tcW w:w="640" w:type="dxa"/>
            <w:gridSpan w:val="4"/>
          </w:tcPr>
          <w:p w:rsidR="000D3FB5" w:rsidRPr="000D3FB5" w:rsidRDefault="000D3FB5" w:rsidP="000D3FB5">
            <w:pPr>
              <w:ind w:left="-31"/>
              <w:jc w:val="both"/>
              <w:rPr>
                <w:rFonts w:asciiTheme="majorBidi" w:hAnsiTheme="majorBidi" w:cstheme="majorBidi"/>
              </w:rPr>
            </w:pPr>
          </w:p>
        </w:tc>
      </w:tr>
      <w:tr w:rsidR="000D3FB5" w:rsidRPr="000D3FB5" w:rsidTr="000D3FB5">
        <w:trPr>
          <w:gridAfter w:val="1"/>
          <w:wAfter w:w="143" w:type="dxa"/>
          <w:trHeight w:val="99"/>
        </w:trPr>
        <w:tc>
          <w:tcPr>
            <w:tcW w:w="8054" w:type="dxa"/>
          </w:tcPr>
          <w:p w:rsidR="000D3FB5" w:rsidRPr="000D3FB5" w:rsidRDefault="000D3FB5" w:rsidP="000D3FB5">
            <w:pPr>
              <w:ind w:firstLine="318"/>
              <w:rPr>
                <w:rFonts w:asciiTheme="majorBidi" w:hAnsiTheme="majorBidi" w:cstheme="majorBidi"/>
                <w:lang w:val="id-ID"/>
              </w:rPr>
            </w:pPr>
            <w:r w:rsidRPr="000D3FB5">
              <w:rPr>
                <w:rFonts w:asciiTheme="majorBidi" w:hAnsiTheme="majorBidi" w:cstheme="majorBidi"/>
                <w:lang w:val="id-ID"/>
              </w:rPr>
              <w:t>Rekomendasi. ................................................................................................</w:t>
            </w:r>
          </w:p>
          <w:p w:rsidR="000D3FB5" w:rsidRPr="000D3FB5" w:rsidRDefault="000D3FB5" w:rsidP="000D3FB5">
            <w:pPr>
              <w:ind w:firstLine="318"/>
              <w:rPr>
                <w:rFonts w:asciiTheme="majorBidi" w:hAnsiTheme="majorBidi" w:cstheme="majorBidi"/>
                <w:lang w:val="id-ID"/>
              </w:rPr>
            </w:pPr>
            <w:r w:rsidRPr="000D3FB5">
              <w:rPr>
                <w:rFonts w:asciiTheme="majorBidi" w:hAnsiTheme="majorBidi" w:cstheme="majorBidi"/>
                <w:lang w:val="id-ID"/>
              </w:rPr>
              <w:t>Saran-Saran....................................................................................................</w:t>
            </w:r>
          </w:p>
        </w:tc>
        <w:tc>
          <w:tcPr>
            <w:tcW w:w="1454" w:type="dxa"/>
            <w:gridSpan w:val="3"/>
          </w:tcPr>
          <w:p w:rsidR="000D3FB5" w:rsidRPr="000D3FB5" w:rsidRDefault="000D3FB5" w:rsidP="000D3FB5">
            <w:pPr>
              <w:rPr>
                <w:rFonts w:asciiTheme="majorBidi" w:hAnsiTheme="majorBidi" w:cstheme="majorBidi"/>
                <w:lang w:val="id-ID"/>
              </w:rPr>
            </w:pPr>
          </w:p>
        </w:tc>
        <w:tc>
          <w:tcPr>
            <w:tcW w:w="640" w:type="dxa"/>
            <w:gridSpan w:val="4"/>
          </w:tcPr>
          <w:p w:rsidR="000D3FB5" w:rsidRPr="000D3FB5" w:rsidRDefault="000D3FB5" w:rsidP="000D3FB5">
            <w:pPr>
              <w:ind w:left="-31"/>
              <w:jc w:val="both"/>
              <w:rPr>
                <w:rFonts w:asciiTheme="majorBidi" w:hAnsiTheme="majorBidi" w:cstheme="majorBidi"/>
                <w:lang w:val="id-ID"/>
              </w:rPr>
            </w:pPr>
            <w:r w:rsidRPr="000D3FB5">
              <w:rPr>
                <w:rFonts w:asciiTheme="majorBidi" w:hAnsiTheme="majorBidi" w:cstheme="majorBidi"/>
                <w:lang w:val="id-ID"/>
              </w:rPr>
              <w:t xml:space="preserve"> </w:t>
            </w:r>
          </w:p>
        </w:tc>
      </w:tr>
      <w:tr w:rsidR="000D3FB5" w:rsidRPr="000D3FB5" w:rsidTr="000D3FB5">
        <w:trPr>
          <w:gridAfter w:val="3"/>
          <w:wAfter w:w="468" w:type="dxa"/>
          <w:trHeight w:val="99"/>
        </w:trPr>
        <w:tc>
          <w:tcPr>
            <w:tcW w:w="9823" w:type="dxa"/>
            <w:gridSpan w:val="6"/>
          </w:tcPr>
          <w:p w:rsidR="000D3FB5" w:rsidRPr="000D3FB5" w:rsidRDefault="000D3FB5" w:rsidP="000D3FB5">
            <w:pPr>
              <w:rPr>
                <w:rFonts w:asciiTheme="majorBidi" w:hAnsiTheme="majorBidi" w:cstheme="majorBidi"/>
                <w:b/>
                <w:bCs/>
                <w:lang w:val="id-ID"/>
              </w:rPr>
            </w:pPr>
          </w:p>
          <w:p w:rsidR="000D3FB5" w:rsidRPr="000D3FB5" w:rsidRDefault="000D3FB5" w:rsidP="000D3FB5">
            <w:pPr>
              <w:rPr>
                <w:rFonts w:asciiTheme="majorBidi" w:hAnsiTheme="majorBidi" w:cstheme="majorBidi"/>
                <w:lang w:val="id-ID"/>
              </w:rPr>
            </w:pPr>
            <w:r w:rsidRPr="000D3FB5">
              <w:rPr>
                <w:rFonts w:asciiTheme="majorBidi" w:hAnsiTheme="majorBidi" w:cstheme="majorBidi"/>
                <w:b/>
                <w:bCs/>
                <w:lang w:val="id-ID"/>
              </w:rPr>
              <w:t>DAFTAR PUSTAKA</w:t>
            </w:r>
          </w:p>
        </w:tc>
      </w:tr>
      <w:tr w:rsidR="000D3FB5" w:rsidRPr="000D3FB5" w:rsidTr="000D3FB5">
        <w:trPr>
          <w:gridAfter w:val="3"/>
          <w:wAfter w:w="468" w:type="dxa"/>
          <w:trHeight w:val="99"/>
        </w:trPr>
        <w:tc>
          <w:tcPr>
            <w:tcW w:w="9823" w:type="dxa"/>
            <w:gridSpan w:val="6"/>
          </w:tcPr>
          <w:p w:rsidR="000D3FB5" w:rsidRPr="000D3FB5" w:rsidRDefault="000D3FB5" w:rsidP="000D3FB5">
            <w:pPr>
              <w:rPr>
                <w:rFonts w:asciiTheme="majorBidi" w:hAnsiTheme="majorBidi" w:cstheme="majorBidi"/>
                <w:lang w:val="id-ID"/>
              </w:rPr>
            </w:pPr>
            <w:r w:rsidRPr="000D3FB5">
              <w:rPr>
                <w:rFonts w:asciiTheme="majorBidi" w:hAnsiTheme="majorBidi" w:cstheme="majorBidi"/>
                <w:b/>
                <w:bCs/>
                <w:lang w:val="id-ID"/>
              </w:rPr>
              <w:t>LAMPIRAN-LAMPIRAN</w:t>
            </w:r>
          </w:p>
        </w:tc>
      </w:tr>
      <w:tr w:rsidR="000D3FB5" w:rsidRPr="000D3FB5" w:rsidTr="000D3FB5">
        <w:trPr>
          <w:gridAfter w:val="3"/>
          <w:wAfter w:w="468" w:type="dxa"/>
          <w:trHeight w:val="99"/>
        </w:trPr>
        <w:tc>
          <w:tcPr>
            <w:tcW w:w="9823" w:type="dxa"/>
            <w:gridSpan w:val="6"/>
          </w:tcPr>
          <w:p w:rsidR="000D3FB5" w:rsidRPr="000D3FB5" w:rsidRDefault="000D3FB5" w:rsidP="000D3FB5">
            <w:pPr>
              <w:rPr>
                <w:rFonts w:asciiTheme="majorBidi" w:hAnsiTheme="majorBidi" w:cstheme="majorBidi"/>
                <w:lang w:val="id-ID"/>
              </w:rPr>
            </w:pPr>
            <w:r w:rsidRPr="000D3FB5">
              <w:rPr>
                <w:rFonts w:asciiTheme="majorBidi" w:hAnsiTheme="majorBidi" w:cstheme="majorBidi"/>
                <w:b/>
                <w:bCs/>
                <w:lang w:val="id-ID"/>
              </w:rPr>
              <w:t>BIODATA PENULIS</w:t>
            </w:r>
          </w:p>
        </w:tc>
      </w:tr>
    </w:tbl>
    <w:p w:rsidR="000D3FB5" w:rsidRPr="000D3FB5" w:rsidRDefault="000D3FB5" w:rsidP="000D3FB5">
      <w:pPr>
        <w:rPr>
          <w:rFonts w:asciiTheme="majorBidi" w:hAnsiTheme="majorBidi" w:cstheme="majorBidi"/>
          <w:sz w:val="22"/>
          <w:szCs w:val="22"/>
          <w:lang w:val="id-ID"/>
        </w:rPr>
      </w:pPr>
      <w:r w:rsidRPr="000D3FB5">
        <w:rPr>
          <w:rFonts w:asciiTheme="majorBidi" w:hAnsiTheme="majorBidi" w:cstheme="majorBidi"/>
          <w:lang w:val="id-ID"/>
        </w:rPr>
        <w:t xml:space="preserve">. </w:t>
      </w:r>
    </w:p>
    <w:p w:rsidR="000D3FB5" w:rsidRPr="000D3FB5" w:rsidRDefault="000D3FB5" w:rsidP="000D3FB5">
      <w:pPr>
        <w:rPr>
          <w:rFonts w:asciiTheme="majorBidi" w:hAnsiTheme="majorBidi" w:cstheme="majorBidi"/>
          <w:sz w:val="22"/>
          <w:szCs w:val="22"/>
          <w:lang w:val="id-ID"/>
        </w:rPr>
      </w:pPr>
      <w:r w:rsidRPr="000D3FB5">
        <w:rPr>
          <w:rFonts w:asciiTheme="majorBidi" w:hAnsiTheme="majorBidi" w:cstheme="majorBidi"/>
          <w:sz w:val="22"/>
          <w:szCs w:val="22"/>
          <w:lang w:val="id-ID"/>
        </w:rPr>
        <w:tab/>
        <w:t xml:space="preserve">  </w:t>
      </w:r>
    </w:p>
    <w:p w:rsidR="000D3FB5" w:rsidRPr="000D3FB5" w:rsidRDefault="000D3FB5" w:rsidP="000D3FB5">
      <w:pPr>
        <w:rPr>
          <w:rFonts w:asciiTheme="majorBidi" w:hAnsiTheme="majorBidi" w:cstheme="majorBidi"/>
        </w:rPr>
      </w:pPr>
    </w:p>
    <w:p w:rsidR="000D3FB5" w:rsidRPr="000D3FB5" w:rsidRDefault="000D3FB5" w:rsidP="000D3FB5">
      <w:pPr>
        <w:rPr>
          <w:rFonts w:asciiTheme="majorBidi" w:hAnsiTheme="majorBidi" w:cstheme="majorBidi"/>
        </w:rPr>
      </w:pPr>
    </w:p>
    <w:p w:rsidR="000D3FB5" w:rsidRPr="000D3FB5" w:rsidRDefault="000D3FB5" w:rsidP="000D3FB5">
      <w:pPr>
        <w:rPr>
          <w:rFonts w:asciiTheme="majorBidi" w:hAnsiTheme="majorBidi" w:cstheme="majorBidi"/>
        </w:rPr>
      </w:pPr>
    </w:p>
    <w:p w:rsidR="000D3FB5" w:rsidRPr="000D3FB5" w:rsidRDefault="000D3FB5" w:rsidP="000D3FB5">
      <w:pPr>
        <w:spacing w:after="200"/>
        <w:jc w:val="center"/>
        <w:rPr>
          <w:rFonts w:asciiTheme="majorBidi" w:eastAsiaTheme="minorHAnsi" w:hAnsiTheme="majorBidi" w:cstheme="majorBidi"/>
          <w:b/>
        </w:rPr>
      </w:pPr>
    </w:p>
    <w:p w:rsidR="000D3FB5" w:rsidRPr="000D3FB5" w:rsidRDefault="000D3FB5" w:rsidP="000D3FB5">
      <w:pPr>
        <w:spacing w:after="200"/>
        <w:jc w:val="center"/>
        <w:rPr>
          <w:rFonts w:asciiTheme="majorBidi" w:eastAsiaTheme="minorHAnsi" w:hAnsiTheme="majorBidi" w:cstheme="majorBidi"/>
          <w:b/>
          <w:lang w:val="id-ID"/>
        </w:rPr>
      </w:pPr>
      <w:r w:rsidRPr="000D3FB5">
        <w:rPr>
          <w:rFonts w:asciiTheme="majorBidi" w:eastAsiaTheme="minorHAnsi" w:hAnsiTheme="majorBidi" w:cstheme="majorBidi"/>
          <w:b/>
          <w:lang w:val="id-ID"/>
        </w:rPr>
        <w:t>ABSTRAKSI</w:t>
      </w:r>
    </w:p>
    <w:p w:rsidR="000D3FB5" w:rsidRPr="000D3FB5" w:rsidRDefault="000D3FB5" w:rsidP="000D3FB5">
      <w:pPr>
        <w:spacing w:after="200"/>
        <w:jc w:val="center"/>
        <w:rPr>
          <w:rFonts w:asciiTheme="majorBidi" w:eastAsiaTheme="minorHAnsi" w:hAnsiTheme="majorBidi" w:cstheme="majorBidi"/>
          <w:b/>
          <w:lang w:val="id-ID"/>
        </w:rPr>
      </w:pPr>
    </w:p>
    <w:p w:rsidR="000D3FB5" w:rsidRPr="000D3FB5" w:rsidRDefault="000D3FB5" w:rsidP="000D3FB5">
      <w:pPr>
        <w:spacing w:after="200"/>
        <w:jc w:val="center"/>
        <w:rPr>
          <w:rFonts w:asciiTheme="majorBidi" w:eastAsiaTheme="minorHAnsi" w:hAnsiTheme="majorBidi" w:cstheme="majorBidi"/>
          <w:b/>
          <w:lang w:val="id-ID"/>
        </w:rPr>
      </w:pPr>
    </w:p>
    <w:p w:rsidR="000D3FB5" w:rsidRPr="000D3FB5" w:rsidRDefault="000D3FB5" w:rsidP="000D3FB5">
      <w:pPr>
        <w:spacing w:after="200"/>
        <w:jc w:val="both"/>
        <w:rPr>
          <w:rFonts w:asciiTheme="majorBidi" w:hAnsiTheme="majorBidi" w:cstheme="majorBidi"/>
          <w:lang w:val="id-ID"/>
        </w:rPr>
      </w:pPr>
      <w:r w:rsidRPr="000D3FB5">
        <w:rPr>
          <w:rFonts w:asciiTheme="majorBidi" w:eastAsiaTheme="minorHAnsi" w:hAnsiTheme="majorBidi" w:cstheme="majorBidi"/>
          <w:bCs/>
          <w:lang w:val="id-ID"/>
        </w:rPr>
        <w:t>Sejak dahulu Dulmuluk sangatlah digemari oleh masyarakat,</w:t>
      </w:r>
      <w:r w:rsidRPr="000D3FB5">
        <w:rPr>
          <w:rFonts w:asciiTheme="majorBidi" w:eastAsiaTheme="minorHAnsi" w:hAnsiTheme="majorBidi" w:cstheme="majorBidi"/>
          <w:color w:val="000000"/>
          <w:lang w:val="id-ID"/>
        </w:rPr>
        <w:t xml:space="preserve"> kesenian tradisional Dulmuluk ini memiliki corak dan ragam dengan berbagai variasinya yang merupakan warisan budaya bangsa. Namun, sekarang Dulmuluk terancam punah, </w:t>
      </w:r>
      <w:r w:rsidRPr="000D3FB5">
        <w:rPr>
          <w:rFonts w:asciiTheme="majorBidi" w:eastAsiaTheme="minorHAnsi" w:hAnsiTheme="majorBidi" w:cstheme="majorBidi"/>
          <w:lang w:val="id-ID"/>
        </w:rPr>
        <w:t>disebabkan oleh semakin derasnya budaya pop dan kecanggihan teknologi.</w:t>
      </w:r>
      <w:r w:rsidRPr="000D3FB5">
        <w:rPr>
          <w:rFonts w:asciiTheme="majorBidi" w:eastAsiaTheme="minorHAnsi" w:hAnsiTheme="majorBidi" w:cstheme="majorBidi"/>
          <w:bCs/>
          <w:lang w:val="id-ID"/>
        </w:rPr>
        <w:t xml:space="preserve"> </w:t>
      </w:r>
      <w:r w:rsidRPr="000D3FB5">
        <w:rPr>
          <w:rFonts w:asciiTheme="majorBidi" w:eastAsiaTheme="minorHAnsi" w:hAnsiTheme="majorBidi" w:cstheme="majorBidi"/>
          <w:lang w:val="id-ID"/>
        </w:rPr>
        <w:t xml:space="preserve">Seni pertunjukan Dulmuluk ini memiliki manfaat dalam kehidupan. Selain itu, salah satu manfaat yang dapat dipetik ialah adanya nilai-nilai budaya luhur dalam rangka pembentukan karakter bangsa yang sedang menjadi isu penting dalam dunia pendidikan. </w:t>
      </w:r>
      <w:r w:rsidRPr="000D3FB5">
        <w:rPr>
          <w:rFonts w:asciiTheme="majorBidi" w:hAnsiTheme="majorBidi" w:cstheme="majorBidi"/>
        </w:rPr>
        <w:t xml:space="preserve">Berdasarkan latar belakang </w:t>
      </w:r>
      <w:r w:rsidRPr="000D3FB5">
        <w:rPr>
          <w:rFonts w:asciiTheme="majorBidi" w:hAnsiTheme="majorBidi" w:cstheme="majorBidi"/>
          <w:lang w:val="id-ID"/>
        </w:rPr>
        <w:lastRenderedPageBreak/>
        <w:t xml:space="preserve">tersebut </w:t>
      </w:r>
      <w:r w:rsidRPr="000D3FB5">
        <w:rPr>
          <w:rFonts w:asciiTheme="majorBidi" w:hAnsiTheme="majorBidi" w:cstheme="majorBidi"/>
        </w:rPr>
        <w:t>penulis tertarik untuk mengangkat permasalahan tentan</w:t>
      </w:r>
      <w:r w:rsidRPr="000D3FB5">
        <w:rPr>
          <w:rFonts w:asciiTheme="majorBidi" w:hAnsiTheme="majorBidi" w:cstheme="majorBidi"/>
          <w:lang w:val="id-ID"/>
        </w:rPr>
        <w:t>g 1. Tujuan yang terkandung di dalam Syair Abdul Muluk, 2. Kandungan syair Abdul Muluk yang bernilai Islam, 3. Pementasan Nilai-Nilai Islam dalam syair Abdul Muluk oleh para Pemain.</w:t>
      </w:r>
    </w:p>
    <w:p w:rsidR="000D3FB5" w:rsidRPr="000D3FB5" w:rsidRDefault="000D3FB5" w:rsidP="000D3FB5">
      <w:pPr>
        <w:widowControl w:val="0"/>
        <w:suppressAutoHyphens/>
        <w:spacing w:after="120"/>
        <w:ind w:firstLine="709"/>
        <w:jc w:val="both"/>
        <w:rPr>
          <w:rFonts w:asciiTheme="majorBidi" w:eastAsia="Lucida Sans Unicode" w:hAnsiTheme="majorBidi" w:cstheme="majorBidi"/>
          <w:color w:val="000000"/>
          <w:kern w:val="1"/>
          <w:lang w:val="sv-SE"/>
        </w:rPr>
      </w:pPr>
      <w:r w:rsidRPr="000D3FB5">
        <w:rPr>
          <w:rFonts w:asciiTheme="majorBidi" w:hAnsiTheme="majorBidi" w:cstheme="majorBidi"/>
          <w:kern w:val="1"/>
        </w:rPr>
        <w:t>Penelitian ini bertujuan untuk memahami dan menganalisis tentang nilai-nilai Islam syair Abdul Muluk yang terkandung di dalamnya.</w:t>
      </w:r>
      <w:r w:rsidRPr="000D3FB5">
        <w:rPr>
          <w:rFonts w:asciiTheme="majorBidi" w:eastAsia="Lucida Sans Unicode" w:hAnsiTheme="majorBidi" w:cstheme="majorBidi"/>
          <w:kern w:val="1"/>
        </w:rPr>
        <w:t xml:space="preserve"> </w:t>
      </w:r>
      <w:r w:rsidRPr="000D3FB5">
        <w:rPr>
          <w:rFonts w:asciiTheme="majorBidi" w:eastAsia="Lucida Sans Unicode" w:hAnsiTheme="majorBidi" w:cstheme="majorBidi"/>
          <w:kern w:val="1"/>
          <w:lang w:val="sv-SE"/>
        </w:rPr>
        <w:t xml:space="preserve">Data diperoleh </w:t>
      </w:r>
      <w:r w:rsidRPr="000D3FB5">
        <w:rPr>
          <w:rFonts w:asciiTheme="majorBidi" w:eastAsia="Lucida Sans Unicode" w:hAnsiTheme="majorBidi" w:cstheme="majorBidi"/>
          <w:kern w:val="1"/>
        </w:rPr>
        <w:t>dari Jenis dan sumber data baik sumber</w:t>
      </w:r>
      <w:r w:rsidRPr="000D3FB5">
        <w:rPr>
          <w:rFonts w:asciiTheme="majorBidi" w:eastAsia="Lucida Sans Unicode" w:hAnsiTheme="majorBidi" w:cstheme="majorBidi"/>
          <w:kern w:val="1"/>
          <w:lang w:val="sv-SE"/>
        </w:rPr>
        <w:t xml:space="preserve"> primer berupa buku-buku tentang Syair Abdul Muluk, </w:t>
      </w:r>
      <w:r w:rsidRPr="000D3FB5">
        <w:rPr>
          <w:rFonts w:asciiTheme="majorBidi" w:eastAsia="Lucida Sans Unicode" w:hAnsiTheme="majorBidi" w:cstheme="majorBidi"/>
          <w:kern w:val="1"/>
        </w:rPr>
        <w:t xml:space="preserve">sedangkan data </w:t>
      </w:r>
      <w:r w:rsidRPr="000D3FB5">
        <w:rPr>
          <w:rFonts w:asciiTheme="majorBidi" w:eastAsia="Lucida Sans Unicode" w:hAnsiTheme="majorBidi" w:cstheme="majorBidi"/>
          <w:kern w:val="1"/>
          <w:lang w:val="sv-SE"/>
        </w:rPr>
        <w:t xml:space="preserve">sekunder berupa catatan, jurnal, internet dan dokumen-dokumen yang membahas tentang Syair Abdul Muluk. Adapun sumber data tersebut dihimpun menggunakan sumber data metode historis, yaitu heuristik, verifikasi. Kemudian didalam penelitian ini digunakan juga </w:t>
      </w:r>
      <w:r w:rsidRPr="000D3FB5">
        <w:rPr>
          <w:rFonts w:asciiTheme="majorBidi" w:eastAsia="Lucida Sans Unicode" w:hAnsiTheme="majorBidi" w:cstheme="majorBidi"/>
          <w:kern w:val="1"/>
        </w:rPr>
        <w:t xml:space="preserve"> teknik pengumpulan data</w:t>
      </w:r>
      <w:r w:rsidRPr="000D3FB5">
        <w:rPr>
          <w:rFonts w:asciiTheme="majorBidi" w:eastAsia="Lucida Sans Unicode" w:hAnsiTheme="majorBidi" w:cstheme="majorBidi"/>
          <w:color w:val="000000"/>
          <w:kern w:val="1"/>
          <w:lang w:val="sv-SE"/>
        </w:rPr>
        <w:t xml:space="preserve"> dengan menggunakan metode observasi, wawancara, dan dokumentasi. Sedangkan </w:t>
      </w:r>
      <w:r w:rsidRPr="000D3FB5">
        <w:rPr>
          <w:rFonts w:asciiTheme="majorBidi" w:eastAsia="Lucida Sans Unicode" w:hAnsiTheme="majorBidi" w:cstheme="majorBidi"/>
          <w:kern w:val="1"/>
        </w:rPr>
        <w:t xml:space="preserve">teknik analisis data </w:t>
      </w:r>
      <w:r w:rsidRPr="000D3FB5">
        <w:rPr>
          <w:rFonts w:asciiTheme="majorBidi" w:eastAsia="Lucida Sans Unicode" w:hAnsiTheme="majorBidi" w:cstheme="majorBidi"/>
          <w:color w:val="000000"/>
          <w:kern w:val="1"/>
          <w:lang w:val="sv-SE"/>
        </w:rPr>
        <w:t>dengan menggunakan metode deskriptif kualitatif, interpretasi dan pendekatan sosiologis, dan ditahap akhir barulah Historiografi.</w:t>
      </w:r>
    </w:p>
    <w:p w:rsidR="000D3FB5" w:rsidRPr="000D3FB5" w:rsidRDefault="000D3FB5" w:rsidP="000D3FB5">
      <w:pPr>
        <w:spacing w:after="200"/>
        <w:ind w:firstLine="720"/>
        <w:jc w:val="both"/>
        <w:rPr>
          <w:rFonts w:asciiTheme="majorBidi" w:eastAsiaTheme="minorHAnsi" w:hAnsiTheme="majorBidi" w:cstheme="majorBidi"/>
          <w:lang w:val="id-ID"/>
        </w:rPr>
      </w:pPr>
      <w:r w:rsidRPr="000D3FB5">
        <w:rPr>
          <w:rFonts w:asciiTheme="majorBidi" w:eastAsiaTheme="minorHAnsi" w:hAnsiTheme="majorBidi" w:cstheme="majorBidi"/>
          <w:lang w:val="id-ID"/>
        </w:rPr>
        <w:t>Berdasarkan hasil penelitian, tujuan utama syair Abdul Muluk ini bertujuan</w:t>
      </w:r>
      <w:r w:rsidRPr="000D3FB5">
        <w:rPr>
          <w:rFonts w:asciiTheme="majorBidi" w:eastAsiaTheme="minorHAnsi" w:hAnsiTheme="majorBidi" w:cstheme="majorBidi"/>
          <w:color w:val="000000"/>
          <w:lang w:val="id-ID"/>
        </w:rPr>
        <w:t xml:space="preserve"> mendidik </w:t>
      </w:r>
      <w:r w:rsidRPr="000D3FB5">
        <w:rPr>
          <w:rFonts w:asciiTheme="majorBidi" w:eastAsiaTheme="minorHAnsi" w:hAnsiTheme="majorBidi" w:cstheme="majorBidi"/>
          <w:color w:val="000000" w:themeColor="text1"/>
          <w:lang w:val="id-ID"/>
        </w:rPr>
        <w:t xml:space="preserve">manusia untuk menjadi hamba Allah yang takwa dengan meneladani akhlak Nabi Muhammad saw, yang dilakonkan oleh tokohnya </w:t>
      </w:r>
      <w:r w:rsidRPr="000D3FB5">
        <w:rPr>
          <w:rFonts w:asciiTheme="majorBidi" w:eastAsiaTheme="minorHAnsi" w:hAnsiTheme="majorBidi" w:cstheme="majorBidi"/>
          <w:color w:val="000000"/>
          <w:lang w:val="id-ID"/>
        </w:rPr>
        <w:t>serta m</w:t>
      </w:r>
      <w:r w:rsidRPr="000D3FB5">
        <w:rPr>
          <w:rFonts w:asciiTheme="majorBidi" w:eastAsiaTheme="minorHAnsi" w:hAnsiTheme="majorBidi" w:cstheme="majorBidi"/>
          <w:lang w:val="id-ID"/>
        </w:rPr>
        <w:t xml:space="preserve">enghibur masyarakat disekitarnya. Kemudian syair ini mengandung nilai-nilai Islam di dalamnya yaitu : </w:t>
      </w:r>
      <w:r w:rsidRPr="000D3FB5">
        <w:rPr>
          <w:rFonts w:asciiTheme="majorBidi" w:eastAsiaTheme="minorHAnsi" w:hAnsiTheme="majorBidi" w:cstheme="majorBidi"/>
          <w:iCs/>
          <w:color w:val="000000"/>
          <w:lang w:val="id-ID"/>
        </w:rPr>
        <w:t xml:space="preserve">nilai etika, nilai moral, </w:t>
      </w:r>
      <w:r w:rsidRPr="000D3FB5">
        <w:rPr>
          <w:rFonts w:asciiTheme="majorBidi" w:eastAsiaTheme="minorHAnsi" w:hAnsiTheme="majorBidi" w:cstheme="majorBidi"/>
          <w:iCs/>
          <w:lang w:val="id-ID"/>
        </w:rPr>
        <w:t>nilai kejujuran, nilai toleransi dan bijaksana, nilai disiplin, nilai kerja keras dan bersyukur, nilai mandiri, nilai semangat kebangsaan dan cinta tanah air, nilai menghargai prestasi, nilai bersahabat/komunikatif yaitu nilai simbol Islam, nilai cinta damai, nilai tanggung jawab dan adil, dan nilai tawakkal. Dari nilai-nilai di</w:t>
      </w:r>
      <w:r w:rsidRPr="000D3FB5">
        <w:rPr>
          <w:rFonts w:asciiTheme="majorBidi" w:eastAsiaTheme="minorHAnsi" w:hAnsiTheme="majorBidi" w:cstheme="majorBidi"/>
          <w:iCs/>
        </w:rPr>
        <w:t xml:space="preserve"> </w:t>
      </w:r>
      <w:r w:rsidRPr="000D3FB5">
        <w:rPr>
          <w:rFonts w:asciiTheme="majorBidi" w:eastAsiaTheme="minorHAnsi" w:hAnsiTheme="majorBidi" w:cstheme="majorBidi"/>
          <w:iCs/>
          <w:lang w:val="id-ID"/>
        </w:rPr>
        <w:t xml:space="preserve">atas, maka terciptalah karya sastra </w:t>
      </w:r>
      <w:r w:rsidRPr="000D3FB5">
        <w:rPr>
          <w:rFonts w:asciiTheme="majorBidi" w:eastAsiaTheme="minorHAnsi" w:hAnsiTheme="majorBidi" w:cstheme="majorBidi"/>
          <w:lang w:val="id-ID"/>
        </w:rPr>
        <w:t xml:space="preserve">yang sangat berkaitan langsung dengan norma agama Islam </w:t>
      </w:r>
      <w:r w:rsidRPr="000D3FB5">
        <w:rPr>
          <w:rFonts w:asciiTheme="majorBidi" w:eastAsiaTheme="minorHAnsi" w:hAnsiTheme="majorBidi" w:cstheme="majorBidi"/>
        </w:rPr>
        <w:t xml:space="preserve">yang bersumber dari </w:t>
      </w:r>
      <w:r w:rsidRPr="000D3FB5">
        <w:rPr>
          <w:rFonts w:asciiTheme="majorBidi" w:eastAsiaTheme="minorHAnsi" w:hAnsiTheme="majorBidi" w:cstheme="majorBidi"/>
          <w:lang w:val="id-ID"/>
        </w:rPr>
        <w:t>al-Qur’an. Adapun pementasan nilai-nilai Islam syair Abdul Muluk ini sangat erat hubungannya dengan Islam yaitu dari hal pemain. Syair yang dikumandangkan dan musik yang digunakan, memiliki nilai positif. Nilai positif yang terdapat diantaranya adalah ajakan untuk selalu mengingat kepada Allah swt, dan Nabi Muhammad saw, untuk mengajak pemuda-pemudi untuk berbuat kebaikan dan selalu menjalankan ibadah. Disamping itu, lewat syair-syair Abdul Muluk juga  mengandung nasehat yaitu melalui lantunan dan makna yang menjadi perintah dalam agama Islam.</w:t>
      </w:r>
    </w:p>
    <w:p w:rsidR="000D3FB5" w:rsidRPr="000D3FB5" w:rsidRDefault="000D3FB5" w:rsidP="000D3FB5">
      <w:pPr>
        <w:spacing w:after="200"/>
        <w:jc w:val="both"/>
        <w:rPr>
          <w:rFonts w:asciiTheme="majorBidi" w:eastAsiaTheme="minorHAnsi" w:hAnsiTheme="majorBidi" w:cstheme="majorBidi"/>
          <w:lang w:val="id-ID"/>
        </w:rPr>
      </w:pPr>
    </w:p>
    <w:p w:rsidR="000D3FB5" w:rsidRPr="000D3FB5" w:rsidRDefault="000D3FB5" w:rsidP="000D3FB5">
      <w:pPr>
        <w:spacing w:after="200"/>
        <w:jc w:val="both"/>
        <w:rPr>
          <w:rFonts w:asciiTheme="majorBidi" w:eastAsiaTheme="minorHAnsi" w:hAnsiTheme="majorBidi" w:cstheme="majorBidi"/>
          <w:lang w:val="sv-SE"/>
        </w:rPr>
      </w:pPr>
    </w:p>
    <w:p w:rsidR="000D3FB5" w:rsidRPr="000D3FB5" w:rsidRDefault="000D3FB5" w:rsidP="000D3FB5">
      <w:pPr>
        <w:rPr>
          <w:rFonts w:asciiTheme="majorBidi" w:hAnsiTheme="majorBidi" w:cstheme="majorBidi"/>
        </w:rPr>
      </w:pPr>
    </w:p>
    <w:p w:rsidR="000D3FB5" w:rsidRPr="000D3FB5" w:rsidRDefault="000D3FB5" w:rsidP="000D3FB5">
      <w:pPr>
        <w:rPr>
          <w:rFonts w:asciiTheme="majorBidi" w:hAnsiTheme="majorBidi" w:cstheme="majorBidi"/>
        </w:rPr>
      </w:pPr>
    </w:p>
    <w:p w:rsidR="000D3FB5" w:rsidRPr="000D3FB5" w:rsidRDefault="000D3FB5" w:rsidP="000D3FB5">
      <w:pPr>
        <w:rPr>
          <w:rFonts w:asciiTheme="majorBidi" w:hAnsiTheme="majorBidi" w:cstheme="majorBidi"/>
        </w:rPr>
      </w:pPr>
    </w:p>
    <w:p w:rsidR="000D3FB5" w:rsidRPr="000D3FB5" w:rsidRDefault="000D3FB5" w:rsidP="000D3FB5">
      <w:pPr>
        <w:rPr>
          <w:rFonts w:asciiTheme="majorBidi" w:hAnsiTheme="majorBidi" w:cstheme="majorBidi"/>
        </w:rPr>
      </w:pPr>
    </w:p>
    <w:p w:rsidR="000D3FB5" w:rsidRPr="000D3FB5" w:rsidRDefault="000D3FB5" w:rsidP="000D3FB5">
      <w:pPr>
        <w:rPr>
          <w:rFonts w:asciiTheme="majorBidi" w:hAnsiTheme="majorBidi" w:cstheme="majorBidi"/>
        </w:rPr>
      </w:pPr>
    </w:p>
    <w:p w:rsidR="000D3FB5" w:rsidRPr="000D3FB5" w:rsidRDefault="000D3FB5" w:rsidP="000D3FB5">
      <w:pPr>
        <w:rPr>
          <w:rFonts w:asciiTheme="majorBidi" w:hAnsiTheme="majorBidi" w:cstheme="majorBidi"/>
        </w:rPr>
      </w:pPr>
    </w:p>
    <w:p w:rsidR="000D3FB5" w:rsidRPr="000D3FB5" w:rsidRDefault="000D3FB5" w:rsidP="000D3FB5">
      <w:pPr>
        <w:tabs>
          <w:tab w:val="left" w:pos="3191"/>
        </w:tabs>
        <w:rPr>
          <w:rFonts w:asciiTheme="majorBidi" w:hAnsiTheme="majorBidi" w:cstheme="majorBidi"/>
        </w:rPr>
      </w:pPr>
      <w:r w:rsidRPr="000D3FB5">
        <w:rPr>
          <w:rFonts w:asciiTheme="majorBidi" w:hAnsiTheme="majorBidi" w:cstheme="majorBidi"/>
        </w:rPr>
        <w:tab/>
      </w:r>
    </w:p>
    <w:p w:rsidR="00F5469C" w:rsidRDefault="00F5469C" w:rsidP="00A77AAE">
      <w:pPr>
        <w:spacing w:line="480" w:lineRule="auto"/>
        <w:ind w:left="3600"/>
        <w:rPr>
          <w:b/>
          <w:color w:val="000000"/>
          <w:sz w:val="28"/>
          <w:szCs w:val="28"/>
        </w:rPr>
      </w:pPr>
    </w:p>
    <w:p w:rsidR="00F5469C" w:rsidRDefault="00F5469C" w:rsidP="00A77AAE">
      <w:pPr>
        <w:spacing w:line="480" w:lineRule="auto"/>
        <w:ind w:left="3600"/>
        <w:rPr>
          <w:b/>
          <w:color w:val="000000"/>
          <w:sz w:val="28"/>
          <w:szCs w:val="28"/>
        </w:rPr>
      </w:pPr>
    </w:p>
    <w:p w:rsidR="00F5469C" w:rsidRDefault="00F5469C" w:rsidP="00A77AAE">
      <w:pPr>
        <w:spacing w:line="480" w:lineRule="auto"/>
        <w:ind w:left="3600"/>
        <w:rPr>
          <w:b/>
          <w:color w:val="000000"/>
          <w:sz w:val="28"/>
          <w:szCs w:val="28"/>
        </w:rPr>
      </w:pPr>
    </w:p>
    <w:p w:rsidR="00F5469C" w:rsidRDefault="00F5469C" w:rsidP="00A77AAE">
      <w:pPr>
        <w:spacing w:line="480" w:lineRule="auto"/>
        <w:ind w:left="3600"/>
        <w:rPr>
          <w:b/>
          <w:color w:val="000000"/>
          <w:sz w:val="28"/>
          <w:szCs w:val="28"/>
        </w:rPr>
      </w:pPr>
    </w:p>
    <w:p w:rsidR="00F5469C" w:rsidRPr="00F5469C" w:rsidRDefault="00F5469C" w:rsidP="00A77AAE">
      <w:pPr>
        <w:spacing w:line="480" w:lineRule="auto"/>
        <w:ind w:left="3600"/>
        <w:rPr>
          <w:b/>
          <w:color w:val="000000"/>
          <w:sz w:val="28"/>
          <w:szCs w:val="28"/>
        </w:rPr>
      </w:pPr>
    </w:p>
    <w:p w:rsidR="009F481E" w:rsidRDefault="009F481E" w:rsidP="00A77AAE">
      <w:pPr>
        <w:spacing w:line="480" w:lineRule="auto"/>
        <w:ind w:left="3600"/>
        <w:rPr>
          <w:b/>
          <w:color w:val="000000"/>
          <w:sz w:val="28"/>
          <w:szCs w:val="28"/>
          <w:lang w:val="id-ID"/>
        </w:rPr>
      </w:pPr>
      <w:r w:rsidRPr="00F518B2">
        <w:rPr>
          <w:b/>
          <w:color w:val="000000"/>
          <w:sz w:val="28"/>
          <w:szCs w:val="28"/>
        </w:rPr>
        <w:t>BAB I</w:t>
      </w:r>
    </w:p>
    <w:p w:rsidR="009F481E" w:rsidRPr="00DF27C2" w:rsidRDefault="009F481E" w:rsidP="009F481E">
      <w:pPr>
        <w:spacing w:line="480" w:lineRule="auto"/>
        <w:jc w:val="center"/>
        <w:rPr>
          <w:b/>
          <w:color w:val="000000"/>
          <w:sz w:val="28"/>
          <w:szCs w:val="28"/>
          <w:lang w:val="id-ID"/>
        </w:rPr>
      </w:pPr>
      <w:r w:rsidRPr="00F518B2">
        <w:rPr>
          <w:b/>
          <w:color w:val="000000"/>
          <w:sz w:val="28"/>
          <w:szCs w:val="28"/>
        </w:rPr>
        <w:t>PENDAHULUAN</w:t>
      </w:r>
    </w:p>
    <w:p w:rsidR="009F481E" w:rsidRPr="009D1CD0" w:rsidRDefault="009F481E" w:rsidP="0085297D">
      <w:pPr>
        <w:spacing w:after="240" w:line="480" w:lineRule="auto"/>
        <w:rPr>
          <w:b/>
          <w:color w:val="000000"/>
          <w:sz w:val="28"/>
          <w:szCs w:val="28"/>
          <w:lang w:val="id-ID"/>
        </w:rPr>
      </w:pPr>
    </w:p>
    <w:p w:rsidR="009F481E" w:rsidRPr="00F231FE" w:rsidRDefault="009F481E" w:rsidP="009B0464">
      <w:pPr>
        <w:pStyle w:val="ListParagraph"/>
        <w:numPr>
          <w:ilvl w:val="0"/>
          <w:numId w:val="18"/>
        </w:numPr>
        <w:tabs>
          <w:tab w:val="left" w:pos="284"/>
        </w:tabs>
        <w:spacing w:after="240" w:line="480" w:lineRule="auto"/>
        <w:ind w:hanging="810"/>
        <w:jc w:val="both"/>
        <w:rPr>
          <w:b/>
          <w:color w:val="000000"/>
        </w:rPr>
      </w:pPr>
      <w:r w:rsidRPr="00F231FE">
        <w:rPr>
          <w:b/>
          <w:color w:val="000000"/>
        </w:rPr>
        <w:t>Latar Belakang Masalah</w:t>
      </w:r>
    </w:p>
    <w:p w:rsidR="009F481E" w:rsidRPr="00F518B2" w:rsidRDefault="009F481E" w:rsidP="002169A4">
      <w:pPr>
        <w:spacing w:line="480" w:lineRule="auto"/>
        <w:ind w:firstLine="720"/>
        <w:jc w:val="both"/>
        <w:rPr>
          <w:color w:val="000000"/>
          <w:lang w:eastAsia="id-ID"/>
        </w:rPr>
      </w:pPr>
      <w:r w:rsidRPr="00F518B2">
        <w:rPr>
          <w:color w:val="000000"/>
          <w:lang w:eastAsia="id-ID"/>
        </w:rPr>
        <w:t>Masyarakat Nusantara kaya akan tradisi lama yang telah d</w:t>
      </w:r>
      <w:r>
        <w:rPr>
          <w:color w:val="000000"/>
          <w:lang w:eastAsia="id-ID"/>
        </w:rPr>
        <w:t>iwariskan oleh nenek moyang</w:t>
      </w:r>
      <w:r>
        <w:rPr>
          <w:color w:val="000000"/>
          <w:lang w:val="id-ID" w:eastAsia="id-ID"/>
        </w:rPr>
        <w:t xml:space="preserve"> s</w:t>
      </w:r>
      <w:r w:rsidRPr="00F518B2">
        <w:rPr>
          <w:color w:val="000000"/>
          <w:lang w:eastAsia="id-ID"/>
        </w:rPr>
        <w:t>ampai sekarang, masih dapat dinikmati berbagai khazanah budaya yang tidak ternilai harganya. Salah satu peninggalan nenek moyang tersebut dalam bentuk karya sastra. Sastra atau kesusastaran Melayu yang di maksud adalah sastra yang berkembang dikawasan Melayu. Kesusastraan Melayu tersebut dibagi dua: sastra lisan dan sastra tulisan. Sastra lisan disebut juga tradisi lisan, dan sastra tulisan disebut juga tradisi tulisan. Sastra lisan adalah bagian dari tradisi yang berkembang di tengah rakyat jelata yang menggunakan bahasa sebagai media utama. Sastra lisan ini lebih dulu muncul dan berkembang di masyarakat dibandingkan dengan sastra tulis</w:t>
      </w:r>
      <w:r>
        <w:rPr>
          <w:color w:val="000000"/>
          <w:lang w:val="id-ID" w:eastAsia="id-ID"/>
        </w:rPr>
        <w:t>.</w:t>
      </w:r>
      <w:r>
        <w:rPr>
          <w:rStyle w:val="FootnoteReference"/>
          <w:color w:val="000000"/>
          <w:lang w:eastAsia="id-ID"/>
        </w:rPr>
        <w:footnoteReference w:id="1"/>
      </w:r>
      <w:r w:rsidRPr="00F518B2">
        <w:rPr>
          <w:color w:val="000000"/>
        </w:rPr>
        <w:t xml:space="preserve"> </w:t>
      </w:r>
    </w:p>
    <w:p w:rsidR="009F481E" w:rsidRPr="004668DF" w:rsidRDefault="009F481E" w:rsidP="009F481E">
      <w:pPr>
        <w:spacing w:line="480" w:lineRule="auto"/>
        <w:ind w:firstLine="720"/>
        <w:jc w:val="both"/>
        <w:rPr>
          <w:color w:val="000000"/>
          <w:sz w:val="27"/>
          <w:szCs w:val="27"/>
          <w:lang w:eastAsia="id-ID"/>
        </w:rPr>
      </w:pPr>
      <w:r w:rsidRPr="00F518B2">
        <w:rPr>
          <w:color w:val="000000"/>
          <w:lang w:eastAsia="id-ID"/>
        </w:rPr>
        <w:t>Dalam kehidupan sehari-hari, jenis sastra ini biasanya dituturkan oleh seorang ibu kepada anaknya, seorang tukang cerita pada para pendengarnya, guru pada para muridnya, ataupun antar sesama anggota masyarakat. Untuk menjaga kelangsungan sastra lisan ini, warga masyarakat mewariskannya secara turun temurun dari generasi ke generasi. Sastra lisan sering juga disebut sebagai sastra rakyat, karena muncul dan berkembang di tengah kehidupan masyarakat</w:t>
      </w:r>
      <w:r>
        <w:rPr>
          <w:color w:val="000000"/>
          <w:lang w:val="id-ID" w:eastAsia="id-ID"/>
        </w:rPr>
        <w:t>.</w:t>
      </w:r>
      <w:r>
        <w:rPr>
          <w:rStyle w:val="FootnoteReference"/>
          <w:color w:val="000000"/>
          <w:lang w:eastAsia="id-ID"/>
        </w:rPr>
        <w:footnoteReference w:id="2"/>
      </w:r>
      <w:r w:rsidRPr="00F518B2">
        <w:rPr>
          <w:color w:val="000000"/>
          <w:sz w:val="27"/>
          <w:szCs w:val="27"/>
          <w:lang w:eastAsia="id-ID"/>
        </w:rPr>
        <w:t xml:space="preserve"> </w:t>
      </w:r>
    </w:p>
    <w:p w:rsidR="009F481E" w:rsidRPr="00236B8E" w:rsidRDefault="009F481E" w:rsidP="009F481E">
      <w:pPr>
        <w:pStyle w:val="NormalWeb"/>
        <w:spacing w:line="480" w:lineRule="auto"/>
        <w:ind w:firstLine="720"/>
        <w:jc w:val="both"/>
        <w:rPr>
          <w:color w:val="000000"/>
        </w:rPr>
      </w:pPr>
      <w:r w:rsidRPr="00F518B2">
        <w:rPr>
          <w:color w:val="000000"/>
        </w:rPr>
        <w:t xml:space="preserve">Sastra hikayat adalah suatu bagian kesastraan Melayu yang sangat menarik. </w:t>
      </w:r>
      <w:r w:rsidRPr="00F518B2">
        <w:rPr>
          <w:rStyle w:val="apple-style-span"/>
          <w:color w:val="000000"/>
        </w:rPr>
        <w:t>Salah satu jenis drama</w:t>
      </w:r>
      <w:r w:rsidRPr="00F518B2">
        <w:rPr>
          <w:rStyle w:val="apple-style-span"/>
          <w:color w:val="000000"/>
          <w:lang w:val="en-US"/>
        </w:rPr>
        <w:t>/ hikayat</w:t>
      </w:r>
      <w:r w:rsidRPr="00F518B2">
        <w:rPr>
          <w:rStyle w:val="apple-style-span"/>
          <w:color w:val="000000"/>
        </w:rPr>
        <w:t xml:space="preserve"> tradisional yang populer di Palembang dan pada </w:t>
      </w:r>
      <w:r w:rsidRPr="00F518B2">
        <w:rPr>
          <w:rStyle w:val="apple-style-span"/>
          <w:color w:val="000000"/>
        </w:rPr>
        <w:lastRenderedPageBreak/>
        <w:t>umumnya di Sumatera Selatan, yaitu Dulmuluk</w:t>
      </w:r>
      <w:r>
        <w:rPr>
          <w:rStyle w:val="apple-style-span"/>
          <w:color w:val="000000"/>
        </w:rPr>
        <w:t xml:space="preserve">. </w:t>
      </w:r>
      <w:r w:rsidRPr="00F518B2">
        <w:rPr>
          <w:color w:val="000000"/>
          <w:lang w:val="en-US"/>
        </w:rPr>
        <w:t>Teater atau sandiwara tradisional sebagai sebuah ekspresi budaya, bisa dijumpai hampir diseluruh suku</w:t>
      </w:r>
      <w:r>
        <w:rPr>
          <w:color w:val="000000"/>
        </w:rPr>
        <w:t xml:space="preserve"> </w:t>
      </w:r>
      <w:r w:rsidRPr="00F518B2">
        <w:rPr>
          <w:color w:val="000000"/>
          <w:lang w:val="en-US"/>
        </w:rPr>
        <w:t xml:space="preserve">bangsa yang ada di Indonesia. Adapun sebenarnya nama kesenian dari Dulmuluk ini sebelumnya yaitu Mamanda. Kata Mamanda sendiri jika ditinjau dari segi etimologi berasal dari kata </w:t>
      </w:r>
      <w:r w:rsidRPr="00F518B2">
        <w:rPr>
          <w:i/>
          <w:iCs/>
          <w:color w:val="000000"/>
          <w:lang w:val="en-US"/>
        </w:rPr>
        <w:t xml:space="preserve">Mama </w:t>
      </w:r>
      <w:r w:rsidRPr="00F518B2">
        <w:rPr>
          <w:color w:val="000000"/>
          <w:lang w:val="en-US"/>
        </w:rPr>
        <w:t xml:space="preserve">berarti “paman” atau </w:t>
      </w:r>
      <w:r w:rsidRPr="00F518B2">
        <w:rPr>
          <w:i/>
          <w:iCs/>
          <w:color w:val="000000"/>
          <w:lang w:val="en-US"/>
        </w:rPr>
        <w:t xml:space="preserve">pakcik </w:t>
      </w:r>
      <w:r w:rsidRPr="00F518B2">
        <w:rPr>
          <w:color w:val="000000"/>
          <w:lang w:val="en-US"/>
        </w:rPr>
        <w:t xml:space="preserve">atau dalam bahasa Banjar (Kalimantan Selatan) juga disebut </w:t>
      </w:r>
      <w:r w:rsidRPr="00F518B2">
        <w:rPr>
          <w:i/>
          <w:iCs/>
          <w:color w:val="000000"/>
          <w:lang w:val="en-US"/>
        </w:rPr>
        <w:t xml:space="preserve">mamanda. </w:t>
      </w:r>
      <w:r w:rsidRPr="00F518B2">
        <w:rPr>
          <w:color w:val="000000"/>
          <w:lang w:val="en-US"/>
        </w:rPr>
        <w:t xml:space="preserve">Adapun </w:t>
      </w:r>
      <w:r w:rsidRPr="00F518B2">
        <w:rPr>
          <w:i/>
          <w:iCs/>
          <w:color w:val="000000"/>
          <w:lang w:val="en-US"/>
        </w:rPr>
        <w:t>nda</w:t>
      </w:r>
      <w:r w:rsidRPr="00F518B2">
        <w:rPr>
          <w:color w:val="000000"/>
          <w:lang w:val="en-US"/>
        </w:rPr>
        <w:t xml:space="preserve"> merupakan morfem terikat yang berarti “</w:t>
      </w:r>
      <w:r w:rsidRPr="00F518B2">
        <w:rPr>
          <w:i/>
          <w:iCs/>
          <w:color w:val="000000"/>
          <w:lang w:val="en-US"/>
        </w:rPr>
        <w:t>terhormat”</w:t>
      </w:r>
      <w:r w:rsidRPr="00F518B2">
        <w:rPr>
          <w:color w:val="000000"/>
          <w:lang w:val="en-US"/>
        </w:rPr>
        <w:t xml:space="preserve">. Kata </w:t>
      </w:r>
      <w:r w:rsidRPr="00F518B2">
        <w:rPr>
          <w:i/>
          <w:iCs/>
          <w:color w:val="000000"/>
          <w:lang w:val="en-US"/>
        </w:rPr>
        <w:t xml:space="preserve">mamanda </w:t>
      </w:r>
      <w:r w:rsidRPr="00F518B2">
        <w:rPr>
          <w:color w:val="000000"/>
          <w:lang w:val="en-US"/>
        </w:rPr>
        <w:t>berarti “</w:t>
      </w:r>
      <w:r w:rsidRPr="00F518B2">
        <w:rPr>
          <w:i/>
          <w:iCs/>
          <w:color w:val="000000"/>
          <w:lang w:val="en-US"/>
        </w:rPr>
        <w:t>paman yang terhormat”</w:t>
      </w:r>
      <w:r w:rsidRPr="00F518B2">
        <w:rPr>
          <w:color w:val="000000"/>
          <w:lang w:val="en-US"/>
        </w:rPr>
        <w:t xml:space="preserve">, yang juga merupakan sebutan pada waktu seorang raja atau sultan menyapa seorang mangkubumi atau wazir dengan </w:t>
      </w:r>
      <w:r w:rsidRPr="00F518B2">
        <w:rPr>
          <w:i/>
          <w:iCs/>
          <w:color w:val="000000"/>
          <w:lang w:val="en-US"/>
        </w:rPr>
        <w:t xml:space="preserve">mamanda mangkubumi </w:t>
      </w:r>
      <w:r w:rsidRPr="00F518B2">
        <w:rPr>
          <w:color w:val="000000"/>
          <w:lang w:val="en-US"/>
        </w:rPr>
        <w:t>atau</w:t>
      </w:r>
      <w:r w:rsidRPr="00F518B2">
        <w:rPr>
          <w:i/>
          <w:iCs/>
          <w:color w:val="000000"/>
          <w:lang w:val="en-US"/>
        </w:rPr>
        <w:t xml:space="preserve"> mamanda wazir</w:t>
      </w:r>
      <w:r>
        <w:rPr>
          <w:color w:val="000000"/>
        </w:rPr>
        <w:t>.</w:t>
      </w:r>
      <w:r>
        <w:rPr>
          <w:rStyle w:val="FootnoteReference"/>
          <w:color w:val="000000"/>
        </w:rPr>
        <w:footnoteReference w:id="3"/>
      </w:r>
    </w:p>
    <w:p w:rsidR="009F481E" w:rsidRDefault="009F481E" w:rsidP="009F481E">
      <w:pPr>
        <w:pStyle w:val="NormalWeb"/>
        <w:spacing w:line="480" w:lineRule="auto"/>
        <w:ind w:firstLine="720"/>
        <w:jc w:val="both"/>
        <w:rPr>
          <w:color w:val="000000"/>
        </w:rPr>
      </w:pPr>
      <w:r w:rsidRPr="00F518B2">
        <w:rPr>
          <w:rStyle w:val="apple-style-span"/>
          <w:color w:val="000000"/>
        </w:rPr>
        <w:t>Dulmuluk sebagai seni drama tradisional bersumber dari kisah-kisah 1001 malam dan sangat digemari masyarakat.</w:t>
      </w:r>
      <w:r w:rsidRPr="00F518B2">
        <w:rPr>
          <w:rStyle w:val="apple-style-span"/>
          <w:color w:val="000000"/>
          <w:lang w:val="en-US"/>
        </w:rPr>
        <w:t xml:space="preserve"> </w:t>
      </w:r>
      <w:r w:rsidRPr="00F518B2">
        <w:rPr>
          <w:color w:val="000000"/>
        </w:rPr>
        <w:t xml:space="preserve">Cerita </w:t>
      </w:r>
      <w:r w:rsidRPr="00F518B2">
        <w:rPr>
          <w:iCs/>
          <w:color w:val="000000"/>
        </w:rPr>
        <w:t>Dul</w:t>
      </w:r>
      <w:r w:rsidRPr="00F518B2">
        <w:rPr>
          <w:iCs/>
          <w:color w:val="000000"/>
          <w:lang w:val="en-US"/>
        </w:rPr>
        <w:t>m</w:t>
      </w:r>
      <w:r w:rsidRPr="00F518B2">
        <w:rPr>
          <w:iCs/>
          <w:color w:val="000000"/>
        </w:rPr>
        <w:t>uluk</w:t>
      </w:r>
      <w:r w:rsidRPr="00F518B2">
        <w:rPr>
          <w:color w:val="000000"/>
        </w:rPr>
        <w:t xml:space="preserve"> </w:t>
      </w:r>
      <w:r w:rsidRPr="00F518B2">
        <w:rPr>
          <w:color w:val="000000"/>
          <w:lang w:val="en-US"/>
        </w:rPr>
        <w:t xml:space="preserve"> </w:t>
      </w:r>
      <w:r w:rsidRPr="00F518B2">
        <w:rPr>
          <w:color w:val="000000"/>
        </w:rPr>
        <w:t xml:space="preserve">bersumber dari Sahibul Hikayat yang telah diadaptasikan dan disesuaikan dengan berbagai macam masalah sosial yang terdapat dalam masyarakat. Dulmuluk adalah teater tradisional yang berkembang di Sumatera Selatan. Dulmuluk menarik karena menampilkan teater yang lengkap. Ada lakon, syair, lagu-lagu Melayu, dan lawakan. Lawakan, yang biasa disebut </w:t>
      </w:r>
      <w:r w:rsidRPr="00F518B2">
        <w:rPr>
          <w:i/>
          <w:iCs/>
          <w:color w:val="000000"/>
        </w:rPr>
        <w:t>khadam</w:t>
      </w:r>
      <w:r w:rsidRPr="00F518B2">
        <w:rPr>
          <w:color w:val="000000"/>
        </w:rPr>
        <w:t>, sering mengangkat dan men</w:t>
      </w:r>
      <w:r>
        <w:rPr>
          <w:color w:val="000000"/>
        </w:rPr>
        <w:t>t</w:t>
      </w:r>
      <w:r w:rsidRPr="00F518B2">
        <w:rPr>
          <w:color w:val="000000"/>
        </w:rPr>
        <w:t>ertawakan ironi kehidupan sehari- hari masyarakat saat itu</w:t>
      </w:r>
      <w:r w:rsidRPr="00574A18">
        <w:rPr>
          <w:rStyle w:val="apple-style-span"/>
          <w:color w:val="000000"/>
          <w:sz w:val="17"/>
          <w:szCs w:val="17"/>
        </w:rPr>
        <w:t xml:space="preserve">, </w:t>
      </w:r>
      <w:r w:rsidRPr="00F518B2">
        <w:rPr>
          <w:rStyle w:val="apple-style-span"/>
          <w:color w:val="000000"/>
        </w:rPr>
        <w:t>Kesenian ini biasanya berlangsung selama semalam suntuk</w:t>
      </w:r>
      <w:r>
        <w:rPr>
          <w:rStyle w:val="apple-style-span"/>
          <w:color w:val="000000"/>
        </w:rPr>
        <w:t>.</w:t>
      </w:r>
      <w:r>
        <w:rPr>
          <w:rStyle w:val="FootnoteReference"/>
          <w:color w:val="000000"/>
        </w:rPr>
        <w:footnoteReference w:id="4"/>
      </w:r>
    </w:p>
    <w:p w:rsidR="009F481E" w:rsidRDefault="009F481E" w:rsidP="009F481E">
      <w:pPr>
        <w:pStyle w:val="NormalWeb"/>
        <w:spacing w:line="480" w:lineRule="auto"/>
        <w:ind w:firstLine="720"/>
        <w:jc w:val="both"/>
        <w:rPr>
          <w:rStyle w:val="apple-style-span"/>
          <w:color w:val="000000"/>
        </w:rPr>
      </w:pPr>
      <w:r w:rsidRPr="00F518B2">
        <w:rPr>
          <w:color w:val="000000"/>
        </w:rPr>
        <w:t>Pada perkembangan selanjutnya, tidak jarang hasil karya dari seseorang diakui menjadi milik masyarakat dan memiliki fungsi tertentu bagi masyarakatnya.</w:t>
      </w:r>
      <w:r w:rsidRPr="00F518B2">
        <w:rPr>
          <w:rStyle w:val="apple-style-span"/>
          <w:color w:val="000000"/>
        </w:rPr>
        <w:t xml:space="preserve"> </w:t>
      </w:r>
      <w:r w:rsidRPr="00F518B2">
        <w:rPr>
          <w:color w:val="000000"/>
          <w:lang w:val="sv-SE"/>
        </w:rPr>
        <w:t xml:space="preserve">Untuk menjadikan Syair Dulmuluk tersebut menjadi suatu pertunjukan atau pagelaran, maka pagelaran pertama kali </w:t>
      </w:r>
      <w:r>
        <w:rPr>
          <w:color w:val="000000"/>
        </w:rPr>
        <w:t>D</w:t>
      </w:r>
      <w:r w:rsidRPr="00F518B2">
        <w:rPr>
          <w:color w:val="000000"/>
          <w:lang w:val="sv-SE"/>
        </w:rPr>
        <w:t>ulmuluk pun terlaksana pada</w:t>
      </w:r>
      <w:r>
        <w:rPr>
          <w:color w:val="000000"/>
        </w:rPr>
        <w:t xml:space="preserve"> tahun</w:t>
      </w:r>
      <w:r>
        <w:rPr>
          <w:color w:val="000000"/>
          <w:lang w:val="sv-SE"/>
        </w:rPr>
        <w:t xml:space="preserve"> 1910 hingga tahun 1930 </w:t>
      </w:r>
      <w:r>
        <w:rPr>
          <w:color w:val="000000"/>
        </w:rPr>
        <w:t>sebagai</w:t>
      </w:r>
      <w:r w:rsidRPr="00F518B2">
        <w:rPr>
          <w:color w:val="000000"/>
          <w:lang w:val="sv-SE"/>
        </w:rPr>
        <w:t xml:space="preserve"> bentuk teater Dulmuluk yang masih asli, karena setelah tahun 1930 masuklah sandiwara dan ba</w:t>
      </w:r>
      <w:r>
        <w:rPr>
          <w:color w:val="000000"/>
          <w:lang w:val="sv-SE"/>
        </w:rPr>
        <w:t>ngsawan dari Jawa</w:t>
      </w:r>
      <w:r>
        <w:rPr>
          <w:color w:val="000000"/>
        </w:rPr>
        <w:t xml:space="preserve">. </w:t>
      </w:r>
      <w:r w:rsidRPr="00F518B2">
        <w:rPr>
          <w:color w:val="000000"/>
          <w:lang w:val="sv-SE"/>
        </w:rPr>
        <w:t>Maka</w:t>
      </w:r>
      <w:r>
        <w:rPr>
          <w:color w:val="000000"/>
        </w:rPr>
        <w:t xml:space="preserve">, sangat </w:t>
      </w:r>
      <w:r w:rsidRPr="00F518B2">
        <w:rPr>
          <w:color w:val="000000"/>
          <w:lang w:val="sv-SE"/>
        </w:rPr>
        <w:t>sediki</w:t>
      </w:r>
      <w:r>
        <w:rPr>
          <w:color w:val="000000"/>
          <w:lang w:val="sv-SE"/>
        </w:rPr>
        <w:t xml:space="preserve">t berpengaruh pada </w:t>
      </w:r>
      <w:r>
        <w:rPr>
          <w:color w:val="000000"/>
          <w:lang w:val="sv-SE"/>
        </w:rPr>
        <w:lastRenderedPageBreak/>
        <w:t xml:space="preserve">pertumbuhan </w:t>
      </w:r>
      <w:r>
        <w:rPr>
          <w:color w:val="000000"/>
        </w:rPr>
        <w:t>t</w:t>
      </w:r>
      <w:r>
        <w:rPr>
          <w:color w:val="000000"/>
          <w:lang w:val="sv-SE"/>
        </w:rPr>
        <w:t>eater Dulmuluk di Palembang.</w:t>
      </w:r>
      <w:r>
        <w:rPr>
          <w:color w:val="000000"/>
        </w:rPr>
        <w:t xml:space="preserve"> </w:t>
      </w:r>
      <w:r w:rsidRPr="00F518B2">
        <w:rPr>
          <w:rStyle w:val="apple-style-span"/>
          <w:color w:val="000000"/>
        </w:rPr>
        <w:t>Sekitar</w:t>
      </w:r>
      <w:r>
        <w:rPr>
          <w:rStyle w:val="apple-style-span"/>
          <w:color w:val="000000"/>
        </w:rPr>
        <w:t xml:space="preserve"> tahun</w:t>
      </w:r>
      <w:r w:rsidRPr="00F518B2">
        <w:rPr>
          <w:rStyle w:val="apple-style-span"/>
          <w:color w:val="000000"/>
        </w:rPr>
        <w:t xml:space="preserve"> 1942</w:t>
      </w:r>
      <w:r w:rsidRPr="00F518B2">
        <w:rPr>
          <w:rStyle w:val="apple-style-span"/>
          <w:color w:val="000000"/>
          <w:lang w:val="en-US"/>
        </w:rPr>
        <w:t>,</w:t>
      </w:r>
      <w:r>
        <w:rPr>
          <w:rStyle w:val="apple-style-span"/>
          <w:color w:val="000000"/>
        </w:rPr>
        <w:t xml:space="preserve"> </w:t>
      </w:r>
      <w:r w:rsidRPr="00F518B2">
        <w:rPr>
          <w:rStyle w:val="apple-style-span"/>
          <w:color w:val="000000"/>
        </w:rPr>
        <w:t>Jepang masuk ke Palembang</w:t>
      </w:r>
      <w:r>
        <w:rPr>
          <w:rStyle w:val="apple-style-span"/>
          <w:color w:val="000000"/>
        </w:rPr>
        <w:t xml:space="preserve">. </w:t>
      </w:r>
      <w:r w:rsidRPr="00F518B2">
        <w:rPr>
          <w:rStyle w:val="apple-style-span"/>
          <w:color w:val="000000"/>
        </w:rPr>
        <w:t>Jepang tertarik dengan kesenian Dulmuluk karena Jepang memanfaatkan untuk propaganda-propaganda pemerintah Jepang, agar masyarakat mendukung program pengumpulan hasil tani, program kerja paksa bagi kepentingan Jepang yang terkenal dengan istilah romusha, dan lainnya.</w:t>
      </w:r>
      <w:r>
        <w:rPr>
          <w:rStyle w:val="FootnoteReference"/>
          <w:color w:val="000000"/>
        </w:rPr>
        <w:footnoteReference w:id="5"/>
      </w:r>
    </w:p>
    <w:p w:rsidR="009F481E" w:rsidRPr="00F518B2" w:rsidRDefault="009F481E" w:rsidP="009F481E">
      <w:pPr>
        <w:pStyle w:val="NormalWeb"/>
        <w:spacing w:line="480" w:lineRule="auto"/>
        <w:ind w:firstLine="720"/>
        <w:jc w:val="both"/>
        <w:rPr>
          <w:color w:val="000000"/>
        </w:rPr>
      </w:pPr>
      <w:r w:rsidRPr="00F518B2">
        <w:rPr>
          <w:rStyle w:val="apple-style-span"/>
          <w:color w:val="000000"/>
        </w:rPr>
        <w:t xml:space="preserve"> Kesenian</w:t>
      </w:r>
      <w:r w:rsidRPr="00F518B2">
        <w:rPr>
          <w:rStyle w:val="apple-style-span"/>
          <w:color w:val="000000"/>
          <w:lang w:val="en-US"/>
        </w:rPr>
        <w:t xml:space="preserve"> </w:t>
      </w:r>
      <w:r w:rsidRPr="00F518B2">
        <w:rPr>
          <w:rStyle w:val="apple-style-span"/>
          <w:color w:val="000000"/>
        </w:rPr>
        <w:t xml:space="preserve">Dulmuluk menjadi sebuah hiburan yang lebih atraktif, yaitu dalam bentuk teater. </w:t>
      </w:r>
      <w:r w:rsidRPr="00F518B2">
        <w:rPr>
          <w:rStyle w:val="apple-style-span"/>
          <w:color w:val="000000"/>
          <w:lang w:val="en-US"/>
        </w:rPr>
        <w:t>Sesuatu y</w:t>
      </w:r>
      <w:r w:rsidRPr="00F518B2">
        <w:rPr>
          <w:rStyle w:val="apple-style-span"/>
          <w:color w:val="000000"/>
        </w:rPr>
        <w:t>ang menjadi ci</w:t>
      </w:r>
      <w:r>
        <w:rPr>
          <w:rStyle w:val="apple-style-span"/>
          <w:color w:val="000000"/>
        </w:rPr>
        <w:t xml:space="preserve">ri khas kelompok Dulmuluk yaitu </w:t>
      </w:r>
      <w:r w:rsidRPr="00F518B2">
        <w:rPr>
          <w:rStyle w:val="apple-style-span"/>
          <w:color w:val="000000"/>
        </w:rPr>
        <w:t>keanggotaannya cenderung cair. Seorang pemain bisa manggung bersama kelompok Dulmuluk lain di luar kelompoknya.</w:t>
      </w:r>
      <w:r w:rsidRPr="00F518B2">
        <w:rPr>
          <w:rStyle w:val="apple-style-span"/>
          <w:color w:val="000000"/>
          <w:lang w:val="en-US"/>
        </w:rPr>
        <w:t xml:space="preserve"> </w:t>
      </w:r>
      <w:r w:rsidRPr="00F518B2">
        <w:rPr>
          <w:rStyle w:val="apple-style-span"/>
          <w:color w:val="000000"/>
        </w:rPr>
        <w:t>Kemudian,</w:t>
      </w:r>
      <w:r w:rsidRPr="00F518B2">
        <w:rPr>
          <w:rStyle w:val="apple-style-span"/>
          <w:color w:val="000000"/>
          <w:lang w:val="en-US"/>
        </w:rPr>
        <w:t xml:space="preserve"> </w:t>
      </w:r>
      <w:r w:rsidRPr="00F518B2">
        <w:rPr>
          <w:rStyle w:val="apple-style-span"/>
          <w:color w:val="000000"/>
        </w:rPr>
        <w:t>ciri khas pentas Dulmuluk kelompoknya adalah mengangkat cerita asli daerah dan unsur komedi lebih ditonjolkan daripada cerita asli Dulmuluk. Cerita Dulmuluk sendiri mengisahkan masalah sosial dengan dibumbui masalah percintaan</w:t>
      </w:r>
      <w:r w:rsidRPr="00F518B2">
        <w:rPr>
          <w:rStyle w:val="apple-style-span"/>
          <w:color w:val="000000"/>
          <w:lang w:val="en-US"/>
        </w:rPr>
        <w:t xml:space="preserve">, </w:t>
      </w:r>
      <w:r w:rsidRPr="00F518B2">
        <w:rPr>
          <w:rStyle w:val="apple-style-span"/>
          <w:color w:val="000000"/>
        </w:rPr>
        <w:t>komedi</w:t>
      </w:r>
      <w:r w:rsidRPr="00F518B2">
        <w:rPr>
          <w:rStyle w:val="apple-style-span"/>
          <w:color w:val="000000"/>
          <w:lang w:val="en-US"/>
        </w:rPr>
        <w:t xml:space="preserve">, moral seseorang, </w:t>
      </w:r>
      <w:r>
        <w:rPr>
          <w:rStyle w:val="apple-style-span"/>
          <w:color w:val="000000"/>
        </w:rPr>
        <w:t xml:space="preserve">dan </w:t>
      </w:r>
      <w:r>
        <w:rPr>
          <w:rStyle w:val="apple-style-span"/>
          <w:color w:val="000000"/>
          <w:lang w:val="en-US"/>
        </w:rPr>
        <w:t>kecerdikan seorang</w:t>
      </w:r>
      <w:r>
        <w:rPr>
          <w:rStyle w:val="apple-style-span"/>
          <w:color w:val="000000"/>
        </w:rPr>
        <w:t xml:space="preserve"> </w:t>
      </w:r>
      <w:r w:rsidRPr="00F518B2">
        <w:rPr>
          <w:rStyle w:val="apple-style-span"/>
          <w:color w:val="000000"/>
          <w:lang w:val="en-US"/>
        </w:rPr>
        <w:t>wanita.</w:t>
      </w:r>
      <w:r>
        <w:rPr>
          <w:rStyle w:val="apple-style-span"/>
          <w:color w:val="000000"/>
        </w:rPr>
        <w:t xml:space="preserve"> Kemudian, </w:t>
      </w:r>
      <w:r w:rsidRPr="00F518B2">
        <w:rPr>
          <w:rStyle w:val="apple-style-span"/>
          <w:color w:val="000000"/>
          <w:lang w:val="sv-SE"/>
        </w:rPr>
        <w:t>sejak tahun 19</w:t>
      </w:r>
      <w:r>
        <w:rPr>
          <w:rStyle w:val="apple-style-span"/>
          <w:color w:val="000000"/>
          <w:lang w:val="sv-SE"/>
        </w:rPr>
        <w:t>90-an</w:t>
      </w:r>
      <w:r>
        <w:rPr>
          <w:rStyle w:val="apple-style-span"/>
          <w:color w:val="000000"/>
        </w:rPr>
        <w:t xml:space="preserve"> </w:t>
      </w:r>
      <w:r w:rsidRPr="00F518B2">
        <w:rPr>
          <w:rStyle w:val="apple-style-span"/>
          <w:color w:val="000000"/>
          <w:lang w:val="sv-SE"/>
        </w:rPr>
        <w:t>Perjalanan</w:t>
      </w:r>
      <w:r w:rsidRPr="00F518B2">
        <w:rPr>
          <w:rStyle w:val="apple-converted-space"/>
          <w:color w:val="000000"/>
          <w:lang w:val="sv-SE"/>
        </w:rPr>
        <w:t> </w:t>
      </w:r>
      <w:r>
        <w:rPr>
          <w:rStyle w:val="apple-style-span"/>
          <w:color w:val="000000"/>
        </w:rPr>
        <w:t>D</w:t>
      </w:r>
      <w:r w:rsidRPr="00F518B2">
        <w:rPr>
          <w:rStyle w:val="apple-style-span"/>
          <w:color w:val="000000"/>
          <w:lang w:val="sv-SE"/>
        </w:rPr>
        <w:t>ulmuluk</w:t>
      </w:r>
      <w:r w:rsidRPr="00F518B2">
        <w:rPr>
          <w:rStyle w:val="apple-converted-space"/>
          <w:color w:val="000000"/>
          <w:lang w:val="sv-SE"/>
        </w:rPr>
        <w:t> </w:t>
      </w:r>
      <w:r w:rsidRPr="00F518B2">
        <w:rPr>
          <w:rStyle w:val="apple-style-span"/>
          <w:color w:val="000000"/>
          <w:lang w:val="sv-SE"/>
        </w:rPr>
        <w:t>mulai surut ketika alternatif hiburan semakin banyak, terutama melalui televisi dan film layar lebar. Teater tradisi</w:t>
      </w:r>
      <w:r>
        <w:rPr>
          <w:rStyle w:val="apple-style-span"/>
          <w:color w:val="000000"/>
        </w:rPr>
        <w:t xml:space="preserve"> Dulmuluk </w:t>
      </w:r>
      <w:r w:rsidRPr="00F518B2">
        <w:rPr>
          <w:rStyle w:val="apple-style-span"/>
          <w:color w:val="000000"/>
          <w:lang w:val="sv-SE"/>
        </w:rPr>
        <w:t>semakin merosot setelah orang yang menggelar hajatan lebih memilih pertunjukan orgen tunggal. Akhirnya,</w:t>
      </w:r>
      <w:r w:rsidRPr="00F518B2">
        <w:rPr>
          <w:rStyle w:val="apple-converted-space"/>
          <w:color w:val="000000"/>
          <w:lang w:val="sv-SE"/>
        </w:rPr>
        <w:t> </w:t>
      </w:r>
      <w:r w:rsidRPr="00F518B2">
        <w:rPr>
          <w:rStyle w:val="apple-style-span"/>
          <w:color w:val="000000"/>
          <w:lang w:val="sv-SE"/>
        </w:rPr>
        <w:t xml:space="preserve">Dulmuluk seperti kehabisan energi, kehilangan pamor, dan tidak mampu bangkit lagi, dan </w:t>
      </w:r>
      <w:r w:rsidRPr="00F518B2">
        <w:rPr>
          <w:color w:val="000000"/>
          <w:lang w:val="sv-SE"/>
        </w:rPr>
        <w:t>akhirnya seluruh masyarakat yang meng</w:t>
      </w:r>
      <w:r>
        <w:rPr>
          <w:color w:val="000000"/>
        </w:rPr>
        <w:t>g</w:t>
      </w:r>
      <w:r w:rsidRPr="00F518B2">
        <w:rPr>
          <w:color w:val="000000"/>
          <w:lang w:val="sv-SE"/>
        </w:rPr>
        <w:t>emari Dulmuluk berkumpul dan membuat persatuan pecinta Dulmuluk. Semakin hari jumlah anggota persatuan ini semakin bertambah dan akhirnya tersebar ke seluruh Sumatera bahkan ke Eropa</w:t>
      </w:r>
      <w:r>
        <w:rPr>
          <w:color w:val="000000"/>
        </w:rPr>
        <w:t>.</w:t>
      </w:r>
      <w:r>
        <w:rPr>
          <w:rStyle w:val="FootnoteReference"/>
          <w:color w:val="000000"/>
        </w:rPr>
        <w:footnoteReference w:id="6"/>
      </w:r>
    </w:p>
    <w:p w:rsidR="009F481E" w:rsidRDefault="009F481E" w:rsidP="009F481E">
      <w:pPr>
        <w:spacing w:before="75" w:after="240" w:line="480" w:lineRule="auto"/>
        <w:ind w:firstLine="720"/>
        <w:jc w:val="both"/>
        <w:rPr>
          <w:color w:val="000000"/>
          <w:lang w:val="id-ID" w:eastAsia="id-ID"/>
        </w:rPr>
      </w:pPr>
      <w:r w:rsidRPr="00F518B2">
        <w:rPr>
          <w:color w:val="000000"/>
          <w:lang w:val="id-ID"/>
        </w:rPr>
        <w:t xml:space="preserve">Dilihat dari perspektif sejarah kelahirannya, </w:t>
      </w:r>
      <w:r>
        <w:rPr>
          <w:color w:val="000000"/>
          <w:lang w:val="id-ID"/>
        </w:rPr>
        <w:t xml:space="preserve">dalam pementasan Dulmuluk yaitu </w:t>
      </w:r>
      <w:r w:rsidRPr="00F518B2">
        <w:rPr>
          <w:color w:val="000000"/>
          <w:lang w:val="id-ID"/>
        </w:rPr>
        <w:t>salah satu bentuk teater tradisi yang masih hidup dan berkembang di beberapa tempat di Sumatera Selatan</w:t>
      </w:r>
      <w:r w:rsidRPr="004B69A0">
        <w:rPr>
          <w:color w:val="000000"/>
          <w:lang w:val="id-ID"/>
        </w:rPr>
        <w:t xml:space="preserve"> </w:t>
      </w:r>
      <w:r>
        <w:rPr>
          <w:color w:val="000000"/>
          <w:lang w:val="id-ID"/>
        </w:rPr>
        <w:t>yaitu</w:t>
      </w:r>
      <w:r w:rsidRPr="00F518B2">
        <w:rPr>
          <w:color w:val="000000"/>
          <w:lang w:val="id-ID"/>
        </w:rPr>
        <w:t xml:space="preserve"> pentas Dulmuluk</w:t>
      </w:r>
      <w:r w:rsidRPr="00A84FBF">
        <w:rPr>
          <w:color w:val="000000"/>
          <w:lang w:val="id-ID"/>
        </w:rPr>
        <w:t>.</w:t>
      </w:r>
      <w:r>
        <w:rPr>
          <w:color w:val="000000"/>
          <w:lang w:val="id-ID"/>
        </w:rPr>
        <w:t xml:space="preserve"> Dimana </w:t>
      </w:r>
      <w:r w:rsidRPr="00F518B2">
        <w:rPr>
          <w:color w:val="000000"/>
          <w:lang w:val="id-ID"/>
        </w:rPr>
        <w:t xml:space="preserve">Fenomena ini sekaligus menunjukkan bahwa tradisi lisan dalam sejarah kebudayaan Nusantara, terutama di ranah kebudayaan </w:t>
      </w:r>
      <w:r w:rsidRPr="00F518B2">
        <w:rPr>
          <w:color w:val="000000"/>
          <w:lang w:val="id-ID"/>
        </w:rPr>
        <w:lastRenderedPageBreak/>
        <w:t>Melayu</w:t>
      </w:r>
      <w:r w:rsidRPr="00A84FBF">
        <w:rPr>
          <w:color w:val="000000"/>
          <w:lang w:val="id-ID"/>
        </w:rPr>
        <w:t xml:space="preserve"> mayoritasnya menggunakan </w:t>
      </w:r>
      <w:r>
        <w:rPr>
          <w:color w:val="000000"/>
          <w:lang w:val="id-ID"/>
        </w:rPr>
        <w:t xml:space="preserve">tradisi tulis dan </w:t>
      </w:r>
      <w:r w:rsidRPr="00A84FBF">
        <w:rPr>
          <w:color w:val="000000"/>
          <w:lang w:val="id-ID"/>
        </w:rPr>
        <w:t xml:space="preserve">fenomena itu bukan semata karena inspirasi penciptaannya berangkat dari teks-teks Melayu klasik. </w:t>
      </w:r>
      <w:r>
        <w:rPr>
          <w:color w:val="000000"/>
          <w:lang w:val="id-ID"/>
        </w:rPr>
        <w:t>Tetapi juga dari</w:t>
      </w:r>
      <w:r w:rsidRPr="00A84FBF">
        <w:rPr>
          <w:color w:val="000000"/>
          <w:lang w:val="id-ID"/>
        </w:rPr>
        <w:t xml:space="preserve"> luar itu ada proses uji coba, semacam eksperimentasi, tentang bagaimana sebuah teks bisa tampil lebih menarik bila dihadirkan </w:t>
      </w:r>
      <w:r>
        <w:rPr>
          <w:color w:val="000000"/>
          <w:lang w:val="id-ID"/>
        </w:rPr>
        <w:t>sebagai sebuah seni pertunjukan.</w:t>
      </w:r>
      <w:r w:rsidRPr="00F568D3">
        <w:rPr>
          <w:color w:val="000000"/>
          <w:lang w:val="id-ID"/>
        </w:rPr>
        <w:t xml:space="preserve"> </w:t>
      </w:r>
      <w:r w:rsidRPr="00D574D4">
        <w:rPr>
          <w:color w:val="000000"/>
          <w:lang w:val="id-ID" w:eastAsia="id-ID"/>
        </w:rPr>
        <w:t xml:space="preserve">Seni </w:t>
      </w:r>
      <w:r>
        <w:rPr>
          <w:color w:val="000000"/>
          <w:lang w:val="id-ID" w:eastAsia="id-ID"/>
        </w:rPr>
        <w:t xml:space="preserve">pertunjukan </w:t>
      </w:r>
      <w:r w:rsidRPr="00D574D4">
        <w:rPr>
          <w:color w:val="000000"/>
          <w:lang w:val="id-ID" w:eastAsia="id-ID"/>
        </w:rPr>
        <w:t xml:space="preserve"> Dulmuluk in</w:t>
      </w:r>
      <w:r>
        <w:rPr>
          <w:color w:val="000000"/>
          <w:lang w:val="id-ID" w:eastAsia="id-ID"/>
        </w:rPr>
        <w:t xml:space="preserve">ilah suatu </w:t>
      </w:r>
      <w:r w:rsidRPr="00D574D4">
        <w:rPr>
          <w:color w:val="000000"/>
          <w:lang w:val="id-ID" w:eastAsia="id-ID"/>
        </w:rPr>
        <w:t>seni tradisi</w:t>
      </w:r>
      <w:r>
        <w:rPr>
          <w:color w:val="000000"/>
          <w:lang w:val="id-ID" w:eastAsia="id-ID"/>
        </w:rPr>
        <w:t>onal</w:t>
      </w:r>
      <w:r w:rsidRPr="00D574D4">
        <w:rPr>
          <w:color w:val="000000"/>
          <w:lang w:val="id-ID" w:eastAsia="id-ID"/>
        </w:rPr>
        <w:t xml:space="preserve"> yang banyak menyimpan pesan moral bagi setiap warga</w:t>
      </w:r>
      <w:r>
        <w:rPr>
          <w:color w:val="000000"/>
          <w:lang w:val="id-ID" w:eastAsia="id-ID"/>
        </w:rPr>
        <w:t xml:space="preserve"> masyarakat disekitarnya</w:t>
      </w:r>
      <w:r w:rsidRPr="00D574D4">
        <w:rPr>
          <w:color w:val="000000"/>
          <w:lang w:val="id-ID" w:eastAsia="id-ID"/>
        </w:rPr>
        <w:t>.</w:t>
      </w:r>
      <w:r>
        <w:rPr>
          <w:color w:val="000000"/>
          <w:lang w:val="id-ID" w:eastAsia="id-ID"/>
        </w:rPr>
        <w:t xml:space="preserve"> </w:t>
      </w:r>
      <w:r w:rsidRPr="00D574D4">
        <w:rPr>
          <w:color w:val="000000"/>
          <w:lang w:val="id-ID" w:eastAsia="id-ID"/>
        </w:rPr>
        <w:t xml:space="preserve">Misalnya tentang seorang raja yang memiliki kekuasaan, tetapi Ia tetap baik, bijaksana kepada rakyatnya. </w:t>
      </w:r>
      <w:r>
        <w:rPr>
          <w:rStyle w:val="FootnoteReference"/>
          <w:color w:val="000000"/>
          <w:lang w:eastAsia="id-ID"/>
        </w:rPr>
        <w:footnoteReference w:id="7"/>
      </w:r>
    </w:p>
    <w:p w:rsidR="009F481E" w:rsidRPr="00D574D4" w:rsidRDefault="009F481E" w:rsidP="009F481E">
      <w:pPr>
        <w:spacing w:before="75" w:after="240" w:line="480" w:lineRule="auto"/>
        <w:ind w:firstLine="720"/>
        <w:jc w:val="both"/>
        <w:rPr>
          <w:color w:val="000000"/>
          <w:sz w:val="20"/>
          <w:szCs w:val="20"/>
          <w:lang w:val="id-ID"/>
        </w:rPr>
      </w:pPr>
      <w:r w:rsidRPr="00F518B2">
        <w:rPr>
          <w:color w:val="000000"/>
        </w:rPr>
        <w:t xml:space="preserve">  Keberadaan teater tradisi Dulmuluk bermula dari kedatangan Wan Bakar ke Palembang pada awal abad ke-20. Wan Bakar adalah seorang pedagang keliling keturunan Arab yang sering melakukan perjalanan berdagang ke Singapura, Negeri Johor Malaysia, Kepulauan Riau, dan Pulau Bangka.  Acara Dulmuluk diadakan pada malam-malam sehabis berniaga, pedagang keturunan Arab ini menggelar pembacaan kisah petualangan Abdul Muluk Jauhari, anak Sultan Abdul Hamid Syah yang bertakhta di Negeri Berbari. Kisah yang dicuplik dari buku Syair (Sultan) Abdul Muluk karangan penulis perempuan bernama Saleha itu ternyata menarik perhatian masyarakat Palembang. Sejak itu Wan Bakar kerap diundang untuk membacakan kisah-kisah tentang Abdul Muluk pada berbagai perhelatan seperti acara perkawinan, khitanan, atau syukuran sa</w:t>
      </w:r>
      <w:r>
        <w:rPr>
          <w:color w:val="000000"/>
        </w:rPr>
        <w:t>at pertama mencukur rambut bayi</w:t>
      </w:r>
      <w:r>
        <w:rPr>
          <w:color w:val="000000"/>
          <w:lang w:val="id-ID"/>
        </w:rPr>
        <w:t>.</w:t>
      </w:r>
      <w:r>
        <w:rPr>
          <w:rStyle w:val="FootnoteReference"/>
          <w:color w:val="000000"/>
          <w:lang w:val="id-ID"/>
        </w:rPr>
        <w:footnoteReference w:id="8"/>
      </w:r>
    </w:p>
    <w:p w:rsidR="009F481E" w:rsidRDefault="009F481E" w:rsidP="00845E11">
      <w:pPr>
        <w:spacing w:before="75" w:after="240" w:line="480" w:lineRule="auto"/>
        <w:ind w:firstLine="720"/>
        <w:jc w:val="both"/>
        <w:rPr>
          <w:color w:val="000000"/>
          <w:lang w:val="id-ID"/>
        </w:rPr>
      </w:pPr>
      <w:r w:rsidRPr="00F518B2">
        <w:rPr>
          <w:color w:val="000000"/>
          <w:lang w:eastAsia="id-ID"/>
        </w:rPr>
        <w:t xml:space="preserve">Adapun seni </w:t>
      </w:r>
      <w:r>
        <w:rPr>
          <w:color w:val="000000"/>
          <w:lang w:val="id-ID" w:eastAsia="id-ID"/>
        </w:rPr>
        <w:t xml:space="preserve">pertunjukan </w:t>
      </w:r>
      <w:r w:rsidRPr="00F518B2">
        <w:rPr>
          <w:color w:val="000000"/>
          <w:lang w:eastAsia="id-ID"/>
        </w:rPr>
        <w:t xml:space="preserve">Dulmuluk juga menjadi alat untuk mendidik warga agar beriman kepada </w:t>
      </w:r>
      <w:r>
        <w:rPr>
          <w:color w:val="000000"/>
          <w:lang w:val="id-ID" w:eastAsia="id-ID"/>
        </w:rPr>
        <w:t xml:space="preserve">Allah swt. </w:t>
      </w:r>
      <w:r w:rsidRPr="00F568D3">
        <w:rPr>
          <w:color w:val="000000"/>
          <w:lang w:val="id-ID"/>
        </w:rPr>
        <w:t>Seperti halnya kebanyakan</w:t>
      </w:r>
      <w:r>
        <w:rPr>
          <w:color w:val="000000"/>
          <w:lang w:val="id-ID"/>
        </w:rPr>
        <w:t xml:space="preserve"> seni pertunjukan </w:t>
      </w:r>
      <w:r w:rsidRPr="00F568D3">
        <w:rPr>
          <w:color w:val="000000"/>
          <w:lang w:val="id-ID"/>
        </w:rPr>
        <w:t xml:space="preserve">teater tradisi di Nusantara, Dulmuluk tidak cuma mengandalkan akting di atas panggung untuk menyampaikan pesan kepada penonton. </w:t>
      </w:r>
      <w:r w:rsidRPr="00F518B2">
        <w:rPr>
          <w:color w:val="000000"/>
        </w:rPr>
        <w:t xml:space="preserve">Tetapi didalamnya terkandung unsur nyanyian, musik, tari, gerak badan, pidato, dan komunikasi dengan audiens menjadi bagian tidak terpisahkan dalam pentasannya. Setelah salah seorang tokoh seperti raja </w:t>
      </w:r>
      <w:r w:rsidRPr="00F518B2">
        <w:rPr>
          <w:color w:val="000000"/>
        </w:rPr>
        <w:lastRenderedPageBreak/>
        <w:t>atau menteri melakukan dialog atau nyanyian, kemudian mereka memukul meja dengan menggunakan sebatang tongkat mengikuti irama musik dengan gerak-gerik seperti menari. Pada bagian tertentu dalam adegan-adegan tersebut dilakukan tarian yang biasanya mengikutsert</w:t>
      </w:r>
      <w:r w:rsidR="00845E11">
        <w:rPr>
          <w:color w:val="000000"/>
        </w:rPr>
        <w:t>akan penonton untuk ikut menari</w:t>
      </w:r>
      <w:r>
        <w:rPr>
          <w:color w:val="000000"/>
          <w:lang w:val="id-ID"/>
        </w:rPr>
        <w:t>.</w:t>
      </w:r>
      <w:r>
        <w:rPr>
          <w:rStyle w:val="FootnoteReference"/>
          <w:color w:val="000000"/>
          <w:lang w:val="id-ID"/>
        </w:rPr>
        <w:footnoteReference w:id="9"/>
      </w:r>
    </w:p>
    <w:p w:rsidR="009F481E" w:rsidRPr="007C60A9" w:rsidRDefault="009F481E" w:rsidP="009F481E">
      <w:pPr>
        <w:spacing w:before="75" w:after="240" w:line="480" w:lineRule="auto"/>
        <w:ind w:firstLine="720"/>
        <w:jc w:val="both"/>
        <w:rPr>
          <w:color w:val="000000"/>
          <w:sz w:val="20"/>
          <w:szCs w:val="20"/>
          <w:lang w:val="id-ID"/>
        </w:rPr>
      </w:pPr>
      <w:r w:rsidRPr="00F518B2">
        <w:rPr>
          <w:color w:val="000000"/>
        </w:rPr>
        <w:t>Sebuah pertunjukan seni Dulmuluk ini lebih banyak mengangkat suatu peristiwa sosial dalam pertunjukannya. Maka</w:t>
      </w:r>
      <w:r>
        <w:rPr>
          <w:color w:val="000000"/>
          <w:lang w:val="id-ID"/>
        </w:rPr>
        <w:t>,</w:t>
      </w:r>
      <w:r w:rsidRPr="00F518B2">
        <w:rPr>
          <w:color w:val="000000"/>
        </w:rPr>
        <w:t xml:space="preserve"> sudah menjadi sebuah tanggung jawab sebagai seniman yang diharapkan bisa mengolah dan memberi informasi berharga terhadap kehidupan sosial-budaya. Terkait dengan keberadaanya Dulmuluk adalah sebagai bagian komponen seni pertunjukan rakyat yang kaya akan  pesan dan diharapkan akan diterima positif oleh lingkungan. Kemampuan mengembangkan dan mengaktualisasikan diri tersebut dapat dijadikan tolak ukur tingkat kedudukan seseorang dalam masyarakatnya. Untuk kepentingan tersebut. Manusia senantiasa melakukan upaya-upaya dengan menggunakan potensi dan sumber daya yang dimilikinya agar menghasilkan sesuatu yang bermanfaat, baik untuk dirinya sendiri maupun untuk masyarakat dimana Ia berada. Manusia sebagai makhluk sosial selalu mencari hubungan atau menjalin komunikasi dengan manusia lain, dalam rangka mengembangkan dan mengaktualisasikan diri. Kesenian</w:t>
      </w:r>
      <w:r>
        <w:rPr>
          <w:color w:val="000000"/>
          <w:lang w:val="id-ID"/>
        </w:rPr>
        <w:t xml:space="preserve"> Dulmuluk</w:t>
      </w:r>
      <w:r w:rsidRPr="00F518B2">
        <w:rPr>
          <w:color w:val="000000"/>
        </w:rPr>
        <w:t xml:space="preserve"> juga mempunyai fungsi komunikatif,</w:t>
      </w:r>
      <w:r>
        <w:rPr>
          <w:color w:val="000000"/>
          <w:lang w:val="id-ID"/>
        </w:rPr>
        <w:t xml:space="preserve"> </w:t>
      </w:r>
      <w:r w:rsidRPr="00F518B2">
        <w:rPr>
          <w:color w:val="000000"/>
        </w:rPr>
        <w:t xml:space="preserve"> </w:t>
      </w:r>
      <w:r>
        <w:rPr>
          <w:color w:val="000000"/>
          <w:lang w:val="id-ID"/>
        </w:rPr>
        <w:t xml:space="preserve">yang mana </w:t>
      </w:r>
      <w:r w:rsidRPr="00F518B2">
        <w:rPr>
          <w:color w:val="000000"/>
        </w:rPr>
        <w:t>fungsi komunikatif</w:t>
      </w:r>
      <w:r>
        <w:rPr>
          <w:color w:val="000000"/>
          <w:lang w:val="id-ID"/>
        </w:rPr>
        <w:t xml:space="preserve">  ini</w:t>
      </w:r>
      <w:r w:rsidRPr="00F518B2">
        <w:rPr>
          <w:color w:val="000000"/>
        </w:rPr>
        <w:t xml:space="preserve"> dapat ditemukan dalam seni musik, seni tari, seni drama, seni lukis </w:t>
      </w:r>
      <w:r>
        <w:rPr>
          <w:color w:val="000000"/>
          <w:lang w:val="id-ID"/>
        </w:rPr>
        <w:t>serta</w:t>
      </w:r>
      <w:r w:rsidRPr="00F518B2">
        <w:rPr>
          <w:color w:val="000000"/>
        </w:rPr>
        <w:t xml:space="preserve"> seni ukir. </w:t>
      </w:r>
      <w:r w:rsidRPr="00F518B2">
        <w:rPr>
          <w:color w:val="000000"/>
          <w:lang w:eastAsia="id-ID"/>
        </w:rPr>
        <w:t xml:space="preserve">Seni tradisi Dulmuluk ini merupakan seni tradisi yang banyak menyimpan pesan moral bagi setiap warga. Misalnya tentang seorang raja yang memiliki kekuasaan, tetapi Ia tetap baik, bijaksana kepada rakyatnya. Adapun seni tradisi Dulmuluk juga dapat menjadi alat untuk mendidik warga agar beriman kepada Tuhan. Dalam setiap pementasan, Dulmuluk sering juga menampilkan cerita tentang agama, misalnya kewajiban shalat lima waktu, bagaimana harus taat menjalankan ibadah dan lain sebagainya. Jadi, Dulmuluk itu bukan sebatas pentas saja tetapi juga </w:t>
      </w:r>
      <w:r w:rsidRPr="00F518B2">
        <w:rPr>
          <w:color w:val="000000"/>
          <w:lang w:eastAsia="id-ID"/>
        </w:rPr>
        <w:lastRenderedPageBreak/>
        <w:t>membawa pesan.</w:t>
      </w:r>
      <w:r>
        <w:rPr>
          <w:color w:val="000000"/>
          <w:lang w:val="id-ID" w:eastAsia="id-ID"/>
        </w:rPr>
        <w:t xml:space="preserve"> Saat ini</w:t>
      </w:r>
      <w:r w:rsidRPr="00F518B2">
        <w:rPr>
          <w:rStyle w:val="apple-style-span"/>
          <w:color w:val="000000"/>
        </w:rPr>
        <w:t xml:space="preserve"> Dulmuluk sudah sulit ditemui di setiap kesempatan, baik pada acara hajatan pernikahan maupun acara-acara tertentu. Bahkan di televisi lokal pun tidak terlihat lagi ada </w:t>
      </w:r>
      <w:r>
        <w:rPr>
          <w:rStyle w:val="apple-style-span"/>
          <w:color w:val="000000"/>
        </w:rPr>
        <w:t xml:space="preserve">program tayangan seni Dulmuluk, </w:t>
      </w:r>
      <w:r w:rsidRPr="00F518B2">
        <w:rPr>
          <w:rStyle w:val="apple-style-span"/>
          <w:color w:val="000000"/>
        </w:rPr>
        <w:t>Kecuali acara pemerintah yang sepertinya ‘terpaksa’ menampilkan Dulmuluk agar tidak dibilang tidak peduli</w:t>
      </w:r>
      <w:r>
        <w:rPr>
          <w:rStyle w:val="apple-style-span"/>
          <w:color w:val="000000"/>
          <w:sz w:val="20"/>
          <w:szCs w:val="20"/>
          <w:lang w:val="id-ID"/>
        </w:rPr>
        <w:t>.</w:t>
      </w:r>
      <w:r>
        <w:rPr>
          <w:rStyle w:val="FootnoteReference"/>
          <w:color w:val="000000"/>
          <w:sz w:val="20"/>
          <w:szCs w:val="20"/>
          <w:lang w:val="id-ID"/>
        </w:rPr>
        <w:footnoteReference w:id="10"/>
      </w:r>
    </w:p>
    <w:p w:rsidR="009F481E" w:rsidRPr="00E24E5D" w:rsidRDefault="009F481E" w:rsidP="009F481E">
      <w:pPr>
        <w:spacing w:before="75" w:after="240" w:line="480" w:lineRule="auto"/>
        <w:ind w:firstLine="720"/>
        <w:jc w:val="both"/>
        <w:rPr>
          <w:color w:val="000000"/>
          <w:lang w:val="id-ID"/>
        </w:rPr>
      </w:pPr>
      <w:r>
        <w:rPr>
          <w:color w:val="000000"/>
          <w:lang w:eastAsia="id-ID"/>
        </w:rPr>
        <w:t>Ma</w:t>
      </w:r>
      <w:r w:rsidRPr="00F518B2">
        <w:rPr>
          <w:color w:val="000000"/>
          <w:lang w:val="sv-SE" w:eastAsia="id-ID"/>
        </w:rPr>
        <w:t xml:space="preserve">syarakat Palembang memiliki kepedulian dalam </w:t>
      </w:r>
      <w:r w:rsidRPr="00F518B2">
        <w:rPr>
          <w:color w:val="000000"/>
          <w:lang w:val="id-ID" w:eastAsia="id-ID"/>
        </w:rPr>
        <w:t>melestarikan</w:t>
      </w:r>
      <w:r>
        <w:rPr>
          <w:color w:val="000000"/>
          <w:lang w:val="id-ID" w:eastAsia="id-ID"/>
        </w:rPr>
        <w:t xml:space="preserve"> kebudayaan tersebut dengan cara m</w:t>
      </w:r>
      <w:r w:rsidRPr="00F518B2">
        <w:rPr>
          <w:color w:val="000000"/>
          <w:lang w:val="id-ID" w:eastAsia="id-ID"/>
        </w:rPr>
        <w:t xml:space="preserve">engenali dan bangga akan budaya daerah, </w:t>
      </w:r>
      <w:r>
        <w:rPr>
          <w:color w:val="000000"/>
          <w:lang w:val="id-ID" w:eastAsia="id-ID"/>
        </w:rPr>
        <w:t xml:space="preserve">kemudian </w:t>
      </w:r>
      <w:r w:rsidRPr="00F518B2">
        <w:rPr>
          <w:color w:val="000000"/>
          <w:lang w:val="id-ID" w:eastAsia="id-ID"/>
        </w:rPr>
        <w:t>melestarikan penampilan kebudayaan-kebudayaan daerah di setiap even-even akbar nasional</w:t>
      </w:r>
      <w:r w:rsidRPr="00F518B2">
        <w:rPr>
          <w:color w:val="000000"/>
          <w:lang w:val="sv-SE" w:eastAsia="id-ID"/>
        </w:rPr>
        <w:t xml:space="preserve">, </w:t>
      </w:r>
      <w:r>
        <w:rPr>
          <w:color w:val="000000"/>
          <w:lang w:val="id-ID" w:eastAsia="id-ID"/>
        </w:rPr>
        <w:t>m</w:t>
      </w:r>
      <w:r w:rsidRPr="00F518B2">
        <w:rPr>
          <w:color w:val="000000"/>
          <w:lang w:val="id-ID" w:eastAsia="id-ID"/>
        </w:rPr>
        <w:t>isalnya </w:t>
      </w:r>
      <w:hyperlink r:id="rId10" w:tooltip="tari piring sumatera barat" w:history="1">
        <w:r w:rsidRPr="00F518B2">
          <w:rPr>
            <w:color w:val="000000"/>
            <w:lang w:val="id-ID" w:eastAsia="id-ID"/>
          </w:rPr>
          <w:t>tari-tarian</w:t>
        </w:r>
      </w:hyperlink>
      <w:r w:rsidRPr="00F518B2">
        <w:rPr>
          <w:color w:val="000000"/>
          <w:lang w:val="id-ID" w:eastAsia="id-ID"/>
        </w:rPr>
        <w:t>, lagu daerah, teater. </w:t>
      </w:r>
      <w:r>
        <w:rPr>
          <w:color w:val="000000"/>
          <w:lang w:val="id-ID" w:eastAsia="id-ID"/>
        </w:rPr>
        <w:t xml:space="preserve">Karena, semua itu adalah </w:t>
      </w:r>
      <w:hyperlink r:id="rId11" w:tooltip="budaya jawa" w:history="1">
        <w:r w:rsidRPr="00F518B2">
          <w:rPr>
            <w:color w:val="000000"/>
            <w:lang w:val="id-ID" w:eastAsia="id-ID"/>
          </w:rPr>
          <w:t>warisan</w:t>
        </w:r>
      </w:hyperlink>
      <w:r>
        <w:rPr>
          <w:color w:val="000000"/>
          <w:lang w:val="id-ID" w:eastAsia="id-ID"/>
        </w:rPr>
        <w:t xml:space="preserve"> dari leluhur budaya daerah. </w:t>
      </w:r>
      <w:r w:rsidRPr="00F518B2">
        <w:rPr>
          <w:color w:val="000000"/>
          <w:lang w:val="id-ID" w:eastAsia="id-ID"/>
        </w:rPr>
        <w:t xml:space="preserve"> </w:t>
      </w:r>
      <w:r>
        <w:rPr>
          <w:color w:val="000000"/>
          <w:lang w:val="id-ID" w:eastAsia="id-ID"/>
        </w:rPr>
        <w:t>Dengan de</w:t>
      </w:r>
      <w:r w:rsidRPr="00C23E24">
        <w:rPr>
          <w:color w:val="000000"/>
          <w:lang w:val="id-ID" w:eastAsia="id-ID"/>
        </w:rPr>
        <w:t>mikian</w:t>
      </w:r>
      <w:r>
        <w:rPr>
          <w:color w:val="000000"/>
          <w:lang w:val="id-ID" w:eastAsia="id-ID"/>
        </w:rPr>
        <w:t>,</w:t>
      </w:r>
      <w:r w:rsidRPr="00C23E24">
        <w:rPr>
          <w:color w:val="000000"/>
          <w:lang w:val="id-ID" w:eastAsia="id-ID"/>
        </w:rPr>
        <w:t xml:space="preserve"> masyarakat harus memahami dan mengetahui berbagai kebudayaan daerah yang dimiliki</w:t>
      </w:r>
      <w:r>
        <w:rPr>
          <w:color w:val="000000"/>
          <w:lang w:val="id-ID" w:eastAsia="id-ID"/>
        </w:rPr>
        <w:t xml:space="preserve"> dan p</w:t>
      </w:r>
      <w:r w:rsidRPr="00C23E24">
        <w:rPr>
          <w:color w:val="000000"/>
          <w:lang w:val="id-ID" w:eastAsia="id-ID"/>
        </w:rPr>
        <w:t xml:space="preserve">emerintah </w:t>
      </w:r>
      <w:r>
        <w:rPr>
          <w:color w:val="000000"/>
          <w:lang w:val="id-ID" w:eastAsia="id-ID"/>
        </w:rPr>
        <w:t xml:space="preserve">pun </w:t>
      </w:r>
      <w:r w:rsidRPr="00C23E24">
        <w:rPr>
          <w:color w:val="000000"/>
          <w:lang w:val="id-ID" w:eastAsia="id-ID"/>
        </w:rPr>
        <w:t xml:space="preserve">juga </w:t>
      </w:r>
      <w:r>
        <w:rPr>
          <w:color w:val="000000"/>
          <w:lang w:val="id-ID" w:eastAsia="id-ID"/>
        </w:rPr>
        <w:t xml:space="preserve">harus </w:t>
      </w:r>
      <w:r w:rsidRPr="00C23E24">
        <w:rPr>
          <w:color w:val="000000"/>
          <w:lang w:val="id-ID" w:eastAsia="id-ID"/>
        </w:rPr>
        <w:t>lebih memusatkan perhatian pada pendidikan muatan lokal kebudayaan daerah</w:t>
      </w:r>
      <w:r>
        <w:rPr>
          <w:color w:val="000000"/>
          <w:lang w:val="id-ID" w:eastAsia="id-ID"/>
        </w:rPr>
        <w:t>.</w:t>
      </w:r>
      <w:r>
        <w:rPr>
          <w:rStyle w:val="FootnoteReference"/>
          <w:color w:val="000000"/>
          <w:lang w:val="id-ID" w:eastAsia="id-ID"/>
        </w:rPr>
        <w:footnoteReference w:id="11"/>
      </w:r>
      <w:r>
        <w:rPr>
          <w:rStyle w:val="apple-style-span"/>
          <w:color w:val="000000"/>
          <w:lang w:val="id-ID"/>
        </w:rPr>
        <w:t xml:space="preserve"> </w:t>
      </w:r>
    </w:p>
    <w:p w:rsidR="009F481E" w:rsidRPr="00F231FE" w:rsidRDefault="009F481E" w:rsidP="009B0464">
      <w:pPr>
        <w:pStyle w:val="ListParagraph"/>
        <w:numPr>
          <w:ilvl w:val="0"/>
          <w:numId w:val="18"/>
        </w:numPr>
        <w:spacing w:line="480" w:lineRule="auto"/>
        <w:ind w:left="270" w:hanging="270"/>
        <w:jc w:val="both"/>
        <w:rPr>
          <w:b/>
          <w:color w:val="000000"/>
        </w:rPr>
      </w:pPr>
      <w:r w:rsidRPr="00F231FE">
        <w:rPr>
          <w:b/>
          <w:color w:val="000000"/>
        </w:rPr>
        <w:t>Rumusan Masalah</w:t>
      </w:r>
    </w:p>
    <w:p w:rsidR="009F481E" w:rsidRPr="00830BA4" w:rsidRDefault="009F481E" w:rsidP="009F481E">
      <w:pPr>
        <w:numPr>
          <w:ilvl w:val="0"/>
          <w:numId w:val="2"/>
        </w:numPr>
        <w:spacing w:line="480" w:lineRule="auto"/>
        <w:jc w:val="both"/>
        <w:rPr>
          <w:color w:val="000000"/>
        </w:rPr>
      </w:pPr>
      <w:r w:rsidRPr="00F518B2">
        <w:rPr>
          <w:color w:val="000000"/>
        </w:rPr>
        <w:t>Apa</w:t>
      </w:r>
      <w:r w:rsidRPr="00F518B2">
        <w:rPr>
          <w:color w:val="000000"/>
          <w:lang w:val="id-ID"/>
        </w:rPr>
        <w:t xml:space="preserve"> </w:t>
      </w:r>
      <w:r w:rsidRPr="00F518B2">
        <w:rPr>
          <w:color w:val="000000"/>
        </w:rPr>
        <w:t>kandungan syair Abdul Muluk yang bernilai Islam?</w:t>
      </w:r>
    </w:p>
    <w:p w:rsidR="009F481E" w:rsidRPr="00F518B2" w:rsidRDefault="009F481E" w:rsidP="009F481E">
      <w:pPr>
        <w:numPr>
          <w:ilvl w:val="0"/>
          <w:numId w:val="2"/>
        </w:numPr>
        <w:spacing w:line="480" w:lineRule="auto"/>
        <w:jc w:val="both"/>
        <w:rPr>
          <w:color w:val="000000"/>
        </w:rPr>
      </w:pPr>
      <w:r w:rsidRPr="00F518B2">
        <w:rPr>
          <w:color w:val="000000"/>
        </w:rPr>
        <w:t xml:space="preserve">Bagaimanakah </w:t>
      </w:r>
      <w:r>
        <w:rPr>
          <w:color w:val="000000"/>
        </w:rPr>
        <w:t>Pementasan</w:t>
      </w:r>
      <w:r w:rsidRPr="00F518B2">
        <w:rPr>
          <w:color w:val="000000"/>
        </w:rPr>
        <w:t xml:space="preserve"> Nilai-Nilai Islam dalam </w:t>
      </w:r>
      <w:r>
        <w:rPr>
          <w:color w:val="000000"/>
        </w:rPr>
        <w:t>Syair Abdul Muluk oleh Para Pemain</w:t>
      </w:r>
      <w:r w:rsidRPr="00F518B2">
        <w:rPr>
          <w:color w:val="000000"/>
        </w:rPr>
        <w:t>?</w:t>
      </w:r>
    </w:p>
    <w:p w:rsidR="009F481E" w:rsidRPr="00920CEC" w:rsidRDefault="009F481E" w:rsidP="009B0464">
      <w:pPr>
        <w:pStyle w:val="ListParagraph"/>
        <w:numPr>
          <w:ilvl w:val="0"/>
          <w:numId w:val="18"/>
        </w:numPr>
        <w:tabs>
          <w:tab w:val="left" w:pos="284"/>
        </w:tabs>
        <w:spacing w:line="480" w:lineRule="auto"/>
        <w:ind w:left="360"/>
        <w:jc w:val="both"/>
        <w:rPr>
          <w:b/>
          <w:color w:val="000000"/>
        </w:rPr>
      </w:pPr>
      <w:r w:rsidRPr="00920CEC">
        <w:rPr>
          <w:b/>
          <w:color w:val="000000"/>
        </w:rPr>
        <w:t>Tujuan dan Kegunaan Penelitian</w:t>
      </w:r>
    </w:p>
    <w:p w:rsidR="009F481E" w:rsidRPr="00F518B2" w:rsidRDefault="009F481E" w:rsidP="009F481E">
      <w:pPr>
        <w:spacing w:line="480" w:lineRule="auto"/>
        <w:jc w:val="both"/>
        <w:rPr>
          <w:b/>
          <w:color w:val="000000"/>
        </w:rPr>
      </w:pPr>
      <w:r>
        <w:rPr>
          <w:color w:val="000000"/>
          <w:lang w:val="id-ID"/>
        </w:rPr>
        <w:t xml:space="preserve">    </w:t>
      </w:r>
      <w:r w:rsidRPr="00F518B2">
        <w:rPr>
          <w:color w:val="000000"/>
        </w:rPr>
        <w:t>Tujuan Penelitian</w:t>
      </w:r>
    </w:p>
    <w:p w:rsidR="009F481E" w:rsidRPr="00FD4300" w:rsidRDefault="009F481E" w:rsidP="00F231FE">
      <w:pPr>
        <w:numPr>
          <w:ilvl w:val="0"/>
          <w:numId w:val="3"/>
        </w:numPr>
        <w:spacing w:line="480" w:lineRule="auto"/>
        <w:jc w:val="both"/>
        <w:rPr>
          <w:color w:val="000000"/>
        </w:rPr>
      </w:pPr>
      <w:r>
        <w:rPr>
          <w:color w:val="000000"/>
          <w:lang w:val="id-ID"/>
        </w:rPr>
        <w:t>Untuk m</w:t>
      </w:r>
      <w:r w:rsidR="00F231FE">
        <w:rPr>
          <w:color w:val="000000"/>
        </w:rPr>
        <w:t xml:space="preserve">enganalisis </w:t>
      </w:r>
      <w:r w:rsidRPr="00FD4300">
        <w:rPr>
          <w:color w:val="000000"/>
        </w:rPr>
        <w:t xml:space="preserve">kandungan syair Abdul Muluk yang bernilai Islam </w:t>
      </w:r>
    </w:p>
    <w:p w:rsidR="009F481E" w:rsidRPr="00093AD8" w:rsidRDefault="009F481E" w:rsidP="00093AD8">
      <w:pPr>
        <w:numPr>
          <w:ilvl w:val="0"/>
          <w:numId w:val="3"/>
        </w:numPr>
        <w:spacing w:line="480" w:lineRule="auto"/>
        <w:jc w:val="both"/>
        <w:rPr>
          <w:b/>
          <w:bCs/>
          <w:color w:val="000000"/>
        </w:rPr>
      </w:pPr>
      <w:r w:rsidRPr="00FD4300">
        <w:rPr>
          <w:color w:val="000000"/>
        </w:rPr>
        <w:t>Untuk men</w:t>
      </w:r>
      <w:r w:rsidR="00F231FE">
        <w:rPr>
          <w:color w:val="000000"/>
        </w:rPr>
        <w:t>deskripsikan</w:t>
      </w:r>
      <w:r w:rsidRPr="00FD4300">
        <w:rPr>
          <w:color w:val="000000"/>
        </w:rPr>
        <w:t xml:space="preserve"> </w:t>
      </w:r>
      <w:r>
        <w:rPr>
          <w:color w:val="000000"/>
        </w:rPr>
        <w:t xml:space="preserve">Pementasan </w:t>
      </w:r>
      <w:r w:rsidRPr="00FD4300">
        <w:rPr>
          <w:color w:val="000000"/>
        </w:rPr>
        <w:t xml:space="preserve">nilai-nilai Islam dalam </w:t>
      </w:r>
      <w:r>
        <w:rPr>
          <w:color w:val="000000"/>
        </w:rPr>
        <w:t xml:space="preserve">Syair Abdul Muluk </w:t>
      </w:r>
      <w:r w:rsidRPr="00FD4300">
        <w:rPr>
          <w:color w:val="000000"/>
        </w:rPr>
        <w:t xml:space="preserve"> </w:t>
      </w:r>
      <w:r>
        <w:rPr>
          <w:color w:val="000000"/>
        </w:rPr>
        <w:t>oleh para Pemain</w:t>
      </w:r>
    </w:p>
    <w:p w:rsidR="009F481E" w:rsidRPr="00920CEC" w:rsidRDefault="009F481E" w:rsidP="009B0464">
      <w:pPr>
        <w:pStyle w:val="ListParagraph"/>
        <w:numPr>
          <w:ilvl w:val="0"/>
          <w:numId w:val="18"/>
        </w:numPr>
        <w:tabs>
          <w:tab w:val="left" w:pos="360"/>
        </w:tabs>
        <w:spacing w:line="480" w:lineRule="auto"/>
        <w:ind w:left="450" w:hanging="450"/>
        <w:jc w:val="both"/>
        <w:rPr>
          <w:b/>
          <w:bCs/>
          <w:color w:val="000000"/>
        </w:rPr>
      </w:pPr>
      <w:r w:rsidRPr="00920CEC">
        <w:rPr>
          <w:b/>
          <w:bCs/>
          <w:color w:val="000000"/>
        </w:rPr>
        <w:t>Kegunaan Penelitian</w:t>
      </w:r>
    </w:p>
    <w:p w:rsidR="009F481E" w:rsidRPr="00F518B2" w:rsidRDefault="009F481E" w:rsidP="009F481E">
      <w:pPr>
        <w:numPr>
          <w:ilvl w:val="0"/>
          <w:numId w:val="4"/>
        </w:numPr>
        <w:spacing w:line="480" w:lineRule="auto"/>
        <w:jc w:val="both"/>
        <w:rPr>
          <w:color w:val="000000"/>
        </w:rPr>
      </w:pPr>
      <w:r w:rsidRPr="00F518B2">
        <w:rPr>
          <w:color w:val="000000"/>
        </w:rPr>
        <w:t>Diharapkan penelitian ini dapat dijadikan sebagai sumbangan  ilmiah bagi masyarakat Palembang.</w:t>
      </w:r>
    </w:p>
    <w:p w:rsidR="009F481E" w:rsidRPr="004B0765" w:rsidRDefault="009F481E" w:rsidP="009F481E">
      <w:pPr>
        <w:numPr>
          <w:ilvl w:val="0"/>
          <w:numId w:val="4"/>
        </w:numPr>
        <w:spacing w:line="480" w:lineRule="auto"/>
        <w:jc w:val="both"/>
        <w:rPr>
          <w:color w:val="000000"/>
        </w:rPr>
      </w:pPr>
      <w:r w:rsidRPr="00F518B2">
        <w:rPr>
          <w:color w:val="000000"/>
        </w:rPr>
        <w:lastRenderedPageBreak/>
        <w:t>Memberikan i</w:t>
      </w:r>
      <w:r>
        <w:rPr>
          <w:color w:val="000000"/>
        </w:rPr>
        <w:t xml:space="preserve">nformasi kepada pembaca tentang </w:t>
      </w:r>
      <w:r>
        <w:rPr>
          <w:color w:val="000000"/>
          <w:lang w:val="id-ID"/>
        </w:rPr>
        <w:t xml:space="preserve"> kandungan</w:t>
      </w:r>
      <w:r w:rsidRPr="00F518B2">
        <w:rPr>
          <w:color w:val="000000"/>
        </w:rPr>
        <w:t xml:space="preserve"> dan </w:t>
      </w:r>
      <w:r>
        <w:rPr>
          <w:color w:val="000000"/>
        </w:rPr>
        <w:t xml:space="preserve">Pementasan </w:t>
      </w:r>
      <w:r w:rsidRPr="00F518B2">
        <w:rPr>
          <w:color w:val="000000"/>
        </w:rPr>
        <w:t>nilai-nilai Islam yang terkandung pada syair Abdul Muluk</w:t>
      </w:r>
      <w:r>
        <w:rPr>
          <w:color w:val="000000"/>
        </w:rPr>
        <w:t xml:space="preserve"> oleh para Pemain</w:t>
      </w:r>
      <w:r w:rsidRPr="00F518B2">
        <w:rPr>
          <w:color w:val="000000"/>
        </w:rPr>
        <w:t>.</w:t>
      </w:r>
    </w:p>
    <w:p w:rsidR="009F481E" w:rsidRPr="00920CEC" w:rsidRDefault="009F481E" w:rsidP="009B0464">
      <w:pPr>
        <w:pStyle w:val="ListParagraph"/>
        <w:numPr>
          <w:ilvl w:val="0"/>
          <w:numId w:val="18"/>
        </w:numPr>
        <w:spacing w:line="480" w:lineRule="auto"/>
        <w:ind w:left="360"/>
        <w:jc w:val="both"/>
        <w:rPr>
          <w:b/>
          <w:color w:val="000000"/>
          <w:lang w:val="id-ID"/>
        </w:rPr>
      </w:pPr>
      <w:r w:rsidRPr="00920CEC">
        <w:rPr>
          <w:b/>
          <w:color w:val="000000"/>
          <w:lang w:val="id-ID"/>
        </w:rPr>
        <w:t>Tinjauan Pustaka</w:t>
      </w:r>
    </w:p>
    <w:p w:rsidR="00AE2238" w:rsidRPr="002664A0" w:rsidRDefault="00AE2238" w:rsidP="00F3461F">
      <w:pPr>
        <w:spacing w:line="480" w:lineRule="auto"/>
        <w:ind w:firstLine="720"/>
        <w:jc w:val="both"/>
        <w:rPr>
          <w:color w:val="000000"/>
          <w:lang w:val="id-ID"/>
        </w:rPr>
      </w:pPr>
      <w:r w:rsidRPr="00574A18">
        <w:rPr>
          <w:color w:val="000000"/>
          <w:lang w:val="id-ID"/>
        </w:rPr>
        <w:t xml:space="preserve">Dalam studi pustaka memang telah banyak ditemukan buku-buku atau penelitian ilmiah yang telah dilakukan, seperti: Karangan Koentjaraningrat yang membahas tentang kebudayaan adalah </w:t>
      </w:r>
      <w:r w:rsidRPr="00574A18">
        <w:rPr>
          <w:rStyle w:val="apple-converted-space"/>
          <w:color w:val="000000"/>
          <w:lang w:val="id-ID"/>
        </w:rPr>
        <w:t> </w:t>
      </w:r>
      <w:r w:rsidRPr="00574A18">
        <w:rPr>
          <w:color w:val="000000"/>
          <w:lang w:val="id-ID"/>
        </w:rPr>
        <w:t xml:space="preserve">keseluruhan sistem gagasan, tindakan, dan hasil karya manusia dalam rangka kehidupan masyarakat yang dijadikan milik diri manusia dengan belajar. </w:t>
      </w:r>
    </w:p>
    <w:p w:rsidR="00C52F6E" w:rsidRDefault="00C52F6E" w:rsidP="00AE2C99">
      <w:pPr>
        <w:spacing w:line="480" w:lineRule="auto"/>
        <w:ind w:firstLine="720"/>
        <w:jc w:val="both"/>
        <w:rPr>
          <w:color w:val="000000"/>
        </w:rPr>
      </w:pPr>
      <w:r w:rsidRPr="00C52F6E">
        <w:rPr>
          <w:color w:val="000000"/>
        </w:rPr>
        <w:t>Pada buku Dalyono dan Saleh berjudul “</w:t>
      </w:r>
      <w:r w:rsidRPr="00AE6EFD">
        <w:rPr>
          <w:i/>
          <w:iCs/>
          <w:color w:val="000000"/>
        </w:rPr>
        <w:t>Kesenian Tradisional</w:t>
      </w:r>
      <w:r>
        <w:rPr>
          <w:color w:val="000000"/>
        </w:rPr>
        <w:t xml:space="preserve"> </w:t>
      </w:r>
      <w:r w:rsidRPr="00AE2C99">
        <w:rPr>
          <w:i/>
          <w:iCs/>
          <w:color w:val="000000"/>
        </w:rPr>
        <w:t>Palembang Teater Dulmuluk</w:t>
      </w:r>
      <w:r w:rsidRPr="00C52F6E">
        <w:rPr>
          <w:color w:val="000000"/>
        </w:rPr>
        <w:t>” yang diterbitkan oleh</w:t>
      </w:r>
      <w:r>
        <w:rPr>
          <w:color w:val="000000"/>
        </w:rPr>
        <w:t xml:space="preserve"> </w:t>
      </w:r>
      <w:r w:rsidRPr="00C52F6E">
        <w:rPr>
          <w:color w:val="000000"/>
        </w:rPr>
        <w:t>Departemen Pendidikan dan Kebudayaan Kota Palembang (1996),</w:t>
      </w:r>
      <w:r>
        <w:rPr>
          <w:color w:val="000000"/>
        </w:rPr>
        <w:t xml:space="preserve"> </w:t>
      </w:r>
      <w:r w:rsidRPr="00C52F6E">
        <w:rPr>
          <w:color w:val="000000"/>
        </w:rPr>
        <w:t>membahas tentang asal-usul, keberadaan, organisasi dan seniman</w:t>
      </w:r>
      <w:r>
        <w:rPr>
          <w:color w:val="000000"/>
        </w:rPr>
        <w:t xml:space="preserve"> </w:t>
      </w:r>
      <w:r w:rsidRPr="00C52F6E">
        <w:rPr>
          <w:color w:val="000000"/>
        </w:rPr>
        <w:t>pendukungnya, upaya pembinaan dan peekembangannya atau</w:t>
      </w:r>
      <w:r>
        <w:rPr>
          <w:color w:val="000000"/>
        </w:rPr>
        <w:t xml:space="preserve"> </w:t>
      </w:r>
      <w:r w:rsidRPr="00C52F6E">
        <w:rPr>
          <w:color w:val="000000"/>
        </w:rPr>
        <w:t>lebih membahas dari sisi kesejarahaannya. Berbeda dengan</w:t>
      </w:r>
      <w:r>
        <w:rPr>
          <w:color w:val="000000"/>
        </w:rPr>
        <w:t xml:space="preserve"> </w:t>
      </w:r>
      <w:r w:rsidRPr="00C52F6E">
        <w:rPr>
          <w:color w:val="000000"/>
        </w:rPr>
        <w:t xml:space="preserve">penelitian yang penulis lakukan yaitu tentang </w:t>
      </w:r>
      <w:r w:rsidRPr="00AE2C99">
        <w:rPr>
          <w:i/>
          <w:iCs/>
          <w:color w:val="000000"/>
        </w:rPr>
        <w:t>“</w:t>
      </w:r>
      <w:r w:rsidR="00AE2C99" w:rsidRPr="00AE2C99">
        <w:rPr>
          <w:i/>
          <w:iCs/>
          <w:color w:val="000000"/>
        </w:rPr>
        <w:t>Nilai-Nilai Islam pada syair Abdul Muluk dalam kesenian dulmuluk</w:t>
      </w:r>
      <w:r w:rsidRPr="00C52F6E">
        <w:rPr>
          <w:color w:val="000000"/>
        </w:rPr>
        <w:t>”. Meskipun demikian buku yang telah</w:t>
      </w:r>
      <w:r>
        <w:rPr>
          <w:color w:val="000000"/>
        </w:rPr>
        <w:t xml:space="preserve"> </w:t>
      </w:r>
      <w:r w:rsidRPr="00C52F6E">
        <w:rPr>
          <w:color w:val="000000"/>
        </w:rPr>
        <w:t>ditulis oleh Dalyono dan Saleh sangat bermanfaat bagi peneliti</w:t>
      </w:r>
      <w:r>
        <w:rPr>
          <w:color w:val="000000"/>
        </w:rPr>
        <w:t xml:space="preserve"> </w:t>
      </w:r>
      <w:r w:rsidRPr="00C52F6E">
        <w:rPr>
          <w:color w:val="000000"/>
        </w:rPr>
        <w:t>sebagai salah satu sumber pelengkap data.</w:t>
      </w:r>
    </w:p>
    <w:p w:rsidR="00C839DB" w:rsidRPr="00AF5225" w:rsidRDefault="00AE2C99" w:rsidP="00AF5225">
      <w:pPr>
        <w:spacing w:line="480" w:lineRule="auto"/>
        <w:ind w:firstLine="720"/>
        <w:jc w:val="both"/>
        <w:rPr>
          <w:i/>
          <w:iCs/>
          <w:color w:val="000000"/>
        </w:rPr>
      </w:pPr>
      <w:r w:rsidRPr="00AE2C99">
        <w:rPr>
          <w:color w:val="000000"/>
        </w:rPr>
        <w:t xml:space="preserve">Selanjutnya dalam tulisan </w:t>
      </w:r>
      <w:r>
        <w:rPr>
          <w:color w:val="000000"/>
          <w:lang w:val="id-ID"/>
        </w:rPr>
        <w:t>Tesis Dra. Zahra A</w:t>
      </w:r>
      <w:r>
        <w:rPr>
          <w:color w:val="000000"/>
        </w:rPr>
        <w:t xml:space="preserve">lwi, </w:t>
      </w:r>
      <w:r>
        <w:rPr>
          <w:color w:val="000000"/>
          <w:lang w:val="id-ID"/>
        </w:rPr>
        <w:t>M.Pd (Dosen di FKIP UNSRI)</w:t>
      </w:r>
      <w:r w:rsidRPr="00AE2C99">
        <w:rPr>
          <w:color w:val="000000"/>
        </w:rPr>
        <w:t xml:space="preserve"> “</w:t>
      </w:r>
      <w:r w:rsidRPr="00AE2C99">
        <w:rPr>
          <w:i/>
          <w:iCs/>
          <w:color w:val="000000"/>
        </w:rPr>
        <w:t>Norma Estetika dan Setting Alam dalam Syair Melayu Abdoel Moeloek</w:t>
      </w:r>
      <w:r w:rsidRPr="00AE2C99">
        <w:rPr>
          <w:color w:val="000000"/>
        </w:rPr>
        <w:t>”. Penelitian yang dibahas</w:t>
      </w:r>
      <w:r>
        <w:rPr>
          <w:color w:val="000000"/>
        </w:rPr>
        <w:t xml:space="preserve"> oleh Zahra Alwi adalah tentang </w:t>
      </w:r>
      <w:r w:rsidRPr="00AE2C99">
        <w:rPr>
          <w:color w:val="000000"/>
        </w:rPr>
        <w:t xml:space="preserve">Syair, Norma Estetika dan Setting Alam yang terdapat dan </w:t>
      </w:r>
      <w:r>
        <w:rPr>
          <w:color w:val="000000"/>
        </w:rPr>
        <w:t>terkandung di dalam S</w:t>
      </w:r>
      <w:r w:rsidR="00C839DB">
        <w:rPr>
          <w:color w:val="000000"/>
        </w:rPr>
        <w:t>yair Abdulmuluk dan</w:t>
      </w:r>
      <w:r w:rsidRPr="00AE2C99">
        <w:rPr>
          <w:color w:val="000000"/>
        </w:rPr>
        <w:t xml:space="preserve"> </w:t>
      </w:r>
      <w:r w:rsidR="00C839DB">
        <w:rPr>
          <w:color w:val="000000"/>
          <w:lang w:val="id-ID"/>
        </w:rPr>
        <w:t xml:space="preserve">mengenai penganalisisan nilai estetika yang terdapat dalam naskah Syair Abdoel Moeloek, sebagai suatu karya sastra tradisioanl, yang tidak dapat terlepaskan dari segi keindahan isi dan bentuknya. Dari segi bentuknya terlihat bahwa naskah syair Abdoel Moeloek disusun dengan memperhatikan unsur-unsur keindahan suatu karya sastra yang bersifat konvesional. </w:t>
      </w:r>
    </w:p>
    <w:p w:rsidR="00220254" w:rsidRDefault="00AE2C99" w:rsidP="00220254">
      <w:pPr>
        <w:spacing w:line="480" w:lineRule="auto"/>
        <w:ind w:firstLine="720"/>
        <w:jc w:val="both"/>
        <w:rPr>
          <w:color w:val="000000"/>
        </w:rPr>
      </w:pPr>
      <w:r w:rsidRPr="00C839DB">
        <w:rPr>
          <w:color w:val="000000"/>
          <w:lang w:val="id-ID"/>
        </w:rPr>
        <w:t xml:space="preserve">Hal ini menunjukkan perbedaan </w:t>
      </w:r>
      <w:r w:rsidR="00C839DB" w:rsidRPr="00C839DB">
        <w:rPr>
          <w:color w:val="000000"/>
          <w:lang w:val="id-ID"/>
        </w:rPr>
        <w:t xml:space="preserve">penelitian yang penulis lakukan, </w:t>
      </w:r>
      <w:r w:rsidRPr="00C839DB">
        <w:rPr>
          <w:color w:val="000000"/>
          <w:lang w:val="id-ID"/>
        </w:rPr>
        <w:t xml:space="preserve">di mana Zahra Alwi lebih membahas </w:t>
      </w:r>
      <w:r w:rsidR="00C839DB" w:rsidRPr="00C839DB">
        <w:rPr>
          <w:color w:val="000000"/>
          <w:lang w:val="id-ID"/>
        </w:rPr>
        <w:t xml:space="preserve">mengenai nilai estetika dan setting Alam yang terkandung </w:t>
      </w:r>
      <w:r w:rsidR="00C839DB" w:rsidRPr="00C839DB">
        <w:rPr>
          <w:color w:val="000000"/>
          <w:lang w:val="id-ID"/>
        </w:rPr>
        <w:lastRenderedPageBreak/>
        <w:t xml:space="preserve">didalam syair Abdul Muluk, sedangkan </w:t>
      </w:r>
      <w:r w:rsidRPr="00C839DB">
        <w:rPr>
          <w:color w:val="000000"/>
          <w:lang w:val="id-ID"/>
        </w:rPr>
        <w:t xml:space="preserve">pada penelitian yang penulis lakukan yaitu lebih membahas </w:t>
      </w:r>
      <w:r w:rsidR="00C839DB" w:rsidRPr="000C7C5E">
        <w:rPr>
          <w:color w:val="000000"/>
          <w:lang w:val="id-ID"/>
        </w:rPr>
        <w:t>mengenai Nilai-Nilai Islam yang terkandung pada syair Abdul Muluk</w:t>
      </w:r>
      <w:r w:rsidRPr="00C839DB">
        <w:rPr>
          <w:color w:val="000000"/>
          <w:lang w:val="id-ID"/>
        </w:rPr>
        <w:t xml:space="preserve">. </w:t>
      </w:r>
      <w:r w:rsidRPr="00AE2C99">
        <w:rPr>
          <w:color w:val="000000"/>
        </w:rPr>
        <w:t xml:space="preserve">Meskipun demikian penelitian yang telah dilakukan Zahra Alwi sangat berguna bagi peneliti sebagai acuan dan sumber pelengkap data.  </w:t>
      </w:r>
    </w:p>
    <w:p w:rsidR="00220254" w:rsidRDefault="00220254" w:rsidP="00220254">
      <w:pPr>
        <w:spacing w:line="480" w:lineRule="auto"/>
        <w:ind w:firstLine="720"/>
        <w:jc w:val="both"/>
      </w:pPr>
      <w:r>
        <w:rPr>
          <w:color w:val="000000"/>
        </w:rPr>
        <w:t>Selanjutnya Jurnal Rudianto “</w:t>
      </w:r>
      <w:r w:rsidRPr="00220254">
        <w:rPr>
          <w:bCs/>
          <w:i/>
          <w:iCs/>
        </w:rPr>
        <w:t xml:space="preserve">Analisis Nilai-Nilai Budi Pekerti dalam Syair Abdul Muluk karya Raja Ali Haji </w:t>
      </w:r>
      <w:r>
        <w:rPr>
          <w:bCs/>
        </w:rPr>
        <w:t xml:space="preserve">”, jurnal ini membahas tentang </w:t>
      </w:r>
      <w:r>
        <w:t>Nilai budi pekerti yang</w:t>
      </w:r>
    </w:p>
    <w:p w:rsidR="00220254" w:rsidRPr="00950DA2" w:rsidRDefault="00220254" w:rsidP="00950DA2">
      <w:pPr>
        <w:spacing w:line="480" w:lineRule="auto"/>
        <w:jc w:val="both"/>
      </w:pPr>
      <w:r>
        <w:t>dominan dalam Syair Abdul Muluk adalah nilai bersahabat/komunikatif sebagai cerminan kepribadian Raja Ali Haji dan kondisi kultural Melayu.</w:t>
      </w:r>
      <w:r w:rsidR="00950DA2">
        <w:t xml:space="preserve"> </w:t>
      </w:r>
      <w:r w:rsidR="00950DA2">
        <w:rPr>
          <w:color w:val="000000"/>
          <w:lang w:val="fi-FI"/>
        </w:rPr>
        <w:t xml:space="preserve">Sedangkan pada penelitian yang </w:t>
      </w:r>
      <w:r w:rsidR="00950DA2" w:rsidRPr="00F518B2">
        <w:rPr>
          <w:color w:val="000000"/>
          <w:lang w:val="fi-FI"/>
        </w:rPr>
        <w:t xml:space="preserve">penulis </w:t>
      </w:r>
      <w:r w:rsidR="00950DA2">
        <w:rPr>
          <w:color w:val="000000"/>
          <w:lang w:val="fi-FI"/>
        </w:rPr>
        <w:t xml:space="preserve">lakukan yaitu lebih membahas tentang nilai-nilai Islam yang terkandung didalam syair Abdul Muluk. </w:t>
      </w:r>
      <w:r w:rsidR="00950DA2" w:rsidRPr="00AE2C99">
        <w:rPr>
          <w:color w:val="000000"/>
        </w:rPr>
        <w:t xml:space="preserve">Meskipun demikian penelitian yang telah dilakukan sangat berguna bagi peneliti sebagai acuan dan sumber pelengkap data.  </w:t>
      </w:r>
    </w:p>
    <w:p w:rsidR="00DA68F5" w:rsidRPr="00DA68F5" w:rsidRDefault="00B47FC3" w:rsidP="00920CEC">
      <w:pPr>
        <w:spacing w:line="480" w:lineRule="auto"/>
        <w:ind w:firstLine="720"/>
        <w:jc w:val="both"/>
        <w:rPr>
          <w:color w:val="000000"/>
          <w:lang w:val="fi-FI"/>
        </w:rPr>
      </w:pPr>
      <w:r>
        <w:rPr>
          <w:color w:val="000000"/>
          <w:lang w:val="fi-FI"/>
        </w:rPr>
        <w:t xml:space="preserve">Didalam Jurnal </w:t>
      </w:r>
      <w:r w:rsidRPr="00F518B2">
        <w:rPr>
          <w:color w:val="000000"/>
          <w:lang w:val="fi-FI"/>
        </w:rPr>
        <w:t>Muhsin Fajri</w:t>
      </w:r>
      <w:r>
        <w:rPr>
          <w:color w:val="000000"/>
          <w:lang w:val="fi-FI"/>
        </w:rPr>
        <w:t xml:space="preserve"> yang</w:t>
      </w:r>
      <w:r w:rsidRPr="00F518B2">
        <w:rPr>
          <w:color w:val="000000"/>
          <w:lang w:val="fi-FI"/>
        </w:rPr>
        <w:t xml:space="preserve"> berjudul ”</w:t>
      </w:r>
      <w:r w:rsidRPr="00F518B2">
        <w:rPr>
          <w:i/>
          <w:iCs/>
          <w:color w:val="000000"/>
          <w:lang w:val="fi-FI"/>
        </w:rPr>
        <w:t>Mengenal Kesenian Tradisional Sumatera Selatan (Dulmuluk)”,</w:t>
      </w:r>
      <w:r>
        <w:rPr>
          <w:i/>
          <w:iCs/>
          <w:color w:val="000000"/>
          <w:lang w:val="fi-FI"/>
        </w:rPr>
        <w:t xml:space="preserve"> </w:t>
      </w:r>
      <w:r>
        <w:rPr>
          <w:color w:val="000000"/>
          <w:lang w:val="fi-FI"/>
        </w:rPr>
        <w:t>jurnal ini</w:t>
      </w:r>
      <w:r w:rsidRPr="00F518B2">
        <w:rPr>
          <w:color w:val="000000"/>
          <w:lang w:val="fi-FI"/>
        </w:rPr>
        <w:t xml:space="preserve"> membahas tentang sejarah kesenian Dulmuluk serta aspek-aspek yang terkandung didalamnya.</w:t>
      </w:r>
      <w:r>
        <w:rPr>
          <w:color w:val="000000"/>
          <w:lang w:val="fi-FI"/>
        </w:rPr>
        <w:t xml:space="preserve"> Sedangkan pada penelitian yang </w:t>
      </w:r>
      <w:r w:rsidRPr="00F518B2">
        <w:rPr>
          <w:color w:val="000000"/>
          <w:lang w:val="fi-FI"/>
        </w:rPr>
        <w:t xml:space="preserve">penulis </w:t>
      </w:r>
      <w:r>
        <w:rPr>
          <w:color w:val="000000"/>
          <w:lang w:val="fi-FI"/>
        </w:rPr>
        <w:t>lakukan yaitu membahas tentang nilai-nilai Islam yang terkandung didalam syair Abdul Muluk. Tetapi meskipun begitu, jurnal tersebut sangat berguna bagi peneliti sebagai acuan dan sumber pelengkap data.</w:t>
      </w:r>
    </w:p>
    <w:p w:rsidR="009F481E" w:rsidRPr="00920CEC" w:rsidRDefault="009F481E" w:rsidP="009B0464">
      <w:pPr>
        <w:pStyle w:val="ListParagraph"/>
        <w:numPr>
          <w:ilvl w:val="0"/>
          <w:numId w:val="18"/>
        </w:numPr>
        <w:tabs>
          <w:tab w:val="left" w:pos="142"/>
          <w:tab w:val="left" w:pos="284"/>
        </w:tabs>
        <w:spacing w:line="480" w:lineRule="auto"/>
        <w:ind w:left="270" w:hanging="270"/>
        <w:jc w:val="both"/>
        <w:rPr>
          <w:b/>
          <w:bCs/>
          <w:color w:val="000000"/>
          <w:lang w:val="fi-FI"/>
        </w:rPr>
      </w:pPr>
      <w:r w:rsidRPr="00920CEC">
        <w:rPr>
          <w:b/>
          <w:bCs/>
          <w:color w:val="000000"/>
          <w:lang w:val="fi-FI"/>
        </w:rPr>
        <w:t>Kerangka Teori</w:t>
      </w:r>
    </w:p>
    <w:p w:rsidR="009F481E" w:rsidRPr="00282D40" w:rsidRDefault="00F3461F" w:rsidP="009F481E">
      <w:pPr>
        <w:tabs>
          <w:tab w:val="left" w:pos="142"/>
          <w:tab w:val="left" w:pos="284"/>
        </w:tabs>
        <w:spacing w:line="480" w:lineRule="auto"/>
        <w:jc w:val="both"/>
        <w:rPr>
          <w:b/>
          <w:bCs/>
          <w:color w:val="000000"/>
          <w:lang w:val="fi-FI"/>
        </w:rPr>
      </w:pPr>
      <w:r>
        <w:rPr>
          <w:lang w:val="fi-FI"/>
        </w:rPr>
        <w:tab/>
      </w:r>
      <w:r>
        <w:rPr>
          <w:lang w:val="fi-FI"/>
        </w:rPr>
        <w:tab/>
      </w:r>
      <w:r>
        <w:rPr>
          <w:lang w:val="fi-FI"/>
        </w:rPr>
        <w:tab/>
      </w:r>
      <w:r w:rsidR="009F481E" w:rsidRPr="00F518B2">
        <w:rPr>
          <w:lang w:val="fi-FI"/>
        </w:rPr>
        <w:t xml:space="preserve">Abdul Muluk atau lebih dikenal dengan sebutan Dulmuluk adalah salah satu teater daerah yang hidup dan cukup dikenal oleh masyarakat yang berada dalam wilayah Sumatera Selatan. </w:t>
      </w:r>
      <w:r w:rsidR="009F481E" w:rsidRPr="00282D40">
        <w:rPr>
          <w:lang w:val="fi-FI"/>
        </w:rPr>
        <w:t xml:space="preserve">Seni ini juga dikenal dengan sebutan Bangsawan.  </w:t>
      </w:r>
      <w:r w:rsidR="009F481E" w:rsidRPr="006878A4">
        <w:rPr>
          <w:lang w:val="fi-FI"/>
        </w:rPr>
        <w:t xml:space="preserve">Kesenian teater Dulmuluk merupakan teater yang ada sejak tahun </w:t>
      </w:r>
      <w:r w:rsidR="009F481E" w:rsidRPr="00F518B2">
        <w:rPr>
          <w:color w:val="000000"/>
          <w:lang w:val="sv-SE"/>
        </w:rPr>
        <w:t xml:space="preserve">1910 hingga tahun 1930, hingga akhirnya tahun 1942 Dulmuluk baru berkembang di Palembang, dan </w:t>
      </w:r>
      <w:r w:rsidR="009F481E" w:rsidRPr="006878A4">
        <w:rPr>
          <w:lang w:val="fi-FI"/>
        </w:rPr>
        <w:t xml:space="preserve">Dulmuluk pun diajarkan sebagai warisan budaya yang terpelihara dan dibina hingga saat ini. </w:t>
      </w:r>
      <w:r w:rsidR="009F481E" w:rsidRPr="00F518B2">
        <w:rPr>
          <w:color w:val="000000"/>
        </w:rPr>
        <w:t xml:space="preserve">Dulmuluk adalah teater tradisional yang berkembang di Sumatera Selatan. Dulmuluk menarik karena menampilkan teater yang lengkap. Ada lakon, syair, lagu-lagu Melayu, dan </w:t>
      </w:r>
      <w:r w:rsidR="009F481E" w:rsidRPr="00F518B2">
        <w:rPr>
          <w:color w:val="000000"/>
        </w:rPr>
        <w:lastRenderedPageBreak/>
        <w:t xml:space="preserve">lawakan. Lawakan, yang biasa disebut </w:t>
      </w:r>
      <w:r w:rsidR="009F481E" w:rsidRPr="00F518B2">
        <w:rPr>
          <w:i/>
          <w:iCs/>
          <w:color w:val="000000"/>
        </w:rPr>
        <w:t>khadam</w:t>
      </w:r>
      <w:r w:rsidR="009F481E" w:rsidRPr="00F518B2">
        <w:rPr>
          <w:color w:val="000000"/>
        </w:rPr>
        <w:t>, sering mengangkat dan menertawakan ironi kehidupan s</w:t>
      </w:r>
      <w:r w:rsidR="009F481E">
        <w:rPr>
          <w:color w:val="000000"/>
        </w:rPr>
        <w:t>ehari- hari masyarakat saat itu</w:t>
      </w:r>
      <w:r w:rsidR="009F481E">
        <w:rPr>
          <w:color w:val="000000"/>
          <w:lang w:val="id-ID"/>
        </w:rPr>
        <w:t>.</w:t>
      </w:r>
      <w:r w:rsidR="009F481E">
        <w:rPr>
          <w:rStyle w:val="FootnoteReference"/>
          <w:color w:val="000000"/>
          <w:lang w:val="id-ID"/>
        </w:rPr>
        <w:footnoteReference w:id="12"/>
      </w:r>
      <w:r w:rsidR="009F481E">
        <w:rPr>
          <w:color w:val="000000"/>
          <w:lang w:val="id-ID"/>
        </w:rPr>
        <w:t xml:space="preserve"> </w:t>
      </w:r>
    </w:p>
    <w:p w:rsidR="009F481E" w:rsidRPr="00F518B2" w:rsidRDefault="009F481E" w:rsidP="009F481E">
      <w:pPr>
        <w:spacing w:line="480" w:lineRule="auto"/>
        <w:ind w:firstLine="720"/>
        <w:jc w:val="lowKashida"/>
        <w:rPr>
          <w:color w:val="000000"/>
          <w:lang w:val="fi-FI"/>
        </w:rPr>
      </w:pPr>
      <w:r w:rsidRPr="00F518B2">
        <w:rPr>
          <w:color w:val="000000"/>
          <w:lang w:val="fi-FI"/>
        </w:rPr>
        <w:t xml:space="preserve">Syair adalah salah satu jenis puisi lama. Ia berasal dari bahasa Arab  </w:t>
      </w:r>
      <w:r w:rsidRPr="00F518B2">
        <w:rPr>
          <w:i/>
          <w:iCs/>
          <w:color w:val="000000"/>
          <w:lang w:val="fi-FI"/>
        </w:rPr>
        <w:t>sy</w:t>
      </w:r>
      <w:r w:rsidRPr="00F518B2">
        <w:rPr>
          <w:i/>
          <w:iCs/>
          <w:color w:val="000000"/>
        </w:rPr>
        <w:t>u’u</w:t>
      </w:r>
      <w:r w:rsidRPr="00F518B2">
        <w:rPr>
          <w:i/>
          <w:iCs/>
          <w:color w:val="000000"/>
          <w:lang w:val="fi-FI"/>
        </w:rPr>
        <w:t xml:space="preserve">r </w:t>
      </w:r>
      <w:r w:rsidRPr="00F518B2">
        <w:rPr>
          <w:color w:val="000000"/>
          <w:lang w:val="fi-FI"/>
        </w:rPr>
        <w:t>yang berarti perasaan.</w:t>
      </w:r>
      <w:r w:rsidRPr="00F518B2">
        <w:rPr>
          <w:color w:val="000000"/>
          <w:rtl/>
          <w:lang w:val="fi-FI"/>
        </w:rPr>
        <w:t xml:space="preserve"> </w:t>
      </w:r>
      <w:r w:rsidRPr="00F518B2">
        <w:rPr>
          <w:color w:val="000000"/>
          <w:lang w:val="fi-FI"/>
        </w:rPr>
        <w:t>Syair dalam kesusasteraan melayu merujuk pada pengertian puisi secara umum. Akan tetapi, dalam perkembangannya syair tersebut mengalami perubahan dan modifikasi sehingga menjadi khas Melayu, tidak lagi mengacu pada tradisi sastra syair di negeri Arab. Menurut isinya, syair dapat dibagi menjadi lima golongan, sebagai berikut: syair romantis, syair kiasan, syair sejarah, dan syair Agama</w:t>
      </w:r>
      <w:r>
        <w:rPr>
          <w:color w:val="000000"/>
          <w:lang w:val="id-ID"/>
        </w:rPr>
        <w:t>.</w:t>
      </w:r>
      <w:r>
        <w:rPr>
          <w:rStyle w:val="FootnoteReference"/>
          <w:color w:val="000000"/>
          <w:lang w:val="id-ID"/>
        </w:rPr>
        <w:footnoteReference w:id="13"/>
      </w:r>
      <w:r w:rsidRPr="00F518B2">
        <w:rPr>
          <w:color w:val="000000"/>
          <w:lang w:val="fi-FI"/>
        </w:rPr>
        <w:t xml:space="preserve">  </w:t>
      </w:r>
    </w:p>
    <w:p w:rsidR="009F481E" w:rsidRDefault="009F481E" w:rsidP="009F481E">
      <w:pPr>
        <w:spacing w:before="75" w:after="240" w:line="480" w:lineRule="auto"/>
        <w:ind w:firstLine="720"/>
        <w:jc w:val="lowKashida"/>
        <w:rPr>
          <w:color w:val="000000"/>
          <w:lang w:val="id-ID"/>
        </w:rPr>
      </w:pPr>
      <w:r w:rsidRPr="00F518B2">
        <w:rPr>
          <w:color w:val="000000"/>
          <w:lang w:eastAsia="id-ID"/>
        </w:rPr>
        <w:t xml:space="preserve">Kesenian adalah suatu aktivitas dari ide-ide, gagasan, nilai-nilai, norma-norma, dan peraturan dimana kompleks aktivitas dan tindakan dari manusia dalam masyarakat dan biasanya berwujud benda-benda hasil manusia.  </w:t>
      </w:r>
      <w:r w:rsidRPr="00F518B2">
        <w:rPr>
          <w:color w:val="000000"/>
        </w:rPr>
        <w:t>Adapun dasar dari suatu nilai itu sendiri adalah “subyek”. Karena kalau tidak ada subyek yang menilai, maka tidak ada nilai juga. Nilai tampil dalam suatu konteks praktis, dimana subyek ingin membuat sesuatu</w:t>
      </w:r>
      <w:r w:rsidRPr="00F518B2">
        <w:rPr>
          <w:lang w:val="sv-SE" w:eastAsia="id-ID"/>
        </w:rPr>
        <w:t>. Meskipun nilai bersifat abstrak dan tidak dapat diamati oleh panca indra manusia, namun dalam kenyataannya nilai berhubungan dengan tingkah laku manusia.</w:t>
      </w:r>
      <w:r>
        <w:rPr>
          <w:rStyle w:val="FootnoteReference"/>
          <w:color w:val="000000"/>
          <w:lang w:val="id-ID"/>
        </w:rPr>
        <w:footnoteReference w:id="14"/>
      </w:r>
      <w:r w:rsidRPr="00F518B2">
        <w:rPr>
          <w:color w:val="000000"/>
        </w:rPr>
        <w:t xml:space="preserve"> </w:t>
      </w:r>
    </w:p>
    <w:p w:rsidR="009F481E" w:rsidRDefault="009F481E" w:rsidP="009F481E">
      <w:pPr>
        <w:spacing w:before="75" w:after="240" w:line="480" w:lineRule="auto"/>
        <w:ind w:firstLine="720"/>
        <w:jc w:val="lowKashida"/>
        <w:rPr>
          <w:color w:val="000000"/>
          <w:lang w:eastAsia="id-ID"/>
        </w:rPr>
      </w:pPr>
      <w:r w:rsidRPr="00574A18">
        <w:rPr>
          <w:color w:val="000000"/>
          <w:lang w:val="id-ID" w:eastAsia="id-ID"/>
        </w:rPr>
        <w:t xml:space="preserve">Adapun Nilai-nilai Islam pada hakikatnya adalah kumpulan dari prinsip-prinsip hidup, ajaran-ajaran tentang bagaimana seharusnya manusia menjalankan kehidupannya di dunia ini, satu prinsip dengan lainnya saling terkait membentuk satu kesatuan yang utuh tidak dapat dipisahkan.  </w:t>
      </w:r>
      <w:r w:rsidRPr="00F518B2">
        <w:rPr>
          <w:color w:val="000000"/>
          <w:lang w:eastAsia="id-ID"/>
        </w:rPr>
        <w:t>Dalam kamus besar bahasa Indonesia, nilai-nilai Islam atau nilai keislaman adalah: bagian dari nilai material yang terwujud dalam kenyataan pengalaman rohani dan jasmani</w:t>
      </w:r>
      <w:r w:rsidR="00BF2F9B">
        <w:rPr>
          <w:color w:val="000000"/>
          <w:lang w:eastAsia="id-ID"/>
        </w:rPr>
        <w:t>.</w:t>
      </w:r>
    </w:p>
    <w:p w:rsidR="00BF2F9B" w:rsidRDefault="00BF2F9B" w:rsidP="009F481E">
      <w:pPr>
        <w:spacing w:before="75" w:after="240" w:line="480" w:lineRule="auto"/>
        <w:ind w:firstLine="720"/>
        <w:jc w:val="lowKashida"/>
        <w:rPr>
          <w:color w:val="000000"/>
          <w:lang w:eastAsia="id-ID"/>
        </w:rPr>
      </w:pPr>
    </w:p>
    <w:p w:rsidR="009F481E" w:rsidRPr="00024085" w:rsidRDefault="009F481E" w:rsidP="009B0464">
      <w:pPr>
        <w:pStyle w:val="ListParagraph"/>
        <w:numPr>
          <w:ilvl w:val="0"/>
          <w:numId w:val="18"/>
        </w:numPr>
        <w:tabs>
          <w:tab w:val="left" w:pos="360"/>
          <w:tab w:val="left" w:pos="426"/>
        </w:tabs>
        <w:spacing w:line="480" w:lineRule="auto"/>
        <w:ind w:left="540" w:hanging="540"/>
        <w:jc w:val="both"/>
        <w:rPr>
          <w:b/>
          <w:color w:val="000000"/>
        </w:rPr>
      </w:pPr>
      <w:r w:rsidRPr="00024085">
        <w:rPr>
          <w:b/>
          <w:color w:val="000000"/>
        </w:rPr>
        <w:lastRenderedPageBreak/>
        <w:t>Metode Penelitian</w:t>
      </w:r>
    </w:p>
    <w:p w:rsidR="009C3A49" w:rsidRPr="00A501C1" w:rsidRDefault="009F481E" w:rsidP="009B0464">
      <w:pPr>
        <w:pStyle w:val="BodyText"/>
        <w:numPr>
          <w:ilvl w:val="0"/>
          <w:numId w:val="19"/>
        </w:numPr>
        <w:spacing w:line="480" w:lineRule="auto"/>
        <w:ind w:left="360"/>
        <w:jc w:val="both"/>
        <w:rPr>
          <w:b/>
          <w:bCs/>
          <w:color w:val="000000"/>
          <w:lang w:val="sv-SE"/>
        </w:rPr>
      </w:pPr>
      <w:r w:rsidRPr="00A501C1">
        <w:rPr>
          <w:b/>
          <w:bCs/>
          <w:color w:val="000000"/>
          <w:lang w:val="sv-SE"/>
        </w:rPr>
        <w:t>Jenis Penelitian</w:t>
      </w:r>
    </w:p>
    <w:p w:rsidR="00BF2F9B" w:rsidRDefault="009C3A49" w:rsidP="00BF2F9B">
      <w:pPr>
        <w:pStyle w:val="BodyText"/>
        <w:spacing w:line="480" w:lineRule="auto"/>
        <w:ind w:firstLine="720"/>
        <w:jc w:val="both"/>
        <w:rPr>
          <w:color w:val="000000"/>
          <w:lang w:val="sv-SE"/>
        </w:rPr>
      </w:pPr>
      <w:r>
        <w:rPr>
          <w:color w:val="000000"/>
          <w:lang w:val="sv-SE"/>
        </w:rPr>
        <w:t xml:space="preserve">Metode penelitian adalah cara ilmiah untuk mendapatkan data yang valid dengan tujuan dapat ditemukan, dan dibuktikan, suatu pengetahuan tertentu sehingga pada gilirannya dapat digunakan untuk memahami, memecahkan, dan mengantisipasi masalah. </w:t>
      </w:r>
      <w:r w:rsidR="008B54D5">
        <w:rPr>
          <w:rStyle w:val="FootnoteReference"/>
          <w:color w:val="000000"/>
          <w:lang w:val="sv-SE"/>
        </w:rPr>
        <w:footnoteReference w:id="15"/>
      </w:r>
      <w:r w:rsidR="00A40A3B">
        <w:rPr>
          <w:color w:val="000000"/>
          <w:lang w:val="sv-SE"/>
        </w:rPr>
        <w:t xml:space="preserve"> </w:t>
      </w:r>
      <w:r w:rsidR="00C8332F">
        <w:rPr>
          <w:color w:val="000000"/>
          <w:lang w:val="sv-SE"/>
        </w:rPr>
        <w:t xml:space="preserve">Jenis metode penelitian yang digunakan dalam penelitian ini adalah metode kualitatif. Penelitian kualitatif adalah penelitian dimana peneliti membuat suatu usaha untuk memahami suatu realitas organisasi tertentu dan fenomena yang terjadi dari perspektif semua pihak yang terlibat. </w:t>
      </w:r>
      <w:r w:rsidR="009F481E" w:rsidRPr="00F518B2">
        <w:rPr>
          <w:color w:val="000000"/>
          <w:lang w:val="sv-SE"/>
        </w:rPr>
        <w:t xml:space="preserve">Penelitian ini termasuk penelitian kualitatif, yang jenisnya termasuk kajian pustaka </w:t>
      </w:r>
      <w:r w:rsidR="009F481E" w:rsidRPr="00F518B2">
        <w:rPr>
          <w:i/>
          <w:iCs/>
          <w:color w:val="000000"/>
          <w:lang w:val="sv-SE"/>
        </w:rPr>
        <w:t>(library research)</w:t>
      </w:r>
      <w:r w:rsidR="009F481E" w:rsidRPr="00F518B2">
        <w:rPr>
          <w:color w:val="000000"/>
          <w:lang w:val="sv-SE"/>
        </w:rPr>
        <w:t xml:space="preserve"> yaitu mengkaji literatur-literatur yang relevan dengan tulisan ini. Kepustakaan sangat diperlukan dalam mengerjakan suatu penelitian untuk menelusuri literatur-literatur serta menelaahnya secara tekun, baik sumber primer maupun sekunder. </w:t>
      </w:r>
    </w:p>
    <w:p w:rsidR="00CE77B6" w:rsidRPr="004F6E25" w:rsidRDefault="00CE77B6" w:rsidP="009B0464">
      <w:pPr>
        <w:pStyle w:val="BodyText"/>
        <w:numPr>
          <w:ilvl w:val="0"/>
          <w:numId w:val="19"/>
        </w:numPr>
        <w:tabs>
          <w:tab w:val="left" w:pos="450"/>
        </w:tabs>
        <w:spacing w:line="480" w:lineRule="auto"/>
        <w:ind w:left="450"/>
        <w:jc w:val="both"/>
        <w:rPr>
          <w:b/>
          <w:bCs/>
          <w:color w:val="000000"/>
        </w:rPr>
      </w:pPr>
      <w:r w:rsidRPr="004F6E25">
        <w:rPr>
          <w:b/>
          <w:bCs/>
          <w:color w:val="000000"/>
          <w:lang w:val="sv-SE"/>
        </w:rPr>
        <w:t>Jenis dan Sumber Data</w:t>
      </w:r>
    </w:p>
    <w:p w:rsidR="00CE77B6" w:rsidRPr="004F6E25" w:rsidRDefault="00CF735B" w:rsidP="009B0464">
      <w:pPr>
        <w:pStyle w:val="BodyText"/>
        <w:numPr>
          <w:ilvl w:val="0"/>
          <w:numId w:val="20"/>
        </w:numPr>
        <w:tabs>
          <w:tab w:val="left" w:pos="720"/>
        </w:tabs>
        <w:spacing w:line="480" w:lineRule="auto"/>
        <w:ind w:left="810" w:hanging="270"/>
        <w:jc w:val="both"/>
        <w:rPr>
          <w:color w:val="000000"/>
        </w:rPr>
      </w:pPr>
      <w:r>
        <w:rPr>
          <w:color w:val="000000"/>
        </w:rPr>
        <w:t xml:space="preserve"> </w:t>
      </w:r>
      <w:r w:rsidR="008E5505" w:rsidRPr="004F6E25">
        <w:rPr>
          <w:color w:val="000000"/>
        </w:rPr>
        <w:t>Jenis Data</w:t>
      </w:r>
    </w:p>
    <w:p w:rsidR="008E5505" w:rsidRDefault="00F81924" w:rsidP="00F81924">
      <w:pPr>
        <w:pStyle w:val="BodyText"/>
        <w:tabs>
          <w:tab w:val="left" w:pos="0"/>
          <w:tab w:val="left" w:pos="270"/>
        </w:tabs>
        <w:spacing w:after="0" w:line="480" w:lineRule="auto"/>
        <w:jc w:val="both"/>
        <w:rPr>
          <w:color w:val="000000"/>
        </w:rPr>
      </w:pPr>
      <w:r>
        <w:rPr>
          <w:color w:val="000000"/>
        </w:rPr>
        <w:tab/>
      </w:r>
      <w:r>
        <w:rPr>
          <w:color w:val="000000"/>
        </w:rPr>
        <w:tab/>
      </w:r>
      <w:r w:rsidR="008E5505">
        <w:rPr>
          <w:color w:val="000000"/>
        </w:rPr>
        <w:t xml:space="preserve">Jenis data yang digunakan dalam penelitian ini adalah data kualitatif. Dengan model penelitian </w:t>
      </w:r>
      <w:r w:rsidR="003C3F5D">
        <w:rPr>
          <w:color w:val="000000"/>
        </w:rPr>
        <w:t xml:space="preserve">studi kasus, kinerja penelitian ini berusaha mengungkapkan gejala secara menyeluruh yang sesuai dengan konteks permasalahan, dan dipecahkan melalui pengumpulan data dan latar alami, dengan memanfaatkan data, </w:t>
      </w:r>
      <w:r>
        <w:rPr>
          <w:color w:val="000000"/>
        </w:rPr>
        <w:t>peneliti sebagai instrument kunci peneletian.</w:t>
      </w:r>
      <w:r w:rsidR="00530372">
        <w:rPr>
          <w:rStyle w:val="FootnoteReference"/>
          <w:color w:val="000000"/>
        </w:rPr>
        <w:footnoteReference w:id="16"/>
      </w:r>
      <w:r>
        <w:rPr>
          <w:color w:val="000000"/>
        </w:rPr>
        <w:t xml:space="preserve"> </w:t>
      </w:r>
    </w:p>
    <w:p w:rsidR="004F6E25" w:rsidRDefault="004F6E25" w:rsidP="009B0464">
      <w:pPr>
        <w:pStyle w:val="BodyText"/>
        <w:numPr>
          <w:ilvl w:val="0"/>
          <w:numId w:val="20"/>
        </w:numPr>
        <w:tabs>
          <w:tab w:val="left" w:pos="0"/>
          <w:tab w:val="left" w:pos="270"/>
        </w:tabs>
        <w:spacing w:after="0" w:line="480" w:lineRule="auto"/>
        <w:ind w:left="810"/>
        <w:jc w:val="both"/>
        <w:rPr>
          <w:color w:val="000000"/>
        </w:rPr>
      </w:pPr>
      <w:r>
        <w:rPr>
          <w:color w:val="000000"/>
        </w:rPr>
        <w:t xml:space="preserve">Sumber Data </w:t>
      </w:r>
    </w:p>
    <w:p w:rsidR="004F6E25" w:rsidRDefault="00CF735B" w:rsidP="004F6E25">
      <w:pPr>
        <w:pStyle w:val="BodyText"/>
        <w:tabs>
          <w:tab w:val="left" w:pos="0"/>
          <w:tab w:val="left" w:pos="270"/>
        </w:tabs>
        <w:spacing w:after="0" w:line="480" w:lineRule="auto"/>
        <w:ind w:left="630"/>
        <w:jc w:val="both"/>
        <w:rPr>
          <w:color w:val="000000"/>
        </w:rPr>
      </w:pPr>
      <w:r>
        <w:rPr>
          <w:color w:val="000000"/>
        </w:rPr>
        <w:tab/>
      </w:r>
      <w:r w:rsidR="004F6E25">
        <w:rPr>
          <w:color w:val="000000"/>
        </w:rPr>
        <w:t>Sumber data yang digunakan dalam penelitian ini sebagai berikut :</w:t>
      </w:r>
    </w:p>
    <w:p w:rsidR="004F6E25" w:rsidRDefault="004F6E25" w:rsidP="009B0464">
      <w:pPr>
        <w:pStyle w:val="BodyText"/>
        <w:numPr>
          <w:ilvl w:val="0"/>
          <w:numId w:val="21"/>
        </w:numPr>
        <w:tabs>
          <w:tab w:val="left" w:pos="0"/>
          <w:tab w:val="left" w:pos="270"/>
        </w:tabs>
        <w:spacing w:after="0" w:line="480" w:lineRule="auto"/>
        <w:jc w:val="both"/>
        <w:rPr>
          <w:color w:val="000000"/>
        </w:rPr>
      </w:pPr>
      <w:r>
        <w:rPr>
          <w:color w:val="000000"/>
        </w:rPr>
        <w:t>Sumber Data Primer</w:t>
      </w:r>
    </w:p>
    <w:p w:rsidR="00530372" w:rsidRDefault="009C75C0" w:rsidP="00530372">
      <w:pPr>
        <w:pStyle w:val="BodyText"/>
        <w:spacing w:line="480" w:lineRule="auto"/>
        <w:ind w:firstLine="720"/>
        <w:jc w:val="both"/>
        <w:rPr>
          <w:rStyle w:val="apple-converted-space"/>
          <w:color w:val="000000"/>
        </w:rPr>
      </w:pPr>
      <w:r>
        <w:rPr>
          <w:color w:val="000000"/>
        </w:rPr>
        <w:lastRenderedPageBreak/>
        <w:t>Sumber Primer adalah sumber sejarah yang direkam dan dilaporkan oleh para saksi mata (</w:t>
      </w:r>
      <w:r w:rsidRPr="009C75C0">
        <w:rPr>
          <w:i/>
          <w:iCs/>
          <w:color w:val="000000"/>
        </w:rPr>
        <w:t>eyewitness</w:t>
      </w:r>
      <w:r>
        <w:rPr>
          <w:color w:val="000000"/>
        </w:rPr>
        <w:t xml:space="preserve">). Data-data dicatat dan dilaporkan oleh pengamat atau partisipan yang benar-benar mengalami dan menyaksikan suatu peristiwasejarah. Dalam penelitian ini, sumber primer yang digunakan berupa </w:t>
      </w:r>
      <w:r w:rsidR="00530372">
        <w:rPr>
          <w:color w:val="000000"/>
        </w:rPr>
        <w:t xml:space="preserve">buku tentang Dulmuluk itu sendiri, selain itu juga data primer didapat melalui wawancara dengan narasumber yang mengetahui isi syair Abdul Muluk. </w:t>
      </w:r>
    </w:p>
    <w:p w:rsidR="00973514" w:rsidRDefault="00973514" w:rsidP="009B0464">
      <w:pPr>
        <w:pStyle w:val="BodyText"/>
        <w:numPr>
          <w:ilvl w:val="0"/>
          <w:numId w:val="21"/>
        </w:numPr>
        <w:spacing w:line="480" w:lineRule="auto"/>
        <w:jc w:val="both"/>
        <w:rPr>
          <w:rStyle w:val="apple-converted-space"/>
          <w:color w:val="000000"/>
        </w:rPr>
      </w:pPr>
      <w:r>
        <w:rPr>
          <w:rStyle w:val="apple-converted-space"/>
          <w:color w:val="000000"/>
        </w:rPr>
        <w:t>S</w:t>
      </w:r>
      <w:r w:rsidR="009F481E" w:rsidRPr="00973514">
        <w:rPr>
          <w:rStyle w:val="apple-converted-space"/>
          <w:color w:val="000000"/>
        </w:rPr>
        <w:t xml:space="preserve">umber </w:t>
      </w:r>
      <w:r>
        <w:rPr>
          <w:rStyle w:val="apple-converted-space"/>
          <w:color w:val="000000"/>
        </w:rPr>
        <w:t>D</w:t>
      </w:r>
      <w:r w:rsidR="009F481E" w:rsidRPr="00973514">
        <w:rPr>
          <w:rStyle w:val="apple-converted-space"/>
          <w:color w:val="000000"/>
        </w:rPr>
        <w:t xml:space="preserve">ata </w:t>
      </w:r>
      <w:r>
        <w:rPr>
          <w:rStyle w:val="apple-converted-space"/>
          <w:color w:val="000000"/>
        </w:rPr>
        <w:t>S</w:t>
      </w:r>
      <w:r w:rsidR="009F481E" w:rsidRPr="00973514">
        <w:rPr>
          <w:rStyle w:val="apple-converted-space"/>
          <w:color w:val="000000"/>
        </w:rPr>
        <w:t xml:space="preserve">ekunder </w:t>
      </w:r>
    </w:p>
    <w:p w:rsidR="00FF79B1" w:rsidRDefault="00973514" w:rsidP="002738E8">
      <w:pPr>
        <w:pStyle w:val="BodyText"/>
        <w:spacing w:line="480" w:lineRule="auto"/>
        <w:ind w:firstLine="630"/>
        <w:jc w:val="both"/>
        <w:rPr>
          <w:color w:val="000000"/>
          <w:lang w:val="sv-SE"/>
        </w:rPr>
      </w:pPr>
      <w:r>
        <w:rPr>
          <w:rStyle w:val="apple-converted-space"/>
          <w:color w:val="000000"/>
        </w:rPr>
        <w:t>S</w:t>
      </w:r>
      <w:r w:rsidRPr="00973514">
        <w:rPr>
          <w:rStyle w:val="apple-converted-space"/>
          <w:color w:val="000000"/>
        </w:rPr>
        <w:t xml:space="preserve">umber </w:t>
      </w:r>
      <w:r>
        <w:rPr>
          <w:rStyle w:val="apple-converted-space"/>
          <w:color w:val="000000"/>
        </w:rPr>
        <w:t>S</w:t>
      </w:r>
      <w:r w:rsidRPr="00973514">
        <w:rPr>
          <w:rStyle w:val="apple-converted-space"/>
          <w:color w:val="000000"/>
        </w:rPr>
        <w:t xml:space="preserve">ekunder </w:t>
      </w:r>
      <w:r w:rsidR="009F481E" w:rsidRPr="00973514">
        <w:rPr>
          <w:rStyle w:val="apple-converted-space"/>
          <w:color w:val="000000"/>
        </w:rPr>
        <w:t>merupakan</w:t>
      </w:r>
      <w:r>
        <w:rPr>
          <w:rStyle w:val="apple-converted-space"/>
          <w:color w:val="000000"/>
        </w:rPr>
        <w:t xml:space="preserve"> sumber data tertulis yang berupa artikel, sumber internet</w:t>
      </w:r>
      <w:r w:rsidR="00171FC4">
        <w:rPr>
          <w:rStyle w:val="apple-converted-space"/>
          <w:color w:val="000000"/>
        </w:rPr>
        <w:t xml:space="preserve"> dan lain-lain. Sumber sekunder sangat berguna untuk memahami secara tepat dan mendalam mengenai latar belakang sumber-sumber dokumen. Dalam penelitian ini </w:t>
      </w:r>
      <w:r w:rsidR="00185967">
        <w:rPr>
          <w:color w:val="000000"/>
          <w:shd w:val="clear" w:color="auto" w:fill="FFFFFF"/>
        </w:rPr>
        <w:t>d</w:t>
      </w:r>
      <w:r w:rsidR="009F481E" w:rsidRPr="00973514">
        <w:rPr>
          <w:color w:val="000000"/>
          <w:shd w:val="clear" w:color="auto" w:fill="FFFFFF"/>
        </w:rPr>
        <w:t>ata sekunder umumnya berupa bukti, catatan atau laporan historis yang telah tersusun dalam arsip yang dipublikasikan dan yang tidak dipublikasikan</w:t>
      </w:r>
      <w:r w:rsidR="009F481E">
        <w:t>.</w:t>
      </w:r>
      <w:r w:rsidR="009F481E" w:rsidRPr="00973514">
        <w:rPr>
          <w:color w:val="000000"/>
          <w:shd w:val="clear" w:color="auto" w:fill="FFFFFF"/>
        </w:rPr>
        <w:t xml:space="preserve"> </w:t>
      </w:r>
      <w:r w:rsidR="009F481E" w:rsidRPr="00973514">
        <w:rPr>
          <w:color w:val="000000"/>
          <w:lang w:val="sv-SE"/>
        </w:rPr>
        <w:t>Adapun data sekunder bersumber dari buku-buku, jurnal ilmiah, majalah, dokumen, internet, dan informasi-informasi lainnya yang relevan dan dibutuhkan sebagai data pendukung penelitian ini.</w:t>
      </w:r>
      <w:r w:rsidR="009F481E">
        <w:rPr>
          <w:rStyle w:val="FootnoteReference"/>
          <w:color w:val="000000"/>
          <w:lang w:val="sv-SE"/>
        </w:rPr>
        <w:footnoteReference w:id="17"/>
      </w:r>
    </w:p>
    <w:p w:rsidR="00A0161D" w:rsidRDefault="00A0161D" w:rsidP="00171FC4">
      <w:pPr>
        <w:pStyle w:val="BodyText"/>
        <w:spacing w:line="480" w:lineRule="auto"/>
        <w:ind w:firstLine="630"/>
        <w:jc w:val="both"/>
        <w:rPr>
          <w:color w:val="000000"/>
          <w:lang w:val="sv-SE"/>
        </w:rPr>
      </w:pPr>
      <w:r>
        <w:rPr>
          <w:color w:val="000000"/>
          <w:lang w:val="sv-SE"/>
        </w:rPr>
        <w:t>Untuk memperoleh data tersebut digunakan metode sejarah</w:t>
      </w:r>
      <w:r w:rsidR="0097307B">
        <w:rPr>
          <w:color w:val="000000"/>
          <w:lang w:val="sv-SE"/>
        </w:rPr>
        <w:t xml:space="preserve"> (</w:t>
      </w:r>
      <w:r w:rsidR="0097307B" w:rsidRPr="003E611C">
        <w:rPr>
          <w:i/>
          <w:iCs/>
          <w:color w:val="000000"/>
          <w:lang w:val="sv-SE"/>
        </w:rPr>
        <w:t>historis</w:t>
      </w:r>
      <w:r w:rsidR="0097307B">
        <w:rPr>
          <w:color w:val="000000"/>
          <w:lang w:val="sv-SE"/>
        </w:rPr>
        <w:t>)</w:t>
      </w:r>
      <w:r>
        <w:rPr>
          <w:color w:val="000000"/>
          <w:lang w:val="sv-SE"/>
        </w:rPr>
        <w:t xml:space="preserve"> yaitu, heuristik, verifikatif, interpretasi dan historiografi.</w:t>
      </w:r>
    </w:p>
    <w:p w:rsidR="00A0161D" w:rsidRPr="00A0161D" w:rsidRDefault="00A0161D" w:rsidP="009B0464">
      <w:pPr>
        <w:pStyle w:val="BodyText"/>
        <w:numPr>
          <w:ilvl w:val="0"/>
          <w:numId w:val="23"/>
        </w:numPr>
        <w:spacing w:line="480" w:lineRule="auto"/>
        <w:jc w:val="both"/>
        <w:rPr>
          <w:color w:val="000000"/>
        </w:rPr>
      </w:pPr>
      <w:r>
        <w:rPr>
          <w:color w:val="000000"/>
          <w:lang w:val="sv-SE"/>
        </w:rPr>
        <w:t>Heuristik</w:t>
      </w:r>
    </w:p>
    <w:p w:rsidR="009E5830" w:rsidRDefault="00A0161D" w:rsidP="00FA6B30">
      <w:pPr>
        <w:pStyle w:val="BodyText"/>
        <w:spacing w:line="480" w:lineRule="auto"/>
        <w:ind w:firstLine="630"/>
        <w:jc w:val="both"/>
        <w:rPr>
          <w:color w:val="000000"/>
          <w:lang w:val="id-ID"/>
        </w:rPr>
      </w:pPr>
      <w:r>
        <w:rPr>
          <w:color w:val="000000"/>
          <w:lang w:val="sv-SE"/>
        </w:rPr>
        <w:t xml:space="preserve">Langkah awal dalam penelitian sejarah adalah langkah pengumpulan sumber data (heuristik). Teknik </w:t>
      </w:r>
    </w:p>
    <w:p w:rsidR="00A0161D" w:rsidRDefault="00A0161D" w:rsidP="00FA6B30">
      <w:pPr>
        <w:pStyle w:val="BodyText"/>
        <w:spacing w:line="480" w:lineRule="auto"/>
        <w:ind w:firstLine="630"/>
        <w:jc w:val="both"/>
        <w:rPr>
          <w:color w:val="000000"/>
          <w:lang w:val="sv-SE"/>
        </w:rPr>
      </w:pPr>
      <w:r>
        <w:rPr>
          <w:color w:val="000000"/>
          <w:lang w:val="sv-SE"/>
        </w:rPr>
        <w:t xml:space="preserve">pengumpulan data merupakan langkah yang paling utama dalam penelitian, karena tujuan utama dari penelitian adalah mendapatkan data. Untuk memperoleh data yang relevan </w:t>
      </w:r>
      <w:r w:rsidR="005B3ADE">
        <w:rPr>
          <w:color w:val="000000"/>
          <w:lang w:val="sv-SE"/>
        </w:rPr>
        <w:t xml:space="preserve">dalam penelitian ini, maka penulis menggunakan studi kepustakaan. Studi kepustakaan adalah kegiatan yang diwajibkan dalam penelitian khususnya penelitian </w:t>
      </w:r>
      <w:r w:rsidR="005B3ADE">
        <w:rPr>
          <w:color w:val="000000"/>
          <w:lang w:val="sv-SE"/>
        </w:rPr>
        <w:lastRenderedPageBreak/>
        <w:t>akademik yang tujuan utamanya adalah mengembangkan aspek teoritis maupun praktis.</w:t>
      </w:r>
      <w:r w:rsidR="005B3ADE">
        <w:rPr>
          <w:rStyle w:val="FootnoteReference"/>
          <w:color w:val="000000"/>
          <w:lang w:val="sv-SE"/>
        </w:rPr>
        <w:footnoteReference w:id="18"/>
      </w:r>
    </w:p>
    <w:p w:rsidR="00FA6B30" w:rsidRDefault="009951AA" w:rsidP="00FA6B30">
      <w:pPr>
        <w:pStyle w:val="BodyText"/>
        <w:spacing w:line="480" w:lineRule="auto"/>
        <w:ind w:firstLine="630"/>
        <w:jc w:val="both"/>
        <w:rPr>
          <w:color w:val="000000"/>
          <w:lang w:val="sv-SE"/>
        </w:rPr>
      </w:pPr>
      <w:r>
        <w:rPr>
          <w:color w:val="000000"/>
          <w:lang w:val="sv-SE"/>
        </w:rPr>
        <w:t xml:space="preserve">Cara yang penulis lakukan dalam pengumpulan data antara lain mencari sumber (heuristik). Heuristik dapat dikatakan sebagai teknik mencari data dan mengumpulkan sumber-sumber sejarah. Heuristik menurut Pranoto adalah </w:t>
      </w:r>
      <w:r w:rsidR="00FA6B30">
        <w:rPr>
          <w:color w:val="000000"/>
          <w:lang w:val="sv-SE"/>
        </w:rPr>
        <w:t>sejumlah materi sejarah yang tersebar dan terdiferifikasi.</w:t>
      </w:r>
    </w:p>
    <w:p w:rsidR="00006DD0" w:rsidRDefault="00213BD1" w:rsidP="009B0464">
      <w:pPr>
        <w:pStyle w:val="BodyText"/>
        <w:numPr>
          <w:ilvl w:val="0"/>
          <w:numId w:val="23"/>
        </w:numPr>
        <w:spacing w:line="480" w:lineRule="auto"/>
        <w:jc w:val="both"/>
        <w:rPr>
          <w:color w:val="000000"/>
          <w:lang w:val="sv-SE"/>
        </w:rPr>
      </w:pPr>
      <w:r>
        <w:rPr>
          <w:color w:val="000000"/>
          <w:lang w:val="sv-SE"/>
        </w:rPr>
        <w:t>Verifikasi (Kritik Sumber)</w:t>
      </w:r>
    </w:p>
    <w:p w:rsidR="00FA6B30" w:rsidRDefault="00006DD0" w:rsidP="00397B22">
      <w:pPr>
        <w:pStyle w:val="BodyText"/>
        <w:spacing w:line="480" w:lineRule="auto"/>
        <w:ind w:firstLine="630"/>
        <w:jc w:val="both"/>
        <w:rPr>
          <w:color w:val="000000"/>
          <w:lang w:val="sv-SE"/>
        </w:rPr>
      </w:pPr>
      <w:r w:rsidRPr="00006DD0">
        <w:rPr>
          <w:color w:val="000000"/>
          <w:lang w:val="sv-SE"/>
        </w:rPr>
        <w:t xml:space="preserve">Kritik sumber dilakukan sebagai upaya untuk menentukan apakah sumber atau data yang didapat valid dan dapat dipertanggungjawabkan kebenarannya baik secara substansial maupun secara fisik. </w:t>
      </w:r>
    </w:p>
    <w:p w:rsidR="0062013C" w:rsidRDefault="003E611C" w:rsidP="0062013C">
      <w:pPr>
        <w:pStyle w:val="BodyText"/>
        <w:spacing w:line="480" w:lineRule="auto"/>
        <w:ind w:firstLine="630"/>
        <w:jc w:val="both"/>
        <w:rPr>
          <w:color w:val="000000"/>
          <w:lang w:val="sv-SE"/>
        </w:rPr>
      </w:pPr>
      <w:r>
        <w:rPr>
          <w:color w:val="000000"/>
          <w:lang w:val="sv-SE"/>
        </w:rPr>
        <w:t xml:space="preserve">Dari pengertian diatas, penulis dapat menyimpulkan bahwa kritik sumber adalah </w:t>
      </w:r>
      <w:r w:rsidR="00397B22">
        <w:rPr>
          <w:color w:val="000000"/>
          <w:lang w:val="sv-SE"/>
        </w:rPr>
        <w:t xml:space="preserve">ini berguna untuk mencocokkan sumber yang dapat dipergunakan atau tidak dan juga dapat dipilih keabsahan dari sumber. Hal ini dapat dilakukan dengan menyaring informasi data yang didapat dari satu sumber dengan cara membandingkan data dari berbagai sumber lainnya. Sumber yang digunakan dalam penulisan ini bukan sembarang sumber tetapi sumber-sumber itu terlebih dahulu dinilai melalui kritik ekstern dan intern. </w:t>
      </w:r>
    </w:p>
    <w:p w:rsidR="00FA6B30" w:rsidRDefault="00D3331F" w:rsidP="0062013C">
      <w:pPr>
        <w:pStyle w:val="BodyText"/>
        <w:spacing w:line="480" w:lineRule="auto"/>
        <w:ind w:firstLine="630"/>
        <w:jc w:val="both"/>
        <w:rPr>
          <w:color w:val="000000"/>
          <w:lang w:val="sv-SE"/>
        </w:rPr>
      </w:pPr>
      <w:r w:rsidRPr="00D3331F">
        <w:rPr>
          <w:color w:val="000000"/>
          <w:lang w:val="sv-SE"/>
        </w:rPr>
        <w:t>Kritik sumber terdiri atas kritik intern dan kritik ekstern. Kritik intern adalah kritik sumber yang digunakan untuk meneliti kebenaran isi dokumen atau tulisan tersebut. Sedangkan kritik ekstern adalah kritik sumber yang digunakan untuk mengetahui keaslian sumber yang digunakan untuk mengetahui keaslian sumber yang digunakan dalam penulisan.  Tujuan utama kritik sumbe</w:t>
      </w:r>
      <w:r>
        <w:rPr>
          <w:color w:val="000000"/>
          <w:lang w:val="sv-SE"/>
        </w:rPr>
        <w:t xml:space="preserve">r adalah untuk menyeleksi data, </w:t>
      </w:r>
      <w:r w:rsidRPr="00D3331F">
        <w:rPr>
          <w:color w:val="000000"/>
          <w:lang w:val="sv-SE"/>
        </w:rPr>
        <w:t>sehingga diperoleh fakta. Setiap data sebaiknya dicatat dalam lembaran lepas (sistem kartu), agar memudahkan pengklasifikasiannya berdasarkan kerangka tulisan</w:t>
      </w:r>
      <w:r>
        <w:rPr>
          <w:color w:val="000000"/>
          <w:lang w:val="sv-SE"/>
        </w:rPr>
        <w:t xml:space="preserve">. </w:t>
      </w:r>
    </w:p>
    <w:p w:rsidR="00BF2F9B" w:rsidRDefault="00BF2F9B" w:rsidP="0062013C">
      <w:pPr>
        <w:pStyle w:val="BodyText"/>
        <w:spacing w:line="480" w:lineRule="auto"/>
        <w:ind w:firstLine="630"/>
        <w:jc w:val="both"/>
        <w:rPr>
          <w:color w:val="000000"/>
          <w:lang w:val="sv-SE"/>
        </w:rPr>
      </w:pPr>
    </w:p>
    <w:p w:rsidR="009F481E" w:rsidRPr="009B0464" w:rsidRDefault="009F481E" w:rsidP="009B0464">
      <w:pPr>
        <w:pStyle w:val="BodyText"/>
        <w:numPr>
          <w:ilvl w:val="0"/>
          <w:numId w:val="21"/>
        </w:numPr>
        <w:spacing w:line="480" w:lineRule="auto"/>
        <w:ind w:left="360"/>
        <w:jc w:val="both"/>
        <w:rPr>
          <w:b/>
          <w:bCs/>
          <w:color w:val="000000"/>
          <w:lang w:val="sv-SE"/>
        </w:rPr>
      </w:pPr>
      <w:r w:rsidRPr="009B0464">
        <w:rPr>
          <w:b/>
          <w:bCs/>
          <w:color w:val="000000"/>
          <w:lang w:val="sv-SE"/>
        </w:rPr>
        <w:t>Teknik Pengumpulan Data</w:t>
      </w:r>
    </w:p>
    <w:p w:rsidR="00DB4462" w:rsidRDefault="00DB4462" w:rsidP="00E75A32">
      <w:pPr>
        <w:pStyle w:val="NormalWeb"/>
        <w:shd w:val="clear" w:color="auto" w:fill="FFFFFF"/>
        <w:spacing w:line="480" w:lineRule="auto"/>
        <w:ind w:firstLine="720"/>
        <w:jc w:val="both"/>
        <w:rPr>
          <w:rFonts w:asciiTheme="majorBidi" w:hAnsiTheme="majorBidi" w:cstheme="majorBidi"/>
          <w:color w:val="000000"/>
          <w:lang w:val="sv-SE"/>
        </w:rPr>
      </w:pPr>
      <w:r w:rsidRPr="00DB4462">
        <w:rPr>
          <w:rFonts w:asciiTheme="majorBidi" w:hAnsiTheme="majorBidi" w:cstheme="majorBidi"/>
          <w:color w:val="000000"/>
          <w:lang w:val="sv-SE"/>
        </w:rPr>
        <w:t>Tehnik pengumpulan data yakni membicarakan tentang bagaimana cara penulis mengumpulkan data. Dalam pen</w:t>
      </w:r>
      <w:r>
        <w:rPr>
          <w:rFonts w:asciiTheme="majorBidi" w:hAnsiTheme="majorBidi" w:cstheme="majorBidi"/>
          <w:color w:val="000000"/>
          <w:lang w:val="sv-SE"/>
        </w:rPr>
        <w:t xml:space="preserve">elitian ini penulis menggunakan </w:t>
      </w:r>
      <w:r w:rsidRPr="00DB4462">
        <w:rPr>
          <w:rFonts w:asciiTheme="majorBidi" w:hAnsiTheme="majorBidi" w:cstheme="majorBidi"/>
          <w:color w:val="000000"/>
          <w:lang w:val="sv-SE"/>
        </w:rPr>
        <w:t>beberapa metode dalam peng</w:t>
      </w:r>
      <w:r>
        <w:rPr>
          <w:rFonts w:asciiTheme="majorBidi" w:hAnsiTheme="majorBidi" w:cstheme="majorBidi"/>
          <w:color w:val="000000"/>
          <w:lang w:val="sv-SE"/>
        </w:rPr>
        <w:t xml:space="preserve">umpulan data sebagai berikut:  </w:t>
      </w:r>
    </w:p>
    <w:p w:rsidR="0062013C" w:rsidRDefault="00DB4462" w:rsidP="009B0464">
      <w:pPr>
        <w:pStyle w:val="NormalWeb"/>
        <w:numPr>
          <w:ilvl w:val="0"/>
          <w:numId w:val="22"/>
        </w:numPr>
        <w:shd w:val="clear" w:color="auto" w:fill="FFFFFF"/>
        <w:spacing w:line="480" w:lineRule="auto"/>
        <w:jc w:val="both"/>
        <w:rPr>
          <w:rFonts w:asciiTheme="majorBidi" w:hAnsiTheme="majorBidi" w:cstheme="majorBidi"/>
          <w:color w:val="000000"/>
          <w:lang w:val="sv-SE"/>
        </w:rPr>
      </w:pPr>
      <w:r w:rsidRPr="00DB4462">
        <w:rPr>
          <w:rFonts w:asciiTheme="majorBidi" w:hAnsiTheme="majorBidi" w:cstheme="majorBidi"/>
          <w:color w:val="000000"/>
          <w:lang w:val="sv-SE"/>
        </w:rPr>
        <w:t xml:space="preserve">Metode Observasi (pengamatan) </w:t>
      </w:r>
    </w:p>
    <w:p w:rsidR="00DB4462" w:rsidRPr="0062013C" w:rsidRDefault="00DB4462" w:rsidP="0062013C">
      <w:pPr>
        <w:pStyle w:val="NormalWeb"/>
        <w:shd w:val="clear" w:color="auto" w:fill="FFFFFF"/>
        <w:spacing w:line="480" w:lineRule="auto"/>
        <w:ind w:firstLine="720"/>
        <w:jc w:val="both"/>
        <w:rPr>
          <w:rFonts w:asciiTheme="majorBidi" w:hAnsiTheme="majorBidi" w:cstheme="majorBidi"/>
          <w:color w:val="000000"/>
          <w:lang w:val="sv-SE"/>
        </w:rPr>
      </w:pPr>
      <w:r w:rsidRPr="0062013C">
        <w:rPr>
          <w:rFonts w:asciiTheme="majorBidi" w:hAnsiTheme="majorBidi" w:cstheme="majorBidi"/>
          <w:color w:val="000000"/>
          <w:lang w:val="sv-SE"/>
        </w:rPr>
        <w:t>Metode observasi atau pengamatan adalah kegiatan keseharian manusia dengan menggunakan panca indera mata dan dibantu dengan panca indera lainnya.</w:t>
      </w:r>
      <w:r w:rsidR="00770277">
        <w:rPr>
          <w:rStyle w:val="FootnoteReference"/>
          <w:rFonts w:asciiTheme="majorBidi" w:hAnsiTheme="majorBidi" w:cstheme="majorBidi"/>
          <w:color w:val="000000"/>
          <w:lang w:val="sv-SE"/>
        </w:rPr>
        <w:footnoteReference w:id="19"/>
      </w:r>
      <w:r w:rsidRPr="0062013C">
        <w:rPr>
          <w:rFonts w:asciiTheme="majorBidi" w:hAnsiTheme="majorBidi" w:cstheme="majorBidi"/>
          <w:color w:val="000000"/>
          <w:lang w:val="sv-SE"/>
        </w:rPr>
        <w:t xml:space="preserve">Dalam metode observasi ini penulis tidak hanya mengamati obyek studi tetapi juga mencatat hal-hal yang terdapat pada obyek tersebut. Selain itu, metode ini penulis gunakan untuk mendapatkan data tentang situasi dan kondisi secara </w:t>
      </w:r>
      <w:r w:rsidR="00180E5E" w:rsidRPr="0062013C">
        <w:rPr>
          <w:rFonts w:asciiTheme="majorBidi" w:hAnsiTheme="majorBidi" w:cstheme="majorBidi"/>
          <w:color w:val="000000"/>
          <w:lang w:val="sv-SE"/>
        </w:rPr>
        <w:t xml:space="preserve">universal dari obyek penelitian. </w:t>
      </w:r>
    </w:p>
    <w:p w:rsidR="00DB4462" w:rsidRPr="00DB4462" w:rsidRDefault="00DB4462" w:rsidP="00DB4462">
      <w:pPr>
        <w:pStyle w:val="NormalWeb"/>
        <w:shd w:val="clear" w:color="auto" w:fill="FFFFFF"/>
        <w:spacing w:line="480" w:lineRule="auto"/>
        <w:jc w:val="both"/>
        <w:rPr>
          <w:rFonts w:asciiTheme="majorBidi" w:hAnsiTheme="majorBidi" w:cstheme="majorBidi"/>
          <w:color w:val="000000"/>
          <w:lang w:val="sv-SE"/>
        </w:rPr>
      </w:pPr>
      <w:r w:rsidRPr="00DB4462">
        <w:rPr>
          <w:rFonts w:asciiTheme="majorBidi" w:hAnsiTheme="majorBidi" w:cstheme="majorBidi"/>
          <w:color w:val="000000"/>
          <w:lang w:val="sv-SE"/>
        </w:rPr>
        <w:t>b. Metode Wawancara (</w:t>
      </w:r>
      <w:r w:rsidRPr="00DB4462">
        <w:rPr>
          <w:rFonts w:asciiTheme="majorBidi" w:hAnsiTheme="majorBidi" w:cstheme="majorBidi"/>
          <w:i/>
          <w:iCs/>
          <w:color w:val="000000"/>
          <w:lang w:val="sv-SE"/>
        </w:rPr>
        <w:t>interview</w:t>
      </w:r>
      <w:r w:rsidRPr="00DB4462">
        <w:rPr>
          <w:rFonts w:asciiTheme="majorBidi" w:hAnsiTheme="majorBidi" w:cstheme="majorBidi"/>
          <w:color w:val="000000"/>
          <w:lang w:val="sv-SE"/>
        </w:rPr>
        <w:t xml:space="preserve">) </w:t>
      </w:r>
    </w:p>
    <w:p w:rsidR="007E0674" w:rsidRDefault="00DB4462" w:rsidP="007E0674">
      <w:pPr>
        <w:pStyle w:val="NormalWeb"/>
        <w:shd w:val="clear" w:color="auto" w:fill="FFFFFF"/>
        <w:spacing w:line="480" w:lineRule="auto"/>
        <w:ind w:firstLine="720"/>
        <w:jc w:val="both"/>
        <w:rPr>
          <w:rFonts w:asciiTheme="majorBidi" w:hAnsiTheme="majorBidi" w:cstheme="majorBidi"/>
          <w:color w:val="000000"/>
          <w:lang w:val="sv-SE"/>
        </w:rPr>
      </w:pPr>
      <w:r w:rsidRPr="00DB4462">
        <w:rPr>
          <w:rFonts w:asciiTheme="majorBidi" w:hAnsiTheme="majorBidi" w:cstheme="majorBidi"/>
          <w:color w:val="000000"/>
          <w:lang w:val="sv-SE"/>
        </w:rPr>
        <w:t>Metode wawancara/</w:t>
      </w:r>
      <w:r w:rsidRPr="00DB4462">
        <w:rPr>
          <w:rFonts w:asciiTheme="majorBidi" w:hAnsiTheme="majorBidi" w:cstheme="majorBidi"/>
          <w:i/>
          <w:iCs/>
          <w:color w:val="000000"/>
          <w:lang w:val="sv-SE"/>
        </w:rPr>
        <w:t>interview</w:t>
      </w:r>
      <w:r w:rsidRPr="00DB4462">
        <w:rPr>
          <w:rFonts w:asciiTheme="majorBidi" w:hAnsiTheme="majorBidi" w:cstheme="majorBidi"/>
          <w:color w:val="000000"/>
          <w:lang w:val="sv-SE"/>
        </w:rPr>
        <w:t xml:space="preserve"> adalah proses memp</w:t>
      </w:r>
      <w:r>
        <w:rPr>
          <w:rFonts w:asciiTheme="majorBidi" w:hAnsiTheme="majorBidi" w:cstheme="majorBidi"/>
          <w:color w:val="000000"/>
          <w:lang w:val="sv-SE"/>
        </w:rPr>
        <w:t xml:space="preserve">eroleh </w:t>
      </w:r>
      <w:r w:rsidRPr="00DB4462">
        <w:rPr>
          <w:rFonts w:asciiTheme="majorBidi" w:hAnsiTheme="majorBidi" w:cstheme="majorBidi"/>
          <w:color w:val="000000"/>
          <w:lang w:val="sv-SE"/>
        </w:rPr>
        <w:t>keterangan untuk tujuan penelitian dengan cara tanya jawab sambil bertatap muka antara pewancara dengan responden/orang yang diwawancarai, dengan atau tanpa menggunakan pedoman (guide) wawancara</w:t>
      </w:r>
      <w:r w:rsidR="007E0674">
        <w:rPr>
          <w:rFonts w:asciiTheme="majorBidi" w:hAnsiTheme="majorBidi" w:cstheme="majorBidi"/>
          <w:color w:val="000000"/>
          <w:lang w:val="sv-SE"/>
        </w:rPr>
        <w:t>.</w:t>
      </w:r>
      <w:r w:rsidR="00770277">
        <w:rPr>
          <w:rStyle w:val="FootnoteReference"/>
          <w:rFonts w:asciiTheme="majorBidi" w:hAnsiTheme="majorBidi" w:cstheme="majorBidi"/>
          <w:color w:val="000000"/>
          <w:lang w:val="sv-SE"/>
        </w:rPr>
        <w:footnoteReference w:id="20"/>
      </w:r>
    </w:p>
    <w:p w:rsidR="00DB4462" w:rsidRPr="00DB4462" w:rsidRDefault="00DB4462" w:rsidP="00DB4462">
      <w:pPr>
        <w:pStyle w:val="NormalWeb"/>
        <w:shd w:val="clear" w:color="auto" w:fill="FFFFFF"/>
        <w:spacing w:line="480" w:lineRule="auto"/>
        <w:jc w:val="both"/>
        <w:rPr>
          <w:rFonts w:asciiTheme="majorBidi" w:hAnsiTheme="majorBidi" w:cstheme="majorBidi"/>
          <w:color w:val="000000"/>
          <w:lang w:val="sv-SE"/>
        </w:rPr>
      </w:pPr>
      <w:r w:rsidRPr="00DB4462">
        <w:rPr>
          <w:rFonts w:asciiTheme="majorBidi" w:hAnsiTheme="majorBidi" w:cstheme="majorBidi"/>
          <w:color w:val="000000"/>
          <w:lang w:val="sv-SE"/>
        </w:rPr>
        <w:t xml:space="preserve">c. Metode Dokumentasi </w:t>
      </w:r>
    </w:p>
    <w:p w:rsidR="006F6546" w:rsidRPr="00DB4462" w:rsidRDefault="00DB4462" w:rsidP="00480067">
      <w:pPr>
        <w:pStyle w:val="NormalWeb"/>
        <w:shd w:val="clear" w:color="auto" w:fill="FFFFFF"/>
        <w:spacing w:line="480" w:lineRule="auto"/>
        <w:ind w:firstLine="720"/>
        <w:jc w:val="both"/>
        <w:rPr>
          <w:rFonts w:asciiTheme="majorBidi" w:hAnsiTheme="majorBidi" w:cstheme="majorBidi"/>
          <w:color w:val="000000"/>
          <w:lang w:val="sv-SE"/>
        </w:rPr>
      </w:pPr>
      <w:r w:rsidRPr="00DB4462">
        <w:rPr>
          <w:rFonts w:asciiTheme="majorBidi" w:hAnsiTheme="majorBidi" w:cstheme="majorBidi"/>
          <w:color w:val="000000"/>
          <w:lang w:val="sv-SE"/>
        </w:rPr>
        <w:t>Metode dokumentasi adalah metode pengumpulan data yang digunakan untuk menelusuri data historis.</w:t>
      </w:r>
      <w:r w:rsidR="00480067">
        <w:rPr>
          <w:rStyle w:val="FootnoteReference"/>
          <w:rFonts w:asciiTheme="majorBidi" w:hAnsiTheme="majorBidi" w:cstheme="majorBidi"/>
          <w:color w:val="000000"/>
          <w:lang w:val="sv-SE"/>
        </w:rPr>
        <w:footnoteReference w:id="21"/>
      </w:r>
      <w:r w:rsidRPr="00DB4462">
        <w:rPr>
          <w:rFonts w:asciiTheme="majorBidi" w:hAnsiTheme="majorBidi" w:cstheme="majorBidi"/>
          <w:color w:val="000000"/>
          <w:lang w:val="sv-SE"/>
        </w:rPr>
        <w:t xml:space="preserve"> Adapun metode dokumen yang dimaksud dalam penelitian </w:t>
      </w:r>
      <w:r w:rsidRPr="00DB4462">
        <w:rPr>
          <w:rFonts w:asciiTheme="majorBidi" w:hAnsiTheme="majorBidi" w:cstheme="majorBidi"/>
          <w:color w:val="000000"/>
          <w:lang w:val="sv-SE"/>
        </w:rPr>
        <w:lastRenderedPageBreak/>
        <w:t xml:space="preserve">ini adalah buku-buku, catatan-catatan, majalah-majalah, surat kabar, internet, koran, yang berhubungan langsung dengan penelitian dalam </w:t>
      </w:r>
      <w:r>
        <w:rPr>
          <w:rFonts w:asciiTheme="majorBidi" w:hAnsiTheme="majorBidi" w:cstheme="majorBidi"/>
          <w:color w:val="000000"/>
          <w:lang w:val="sv-SE"/>
        </w:rPr>
        <w:t xml:space="preserve">tesis </w:t>
      </w:r>
      <w:r w:rsidR="00480067">
        <w:rPr>
          <w:rFonts w:asciiTheme="majorBidi" w:hAnsiTheme="majorBidi" w:cstheme="majorBidi"/>
          <w:color w:val="000000"/>
          <w:lang w:val="sv-SE"/>
        </w:rPr>
        <w:t>ini.</w:t>
      </w:r>
    </w:p>
    <w:p w:rsidR="009F481E" w:rsidRPr="00282D40" w:rsidRDefault="009B0464" w:rsidP="009B0464">
      <w:pPr>
        <w:pStyle w:val="BodyText"/>
        <w:numPr>
          <w:ilvl w:val="0"/>
          <w:numId w:val="21"/>
        </w:numPr>
        <w:spacing w:line="480" w:lineRule="auto"/>
        <w:ind w:left="450"/>
        <w:jc w:val="both"/>
        <w:rPr>
          <w:color w:val="000000"/>
          <w:lang w:val="id-ID"/>
        </w:rPr>
      </w:pPr>
      <w:r>
        <w:rPr>
          <w:b/>
          <w:bCs/>
          <w:color w:val="000000"/>
          <w:lang w:val="sv-SE"/>
        </w:rPr>
        <w:t>T</w:t>
      </w:r>
      <w:r w:rsidR="009F481E" w:rsidRPr="00F518B2">
        <w:rPr>
          <w:b/>
          <w:bCs/>
          <w:color w:val="000000"/>
          <w:lang w:val="sv-SE"/>
        </w:rPr>
        <w:t>eknik Analisis Data</w:t>
      </w:r>
    </w:p>
    <w:p w:rsidR="007E0674" w:rsidRDefault="005141ED" w:rsidP="00185967">
      <w:pPr>
        <w:spacing w:line="480" w:lineRule="auto"/>
        <w:ind w:firstLine="720"/>
        <w:jc w:val="both"/>
        <w:rPr>
          <w:color w:val="000000"/>
          <w:lang w:val="sv-SE"/>
        </w:rPr>
      </w:pPr>
      <w:r>
        <w:rPr>
          <w:color w:val="000000"/>
          <w:lang w:val="sv-SE"/>
        </w:rPr>
        <w:t>Analisis data adalah proses penghimpunan atau pengumpulan, permodelan dan tranformasi data dengan tujuan untuk menyoroti dan memperoleh informasi yang bermanfaat, memberikan saran, kesimpulan dan mendukung pembuatan keputusan..</w:t>
      </w:r>
      <w:r>
        <w:rPr>
          <w:rStyle w:val="FootnoteReference"/>
          <w:color w:val="000000"/>
          <w:lang w:val="sv-SE"/>
        </w:rPr>
        <w:footnoteReference w:id="22"/>
      </w:r>
      <w:r w:rsidR="00E045A2">
        <w:rPr>
          <w:color w:val="000000"/>
          <w:lang w:val="sv-SE"/>
        </w:rPr>
        <w:t xml:space="preserve"> </w:t>
      </w:r>
      <w:r w:rsidR="00BE4B88">
        <w:rPr>
          <w:color w:val="000000"/>
          <w:lang w:val="sv-SE"/>
        </w:rPr>
        <w:t>Analisis data dalam penelitian, menggunakan analisis deskriptif kualitatif, yaitu menganalisis dan menyajikan fakta secara sistematis sehingga dapat lebih mudah untuk dipahami dan disimpulkan. Kesimpulan yang diberikan selalu jelas data faktualnya sehingga semuanya selalu dapat dikembalikan langsung pada data yang diperoleh.</w:t>
      </w:r>
      <w:r w:rsidR="00BE4B88">
        <w:rPr>
          <w:rStyle w:val="FootnoteReference"/>
          <w:color w:val="000000"/>
          <w:lang w:val="sv-SE"/>
        </w:rPr>
        <w:footnoteReference w:id="23"/>
      </w:r>
      <w:r w:rsidR="00E045A2">
        <w:rPr>
          <w:color w:val="000000"/>
          <w:lang w:val="sv-SE"/>
        </w:rPr>
        <w:t xml:space="preserve"> </w:t>
      </w:r>
      <w:r w:rsidR="007E0674">
        <w:rPr>
          <w:color w:val="000000"/>
          <w:lang w:val="sv-SE"/>
        </w:rPr>
        <w:t xml:space="preserve">Penggunaan metode deskriptif kualitatif terhadap penelitian ini mengenai Syair Abdul Muluk yang mengandung nilai-nilai Islam didalamnya. </w:t>
      </w:r>
    </w:p>
    <w:p w:rsidR="008C4749" w:rsidRDefault="009F481E" w:rsidP="0062013C">
      <w:pPr>
        <w:pStyle w:val="BodyText"/>
        <w:spacing w:line="480" w:lineRule="auto"/>
        <w:ind w:firstLine="720"/>
        <w:jc w:val="both"/>
        <w:rPr>
          <w:color w:val="000000"/>
          <w:lang w:val="sv-SE"/>
        </w:rPr>
      </w:pPr>
      <w:r w:rsidRPr="00F518B2">
        <w:rPr>
          <w:color w:val="000000"/>
          <w:lang w:val="sv-SE"/>
        </w:rPr>
        <w:t xml:space="preserve">Dalam pendekatan kajian ini penulis mengungkap lebih jauh menggunakan pendekatan </w:t>
      </w:r>
      <w:r w:rsidR="007E0674">
        <w:rPr>
          <w:color w:val="000000"/>
          <w:lang w:val="sv-SE"/>
        </w:rPr>
        <w:t>ilmu-ilmu Sosial</w:t>
      </w:r>
      <w:r w:rsidRPr="00F518B2">
        <w:rPr>
          <w:color w:val="000000"/>
          <w:lang w:val="sv-SE"/>
        </w:rPr>
        <w:t xml:space="preserve">. </w:t>
      </w:r>
      <w:r w:rsidR="00E045A2">
        <w:rPr>
          <w:color w:val="000000"/>
          <w:lang w:val="sv-SE"/>
        </w:rPr>
        <w:t xml:space="preserve">Pendekatan Sosiologi digunakan dalam penggambaran tentang masa lalu, tentu didalamnya akan terungkap segi-segi sosial dari peristiwa dikaji. </w:t>
      </w:r>
      <w:r w:rsidR="00E045A2" w:rsidRPr="00E045A2">
        <w:rPr>
          <w:color w:val="000000"/>
          <w:lang w:val="sv-SE"/>
        </w:rPr>
        <w:t>Pendekatan sosiologi digunakan untuk melihat interaksi dalam suatu masyarakat, selain bisa digunakan untuk melihat konflik dalam suatu masyarakat, organisasi, bangsa, bahkan negara.</w:t>
      </w:r>
      <w:r w:rsidR="00C61A92">
        <w:rPr>
          <w:color w:val="000000"/>
          <w:lang w:val="sv-SE"/>
        </w:rPr>
        <w:t xml:space="preserve"> Untuk memahami data dan fakta </w:t>
      </w:r>
      <w:r w:rsidR="008C4749">
        <w:rPr>
          <w:color w:val="000000"/>
          <w:lang w:val="sv-SE"/>
        </w:rPr>
        <w:t xml:space="preserve">penelitian tersebut langsung diolah serta diberi makna dengan menggunakan metode historis, yaitu teknik interpretasi. </w:t>
      </w:r>
    </w:p>
    <w:p w:rsidR="008C4749" w:rsidRPr="0062013C" w:rsidRDefault="008C4749" w:rsidP="009B0464">
      <w:pPr>
        <w:pStyle w:val="BodyText"/>
        <w:numPr>
          <w:ilvl w:val="0"/>
          <w:numId w:val="23"/>
        </w:numPr>
        <w:spacing w:line="480" w:lineRule="auto"/>
        <w:jc w:val="both"/>
        <w:rPr>
          <w:b/>
          <w:bCs/>
          <w:color w:val="000000"/>
          <w:lang w:val="sv-SE"/>
        </w:rPr>
      </w:pPr>
      <w:r w:rsidRPr="0062013C">
        <w:rPr>
          <w:b/>
          <w:bCs/>
          <w:color w:val="000000"/>
          <w:lang w:val="sv-SE"/>
        </w:rPr>
        <w:t>Interpretasi</w:t>
      </w:r>
    </w:p>
    <w:p w:rsidR="008C4749" w:rsidRPr="00991C49" w:rsidRDefault="008C4749" w:rsidP="00991C49">
      <w:pPr>
        <w:pStyle w:val="BodyText"/>
        <w:spacing w:line="480" w:lineRule="auto"/>
        <w:ind w:firstLine="630"/>
        <w:jc w:val="both"/>
        <w:rPr>
          <w:color w:val="000000"/>
          <w:lang w:val="sv-SE"/>
        </w:rPr>
      </w:pPr>
      <w:r w:rsidRPr="00F518B2">
        <w:rPr>
          <w:color w:val="000000"/>
          <w:lang w:val="sv-SE"/>
        </w:rPr>
        <w:t xml:space="preserve">Interpretasi atau penafsiran sejarah menurut Kartodirjo merupakan pengunaan </w:t>
      </w:r>
      <w:r w:rsidRPr="00F518B2">
        <w:rPr>
          <w:color w:val="000000"/>
          <w:lang w:val="sv-SE"/>
        </w:rPr>
        <w:lastRenderedPageBreak/>
        <w:t>konsep secara teori yang ada pada disiplin ilmu seja</w:t>
      </w:r>
      <w:r>
        <w:rPr>
          <w:color w:val="000000"/>
          <w:lang w:val="sv-SE"/>
        </w:rPr>
        <w:t>rah.</w:t>
      </w:r>
      <w:r>
        <w:rPr>
          <w:rStyle w:val="FootnoteReference"/>
          <w:color w:val="000000"/>
          <w:lang w:val="sv-SE"/>
        </w:rPr>
        <w:footnoteReference w:id="24"/>
      </w:r>
      <w:r w:rsidR="00FD2E0F">
        <w:rPr>
          <w:color w:val="000000"/>
          <w:lang w:val="sv-SE"/>
        </w:rPr>
        <w:t xml:space="preserve"> </w:t>
      </w:r>
      <w:r w:rsidRPr="00F518B2">
        <w:rPr>
          <w:color w:val="000000"/>
          <w:lang w:val="sv-SE"/>
        </w:rPr>
        <w:t>Pada langkah ini, penulis berusaha menguraikan dan menghubungkan data yang diperoleh kemudian diberi penafsiran untuk merekonstruksi peristiwa sejarah sehingga dapat dimengerti.</w:t>
      </w:r>
      <w:r w:rsidR="00FD2E0F">
        <w:rPr>
          <w:color w:val="000000"/>
          <w:lang w:val="sv-SE"/>
        </w:rPr>
        <w:t xml:space="preserve"> Interpretasi perlu dilakukan untuk mendapatkan penafsiran yang  jelas.</w:t>
      </w:r>
    </w:p>
    <w:p w:rsidR="009F481E" w:rsidRPr="00024085" w:rsidRDefault="009F481E" w:rsidP="009B0464">
      <w:pPr>
        <w:pStyle w:val="BodyText"/>
        <w:numPr>
          <w:ilvl w:val="0"/>
          <w:numId w:val="21"/>
        </w:numPr>
        <w:spacing w:line="480" w:lineRule="auto"/>
        <w:ind w:left="360"/>
        <w:jc w:val="both"/>
        <w:rPr>
          <w:color w:val="000000"/>
        </w:rPr>
      </w:pPr>
      <w:r w:rsidRPr="00024085">
        <w:rPr>
          <w:b/>
          <w:color w:val="000000"/>
        </w:rPr>
        <w:t>Sistematika Pembahasan</w:t>
      </w:r>
      <w:r w:rsidRPr="00024085">
        <w:rPr>
          <w:b/>
          <w:color w:val="000000"/>
        </w:rPr>
        <w:tab/>
      </w:r>
    </w:p>
    <w:p w:rsidR="009F481E" w:rsidRPr="00F518B2" w:rsidRDefault="009F481E" w:rsidP="00F3461F">
      <w:pPr>
        <w:spacing w:line="480" w:lineRule="auto"/>
        <w:ind w:left="270" w:firstLine="450"/>
        <w:jc w:val="both"/>
        <w:rPr>
          <w:color w:val="000000"/>
        </w:rPr>
      </w:pPr>
      <w:r w:rsidRPr="00F518B2">
        <w:rPr>
          <w:color w:val="000000"/>
        </w:rPr>
        <w:t>Untuk mempermudah memahami Tesis ini, maka dipandang perlu menguraikan sistematika pembahasan pada masing-masing bab, yang terdiri dari Lima bab</w:t>
      </w:r>
      <w:r w:rsidRPr="00F518B2">
        <w:rPr>
          <w:i/>
          <w:iCs/>
          <w:color w:val="000000"/>
        </w:rPr>
        <w:t xml:space="preserve"> </w:t>
      </w:r>
      <w:r w:rsidRPr="00F518B2">
        <w:rPr>
          <w:color w:val="000000"/>
        </w:rPr>
        <w:t>:</w:t>
      </w:r>
    </w:p>
    <w:p w:rsidR="009F481E" w:rsidRPr="00F518B2" w:rsidRDefault="009F481E" w:rsidP="00305B0A">
      <w:pPr>
        <w:spacing w:line="480" w:lineRule="auto"/>
        <w:ind w:firstLine="720"/>
        <w:jc w:val="both"/>
        <w:rPr>
          <w:color w:val="000000"/>
        </w:rPr>
      </w:pPr>
      <w:r w:rsidRPr="00305B0A">
        <w:rPr>
          <w:b/>
          <w:bCs/>
          <w:color w:val="000000"/>
        </w:rPr>
        <w:t>Bab Pertama</w:t>
      </w:r>
      <w:r w:rsidRPr="00F518B2">
        <w:rPr>
          <w:color w:val="000000"/>
        </w:rPr>
        <w:t xml:space="preserve">, </w:t>
      </w:r>
      <w:r w:rsidR="00305B0A" w:rsidRPr="00305B0A">
        <w:rPr>
          <w:color w:val="000000"/>
        </w:rPr>
        <w:t xml:space="preserve">Berisi uraian tentang Pendahuluan, meliputi: </w:t>
      </w:r>
      <w:r w:rsidRPr="00F518B2">
        <w:rPr>
          <w:color w:val="000000"/>
        </w:rPr>
        <w:t>Latar Belakang Masalah, Rumusan Masalah, Tujuan dan Kegunaan Penelitian, Tinjauan Pustaka, Kerangka Teori, Metode Penelitian, Teknik Pengumpulan Data, Teknik Analisis data, Pendekatan Keilmuan, dan Sistematika Pembahasan.</w:t>
      </w:r>
    </w:p>
    <w:p w:rsidR="009F481E" w:rsidRDefault="009F481E" w:rsidP="004C23BC">
      <w:pPr>
        <w:spacing w:line="480" w:lineRule="auto"/>
        <w:ind w:firstLine="720"/>
        <w:jc w:val="lowKashida"/>
        <w:rPr>
          <w:color w:val="000000"/>
        </w:rPr>
      </w:pPr>
      <w:r w:rsidRPr="004C23BC">
        <w:rPr>
          <w:b/>
          <w:bCs/>
          <w:color w:val="000000"/>
        </w:rPr>
        <w:t>Bab Kedua</w:t>
      </w:r>
      <w:r w:rsidRPr="00F518B2">
        <w:rPr>
          <w:color w:val="000000"/>
        </w:rPr>
        <w:t>,</w:t>
      </w:r>
      <w:r w:rsidR="00305B0A" w:rsidRPr="00305B0A">
        <w:rPr>
          <w:color w:val="000000"/>
        </w:rPr>
        <w:t xml:space="preserve"> Berisi uraian tentang</w:t>
      </w:r>
      <w:r w:rsidR="00305B0A">
        <w:rPr>
          <w:color w:val="000000"/>
        </w:rPr>
        <w:t xml:space="preserve">  Landasan Teori, meliputi :</w:t>
      </w:r>
      <w:r>
        <w:rPr>
          <w:color w:val="000000"/>
        </w:rPr>
        <w:t xml:space="preserve"> teori tentang </w:t>
      </w:r>
      <w:r w:rsidR="004C23BC">
        <w:rPr>
          <w:color w:val="000000"/>
        </w:rPr>
        <w:t>nilai dan teori Hermeneutik.</w:t>
      </w:r>
    </w:p>
    <w:p w:rsidR="009F481E" w:rsidRPr="00F518B2" w:rsidRDefault="009F481E" w:rsidP="004C23BC">
      <w:pPr>
        <w:spacing w:line="480" w:lineRule="auto"/>
        <w:ind w:firstLine="720"/>
        <w:jc w:val="lowKashida"/>
        <w:rPr>
          <w:color w:val="000000"/>
        </w:rPr>
      </w:pPr>
      <w:r w:rsidRPr="004C23BC">
        <w:rPr>
          <w:b/>
          <w:bCs/>
          <w:color w:val="000000"/>
        </w:rPr>
        <w:t>Bab Ketiga</w:t>
      </w:r>
      <w:r w:rsidRPr="00F518B2">
        <w:rPr>
          <w:color w:val="000000"/>
        </w:rPr>
        <w:t xml:space="preserve">, </w:t>
      </w:r>
      <w:r w:rsidR="004C23BC" w:rsidRPr="00305B0A">
        <w:rPr>
          <w:color w:val="000000"/>
        </w:rPr>
        <w:t>Berisi uraian tentang</w:t>
      </w:r>
      <w:r w:rsidR="004C23BC" w:rsidRPr="00F518B2">
        <w:rPr>
          <w:color w:val="000000"/>
        </w:rPr>
        <w:t xml:space="preserve"> </w:t>
      </w:r>
      <w:r w:rsidRPr="00F518B2">
        <w:rPr>
          <w:color w:val="000000"/>
        </w:rPr>
        <w:t xml:space="preserve">Eksistensi kesenian Dulmuluk di Palembang </w:t>
      </w:r>
      <w:r w:rsidR="004C23BC">
        <w:rPr>
          <w:color w:val="000000"/>
        </w:rPr>
        <w:t xml:space="preserve">meliputi </w:t>
      </w:r>
      <w:r w:rsidRPr="00F518B2">
        <w:rPr>
          <w:color w:val="000000"/>
        </w:rPr>
        <w:t xml:space="preserve">: pengertian Dulmuluk, </w:t>
      </w:r>
      <w:r>
        <w:rPr>
          <w:color w:val="000000"/>
        </w:rPr>
        <w:t xml:space="preserve">dan Sejarah </w:t>
      </w:r>
      <w:r w:rsidRPr="00F518B2">
        <w:rPr>
          <w:color w:val="000000"/>
        </w:rPr>
        <w:t>Perkembangan Kesenian Dulmuluk dahulu, dan Perkemba</w:t>
      </w:r>
      <w:r>
        <w:rPr>
          <w:color w:val="000000"/>
        </w:rPr>
        <w:t>ngan Kesenian Dulmuluk Saat ini.</w:t>
      </w:r>
    </w:p>
    <w:p w:rsidR="009F481E" w:rsidRPr="00F518B2" w:rsidRDefault="009F481E" w:rsidP="00511C39">
      <w:pPr>
        <w:spacing w:line="480" w:lineRule="auto"/>
        <w:ind w:firstLine="720"/>
        <w:jc w:val="lowKashida"/>
        <w:rPr>
          <w:color w:val="000000"/>
        </w:rPr>
      </w:pPr>
      <w:r w:rsidRPr="00670D30">
        <w:rPr>
          <w:b/>
          <w:bCs/>
          <w:color w:val="000000"/>
        </w:rPr>
        <w:t>Bab Keempat</w:t>
      </w:r>
      <w:r w:rsidRPr="00F518B2">
        <w:rPr>
          <w:color w:val="000000"/>
        </w:rPr>
        <w:t xml:space="preserve">, </w:t>
      </w:r>
      <w:r w:rsidR="00670D30" w:rsidRPr="00305B0A">
        <w:rPr>
          <w:color w:val="000000"/>
        </w:rPr>
        <w:t>Berisi uraian tentang</w:t>
      </w:r>
      <w:r w:rsidR="00670D30" w:rsidRPr="00F518B2">
        <w:rPr>
          <w:color w:val="000000"/>
        </w:rPr>
        <w:t xml:space="preserve"> </w:t>
      </w:r>
      <w:r w:rsidRPr="00F518B2">
        <w:rPr>
          <w:color w:val="000000"/>
        </w:rPr>
        <w:t xml:space="preserve">Syair </w:t>
      </w:r>
      <w:r>
        <w:rPr>
          <w:color w:val="000000"/>
        </w:rPr>
        <w:t xml:space="preserve">Abdul Muluk dalam kesenian </w:t>
      </w:r>
      <w:r w:rsidRPr="00F518B2">
        <w:rPr>
          <w:color w:val="000000"/>
        </w:rPr>
        <w:t xml:space="preserve">Dulmuluk </w:t>
      </w:r>
      <w:r w:rsidR="00670D30">
        <w:rPr>
          <w:color w:val="000000"/>
        </w:rPr>
        <w:t>meliputi</w:t>
      </w:r>
      <w:r w:rsidRPr="00F518B2">
        <w:rPr>
          <w:color w:val="000000"/>
        </w:rPr>
        <w:t xml:space="preserve">: </w:t>
      </w:r>
      <w:r>
        <w:rPr>
          <w:color w:val="000000"/>
        </w:rPr>
        <w:t>Pengarang dan N</w:t>
      </w:r>
      <w:r w:rsidRPr="00F518B2">
        <w:rPr>
          <w:color w:val="000000"/>
        </w:rPr>
        <w:t xml:space="preserve">askah </w:t>
      </w:r>
      <w:r>
        <w:rPr>
          <w:color w:val="000000"/>
        </w:rPr>
        <w:t xml:space="preserve">syair Abdul Muluk, Sinopsis cerita Dulmuluk, </w:t>
      </w:r>
      <w:r>
        <w:rPr>
          <w:color w:val="000000"/>
          <w:lang w:val="id-ID"/>
        </w:rPr>
        <w:t>j</w:t>
      </w:r>
      <w:r w:rsidRPr="00F518B2">
        <w:rPr>
          <w:color w:val="000000"/>
        </w:rPr>
        <w:t xml:space="preserve">enis syair yang dipakai dalam syair Abdul Muluk, </w:t>
      </w:r>
      <w:r>
        <w:rPr>
          <w:color w:val="000000"/>
          <w:lang w:val="id-ID"/>
        </w:rPr>
        <w:t>f</w:t>
      </w:r>
      <w:r w:rsidRPr="00F518B2">
        <w:rPr>
          <w:color w:val="000000"/>
        </w:rPr>
        <w:t>aktor ekstrinsik dan intrin</w:t>
      </w:r>
      <w:r>
        <w:rPr>
          <w:color w:val="000000"/>
        </w:rPr>
        <w:t xml:space="preserve">sik syair Abdul Muluk, Kandungan  syair Abdul Muluk yang bernilai Islam, dan Pementasan Nilai-nilai islam dalam syair Abdul Muluk oleh Para pemain. </w:t>
      </w:r>
    </w:p>
    <w:p w:rsidR="00CF19DB" w:rsidRDefault="009F481E" w:rsidP="0048071A">
      <w:pPr>
        <w:spacing w:line="480" w:lineRule="auto"/>
        <w:ind w:firstLine="720"/>
        <w:jc w:val="both"/>
        <w:rPr>
          <w:color w:val="000000"/>
        </w:rPr>
      </w:pPr>
      <w:r w:rsidRPr="00511C39">
        <w:rPr>
          <w:b/>
          <w:bCs/>
          <w:color w:val="000000"/>
        </w:rPr>
        <w:t>Bab Kelima</w:t>
      </w:r>
      <w:r w:rsidRPr="00F518B2">
        <w:rPr>
          <w:i/>
          <w:iCs/>
          <w:color w:val="000000"/>
        </w:rPr>
        <w:t xml:space="preserve">, </w:t>
      </w:r>
      <w:r w:rsidRPr="00F518B2">
        <w:rPr>
          <w:color w:val="000000"/>
        </w:rPr>
        <w:t>Penutu</w:t>
      </w:r>
      <w:r w:rsidR="009240A5">
        <w:rPr>
          <w:color w:val="000000"/>
        </w:rPr>
        <w:t>p  berisi kesimpulan dan saran.</w:t>
      </w:r>
    </w:p>
    <w:p w:rsidR="0048071A" w:rsidRPr="0062013C" w:rsidRDefault="0048071A" w:rsidP="009B0464">
      <w:pPr>
        <w:pStyle w:val="ListParagraph"/>
        <w:numPr>
          <w:ilvl w:val="0"/>
          <w:numId w:val="23"/>
        </w:numPr>
        <w:spacing w:line="480" w:lineRule="auto"/>
        <w:jc w:val="both"/>
        <w:rPr>
          <w:b/>
          <w:bCs/>
          <w:color w:val="000000"/>
        </w:rPr>
      </w:pPr>
      <w:r w:rsidRPr="0062013C">
        <w:rPr>
          <w:b/>
          <w:bCs/>
          <w:color w:val="000000"/>
        </w:rPr>
        <w:t xml:space="preserve">Histiriografi </w:t>
      </w:r>
    </w:p>
    <w:p w:rsidR="0062013C" w:rsidRPr="008455C0" w:rsidRDefault="0048071A" w:rsidP="008455C0">
      <w:pPr>
        <w:spacing w:line="480" w:lineRule="auto"/>
        <w:ind w:firstLine="720"/>
        <w:jc w:val="both"/>
        <w:rPr>
          <w:color w:val="000000"/>
        </w:rPr>
      </w:pPr>
      <w:r w:rsidRPr="00C407CF">
        <w:rPr>
          <w:color w:val="000000"/>
        </w:rPr>
        <w:t xml:space="preserve">Langkah akhir dalam penelitian sejarah adalah historiografi. Langkah ini adalah langkah final dari rangkaian penelitian yang dilakukan. Sebagai tahap akhir, penulis </w:t>
      </w:r>
      <w:r w:rsidRPr="00C407CF">
        <w:rPr>
          <w:color w:val="000000"/>
        </w:rPr>
        <w:lastRenderedPageBreak/>
        <w:t>berusaha menyajikan hasil penelitian sebaik mungkin dalam bentuk sejarah sebagai sebuah peristiwa</w:t>
      </w:r>
      <w:r w:rsidR="0062013C">
        <w:rPr>
          <w:color w:val="000000"/>
        </w:rPr>
        <w:t xml:space="preserve"> </w:t>
      </w:r>
      <w:r w:rsidRPr="00C407CF">
        <w:rPr>
          <w:color w:val="000000"/>
        </w:rPr>
        <w:t>yang dituangkan. Historiografi menjadi sarana mengkomunikasikan hasil-hasil penelitian yang diungka</w:t>
      </w:r>
      <w:r w:rsidR="008455C0">
        <w:rPr>
          <w:color w:val="000000"/>
        </w:rPr>
        <w:t>p, diuji, dan di interpretasi.</w:t>
      </w:r>
    </w:p>
    <w:p w:rsidR="0062013C" w:rsidRDefault="009F481E" w:rsidP="0062013C">
      <w:pPr>
        <w:spacing w:line="480" w:lineRule="auto"/>
        <w:jc w:val="center"/>
        <w:rPr>
          <w:b/>
          <w:bCs/>
          <w:color w:val="000000"/>
        </w:rPr>
      </w:pPr>
      <w:r>
        <w:rPr>
          <w:b/>
          <w:bCs/>
          <w:color w:val="000000"/>
        </w:rPr>
        <w:t xml:space="preserve">BAB II </w:t>
      </w:r>
    </w:p>
    <w:p w:rsidR="009F481E" w:rsidRDefault="009F481E" w:rsidP="009F481E">
      <w:pPr>
        <w:spacing w:line="480" w:lineRule="auto"/>
        <w:jc w:val="center"/>
        <w:rPr>
          <w:b/>
          <w:bCs/>
          <w:color w:val="000000"/>
        </w:rPr>
      </w:pPr>
      <w:r>
        <w:rPr>
          <w:b/>
          <w:bCs/>
          <w:color w:val="000000"/>
        </w:rPr>
        <w:t>LANDASAN TEORI</w:t>
      </w:r>
    </w:p>
    <w:p w:rsidR="009F481E" w:rsidRDefault="009F481E" w:rsidP="009F481E">
      <w:pPr>
        <w:spacing w:line="480" w:lineRule="auto"/>
        <w:jc w:val="center"/>
        <w:rPr>
          <w:b/>
          <w:bCs/>
          <w:color w:val="000000"/>
        </w:rPr>
      </w:pPr>
    </w:p>
    <w:p w:rsidR="00EB3126" w:rsidRPr="00EB3126" w:rsidRDefault="00EB3126" w:rsidP="009240A5">
      <w:pPr>
        <w:spacing w:line="480" w:lineRule="auto"/>
        <w:jc w:val="both"/>
        <w:rPr>
          <w:color w:val="000000"/>
        </w:rPr>
      </w:pPr>
      <w:r w:rsidRPr="00EB3126">
        <w:rPr>
          <w:color w:val="000000"/>
        </w:rPr>
        <w:t>Sadar atau tidak sebenarnya semua orang telah berteori.</w:t>
      </w:r>
      <w:r>
        <w:rPr>
          <w:color w:val="000000"/>
        </w:rPr>
        <w:t xml:space="preserve"> </w:t>
      </w:r>
      <w:r w:rsidRPr="00EB3126">
        <w:rPr>
          <w:color w:val="000000"/>
        </w:rPr>
        <w:t>Orang yang paling erat hubungannya dengan kegiatan praktek</w:t>
      </w:r>
      <w:r>
        <w:rPr>
          <w:color w:val="000000"/>
        </w:rPr>
        <w:t xml:space="preserve"> </w:t>
      </w:r>
      <w:r w:rsidR="00056666">
        <w:rPr>
          <w:color w:val="000000"/>
        </w:rPr>
        <w:t xml:space="preserve">sekalipun </w:t>
      </w:r>
      <w:r w:rsidRPr="00EB3126">
        <w:rPr>
          <w:color w:val="000000"/>
        </w:rPr>
        <w:t>tetap berpegang pada fakta dan harus menginte</w:t>
      </w:r>
      <w:r w:rsidR="009240A5">
        <w:rPr>
          <w:color w:val="000000"/>
        </w:rPr>
        <w:t xml:space="preserve">rpretasikannya sehingga relevan. </w:t>
      </w:r>
      <w:r w:rsidRPr="00EB3126">
        <w:rPr>
          <w:color w:val="000000"/>
        </w:rPr>
        <w:t>Penelitian ini bertujuan untuk</w:t>
      </w:r>
      <w:r w:rsidR="00056666">
        <w:rPr>
          <w:color w:val="000000"/>
        </w:rPr>
        <w:t xml:space="preserve"> </w:t>
      </w:r>
      <w:r w:rsidRPr="00EB3126">
        <w:rPr>
          <w:color w:val="000000"/>
        </w:rPr>
        <w:t xml:space="preserve">mengungkapkan dan merumuskan </w:t>
      </w:r>
      <w:r w:rsidR="00056666">
        <w:rPr>
          <w:color w:val="000000"/>
        </w:rPr>
        <w:t xml:space="preserve">nilai-nilai Islam </w:t>
      </w:r>
      <w:r w:rsidRPr="00EB3126">
        <w:rPr>
          <w:color w:val="000000"/>
        </w:rPr>
        <w:t xml:space="preserve">yang </w:t>
      </w:r>
      <w:r w:rsidR="00056666">
        <w:rPr>
          <w:color w:val="000000"/>
        </w:rPr>
        <w:t>terkandung dalam syair</w:t>
      </w:r>
      <w:r w:rsidRPr="00EB3126">
        <w:rPr>
          <w:color w:val="000000"/>
        </w:rPr>
        <w:t xml:space="preserve"> </w:t>
      </w:r>
      <w:r w:rsidR="00056666">
        <w:rPr>
          <w:color w:val="000000"/>
        </w:rPr>
        <w:t>Abdul Muluk</w:t>
      </w:r>
      <w:r w:rsidRPr="00EB3126">
        <w:rPr>
          <w:color w:val="000000"/>
        </w:rPr>
        <w:t>.</w:t>
      </w:r>
    </w:p>
    <w:p w:rsidR="00815CCE" w:rsidRPr="00EB3126" w:rsidRDefault="00EB3126" w:rsidP="00805195">
      <w:pPr>
        <w:spacing w:line="480" w:lineRule="auto"/>
        <w:ind w:firstLine="720"/>
        <w:jc w:val="both"/>
        <w:rPr>
          <w:color w:val="000000"/>
        </w:rPr>
      </w:pPr>
      <w:r w:rsidRPr="00EB3126">
        <w:rPr>
          <w:color w:val="000000"/>
        </w:rPr>
        <w:t>Penelitian ini menggunakan dua pendekatan utama, yaitu teori</w:t>
      </w:r>
      <w:r>
        <w:rPr>
          <w:color w:val="000000"/>
        </w:rPr>
        <w:t xml:space="preserve"> nilai </w:t>
      </w:r>
      <w:r w:rsidRPr="00EB3126">
        <w:rPr>
          <w:color w:val="000000"/>
        </w:rPr>
        <w:t xml:space="preserve"> dan teori </w:t>
      </w:r>
      <w:r>
        <w:rPr>
          <w:color w:val="000000"/>
        </w:rPr>
        <w:t>Hermeneutik</w:t>
      </w:r>
      <w:r w:rsidRPr="00EB3126">
        <w:rPr>
          <w:color w:val="000000"/>
        </w:rPr>
        <w:t>. Akan tetapi tidak menutup</w:t>
      </w:r>
      <w:r>
        <w:rPr>
          <w:color w:val="000000"/>
        </w:rPr>
        <w:t xml:space="preserve"> </w:t>
      </w:r>
      <w:r w:rsidRPr="00EB3126">
        <w:rPr>
          <w:color w:val="000000"/>
        </w:rPr>
        <w:t>kemungkinan akan penggunaan konsep dan teori lain yang</w:t>
      </w:r>
      <w:r>
        <w:rPr>
          <w:color w:val="000000"/>
        </w:rPr>
        <w:t xml:space="preserve"> </w:t>
      </w:r>
      <w:r w:rsidRPr="00EB3126">
        <w:rPr>
          <w:color w:val="000000"/>
        </w:rPr>
        <w:t>relevan dengan kajian, sehingga dapat dipergunakan dan</w:t>
      </w:r>
      <w:r w:rsidR="00FF093C">
        <w:rPr>
          <w:color w:val="000000"/>
        </w:rPr>
        <w:t xml:space="preserve"> </w:t>
      </w:r>
      <w:r w:rsidR="00FF093C" w:rsidRPr="00FF093C">
        <w:rPr>
          <w:color w:val="000000"/>
        </w:rPr>
        <w:t xml:space="preserve">menjawab pertanyaan dari permasalahan yang muncul pada penelitian ini.  </w:t>
      </w:r>
    </w:p>
    <w:p w:rsidR="00547E9E" w:rsidRPr="00805195" w:rsidRDefault="00805195" w:rsidP="009B0464">
      <w:pPr>
        <w:pStyle w:val="ListParagraph"/>
        <w:numPr>
          <w:ilvl w:val="0"/>
          <w:numId w:val="16"/>
        </w:numPr>
        <w:spacing w:line="480" w:lineRule="auto"/>
        <w:jc w:val="both"/>
        <w:rPr>
          <w:rFonts w:asciiTheme="majorBidi" w:hAnsiTheme="majorBidi" w:cstheme="majorBidi"/>
          <w:b/>
          <w:bCs/>
        </w:rPr>
      </w:pPr>
      <w:r w:rsidRPr="00805195">
        <w:rPr>
          <w:rFonts w:asciiTheme="majorBidi" w:hAnsiTheme="majorBidi" w:cstheme="majorBidi"/>
          <w:b/>
          <w:bCs/>
        </w:rPr>
        <w:t xml:space="preserve">Teori </w:t>
      </w:r>
      <w:r w:rsidR="00547E9E" w:rsidRPr="00805195">
        <w:rPr>
          <w:rFonts w:asciiTheme="majorBidi" w:hAnsiTheme="majorBidi" w:cstheme="majorBidi"/>
          <w:b/>
          <w:bCs/>
        </w:rPr>
        <w:t xml:space="preserve"> Nilai </w:t>
      </w:r>
    </w:p>
    <w:p w:rsidR="00FF79B1" w:rsidRPr="006A2188" w:rsidRDefault="0000331D" w:rsidP="0000331D">
      <w:pPr>
        <w:spacing w:line="480" w:lineRule="auto"/>
        <w:ind w:firstLine="567"/>
        <w:jc w:val="both"/>
        <w:rPr>
          <w:rFonts w:asciiTheme="majorBidi" w:hAnsiTheme="majorBidi" w:cstheme="majorBidi"/>
          <w:lang w:val="id-ID"/>
        </w:rPr>
      </w:pPr>
      <w:r>
        <w:rPr>
          <w:rFonts w:asciiTheme="majorBidi" w:hAnsiTheme="majorBidi" w:cstheme="majorBidi"/>
        </w:rPr>
        <w:t>Membahas “Nilai” adalah sesuatu yang agak rumit, tetapi setidaknya dapat dikatakan bahwa nilai merupakan sesuatu yang menarik bagi manusia. Sesuatu yang dicari, menyenangkan, disukai, diinginkan, singkatnya sesuatu yang baik.</w:t>
      </w:r>
      <w:r>
        <w:rPr>
          <w:rStyle w:val="FootnoteReference"/>
          <w:rFonts w:asciiTheme="majorBidi" w:hAnsiTheme="majorBidi" w:cstheme="majorBidi"/>
        </w:rPr>
        <w:footnoteReference w:id="25"/>
      </w:r>
      <w:r>
        <w:rPr>
          <w:rFonts w:asciiTheme="majorBidi" w:hAnsiTheme="majorBidi" w:cstheme="majorBidi"/>
        </w:rPr>
        <w:t xml:space="preserve"> </w:t>
      </w:r>
      <w:r w:rsidR="00547E9E" w:rsidRPr="00547E9E">
        <w:rPr>
          <w:rFonts w:asciiTheme="majorBidi" w:hAnsiTheme="majorBidi" w:cstheme="majorBidi"/>
        </w:rPr>
        <w:t xml:space="preserve">Nilai merupakan realita abstrak. Nilai kita rasakan dalam diri kita masing-masing sebagai daya pendorong atau prinsip-prinsip yang menjadi pedoman dalam hidup. </w:t>
      </w:r>
      <w:r w:rsidR="00547E9E">
        <w:rPr>
          <w:rFonts w:asciiTheme="majorBidi" w:hAnsiTheme="majorBidi" w:cstheme="majorBidi"/>
        </w:rPr>
        <w:t xml:space="preserve">Oleh </w:t>
      </w:r>
      <w:r w:rsidR="00547E9E" w:rsidRPr="00547E9E">
        <w:rPr>
          <w:rFonts w:asciiTheme="majorBidi" w:hAnsiTheme="majorBidi" w:cstheme="majorBidi"/>
        </w:rPr>
        <w:t>sebab itu, nilai menduduki tempat penting dan strategis dalam kehidupan seseorang</w:t>
      </w:r>
      <w:r>
        <w:rPr>
          <w:rFonts w:asciiTheme="majorBidi" w:hAnsiTheme="majorBidi" w:cstheme="majorBidi"/>
        </w:rPr>
        <w:t xml:space="preserve">. Nilai </w:t>
      </w:r>
      <w:r w:rsidR="00547E9E" w:rsidRPr="00547E9E">
        <w:rPr>
          <w:rFonts w:asciiTheme="majorBidi" w:hAnsiTheme="majorBidi" w:cstheme="majorBidi"/>
          <w:color w:val="000000" w:themeColor="text1"/>
          <w:sz w:val="23"/>
          <w:szCs w:val="23"/>
          <w:lang w:val="id-ID"/>
        </w:rPr>
        <w:t xml:space="preserve"> yang benar dan diterima secara universal adalah nilai yang menghasilkan suatu prilaku dan prilaku itu berdampak positif, baik bagi yang menjalankan maupun bagi orang lain.  Berdasarkan beberapa definisi di atas peneliti dapat menyimpu</w:t>
      </w:r>
      <w:r w:rsidR="00547E9E">
        <w:rPr>
          <w:rFonts w:asciiTheme="majorBidi" w:hAnsiTheme="majorBidi" w:cstheme="majorBidi"/>
          <w:color w:val="000000" w:themeColor="text1"/>
          <w:sz w:val="23"/>
          <w:szCs w:val="23"/>
          <w:lang w:val="id-ID"/>
        </w:rPr>
        <w:t>lkan bahwa nilai</w:t>
      </w:r>
      <w:r w:rsidR="00547E9E" w:rsidRPr="00547E9E">
        <w:rPr>
          <w:rFonts w:asciiTheme="majorBidi" w:hAnsiTheme="majorBidi" w:cstheme="majorBidi"/>
          <w:color w:val="000000" w:themeColor="text1"/>
          <w:sz w:val="23"/>
          <w:szCs w:val="23"/>
          <w:lang w:val="id-ID"/>
        </w:rPr>
        <w:t xml:space="preserve"> adalah hal </w:t>
      </w:r>
      <w:r w:rsidR="00547E9E" w:rsidRPr="00547E9E">
        <w:rPr>
          <w:rFonts w:asciiTheme="majorBidi" w:hAnsiTheme="majorBidi" w:cstheme="majorBidi"/>
          <w:color w:val="000000" w:themeColor="text1"/>
          <w:sz w:val="23"/>
          <w:szCs w:val="23"/>
          <w:lang w:val="id-ID"/>
        </w:rPr>
        <w:lastRenderedPageBreak/>
        <w:t>yang terkandung dalam diri (hati nurani) manusia, menghasilkan suatu perilaku positif sebagai daya pendorong yang menjadi pedoman dalam hidup.</w:t>
      </w:r>
    </w:p>
    <w:p w:rsidR="006B77B2" w:rsidRDefault="00963B6E" w:rsidP="000219B7">
      <w:pPr>
        <w:spacing w:line="480" w:lineRule="auto"/>
        <w:ind w:firstLine="720"/>
        <w:jc w:val="both"/>
        <w:rPr>
          <w:color w:val="000000"/>
        </w:rPr>
      </w:pPr>
      <w:r w:rsidRPr="006A2188">
        <w:rPr>
          <w:iCs/>
          <w:color w:val="000000"/>
          <w:lang w:val="id-ID"/>
        </w:rPr>
        <w:t xml:space="preserve">Dalam hal ini nilai yang digunakan dalam penelitian ini yaitu </w:t>
      </w:r>
      <w:r w:rsidR="00E149B1" w:rsidRPr="006A2188">
        <w:rPr>
          <w:i/>
          <w:color w:val="000000"/>
          <w:lang w:val="id-ID"/>
        </w:rPr>
        <w:t>N</w:t>
      </w:r>
      <w:r w:rsidR="0000331D" w:rsidRPr="006A2188">
        <w:rPr>
          <w:i/>
          <w:color w:val="000000"/>
          <w:lang w:val="id-ID"/>
        </w:rPr>
        <w:t>ilai etika</w:t>
      </w:r>
      <w:r w:rsidR="00E149B1" w:rsidRPr="00E149B1">
        <w:rPr>
          <w:b/>
          <w:i/>
          <w:color w:val="000000"/>
          <w:lang w:val="id-ID"/>
        </w:rPr>
        <w:t xml:space="preserve"> </w:t>
      </w:r>
      <w:r w:rsidR="00E149B1" w:rsidRPr="001E0889">
        <w:rPr>
          <w:color w:val="000000"/>
          <w:lang w:val="id-ID"/>
        </w:rPr>
        <w:t>adalah ilmu pengetahuan yang mempelajari tata nilai baik buruk suatu perbuatan apa yang harus dihindari dan apa yang boleh dikerjakan, sehingga terciptanya suatu tatanan hubungan manusia dalam masyarakat yang dianggap baik, serasi, rukun, dan bermanfaat bagi orang itu, masyarakat, lingkungan dan alam sekitarnya.</w:t>
      </w:r>
      <w:r w:rsidR="0000331D" w:rsidRPr="006A2188">
        <w:rPr>
          <w:iCs/>
          <w:color w:val="000000"/>
          <w:lang w:val="id-ID"/>
        </w:rPr>
        <w:t xml:space="preserve"> </w:t>
      </w:r>
      <w:r w:rsidR="00E149B1" w:rsidRPr="00E149B1">
        <w:rPr>
          <w:i/>
          <w:color w:val="000000"/>
        </w:rPr>
        <w:t>N</w:t>
      </w:r>
      <w:r w:rsidR="0000331D" w:rsidRPr="00E149B1">
        <w:rPr>
          <w:i/>
          <w:color w:val="000000"/>
        </w:rPr>
        <w:t>ilai moral</w:t>
      </w:r>
      <w:r w:rsidR="00E149B1">
        <w:rPr>
          <w:iCs/>
          <w:color w:val="000000"/>
        </w:rPr>
        <w:t xml:space="preserve"> </w:t>
      </w:r>
      <w:r w:rsidR="00E149B1">
        <w:rPr>
          <w:color w:val="000000"/>
        </w:rPr>
        <w:t xml:space="preserve">adalah suatu nilai yang mempunyai pertimbangan baik buruk, berakhlak baik, atau sesuai dengan moral, adat sopan santun dan sebagainya. </w:t>
      </w:r>
      <w:r w:rsidR="00E149B1" w:rsidRPr="00E632BE">
        <w:rPr>
          <w:color w:val="000000"/>
          <w:lang w:eastAsia="id-ID"/>
        </w:rPr>
        <w:t>Mor</w:t>
      </w:r>
      <w:r w:rsidR="00E149B1" w:rsidRPr="00E632BE">
        <w:rPr>
          <w:color w:val="000000"/>
          <w:lang w:val="id-ID" w:eastAsia="id-ID"/>
        </w:rPr>
        <w:t>a</w:t>
      </w:r>
      <w:r w:rsidR="00E149B1" w:rsidRPr="00C74140">
        <w:rPr>
          <w:color w:val="000000"/>
          <w:lang w:eastAsia="id-ID"/>
        </w:rPr>
        <w:t>l</w:t>
      </w:r>
      <w:r w:rsidR="00E149B1" w:rsidRPr="00E632BE">
        <w:rPr>
          <w:color w:val="000000"/>
          <w:lang w:val="id-ID" w:eastAsia="id-ID"/>
        </w:rPr>
        <w:t xml:space="preserve"> adalah </w:t>
      </w:r>
      <w:r w:rsidR="00E149B1" w:rsidRPr="00C74140">
        <w:rPr>
          <w:color w:val="000000"/>
          <w:lang w:eastAsia="id-ID"/>
        </w:rPr>
        <w:t>tolak ukurnya yang digunakan adalah norma-norma yang tumbuh dan berkembang dan berlangsung di masyarakat.</w:t>
      </w:r>
      <w:r w:rsidR="00E149B1">
        <w:rPr>
          <w:rStyle w:val="FootnoteReference"/>
          <w:color w:val="000000"/>
          <w:lang w:eastAsia="id-ID"/>
        </w:rPr>
        <w:footnoteReference w:id="26"/>
      </w:r>
      <w:r w:rsidR="00E149B1" w:rsidRPr="00C74140">
        <w:rPr>
          <w:color w:val="000000"/>
          <w:lang w:eastAsia="id-ID"/>
        </w:rPr>
        <w:t xml:space="preserve"> </w:t>
      </w:r>
      <w:r w:rsidR="00E149B1" w:rsidRPr="00E149B1">
        <w:rPr>
          <w:i/>
          <w:color w:val="000000"/>
        </w:rPr>
        <w:t>N</w:t>
      </w:r>
      <w:r w:rsidR="0000331D" w:rsidRPr="00E149B1">
        <w:rPr>
          <w:i/>
          <w:color w:val="000000"/>
        </w:rPr>
        <w:t>ilai agama</w:t>
      </w:r>
      <w:r w:rsidR="00150D92">
        <w:rPr>
          <w:iCs/>
          <w:color w:val="000000"/>
        </w:rPr>
        <w:t xml:space="preserve"> </w:t>
      </w:r>
      <w:r w:rsidR="00BC060A">
        <w:rPr>
          <w:iCs/>
          <w:color w:val="000000"/>
        </w:rPr>
        <w:t>itupun</w:t>
      </w:r>
      <w:r w:rsidR="00150D92">
        <w:rPr>
          <w:iCs/>
          <w:color w:val="000000"/>
        </w:rPr>
        <w:t xml:space="preserve"> </w:t>
      </w:r>
      <w:r w:rsidR="0000331D" w:rsidRPr="0086474D">
        <w:rPr>
          <w:iCs/>
          <w:color w:val="000000"/>
          <w:lang w:val="id-ID"/>
        </w:rPr>
        <w:t xml:space="preserve"> </w:t>
      </w:r>
      <w:r w:rsidR="0000331D">
        <w:rPr>
          <w:color w:val="000000"/>
          <w:lang w:val="id-ID"/>
        </w:rPr>
        <w:t>meliputi</w:t>
      </w:r>
      <w:r w:rsidR="00BC060A">
        <w:rPr>
          <w:color w:val="000000"/>
        </w:rPr>
        <w:t xml:space="preserve">: </w:t>
      </w:r>
    </w:p>
    <w:p w:rsidR="006B77B2" w:rsidRPr="006B77B2" w:rsidRDefault="00BC060A" w:rsidP="009B0464">
      <w:pPr>
        <w:pStyle w:val="ListParagraph"/>
        <w:numPr>
          <w:ilvl w:val="0"/>
          <w:numId w:val="17"/>
        </w:numPr>
        <w:spacing w:line="480" w:lineRule="auto"/>
        <w:jc w:val="both"/>
        <w:rPr>
          <w:color w:val="000000"/>
          <w:lang w:val="id-ID"/>
        </w:rPr>
      </w:pPr>
      <w:r w:rsidRPr="006B77B2">
        <w:rPr>
          <w:i/>
        </w:rPr>
        <w:t>N</w:t>
      </w:r>
      <w:r w:rsidR="0000331D" w:rsidRPr="006B77B2">
        <w:rPr>
          <w:i/>
        </w:rPr>
        <w:t xml:space="preserve">ilai </w:t>
      </w:r>
      <w:r w:rsidR="00880570" w:rsidRPr="006B77B2">
        <w:rPr>
          <w:i/>
        </w:rPr>
        <w:t>religius</w:t>
      </w:r>
      <w:r w:rsidR="00880570" w:rsidRPr="006B77B2">
        <w:rPr>
          <w:rFonts w:asciiTheme="majorBidi" w:hAnsiTheme="majorBidi" w:cstheme="majorBidi"/>
          <w:color w:val="000000" w:themeColor="text1"/>
          <w:sz w:val="23"/>
          <w:szCs w:val="23"/>
        </w:rPr>
        <w:t xml:space="preserve"> merupakan sikap dan perilaku yang patuh dalam melaksanakan ajaran agama yang dianutnya. Tujuan adanya penanaman nilai-nilai religius adalah untuk mengembangkan kepribadian, karakter yang tercermin dalam kesalehan pribadi maupun sosial.</w:t>
      </w:r>
      <w:r w:rsidR="00E149B1">
        <w:rPr>
          <w:rStyle w:val="FootnoteReference"/>
          <w:rFonts w:asciiTheme="majorBidi" w:hAnsiTheme="majorBidi" w:cstheme="majorBidi"/>
          <w:color w:val="000000" w:themeColor="text1"/>
          <w:sz w:val="23"/>
          <w:szCs w:val="23"/>
        </w:rPr>
        <w:footnoteReference w:id="27"/>
      </w:r>
    </w:p>
    <w:p w:rsidR="006B77B2" w:rsidRPr="006B77B2" w:rsidRDefault="008B19EE" w:rsidP="009B0464">
      <w:pPr>
        <w:pStyle w:val="ListParagraph"/>
        <w:numPr>
          <w:ilvl w:val="0"/>
          <w:numId w:val="17"/>
        </w:numPr>
        <w:spacing w:line="480" w:lineRule="auto"/>
        <w:jc w:val="both"/>
        <w:rPr>
          <w:color w:val="000000"/>
          <w:lang w:val="id-ID"/>
        </w:rPr>
      </w:pPr>
      <w:r w:rsidRPr="006B77B2">
        <w:rPr>
          <w:i/>
          <w:lang w:val="id-ID"/>
        </w:rPr>
        <w:t>N</w:t>
      </w:r>
      <w:r w:rsidR="0000331D" w:rsidRPr="006B77B2">
        <w:rPr>
          <w:i/>
          <w:lang w:val="id-ID"/>
        </w:rPr>
        <w:t>ilai jujur</w:t>
      </w:r>
      <w:r w:rsidRPr="006B77B2">
        <w:rPr>
          <w:i/>
          <w:lang w:val="id-ID"/>
        </w:rPr>
        <w:t xml:space="preserve"> </w:t>
      </w:r>
      <w:r w:rsidR="00880570" w:rsidRPr="006B77B2">
        <w:rPr>
          <w:rFonts w:asciiTheme="majorBidi" w:hAnsiTheme="majorBidi" w:cstheme="majorBidi"/>
          <w:color w:val="000000" w:themeColor="text1"/>
          <w:sz w:val="23"/>
          <w:szCs w:val="23"/>
          <w:lang w:val="id-ID"/>
        </w:rPr>
        <w:t xml:space="preserve"> merupakan perilaku yang didasarkan pada upaya menjadikan dirinya sebagai orang yang selalu dapat dipercaya dalam perkataan, tindakan, dan pekerjaan. </w:t>
      </w:r>
      <w:r w:rsidR="00880570" w:rsidRPr="006B77B2">
        <w:rPr>
          <w:rFonts w:asciiTheme="majorBidi" w:hAnsiTheme="majorBidi" w:cstheme="majorBidi"/>
          <w:color w:val="000000" w:themeColor="text1"/>
          <w:sz w:val="23"/>
          <w:szCs w:val="23"/>
        </w:rPr>
        <w:t>Kejujuran dan kebajikan selalu terkait dengan kesan terpercaya. Terpercaya selalu terkait dengan kesan tidak berdusta, menipu, atau memperdaya. Hal ini terw</w:t>
      </w:r>
      <w:r w:rsidR="000219B7">
        <w:rPr>
          <w:rFonts w:asciiTheme="majorBidi" w:hAnsiTheme="majorBidi" w:cstheme="majorBidi"/>
          <w:color w:val="000000" w:themeColor="text1"/>
          <w:sz w:val="23"/>
          <w:szCs w:val="23"/>
        </w:rPr>
        <w:t>ujud dalam tindak dan perkataan</w:t>
      </w:r>
      <w:r w:rsidR="00880570" w:rsidRPr="006B77B2">
        <w:rPr>
          <w:rFonts w:asciiTheme="majorBidi" w:hAnsiTheme="majorBidi" w:cstheme="majorBidi"/>
          <w:color w:val="000000" w:themeColor="text1"/>
          <w:sz w:val="23"/>
          <w:szCs w:val="23"/>
        </w:rPr>
        <w:t>.</w:t>
      </w:r>
      <w:r w:rsidR="00E149B1">
        <w:rPr>
          <w:rStyle w:val="FootnoteReference"/>
          <w:rFonts w:asciiTheme="majorBidi" w:hAnsiTheme="majorBidi" w:cstheme="majorBidi"/>
          <w:color w:val="000000" w:themeColor="text1"/>
          <w:sz w:val="23"/>
          <w:szCs w:val="23"/>
        </w:rPr>
        <w:footnoteReference w:id="28"/>
      </w:r>
    </w:p>
    <w:p w:rsidR="006B77B2" w:rsidRPr="006B77B2" w:rsidRDefault="008B19EE" w:rsidP="009B0464">
      <w:pPr>
        <w:pStyle w:val="ListParagraph"/>
        <w:numPr>
          <w:ilvl w:val="0"/>
          <w:numId w:val="17"/>
        </w:numPr>
        <w:spacing w:line="480" w:lineRule="auto"/>
        <w:jc w:val="both"/>
        <w:rPr>
          <w:color w:val="000000"/>
          <w:lang w:val="id-ID"/>
        </w:rPr>
      </w:pPr>
      <w:r w:rsidRPr="006B77B2">
        <w:rPr>
          <w:i/>
        </w:rPr>
        <w:t>N</w:t>
      </w:r>
      <w:r w:rsidR="0000331D" w:rsidRPr="006B77B2">
        <w:rPr>
          <w:i/>
        </w:rPr>
        <w:t>ilai toleransi dan bijaksana</w:t>
      </w:r>
      <w:r w:rsidR="00880570" w:rsidRPr="006B77B2">
        <w:rPr>
          <w:rFonts w:asciiTheme="majorBidi" w:hAnsiTheme="majorBidi" w:cstheme="majorBidi"/>
          <w:color w:val="000000" w:themeColor="text1"/>
          <w:sz w:val="23"/>
          <w:szCs w:val="23"/>
          <w:lang w:val="id-ID"/>
        </w:rPr>
        <w:t xml:space="preserve"> merupakan sikap dan tindakan yang menghargai perbedaan agama, suku, etnis, pendapat, sikap, dan tindakan orang lain yang berbeda dari dirinya</w:t>
      </w:r>
      <w:r w:rsidR="005073E4" w:rsidRPr="006B77B2">
        <w:rPr>
          <w:rFonts w:asciiTheme="majorBidi" w:hAnsiTheme="majorBidi" w:cstheme="majorBidi"/>
          <w:color w:val="000000" w:themeColor="text1"/>
          <w:sz w:val="23"/>
          <w:szCs w:val="23"/>
        </w:rPr>
        <w:t xml:space="preserve">. </w:t>
      </w:r>
    </w:p>
    <w:p w:rsidR="006B77B2" w:rsidRPr="00A81D9F" w:rsidRDefault="005073E4" w:rsidP="009B0464">
      <w:pPr>
        <w:pStyle w:val="ListParagraph"/>
        <w:numPr>
          <w:ilvl w:val="0"/>
          <w:numId w:val="17"/>
        </w:numPr>
        <w:spacing w:line="480" w:lineRule="auto"/>
        <w:jc w:val="both"/>
        <w:rPr>
          <w:color w:val="000000"/>
          <w:lang w:val="id-ID"/>
        </w:rPr>
      </w:pPr>
      <w:r w:rsidRPr="006B77B2">
        <w:rPr>
          <w:i/>
          <w:lang w:val="id-ID"/>
        </w:rPr>
        <w:t>N</w:t>
      </w:r>
      <w:r w:rsidR="0000331D" w:rsidRPr="006B77B2">
        <w:rPr>
          <w:i/>
          <w:lang w:val="id-ID"/>
        </w:rPr>
        <w:t>ilai disiplin</w:t>
      </w:r>
      <w:r w:rsidR="00880570" w:rsidRPr="006B77B2">
        <w:rPr>
          <w:rFonts w:asciiTheme="majorBidi" w:hAnsiTheme="majorBidi" w:cstheme="majorBidi"/>
          <w:color w:val="000000" w:themeColor="text1"/>
          <w:sz w:val="23"/>
          <w:szCs w:val="23"/>
          <w:lang w:val="id-ID"/>
        </w:rPr>
        <w:t xml:space="preserve"> merupakan tindakan yang menunjukkan perilaku tertib dan patuh pada berbagai ketentuan dan peraturan.</w:t>
      </w:r>
    </w:p>
    <w:p w:rsidR="00A81D9F" w:rsidRDefault="00A81D9F" w:rsidP="00A81D9F">
      <w:pPr>
        <w:pStyle w:val="ListParagraph"/>
        <w:spacing w:line="480" w:lineRule="auto"/>
        <w:jc w:val="both"/>
        <w:rPr>
          <w:i/>
        </w:rPr>
      </w:pPr>
    </w:p>
    <w:p w:rsidR="00A81D9F" w:rsidRPr="00A81D9F" w:rsidRDefault="00A81D9F" w:rsidP="00A81D9F">
      <w:pPr>
        <w:spacing w:line="480" w:lineRule="auto"/>
        <w:jc w:val="both"/>
        <w:rPr>
          <w:color w:val="000000"/>
        </w:rPr>
      </w:pPr>
    </w:p>
    <w:p w:rsidR="006B77B2" w:rsidRPr="006B77B2" w:rsidRDefault="005073E4" w:rsidP="009B0464">
      <w:pPr>
        <w:pStyle w:val="ListParagraph"/>
        <w:numPr>
          <w:ilvl w:val="0"/>
          <w:numId w:val="17"/>
        </w:numPr>
        <w:spacing w:line="480" w:lineRule="auto"/>
        <w:jc w:val="both"/>
        <w:rPr>
          <w:color w:val="000000"/>
          <w:lang w:val="id-ID"/>
        </w:rPr>
      </w:pPr>
      <w:r w:rsidRPr="006B77B2">
        <w:rPr>
          <w:i/>
          <w:lang w:val="id-ID"/>
        </w:rPr>
        <w:t>N</w:t>
      </w:r>
      <w:r w:rsidR="0000331D" w:rsidRPr="006B77B2">
        <w:rPr>
          <w:i/>
          <w:lang w:val="id-ID"/>
        </w:rPr>
        <w:t>ilai</w:t>
      </w:r>
      <w:r w:rsidRPr="006B77B2">
        <w:rPr>
          <w:i/>
          <w:lang w:val="id-ID"/>
        </w:rPr>
        <w:t xml:space="preserve"> </w:t>
      </w:r>
      <w:r w:rsidR="0000331D" w:rsidRPr="006B77B2">
        <w:rPr>
          <w:i/>
          <w:lang w:val="id-ID"/>
        </w:rPr>
        <w:t>kerja keras dan bersyukur</w:t>
      </w:r>
      <w:r w:rsidR="00880570" w:rsidRPr="006B77B2">
        <w:rPr>
          <w:rFonts w:asciiTheme="majorBidi" w:hAnsiTheme="majorBidi" w:cstheme="majorBidi"/>
          <w:color w:val="000000" w:themeColor="text1"/>
          <w:sz w:val="23"/>
          <w:szCs w:val="23"/>
          <w:lang w:val="id-ID"/>
        </w:rPr>
        <w:t xml:space="preserve"> Kerja keras merupakan perilaku yang menunjukkan upaya sungguh-sungguh</w:t>
      </w:r>
      <w:r w:rsidRPr="006B77B2">
        <w:rPr>
          <w:rFonts w:asciiTheme="majorBidi" w:hAnsiTheme="majorBidi" w:cstheme="majorBidi"/>
          <w:color w:val="000000" w:themeColor="text1"/>
          <w:sz w:val="23"/>
          <w:szCs w:val="23"/>
          <w:lang w:val="id-ID"/>
        </w:rPr>
        <w:t xml:space="preserve"> </w:t>
      </w:r>
      <w:r w:rsidR="00880570" w:rsidRPr="006B77B2">
        <w:rPr>
          <w:rFonts w:asciiTheme="majorBidi" w:hAnsiTheme="majorBidi" w:cstheme="majorBidi"/>
          <w:color w:val="000000" w:themeColor="text1"/>
          <w:sz w:val="23"/>
          <w:szCs w:val="23"/>
          <w:lang w:val="id-ID"/>
        </w:rPr>
        <w:t xml:space="preserve">dalam mengatasi berbagai hambatan belajar dan tugas, serta menyelesaikan tugas dengan sebaik-baiknya.  </w:t>
      </w:r>
    </w:p>
    <w:p w:rsidR="006B77B2" w:rsidRPr="006B77B2" w:rsidRDefault="005073E4" w:rsidP="009B0464">
      <w:pPr>
        <w:pStyle w:val="ListParagraph"/>
        <w:numPr>
          <w:ilvl w:val="0"/>
          <w:numId w:val="17"/>
        </w:numPr>
        <w:spacing w:line="480" w:lineRule="auto"/>
        <w:jc w:val="both"/>
        <w:rPr>
          <w:color w:val="000000"/>
          <w:lang w:val="id-ID"/>
        </w:rPr>
      </w:pPr>
      <w:r w:rsidRPr="006B77B2">
        <w:rPr>
          <w:i/>
          <w:lang w:val="id-ID"/>
        </w:rPr>
        <w:t>N</w:t>
      </w:r>
      <w:r w:rsidR="0000331D" w:rsidRPr="006B77B2">
        <w:rPr>
          <w:i/>
          <w:lang w:val="id-ID"/>
        </w:rPr>
        <w:t>ilai</w:t>
      </w:r>
      <w:r w:rsidRPr="006B77B2">
        <w:rPr>
          <w:i/>
          <w:lang w:val="id-ID"/>
        </w:rPr>
        <w:t xml:space="preserve"> </w:t>
      </w:r>
      <w:r w:rsidR="0000331D" w:rsidRPr="006B77B2">
        <w:rPr>
          <w:i/>
          <w:lang w:val="id-ID"/>
        </w:rPr>
        <w:t xml:space="preserve"> mandiri</w:t>
      </w:r>
      <w:r w:rsidR="00880570" w:rsidRPr="006B77B2">
        <w:rPr>
          <w:rFonts w:asciiTheme="majorBidi" w:hAnsiTheme="majorBidi" w:cstheme="majorBidi"/>
          <w:color w:val="000000" w:themeColor="text1"/>
          <w:sz w:val="23"/>
          <w:szCs w:val="23"/>
          <w:lang w:val="id-ID"/>
        </w:rPr>
        <w:t xml:space="preserve">  merupakan sikap dan perilaku yang tidak mudah tergantung pada orang lain dalam menyelesaikan tugas-tugas.</w:t>
      </w:r>
    </w:p>
    <w:p w:rsidR="006B77B2" w:rsidRPr="006B77B2" w:rsidRDefault="005073E4" w:rsidP="009B0464">
      <w:pPr>
        <w:pStyle w:val="ListParagraph"/>
        <w:numPr>
          <w:ilvl w:val="0"/>
          <w:numId w:val="17"/>
        </w:numPr>
        <w:spacing w:line="480" w:lineRule="auto"/>
        <w:jc w:val="both"/>
        <w:rPr>
          <w:color w:val="000000"/>
          <w:lang w:val="id-ID"/>
        </w:rPr>
      </w:pPr>
      <w:r w:rsidRPr="006B77B2">
        <w:rPr>
          <w:i/>
          <w:lang w:val="id-ID"/>
        </w:rPr>
        <w:t>N</w:t>
      </w:r>
      <w:r w:rsidR="0000331D" w:rsidRPr="006B77B2">
        <w:rPr>
          <w:i/>
          <w:lang w:val="id-ID"/>
        </w:rPr>
        <w:t>ilai</w:t>
      </w:r>
      <w:r w:rsidRPr="006B77B2">
        <w:rPr>
          <w:i/>
          <w:lang w:val="id-ID"/>
        </w:rPr>
        <w:t xml:space="preserve"> </w:t>
      </w:r>
      <w:r w:rsidR="0000331D" w:rsidRPr="006B77B2">
        <w:rPr>
          <w:i/>
          <w:lang w:val="id-ID"/>
        </w:rPr>
        <w:t>semangat kebangsaan dan cinta tanah air</w:t>
      </w:r>
      <w:r w:rsidR="00150D92" w:rsidRPr="006B77B2">
        <w:rPr>
          <w:rFonts w:asciiTheme="majorBidi" w:hAnsiTheme="majorBidi" w:cstheme="majorBidi"/>
          <w:color w:val="000000" w:themeColor="text1"/>
          <w:sz w:val="23"/>
          <w:szCs w:val="23"/>
          <w:lang w:val="id-ID"/>
        </w:rPr>
        <w:t xml:space="preserve"> merupakan cara berpikir, bertindak, dan berwawasan yang </w:t>
      </w:r>
      <w:r w:rsidRPr="006B77B2">
        <w:rPr>
          <w:rFonts w:asciiTheme="majorBidi" w:hAnsiTheme="majorBidi" w:cstheme="majorBidi"/>
          <w:color w:val="000000" w:themeColor="text1"/>
          <w:sz w:val="23"/>
          <w:szCs w:val="23"/>
          <w:lang w:val="id-ID"/>
        </w:rPr>
        <w:t xml:space="preserve"> </w:t>
      </w:r>
      <w:r w:rsidR="00150D92" w:rsidRPr="006B77B2">
        <w:rPr>
          <w:rFonts w:asciiTheme="majorBidi" w:hAnsiTheme="majorBidi" w:cstheme="majorBidi"/>
          <w:color w:val="000000" w:themeColor="text1"/>
          <w:sz w:val="23"/>
          <w:szCs w:val="23"/>
          <w:lang w:val="id-ID"/>
        </w:rPr>
        <w:t>menempatkan kepentingan bangsa dan Negara di atas diri dan kelompoknya</w:t>
      </w:r>
      <w:r w:rsidR="0000331D" w:rsidRPr="006B77B2">
        <w:rPr>
          <w:i/>
          <w:lang w:val="id-ID"/>
        </w:rPr>
        <w:t>,</w:t>
      </w:r>
      <w:r w:rsidR="00150D92" w:rsidRPr="006B77B2">
        <w:rPr>
          <w:rFonts w:asciiTheme="majorBidi" w:hAnsiTheme="majorBidi" w:cstheme="majorBidi"/>
          <w:color w:val="000000" w:themeColor="text1"/>
          <w:sz w:val="23"/>
          <w:szCs w:val="23"/>
          <w:lang w:val="id-ID"/>
        </w:rPr>
        <w:t xml:space="preserve"> dan cara berpikir, bersikap, dan berbuat yang menunjukkan kesetiaan, kepedulian, dan penghargaan yang tinggi terhadap bangsa, lingkungan fisik, sosial, budaya, ekonomi dan politik bangsa.  </w:t>
      </w:r>
    </w:p>
    <w:p w:rsidR="00150D92" w:rsidRPr="006B77B2" w:rsidRDefault="0000331D" w:rsidP="009B0464">
      <w:pPr>
        <w:pStyle w:val="ListParagraph"/>
        <w:numPr>
          <w:ilvl w:val="0"/>
          <w:numId w:val="17"/>
        </w:numPr>
        <w:spacing w:line="480" w:lineRule="auto"/>
        <w:jc w:val="both"/>
        <w:rPr>
          <w:color w:val="000000"/>
          <w:lang w:val="id-ID"/>
        </w:rPr>
      </w:pPr>
      <w:r w:rsidRPr="006B77B2">
        <w:rPr>
          <w:i/>
          <w:lang w:val="id-ID"/>
        </w:rPr>
        <w:t xml:space="preserve"> </w:t>
      </w:r>
      <w:r w:rsidR="005073E4" w:rsidRPr="006B77B2">
        <w:rPr>
          <w:i/>
          <w:lang w:val="id-ID"/>
        </w:rPr>
        <w:t>N</w:t>
      </w:r>
      <w:r w:rsidRPr="006B77B2">
        <w:rPr>
          <w:i/>
          <w:lang w:val="id-ID"/>
        </w:rPr>
        <w:t>ilai</w:t>
      </w:r>
      <w:r w:rsidR="005073E4" w:rsidRPr="006B77B2">
        <w:rPr>
          <w:i/>
        </w:rPr>
        <w:t xml:space="preserve"> </w:t>
      </w:r>
      <w:r w:rsidRPr="006B77B2">
        <w:rPr>
          <w:i/>
          <w:lang w:val="id-ID"/>
        </w:rPr>
        <w:t>menghargai prestasi</w:t>
      </w:r>
      <w:r w:rsidR="00150D92" w:rsidRPr="006B77B2">
        <w:rPr>
          <w:rFonts w:asciiTheme="majorBidi" w:hAnsiTheme="majorBidi" w:cstheme="majorBidi"/>
          <w:color w:val="000000" w:themeColor="text1"/>
          <w:sz w:val="23"/>
          <w:szCs w:val="23"/>
        </w:rPr>
        <w:t xml:space="preserve"> merupakan sikap dan tindakan yang mendorong dirinya </w:t>
      </w:r>
    </w:p>
    <w:p w:rsidR="00150D92" w:rsidRPr="0079488A" w:rsidRDefault="00150D92" w:rsidP="006B77B2">
      <w:pPr>
        <w:shd w:val="clear" w:color="auto" w:fill="FFFFFF"/>
        <w:spacing w:line="480" w:lineRule="auto"/>
        <w:ind w:firstLine="810"/>
        <w:jc w:val="both"/>
        <w:rPr>
          <w:rFonts w:asciiTheme="majorBidi" w:hAnsiTheme="majorBidi" w:cstheme="majorBidi"/>
          <w:color w:val="000000" w:themeColor="text1"/>
          <w:sz w:val="23"/>
          <w:szCs w:val="23"/>
        </w:rPr>
      </w:pPr>
      <w:r w:rsidRPr="0079488A">
        <w:rPr>
          <w:rFonts w:asciiTheme="majorBidi" w:hAnsiTheme="majorBidi" w:cstheme="majorBidi"/>
          <w:color w:val="000000" w:themeColor="text1"/>
          <w:sz w:val="23"/>
          <w:szCs w:val="23"/>
        </w:rPr>
        <w:t xml:space="preserve">untuk menghasilkan sesuatu yang berguna bagi masyarakat, dan mengakui, serta </w:t>
      </w:r>
    </w:p>
    <w:p w:rsidR="006B77B2" w:rsidRDefault="006B77B2" w:rsidP="006B77B2">
      <w:pPr>
        <w:shd w:val="clear" w:color="auto" w:fill="FFFFFF"/>
        <w:spacing w:line="480" w:lineRule="auto"/>
        <w:ind w:firstLine="720"/>
        <w:jc w:val="both"/>
        <w:rPr>
          <w:rFonts w:asciiTheme="majorBidi" w:hAnsiTheme="majorBidi" w:cstheme="majorBidi"/>
          <w:color w:val="000000" w:themeColor="text1"/>
          <w:sz w:val="23"/>
          <w:szCs w:val="23"/>
        </w:rPr>
      </w:pPr>
      <w:r>
        <w:rPr>
          <w:rFonts w:asciiTheme="majorBidi" w:hAnsiTheme="majorBidi" w:cstheme="majorBidi"/>
          <w:color w:val="000000" w:themeColor="text1"/>
          <w:sz w:val="23"/>
          <w:szCs w:val="23"/>
        </w:rPr>
        <w:t xml:space="preserve">  </w:t>
      </w:r>
      <w:r w:rsidR="00150D92" w:rsidRPr="0079488A">
        <w:rPr>
          <w:rFonts w:asciiTheme="majorBidi" w:hAnsiTheme="majorBidi" w:cstheme="majorBidi"/>
          <w:color w:val="000000" w:themeColor="text1"/>
          <w:sz w:val="23"/>
          <w:szCs w:val="23"/>
        </w:rPr>
        <w:t>menghormati keberhasilan orang lain.</w:t>
      </w:r>
      <w:r>
        <w:rPr>
          <w:rFonts w:asciiTheme="majorBidi" w:hAnsiTheme="majorBidi" w:cstheme="majorBidi"/>
          <w:color w:val="000000" w:themeColor="text1"/>
          <w:sz w:val="23"/>
          <w:szCs w:val="23"/>
        </w:rPr>
        <w:t xml:space="preserve"> </w:t>
      </w:r>
    </w:p>
    <w:p w:rsidR="006B77B2" w:rsidRPr="006B77B2" w:rsidRDefault="005073E4" w:rsidP="009B0464">
      <w:pPr>
        <w:pStyle w:val="ListParagraph"/>
        <w:numPr>
          <w:ilvl w:val="0"/>
          <w:numId w:val="17"/>
        </w:numPr>
        <w:shd w:val="clear" w:color="auto" w:fill="FFFFFF"/>
        <w:spacing w:line="480" w:lineRule="auto"/>
        <w:jc w:val="both"/>
        <w:rPr>
          <w:rFonts w:asciiTheme="majorBidi" w:hAnsiTheme="majorBidi" w:cstheme="majorBidi"/>
          <w:color w:val="000000" w:themeColor="text1"/>
          <w:sz w:val="23"/>
          <w:szCs w:val="23"/>
        </w:rPr>
      </w:pPr>
      <w:r w:rsidRPr="006B77B2">
        <w:rPr>
          <w:i/>
          <w:lang w:val="id-ID"/>
        </w:rPr>
        <w:t>N</w:t>
      </w:r>
      <w:r w:rsidR="0000331D" w:rsidRPr="006B77B2">
        <w:rPr>
          <w:i/>
          <w:lang w:val="id-ID"/>
        </w:rPr>
        <w:t>ilai</w:t>
      </w:r>
      <w:r w:rsidRPr="006B77B2">
        <w:rPr>
          <w:i/>
        </w:rPr>
        <w:t xml:space="preserve"> </w:t>
      </w:r>
      <w:r w:rsidR="0000331D" w:rsidRPr="006B77B2">
        <w:rPr>
          <w:i/>
          <w:lang w:val="id-ID"/>
        </w:rPr>
        <w:t>bersahabat/komunikatif,</w:t>
      </w:r>
      <w:r w:rsidR="00BC060A" w:rsidRPr="00BC060A">
        <w:t xml:space="preserve"> </w:t>
      </w:r>
      <w:r w:rsidR="00BC060A" w:rsidRPr="006B77B2">
        <w:rPr>
          <w:iCs/>
          <w:lang w:val="id-ID"/>
        </w:rPr>
        <w:t>merupakan tindakan yang memperlihatkan rasa senang berbicara, bergaul, dan bekerja sama dengan orang lain.</w:t>
      </w:r>
    </w:p>
    <w:p w:rsidR="006B77B2" w:rsidRDefault="0000331D" w:rsidP="009B0464">
      <w:pPr>
        <w:pStyle w:val="ListParagraph"/>
        <w:numPr>
          <w:ilvl w:val="0"/>
          <w:numId w:val="17"/>
        </w:numPr>
        <w:shd w:val="clear" w:color="auto" w:fill="FFFFFF"/>
        <w:spacing w:line="480" w:lineRule="auto"/>
        <w:jc w:val="both"/>
        <w:rPr>
          <w:rFonts w:asciiTheme="majorBidi" w:hAnsiTheme="majorBidi" w:cstheme="majorBidi"/>
          <w:color w:val="000000" w:themeColor="text1"/>
          <w:sz w:val="23"/>
          <w:szCs w:val="23"/>
        </w:rPr>
      </w:pPr>
      <w:r w:rsidRPr="006B77B2">
        <w:rPr>
          <w:i/>
          <w:lang w:val="id-ID"/>
        </w:rPr>
        <w:t xml:space="preserve"> </w:t>
      </w:r>
      <w:r w:rsidR="005073E4" w:rsidRPr="006B77B2">
        <w:rPr>
          <w:i/>
        </w:rPr>
        <w:t>N</w:t>
      </w:r>
      <w:r w:rsidRPr="006B77B2">
        <w:rPr>
          <w:i/>
          <w:lang w:val="id-ID"/>
        </w:rPr>
        <w:t>ilai cinta damai</w:t>
      </w:r>
      <w:r w:rsidR="00150D92" w:rsidRPr="006B77B2">
        <w:rPr>
          <w:rFonts w:asciiTheme="majorBidi" w:hAnsiTheme="majorBidi" w:cstheme="majorBidi"/>
          <w:color w:val="000000" w:themeColor="text1"/>
          <w:sz w:val="23"/>
          <w:szCs w:val="23"/>
          <w:lang w:val="id-ID"/>
        </w:rPr>
        <w:t xml:space="preserve"> merupakan sikap, perkataan, dan tindakan yang menyebabkan </w:t>
      </w:r>
      <w:r w:rsidR="005073E4" w:rsidRPr="006B77B2">
        <w:rPr>
          <w:rFonts w:asciiTheme="majorBidi" w:hAnsiTheme="majorBidi" w:cstheme="majorBidi"/>
          <w:color w:val="000000" w:themeColor="text1"/>
          <w:sz w:val="23"/>
          <w:szCs w:val="23"/>
          <w:lang w:val="id-ID"/>
        </w:rPr>
        <w:t>orang</w:t>
      </w:r>
      <w:r w:rsidR="005073E4" w:rsidRPr="006B77B2">
        <w:rPr>
          <w:rFonts w:asciiTheme="majorBidi" w:hAnsiTheme="majorBidi" w:cstheme="majorBidi"/>
          <w:color w:val="000000" w:themeColor="text1"/>
          <w:sz w:val="23"/>
          <w:szCs w:val="23"/>
        </w:rPr>
        <w:t xml:space="preserve"> </w:t>
      </w:r>
      <w:r w:rsidR="00150D92" w:rsidRPr="006B77B2">
        <w:rPr>
          <w:rFonts w:asciiTheme="majorBidi" w:hAnsiTheme="majorBidi" w:cstheme="majorBidi"/>
          <w:color w:val="000000" w:themeColor="text1"/>
          <w:sz w:val="23"/>
          <w:szCs w:val="23"/>
          <w:lang w:val="id-ID"/>
        </w:rPr>
        <w:t>lain merasa senang dan aman atas kehadiran dirinya.</w:t>
      </w:r>
    </w:p>
    <w:p w:rsidR="006B77B2" w:rsidRPr="006B77B2" w:rsidRDefault="00B9005D" w:rsidP="009B0464">
      <w:pPr>
        <w:pStyle w:val="ListParagraph"/>
        <w:numPr>
          <w:ilvl w:val="0"/>
          <w:numId w:val="17"/>
        </w:numPr>
        <w:shd w:val="clear" w:color="auto" w:fill="FFFFFF"/>
        <w:spacing w:line="480" w:lineRule="auto"/>
        <w:jc w:val="both"/>
        <w:rPr>
          <w:rFonts w:asciiTheme="majorBidi" w:hAnsiTheme="majorBidi" w:cstheme="majorBidi"/>
          <w:color w:val="000000" w:themeColor="text1"/>
          <w:sz w:val="23"/>
          <w:szCs w:val="23"/>
        </w:rPr>
      </w:pPr>
      <w:r w:rsidRPr="006B77B2">
        <w:rPr>
          <w:i/>
        </w:rPr>
        <w:t>N</w:t>
      </w:r>
      <w:r w:rsidR="0000331D" w:rsidRPr="006B77B2">
        <w:rPr>
          <w:i/>
          <w:lang w:val="id-ID"/>
        </w:rPr>
        <w:t>ilai tanggung</w:t>
      </w:r>
      <w:r w:rsidR="00BC060A" w:rsidRPr="006B77B2">
        <w:rPr>
          <w:i/>
        </w:rPr>
        <w:t xml:space="preserve"> </w:t>
      </w:r>
      <w:r w:rsidR="0000331D" w:rsidRPr="006B77B2">
        <w:rPr>
          <w:i/>
          <w:lang w:val="id-ID"/>
        </w:rPr>
        <w:t xml:space="preserve"> jawab</w:t>
      </w:r>
      <w:r w:rsidRPr="006B77B2">
        <w:rPr>
          <w:i/>
          <w:lang w:val="id-ID"/>
        </w:rPr>
        <w:t xml:space="preserve"> dan adil ,</w:t>
      </w:r>
      <w:r w:rsidR="00BC060A" w:rsidRPr="006B77B2">
        <w:rPr>
          <w:i/>
          <w:lang w:val="id-ID"/>
        </w:rPr>
        <w:t xml:space="preserve"> </w:t>
      </w:r>
      <w:r w:rsidR="00BC060A" w:rsidRPr="006B77B2">
        <w:rPr>
          <w:iCs/>
          <w:lang w:val="id-ID"/>
        </w:rPr>
        <w:t>merupakan sikap dan perilaku seseorang untuk melaksanakan tugas dan kewajibannya, yang seharusnya dia lakukan, terhadap diri sendiri, masyarakat, lingkungan (alam, sosial, dan budaya), Negara dan Tuhan Yang Maha Esa.</w:t>
      </w:r>
    </w:p>
    <w:p w:rsidR="00A81D9F" w:rsidRPr="00A81D9F" w:rsidRDefault="00B9005D" w:rsidP="009B0464">
      <w:pPr>
        <w:pStyle w:val="ListParagraph"/>
        <w:numPr>
          <w:ilvl w:val="0"/>
          <w:numId w:val="17"/>
        </w:numPr>
        <w:shd w:val="clear" w:color="auto" w:fill="FFFFFF"/>
        <w:spacing w:line="480" w:lineRule="auto"/>
        <w:jc w:val="both"/>
        <w:rPr>
          <w:rFonts w:asciiTheme="majorBidi" w:hAnsiTheme="majorBidi" w:cstheme="majorBidi"/>
          <w:color w:val="000000" w:themeColor="text1"/>
          <w:sz w:val="23"/>
          <w:szCs w:val="23"/>
        </w:rPr>
      </w:pPr>
      <w:r w:rsidRPr="006B77B2">
        <w:rPr>
          <w:i/>
        </w:rPr>
        <w:t>N</w:t>
      </w:r>
      <w:r w:rsidR="0000331D" w:rsidRPr="006B77B2">
        <w:rPr>
          <w:i/>
          <w:lang w:val="id-ID"/>
        </w:rPr>
        <w:t>ilai tawakkal</w:t>
      </w:r>
      <w:r w:rsidR="00C24FFD" w:rsidRPr="006B77B2">
        <w:rPr>
          <w:i/>
        </w:rPr>
        <w:t xml:space="preserve"> </w:t>
      </w:r>
      <w:r w:rsidR="00C24FFD" w:rsidRPr="006B77B2">
        <w:rPr>
          <w:iCs/>
        </w:rPr>
        <w:t>merupakan sikap berserah diri kepada Allah SWT</w:t>
      </w:r>
      <w:r w:rsidR="00A81D9F">
        <w:rPr>
          <w:iCs/>
        </w:rPr>
        <w:t>.</w:t>
      </w:r>
    </w:p>
    <w:p w:rsidR="00500B30" w:rsidRPr="00550B4A" w:rsidRDefault="00355CF2" w:rsidP="009B0464">
      <w:pPr>
        <w:pStyle w:val="ListParagraph"/>
        <w:numPr>
          <w:ilvl w:val="0"/>
          <w:numId w:val="16"/>
        </w:numPr>
        <w:shd w:val="clear" w:color="auto" w:fill="FFFFFF"/>
        <w:spacing w:line="480" w:lineRule="auto"/>
        <w:jc w:val="both"/>
        <w:rPr>
          <w:b/>
          <w:color w:val="000000" w:themeColor="text1"/>
        </w:rPr>
      </w:pPr>
      <w:r w:rsidRPr="006B77B2">
        <w:rPr>
          <w:b/>
          <w:color w:val="000000" w:themeColor="text1"/>
        </w:rPr>
        <w:t>Teori Hermeneutik</w:t>
      </w:r>
      <w:r w:rsidR="00343816" w:rsidRPr="00550B4A">
        <w:rPr>
          <w:b/>
          <w:color w:val="000000" w:themeColor="text1"/>
        </w:rPr>
        <w:tab/>
      </w:r>
    </w:p>
    <w:p w:rsidR="00355CF2" w:rsidRPr="002C73E3" w:rsidRDefault="000219B7" w:rsidP="000219B7">
      <w:pPr>
        <w:shd w:val="clear" w:color="auto" w:fill="FFFFFF"/>
        <w:spacing w:line="480" w:lineRule="auto"/>
        <w:jc w:val="both"/>
        <w:textAlignment w:val="baseline"/>
        <w:rPr>
          <w:b/>
          <w:color w:val="000000" w:themeColor="text1"/>
        </w:rPr>
      </w:pPr>
      <w:r>
        <w:rPr>
          <w:color w:val="000000" w:themeColor="text1"/>
        </w:rPr>
        <w:lastRenderedPageBreak/>
        <w:t xml:space="preserve">Secara etimologis, </w:t>
      </w:r>
      <w:r w:rsidR="00355CF2" w:rsidRPr="002C73E3">
        <w:rPr>
          <w:color w:val="000000" w:themeColor="text1"/>
        </w:rPr>
        <w:t>kata </w:t>
      </w:r>
      <w:r w:rsidR="002C73E3">
        <w:rPr>
          <w:i/>
          <w:iCs/>
          <w:color w:val="000000" w:themeColor="text1"/>
        </w:rPr>
        <w:t xml:space="preserve">hermeneutik </w:t>
      </w:r>
      <w:r w:rsidR="00355CF2" w:rsidRPr="002C73E3">
        <w:rPr>
          <w:i/>
          <w:iCs/>
          <w:color w:val="000000" w:themeColor="text1"/>
        </w:rPr>
        <w:t> </w:t>
      </w:r>
      <w:r w:rsidR="00355CF2" w:rsidRPr="002C73E3">
        <w:rPr>
          <w:color w:val="000000" w:themeColor="text1"/>
        </w:rPr>
        <w:t>berasal dari bahasa Yunani, </w:t>
      </w:r>
      <w:r w:rsidR="00805195" w:rsidRPr="002C73E3">
        <w:rPr>
          <w:color w:val="000000" w:themeColor="text1"/>
        </w:rPr>
        <w:t xml:space="preserve"> </w:t>
      </w:r>
      <w:r w:rsidR="00355CF2" w:rsidRPr="002C73E3">
        <w:rPr>
          <w:i/>
          <w:iCs/>
          <w:color w:val="000000" w:themeColor="text1"/>
        </w:rPr>
        <w:t>hermeneuein, </w:t>
      </w:r>
      <w:r w:rsidR="00355CF2" w:rsidRPr="002C73E3">
        <w:rPr>
          <w:color w:val="000000" w:themeColor="text1"/>
        </w:rPr>
        <w:t xml:space="preserve">yang berarti </w:t>
      </w:r>
      <w:r w:rsidR="00355CF2" w:rsidRPr="00F558F7">
        <w:rPr>
          <w:color w:val="000000" w:themeColor="text1"/>
        </w:rPr>
        <w:t>menafsirkan</w:t>
      </w:r>
      <w:r w:rsidR="00355CF2" w:rsidRPr="002C73E3">
        <w:rPr>
          <w:color w:val="000000" w:themeColor="text1"/>
        </w:rPr>
        <w:t>. Dalam mitologi Yunani, kata ini sering dikaitkan dengan tokoh bernama Hermes, seorang utusan yang mempunyai tugas menyampaikan pesan Jupiter kepada manusia. Tugas menyampaikan pesan berarti juga mengalih bahasakan ucapan para dewa ke dalam bahasa yang dapat dimengerti manusia. Pengalih</w:t>
      </w:r>
      <w:r>
        <w:rPr>
          <w:color w:val="000000" w:themeColor="text1"/>
        </w:rPr>
        <w:t xml:space="preserve"> bahasaan sesungguhnya </w:t>
      </w:r>
      <w:r w:rsidR="00355CF2" w:rsidRPr="002C73E3">
        <w:rPr>
          <w:color w:val="000000" w:themeColor="text1"/>
        </w:rPr>
        <w:t>ident</w:t>
      </w:r>
      <w:r>
        <w:rPr>
          <w:color w:val="000000" w:themeColor="text1"/>
        </w:rPr>
        <w:t xml:space="preserve">ik dengan penafsiran. Dari situ, </w:t>
      </w:r>
      <w:r w:rsidR="00355CF2" w:rsidRPr="002C73E3">
        <w:rPr>
          <w:color w:val="000000" w:themeColor="text1"/>
        </w:rPr>
        <w:t>kemudian pengertian kata </w:t>
      </w:r>
      <w:r w:rsidR="00355CF2" w:rsidRPr="002C73E3">
        <w:rPr>
          <w:i/>
          <w:iCs/>
          <w:color w:val="000000" w:themeColor="text1"/>
        </w:rPr>
        <w:t>hermeneutik</w:t>
      </w:r>
      <w:r w:rsidR="005E6BBF">
        <w:rPr>
          <w:i/>
          <w:iCs/>
          <w:color w:val="000000" w:themeColor="text1"/>
        </w:rPr>
        <w:t xml:space="preserve"> </w:t>
      </w:r>
      <w:r w:rsidR="00355CF2" w:rsidRPr="002C73E3">
        <w:rPr>
          <w:i/>
          <w:iCs/>
          <w:color w:val="000000" w:themeColor="text1"/>
        </w:rPr>
        <w:t> </w:t>
      </w:r>
      <w:r w:rsidR="00355CF2" w:rsidRPr="002C73E3">
        <w:rPr>
          <w:color w:val="000000" w:themeColor="text1"/>
        </w:rPr>
        <w:t>memiliki kaitan dengan sebuah penafsiran atau interpretasi.</w:t>
      </w:r>
      <w:r w:rsidR="00355CF2">
        <w:rPr>
          <w:rStyle w:val="FootnoteReference"/>
          <w:color w:val="000000" w:themeColor="text1"/>
        </w:rPr>
        <w:footnoteReference w:id="29"/>
      </w:r>
      <w:r w:rsidR="00240A9C" w:rsidRPr="00240A9C">
        <w:rPr>
          <w:rFonts w:asciiTheme="majorBidi" w:hAnsiTheme="majorBidi" w:cstheme="majorBidi"/>
          <w:color w:val="000000" w:themeColor="text1"/>
          <w:sz w:val="23"/>
          <w:szCs w:val="23"/>
        </w:rPr>
        <w:t xml:space="preserve"> </w:t>
      </w:r>
    </w:p>
    <w:p w:rsidR="00355CF2" w:rsidRPr="008A12D8" w:rsidRDefault="00355CF2" w:rsidP="006A2188">
      <w:pPr>
        <w:shd w:val="clear" w:color="auto" w:fill="FFFFFF"/>
        <w:spacing w:line="480" w:lineRule="auto"/>
        <w:ind w:firstLine="567"/>
        <w:jc w:val="both"/>
        <w:rPr>
          <w:rFonts w:asciiTheme="majorBidi" w:hAnsiTheme="majorBidi" w:cstheme="majorBidi"/>
          <w:color w:val="000000" w:themeColor="text1"/>
          <w:sz w:val="23"/>
          <w:szCs w:val="23"/>
        </w:rPr>
      </w:pPr>
      <w:r w:rsidRPr="008A12D8">
        <w:rPr>
          <w:rFonts w:asciiTheme="majorBidi" w:hAnsiTheme="majorBidi" w:cstheme="majorBidi"/>
          <w:color w:val="000000" w:themeColor="text1"/>
          <w:sz w:val="23"/>
          <w:szCs w:val="23"/>
        </w:rPr>
        <w:t>Hermeneutik itu ada sejak agama lahir, bahkan sejak manusia muncul sebagai makhluk berkebudayaan. Hermeneutik juga bisa dikatakan sebagai cabang dari filsafat dengan adanya perubahan dari “metafisika menjadi hermeneutik”. Studi sastra, dalam hal ini sastra Arab, sejatinya tidak dapat terpisahkan dengan metode hermeneutik. Untuk sampai kepada tujuannya, disiplin ilmu ini merasa tidak cukup terwadahi dengan warisan metodologi konvensional. Akhirnya, sadar atau tidak sadar, disiplin kajian kelilmuan ini berada dalam alur metodologi yang sama; hermeneutik. Hermeneutik sebenarnya bukan sesuatu yang serba baru samasekali. Hermeneutik adalah nama baru untuk sebuah masalah lama, yakni penafsiran teks suci.</w:t>
      </w:r>
      <w:r w:rsidR="006A2188" w:rsidRPr="006A2188">
        <w:rPr>
          <w:rFonts w:asciiTheme="majorBidi" w:hAnsiTheme="majorBidi" w:cstheme="majorBidi"/>
          <w:color w:val="000000" w:themeColor="text1"/>
          <w:sz w:val="23"/>
          <w:szCs w:val="23"/>
        </w:rPr>
        <w:t xml:space="preserve"> </w:t>
      </w:r>
    </w:p>
    <w:p w:rsidR="00355CF2" w:rsidRPr="008A12D8" w:rsidRDefault="00355CF2" w:rsidP="00355CF2">
      <w:pPr>
        <w:shd w:val="clear" w:color="auto" w:fill="FFFFFF"/>
        <w:spacing w:line="480" w:lineRule="auto"/>
        <w:ind w:firstLine="567"/>
        <w:jc w:val="both"/>
        <w:rPr>
          <w:rFonts w:asciiTheme="majorBidi" w:hAnsiTheme="majorBidi" w:cstheme="majorBidi"/>
          <w:color w:val="000000" w:themeColor="text1"/>
          <w:sz w:val="23"/>
          <w:szCs w:val="23"/>
        </w:rPr>
      </w:pPr>
      <w:r w:rsidRPr="008A12D8">
        <w:rPr>
          <w:rFonts w:asciiTheme="majorBidi" w:hAnsiTheme="majorBidi" w:cstheme="majorBidi"/>
          <w:color w:val="000000" w:themeColor="text1"/>
          <w:sz w:val="23"/>
          <w:szCs w:val="23"/>
        </w:rPr>
        <w:t>Kajian sastra, apa pun bentuknya, berkaitan dengan suatu aktivitas yakni interpretasi (penafsiran). Kegiatan apresiasi sastra dan kritik sastra, pada awal dan akhirnya, bersangkut</w:t>
      </w:r>
      <w:r>
        <w:rPr>
          <w:rFonts w:asciiTheme="majorBidi" w:hAnsiTheme="majorBidi" w:cstheme="majorBidi"/>
          <w:color w:val="000000" w:themeColor="text1"/>
          <w:sz w:val="23"/>
          <w:szCs w:val="23"/>
          <w:lang w:val="id-ID"/>
        </w:rPr>
        <w:t xml:space="preserve"> </w:t>
      </w:r>
      <w:r w:rsidRPr="008A12D8">
        <w:rPr>
          <w:rFonts w:asciiTheme="majorBidi" w:hAnsiTheme="majorBidi" w:cstheme="majorBidi"/>
          <w:color w:val="000000" w:themeColor="text1"/>
          <w:sz w:val="23"/>
          <w:szCs w:val="23"/>
        </w:rPr>
        <w:t>paut dengan karya sastra yang harus diinterpreatasi dan dimaknai. Semua kegiatan kajian sastra-terutama dalam prosesnya-pasti melibatkan peranan konsep hermeneutik. Oleh karena itu, hermeneutik menjadi hal yang prinsip dan tidak mungkin diabaikan. Atas dasar itulah hermeneutik perlu diperbincangkan secara komprehensif guna memperleh pemahaman yang memadai. Hermenetik cocok untuk membaca karya sastra karena dalam kajian sastra, apa pun bentuknya, berkaitan dengan suatu aktivitas yakni interpretasi (penafsiran).</w:t>
      </w:r>
    </w:p>
    <w:p w:rsidR="00355CF2" w:rsidRPr="008A12D8" w:rsidRDefault="00355CF2" w:rsidP="00355CF2">
      <w:pPr>
        <w:shd w:val="clear" w:color="auto" w:fill="FFFFFF"/>
        <w:spacing w:line="480" w:lineRule="auto"/>
        <w:ind w:firstLine="567"/>
        <w:jc w:val="both"/>
        <w:rPr>
          <w:rFonts w:asciiTheme="majorBidi" w:hAnsiTheme="majorBidi" w:cstheme="majorBidi"/>
          <w:color w:val="000000" w:themeColor="text1"/>
          <w:sz w:val="23"/>
          <w:szCs w:val="23"/>
        </w:rPr>
      </w:pPr>
      <w:r w:rsidRPr="008A12D8">
        <w:rPr>
          <w:rFonts w:asciiTheme="majorBidi" w:hAnsiTheme="majorBidi" w:cstheme="majorBidi"/>
          <w:color w:val="000000" w:themeColor="text1"/>
          <w:sz w:val="23"/>
          <w:szCs w:val="23"/>
        </w:rPr>
        <w:lastRenderedPageBreak/>
        <w:t>Kegiatan apresiasi sastra dan kritik sastra, pada awal dan akhirnya, bersangkut</w:t>
      </w:r>
      <w:r>
        <w:rPr>
          <w:rFonts w:asciiTheme="majorBidi" w:hAnsiTheme="majorBidi" w:cstheme="majorBidi"/>
          <w:color w:val="000000" w:themeColor="text1"/>
          <w:sz w:val="23"/>
          <w:szCs w:val="23"/>
          <w:lang w:val="id-ID"/>
        </w:rPr>
        <w:t xml:space="preserve"> </w:t>
      </w:r>
      <w:r w:rsidRPr="008A12D8">
        <w:rPr>
          <w:rFonts w:asciiTheme="majorBidi" w:hAnsiTheme="majorBidi" w:cstheme="majorBidi"/>
          <w:color w:val="000000" w:themeColor="text1"/>
          <w:sz w:val="23"/>
          <w:szCs w:val="23"/>
        </w:rPr>
        <w:t>paut dengan karya sastra yang harus diinterpreatasi dan dimaknai. Semua kegiatan kajian sastra–terutama dalam prosesnya–pasti melibatkan peranan konsep hermeneutik. Oleh karena itu, hermeneutik menjadi hal yang prinsip dan tidak mungkin diabaikan. Atas dasar itulah hermeneutik perlu diperbincangkan secara komprehensif guna memperleh pemahaman yang memadai.</w:t>
      </w:r>
      <w:r>
        <w:rPr>
          <w:rStyle w:val="FootnoteReference"/>
          <w:rFonts w:asciiTheme="majorBidi" w:hAnsiTheme="majorBidi" w:cstheme="majorBidi"/>
          <w:color w:val="000000" w:themeColor="text1"/>
          <w:sz w:val="23"/>
          <w:szCs w:val="23"/>
        </w:rPr>
        <w:footnoteReference w:id="30"/>
      </w:r>
    </w:p>
    <w:p w:rsidR="00355CF2" w:rsidRPr="008760C1" w:rsidRDefault="00355CF2" w:rsidP="000219B7">
      <w:pPr>
        <w:shd w:val="clear" w:color="auto" w:fill="FFFFFF"/>
        <w:spacing w:line="480" w:lineRule="auto"/>
        <w:ind w:firstLine="567"/>
        <w:jc w:val="both"/>
        <w:rPr>
          <w:rFonts w:asciiTheme="majorBidi" w:hAnsiTheme="majorBidi" w:cstheme="majorBidi"/>
          <w:color w:val="000000" w:themeColor="text1"/>
        </w:rPr>
      </w:pPr>
      <w:r w:rsidRPr="008760C1">
        <w:rPr>
          <w:rFonts w:asciiTheme="majorBidi" w:hAnsiTheme="majorBidi" w:cstheme="majorBidi"/>
          <w:color w:val="000000" w:themeColor="text1"/>
        </w:rPr>
        <w:t>Hermene</w:t>
      </w:r>
      <w:r>
        <w:rPr>
          <w:rFonts w:asciiTheme="majorBidi" w:hAnsiTheme="majorBidi" w:cstheme="majorBidi"/>
          <w:color w:val="000000" w:themeColor="text1"/>
          <w:lang w:val="id-ID"/>
        </w:rPr>
        <w:t>u</w:t>
      </w:r>
      <w:r w:rsidRPr="008760C1">
        <w:rPr>
          <w:rFonts w:asciiTheme="majorBidi" w:hAnsiTheme="majorBidi" w:cstheme="majorBidi"/>
          <w:color w:val="000000" w:themeColor="text1"/>
        </w:rPr>
        <w:t>tik menurut pandangan kritik sastra ialah Sebuah metode untuk memahami teks yang diuraikan dan diperuntukkan bagi penelaahan teks karya sastra. Hermene</w:t>
      </w:r>
      <w:r>
        <w:rPr>
          <w:rFonts w:asciiTheme="majorBidi" w:hAnsiTheme="majorBidi" w:cstheme="majorBidi"/>
          <w:color w:val="000000" w:themeColor="text1"/>
          <w:lang w:val="id-ID"/>
        </w:rPr>
        <w:t>u</w:t>
      </w:r>
      <w:r w:rsidRPr="008760C1">
        <w:rPr>
          <w:rFonts w:asciiTheme="majorBidi" w:hAnsiTheme="majorBidi" w:cstheme="majorBidi"/>
          <w:color w:val="000000" w:themeColor="text1"/>
        </w:rPr>
        <w:t>tik cocok untuk membaca karya sastra karena dalam Kajian sastra, apa pun bentuknya, berkaitan dengan suatu aktivitas yakni interpretasi (penafsiran). Kegiatan apresiasi sastra dan kritik sastra, pada awal dan akhirnya, bersangkut</w:t>
      </w:r>
      <w:r>
        <w:rPr>
          <w:rFonts w:asciiTheme="majorBidi" w:hAnsiTheme="majorBidi" w:cstheme="majorBidi"/>
          <w:color w:val="000000" w:themeColor="text1"/>
          <w:lang w:val="id-ID"/>
        </w:rPr>
        <w:t xml:space="preserve"> </w:t>
      </w:r>
      <w:r w:rsidRPr="008760C1">
        <w:rPr>
          <w:rFonts w:asciiTheme="majorBidi" w:hAnsiTheme="majorBidi" w:cstheme="majorBidi"/>
          <w:color w:val="000000" w:themeColor="text1"/>
        </w:rPr>
        <w:t>paut dengan karya sastra yang harus diinterpreatasi dan dimakna</w:t>
      </w:r>
      <w:r>
        <w:rPr>
          <w:rFonts w:asciiTheme="majorBidi" w:hAnsiTheme="majorBidi" w:cstheme="majorBidi"/>
          <w:color w:val="000000" w:themeColor="text1"/>
        </w:rPr>
        <w:t>i. Semua kegiatan kajian sastra</w:t>
      </w:r>
      <w:r>
        <w:rPr>
          <w:rFonts w:asciiTheme="majorBidi" w:hAnsiTheme="majorBidi" w:cstheme="majorBidi"/>
          <w:color w:val="000000" w:themeColor="text1"/>
          <w:lang w:val="id-ID"/>
        </w:rPr>
        <w:t xml:space="preserve"> </w:t>
      </w:r>
      <w:r w:rsidRPr="008760C1">
        <w:rPr>
          <w:rFonts w:asciiTheme="majorBidi" w:hAnsiTheme="majorBidi" w:cstheme="majorBidi"/>
          <w:color w:val="000000" w:themeColor="text1"/>
        </w:rPr>
        <w:t>terutama dalam prosesnya melibatkan peranan konsep hermeneutik. Oleh karena itu, hermeneutik menjadi hal yang prinsip dan tidak mungkin diabaikan. Atas dasar itulah hermeneutik perlu diperbincangkan secara komprehensif guna memper</w:t>
      </w:r>
      <w:r>
        <w:rPr>
          <w:rFonts w:asciiTheme="majorBidi" w:hAnsiTheme="majorBidi" w:cstheme="majorBidi"/>
          <w:color w:val="000000" w:themeColor="text1"/>
          <w:lang w:val="id-ID"/>
        </w:rPr>
        <w:t>o</w:t>
      </w:r>
      <w:r w:rsidRPr="008760C1">
        <w:rPr>
          <w:rFonts w:asciiTheme="majorBidi" w:hAnsiTheme="majorBidi" w:cstheme="majorBidi"/>
          <w:color w:val="000000" w:themeColor="text1"/>
        </w:rPr>
        <w:t>leh pemahaman yang memadai</w:t>
      </w:r>
      <w:r w:rsidRPr="008760C1">
        <w:rPr>
          <w:rFonts w:asciiTheme="majorBidi" w:hAnsiTheme="majorBidi" w:cstheme="majorBidi"/>
          <w:color w:val="000000" w:themeColor="text1"/>
          <w:sz w:val="20"/>
          <w:szCs w:val="20"/>
        </w:rPr>
        <w:t>.</w:t>
      </w:r>
      <w:bookmarkStart w:id="0" w:name="_ftnref11"/>
      <w:r w:rsidR="000219B7">
        <w:t xml:space="preserve"> </w:t>
      </w:r>
      <w:hyperlink r:id="rId12" w:anchor="_ftn11" w:history="1"/>
      <w:bookmarkEnd w:id="0"/>
      <w:r w:rsidRPr="008760C1">
        <w:rPr>
          <w:rFonts w:asciiTheme="majorBidi" w:hAnsiTheme="majorBidi" w:cstheme="majorBidi"/>
          <w:color w:val="000000" w:themeColor="text1"/>
          <w:sz w:val="20"/>
          <w:szCs w:val="20"/>
        </w:rPr>
        <w:t xml:space="preserve"> </w:t>
      </w:r>
    </w:p>
    <w:p w:rsidR="005E6BBF" w:rsidRPr="000219B7" w:rsidRDefault="00355CF2" w:rsidP="000219B7">
      <w:pPr>
        <w:shd w:val="clear" w:color="auto" w:fill="FFFFFF"/>
        <w:spacing w:line="480" w:lineRule="auto"/>
        <w:ind w:firstLine="567"/>
        <w:jc w:val="both"/>
        <w:rPr>
          <w:rFonts w:asciiTheme="majorBidi" w:hAnsiTheme="majorBidi" w:cstheme="majorBidi"/>
          <w:color w:val="000000" w:themeColor="text1"/>
          <w:sz w:val="23"/>
          <w:szCs w:val="23"/>
        </w:rPr>
      </w:pPr>
      <w:r w:rsidRPr="008A12D8">
        <w:rPr>
          <w:rFonts w:asciiTheme="majorBidi" w:hAnsiTheme="majorBidi" w:cstheme="majorBidi"/>
          <w:color w:val="000000" w:themeColor="text1"/>
          <w:sz w:val="23"/>
          <w:szCs w:val="23"/>
        </w:rPr>
        <w:t>Pendekatan her</w:t>
      </w:r>
      <w:r>
        <w:rPr>
          <w:rFonts w:asciiTheme="majorBidi" w:hAnsiTheme="majorBidi" w:cstheme="majorBidi"/>
          <w:color w:val="000000" w:themeColor="text1"/>
          <w:sz w:val="23"/>
          <w:szCs w:val="23"/>
        </w:rPr>
        <w:t>meneutik</w:t>
      </w:r>
      <w:r w:rsidRPr="008A12D8">
        <w:rPr>
          <w:rFonts w:asciiTheme="majorBidi" w:hAnsiTheme="majorBidi" w:cstheme="majorBidi"/>
          <w:color w:val="000000" w:themeColor="text1"/>
          <w:sz w:val="23"/>
          <w:szCs w:val="23"/>
        </w:rPr>
        <w:t xml:space="preserve"> merupakan suatu cara untuk memahami agama (teks kitab suci)</w:t>
      </w:r>
      <w:r>
        <w:rPr>
          <w:rFonts w:asciiTheme="majorBidi" w:hAnsiTheme="majorBidi" w:cstheme="majorBidi"/>
          <w:color w:val="000000" w:themeColor="text1"/>
          <w:sz w:val="23"/>
          <w:szCs w:val="23"/>
        </w:rPr>
        <w:t>.</w:t>
      </w:r>
      <w:r w:rsidRPr="008A12D8">
        <w:rPr>
          <w:rFonts w:asciiTheme="majorBidi" w:hAnsiTheme="majorBidi" w:cstheme="majorBidi"/>
          <w:color w:val="000000" w:themeColor="text1"/>
          <w:sz w:val="23"/>
          <w:szCs w:val="23"/>
        </w:rPr>
        <w:t xml:space="preserve"> Pendekatan ini dianggap tepat dalam memahami karya sastr</w:t>
      </w:r>
      <w:r>
        <w:rPr>
          <w:rFonts w:asciiTheme="majorBidi" w:hAnsiTheme="majorBidi" w:cstheme="majorBidi"/>
          <w:color w:val="000000" w:themeColor="text1"/>
          <w:sz w:val="23"/>
          <w:szCs w:val="23"/>
        </w:rPr>
        <w:t>a dengan pertimbangan bahwa dia</w:t>
      </w:r>
      <w:r w:rsidRPr="008A12D8">
        <w:rPr>
          <w:rFonts w:asciiTheme="majorBidi" w:hAnsiTheme="majorBidi" w:cstheme="majorBidi"/>
          <w:color w:val="000000" w:themeColor="text1"/>
          <w:sz w:val="23"/>
          <w:szCs w:val="23"/>
        </w:rPr>
        <w:t xml:space="preserve">ntara karya tulis, yang paling dekat dengan agama adalah karya sastra. Pada tahap tertentu teks agama sama dengan teks karya sastra. Perbedaannya, merupakan kebenaran keyakinan, sastra merupakan kebenaran imajinasi, agama dan sastra adalah bahasa, baik lisan maupun tulisan. Baik sebagai hasil ciptaan subjek illahi maupun subjek creator, agama dan sastra perlu di intrpretasikan/ditafsirkan, sebab disatu pihak seperti disebutkan diatas, </w:t>
      </w:r>
      <w:r w:rsidRPr="008A12D8">
        <w:rPr>
          <w:rFonts w:asciiTheme="majorBidi" w:hAnsiTheme="majorBidi" w:cstheme="majorBidi"/>
          <w:color w:val="000000" w:themeColor="text1"/>
          <w:sz w:val="23"/>
          <w:szCs w:val="23"/>
        </w:rPr>
        <w:lastRenderedPageBreak/>
        <w:t>kedua genre terdiri atas bahasa.</w:t>
      </w:r>
      <w:r>
        <w:rPr>
          <w:rFonts w:asciiTheme="majorBidi" w:hAnsiTheme="majorBidi" w:cstheme="majorBidi"/>
          <w:color w:val="000000" w:themeColor="text1"/>
          <w:sz w:val="23"/>
          <w:szCs w:val="23"/>
        </w:rPr>
        <w:t xml:space="preserve"> </w:t>
      </w:r>
      <w:r w:rsidRPr="008A12D8">
        <w:rPr>
          <w:rFonts w:asciiTheme="majorBidi" w:hAnsiTheme="majorBidi" w:cstheme="majorBidi"/>
          <w:color w:val="000000" w:themeColor="text1"/>
          <w:sz w:val="23"/>
          <w:szCs w:val="23"/>
        </w:rPr>
        <w:t>Secara keseluruhan, dapatlah dinyatakan bahwa hermeneutik memang dapat diterapkan dalam interpretasi sastra.</w:t>
      </w:r>
      <w:r>
        <w:rPr>
          <w:rFonts w:asciiTheme="majorBidi" w:hAnsiTheme="majorBidi" w:cstheme="majorBidi"/>
          <w:color w:val="000000" w:themeColor="text1"/>
          <w:sz w:val="23"/>
          <w:szCs w:val="23"/>
        </w:rPr>
        <w:t>.</w:t>
      </w:r>
      <w:r>
        <w:rPr>
          <w:rStyle w:val="FootnoteReference"/>
          <w:rFonts w:asciiTheme="majorBidi" w:hAnsiTheme="majorBidi" w:cstheme="majorBidi"/>
          <w:color w:val="000000" w:themeColor="text1"/>
          <w:sz w:val="23"/>
          <w:szCs w:val="23"/>
        </w:rPr>
        <w:footnoteReference w:id="31"/>
      </w:r>
      <w:r w:rsidR="00064234">
        <w:rPr>
          <w:b/>
          <w:bCs/>
          <w:color w:val="000000"/>
        </w:rPr>
        <w:tab/>
      </w:r>
    </w:p>
    <w:p w:rsidR="000219B7" w:rsidRDefault="000219B7" w:rsidP="009F481E">
      <w:pPr>
        <w:spacing w:line="480" w:lineRule="auto"/>
        <w:jc w:val="center"/>
        <w:rPr>
          <w:b/>
          <w:bCs/>
          <w:color w:val="000000"/>
        </w:rPr>
      </w:pPr>
    </w:p>
    <w:p w:rsidR="002F3C12" w:rsidRDefault="002F3C12" w:rsidP="009F481E">
      <w:pPr>
        <w:spacing w:line="480" w:lineRule="auto"/>
        <w:jc w:val="center"/>
        <w:rPr>
          <w:b/>
          <w:bCs/>
          <w:color w:val="000000"/>
        </w:rPr>
      </w:pPr>
    </w:p>
    <w:p w:rsidR="009F481E" w:rsidRPr="00997534" w:rsidRDefault="009F481E" w:rsidP="009F481E">
      <w:pPr>
        <w:spacing w:line="480" w:lineRule="auto"/>
        <w:jc w:val="center"/>
        <w:rPr>
          <w:b/>
          <w:bCs/>
          <w:color w:val="000000"/>
        </w:rPr>
      </w:pPr>
      <w:r w:rsidRPr="00B456DB">
        <w:rPr>
          <w:b/>
          <w:bCs/>
          <w:color w:val="000000"/>
        </w:rPr>
        <w:t>BAB II</w:t>
      </w:r>
      <w:r>
        <w:rPr>
          <w:b/>
          <w:bCs/>
          <w:color w:val="000000"/>
        </w:rPr>
        <w:t>I</w:t>
      </w:r>
    </w:p>
    <w:p w:rsidR="009F481E" w:rsidRDefault="009F481E" w:rsidP="009F481E">
      <w:pPr>
        <w:spacing w:line="480" w:lineRule="auto"/>
        <w:jc w:val="center"/>
        <w:rPr>
          <w:b/>
          <w:bCs/>
          <w:lang w:val="id-ID"/>
        </w:rPr>
      </w:pPr>
      <w:r>
        <w:rPr>
          <w:b/>
          <w:bCs/>
        </w:rPr>
        <w:t xml:space="preserve">EKSISTENSI </w:t>
      </w:r>
      <w:r w:rsidRPr="00AB604D">
        <w:rPr>
          <w:b/>
          <w:bCs/>
        </w:rPr>
        <w:t xml:space="preserve"> KESENIAN DULMULUK DI PALEMBANG</w:t>
      </w:r>
    </w:p>
    <w:p w:rsidR="009F481E" w:rsidRPr="00CF2716" w:rsidRDefault="009F481E" w:rsidP="009F481E">
      <w:pPr>
        <w:spacing w:line="480" w:lineRule="auto"/>
        <w:rPr>
          <w:b/>
          <w:bCs/>
          <w:lang w:val="id-ID"/>
        </w:rPr>
      </w:pPr>
    </w:p>
    <w:p w:rsidR="009F481E" w:rsidRPr="00C53055" w:rsidRDefault="009F481E" w:rsidP="009F481E">
      <w:pPr>
        <w:spacing w:line="480" w:lineRule="auto"/>
        <w:jc w:val="lowKashida"/>
        <w:rPr>
          <w:b/>
          <w:bCs/>
          <w:color w:val="000000"/>
          <w:lang w:val="id-ID"/>
        </w:rPr>
      </w:pPr>
      <w:r>
        <w:rPr>
          <w:b/>
          <w:bCs/>
          <w:color w:val="000000"/>
        </w:rPr>
        <w:t>A. P</w:t>
      </w:r>
      <w:r>
        <w:rPr>
          <w:b/>
          <w:bCs/>
          <w:color w:val="000000"/>
          <w:lang w:val="id-ID"/>
        </w:rPr>
        <w:t xml:space="preserve">engertian </w:t>
      </w:r>
      <w:r>
        <w:rPr>
          <w:b/>
          <w:bCs/>
          <w:color w:val="000000"/>
        </w:rPr>
        <w:t xml:space="preserve"> D</w:t>
      </w:r>
      <w:r>
        <w:rPr>
          <w:b/>
          <w:bCs/>
          <w:color w:val="000000"/>
          <w:lang w:val="id-ID"/>
        </w:rPr>
        <w:t>ulmuluk</w:t>
      </w:r>
    </w:p>
    <w:p w:rsidR="009F481E" w:rsidRPr="00C53055" w:rsidRDefault="009F481E" w:rsidP="009F481E">
      <w:pPr>
        <w:spacing w:before="120" w:after="216" w:line="480" w:lineRule="auto"/>
        <w:jc w:val="both"/>
        <w:rPr>
          <w:lang w:val="id-ID"/>
        </w:rPr>
      </w:pPr>
      <w:r>
        <w:rPr>
          <w:color w:val="000000"/>
        </w:rPr>
        <w:t>Kesenian sebagai salah satu unsur kebudayaan memiliki arti penting dalam menumbuh kembangkan budaya bangsa. Kehidupan seni adalah salah satu dasar yang kuat dalam kesejahteraan budaya dan merupakan sumber identitas bangsa serta Negara, karenanya kehidupan seni perlu dilestarikan. Setiap daerah mempunyai kesenian, dengan ciri khas daerahnya masing-masing</w:t>
      </w:r>
      <w:r>
        <w:rPr>
          <w:color w:val="000000"/>
          <w:lang w:val="id-ID"/>
        </w:rPr>
        <w:t xml:space="preserve">. </w:t>
      </w:r>
      <w:r w:rsidRPr="0046465D">
        <w:rPr>
          <w:color w:val="000000"/>
          <w:lang w:val="id-ID"/>
        </w:rPr>
        <w:t>Kesenian</w:t>
      </w:r>
      <w:r>
        <w:rPr>
          <w:color w:val="000000"/>
          <w:lang w:val="id-ID"/>
        </w:rPr>
        <w:t xml:space="preserve"> </w:t>
      </w:r>
      <w:r>
        <w:rPr>
          <w:color w:val="000000"/>
        </w:rPr>
        <w:t>t</w:t>
      </w:r>
      <w:r w:rsidRPr="0046465D">
        <w:rPr>
          <w:color w:val="000000"/>
          <w:lang w:val="id-ID"/>
        </w:rPr>
        <w:t xml:space="preserve">eater </w:t>
      </w:r>
      <w:r>
        <w:rPr>
          <w:color w:val="000000"/>
          <w:lang w:val="id-ID"/>
        </w:rPr>
        <w:t xml:space="preserve">di Indonesia berbagai macam seperti </w:t>
      </w:r>
      <w:r w:rsidRPr="00575813">
        <w:rPr>
          <w:i/>
          <w:iCs/>
          <w:color w:val="000000"/>
          <w:lang w:eastAsia="id-ID"/>
        </w:rPr>
        <w:t xml:space="preserve">Lenong </w:t>
      </w:r>
      <w:r>
        <w:rPr>
          <w:color w:val="000000"/>
          <w:lang w:val="id-ID" w:eastAsia="id-ID"/>
        </w:rPr>
        <w:t>yang ada di</w:t>
      </w:r>
      <w:r w:rsidRPr="00575813">
        <w:rPr>
          <w:color w:val="000000"/>
          <w:lang w:eastAsia="id-ID"/>
        </w:rPr>
        <w:t xml:space="preserve"> Betawi</w:t>
      </w:r>
      <w:r>
        <w:rPr>
          <w:color w:val="000000"/>
          <w:lang w:val="id-ID" w:eastAsia="id-ID"/>
        </w:rPr>
        <w:t xml:space="preserve">, </w:t>
      </w:r>
      <w:r w:rsidRPr="00575813">
        <w:rPr>
          <w:i/>
          <w:iCs/>
          <w:color w:val="000000"/>
          <w:lang w:eastAsia="id-ID"/>
        </w:rPr>
        <w:t>Longser</w:t>
      </w:r>
      <w:r>
        <w:rPr>
          <w:color w:val="000000"/>
          <w:lang w:val="id-ID" w:eastAsia="id-ID"/>
        </w:rPr>
        <w:t xml:space="preserve"> s</w:t>
      </w:r>
      <w:r w:rsidRPr="00575813">
        <w:rPr>
          <w:color w:val="000000"/>
          <w:lang w:eastAsia="id-ID"/>
        </w:rPr>
        <w:t>alah satu teater tradisional di Jawa Barat</w:t>
      </w:r>
      <w:r>
        <w:rPr>
          <w:color w:val="000000"/>
          <w:lang w:val="id-ID" w:eastAsia="id-ID"/>
        </w:rPr>
        <w:t>,</w:t>
      </w:r>
      <w:r w:rsidRPr="00575813">
        <w:rPr>
          <w:rFonts w:ascii="Arial" w:hAnsi="Arial" w:cs="Arial"/>
          <w:color w:val="555555"/>
          <w:sz w:val="23"/>
          <w:szCs w:val="23"/>
          <w:lang w:eastAsia="id-ID"/>
        </w:rPr>
        <w:t xml:space="preserve"> </w:t>
      </w:r>
      <w:r w:rsidRPr="0046465D">
        <w:rPr>
          <w:i/>
          <w:iCs/>
          <w:color w:val="000000"/>
          <w:lang w:val="id-ID"/>
        </w:rPr>
        <w:t>Ketoprak</w:t>
      </w:r>
      <w:r w:rsidRPr="0046465D">
        <w:rPr>
          <w:color w:val="000000"/>
          <w:lang w:val="id-ID"/>
        </w:rPr>
        <w:t xml:space="preserve"> kesenian tradisioanal Jawah Tengah, </w:t>
      </w:r>
      <w:r w:rsidRPr="0046465D">
        <w:rPr>
          <w:i/>
          <w:iCs/>
          <w:color w:val="000000"/>
          <w:lang w:val="id-ID"/>
        </w:rPr>
        <w:t>Ludru</w:t>
      </w:r>
      <w:r>
        <w:rPr>
          <w:i/>
          <w:iCs/>
          <w:color w:val="000000"/>
          <w:lang w:val="id-ID"/>
        </w:rPr>
        <w:t xml:space="preserve">k </w:t>
      </w:r>
      <w:r w:rsidRPr="0046465D">
        <w:rPr>
          <w:color w:val="000000"/>
          <w:lang w:val="id-ID"/>
        </w:rPr>
        <w:t>yang ada di Jawa Timur</w:t>
      </w:r>
      <w:r>
        <w:rPr>
          <w:color w:val="000000"/>
          <w:lang w:val="id-ID"/>
        </w:rPr>
        <w:t xml:space="preserve">, </w:t>
      </w:r>
      <w:r>
        <w:rPr>
          <w:i/>
          <w:iCs/>
          <w:color w:val="000000"/>
          <w:lang w:val="id-ID"/>
        </w:rPr>
        <w:t xml:space="preserve">Mamanda </w:t>
      </w:r>
      <w:r>
        <w:rPr>
          <w:color w:val="000000"/>
          <w:lang w:val="id-ID"/>
        </w:rPr>
        <w:t xml:space="preserve"> yang ada di Kalimantan Selatan,  </w:t>
      </w:r>
      <w:r w:rsidRPr="00575813">
        <w:rPr>
          <w:i/>
          <w:iCs/>
          <w:color w:val="000000"/>
          <w:lang w:eastAsia="id-ID"/>
        </w:rPr>
        <w:t>Kondobuleng</w:t>
      </w:r>
      <w:r w:rsidRPr="00575813">
        <w:rPr>
          <w:color w:val="000000"/>
          <w:lang w:eastAsia="id-ID"/>
        </w:rPr>
        <w:t xml:space="preserve"> teate</w:t>
      </w:r>
      <w:r>
        <w:rPr>
          <w:color w:val="000000"/>
          <w:lang w:eastAsia="id-ID"/>
        </w:rPr>
        <w:t>r tradisional yang berasal dari Bugis, Makassar</w:t>
      </w:r>
      <w:r>
        <w:rPr>
          <w:color w:val="000000"/>
          <w:lang w:val="id-ID" w:eastAsia="id-ID"/>
        </w:rPr>
        <w:t xml:space="preserve">, </w:t>
      </w:r>
      <w:r w:rsidRPr="00EC236E">
        <w:rPr>
          <w:i/>
          <w:iCs/>
          <w:color w:val="000000"/>
          <w:lang w:val="id-ID"/>
        </w:rPr>
        <w:t xml:space="preserve">Mendu </w:t>
      </w:r>
      <w:r>
        <w:rPr>
          <w:color w:val="000000"/>
          <w:lang w:val="id-ID"/>
        </w:rPr>
        <w:t xml:space="preserve">yang ada di </w:t>
      </w:r>
      <w:r w:rsidRPr="005A55BA">
        <w:rPr>
          <w:color w:val="000000"/>
          <w:lang w:val="id-ID" w:eastAsia="id-ID"/>
        </w:rPr>
        <w:t>Kepulauan Riau Natuna</w:t>
      </w:r>
      <w:r>
        <w:rPr>
          <w:color w:val="000000"/>
          <w:lang w:val="id-ID"/>
        </w:rPr>
        <w:t xml:space="preserve">, </w:t>
      </w:r>
      <w:r w:rsidRPr="007B246A">
        <w:rPr>
          <w:i/>
          <w:iCs/>
          <w:color w:val="000000"/>
          <w:lang w:val="id-ID"/>
        </w:rPr>
        <w:t>Makyong</w:t>
      </w:r>
      <w:r>
        <w:rPr>
          <w:color w:val="000000"/>
          <w:lang w:val="id-ID"/>
        </w:rPr>
        <w:t xml:space="preserve"> yang ada Pulau Mantang salah satu pulau di Riau, dan sedangkan dibagian Sumatera Selatan ada yang namanya Dulmuluk. </w:t>
      </w:r>
      <w:r>
        <w:t xml:space="preserve">Dulmuluk merupakan salah satu jenis kesenian teater atau seni peran. Dalam pengertian umum, kata </w:t>
      </w:r>
      <w:r w:rsidRPr="00E71DBD">
        <w:rPr>
          <w:i/>
          <w:iCs/>
        </w:rPr>
        <w:t>teater</w:t>
      </w:r>
      <w:r>
        <w:t xml:space="preserve"> diartikan sebagai segala hal yang dipertunjukan di depan orang banyak.</w:t>
      </w:r>
      <w:r>
        <w:rPr>
          <w:rStyle w:val="FootnoteReference"/>
        </w:rPr>
        <w:footnoteReference w:id="32"/>
      </w:r>
    </w:p>
    <w:p w:rsidR="009F481E" w:rsidRDefault="009F481E" w:rsidP="009F481E">
      <w:pPr>
        <w:spacing w:before="120" w:after="216" w:line="480" w:lineRule="auto"/>
        <w:jc w:val="both"/>
        <w:rPr>
          <w:lang w:val="id-ID"/>
        </w:rPr>
      </w:pPr>
      <w:r>
        <w:rPr>
          <w:lang w:val="id-ID"/>
        </w:rPr>
        <w:tab/>
      </w:r>
      <w:r>
        <w:t>Adapun secara makna sederhana, teater adalah pertunjukan lakon (jenis cerita) yang dimainkan di atas pentas dan disaksikan oleh penonton. Teater Dulmuluk awalnya dari nama Abdul Muluk, akhirnya lebih dikenal dengan sebutan Dul</w:t>
      </w:r>
      <w:r>
        <w:rPr>
          <w:lang w:val="id-ID"/>
        </w:rPr>
        <w:t>m</w:t>
      </w:r>
      <w:r>
        <w:t xml:space="preserve">uluk sebagaimana </w:t>
      </w:r>
      <w:r>
        <w:lastRenderedPageBreak/>
        <w:t>yang dikenal saat ini. Seperti halnya teater daerah lain, Dulmuluk adalah salah satu teater daerah yang hidup dan cukup dikenal oleh masyarakat yang berada dalam wilayah Sumatera Selatan. Kesenian teater Dul</w:t>
      </w:r>
      <w:r>
        <w:rPr>
          <w:lang w:val="id-ID"/>
        </w:rPr>
        <w:t>m</w:t>
      </w:r>
      <w:r>
        <w:t xml:space="preserve">uluk </w:t>
      </w:r>
      <w:r>
        <w:rPr>
          <w:lang w:val="id-ID"/>
        </w:rPr>
        <w:t xml:space="preserve">ini </w:t>
      </w:r>
      <w:r>
        <w:t>merupakan teater yang ada sejak zaman dahulu dan diajarkan sebagai warisan budaya yang terpelihara dan dibina hingga sekarang.</w:t>
      </w:r>
      <w:r>
        <w:rPr>
          <w:rStyle w:val="FootnoteReference"/>
        </w:rPr>
        <w:footnoteReference w:id="33"/>
      </w:r>
    </w:p>
    <w:p w:rsidR="009F481E" w:rsidRDefault="009F481E" w:rsidP="009F481E">
      <w:pPr>
        <w:spacing w:line="480" w:lineRule="auto"/>
        <w:ind w:firstLine="720"/>
        <w:jc w:val="both"/>
        <w:rPr>
          <w:color w:val="000000"/>
        </w:rPr>
      </w:pPr>
      <w:r w:rsidRPr="00631597">
        <w:rPr>
          <w:color w:val="000000"/>
          <w:lang w:val="id-ID"/>
        </w:rPr>
        <w:t>Cerita lakon Dulmuluk yang ada di Palembang berasal dari buku syair “</w:t>
      </w:r>
      <w:r w:rsidRPr="0089577A">
        <w:rPr>
          <w:i/>
          <w:iCs/>
          <w:color w:val="000000"/>
          <w:lang w:val="id-ID"/>
        </w:rPr>
        <w:t>Kejayaan Kerajaan Melayu</w:t>
      </w:r>
      <w:r w:rsidRPr="00631597">
        <w:rPr>
          <w:color w:val="000000"/>
          <w:lang w:val="id-ID"/>
        </w:rPr>
        <w:t xml:space="preserve">” yang diterbitkan atas usaha Dr. Philippus Pieter Roorda van Eijsingga pada tahun 1847. </w:t>
      </w:r>
      <w:r>
        <w:rPr>
          <w:color w:val="000000"/>
        </w:rPr>
        <w:t>Buku dicetak oleh Tijd Schrift Voor Nedrl Indie dalam huruf Arab gundul Melayu. Buku syair tersebut mengisahkan tentang seorang tokoh yang bernama Abdul Muluk Jauhari. Oleh karena itulah maka buku syair penerbitan keempat, oleh Balai Pustaka diberi nama “</w:t>
      </w:r>
      <w:r w:rsidRPr="0089577A">
        <w:rPr>
          <w:i/>
          <w:iCs/>
          <w:color w:val="000000"/>
        </w:rPr>
        <w:t>Syair Abdul Muluk</w:t>
      </w:r>
      <w:r>
        <w:rPr>
          <w:color w:val="000000"/>
        </w:rPr>
        <w:t>”. Baik dalam penerbitan pertama, kedua, ketiga dan keempat semuanya berisikan syair mengisahkan cerita tentang Sultan Abdul Muluk Jauhari, dan bukanlah merupakan naskah teater. Jadi, naskah teater Dulmuluk baik akting, adegan maupun dialog diciptakan sendiri oleh masyarakat Palembang dalam proses panjang selama berpuluh tahun melalui beberapa tahapan. Suatu hal yang unik adalah bahwa naskah teater, serta perangkat pendukungnya tidak dalam bentuk tulisan, namun tetap lestari hingga sekarang</w:t>
      </w:r>
      <w:r>
        <w:rPr>
          <w:color w:val="000000"/>
          <w:lang w:val="id-ID"/>
        </w:rPr>
        <w:t xml:space="preserve">. </w:t>
      </w:r>
      <w:r>
        <w:rPr>
          <w:color w:val="000000"/>
        </w:rPr>
        <w:t>Awal mulanya terbentuknya teater ini adalah berupa pembacaan syair oleh seorang yang bernama Wan Bakar yang bertempat tinggal di kampung Tangga Takat (sekarang 16 Ulu) Palembang pada tahun 1854.</w:t>
      </w:r>
      <w:r>
        <w:rPr>
          <w:rStyle w:val="FootnoteReference"/>
          <w:color w:val="000000"/>
        </w:rPr>
        <w:footnoteReference w:id="34"/>
      </w:r>
      <w:r>
        <w:rPr>
          <w:color w:val="000000"/>
        </w:rPr>
        <w:t xml:space="preserve"> </w:t>
      </w:r>
    </w:p>
    <w:p w:rsidR="009F481E" w:rsidRPr="0089577A" w:rsidRDefault="009F481E" w:rsidP="009F481E">
      <w:pPr>
        <w:spacing w:line="480" w:lineRule="auto"/>
        <w:ind w:firstLine="720"/>
        <w:jc w:val="both"/>
        <w:rPr>
          <w:color w:val="000000"/>
          <w:lang w:val="id-ID"/>
        </w:rPr>
      </w:pPr>
      <w:r>
        <w:rPr>
          <w:color w:val="000000"/>
        </w:rPr>
        <w:t xml:space="preserve">Wan Bakar adalah seorang pedagang keliling keturunan Arab yang sering melakukan perjalanan berdagang ke Singapura, Negeri Johor Malaysia, kepulauan Riau, dan pulau Bangka. Pada waktu itu transportasi dan komunikasi masih sangat sederhana, tidak seperti pada masa sekarang yang serba cepat dan mudah. Perjalanan berdagang </w:t>
      </w:r>
      <w:r>
        <w:rPr>
          <w:color w:val="000000"/>
        </w:rPr>
        <w:lastRenderedPageBreak/>
        <w:t>dilakukan dengan perahu atau kapal layar kayu tradisional, sedangkan kabar dan berita disampaikan dari mulut ke mulut atau dengan surat-menyurat yang memakan waktu cukup lama</w:t>
      </w:r>
      <w:r>
        <w:rPr>
          <w:color w:val="000000"/>
          <w:lang w:val="id-ID"/>
        </w:rPr>
        <w:t>.</w:t>
      </w:r>
      <w:r w:rsidRPr="00572018">
        <w:rPr>
          <w:color w:val="000000"/>
        </w:rPr>
        <w:t xml:space="preserve"> </w:t>
      </w:r>
      <w:r>
        <w:rPr>
          <w:color w:val="000000"/>
        </w:rPr>
        <w:t>Selain</w:t>
      </w:r>
      <w:r>
        <w:rPr>
          <w:color w:val="000000"/>
          <w:lang w:val="id-ID"/>
        </w:rPr>
        <w:t xml:space="preserve"> surat-menyurat beliau juga membawa </w:t>
      </w:r>
      <w:r>
        <w:rPr>
          <w:color w:val="000000"/>
        </w:rPr>
        <w:t xml:space="preserve">barang dagangan, </w:t>
      </w:r>
      <w:r>
        <w:rPr>
          <w:color w:val="000000"/>
          <w:lang w:val="id-ID"/>
        </w:rPr>
        <w:t>beliaun pun</w:t>
      </w:r>
      <w:r>
        <w:rPr>
          <w:color w:val="000000"/>
        </w:rPr>
        <w:t xml:space="preserve"> membawa juga kitab-kitab bacaan yang berisikan hikayat baik dalam bentuk syair maupun cerita biasa untuk keperluan sendiri, atau untuk dihadiakan kepada teman-temannya di Palembang sebagai oleh-oleh dari perantauan. Di antara kitab yang dibawanya terdapat kitab syair Abdul Muluk, yang dibawa dari Singapura dalam tulisan huruf Melayu yang dikenal dengan tulisan Arab gundul. Syair Abdulmuluk inilah yang selalu dibacakan oleh Wan Bakar bagi para tamu dan pendengar yang datang ke rumahnya di kampung Tangga Takat Palembang.</w:t>
      </w:r>
      <w:r>
        <w:rPr>
          <w:rStyle w:val="FootnoteReference"/>
          <w:color w:val="000000"/>
        </w:rPr>
        <w:footnoteReference w:id="35"/>
      </w:r>
    </w:p>
    <w:p w:rsidR="009F481E" w:rsidRDefault="009F481E" w:rsidP="009F481E">
      <w:pPr>
        <w:spacing w:line="480" w:lineRule="auto"/>
        <w:ind w:firstLine="644"/>
        <w:jc w:val="both"/>
        <w:rPr>
          <w:color w:val="000000"/>
        </w:rPr>
      </w:pPr>
      <w:r>
        <w:rPr>
          <w:color w:val="000000"/>
          <w:lang w:val="id-ID"/>
        </w:rPr>
        <w:t xml:space="preserve"> </w:t>
      </w:r>
      <w:r>
        <w:rPr>
          <w:color w:val="000000"/>
        </w:rPr>
        <w:t>Kesenian tradisional</w:t>
      </w:r>
      <w:r>
        <w:rPr>
          <w:color w:val="000000"/>
          <w:lang w:val="id-ID"/>
        </w:rPr>
        <w:t xml:space="preserve"> Dulmuluk ini</w:t>
      </w:r>
      <w:r>
        <w:rPr>
          <w:color w:val="000000"/>
        </w:rPr>
        <w:t xml:space="preserve"> memiliki corak dan ragam dengan berbagai variasiny</w:t>
      </w:r>
      <w:r>
        <w:rPr>
          <w:color w:val="000000"/>
          <w:lang w:val="id-ID"/>
        </w:rPr>
        <w:t xml:space="preserve">a yang </w:t>
      </w:r>
      <w:r>
        <w:rPr>
          <w:color w:val="000000"/>
        </w:rPr>
        <w:t>merupakan warisan budaya bangsa yang t</w:t>
      </w:r>
      <w:r>
        <w:rPr>
          <w:color w:val="000000"/>
          <w:lang w:val="id-ID"/>
        </w:rPr>
        <w:t>id</w:t>
      </w:r>
      <w:r>
        <w:rPr>
          <w:color w:val="000000"/>
        </w:rPr>
        <w:t>ak ternilai harganya dan oleh karenanya perlu dipelihara dan dilestarikan. Salah satu upaya untuk melestarikan kesenian tradisional, terutama yang terancam akan punah, ialah dengan jalan mengadakan penelitian, pendokumentasian, serta penerbitan literatur kesenian daerah</w:t>
      </w:r>
      <w:r>
        <w:rPr>
          <w:color w:val="000000"/>
          <w:lang w:val="id-ID"/>
        </w:rPr>
        <w:t>.</w:t>
      </w:r>
      <w:r>
        <w:rPr>
          <w:rStyle w:val="FootnoteReference"/>
          <w:color w:val="000000"/>
          <w:lang w:val="id-ID"/>
        </w:rPr>
        <w:footnoteReference w:id="36"/>
      </w:r>
      <w:r>
        <w:rPr>
          <w:color w:val="000000"/>
          <w:lang w:val="id-ID"/>
        </w:rPr>
        <w:t xml:space="preserve"> </w:t>
      </w:r>
      <w:r>
        <w:rPr>
          <w:color w:val="272D33"/>
          <w:lang w:val="id-ID"/>
        </w:rPr>
        <w:t>Kes</w:t>
      </w:r>
      <w:r>
        <w:rPr>
          <w:color w:val="000000"/>
          <w:lang w:val="id-ID"/>
        </w:rPr>
        <w:t>e</w:t>
      </w:r>
      <w:r>
        <w:rPr>
          <w:color w:val="000000"/>
        </w:rPr>
        <w:t>ni</w:t>
      </w:r>
      <w:r>
        <w:rPr>
          <w:color w:val="000000"/>
          <w:lang w:val="id-ID"/>
        </w:rPr>
        <w:t>an ini</w:t>
      </w:r>
      <w:r>
        <w:rPr>
          <w:color w:val="000000"/>
        </w:rPr>
        <w:t xml:space="preserve"> merupakan sastra lisan yang diajarkan turun temurun secara lisan, karena di samping belum adanya naskah tulisan, sebagian pendukung teater ini belum paham membaca dan menulis pada waktu itu. Pada zaman sekarang dimana soal buta aksara sudah diberantas, buku-buku kesenian dan deskripsi kesenian sudah mutlak harus ada. Mudah-mudahan upaya pembinaan dan pengembangan kesenian, termasuk seni teater tradisional, pembuatan literatur mengenai kesenian dapat terus berlanjut agar dalam pengembangannya kelak tidak terlepas dari akar budaya khas daerahnya.</w:t>
      </w:r>
      <w:r>
        <w:rPr>
          <w:rStyle w:val="FootnoteReference"/>
          <w:color w:val="000000"/>
        </w:rPr>
        <w:footnoteReference w:id="37"/>
      </w:r>
    </w:p>
    <w:p w:rsidR="009F481E" w:rsidRPr="0011501D" w:rsidRDefault="009F481E" w:rsidP="009F481E">
      <w:pPr>
        <w:spacing w:line="480" w:lineRule="auto"/>
        <w:ind w:firstLine="644"/>
        <w:jc w:val="both"/>
        <w:rPr>
          <w:color w:val="000000"/>
          <w:lang w:val="id-ID"/>
        </w:rPr>
      </w:pPr>
      <w:r>
        <w:rPr>
          <w:color w:val="000000"/>
          <w:lang w:val="id-ID"/>
        </w:rPr>
        <w:lastRenderedPageBreak/>
        <w:t xml:space="preserve"> </w:t>
      </w:r>
      <w:r>
        <w:rPr>
          <w:color w:val="000000"/>
        </w:rPr>
        <w:t xml:space="preserve">Namun demikian, meskipun teater ini tidak membawakan hikayat Abdul </w:t>
      </w:r>
      <w:r>
        <w:rPr>
          <w:color w:val="000000"/>
          <w:lang w:val="id-ID"/>
        </w:rPr>
        <w:t>M</w:t>
      </w:r>
      <w:r>
        <w:rPr>
          <w:color w:val="000000"/>
        </w:rPr>
        <w:t>uluk, orang tetap mengenal teater ini Abdul Muluk. Yang sudah lazim disebut Dulmuluk. Dulmuluk memiliki ciri-ciri khasnya antara lain :</w:t>
      </w:r>
    </w:p>
    <w:p w:rsidR="009F481E" w:rsidRDefault="009F481E" w:rsidP="009F481E">
      <w:pPr>
        <w:numPr>
          <w:ilvl w:val="0"/>
          <w:numId w:val="7"/>
        </w:numPr>
        <w:spacing w:line="480" w:lineRule="auto"/>
        <w:jc w:val="both"/>
        <w:rPr>
          <w:color w:val="000000"/>
        </w:rPr>
      </w:pPr>
      <w:r>
        <w:rPr>
          <w:color w:val="000000"/>
        </w:rPr>
        <w:t>Sangat akrab dengan penonton</w:t>
      </w:r>
    </w:p>
    <w:p w:rsidR="009F481E" w:rsidRPr="006152F2" w:rsidRDefault="009F481E" w:rsidP="009F481E">
      <w:pPr>
        <w:numPr>
          <w:ilvl w:val="0"/>
          <w:numId w:val="7"/>
        </w:numPr>
        <w:spacing w:line="480" w:lineRule="auto"/>
        <w:jc w:val="both"/>
        <w:rPr>
          <w:color w:val="000000"/>
        </w:rPr>
      </w:pPr>
      <w:r>
        <w:rPr>
          <w:color w:val="000000"/>
        </w:rPr>
        <w:t>Akting dan dialognya dibawakan secara spontanitas (improvisasi),</w:t>
      </w:r>
    </w:p>
    <w:p w:rsidR="009F481E" w:rsidRDefault="009F481E" w:rsidP="009F481E">
      <w:pPr>
        <w:numPr>
          <w:ilvl w:val="0"/>
          <w:numId w:val="7"/>
        </w:numPr>
        <w:spacing w:line="480" w:lineRule="auto"/>
        <w:jc w:val="both"/>
        <w:rPr>
          <w:color w:val="000000"/>
        </w:rPr>
      </w:pPr>
      <w:r>
        <w:rPr>
          <w:color w:val="000000"/>
        </w:rPr>
        <w:t>Cerita dilahirkan dari  cerita Abdul Muluk,</w:t>
      </w:r>
    </w:p>
    <w:p w:rsidR="009F481E" w:rsidRPr="00A838F7" w:rsidRDefault="009F481E" w:rsidP="009F481E">
      <w:pPr>
        <w:numPr>
          <w:ilvl w:val="0"/>
          <w:numId w:val="7"/>
        </w:numPr>
        <w:spacing w:line="480" w:lineRule="auto"/>
        <w:jc w:val="both"/>
        <w:rPr>
          <w:color w:val="000000"/>
        </w:rPr>
      </w:pPr>
      <w:r w:rsidRPr="00A838F7">
        <w:rPr>
          <w:color w:val="000000"/>
        </w:rPr>
        <w:t>Peran wanita yang dibawakan oleh pria, alasan</w:t>
      </w:r>
      <w:r>
        <w:rPr>
          <w:color w:val="000000"/>
        </w:rPr>
        <w:t>nya</w:t>
      </w:r>
      <w:r w:rsidRPr="00A838F7">
        <w:rPr>
          <w:color w:val="000000"/>
        </w:rPr>
        <w:t xml:space="preserve"> pada zaman dahulu pria memerankan wanita karena memang sulit mengajak wanita untuk ikut dalam pementasan </w:t>
      </w:r>
      <w:r>
        <w:rPr>
          <w:color w:val="000000"/>
        </w:rPr>
        <w:t>D</w:t>
      </w:r>
      <w:r w:rsidRPr="00A838F7">
        <w:rPr>
          <w:color w:val="000000"/>
        </w:rPr>
        <w:t xml:space="preserve">ulmuluk apalagi </w:t>
      </w:r>
      <w:r>
        <w:rPr>
          <w:color w:val="000000"/>
        </w:rPr>
        <w:t>D</w:t>
      </w:r>
      <w:r w:rsidRPr="00A838F7">
        <w:rPr>
          <w:color w:val="000000"/>
        </w:rPr>
        <w:t>ulmuluk di pentaskan pada malam hari sampai pagi hari. tapi pada saat ini tidak terlalu sulit .</w:t>
      </w:r>
    </w:p>
    <w:p w:rsidR="009F481E" w:rsidRDefault="009F481E" w:rsidP="009F481E">
      <w:pPr>
        <w:numPr>
          <w:ilvl w:val="0"/>
          <w:numId w:val="7"/>
        </w:numPr>
        <w:spacing w:line="480" w:lineRule="auto"/>
        <w:jc w:val="both"/>
        <w:rPr>
          <w:color w:val="000000"/>
        </w:rPr>
      </w:pPr>
      <w:r>
        <w:rPr>
          <w:color w:val="000000"/>
        </w:rPr>
        <w:t xml:space="preserve">Bahasa yang dipakai adalah bahasa melayu (sekarang bahasa Indonesia) kecuali lawakan (khadam) mempergunakan bahasa daerah setempat, </w:t>
      </w:r>
    </w:p>
    <w:p w:rsidR="009F481E" w:rsidRDefault="009F481E" w:rsidP="009F481E">
      <w:pPr>
        <w:numPr>
          <w:ilvl w:val="0"/>
          <w:numId w:val="7"/>
        </w:numPr>
        <w:spacing w:line="480" w:lineRule="auto"/>
        <w:jc w:val="both"/>
        <w:rPr>
          <w:color w:val="000000"/>
        </w:rPr>
      </w:pPr>
      <w:r>
        <w:rPr>
          <w:color w:val="000000"/>
        </w:rPr>
        <w:t>Musik, tarian dan lawak merupakan bagian yang sangat integral dan pertunjukan.</w:t>
      </w:r>
    </w:p>
    <w:p w:rsidR="009F481E" w:rsidRDefault="009F481E" w:rsidP="009F481E">
      <w:pPr>
        <w:numPr>
          <w:ilvl w:val="0"/>
          <w:numId w:val="7"/>
        </w:numPr>
        <w:spacing w:line="480" w:lineRule="auto"/>
        <w:jc w:val="both"/>
        <w:rPr>
          <w:color w:val="000000"/>
        </w:rPr>
      </w:pPr>
      <w:r>
        <w:rPr>
          <w:color w:val="000000"/>
        </w:rPr>
        <w:t>Pergantian babak ditandai dengan musik,</w:t>
      </w:r>
    </w:p>
    <w:p w:rsidR="009F481E" w:rsidRDefault="009F481E" w:rsidP="009F481E">
      <w:pPr>
        <w:numPr>
          <w:ilvl w:val="0"/>
          <w:numId w:val="7"/>
        </w:numPr>
        <w:spacing w:line="480" w:lineRule="auto"/>
        <w:jc w:val="both"/>
        <w:rPr>
          <w:color w:val="000000"/>
        </w:rPr>
      </w:pPr>
      <w:r>
        <w:rPr>
          <w:color w:val="000000"/>
        </w:rPr>
        <w:t>Jumlah pemain disesuaikan dengan cerita yang akan dimainkan</w:t>
      </w:r>
    </w:p>
    <w:p w:rsidR="009F481E" w:rsidRDefault="009F481E" w:rsidP="009F481E">
      <w:pPr>
        <w:numPr>
          <w:ilvl w:val="0"/>
          <w:numId w:val="7"/>
        </w:numPr>
        <w:spacing w:line="480" w:lineRule="auto"/>
        <w:jc w:val="both"/>
        <w:rPr>
          <w:color w:val="000000"/>
        </w:rPr>
      </w:pPr>
      <w:r>
        <w:rPr>
          <w:color w:val="000000"/>
        </w:rPr>
        <w:t>Seni hiburan : nyayian, tarian, serta lawakan (khadam)</w:t>
      </w:r>
    </w:p>
    <w:p w:rsidR="009F481E" w:rsidRPr="0010774D" w:rsidRDefault="009F481E" w:rsidP="009F481E">
      <w:pPr>
        <w:numPr>
          <w:ilvl w:val="0"/>
          <w:numId w:val="7"/>
        </w:numPr>
        <w:spacing w:line="480" w:lineRule="auto"/>
        <w:jc w:val="both"/>
        <w:rPr>
          <w:color w:val="000000"/>
        </w:rPr>
      </w:pPr>
      <w:r>
        <w:rPr>
          <w:color w:val="000000"/>
        </w:rPr>
        <w:t>Lawakan sangat dominan dengan dialog yang lucu</w:t>
      </w:r>
    </w:p>
    <w:p w:rsidR="009F481E" w:rsidRDefault="009F481E" w:rsidP="009F481E">
      <w:pPr>
        <w:numPr>
          <w:ilvl w:val="0"/>
          <w:numId w:val="7"/>
        </w:numPr>
        <w:spacing w:line="480" w:lineRule="auto"/>
        <w:jc w:val="both"/>
        <w:rPr>
          <w:color w:val="000000"/>
        </w:rPr>
      </w:pPr>
      <w:r>
        <w:rPr>
          <w:color w:val="000000"/>
        </w:rPr>
        <w:t>Dialog berbentuk syair kecuali dialog lawakan (khadam) dibawakan secara bebas dengan mempergunakan bahasa daerah setempat,</w:t>
      </w:r>
    </w:p>
    <w:p w:rsidR="009F481E" w:rsidRDefault="009F481E" w:rsidP="009F481E">
      <w:pPr>
        <w:numPr>
          <w:ilvl w:val="0"/>
          <w:numId w:val="7"/>
        </w:numPr>
        <w:spacing w:line="480" w:lineRule="auto"/>
        <w:jc w:val="both"/>
        <w:rPr>
          <w:color w:val="000000"/>
        </w:rPr>
      </w:pPr>
      <w:r>
        <w:rPr>
          <w:color w:val="000000"/>
        </w:rPr>
        <w:t>Dekorasi diadakan secara sederhana</w:t>
      </w:r>
    </w:p>
    <w:p w:rsidR="009F481E" w:rsidRPr="008C055C" w:rsidRDefault="009F481E" w:rsidP="009F481E">
      <w:pPr>
        <w:numPr>
          <w:ilvl w:val="0"/>
          <w:numId w:val="7"/>
        </w:numPr>
        <w:spacing w:line="480" w:lineRule="auto"/>
        <w:jc w:val="both"/>
        <w:rPr>
          <w:color w:val="000000"/>
        </w:rPr>
      </w:pPr>
      <w:r w:rsidRPr="008C055C">
        <w:rPr>
          <w:color w:val="000000"/>
        </w:rPr>
        <w:t>Adakalanya mempergunakan adegan berkuda dengan kuda-kudaan yang dibuat dengan begitu khas yang terkenal dengan kuda Dulmuluk.</w:t>
      </w:r>
      <w:r>
        <w:rPr>
          <w:rStyle w:val="FootnoteReference"/>
          <w:color w:val="000000"/>
        </w:rPr>
        <w:footnoteReference w:id="38"/>
      </w:r>
      <w:r w:rsidRPr="008C055C">
        <w:rPr>
          <w:color w:val="000000"/>
        </w:rPr>
        <w:tab/>
      </w:r>
    </w:p>
    <w:p w:rsidR="009F481E" w:rsidRPr="00342CB2" w:rsidRDefault="009F481E" w:rsidP="009F481E">
      <w:pPr>
        <w:spacing w:line="480" w:lineRule="auto"/>
        <w:jc w:val="both"/>
        <w:rPr>
          <w:color w:val="000000"/>
          <w:lang w:val="id-ID"/>
        </w:rPr>
      </w:pPr>
      <w:r>
        <w:rPr>
          <w:color w:val="000000"/>
        </w:rPr>
        <w:lastRenderedPageBreak/>
        <w:tab/>
        <w:t>Dalam teater t</w:t>
      </w:r>
      <w:r w:rsidRPr="008E035F">
        <w:rPr>
          <w:color w:val="000000"/>
        </w:rPr>
        <w:t>radisional Dulmuluk</w:t>
      </w:r>
      <w:r>
        <w:rPr>
          <w:color w:val="000000"/>
        </w:rPr>
        <w:t xml:space="preserve"> ini</w:t>
      </w:r>
      <w:r w:rsidRPr="008E035F">
        <w:rPr>
          <w:color w:val="000000"/>
        </w:rPr>
        <w:t xml:space="preserve"> mempunyai beberapa ciri-ciri yang membuatnya berbeda dengan teater tradisional  lainnya, ciri-ciri Dulmuluk terdahulu </w:t>
      </w:r>
      <w:r>
        <w:rPr>
          <w:color w:val="000000"/>
        </w:rPr>
        <w:t>tersebut ialah sebagai berikut:</w:t>
      </w:r>
      <w:r>
        <w:rPr>
          <w:rStyle w:val="FootnoteReference"/>
          <w:color w:val="000000"/>
        </w:rPr>
        <w:footnoteReference w:id="39"/>
      </w:r>
    </w:p>
    <w:p w:rsidR="009F481E" w:rsidRPr="00644191" w:rsidRDefault="009F481E" w:rsidP="009F481E">
      <w:pPr>
        <w:numPr>
          <w:ilvl w:val="0"/>
          <w:numId w:val="5"/>
        </w:numPr>
        <w:spacing w:line="480" w:lineRule="auto"/>
        <w:jc w:val="both"/>
        <w:rPr>
          <w:color w:val="000000"/>
        </w:rPr>
      </w:pPr>
      <w:r w:rsidRPr="00B456DB">
        <w:rPr>
          <w:color w:val="000000"/>
        </w:rPr>
        <w:t>Dialognya seringkali mengunakan pantun atau syair.</w:t>
      </w:r>
    </w:p>
    <w:p w:rsidR="009F481E" w:rsidRPr="00B456DB" w:rsidRDefault="009F481E" w:rsidP="009F481E">
      <w:pPr>
        <w:numPr>
          <w:ilvl w:val="0"/>
          <w:numId w:val="5"/>
        </w:numPr>
        <w:spacing w:line="480" w:lineRule="auto"/>
        <w:jc w:val="both"/>
        <w:rPr>
          <w:color w:val="000000"/>
        </w:rPr>
      </w:pPr>
      <w:r w:rsidRPr="00B456DB">
        <w:rPr>
          <w:color w:val="000000"/>
        </w:rPr>
        <w:t>Peranan wanita di perankan oleh laki - laki, atau lebih tepatnya lagi hanya laki - laki yang bermain.</w:t>
      </w:r>
    </w:p>
    <w:p w:rsidR="009F481E" w:rsidRPr="00B456DB" w:rsidRDefault="009F481E" w:rsidP="009F481E">
      <w:pPr>
        <w:numPr>
          <w:ilvl w:val="0"/>
          <w:numId w:val="5"/>
        </w:numPr>
        <w:spacing w:line="480" w:lineRule="auto"/>
        <w:jc w:val="both"/>
        <w:rPr>
          <w:color w:val="000000"/>
        </w:rPr>
      </w:pPr>
      <w:r w:rsidRPr="00B456DB">
        <w:rPr>
          <w:color w:val="000000"/>
        </w:rPr>
        <w:t xml:space="preserve">Di awal dan di akhir pertunjukan </w:t>
      </w:r>
      <w:r>
        <w:rPr>
          <w:color w:val="000000"/>
        </w:rPr>
        <w:t>D</w:t>
      </w:r>
      <w:r w:rsidRPr="00B456DB">
        <w:rPr>
          <w:color w:val="000000"/>
        </w:rPr>
        <w:t>ulmuluk terdapat nyanyian dan tarian yang bernama "</w:t>
      </w:r>
      <w:r w:rsidRPr="00B456DB">
        <w:rPr>
          <w:i/>
          <w:iCs/>
          <w:color w:val="000000"/>
        </w:rPr>
        <w:t>Beremas</w:t>
      </w:r>
      <w:r>
        <w:rPr>
          <w:color w:val="000000"/>
        </w:rPr>
        <w:t xml:space="preserve">" </w:t>
      </w:r>
      <w:r w:rsidRPr="00B456DB">
        <w:rPr>
          <w:color w:val="000000"/>
        </w:rPr>
        <w:t xml:space="preserve">yaitu tarian </w:t>
      </w:r>
      <w:r w:rsidRPr="00B456DB">
        <w:rPr>
          <w:rStyle w:val="apple-style-span"/>
          <w:color w:val="000000"/>
        </w:rPr>
        <w:t>yang merupakan simbol saat akan membuka ataupun menutup acara dan juga di tampilkan saat jedah</w:t>
      </w:r>
      <w:r w:rsidRPr="00B456DB">
        <w:rPr>
          <w:rStyle w:val="apple-converted-space"/>
          <w:color w:val="000000"/>
        </w:rPr>
        <w:t>.</w:t>
      </w:r>
    </w:p>
    <w:p w:rsidR="009F481E" w:rsidRPr="00B456DB" w:rsidRDefault="009F481E" w:rsidP="009F481E">
      <w:pPr>
        <w:numPr>
          <w:ilvl w:val="0"/>
          <w:numId w:val="5"/>
        </w:numPr>
        <w:spacing w:line="480" w:lineRule="auto"/>
        <w:jc w:val="both"/>
        <w:rPr>
          <w:color w:val="000000"/>
        </w:rPr>
      </w:pPr>
      <w:r w:rsidRPr="00B456DB">
        <w:rPr>
          <w:color w:val="000000"/>
        </w:rPr>
        <w:t xml:space="preserve">Dalam pertunjukan </w:t>
      </w:r>
      <w:r>
        <w:rPr>
          <w:color w:val="000000"/>
        </w:rPr>
        <w:t>D</w:t>
      </w:r>
      <w:r w:rsidRPr="00B456DB">
        <w:rPr>
          <w:color w:val="000000"/>
        </w:rPr>
        <w:t xml:space="preserve">ulmuluk, menampilkan kuda </w:t>
      </w:r>
      <w:r>
        <w:rPr>
          <w:color w:val="000000"/>
        </w:rPr>
        <w:t>D</w:t>
      </w:r>
      <w:r w:rsidRPr="00B456DB">
        <w:rPr>
          <w:color w:val="000000"/>
        </w:rPr>
        <w:t>ulumuluk sebagai ciri tersendiri  "bukan kuda lumping ".</w:t>
      </w:r>
    </w:p>
    <w:p w:rsidR="009F481E" w:rsidRDefault="009F481E" w:rsidP="009F481E">
      <w:pPr>
        <w:numPr>
          <w:ilvl w:val="0"/>
          <w:numId w:val="5"/>
        </w:numPr>
        <w:spacing w:line="480" w:lineRule="auto"/>
        <w:jc w:val="both"/>
        <w:rPr>
          <w:color w:val="000000"/>
        </w:rPr>
      </w:pPr>
      <w:r>
        <w:rPr>
          <w:color w:val="000000"/>
        </w:rPr>
        <w:t xml:space="preserve">Adanya tarian dan nyanyian </w:t>
      </w:r>
      <w:r w:rsidRPr="00B456DB">
        <w:rPr>
          <w:color w:val="000000"/>
        </w:rPr>
        <w:t xml:space="preserve">dalam pertunjukan </w:t>
      </w:r>
      <w:r>
        <w:rPr>
          <w:color w:val="000000"/>
        </w:rPr>
        <w:t>D</w:t>
      </w:r>
      <w:r w:rsidRPr="00B456DB">
        <w:rPr>
          <w:color w:val="000000"/>
        </w:rPr>
        <w:t>ulmuluk yang di gunakan sebagai simbol, contohnya seperti saat sedih, senang, marah, atau pun mengungkap</w:t>
      </w:r>
      <w:r>
        <w:rPr>
          <w:color w:val="000000"/>
        </w:rPr>
        <w:t>kan isi hati biasanya di ungkap</w:t>
      </w:r>
      <w:r w:rsidRPr="00B456DB">
        <w:rPr>
          <w:color w:val="000000"/>
        </w:rPr>
        <w:t xml:space="preserve">kan sambil berdendang dan menari. cerita </w:t>
      </w:r>
      <w:r>
        <w:rPr>
          <w:color w:val="000000"/>
        </w:rPr>
        <w:t>D</w:t>
      </w:r>
      <w:r w:rsidRPr="00B456DB">
        <w:rPr>
          <w:color w:val="000000"/>
        </w:rPr>
        <w:t>ulmuluk hanya menceritakan dua syair yaitu syair raja Abdul</w:t>
      </w:r>
      <w:r>
        <w:rPr>
          <w:color w:val="000000"/>
        </w:rPr>
        <w:t xml:space="preserve"> M</w:t>
      </w:r>
      <w:r w:rsidRPr="00B456DB">
        <w:rPr>
          <w:color w:val="000000"/>
        </w:rPr>
        <w:t xml:space="preserve">uluk  dan </w:t>
      </w:r>
      <w:r>
        <w:rPr>
          <w:color w:val="000000"/>
        </w:rPr>
        <w:t xml:space="preserve"> syair Siti Zubaidah.</w:t>
      </w:r>
      <w:r>
        <w:rPr>
          <w:rStyle w:val="FootnoteReference"/>
          <w:color w:val="000000"/>
        </w:rPr>
        <w:footnoteReference w:id="40"/>
      </w:r>
    </w:p>
    <w:p w:rsidR="009F481E" w:rsidRDefault="009F481E" w:rsidP="009F481E">
      <w:pPr>
        <w:numPr>
          <w:ilvl w:val="0"/>
          <w:numId w:val="5"/>
        </w:numPr>
        <w:spacing w:line="480" w:lineRule="auto"/>
        <w:jc w:val="both"/>
        <w:rPr>
          <w:color w:val="000000"/>
        </w:rPr>
      </w:pPr>
      <w:r w:rsidRPr="00D8272B">
        <w:rPr>
          <w:color w:val="000000"/>
        </w:rPr>
        <w:t>Sebelum pertunjukan Dulmuluk digelar biasanya dilakukan upacara kecil  “</w:t>
      </w:r>
      <w:r w:rsidRPr="00D8272B">
        <w:rPr>
          <w:i/>
          <w:color w:val="000000"/>
        </w:rPr>
        <w:t>sesajen</w:t>
      </w:r>
      <w:r w:rsidRPr="00D8272B">
        <w:rPr>
          <w:color w:val="000000"/>
        </w:rPr>
        <w:t xml:space="preserve"> " dan pembacaan do'a untuk keselematan/tolak balak.</w:t>
      </w:r>
      <w:r>
        <w:rPr>
          <w:rStyle w:val="FootnoteReference"/>
          <w:color w:val="000000"/>
        </w:rPr>
        <w:footnoteReference w:id="41"/>
      </w:r>
    </w:p>
    <w:p w:rsidR="009F481E" w:rsidRPr="00D656A9" w:rsidRDefault="009F481E" w:rsidP="009F481E">
      <w:pPr>
        <w:spacing w:line="480" w:lineRule="auto"/>
        <w:jc w:val="both"/>
        <w:rPr>
          <w:color w:val="000000"/>
        </w:rPr>
      </w:pPr>
      <w:r>
        <w:rPr>
          <w:color w:val="000000"/>
        </w:rPr>
        <w:tab/>
      </w:r>
      <w:r w:rsidRPr="00D656A9">
        <w:rPr>
          <w:color w:val="000000"/>
        </w:rPr>
        <w:t xml:space="preserve">Adapun dalam </w:t>
      </w:r>
      <w:r>
        <w:rPr>
          <w:color w:val="000000"/>
        </w:rPr>
        <w:t>t</w:t>
      </w:r>
      <w:r w:rsidRPr="00D656A9">
        <w:rPr>
          <w:color w:val="000000"/>
        </w:rPr>
        <w:t>eater D</w:t>
      </w:r>
      <w:r>
        <w:rPr>
          <w:color w:val="000000"/>
        </w:rPr>
        <w:t>ulmuluk generasi Baru/Dulmuluk s</w:t>
      </w:r>
      <w:r w:rsidRPr="00D656A9">
        <w:rPr>
          <w:color w:val="000000"/>
        </w:rPr>
        <w:t xml:space="preserve">aat ini ciri-ciri </w:t>
      </w:r>
      <w:r>
        <w:rPr>
          <w:color w:val="000000"/>
        </w:rPr>
        <w:t xml:space="preserve">teater tersebut </w:t>
      </w:r>
      <w:r w:rsidRPr="00D656A9">
        <w:rPr>
          <w:color w:val="000000"/>
        </w:rPr>
        <w:t>sebagai berikut  :</w:t>
      </w:r>
    </w:p>
    <w:p w:rsidR="009F481E" w:rsidRPr="00B456DB" w:rsidRDefault="009F481E" w:rsidP="009F481E">
      <w:pPr>
        <w:numPr>
          <w:ilvl w:val="0"/>
          <w:numId w:val="6"/>
        </w:numPr>
        <w:spacing w:line="480" w:lineRule="auto"/>
        <w:jc w:val="both"/>
        <w:rPr>
          <w:color w:val="000000"/>
        </w:rPr>
      </w:pPr>
      <w:r w:rsidRPr="00B456DB">
        <w:rPr>
          <w:color w:val="000000"/>
        </w:rPr>
        <w:t>Dialog yang digunakan tetap menggunakan syair namun terkadang diplesetkan agar tidak terlalu tegang hingga memunculkan suasana yang lebi</w:t>
      </w:r>
      <w:r>
        <w:rPr>
          <w:color w:val="000000"/>
        </w:rPr>
        <w:t>h akrab pada menonton dan agak h</w:t>
      </w:r>
      <w:r w:rsidRPr="00B456DB">
        <w:rPr>
          <w:color w:val="000000"/>
        </w:rPr>
        <w:t>umoris</w:t>
      </w:r>
      <w:r>
        <w:rPr>
          <w:color w:val="000000"/>
        </w:rPr>
        <w:t>.</w:t>
      </w:r>
    </w:p>
    <w:p w:rsidR="009F481E" w:rsidRPr="00691FE6" w:rsidRDefault="009F481E" w:rsidP="009F481E">
      <w:pPr>
        <w:numPr>
          <w:ilvl w:val="0"/>
          <w:numId w:val="6"/>
        </w:numPr>
        <w:spacing w:line="480" w:lineRule="auto"/>
        <w:jc w:val="both"/>
        <w:rPr>
          <w:color w:val="000000"/>
        </w:rPr>
      </w:pPr>
      <w:r w:rsidRPr="00B456DB">
        <w:rPr>
          <w:color w:val="000000"/>
        </w:rPr>
        <w:lastRenderedPageBreak/>
        <w:t>Peranan wanita di perankan oleh wanita, alasan pada zaman dahulu pria memerankan wanita karena memang sulit mengajak wani</w:t>
      </w:r>
      <w:r>
        <w:rPr>
          <w:color w:val="000000"/>
        </w:rPr>
        <w:t xml:space="preserve">ta untuk ikut dalam pementasan Dulmuluk. </w:t>
      </w:r>
      <w:r w:rsidRPr="00B456DB">
        <w:rPr>
          <w:color w:val="000000"/>
        </w:rPr>
        <w:t>Apalagi</w:t>
      </w:r>
      <w:r>
        <w:rPr>
          <w:color w:val="000000"/>
        </w:rPr>
        <w:t xml:space="preserve"> D</w:t>
      </w:r>
      <w:r w:rsidRPr="00B456DB">
        <w:rPr>
          <w:color w:val="000000"/>
        </w:rPr>
        <w:t>ulmuluk di pentaskan pada malam hari sampai pagi ha</w:t>
      </w:r>
      <w:r>
        <w:rPr>
          <w:color w:val="000000"/>
        </w:rPr>
        <w:t>ri,</w:t>
      </w:r>
      <w:r w:rsidRPr="00B456DB">
        <w:rPr>
          <w:color w:val="000000"/>
        </w:rPr>
        <w:t xml:space="preserve"> tapi pa</w:t>
      </w:r>
      <w:r>
        <w:rPr>
          <w:color w:val="000000"/>
        </w:rPr>
        <w:t>da saat ini tidak terlalu sulit.</w:t>
      </w:r>
    </w:p>
    <w:p w:rsidR="009F481E" w:rsidRPr="006152F2" w:rsidRDefault="009F481E" w:rsidP="009F481E">
      <w:pPr>
        <w:numPr>
          <w:ilvl w:val="0"/>
          <w:numId w:val="6"/>
        </w:numPr>
        <w:spacing w:line="480" w:lineRule="auto"/>
        <w:jc w:val="both"/>
        <w:rPr>
          <w:color w:val="000000"/>
        </w:rPr>
      </w:pPr>
      <w:r w:rsidRPr="00B456DB">
        <w:rPr>
          <w:color w:val="000000"/>
        </w:rPr>
        <w:t xml:space="preserve">Diawal dan diakhir pementasan Dulmuluk tetap ada </w:t>
      </w:r>
      <w:r>
        <w:rPr>
          <w:color w:val="000000"/>
        </w:rPr>
        <w:t>b</w:t>
      </w:r>
      <w:r w:rsidRPr="00B456DB">
        <w:rPr>
          <w:color w:val="000000"/>
        </w:rPr>
        <w:t>eremas namun saat ini lebih dikreasikan dengan gerakan yang lebih menarik.</w:t>
      </w:r>
    </w:p>
    <w:p w:rsidR="009F481E" w:rsidRPr="00164839" w:rsidRDefault="009F481E" w:rsidP="009F481E">
      <w:pPr>
        <w:numPr>
          <w:ilvl w:val="0"/>
          <w:numId w:val="6"/>
        </w:numPr>
        <w:spacing w:line="480" w:lineRule="auto"/>
        <w:jc w:val="both"/>
        <w:rPr>
          <w:b/>
          <w:bCs/>
          <w:color w:val="000000"/>
        </w:rPr>
      </w:pPr>
      <w:r w:rsidRPr="00D656A9">
        <w:rPr>
          <w:color w:val="000000"/>
        </w:rPr>
        <w:t>Kuda Dulmuluk yang di tampilkan lebih dibuat menarik dengan hiasan - hiasan manik - manik dan hiasan menarik lainnya.</w:t>
      </w:r>
      <w:r>
        <w:rPr>
          <w:rStyle w:val="FootnoteReference"/>
          <w:color w:val="000000"/>
        </w:rPr>
        <w:footnoteReference w:id="42"/>
      </w:r>
    </w:p>
    <w:p w:rsidR="009F481E" w:rsidRDefault="009F481E" w:rsidP="009F481E">
      <w:pPr>
        <w:spacing w:line="480" w:lineRule="auto"/>
        <w:jc w:val="both"/>
        <w:rPr>
          <w:b/>
          <w:bCs/>
          <w:color w:val="000000"/>
        </w:rPr>
      </w:pPr>
    </w:p>
    <w:p w:rsidR="009F481E" w:rsidRPr="00EC01BE" w:rsidRDefault="009F481E" w:rsidP="009F481E">
      <w:pPr>
        <w:spacing w:line="480" w:lineRule="auto"/>
        <w:jc w:val="both"/>
        <w:rPr>
          <w:b/>
          <w:bCs/>
          <w:color w:val="000000"/>
        </w:rPr>
      </w:pPr>
      <w:r w:rsidRPr="00D656A9">
        <w:rPr>
          <w:b/>
          <w:bCs/>
          <w:color w:val="000000"/>
        </w:rPr>
        <w:t xml:space="preserve">B. </w:t>
      </w:r>
      <w:r>
        <w:rPr>
          <w:b/>
          <w:bCs/>
          <w:color w:val="000000"/>
        </w:rPr>
        <w:t xml:space="preserve">Sejarah </w:t>
      </w:r>
      <w:r w:rsidRPr="00D656A9">
        <w:rPr>
          <w:b/>
          <w:bCs/>
          <w:color w:val="000000"/>
        </w:rPr>
        <w:t xml:space="preserve">Perkembangan Kesenian Dulmuluk Dahulu </w:t>
      </w:r>
      <w:r>
        <w:rPr>
          <w:b/>
          <w:bCs/>
          <w:color w:val="000000"/>
        </w:rPr>
        <w:t>hingga Saat ini.</w:t>
      </w:r>
    </w:p>
    <w:p w:rsidR="009F481E" w:rsidRDefault="009F481E" w:rsidP="009F481E">
      <w:pPr>
        <w:spacing w:line="480" w:lineRule="auto"/>
        <w:jc w:val="both"/>
        <w:rPr>
          <w:color w:val="000000"/>
        </w:rPr>
      </w:pPr>
      <w:r w:rsidRPr="00645776">
        <w:rPr>
          <w:color w:val="000000"/>
          <w:lang w:val="id-ID"/>
        </w:rPr>
        <w:t>Sejarah dan asal usul Dulmuluk dihikayatkan dalam bentuk buku syair yang berjudul “</w:t>
      </w:r>
      <w:r w:rsidRPr="00645776">
        <w:rPr>
          <w:i/>
          <w:iCs/>
          <w:color w:val="000000"/>
          <w:lang w:val="id-ID"/>
        </w:rPr>
        <w:t>Kejayaan Kerajaan Melayu</w:t>
      </w:r>
      <w:r w:rsidRPr="00645776">
        <w:rPr>
          <w:color w:val="000000"/>
          <w:lang w:val="id-ID"/>
        </w:rPr>
        <w:t>”, yang diterbitkan pada tahun 1847. Kara</w:t>
      </w:r>
      <w:r>
        <w:rPr>
          <w:color w:val="000000"/>
          <w:lang w:val="id-ID"/>
        </w:rPr>
        <w:t>ngan seorang wanita bernama Sal</w:t>
      </w:r>
      <w:r w:rsidRPr="00802217">
        <w:rPr>
          <w:color w:val="000000"/>
          <w:lang w:val="id-ID"/>
        </w:rPr>
        <w:t>e</w:t>
      </w:r>
      <w:r w:rsidRPr="00645776">
        <w:rPr>
          <w:color w:val="000000"/>
          <w:lang w:val="id-ID"/>
        </w:rPr>
        <w:t>hah, saudara sepupu Haji Raja Ali Ibn Raja Achmad yang dipertuan muda Haji Fi Sabilillah yang bertahta di Raja Pulau Penyengat Indra Sakti</w:t>
      </w:r>
      <w:r w:rsidRPr="00F42AAE">
        <w:rPr>
          <w:color w:val="000000"/>
          <w:lang w:val="id-ID"/>
        </w:rPr>
        <w:t>.</w:t>
      </w:r>
      <w:r w:rsidRPr="00645776">
        <w:rPr>
          <w:color w:val="000000"/>
          <w:lang w:val="id-ID"/>
        </w:rPr>
        <w:t xml:space="preserve"> </w:t>
      </w:r>
      <w:r>
        <w:t xml:space="preserve">Pengarang </w:t>
      </w:r>
      <w:r>
        <w:rPr>
          <w:i/>
          <w:iCs/>
        </w:rPr>
        <w:t>syair Abdul Muluk</w:t>
      </w:r>
      <w:r>
        <w:t xml:space="preserve"> sampai sekarang belum jelas. Penulis </w:t>
      </w:r>
      <w:hyperlink r:id="rId13" w:tooltip="Bugis" w:history="1">
        <w:r w:rsidRPr="00F42AAE">
          <w:rPr>
            <w:rStyle w:val="Hyperlink"/>
            <w:color w:val="000000"/>
            <w:u w:val="none"/>
          </w:rPr>
          <w:t>Bugis</w:t>
        </w:r>
      </w:hyperlink>
      <w:r w:rsidRPr="00F42AAE">
        <w:rPr>
          <w:color w:val="000000"/>
        </w:rPr>
        <w:t>-</w:t>
      </w:r>
      <w:hyperlink r:id="rId14" w:tooltip="Suku Melayu" w:history="1">
        <w:r w:rsidRPr="00F42AAE">
          <w:rPr>
            <w:rStyle w:val="Hyperlink"/>
            <w:color w:val="000000"/>
            <w:u w:val="none"/>
          </w:rPr>
          <w:t>Melayu</w:t>
        </w:r>
      </w:hyperlink>
      <w:r>
        <w:t xml:space="preserve"> asal Riau yaitu </w:t>
      </w:r>
      <w:hyperlink r:id="rId15" w:tooltip="Raja Ali Haji" w:history="1">
        <w:r w:rsidRPr="00F42AAE">
          <w:rPr>
            <w:rStyle w:val="Hyperlink"/>
            <w:color w:val="000000"/>
            <w:u w:val="none"/>
          </w:rPr>
          <w:t>Raja Ali Haji</w:t>
        </w:r>
      </w:hyperlink>
      <w:r>
        <w:t>, disebut sebagai pengarangnya oleh Philippus Pieter Roorda van Eysinga. Raja Ali Haji menyatakan diri sebagai pengarang dalam suratnya untuk Roorda van Eysinga, Surat tersebut dilengkapi manuskrip yang kemudian diterbitkan. Kandidat lain adalah saudara sepupu Raja Ali Haji, Saleha (juga ditulis Zaleha dan Salihah), yang disebut sebagai pengarangnya oleh Hermann von de Wall dalam manuskrip yang dikatalogkan van den Berg. Manuskrip tersebut saat ini tidak diketahui keberadaannya.</w:t>
      </w:r>
      <w:r>
        <w:rPr>
          <w:rStyle w:val="FootnoteReference"/>
        </w:rPr>
        <w:footnoteReference w:id="43"/>
      </w:r>
    </w:p>
    <w:p w:rsidR="009F481E" w:rsidRDefault="009F481E" w:rsidP="009F481E">
      <w:pPr>
        <w:spacing w:line="480" w:lineRule="auto"/>
        <w:jc w:val="both"/>
        <w:rPr>
          <w:color w:val="000000"/>
        </w:rPr>
      </w:pPr>
      <w:r>
        <w:rPr>
          <w:color w:val="000000"/>
        </w:rPr>
        <w:tab/>
        <w:t xml:space="preserve">Pada waktu itu terjadi hubungan surat menyurat antara Raja Ali dari kepulauan Riau dengan seorang Hakim di Batavia (Jakarta) yang bernama Dr. Philipus Pieter Voorda Eij Singa. Dalam surat menyurat mereka disebutkan juga adanya tukar menukar </w:t>
      </w:r>
      <w:r>
        <w:rPr>
          <w:color w:val="000000"/>
        </w:rPr>
        <w:lastRenderedPageBreak/>
        <w:t>barang sebagai tanda mata dan tanda persahabatan. Salah satu barang tanda mata tersebut adalah sebuah buku syair Abdul Muluk yang disampaikan oleh raja Ali kepada temannya di Batavia.</w:t>
      </w:r>
      <w:r>
        <w:rPr>
          <w:rStyle w:val="FootnoteReference"/>
          <w:color w:val="000000"/>
        </w:rPr>
        <w:footnoteReference w:id="44"/>
      </w:r>
    </w:p>
    <w:p w:rsidR="009F481E" w:rsidRDefault="009F481E" w:rsidP="009F481E">
      <w:pPr>
        <w:spacing w:line="480" w:lineRule="auto"/>
        <w:ind w:firstLine="720"/>
        <w:jc w:val="both"/>
        <w:rPr>
          <w:color w:val="000000"/>
        </w:rPr>
      </w:pPr>
      <w:r>
        <w:rPr>
          <w:color w:val="000000"/>
        </w:rPr>
        <w:t>Mereka bukan saja berkirim surat tetapi juga saling bertukar tanda mata sebagai tanda persahabatan. Diantara pemberian Raja Ali tersebut terdapatlah naskah Hikayat Abdul Muluk. Karangan wanita Salehah dibantu penyempurnaannya dengan perbaikan disana-sini oleh Raja Ali. Atas usaha Dr. Philipus Pieter Voorda Eij Singa pada tahun 1847 naskah tersebut dapat diterbitkan dalam bentuk buku syair, yang berjudul “</w:t>
      </w:r>
      <w:r w:rsidRPr="00D354F4">
        <w:rPr>
          <w:i/>
          <w:iCs/>
          <w:color w:val="000000"/>
        </w:rPr>
        <w:t>Kejayaan Kerajaan Melayu</w:t>
      </w:r>
      <w:r>
        <w:rPr>
          <w:color w:val="000000"/>
        </w:rPr>
        <w:t>”.  Buku ini diterbitkan di Batavia dengan mempergunakan huruf Melayu yang waktu itu dikenal dengan tulisan Arab gundul. Pada tahun 1860 buku syair tersebut diterbitkan di Singapura juga dengan huruf Melayu oleh Akbar Syaidina dan H. M. Yahya. Kemudian pada tahun 1893 oleh Dr. Philipus Pieter Voorda Eij Singa diterbitkan lagi buku ini dengan memakai huruf latin yang diterbitkan oleh Tijk Schrift Van Nederlands Indie di Roterdam Negeri Belanda. Terakhir  buku Abdul Muluk ini diterbitkan oleh Balai Pustaka pada zaman Belanda, yang dicetak oleh percetakan De Burg di Amsterdam, dengan berbagai perubahan yang disesuaikan dengan ejaan waktu itu seperti : berbahan menjadi Berham, Siti Arohal Bani menjadi Siti Roha, Abdul Roni menjadi Abdul Gani dan sebagainya.</w:t>
      </w:r>
      <w:r>
        <w:rPr>
          <w:rStyle w:val="FootnoteReference"/>
          <w:color w:val="000000"/>
        </w:rPr>
        <w:footnoteReference w:id="45"/>
      </w:r>
      <w:r>
        <w:rPr>
          <w:color w:val="000000"/>
        </w:rPr>
        <w:t xml:space="preserve"> </w:t>
      </w:r>
    </w:p>
    <w:p w:rsidR="009F481E" w:rsidRDefault="009F481E" w:rsidP="009F481E">
      <w:pPr>
        <w:spacing w:line="480" w:lineRule="auto"/>
        <w:ind w:firstLine="720"/>
        <w:jc w:val="both"/>
        <w:rPr>
          <w:color w:val="000000"/>
        </w:rPr>
      </w:pPr>
      <w:r>
        <w:rPr>
          <w:color w:val="000000"/>
        </w:rPr>
        <w:t xml:space="preserve"> Setelah berkali-kali diterbitkan, maka syair Abdul Muluk ini banyak peminatnya yang tersebar kemana-mana terutama di kawasan Semenanjung Melayu, Sumatera dan Kalimantan.  Demikianlah secara singkat proses buku syair Abdul Muluk atau Kejayaan Kerajaan Melayu, kemudian tercipta beberapa bentuk teater tradisional antara lain : Teater Dulmuluk di Sumatera Selatan, teater Mamanda di Kalimantan Selatan, teater Dulmuluk di Kalimantan Barat dan lain-lain.</w:t>
      </w:r>
      <w:r>
        <w:rPr>
          <w:rStyle w:val="FootnoteReference"/>
          <w:color w:val="000000"/>
        </w:rPr>
        <w:footnoteReference w:id="46"/>
      </w:r>
      <w:r>
        <w:rPr>
          <w:color w:val="000000"/>
        </w:rPr>
        <w:t xml:space="preserve"> </w:t>
      </w:r>
    </w:p>
    <w:p w:rsidR="009F481E" w:rsidRDefault="009F481E" w:rsidP="009F481E">
      <w:pPr>
        <w:spacing w:line="480" w:lineRule="auto"/>
        <w:jc w:val="both"/>
        <w:rPr>
          <w:color w:val="000000"/>
          <w:lang w:val="id-ID"/>
        </w:rPr>
      </w:pPr>
      <w:r>
        <w:rPr>
          <w:color w:val="000000"/>
        </w:rPr>
        <w:lastRenderedPageBreak/>
        <w:tab/>
      </w:r>
      <w:r w:rsidRPr="00A87A12">
        <w:rPr>
          <w:color w:val="000000"/>
        </w:rPr>
        <w:t>Kesenian daerah tradisional merupakan warisan budaya bangsa yang tidak ternilai harganya, karena perlu mendapat perhatian khusus agar tetap hidup dan terhindar dari kepunahan. Kepunahan suatu kesenian adalah kerugian yang tidak mungkin akan dihidupkan kembali. Beberapa kesenian daerah yang dulu hidup subur dan berkembang, kini sudah tidak dapat ditemukan lagi karena ditinggal oleh seniman dan masyarakat pendukungnya, atau terlambat diadakan regenerasi terhadap kesenian itu sendiri. Kesenian yang terancam akan punah, dalam bidang seni teater ad</w:t>
      </w:r>
      <w:r>
        <w:rPr>
          <w:color w:val="000000"/>
        </w:rPr>
        <w:t>alah wayang Palembang.</w:t>
      </w:r>
      <w:r>
        <w:rPr>
          <w:rStyle w:val="FootnoteReference"/>
          <w:color w:val="000000"/>
        </w:rPr>
        <w:footnoteReference w:id="47"/>
      </w:r>
    </w:p>
    <w:p w:rsidR="009F481E" w:rsidRPr="00F257C1" w:rsidRDefault="009F481E" w:rsidP="009F481E">
      <w:pPr>
        <w:spacing w:line="480" w:lineRule="auto"/>
        <w:ind w:firstLine="720"/>
        <w:jc w:val="both"/>
        <w:rPr>
          <w:color w:val="000000"/>
          <w:lang w:val="id-ID"/>
        </w:rPr>
      </w:pPr>
      <w:r>
        <w:rPr>
          <w:lang w:val="id-ID" w:eastAsia="id-ID"/>
        </w:rPr>
        <w:t>Setelah masa kedua era kejayaan teater Dulmuluk s</w:t>
      </w:r>
      <w:r w:rsidRPr="00CD685A">
        <w:rPr>
          <w:lang w:val="id-ID" w:eastAsia="id-ID"/>
        </w:rPr>
        <w:t xml:space="preserve">ekitar pertengahan abad ke </w:t>
      </w:r>
      <w:r>
        <w:rPr>
          <w:lang w:val="id-ID" w:eastAsia="id-ID"/>
        </w:rPr>
        <w:t>19 seni pagelaran D</w:t>
      </w:r>
      <w:r w:rsidRPr="00CD685A">
        <w:rPr>
          <w:lang w:val="id-ID" w:eastAsia="id-ID"/>
        </w:rPr>
        <w:t>ulmuluk ini mulai menemui pasang surut eksistensi pementasannya, mulai dari masuknya hiburan-hiburan baru dalam masyarakat kota palembang seperti keberadaan orgen tunggal, orkes melayu, hingga pertunjukan-pertunjukan semi</w:t>
      </w:r>
      <w:r>
        <w:rPr>
          <w:lang w:val="id-ID" w:eastAsia="id-ID"/>
        </w:rPr>
        <w:t xml:space="preserve"> </w:t>
      </w:r>
      <w:r w:rsidRPr="00C505F3">
        <w:rPr>
          <w:lang w:val="id-ID" w:eastAsia="id-ID"/>
        </w:rPr>
        <w:t>modern lainnya sangat berpengaruh pada eksistensi teater Dulmuluk pada saat itu, hingga praktis pagelaran teater Dulmuluk lambat laun menghadapi situasi krisis, dimana sebagian masyarakat telah banyak bahkan hampir sebagian besarnya beralih pada pagelaran musik yang lebih baru dibanding mengundang seni teatrikal Dulmuluk ke acara-acara mereka.</w:t>
      </w:r>
      <w:r>
        <w:rPr>
          <w:rStyle w:val="FootnoteReference"/>
          <w:lang w:val="id-ID" w:eastAsia="id-ID"/>
        </w:rPr>
        <w:footnoteReference w:id="48"/>
      </w:r>
    </w:p>
    <w:p w:rsidR="009F481E" w:rsidRDefault="009F481E" w:rsidP="009F481E">
      <w:pPr>
        <w:spacing w:line="480" w:lineRule="auto"/>
        <w:ind w:firstLine="720"/>
        <w:jc w:val="both"/>
        <w:rPr>
          <w:color w:val="000000"/>
        </w:rPr>
      </w:pPr>
      <w:r w:rsidRPr="00D14EE9">
        <w:rPr>
          <w:color w:val="000000"/>
          <w:lang w:val="id-ID"/>
        </w:rPr>
        <w:t xml:space="preserve">Dulmuluk merupakan pembacaan syair kemudian disertai dengan peragaan oleh beberapa orang, ditambah iringan musik. Pertunjukan </w:t>
      </w:r>
      <w:r>
        <w:rPr>
          <w:color w:val="000000"/>
          <w:lang w:val="id-ID"/>
        </w:rPr>
        <w:t>Dulmuluk</w:t>
      </w:r>
      <w:r w:rsidRPr="00D14EE9">
        <w:rPr>
          <w:color w:val="000000"/>
          <w:lang w:val="id-ID"/>
        </w:rPr>
        <w:t xml:space="preserve"> mulai dikenal </w:t>
      </w:r>
      <w:r>
        <w:rPr>
          <w:color w:val="000000"/>
          <w:lang w:val="id-ID"/>
        </w:rPr>
        <w:t>m</w:t>
      </w:r>
      <w:r w:rsidRPr="00D14EE9">
        <w:rPr>
          <w:color w:val="000000"/>
          <w:lang w:val="id-ID"/>
        </w:rPr>
        <w:t xml:space="preserve">asyarakat sebagai penikmat seni pertunjukan. </w:t>
      </w:r>
      <w:r w:rsidRPr="00A87A12">
        <w:rPr>
          <w:color w:val="000000"/>
        </w:rPr>
        <w:t xml:space="preserve">Terbentuknya teater ini mengalami suatu proses panjang dalam beberapa tahap. Uraian pagelaran ini diambil pada tahap keempat, yaitu pagelaran pada tahun 1910. Pagelaran Dulmuluk pada tahun 1910 hingga tahun 1930 adalah bentuk-bentuk teater Dulmuluk yang utuh dan masih asli, karena setelah tahun 1930 dengan masuknya sandiwara dan bangsawan dari Jawa, ada sedikit pengaruh pada pertumbuhan teater Dulmuluk di Palembang. Malahan setelah </w:t>
      </w:r>
      <w:r w:rsidRPr="00A87A12">
        <w:rPr>
          <w:color w:val="000000"/>
        </w:rPr>
        <w:lastRenderedPageBreak/>
        <w:t>tahu</w:t>
      </w:r>
      <w:r>
        <w:rPr>
          <w:color w:val="000000"/>
        </w:rPr>
        <w:t>n 1942, oleh pemerintah Jepang t</w:t>
      </w:r>
      <w:r w:rsidRPr="00A87A12">
        <w:rPr>
          <w:color w:val="000000"/>
        </w:rPr>
        <w:t>eater Dulmuluk</w:t>
      </w:r>
      <w:r>
        <w:rPr>
          <w:color w:val="000000"/>
        </w:rPr>
        <w:t xml:space="preserve"> dimanfaatkan untuk propaganda </w:t>
      </w:r>
      <w:r>
        <w:rPr>
          <w:color w:val="000000"/>
          <w:lang w:val="id-ID"/>
        </w:rPr>
        <w:t>p</w:t>
      </w:r>
      <w:r w:rsidRPr="00A87A12">
        <w:rPr>
          <w:color w:val="000000"/>
        </w:rPr>
        <w:t>emerintah dan disuru</w:t>
      </w:r>
      <w:r>
        <w:rPr>
          <w:color w:val="000000"/>
        </w:rPr>
        <w:t>h memakai pentas atau panggung</w:t>
      </w:r>
      <w:r>
        <w:rPr>
          <w:color w:val="000000"/>
          <w:lang w:val="id-ID"/>
        </w:rPr>
        <w:t xml:space="preserve">. </w:t>
      </w:r>
      <w:r>
        <w:rPr>
          <w:color w:val="000000"/>
        </w:rPr>
        <w:t>Pertunjukan Dulm</w:t>
      </w:r>
      <w:r w:rsidRPr="00290F93">
        <w:rPr>
          <w:color w:val="000000"/>
        </w:rPr>
        <w:t>u</w:t>
      </w:r>
      <w:r>
        <w:rPr>
          <w:color w:val="000000"/>
        </w:rPr>
        <w:t xml:space="preserve">luk </w:t>
      </w:r>
      <w:r w:rsidRPr="00290F93">
        <w:rPr>
          <w:color w:val="000000"/>
        </w:rPr>
        <w:t>secara ekstrinsik awalny</w:t>
      </w:r>
      <w:r>
        <w:rPr>
          <w:color w:val="000000"/>
        </w:rPr>
        <w:t xml:space="preserve">a </w:t>
      </w:r>
      <w:r w:rsidRPr="00290F93">
        <w:rPr>
          <w:color w:val="000000"/>
        </w:rPr>
        <w:t>mempunyai makna sebagai penyebaran agama (pesan moral). Saat ini selain membawa pesan lama unsur hiburannya pun menghiasi kemeriahan penikmatnya. Perubahan secara ekstrinsik pada pertunjukan Dulmuluk adalah menerima penandaan baru berupa kemasan dalam penambahan unsur-unsur yang melintasi sebagai kekayaan kreativitas masyarakatnya.</w:t>
      </w:r>
      <w:r>
        <w:rPr>
          <w:color w:val="000000"/>
        </w:rPr>
        <w:t xml:space="preserve"> </w:t>
      </w:r>
      <w:r w:rsidRPr="00290F93">
        <w:rPr>
          <w:color w:val="000000"/>
        </w:rPr>
        <w:t>Perubahan substansial (perubahan intrinsik), tidak terjadi secara esensi (pesan moral) dari pertunjukan Dulmuluk itu sendiri.mengalami masa transisi (keterasin</w:t>
      </w:r>
      <w:r>
        <w:rPr>
          <w:color w:val="000000"/>
        </w:rPr>
        <w:t>gan) budayanya. Perjalanan Dulm</w:t>
      </w:r>
      <w:r w:rsidRPr="00290F93">
        <w:rPr>
          <w:color w:val="000000"/>
        </w:rPr>
        <w:t>uluk yang</w:t>
      </w:r>
      <w:r>
        <w:rPr>
          <w:color w:val="000000"/>
        </w:rPr>
        <w:t xml:space="preserve"> mengalami perubahan fungsi men</w:t>
      </w:r>
      <w:r w:rsidRPr="00290F93">
        <w:rPr>
          <w:color w:val="000000"/>
        </w:rPr>
        <w:t>tradisi akan membawa kepada kemungkinan-kemungkinan “pilihan” alternatif da</w:t>
      </w:r>
      <w:r>
        <w:rPr>
          <w:color w:val="000000"/>
        </w:rPr>
        <w:t>lam proses penikmatan penonton.</w:t>
      </w:r>
      <w:r>
        <w:rPr>
          <w:rStyle w:val="FootnoteReference"/>
          <w:color w:val="000000"/>
        </w:rPr>
        <w:footnoteReference w:id="49"/>
      </w:r>
    </w:p>
    <w:p w:rsidR="009F481E" w:rsidRDefault="009F481E" w:rsidP="009F481E">
      <w:pPr>
        <w:spacing w:line="480" w:lineRule="auto"/>
        <w:ind w:firstLine="720"/>
        <w:jc w:val="both"/>
        <w:rPr>
          <w:color w:val="000000"/>
        </w:rPr>
      </w:pPr>
      <w:r w:rsidRPr="00290F93">
        <w:rPr>
          <w:color w:val="000000"/>
        </w:rPr>
        <w:t>Pertunjukan Dulmuluk tidak dapat digolongkan dalam kategori pertunjukan betul atau tidak betul secara tradisi ataupun digolongkan sebagai pertunjukan yang baik atau buruk dalam kualitas pertunjukan, serta pertunjukan yang benar secara tradisi atau salah yang salah menurut tradisi, lebih parah lagi jika pertunjukan Dulmuluk mengalami proses pertunjukan yang disukai atau tidak disukai oleh penonton.</w:t>
      </w:r>
      <w:r>
        <w:rPr>
          <w:color w:val="000000"/>
        </w:rPr>
        <w:t xml:space="preserve"> </w:t>
      </w:r>
      <w:r w:rsidRPr="00290F93">
        <w:rPr>
          <w:color w:val="000000"/>
        </w:rPr>
        <w:t>Perubahan sosial masyarakat dalam pertunjukan Dulmuluk, seharusnya memunculkan pilihan keyakinan-keyakinan dalam realitas fundamental</w:t>
      </w:r>
      <w:r>
        <w:rPr>
          <w:color w:val="000000"/>
        </w:rPr>
        <w:t xml:space="preserve"> yang bersifat jamak (pluralis).</w:t>
      </w:r>
      <w:r>
        <w:rPr>
          <w:rStyle w:val="FootnoteReference"/>
          <w:color w:val="000000"/>
        </w:rPr>
        <w:footnoteReference w:id="50"/>
      </w:r>
      <w:r>
        <w:rPr>
          <w:color w:val="000000"/>
          <w:lang w:val="id-ID"/>
        </w:rPr>
        <w:t xml:space="preserve"> </w:t>
      </w:r>
    </w:p>
    <w:p w:rsidR="009F481E" w:rsidRDefault="009F481E" w:rsidP="009F481E">
      <w:pPr>
        <w:spacing w:line="480" w:lineRule="auto"/>
        <w:jc w:val="both"/>
        <w:rPr>
          <w:color w:val="000000"/>
        </w:rPr>
      </w:pPr>
      <w:r>
        <w:rPr>
          <w:color w:val="000000"/>
        </w:rPr>
        <w:tab/>
        <w:t>Namun, pada</w:t>
      </w:r>
      <w:r>
        <w:rPr>
          <w:color w:val="000000"/>
          <w:lang w:val="id-ID"/>
        </w:rPr>
        <w:t xml:space="preserve"> abad ke</w:t>
      </w:r>
      <w:r>
        <w:rPr>
          <w:color w:val="000000"/>
        </w:rPr>
        <w:t xml:space="preserve"> 20 teater Dulmuluk sangat digemari masyarakat. Hampir setiap kenduri selalu dimeriahkan dengan pagelaran teater yang diadakan pada malam hari menjelang atau setelah hari persedekahan. Pagelaran diadakan semalam suntuk yang dimulai pukul 20.20  hingga pukul 04.00 paginya. Setelah dicapai kesepakatan antara tuan rumah yang punya hajat dengan pimpinan perkumpulan, maka ditentukan hari, tanggal dan waktu pagelaran. Selanjutnya diadakanlah persiapan-persiapan pentas yang meliputi : menghubungi para pemain dan pendukung pertunjukan, mempersiapkan </w:t>
      </w:r>
      <w:r>
        <w:rPr>
          <w:color w:val="000000"/>
        </w:rPr>
        <w:lastRenderedPageBreak/>
        <w:t>tempat dan peralatan yang diperlukan, dan mengadakan sesajen sebelum dimulai pertunjukan. Menghubungi para pemain dan pendukung pertunjukan, tidaklah semudah seperti sekarang sebab tempat tinggal mereka bukan satu kampung melainkan tersebar di beberapa tempat pinggiran kota, sedangkan transport tidak lancar. Oleh karena itu, menghubungi para pemain, selain disampaikan langsung kepada orang tuanya, juga dilakukan dengan cara berantai dari seorang perorang lainnya dengan menyampaikan pesan lisan. Biasanya menghubungi secara lisan lebih cepat hasilnya dari pada menghubungi pemain keliling satu-persatu. Mempersiapkan tempat dan peralatan pentas secara gotong royong terutama oleh para pemain dan dibantu oleh masyarakat kampung.</w:t>
      </w:r>
      <w:r>
        <w:rPr>
          <w:rStyle w:val="FootnoteReference"/>
          <w:color w:val="000000"/>
        </w:rPr>
        <w:footnoteReference w:id="51"/>
      </w:r>
      <w:r>
        <w:rPr>
          <w:color w:val="000000"/>
        </w:rPr>
        <w:t xml:space="preserve"> </w:t>
      </w:r>
      <w:r>
        <w:rPr>
          <w:color w:val="000000"/>
        </w:rPr>
        <w:tab/>
      </w:r>
    </w:p>
    <w:p w:rsidR="009F481E" w:rsidRPr="00A73E41" w:rsidRDefault="009F481E" w:rsidP="009F481E">
      <w:pPr>
        <w:spacing w:line="480" w:lineRule="auto"/>
        <w:jc w:val="both"/>
        <w:rPr>
          <w:lang w:val="id-ID" w:eastAsia="id-ID"/>
        </w:rPr>
      </w:pPr>
      <w:r>
        <w:rPr>
          <w:color w:val="000000"/>
        </w:rPr>
        <w:tab/>
        <w:t xml:space="preserve">Tempat pertunjukan pada waktu itu adalah di atas tanah lapang dan belum mempergunakan panggung. Arena terdiri dari tanah lapang yang diberi batas dengan tali agar penonton tidak masuk arena. Di tengah arena terdapat beberapa tempat duduk yang terdiri dari bahan-bahan sederhana, atau barang bekas seperti : lesung penumbuk padi, potongan kayu gelondongan, kaleng bekas, kotak kayu bekas peti sabun dan lain sebagainya. Di bagian belakang berdekatan dengan arena, terdapat ruangan tempat berhias yang juga berfungsi sebagai ruangan tunggu bagi pemain. Tempat berhias ini dinamakan jubung. Jubung ini ialah bagian tanah lapang yang dikelilingi pembatas yang terdiri dari empang (alat menangkap ikan). Selain empang dapat juga dipergunakan tikar atau daun-daun. Pada bagian depan jubung dibiarkan terbuka, sebagai pintu keluar masuk para pemain. Oleh karena jubung ini berlantaikan tanah, maka dipakai tikar sebagai alasnya. Untuk alat penerangan oleh karena pada waktu itu listrik masih sulit, maka dipergunakan: obor, daun kelapa kering tempurung kelapa kering yang dirangkai. Didaerah perkotaan alat penerangan telah menggunakan lampu kap, lampu-lampu ini dipasang untuk menerangi arena pertunjukan, jubung, pemain musik dan pintu keluar </w:t>
      </w:r>
      <w:r>
        <w:rPr>
          <w:color w:val="000000"/>
        </w:rPr>
        <w:lastRenderedPageBreak/>
        <w:t>masuk jubung. Tempat duduk pemain musik terletak di samping pintu jubung menghadap  arena.</w:t>
      </w:r>
      <w:r>
        <w:rPr>
          <w:rStyle w:val="FootnoteReference"/>
          <w:color w:val="000000"/>
        </w:rPr>
        <w:footnoteReference w:id="52"/>
      </w:r>
      <w:r>
        <w:rPr>
          <w:color w:val="000000"/>
        </w:rPr>
        <w:t xml:space="preserve"> </w:t>
      </w:r>
    </w:p>
    <w:p w:rsidR="009F481E" w:rsidRPr="00626D3C" w:rsidRDefault="009F481E" w:rsidP="009F481E">
      <w:pPr>
        <w:shd w:val="clear" w:color="auto" w:fill="FFFFFF"/>
        <w:spacing w:line="480" w:lineRule="auto"/>
        <w:ind w:firstLine="567"/>
        <w:jc w:val="both"/>
        <w:rPr>
          <w:rFonts w:ascii="Arial" w:hAnsi="Arial" w:cs="Arial"/>
          <w:color w:val="000000"/>
          <w:sz w:val="21"/>
          <w:szCs w:val="21"/>
          <w:lang w:eastAsia="id-ID"/>
        </w:rPr>
      </w:pPr>
      <w:r>
        <w:rPr>
          <w:color w:val="000000"/>
        </w:rPr>
        <w:tab/>
        <w:t xml:space="preserve">Persiapan selanjutnya adalah </w:t>
      </w:r>
      <w:r w:rsidRPr="00D34489">
        <w:rPr>
          <w:i/>
          <w:iCs/>
          <w:color w:val="000000"/>
        </w:rPr>
        <w:t>sesajen</w:t>
      </w:r>
      <w:r>
        <w:rPr>
          <w:color w:val="000000"/>
        </w:rPr>
        <w:t xml:space="preserve">. </w:t>
      </w:r>
      <w:r>
        <w:rPr>
          <w:color w:val="000000"/>
          <w:lang w:val="id-ID"/>
        </w:rPr>
        <w:t xml:space="preserve">Menurut penulis </w:t>
      </w:r>
      <w:r w:rsidRPr="00146655">
        <w:rPr>
          <w:i/>
          <w:iCs/>
          <w:color w:val="000000"/>
          <w:lang w:val="id-ID"/>
        </w:rPr>
        <w:t>Sesajen</w:t>
      </w:r>
      <w:r>
        <w:rPr>
          <w:color w:val="000000"/>
          <w:lang w:val="id-ID"/>
        </w:rPr>
        <w:t xml:space="preserve"> sebenarnya sangat bertentangan dengan nilai-nilai Islam,</w:t>
      </w:r>
      <w:r w:rsidRPr="00D34489">
        <w:rPr>
          <w:color w:val="000000"/>
          <w:lang w:eastAsia="id-ID"/>
        </w:rPr>
        <w:t xml:space="preserve"> </w:t>
      </w:r>
      <w:r>
        <w:rPr>
          <w:color w:val="000000"/>
          <w:lang w:val="id-ID" w:eastAsia="id-ID"/>
        </w:rPr>
        <w:t xml:space="preserve">karena di dalam Islam yang ada hanyalah </w:t>
      </w:r>
      <w:r>
        <w:rPr>
          <w:color w:val="000000"/>
          <w:lang w:eastAsia="id-ID"/>
        </w:rPr>
        <w:t>ber</w:t>
      </w:r>
      <w:r w:rsidRPr="0061070C">
        <w:rPr>
          <w:color w:val="000000"/>
          <w:lang w:eastAsia="id-ID"/>
        </w:rPr>
        <w:t>qurban yang hanya diperuntukkan fakir miskin dengan harapan memperoleh ridho Allah bukan untuk meminta perlindungan dari selain Allah.</w:t>
      </w:r>
      <w:r>
        <w:rPr>
          <w:rFonts w:ascii="Arial" w:hAnsi="Arial" w:cs="Arial"/>
          <w:color w:val="000000"/>
          <w:sz w:val="21"/>
          <w:szCs w:val="21"/>
          <w:lang w:val="id-ID" w:eastAsia="id-ID"/>
        </w:rPr>
        <w:t xml:space="preserve"> </w:t>
      </w:r>
      <w:r w:rsidRPr="00C420A2">
        <w:rPr>
          <w:i/>
          <w:iCs/>
          <w:color w:val="000000"/>
          <w:lang w:val="id-ID" w:eastAsia="id-ID"/>
        </w:rPr>
        <w:t>Sesajen</w:t>
      </w:r>
      <w:r>
        <w:rPr>
          <w:color w:val="000000"/>
          <w:lang w:val="id-ID" w:eastAsia="id-ID"/>
        </w:rPr>
        <w:t xml:space="preserve"> bukan pula shodaqoh, karena </w:t>
      </w:r>
      <w:r w:rsidRPr="0061070C">
        <w:rPr>
          <w:color w:val="000000"/>
          <w:lang w:val="id-ID" w:eastAsia="id-ID"/>
        </w:rPr>
        <w:t>Shodaqoh bisa dilaksanakan kapanpun, sedangkan sesajen dilaksanakan pada waktu-waktu tertentu.</w:t>
      </w:r>
      <w:r>
        <w:rPr>
          <w:rFonts w:ascii="Arial" w:hAnsi="Arial" w:cs="Arial"/>
          <w:color w:val="000000"/>
          <w:sz w:val="21"/>
          <w:szCs w:val="21"/>
          <w:lang w:val="id-ID" w:eastAsia="id-ID"/>
        </w:rPr>
        <w:t xml:space="preserve"> </w:t>
      </w:r>
      <w:r w:rsidRPr="0061070C">
        <w:rPr>
          <w:color w:val="000000"/>
          <w:lang w:val="id-ID" w:eastAsia="id-ID"/>
        </w:rPr>
        <w:t>Sehingga dapat disimpulkan bahwa hukum sesajen bagi umat muslim adalah haram.</w:t>
      </w:r>
      <w:r>
        <w:rPr>
          <w:color w:val="000000"/>
          <w:lang w:val="id-ID" w:eastAsia="id-ID"/>
        </w:rPr>
        <w:t xml:space="preserve"> </w:t>
      </w:r>
      <w:r>
        <w:rPr>
          <w:color w:val="000000"/>
          <w:lang w:val="id-ID"/>
        </w:rPr>
        <w:t>Sebagai mana firman Allah</w:t>
      </w:r>
      <w:r w:rsidRPr="0061070C">
        <w:rPr>
          <w:color w:val="000000"/>
          <w:lang w:eastAsia="id-ID"/>
        </w:rPr>
        <w:t xml:space="preserve"> dalam surat Al-An‘am ayat 136</w:t>
      </w:r>
      <w:r>
        <w:rPr>
          <w:color w:val="000000"/>
          <w:lang w:val="id-ID" w:eastAsia="id-ID"/>
        </w:rPr>
        <w:t xml:space="preserve"> :</w:t>
      </w:r>
    </w:p>
    <w:p w:rsidR="009F481E" w:rsidRPr="00420B3A" w:rsidRDefault="009F481E" w:rsidP="009F481E">
      <w:pPr>
        <w:pStyle w:val="arabic"/>
        <w:shd w:val="clear" w:color="auto" w:fill="FFFFFF"/>
        <w:bidi/>
        <w:spacing w:before="0" w:beforeAutospacing="0" w:after="150" w:afterAutospacing="0"/>
        <w:jc w:val="both"/>
        <w:rPr>
          <w:rFonts w:ascii="Traditional Arabic" w:hAnsi="Traditional Arabic" w:cs="Traditional Arabic"/>
          <w:color w:val="000000"/>
          <w:sz w:val="40"/>
          <w:szCs w:val="40"/>
        </w:rPr>
      </w:pPr>
      <w:r w:rsidRPr="00420B3A">
        <w:rPr>
          <w:rFonts w:ascii="Traditional Arabic" w:hAnsi="Traditional Arabic" w:cs="Traditional Arabic"/>
          <w:color w:val="000000"/>
          <w:sz w:val="40"/>
          <w:szCs w:val="40"/>
          <w:rtl/>
        </w:rPr>
        <w:t xml:space="preserve"> وَجَعَلُوا لِلَّهِ مِمَّا ذَرَأَ مِنَ الْحَرْثِ وَالْأَنْعَامِ نَصِيبًا فَقَالُوا هَٰذَا لِلَّهِ بِزَعْمِهِمْ وَهَٰذَا لِشُرَكَائِنَا </w:t>
      </w:r>
      <w:r w:rsidRPr="00420B3A">
        <w:rPr>
          <w:rFonts w:ascii="Traditional Arabic" w:hAnsi="Traditional Arabic"/>
          <w:color w:val="000000"/>
          <w:sz w:val="40"/>
          <w:szCs w:val="40"/>
          <w:rtl/>
        </w:rPr>
        <w:t>ۖ</w:t>
      </w:r>
      <w:r w:rsidRPr="00420B3A">
        <w:rPr>
          <w:rFonts w:ascii="Traditional Arabic" w:hAnsi="Traditional Arabic" w:cs="Traditional Arabic"/>
          <w:color w:val="000000"/>
          <w:sz w:val="40"/>
          <w:szCs w:val="40"/>
          <w:rtl/>
        </w:rPr>
        <w:t xml:space="preserve"> فَمَا كَانَ لِشُرَكَائِهِمْ فَلَا يَصِلُ إِلَى اللَّهِ </w:t>
      </w:r>
      <w:r w:rsidRPr="00420B3A">
        <w:rPr>
          <w:rFonts w:ascii="Traditional Arabic" w:hAnsi="Traditional Arabic"/>
          <w:color w:val="000000"/>
          <w:sz w:val="40"/>
          <w:szCs w:val="40"/>
          <w:rtl/>
        </w:rPr>
        <w:t>ۖ</w:t>
      </w:r>
      <w:r w:rsidRPr="00420B3A">
        <w:rPr>
          <w:rFonts w:ascii="Traditional Arabic" w:hAnsi="Traditional Arabic" w:cs="Traditional Arabic"/>
          <w:color w:val="000000"/>
          <w:sz w:val="40"/>
          <w:szCs w:val="40"/>
          <w:rtl/>
        </w:rPr>
        <w:t xml:space="preserve"> وَمَا كَانَ لِلَّهِ فَهُوَ يَصِلُ إِلَىٰ شُرَكَائِهِمْ </w:t>
      </w:r>
      <w:r w:rsidRPr="00420B3A">
        <w:rPr>
          <w:rFonts w:ascii="Traditional Arabic" w:hAnsi="Traditional Arabic"/>
          <w:color w:val="000000"/>
          <w:sz w:val="40"/>
          <w:szCs w:val="40"/>
          <w:rtl/>
        </w:rPr>
        <w:t>ۗ</w:t>
      </w:r>
      <w:r w:rsidRPr="00420B3A">
        <w:rPr>
          <w:rFonts w:ascii="Traditional Arabic" w:hAnsi="Traditional Arabic" w:cs="Traditional Arabic"/>
          <w:color w:val="000000"/>
          <w:sz w:val="40"/>
          <w:szCs w:val="40"/>
          <w:rtl/>
        </w:rPr>
        <w:t xml:space="preserve"> سَاءَ مَا يَحْكُمُونَ</w:t>
      </w:r>
      <w:r w:rsidRPr="00420B3A">
        <w:rPr>
          <w:rFonts w:ascii="Traditional Arabic" w:hAnsi="Traditional Arabic" w:cs="Traditional Arabic"/>
          <w:color w:val="000000"/>
          <w:sz w:val="40"/>
          <w:szCs w:val="40"/>
        </w:rPr>
        <w:t>.</w:t>
      </w:r>
    </w:p>
    <w:p w:rsidR="009F481E" w:rsidRPr="00E24E5D" w:rsidRDefault="009F481E" w:rsidP="009F481E">
      <w:pPr>
        <w:shd w:val="clear" w:color="auto" w:fill="FFFFFF"/>
        <w:spacing w:line="360" w:lineRule="auto"/>
        <w:ind w:firstLine="720"/>
        <w:jc w:val="both"/>
        <w:rPr>
          <w:i/>
          <w:iCs/>
          <w:color w:val="000000"/>
          <w:lang w:val="id-ID" w:eastAsia="id-ID"/>
        </w:rPr>
      </w:pPr>
      <w:r w:rsidRPr="002D7DF2">
        <w:rPr>
          <w:iCs/>
          <w:color w:val="000000"/>
          <w:lang w:val="id-ID" w:eastAsia="id-ID"/>
        </w:rPr>
        <w:t>Artinya :</w:t>
      </w:r>
      <w:r w:rsidRPr="00366695">
        <w:rPr>
          <w:i/>
          <w:iCs/>
          <w:color w:val="000000"/>
          <w:lang w:val="id-ID" w:eastAsia="id-ID"/>
        </w:rPr>
        <w:t>“Dan mereka (orang-orang musyrik) memperuntukkan dari hasil tanaman dan binatang-binatang ternak Yang diciptakan oleh Allah itu, sebagian bagi Allah (dan sebagian lagi untuk berhala-berhala mereka), lalu mereka berkata: ini untuk Allah - menurut anggapan mereka - dan ini untuk berhala-berhala kami." kemudian apa yang telah ditentukan untuk berhala-berhala mereka, maka ia tidak sampai kepada Allah (kerana mereka tidak membelanjakannya pada jalan Allah), dan apa yang telah ditentukan untuk Allah, sampai pula kepada berhala-berhala mereka (kerana mereka membelanjakannya pada jalan itu). amatlah jahatnya apa yang mereka hukumkan itu.”</w:t>
      </w:r>
      <w:r>
        <w:rPr>
          <w:rStyle w:val="FootnoteReference"/>
          <w:i/>
          <w:iCs/>
          <w:color w:val="000000"/>
          <w:lang w:val="id-ID" w:eastAsia="id-ID"/>
        </w:rPr>
        <w:footnoteReference w:id="53"/>
      </w:r>
    </w:p>
    <w:p w:rsidR="009F481E" w:rsidRDefault="009F481E" w:rsidP="009F481E">
      <w:pPr>
        <w:shd w:val="clear" w:color="auto" w:fill="FFFFFF"/>
        <w:spacing w:line="480" w:lineRule="auto"/>
        <w:jc w:val="both"/>
        <w:rPr>
          <w:color w:val="000000"/>
          <w:lang w:eastAsia="id-ID"/>
        </w:rPr>
      </w:pPr>
      <w:r w:rsidRPr="00366695">
        <w:rPr>
          <w:color w:val="000000"/>
          <w:lang w:val="id-ID" w:eastAsia="id-ID"/>
        </w:rPr>
        <w:tab/>
        <w:t xml:space="preserve">Dari ayat di atas, telah jelas bahwa </w:t>
      </w:r>
      <w:r>
        <w:rPr>
          <w:color w:val="000000"/>
          <w:lang w:val="id-ID" w:eastAsia="id-ID"/>
        </w:rPr>
        <w:t xml:space="preserve">pada dasarnya </w:t>
      </w:r>
      <w:r w:rsidRPr="00366695">
        <w:rPr>
          <w:color w:val="000000"/>
          <w:lang w:val="id-ID" w:eastAsia="id-ID"/>
        </w:rPr>
        <w:t>kita sebagai manusia</w:t>
      </w:r>
      <w:r>
        <w:rPr>
          <w:color w:val="000000"/>
          <w:lang w:val="id-ID" w:eastAsia="id-ID"/>
        </w:rPr>
        <w:t xml:space="preserve"> dilarang </w:t>
      </w:r>
      <w:r w:rsidRPr="00366695">
        <w:rPr>
          <w:color w:val="000000"/>
          <w:lang w:val="id-ID" w:eastAsia="id-ID"/>
        </w:rPr>
        <w:t>menyembah kepada sesama makhluk</w:t>
      </w:r>
      <w:r>
        <w:rPr>
          <w:color w:val="000000"/>
          <w:lang w:val="id-ID" w:eastAsia="id-ID"/>
        </w:rPr>
        <w:t xml:space="preserve"> </w:t>
      </w:r>
      <w:r w:rsidRPr="00366695">
        <w:rPr>
          <w:color w:val="000000"/>
          <w:lang w:val="id-ID" w:eastAsia="id-ID"/>
        </w:rPr>
        <w:t xml:space="preserve">yang tidak dapat memberikan manfa’at dan menimpakan bahaya, maka berarti telah menjatuhkan martabat kemanusiaannya ke tempat yang terendah. </w:t>
      </w:r>
      <w:r w:rsidRPr="0061070C">
        <w:rPr>
          <w:color w:val="000000"/>
          <w:lang w:eastAsia="id-ID"/>
        </w:rPr>
        <w:t xml:space="preserve">Allah </w:t>
      </w:r>
      <w:r>
        <w:rPr>
          <w:color w:val="000000"/>
          <w:lang w:eastAsia="id-ID"/>
        </w:rPr>
        <w:t>swt</w:t>
      </w:r>
      <w:r>
        <w:rPr>
          <w:color w:val="000000"/>
          <w:lang w:val="id-ID" w:eastAsia="id-ID"/>
        </w:rPr>
        <w:t xml:space="preserve"> </w:t>
      </w:r>
      <w:r w:rsidRPr="0061070C">
        <w:rPr>
          <w:color w:val="000000"/>
          <w:lang w:eastAsia="id-ID"/>
        </w:rPr>
        <w:t>tel</w:t>
      </w:r>
      <w:r>
        <w:rPr>
          <w:color w:val="000000"/>
          <w:lang w:eastAsia="id-ID"/>
        </w:rPr>
        <w:t>ah memuliakan manusia dan menga</w:t>
      </w:r>
      <w:r w:rsidRPr="0061070C">
        <w:rPr>
          <w:color w:val="000000"/>
          <w:lang w:eastAsia="id-ID"/>
        </w:rPr>
        <w:t xml:space="preserve">runiai akal </w:t>
      </w:r>
      <w:r w:rsidRPr="0061070C">
        <w:rPr>
          <w:color w:val="000000"/>
          <w:lang w:eastAsia="id-ID"/>
        </w:rPr>
        <w:lastRenderedPageBreak/>
        <w:t>kepada mereka, maka apakah layak dan pantas seorang yang berakal dan terhormat menyembah dan merendahkan diri di hadapan patung, pohon, jin, keris, batu dan yang semisalnya. Maka tidak ada pelecehan terhadap martabat manusia yang lebih parah dari</w:t>
      </w:r>
      <w:r>
        <w:rPr>
          <w:color w:val="000000"/>
          <w:lang w:val="id-ID" w:eastAsia="id-ID"/>
        </w:rPr>
        <w:t xml:space="preserve"> </w:t>
      </w:r>
      <w:r w:rsidRPr="0061070C">
        <w:rPr>
          <w:color w:val="000000"/>
          <w:lang w:eastAsia="id-ID"/>
        </w:rPr>
        <w:t>pada kemusyrikan.</w:t>
      </w:r>
    </w:p>
    <w:p w:rsidR="00FA51FE" w:rsidRPr="00F34872" w:rsidRDefault="00FA51FE" w:rsidP="009F481E">
      <w:pPr>
        <w:shd w:val="clear" w:color="auto" w:fill="FFFFFF"/>
        <w:spacing w:line="480" w:lineRule="auto"/>
        <w:jc w:val="both"/>
        <w:rPr>
          <w:color w:val="000000"/>
          <w:lang w:val="id-ID" w:eastAsia="id-ID"/>
        </w:rPr>
      </w:pPr>
    </w:p>
    <w:p w:rsidR="009F481E" w:rsidRDefault="009F481E" w:rsidP="009F481E">
      <w:pPr>
        <w:spacing w:line="480" w:lineRule="auto"/>
        <w:ind w:firstLine="720"/>
        <w:jc w:val="both"/>
        <w:rPr>
          <w:color w:val="000000"/>
        </w:rPr>
      </w:pPr>
      <w:r w:rsidRPr="00574A18">
        <w:rPr>
          <w:color w:val="000000"/>
          <w:lang w:val="id-ID"/>
        </w:rPr>
        <w:t>Sebelum pertunjukan</w:t>
      </w:r>
      <w:r>
        <w:rPr>
          <w:color w:val="000000"/>
          <w:lang w:val="id-ID"/>
        </w:rPr>
        <w:t xml:space="preserve"> Dulmuluk dimulai</w:t>
      </w:r>
      <w:r w:rsidRPr="00873FDF">
        <w:rPr>
          <w:color w:val="000000"/>
          <w:lang w:val="id-ID"/>
        </w:rPr>
        <w:t xml:space="preserve"> </w:t>
      </w:r>
      <w:r w:rsidRPr="00574A18">
        <w:rPr>
          <w:color w:val="000000"/>
          <w:lang w:val="id-ID"/>
        </w:rPr>
        <w:t xml:space="preserve">para pemain berdandan, mengenakan kostum dan berhias, terlebih dahulu diadakan sedekah kecil semacam sesajen, yang kemudian diakhiri dengan pembacaan do’a selamat. </w:t>
      </w:r>
      <w:r>
        <w:rPr>
          <w:color w:val="000000"/>
        </w:rPr>
        <w:t xml:space="preserve">Sesajen ini dipimpin oleh seorang pawang yang merangkap sebagai pengatur laku. </w:t>
      </w:r>
      <w:r w:rsidRPr="00F2070D">
        <w:rPr>
          <w:color w:val="000000"/>
        </w:rPr>
        <w:t>Sebelum diadakan pertunjukan kesenian Dulmuluk ini, secara tradisi biasanya sebelum dan sesudah pertunjukan diadakan penaburan beras, tepung tawar di</w:t>
      </w:r>
      <w:r>
        <w:rPr>
          <w:color w:val="000000"/>
        </w:rPr>
        <w:t xml:space="preserve"> </w:t>
      </w:r>
      <w:r w:rsidRPr="00F2070D">
        <w:rPr>
          <w:color w:val="000000"/>
        </w:rPr>
        <w:t>sekitar tempat pertunjukan guna untuk keselamatan</w:t>
      </w:r>
      <w:r>
        <w:rPr>
          <w:color w:val="000000"/>
        </w:rPr>
        <w:t xml:space="preserve"> para pemeran dan penonton </w:t>
      </w:r>
      <w:r w:rsidRPr="00F2070D">
        <w:rPr>
          <w:color w:val="000000"/>
        </w:rPr>
        <w:t>a</w:t>
      </w:r>
      <w:r>
        <w:rPr>
          <w:color w:val="000000"/>
        </w:rPr>
        <w:t>gar tidak menemui bala’ (sial). Selain itu sebelum mengadakan pertunjukan diadakan sesajian yang tidak dilihat penonton, tetapi sesajian pada umumnya diadakan secara meriah dan ada tingkatannya sesuai dengan lakon yang akan dimainkan. Umpamanya :</w:t>
      </w:r>
      <w:r>
        <w:rPr>
          <w:rStyle w:val="FootnoteReference"/>
          <w:color w:val="000000"/>
        </w:rPr>
        <w:footnoteReference w:id="54"/>
      </w:r>
    </w:p>
    <w:p w:rsidR="009F481E" w:rsidRDefault="009F481E" w:rsidP="009F481E">
      <w:pPr>
        <w:pStyle w:val="ListParagraph"/>
        <w:numPr>
          <w:ilvl w:val="0"/>
          <w:numId w:val="8"/>
        </w:numPr>
        <w:spacing w:line="480" w:lineRule="auto"/>
        <w:jc w:val="both"/>
        <w:rPr>
          <w:color w:val="000000"/>
        </w:rPr>
      </w:pPr>
      <w:r>
        <w:rPr>
          <w:color w:val="000000"/>
        </w:rPr>
        <w:t>Lakonnya sedang, jika lakonnya sedang maka sesajiannya terdiri dari :</w:t>
      </w:r>
    </w:p>
    <w:p w:rsidR="009F481E" w:rsidRDefault="009F481E" w:rsidP="009F481E">
      <w:pPr>
        <w:pStyle w:val="ListParagraph"/>
        <w:numPr>
          <w:ilvl w:val="0"/>
          <w:numId w:val="1"/>
        </w:numPr>
        <w:spacing w:line="480" w:lineRule="auto"/>
        <w:ind w:left="851" w:hanging="142"/>
        <w:jc w:val="both"/>
        <w:rPr>
          <w:color w:val="000000"/>
        </w:rPr>
      </w:pPr>
      <w:r>
        <w:rPr>
          <w:color w:val="000000"/>
        </w:rPr>
        <w:t>Ayam dua ekor</w:t>
      </w:r>
    </w:p>
    <w:p w:rsidR="009F481E" w:rsidRDefault="009F481E" w:rsidP="009F481E">
      <w:pPr>
        <w:pStyle w:val="ListParagraph"/>
        <w:numPr>
          <w:ilvl w:val="0"/>
          <w:numId w:val="1"/>
        </w:numPr>
        <w:spacing w:line="480" w:lineRule="auto"/>
        <w:ind w:left="851" w:hanging="142"/>
        <w:jc w:val="both"/>
        <w:rPr>
          <w:color w:val="000000"/>
        </w:rPr>
      </w:pPr>
      <w:r>
        <w:rPr>
          <w:color w:val="000000"/>
        </w:rPr>
        <w:t>Telur sebutir</w:t>
      </w:r>
    </w:p>
    <w:p w:rsidR="009F481E" w:rsidRDefault="009F481E" w:rsidP="009F481E">
      <w:pPr>
        <w:pStyle w:val="ListParagraph"/>
        <w:numPr>
          <w:ilvl w:val="0"/>
          <w:numId w:val="1"/>
        </w:numPr>
        <w:spacing w:line="480" w:lineRule="auto"/>
        <w:ind w:left="851" w:hanging="142"/>
        <w:jc w:val="both"/>
        <w:rPr>
          <w:color w:val="000000"/>
        </w:rPr>
      </w:pPr>
      <w:r>
        <w:rPr>
          <w:color w:val="000000"/>
        </w:rPr>
        <w:t>Nasi kunyit sepucung</w:t>
      </w:r>
    </w:p>
    <w:p w:rsidR="009F481E" w:rsidRDefault="009F481E" w:rsidP="009F481E">
      <w:pPr>
        <w:pStyle w:val="ListParagraph"/>
        <w:numPr>
          <w:ilvl w:val="0"/>
          <w:numId w:val="1"/>
        </w:numPr>
        <w:spacing w:line="480" w:lineRule="auto"/>
        <w:ind w:left="851" w:hanging="142"/>
        <w:jc w:val="both"/>
        <w:rPr>
          <w:color w:val="000000"/>
        </w:rPr>
      </w:pPr>
      <w:r>
        <w:rPr>
          <w:color w:val="000000"/>
        </w:rPr>
        <w:t>Kembang tujuh macam (tidak boleh pakai cempaka piring)</w:t>
      </w:r>
    </w:p>
    <w:p w:rsidR="009F481E" w:rsidRDefault="009F481E" w:rsidP="009F481E">
      <w:pPr>
        <w:pStyle w:val="ListParagraph"/>
        <w:numPr>
          <w:ilvl w:val="0"/>
          <w:numId w:val="1"/>
        </w:numPr>
        <w:spacing w:line="480" w:lineRule="auto"/>
        <w:ind w:left="851" w:hanging="142"/>
        <w:jc w:val="both"/>
        <w:rPr>
          <w:color w:val="000000"/>
        </w:rPr>
      </w:pPr>
      <w:r>
        <w:rPr>
          <w:color w:val="000000"/>
        </w:rPr>
        <w:t>Jeruk nipis beberapa buah</w:t>
      </w:r>
    </w:p>
    <w:p w:rsidR="009F481E" w:rsidRDefault="009F481E" w:rsidP="009F481E">
      <w:pPr>
        <w:pStyle w:val="ListParagraph"/>
        <w:numPr>
          <w:ilvl w:val="0"/>
          <w:numId w:val="1"/>
        </w:numPr>
        <w:spacing w:line="480" w:lineRule="auto"/>
        <w:ind w:left="851" w:hanging="142"/>
        <w:jc w:val="both"/>
        <w:rPr>
          <w:color w:val="000000"/>
        </w:rPr>
      </w:pPr>
      <w:r>
        <w:rPr>
          <w:color w:val="000000"/>
        </w:rPr>
        <w:t>Kemenyan secukupnya</w:t>
      </w:r>
    </w:p>
    <w:p w:rsidR="009F481E" w:rsidRPr="002F1DEC" w:rsidRDefault="009F481E" w:rsidP="009F481E">
      <w:pPr>
        <w:pStyle w:val="ListParagraph"/>
        <w:numPr>
          <w:ilvl w:val="0"/>
          <w:numId w:val="1"/>
        </w:numPr>
        <w:spacing w:line="480" w:lineRule="auto"/>
        <w:ind w:left="851" w:hanging="142"/>
        <w:jc w:val="both"/>
        <w:rPr>
          <w:color w:val="000000"/>
        </w:rPr>
      </w:pPr>
      <w:r>
        <w:rPr>
          <w:color w:val="000000"/>
        </w:rPr>
        <w:t xml:space="preserve">Beras kunyit (berte) lebih kurang lima sendok makan. </w:t>
      </w:r>
    </w:p>
    <w:p w:rsidR="009F481E" w:rsidRDefault="009F481E" w:rsidP="009F481E">
      <w:pPr>
        <w:pStyle w:val="ListParagraph"/>
        <w:numPr>
          <w:ilvl w:val="0"/>
          <w:numId w:val="8"/>
        </w:numPr>
        <w:spacing w:line="480" w:lineRule="auto"/>
        <w:jc w:val="both"/>
        <w:rPr>
          <w:color w:val="000000"/>
        </w:rPr>
      </w:pPr>
      <w:r>
        <w:rPr>
          <w:color w:val="000000"/>
        </w:rPr>
        <w:t>Lakonnya lebih berat, jika lakonnya lebih berat sesajiannya seperti pada sesajian diatas, namun harus ditambah lagi dengan : Ayam seekor lagi, Telur sebutir lagi.</w:t>
      </w:r>
    </w:p>
    <w:p w:rsidR="009F481E" w:rsidRPr="00F34872" w:rsidRDefault="009F481E" w:rsidP="009F481E">
      <w:pPr>
        <w:pStyle w:val="ListParagraph"/>
        <w:numPr>
          <w:ilvl w:val="0"/>
          <w:numId w:val="8"/>
        </w:numPr>
        <w:spacing w:line="480" w:lineRule="auto"/>
        <w:jc w:val="both"/>
        <w:rPr>
          <w:color w:val="000000"/>
        </w:rPr>
      </w:pPr>
      <w:r>
        <w:rPr>
          <w:color w:val="000000"/>
        </w:rPr>
        <w:lastRenderedPageBreak/>
        <w:t>Lakonnya lebih berat lagi, jika lakonnya lebih berat lagi, misalnya dalam cerita diceritakan sampai meminta korban beberapa orang maka sesajiannya ditambah lagi dengan telur lima butir lagi.</w:t>
      </w:r>
      <w:r>
        <w:rPr>
          <w:rStyle w:val="FootnoteReference"/>
          <w:color w:val="000000"/>
        </w:rPr>
        <w:footnoteReference w:id="55"/>
      </w:r>
    </w:p>
    <w:p w:rsidR="009F481E" w:rsidRDefault="009F481E" w:rsidP="002F3C12">
      <w:pPr>
        <w:spacing w:line="480" w:lineRule="auto"/>
        <w:ind w:firstLine="720"/>
        <w:jc w:val="both"/>
        <w:rPr>
          <w:color w:val="000000"/>
        </w:rPr>
      </w:pPr>
      <w:r>
        <w:rPr>
          <w:color w:val="000000"/>
        </w:rPr>
        <w:t>Setelah selesai melaksanakan persiapan-persiapan, sejak dari menghubungi para pemain, mempersiapkan tempat dan peralatan, hingga pelaksanaan sesajen, maka pagelaran pun dapat dimulai.</w:t>
      </w:r>
      <w:r>
        <w:rPr>
          <w:color w:val="000000"/>
          <w:lang w:val="id-ID"/>
        </w:rPr>
        <w:t xml:space="preserve"> </w:t>
      </w:r>
      <w:r>
        <w:rPr>
          <w:color w:val="000000"/>
        </w:rPr>
        <w:t>Pagelaran dimulai dengan penampilan musik sebagai tanda pertunjukan dimulai.</w:t>
      </w:r>
      <w:r>
        <w:rPr>
          <w:color w:val="000000"/>
          <w:lang w:val="id-ID"/>
        </w:rPr>
        <w:t xml:space="preserve"> Dan p</w:t>
      </w:r>
      <w:r>
        <w:rPr>
          <w:color w:val="000000"/>
        </w:rPr>
        <w:t>ara pemain musi</w:t>
      </w:r>
      <w:r>
        <w:rPr>
          <w:color w:val="000000"/>
          <w:lang w:val="id-ID"/>
        </w:rPr>
        <w:t>k</w:t>
      </w:r>
      <w:r>
        <w:rPr>
          <w:color w:val="000000"/>
        </w:rPr>
        <w:t xml:space="preserve"> ini disebut Panjak, yang terdiri dari empat orang, yaitu : pemain bola, penabuh jodor (gendang besar). Lagu yang dibawakan sebagai awal pertunjukan adalah “ </w:t>
      </w:r>
      <w:r w:rsidRPr="003D3194">
        <w:rPr>
          <w:i/>
          <w:color w:val="000000"/>
        </w:rPr>
        <w:t>Tembang Keso</w:t>
      </w:r>
      <w:r>
        <w:rPr>
          <w:color w:val="000000"/>
        </w:rPr>
        <w:t>”. Tembang Keso dibawakan oleh seorang penyanyi dari dalam jubung, sehingga penyanyi tidak tampak oleh penonton, yang terdengar hanya suaranya saja. Keso ini ditembangkan dengan irama “Satu Laut” (lagu yang popular pada waktu itu) dan hingga sekarang lagu tersebut masih dipergunakan. Karena Keso adalah suatu lagu yang sangat indah.</w:t>
      </w:r>
      <w:r>
        <w:rPr>
          <w:rStyle w:val="FootnoteReference"/>
          <w:color w:val="000000"/>
        </w:rPr>
        <w:footnoteReference w:id="56"/>
      </w:r>
    </w:p>
    <w:p w:rsidR="009F481E" w:rsidRDefault="009F481E" w:rsidP="009F481E">
      <w:pPr>
        <w:spacing w:line="480" w:lineRule="auto"/>
        <w:ind w:firstLine="720"/>
        <w:jc w:val="both"/>
        <w:rPr>
          <w:color w:val="000000"/>
        </w:rPr>
      </w:pPr>
      <w:r>
        <w:rPr>
          <w:color w:val="000000"/>
        </w:rPr>
        <w:t xml:space="preserve">Sesudah Keso disampaikan, lalu diadakan penghormatan kepada tuan rumah yang mengadakan hajatan dan para penonton oleh para pemain. Salam dan penghormatan oleh para pemain ini disebut “ </w:t>
      </w:r>
      <w:r w:rsidRPr="00B64832">
        <w:rPr>
          <w:i/>
          <w:color w:val="000000"/>
        </w:rPr>
        <w:t>Beremas</w:t>
      </w:r>
      <w:r>
        <w:rPr>
          <w:color w:val="000000"/>
        </w:rPr>
        <w:t xml:space="preserve">”. Ada dua macam beremas yaitu beremas pembukaan dan bermas penutupan. Dalam melakukan beremas, para pemain tampil dalam posisi berdiri berdampingan, sambil bernyanyi melangkah ke kiri dan ke kanan berirama seperti gerak tari. Setelah selesai penyampaian bermas, para pemain memberi hormat kepada penonton dengan cara membungkukkan badan dan tangan kanan disilangkan sejajar perut. Demikianlah acara penghormatan kepada penonton yang disebut bermas baik untuk pembukaan maupun penutupan. Acara beremas ini masih tetap dilakukan hingga sekarang, hanya saja syairnya ada yang pendek dan ada </w:t>
      </w:r>
      <w:r>
        <w:rPr>
          <w:color w:val="000000"/>
        </w:rPr>
        <w:lastRenderedPageBreak/>
        <w:t>yang panjang, serta ada juga mempergunakan syair-syair baru yang disesuaikan dengan keperluan pertunjukan.</w:t>
      </w:r>
      <w:r>
        <w:rPr>
          <w:rStyle w:val="FootnoteReference"/>
          <w:color w:val="000000"/>
        </w:rPr>
        <w:footnoteReference w:id="57"/>
      </w:r>
    </w:p>
    <w:p w:rsidR="009F481E" w:rsidRPr="00E433E9" w:rsidRDefault="009F481E" w:rsidP="009F481E">
      <w:pPr>
        <w:spacing w:line="480" w:lineRule="auto"/>
        <w:jc w:val="both"/>
        <w:rPr>
          <w:b/>
          <w:bCs/>
          <w:color w:val="000000"/>
        </w:rPr>
      </w:pPr>
      <w:r>
        <w:rPr>
          <w:color w:val="000000"/>
        </w:rPr>
        <w:tab/>
        <w:t>Adapun perkembangan ke</w:t>
      </w:r>
      <w:r>
        <w:t>s</w:t>
      </w:r>
      <w:r w:rsidRPr="00F54411">
        <w:t>eni</w:t>
      </w:r>
      <w:r>
        <w:t xml:space="preserve">an Dulmuluk saat ini, </w:t>
      </w:r>
      <w:r w:rsidRPr="00F54411">
        <w:t>dipengaruhi oleh siapa yang menontonnya,</w:t>
      </w:r>
      <w:r>
        <w:t xml:space="preserve"> </w:t>
      </w:r>
      <w:r w:rsidRPr="00F54411">
        <w:t>atau lebih tepat siapa yang berkenan menikmatinya.</w:t>
      </w:r>
      <w:r w:rsidRPr="00A1107C">
        <w:rPr>
          <w:color w:val="000000"/>
          <w:lang w:val="id-ID"/>
        </w:rPr>
        <w:t xml:space="preserve"> </w:t>
      </w:r>
      <w:r w:rsidRPr="00F34872">
        <w:rPr>
          <w:color w:val="000000"/>
          <w:lang w:val="id-ID"/>
        </w:rPr>
        <w:t xml:space="preserve">Permainan Dulmuluk dimainkan oleh sekelompok pemain yang berjumlah lebih kurang 35 orang bahkan ada yang hanya 25 orang, hal ini berdasarkan kebijakan pimpinan rombongan (ketua kelompok yang mengkoordinir pemain), Semua pemain seluruhnya laki-laki, yang berpakaian wanita. </w:t>
      </w:r>
      <w:r w:rsidRPr="004D3DA8">
        <w:rPr>
          <w:color w:val="000000"/>
        </w:rPr>
        <w:t xml:space="preserve">Karena </w:t>
      </w:r>
      <w:r>
        <w:rPr>
          <w:color w:val="000000"/>
        </w:rPr>
        <w:t xml:space="preserve">pada saat itu </w:t>
      </w:r>
      <w:r w:rsidRPr="004D3DA8">
        <w:rPr>
          <w:color w:val="000000"/>
        </w:rPr>
        <w:t>kesenian ini jarang sekali pemainnya diperankan seorang wanita.</w:t>
      </w:r>
      <w:r>
        <w:rPr>
          <w:b/>
          <w:color w:val="000000"/>
        </w:rPr>
        <w:t xml:space="preserve"> </w:t>
      </w:r>
      <w:r>
        <w:rPr>
          <w:color w:val="000000"/>
        </w:rPr>
        <w:t>Pelajaran teater disampaikan secara langsung sebagai pemeran pembantu dan dialog diajarkan secara lisan tanpa teks, atau naskah cerita. Setelah keterampilan meningkat, baru sang calon pemain diberi peran yang lebih besar. Demikianlah, sampai ia mampu membawakan tokoh cerita, atau pemeran utama. Pemain yang baik adalah pemain yang dapat memerankan tokoh apa saja dalam cerita lakon Dulmuluk secara hafal dan spontanitas. Keterampilan tertinggi dalam teater tradisional adalah bila seseorang pemain telah dapat melatih pemain baru.</w:t>
      </w:r>
      <w:r>
        <w:rPr>
          <w:rStyle w:val="FootnoteReference"/>
          <w:color w:val="000000"/>
        </w:rPr>
        <w:footnoteReference w:id="58"/>
      </w:r>
    </w:p>
    <w:p w:rsidR="009F481E" w:rsidRPr="00BB6E75" w:rsidRDefault="009F481E" w:rsidP="009F481E">
      <w:pPr>
        <w:spacing w:line="480" w:lineRule="auto"/>
        <w:ind w:firstLine="720"/>
        <w:jc w:val="both"/>
        <w:rPr>
          <w:color w:val="000000"/>
        </w:rPr>
      </w:pPr>
      <w:r>
        <w:rPr>
          <w:color w:val="000000"/>
          <w:lang w:val="id-ID"/>
        </w:rPr>
        <w:t xml:space="preserve"> </w:t>
      </w:r>
      <w:r w:rsidRPr="00A1107C">
        <w:rPr>
          <w:lang w:val="id-ID"/>
        </w:rPr>
        <w:t xml:space="preserve">Dari pengamatan penulis, penonton teater Dulmuluk berasal dari masyarakat tingkat sosial menengah ke bawah, yakni para pedagang kecil di rumah-rumah, pasar, dan sebagian pegawai negeri golongan rendahan dan pegawai swasta pabrikan. </w:t>
      </w:r>
      <w:r w:rsidRPr="00F54411">
        <w:t>Selain itu, penonton pada umumnya terdiri dari orang-orang</w:t>
      </w:r>
      <w:r>
        <w:t xml:space="preserve"> </w:t>
      </w:r>
      <w:r w:rsidRPr="00F54411">
        <w:t>yang sudah lanjut usia. Sebagian besar penonton terdiri dari orang-orang</w:t>
      </w:r>
      <w:r>
        <w:t xml:space="preserve"> </w:t>
      </w:r>
      <w:r w:rsidRPr="00F54411">
        <w:t>yang berpendidikan rendah bahkan terdiri dari anak-anak, yang</w:t>
      </w:r>
      <w:r>
        <w:t xml:space="preserve"> kemungkinan berpendidikan sekolah dasar dan sekolah m</w:t>
      </w:r>
      <w:r w:rsidRPr="00F54411">
        <w:t>enengah</w:t>
      </w:r>
      <w:r>
        <w:t xml:space="preserve"> pertama.</w:t>
      </w:r>
      <w:r>
        <w:rPr>
          <w:rStyle w:val="FootnoteReference"/>
        </w:rPr>
        <w:footnoteReference w:id="59"/>
      </w:r>
    </w:p>
    <w:p w:rsidR="00FA51FE" w:rsidRDefault="009F481E" w:rsidP="00FA51FE">
      <w:pPr>
        <w:spacing w:line="480" w:lineRule="auto"/>
        <w:jc w:val="both"/>
        <w:rPr>
          <w:color w:val="000000"/>
        </w:rPr>
      </w:pPr>
      <w:r>
        <w:rPr>
          <w:color w:val="000000"/>
          <w:lang w:val="id-ID" w:eastAsia="id-ID"/>
        </w:rPr>
        <w:tab/>
      </w:r>
      <w:r>
        <w:rPr>
          <w:color w:val="000000"/>
          <w:lang w:eastAsia="id-ID"/>
        </w:rPr>
        <w:t>Masa keemasan t</w:t>
      </w:r>
      <w:r w:rsidRPr="00A87A12">
        <w:rPr>
          <w:color w:val="000000"/>
          <w:lang w:eastAsia="id-ID"/>
        </w:rPr>
        <w:t xml:space="preserve">eater Dulmuluk yang terbilang cukup lama </w:t>
      </w:r>
      <w:r>
        <w:rPr>
          <w:color w:val="000000"/>
          <w:lang w:val="id-ID" w:eastAsia="id-ID"/>
        </w:rPr>
        <w:t xml:space="preserve">kala </w:t>
      </w:r>
      <w:r w:rsidRPr="00A87A12">
        <w:rPr>
          <w:color w:val="000000"/>
          <w:lang w:eastAsia="id-ID"/>
        </w:rPr>
        <w:t>itu</w:t>
      </w:r>
      <w:r>
        <w:rPr>
          <w:color w:val="000000"/>
          <w:lang w:val="id-ID" w:eastAsia="id-ID"/>
        </w:rPr>
        <w:t xml:space="preserve"> sekitar abad 20 (tahun 1910-2000)</w:t>
      </w:r>
      <w:r w:rsidRPr="00A87A12">
        <w:rPr>
          <w:color w:val="000000"/>
          <w:lang w:eastAsia="id-ID"/>
        </w:rPr>
        <w:t>, ketika itu kesenian tradisional Sumatera Selatan tersebut benar-</w:t>
      </w:r>
      <w:r w:rsidRPr="00A87A12">
        <w:rPr>
          <w:color w:val="000000"/>
          <w:lang w:eastAsia="id-ID"/>
        </w:rPr>
        <w:lastRenderedPageBreak/>
        <w:t>benar menjadi tontonan primadona masyarakat. Hampir semua masyarakat di penjuru kota dan desa tahu tentang Dulmuluk. Bahkan wilayah penyebarannya sampai ke pulau Bangka (yang dulu masuk wilayah provinsi Sumsel).</w:t>
      </w:r>
      <w:r>
        <w:rPr>
          <w:color w:val="000000"/>
          <w:lang w:eastAsia="id-ID"/>
        </w:rPr>
        <w:t xml:space="preserve"> </w:t>
      </w:r>
      <w:r w:rsidRPr="00A87A12">
        <w:rPr>
          <w:color w:val="000000"/>
          <w:lang w:eastAsia="id-ID"/>
        </w:rPr>
        <w:t xml:space="preserve">Kini pementasan kesenian Teater Dulmuluk </w:t>
      </w:r>
      <w:r>
        <w:rPr>
          <w:color w:val="000000"/>
          <w:lang w:val="id-ID" w:eastAsia="id-ID"/>
        </w:rPr>
        <w:t>dapat</w:t>
      </w:r>
      <w:r>
        <w:rPr>
          <w:color w:val="000000"/>
          <w:lang w:eastAsia="id-ID"/>
        </w:rPr>
        <w:t xml:space="preserve"> ditemui pada acara hajatan resepsi pernikahan, k</w:t>
      </w:r>
      <w:r w:rsidRPr="00A87A12">
        <w:rPr>
          <w:color w:val="000000"/>
          <w:lang w:eastAsia="id-ID"/>
        </w:rPr>
        <w:t>hitanan, maupun acara syukuran-syukura</w:t>
      </w:r>
      <w:r>
        <w:rPr>
          <w:color w:val="000000"/>
          <w:lang w:eastAsia="id-ID"/>
        </w:rPr>
        <w:t>n lainnya</w:t>
      </w:r>
      <w:r>
        <w:rPr>
          <w:color w:val="000000"/>
          <w:lang w:val="id-ID" w:eastAsia="id-ID"/>
        </w:rPr>
        <w:t xml:space="preserve">, </w:t>
      </w:r>
      <w:r>
        <w:rPr>
          <w:color w:val="000000"/>
          <w:lang w:eastAsia="id-ID"/>
        </w:rPr>
        <w:t>bahkan ditelevisi lok</w:t>
      </w:r>
      <w:r w:rsidRPr="00A87A12">
        <w:rPr>
          <w:color w:val="000000"/>
          <w:lang w:eastAsia="id-ID"/>
        </w:rPr>
        <w:t>al Pal</w:t>
      </w:r>
      <w:r>
        <w:rPr>
          <w:color w:val="000000"/>
          <w:lang w:eastAsia="id-ID"/>
        </w:rPr>
        <w:t xml:space="preserve">embang </w:t>
      </w:r>
      <w:r w:rsidRPr="00A87A12">
        <w:rPr>
          <w:color w:val="000000"/>
          <w:lang w:eastAsia="id-ID"/>
        </w:rPr>
        <w:t>program</w:t>
      </w:r>
      <w:r w:rsidRPr="006152F2">
        <w:rPr>
          <w:color w:val="000000"/>
          <w:lang w:eastAsia="id-ID"/>
        </w:rPr>
        <w:t xml:space="preserve"> </w:t>
      </w:r>
      <w:r w:rsidRPr="00A87A12">
        <w:rPr>
          <w:color w:val="000000"/>
          <w:lang w:eastAsia="id-ID"/>
        </w:rPr>
        <w:t>seni teater Dulmuluk</w:t>
      </w:r>
      <w:r>
        <w:rPr>
          <w:color w:val="000000"/>
          <w:lang w:val="id-ID" w:eastAsia="id-ID"/>
        </w:rPr>
        <w:t xml:space="preserve"> ini sering di</w:t>
      </w:r>
      <w:r w:rsidRPr="00A87A12">
        <w:rPr>
          <w:color w:val="000000"/>
          <w:lang w:eastAsia="id-ID"/>
        </w:rPr>
        <w:t xml:space="preserve"> tayang</w:t>
      </w:r>
      <w:r>
        <w:rPr>
          <w:color w:val="000000"/>
          <w:lang w:val="id-ID" w:eastAsia="id-ID"/>
        </w:rPr>
        <w:t>k</w:t>
      </w:r>
      <w:r w:rsidRPr="00A87A12">
        <w:rPr>
          <w:color w:val="000000"/>
          <w:lang w:eastAsia="id-ID"/>
        </w:rPr>
        <w:t xml:space="preserve">an. </w:t>
      </w:r>
    </w:p>
    <w:p w:rsidR="00FA51FE" w:rsidRDefault="00FA51FE" w:rsidP="00FA51FE">
      <w:pPr>
        <w:spacing w:line="480" w:lineRule="auto"/>
        <w:jc w:val="both"/>
        <w:rPr>
          <w:color w:val="000000"/>
        </w:rPr>
      </w:pPr>
    </w:p>
    <w:p w:rsidR="009F481E" w:rsidRPr="00FA51FE" w:rsidRDefault="009F481E" w:rsidP="00FA51FE">
      <w:pPr>
        <w:spacing w:line="480" w:lineRule="auto"/>
        <w:ind w:firstLine="720"/>
        <w:jc w:val="both"/>
        <w:rPr>
          <w:color w:val="000000"/>
        </w:rPr>
      </w:pPr>
      <w:r w:rsidRPr="006B2F35">
        <w:t xml:space="preserve">Berkaitan dengan pelestarian dan pemertahanan budaya tradisional, Dulmuluk tidak dapat dipisahkan dari generasi muda. Sebagai generasi penerus bangsa, generasi muda ternyata begitu memahami pentingnya Dulmuluk, bahkan </w:t>
      </w:r>
      <w:r>
        <w:rPr>
          <w:lang w:val="id-ID"/>
        </w:rPr>
        <w:t>saat ini banyak</w:t>
      </w:r>
      <w:r w:rsidRPr="006B2F35">
        <w:t xml:space="preserve"> yang mengenal seni pertunjukan ini. </w:t>
      </w:r>
      <w:r>
        <w:rPr>
          <w:lang w:val="id-ID"/>
        </w:rPr>
        <w:t xml:space="preserve">Pertunjukan </w:t>
      </w:r>
      <w:r>
        <w:t xml:space="preserve">Dulmuluk </w:t>
      </w:r>
      <w:r>
        <w:rPr>
          <w:lang w:val="id-ID"/>
        </w:rPr>
        <w:t>ini</w:t>
      </w:r>
      <w:r w:rsidRPr="006B2F35">
        <w:t xml:space="preserve"> sangat monoton dari aspek cerita yang ditampilkan. Begitu pula, aspek tata busana yang digunakan, tata rias, tata pent</w:t>
      </w:r>
      <w:r>
        <w:t>as, tata lampu, dan tata suara</w:t>
      </w:r>
      <w:r w:rsidRPr="006B2F35">
        <w:t xml:space="preserve"> dikelola secara profesional. Pada satu sisi, mereka merasa perlu mempertahankan Dulmuluk sebagai salah satu aset daerah, tetapi pada sisi lain pementasan tradisional ini perlu dilakukan  upaya revitalisasi dalam berbagai</w:t>
      </w:r>
      <w:r>
        <w:t xml:space="preserve"> hal.</w:t>
      </w:r>
      <w:r>
        <w:rPr>
          <w:rStyle w:val="FootnoteReference"/>
        </w:rPr>
        <w:footnoteReference w:id="60"/>
      </w:r>
      <w:r w:rsidRPr="006B2F35">
        <w:t xml:space="preserve"> </w:t>
      </w:r>
    </w:p>
    <w:p w:rsidR="009F481E" w:rsidRPr="00A838AA" w:rsidRDefault="009F481E" w:rsidP="009F481E">
      <w:pPr>
        <w:spacing w:line="480" w:lineRule="auto"/>
        <w:ind w:firstLine="720"/>
        <w:jc w:val="both"/>
        <w:rPr>
          <w:lang w:val="id-ID"/>
        </w:rPr>
      </w:pPr>
      <w:r w:rsidRPr="00CF2716">
        <w:rPr>
          <w:lang w:val="id-ID"/>
        </w:rPr>
        <w:t xml:space="preserve">Terkait sesuai tidaknya pertunjukkan Dulmuluk dengan  perkembangan zaman, pertunjukkan ini masih sesuai karena isi ceritanya masih berkisar kerajaan dengan ciri khas pada pakaian dan alur. </w:t>
      </w:r>
      <w:r w:rsidRPr="00F54411">
        <w:t>Secara umum, isi ceritanya diimprovisasikan</w:t>
      </w:r>
      <w:r>
        <w:t xml:space="preserve"> </w:t>
      </w:r>
      <w:r w:rsidRPr="00F54411">
        <w:t>dan disesuaikan dengan cerita-cerita pada zaman sekarang.</w:t>
      </w:r>
      <w:r>
        <w:t xml:space="preserve"> </w:t>
      </w:r>
    </w:p>
    <w:p w:rsidR="009F481E" w:rsidRPr="00BA4658" w:rsidRDefault="009F481E" w:rsidP="009F481E">
      <w:pPr>
        <w:spacing w:line="480" w:lineRule="auto"/>
        <w:ind w:firstLine="720"/>
        <w:jc w:val="both"/>
        <w:rPr>
          <w:lang w:val="id-ID"/>
        </w:rPr>
      </w:pPr>
      <w:r>
        <w:rPr>
          <w:lang w:val="id-ID"/>
        </w:rPr>
        <w:t>Pada dasarnya p</w:t>
      </w:r>
      <w:r w:rsidRPr="00F176A4">
        <w:rPr>
          <w:lang w:val="id-ID"/>
        </w:rPr>
        <w:t>e</w:t>
      </w:r>
      <w:r>
        <w:rPr>
          <w:lang w:val="id-ID"/>
        </w:rPr>
        <w:t xml:space="preserve">rkembangan </w:t>
      </w:r>
      <w:r w:rsidRPr="00957D1C">
        <w:rPr>
          <w:lang w:val="id-ID"/>
        </w:rPr>
        <w:t>s</w:t>
      </w:r>
      <w:r w:rsidRPr="00F176A4">
        <w:rPr>
          <w:lang w:val="id-ID"/>
        </w:rPr>
        <w:t xml:space="preserve">eni Dulmuluk </w:t>
      </w:r>
      <w:r w:rsidRPr="00957D1C">
        <w:rPr>
          <w:lang w:val="id-ID"/>
        </w:rPr>
        <w:t>k</w:t>
      </w:r>
      <w:r w:rsidRPr="00F176A4">
        <w:rPr>
          <w:lang w:val="id-ID"/>
        </w:rPr>
        <w:t xml:space="preserve">ondisi </w:t>
      </w:r>
      <w:r>
        <w:rPr>
          <w:lang w:val="id-ID"/>
        </w:rPr>
        <w:t>saat ini</w:t>
      </w:r>
      <w:r w:rsidRPr="00F176A4">
        <w:rPr>
          <w:lang w:val="id-ID"/>
        </w:rPr>
        <w:t>, seperti halnya yang sering dit</w:t>
      </w:r>
      <w:r>
        <w:rPr>
          <w:lang w:val="id-ID"/>
        </w:rPr>
        <w:t>ayangkan di televisi ataupun ko</w:t>
      </w:r>
      <w:r w:rsidRPr="00F176A4">
        <w:rPr>
          <w:lang w:val="id-ID"/>
        </w:rPr>
        <w:t xml:space="preserve">disi-kondisi di sekitar kehidupan masyarakat sangat berkaitan dengan menurunnya kecintaan terhadap budaya lokal. </w:t>
      </w:r>
      <w:r w:rsidRPr="00F54411">
        <w:t>Menurunnya kecintaan terhadap budaya lokal dapat berdampak buruk</w:t>
      </w:r>
      <w:r>
        <w:t xml:space="preserve"> </w:t>
      </w:r>
      <w:r w:rsidRPr="00F54411">
        <w:t>pada masyarakatnya, khususnya kalangan muda. Di kota-kota besar,</w:t>
      </w:r>
      <w:r>
        <w:t xml:space="preserve"> </w:t>
      </w:r>
      <w:r w:rsidRPr="00F54411">
        <w:t>bersamaan dengan mengglobalnya budaya, generasi muda semakin</w:t>
      </w:r>
      <w:r>
        <w:rPr>
          <w:lang w:val="id-ID"/>
        </w:rPr>
        <w:t xml:space="preserve"> </w:t>
      </w:r>
      <w:r w:rsidRPr="00F54411">
        <w:t xml:space="preserve">rentan terhadap nilai, moral, etika, dan </w:t>
      </w:r>
      <w:r w:rsidRPr="00F54411">
        <w:lastRenderedPageBreak/>
        <w:t>agama. Beberapa tindakan</w:t>
      </w:r>
      <w:r>
        <w:t xml:space="preserve"> tersebut misalnya berupa </w:t>
      </w:r>
      <w:r w:rsidRPr="00F54411">
        <w:t>penir</w:t>
      </w:r>
      <w:r>
        <w:t xml:space="preserve">uan budaya asing yang jelas </w:t>
      </w:r>
      <w:r w:rsidRPr="00F54411">
        <w:t>tidak sesuai dengan kesantunan budaya Timur. Gejala yang paling</w:t>
      </w:r>
      <w:r>
        <w:t xml:space="preserve"> </w:t>
      </w:r>
      <w:r w:rsidRPr="00F54411">
        <w:t>mengkhawatirkan dari dekadensi modal adalah tindakan destruktif</w:t>
      </w:r>
      <w:r>
        <w:t xml:space="preserve"> generasi muda, </w:t>
      </w:r>
      <w:r w:rsidRPr="00F54411">
        <w:t>termasuk pelajar. Selain itu, menurunnya budaya yang</w:t>
      </w:r>
      <w:r>
        <w:t xml:space="preserve"> </w:t>
      </w:r>
      <w:r w:rsidRPr="00F54411">
        <w:t>ditunjukkan anak-anak muda pun turut menentukan permasalahan</w:t>
      </w:r>
      <w:r>
        <w:t xml:space="preserve"> </w:t>
      </w:r>
      <w:r w:rsidRPr="00F54411">
        <w:t>kehidupan, khususnya dalam ranah pendidikan sebagai pilar pembentuk</w:t>
      </w:r>
      <w:r>
        <w:t xml:space="preserve"> karakter bangsa.</w:t>
      </w:r>
      <w:r>
        <w:rPr>
          <w:rStyle w:val="FootnoteReference"/>
        </w:rPr>
        <w:footnoteReference w:id="61"/>
      </w:r>
    </w:p>
    <w:p w:rsidR="009F481E" w:rsidRPr="00BA4658" w:rsidRDefault="009F481E" w:rsidP="009F481E">
      <w:pPr>
        <w:spacing w:line="480" w:lineRule="auto"/>
        <w:ind w:firstLine="720"/>
        <w:jc w:val="both"/>
        <w:rPr>
          <w:color w:val="000000"/>
          <w:lang w:val="id-ID"/>
        </w:rPr>
      </w:pPr>
      <w:r w:rsidRPr="00BF0B07">
        <w:rPr>
          <w:lang w:val="id-ID"/>
        </w:rPr>
        <w:t xml:space="preserve">Berpijak dari fakta-fakta di atas, upaya revitalisasi seni pertunjukan Dulmuluk sangat diperlukan sebagai upaya pemertahanan eksistensi kesenian tradisional kepada generasi muda. </w:t>
      </w:r>
      <w:r w:rsidRPr="00F54411">
        <w:t>Revitalisasi perlu</w:t>
      </w:r>
      <w:r>
        <w:t xml:space="preserve"> </w:t>
      </w:r>
      <w:r w:rsidRPr="00F54411">
        <w:t>segera dilakukan karena seni pertunjukan Dulmuluk telah hampir punah</w:t>
      </w:r>
      <w:r>
        <w:t xml:space="preserve"> </w:t>
      </w:r>
      <w:r w:rsidRPr="00F54411">
        <w:t>karena tidak menja</w:t>
      </w:r>
      <w:r>
        <w:t xml:space="preserve">di sebuah industri yang berasal </w:t>
      </w:r>
      <w:r w:rsidRPr="00F54411">
        <w:t>dari kreativitas</w:t>
      </w:r>
      <w:r>
        <w:t xml:space="preserve">  </w:t>
      </w:r>
      <w:r w:rsidRPr="00F54411">
        <w:t>senimannya.</w:t>
      </w:r>
      <w:r>
        <w:t xml:space="preserve"> </w:t>
      </w:r>
      <w:r w:rsidRPr="00D370CF">
        <w:rPr>
          <w:color w:val="000000"/>
        </w:rPr>
        <w:t>Seperti kebanyakan seni pertunjukan di I</w:t>
      </w:r>
      <w:r>
        <w:rPr>
          <w:color w:val="000000"/>
        </w:rPr>
        <w:t>ndonesia, seni pertunjukan Dulm</w:t>
      </w:r>
      <w:r w:rsidRPr="00D370CF">
        <w:rPr>
          <w:color w:val="000000"/>
        </w:rPr>
        <w:t>uluk pun mengalami rempuhan hasil-hasil kebudayaan mutakhir. Pada masanya dulu, seni pertunjukan ini telah mendapat banyak tempat baik dihati masyarakat pendukun</w:t>
      </w:r>
      <w:r>
        <w:rPr>
          <w:color w:val="000000"/>
        </w:rPr>
        <w:t>gnya, bukan saja di daerah asal</w:t>
      </w:r>
      <w:r w:rsidRPr="00D370CF">
        <w:rPr>
          <w:color w:val="000000"/>
        </w:rPr>
        <w:t xml:space="preserve">nya </w:t>
      </w:r>
      <w:r>
        <w:rPr>
          <w:color w:val="000000"/>
        </w:rPr>
        <w:t>tetapi juga di sekitarnya. Dulm</w:t>
      </w:r>
      <w:r w:rsidRPr="00D370CF">
        <w:rPr>
          <w:color w:val="000000"/>
        </w:rPr>
        <w:t>uluk seperti juga macam-macam jenis seni pertunjukan tradisional yang perlu dipelajari dengan lebih menukik, semoga suatu bentuk seni pertunjukan dapat diberikan napas dan sesuai dengan peredaran masa. Ada keterangan yang mengataka</w:t>
      </w:r>
      <w:r>
        <w:rPr>
          <w:color w:val="000000"/>
        </w:rPr>
        <w:t xml:space="preserve">n meskipun seni </w:t>
      </w:r>
      <w:r>
        <w:rPr>
          <w:color w:val="000000"/>
          <w:lang w:val="id-ID"/>
        </w:rPr>
        <w:t>p</w:t>
      </w:r>
      <w:r>
        <w:rPr>
          <w:color w:val="000000"/>
        </w:rPr>
        <w:t>ertunjukan Dulm</w:t>
      </w:r>
      <w:r w:rsidRPr="00D370CF">
        <w:rPr>
          <w:color w:val="000000"/>
        </w:rPr>
        <w:t>uluk dalam keadaan kurang menggembirakan sekarang ini, ada pihak-pihak yang berikhtiar dengan giat mengangkatnya ke permukaan untuk dikenalkan dikalangan luas masyarakat kesenian, untuk dipelajari sebagai bagian dari sejarah kesenian di Indonesia dan kegunaan lain yang mungkin kelak lalu dicari, dipelajari, dan diberi kehidupan baru, sebuah revitalisasi</w:t>
      </w:r>
      <w:r>
        <w:t>.</w:t>
      </w:r>
      <w:r>
        <w:rPr>
          <w:rStyle w:val="FootnoteReference"/>
        </w:rPr>
        <w:footnoteReference w:id="62"/>
      </w:r>
    </w:p>
    <w:p w:rsidR="009F481E" w:rsidRDefault="009F481E" w:rsidP="009F481E">
      <w:pPr>
        <w:shd w:val="clear" w:color="auto" w:fill="FFFFFF"/>
        <w:spacing w:after="360" w:line="480" w:lineRule="auto"/>
        <w:jc w:val="both"/>
        <w:textAlignment w:val="baseline"/>
        <w:rPr>
          <w:lang w:val="id-ID"/>
        </w:rPr>
      </w:pPr>
      <w:r w:rsidRPr="00F54411">
        <w:t xml:space="preserve"> </w:t>
      </w:r>
      <w:r>
        <w:tab/>
        <w:t>Dalam u</w:t>
      </w:r>
      <w:r w:rsidRPr="00F54411">
        <w:t>paya revitalisasi seni pertunjukan tersebut dapat dilakukan</w:t>
      </w:r>
      <w:r>
        <w:t xml:space="preserve"> </w:t>
      </w:r>
      <w:r w:rsidRPr="00F54411">
        <w:t>melalui proses pengembangan yang mengedepankan kolaborasi teori</w:t>
      </w:r>
      <w:r>
        <w:t xml:space="preserve"> </w:t>
      </w:r>
      <w:r w:rsidRPr="00F54411">
        <w:t xml:space="preserve">struktural dan respons </w:t>
      </w:r>
      <w:r w:rsidRPr="00F54411">
        <w:lastRenderedPageBreak/>
        <w:t>pembac</w:t>
      </w:r>
      <w:r>
        <w:t xml:space="preserve">a. Melalui serangkaian uji coban </w:t>
      </w:r>
      <w:r w:rsidRPr="00F54411">
        <w:t>sastrawan yang bergerak di bidang seni</w:t>
      </w:r>
      <w:r>
        <w:t xml:space="preserve"> </w:t>
      </w:r>
      <w:r w:rsidRPr="00F54411">
        <w:t>pertunjukan Dulmuluk maupun uji coba lapangan diperoleh model seni</w:t>
      </w:r>
      <w:r>
        <w:t xml:space="preserve"> </w:t>
      </w:r>
      <w:r w:rsidRPr="00F54411">
        <w:t>pertunjukan Dulmuluk yang dapat menciptakan industri kreatif berbasis</w:t>
      </w:r>
      <w:r>
        <w:t xml:space="preserve"> </w:t>
      </w:r>
      <w:r w:rsidRPr="00F54411">
        <w:t>lokal di Palembang dan Sumatera Selatan. Dari hasil kajian tersebut pula</w:t>
      </w:r>
      <w:r>
        <w:t xml:space="preserve"> </w:t>
      </w:r>
      <w:r w:rsidRPr="00F54411">
        <w:t>diharapkan akan diperoleh buku seni pertunjukan Dulmuluk yang</w:t>
      </w:r>
      <w:r>
        <w:t xml:space="preserve"> </w:t>
      </w:r>
      <w:r w:rsidRPr="00F54411">
        <w:t>menerapkan pendekatan struktural dan respons pembaca dalam</w:t>
      </w:r>
      <w:r>
        <w:t xml:space="preserve"> </w:t>
      </w:r>
      <w:r w:rsidRPr="00F54411">
        <w:t xml:space="preserve">pengembangan sastra yang berbasis </w:t>
      </w:r>
      <w:r>
        <w:t xml:space="preserve">lokal. </w:t>
      </w:r>
      <w:r w:rsidRPr="00F54411">
        <w:t>Problematik kebudayaan ini antara lain disebabkan terjadinya</w:t>
      </w:r>
      <w:r>
        <w:t xml:space="preserve"> </w:t>
      </w:r>
      <w:r w:rsidRPr="00F54411">
        <w:t>penafsiran budaya yang keliru. Ini artinya terjadi miskomunikasi budaya</w:t>
      </w:r>
      <w:r>
        <w:t xml:space="preserve"> </w:t>
      </w:r>
      <w:r w:rsidRPr="00F54411">
        <w:t>antar</w:t>
      </w:r>
      <w:r>
        <w:t xml:space="preserve"> </w:t>
      </w:r>
      <w:r w:rsidRPr="00F54411">
        <w:t>generasi. Padahal, sebagai sistem gagasan yang terdiri dari nilai</w:t>
      </w:r>
      <w:r>
        <w:t>-</w:t>
      </w:r>
      <w:r w:rsidRPr="00F54411">
        <w:t>nilai,</w:t>
      </w:r>
      <w:r>
        <w:t xml:space="preserve"> </w:t>
      </w:r>
      <w:r w:rsidRPr="00F54411">
        <w:t>norma dan aturan, kebudayaan harus dilihat dalam tiga aspek, yaitu</w:t>
      </w:r>
      <w:r>
        <w:t xml:space="preserve"> </w:t>
      </w:r>
      <w:r w:rsidRPr="00F54411">
        <w:t>proses pembelajaran, konteks, dan pelaku pendukung kebudayaan. Ketiga</w:t>
      </w:r>
      <w:r>
        <w:t xml:space="preserve"> </w:t>
      </w:r>
      <w:r w:rsidRPr="00F54411">
        <w:t>aspek ini dapat menentukan seberapa besar dan kuat peran kebudayaan</w:t>
      </w:r>
      <w:r>
        <w:t xml:space="preserve"> </w:t>
      </w:r>
      <w:r w:rsidRPr="00F54411">
        <w:t>dalam membangun kehidupan yang lebih baik.</w:t>
      </w:r>
      <w:r>
        <w:t xml:space="preserve"> </w:t>
      </w:r>
      <w:r>
        <w:rPr>
          <w:lang w:val="id-ID"/>
        </w:rPr>
        <w:t xml:space="preserve"> </w:t>
      </w:r>
      <w:r w:rsidRPr="00F54411">
        <w:t>Berkaitan dengan pementasan Dulmuluk, seni tradisional ini</w:t>
      </w:r>
      <w:r>
        <w:t xml:space="preserve"> </w:t>
      </w:r>
      <w:r w:rsidRPr="00F54411">
        <w:t>ibarat m</w:t>
      </w:r>
      <w:r>
        <w:t>acan yang kehilangan taringnya.</w:t>
      </w:r>
      <w:r>
        <w:rPr>
          <w:rStyle w:val="FootnoteReference"/>
        </w:rPr>
        <w:footnoteReference w:id="63"/>
      </w:r>
    </w:p>
    <w:p w:rsidR="009F481E" w:rsidRPr="00410398" w:rsidRDefault="009F481E" w:rsidP="009F481E">
      <w:pPr>
        <w:spacing w:line="480" w:lineRule="auto"/>
        <w:jc w:val="both"/>
        <w:rPr>
          <w:lang w:val="id-ID"/>
        </w:rPr>
      </w:pPr>
      <w:r>
        <w:rPr>
          <w:lang w:val="id-ID"/>
        </w:rPr>
        <w:tab/>
      </w:r>
      <w:r w:rsidRPr="00F54411">
        <w:t>Dari hasil penelitian</w:t>
      </w:r>
      <w:r>
        <w:t xml:space="preserve"> </w:t>
      </w:r>
      <w:r w:rsidRPr="00F54411">
        <w:t>diketahui bahwa</w:t>
      </w:r>
      <w:r>
        <w:rPr>
          <w:lang w:val="id-ID"/>
        </w:rPr>
        <w:t xml:space="preserve"> pada dasarnya</w:t>
      </w:r>
      <w:r w:rsidRPr="00F54411">
        <w:t xml:space="preserve"> </w:t>
      </w:r>
      <w:r>
        <w:rPr>
          <w:lang w:val="id-ID"/>
        </w:rPr>
        <w:t>banyak</w:t>
      </w:r>
      <w:r>
        <w:t xml:space="preserve"> </w:t>
      </w:r>
      <w:r w:rsidRPr="00F54411">
        <w:t>generasi</w:t>
      </w:r>
      <w:r>
        <w:rPr>
          <w:lang w:val="id-ID"/>
        </w:rPr>
        <w:t xml:space="preserve"> muda saat ini</w:t>
      </w:r>
      <w:r w:rsidRPr="00F54411">
        <w:t xml:space="preserve"> </w:t>
      </w:r>
      <w:r>
        <w:rPr>
          <w:lang w:val="id-ID"/>
        </w:rPr>
        <w:t>yang mengembangkan kesenian tersebut</w:t>
      </w:r>
      <w:r w:rsidRPr="00F54411">
        <w:t xml:space="preserve">. Hal ini dibiarkan berlanjut, </w:t>
      </w:r>
      <w:r>
        <w:rPr>
          <w:lang w:val="id-ID"/>
        </w:rPr>
        <w:t>untuk menjadikan</w:t>
      </w:r>
      <w:r w:rsidRPr="00F54411">
        <w:t xml:space="preserve"> seni pertunjukan Dulmuluk </w:t>
      </w:r>
      <w:r>
        <w:rPr>
          <w:lang w:val="id-ID"/>
        </w:rPr>
        <w:t xml:space="preserve">tersebut </w:t>
      </w:r>
      <w:r w:rsidRPr="00F54411">
        <w:t>menjadi sebuah sejarah</w:t>
      </w:r>
      <w:r>
        <w:t xml:space="preserve"> </w:t>
      </w:r>
      <w:r w:rsidRPr="00F54411">
        <w:t>seni budaya rakyat Palembang yang pernah hidup lalu tenggelam</w:t>
      </w:r>
      <w:r>
        <w:t xml:space="preserve"> </w:t>
      </w:r>
      <w:r w:rsidRPr="00F54411">
        <w:t>dilupakan masyarakatnya sendiri.</w:t>
      </w:r>
      <w:r>
        <w:t xml:space="preserve"> </w:t>
      </w:r>
      <w:r w:rsidRPr="00F54411">
        <w:t>Padahal, seperti yang telah disinggung di atas, sebagai bentuk</w:t>
      </w:r>
      <w:r>
        <w:t xml:space="preserve"> </w:t>
      </w:r>
      <w:r w:rsidRPr="00F54411">
        <w:t>kesenian, seni pertunjukan Dulmuluk memiliki manfaat dalam</w:t>
      </w:r>
      <w:r>
        <w:t xml:space="preserve"> </w:t>
      </w:r>
      <w:r w:rsidRPr="00F54411">
        <w:t>berkehidupan. Bahkan, di masa penjajahan Jepang seni pertunjukan ini</w:t>
      </w:r>
      <w:r>
        <w:t xml:space="preserve"> </w:t>
      </w:r>
      <w:r w:rsidRPr="00F54411">
        <w:t>mendapat tempat yang demikian penting sebagai alat propaganda Jepang</w:t>
      </w:r>
      <w:r>
        <w:t xml:space="preserve"> </w:t>
      </w:r>
      <w:r w:rsidRPr="00F54411">
        <w:t>kala itu. Selain itu, salah satu manfaat yang dapat dipetik ialah adanya</w:t>
      </w:r>
      <w:r>
        <w:t xml:space="preserve"> </w:t>
      </w:r>
      <w:r w:rsidRPr="00F54411">
        <w:t>nilai-nilai budaya luhur dalam rangka pembentukan karakter bangsa yang</w:t>
      </w:r>
      <w:r>
        <w:t xml:space="preserve"> </w:t>
      </w:r>
      <w:r w:rsidRPr="00F54411">
        <w:t>sedang menjadi isu penti</w:t>
      </w:r>
      <w:r>
        <w:t>ng dalam dunia pendidikan kita.</w:t>
      </w:r>
      <w:r>
        <w:rPr>
          <w:rStyle w:val="FootnoteReference"/>
        </w:rPr>
        <w:footnoteReference w:id="64"/>
      </w:r>
    </w:p>
    <w:p w:rsidR="009F481E" w:rsidRPr="000C4FD4" w:rsidRDefault="009F481E" w:rsidP="009F481E">
      <w:pPr>
        <w:spacing w:before="100" w:beforeAutospacing="1" w:after="100" w:afterAutospacing="1" w:line="480" w:lineRule="auto"/>
        <w:ind w:firstLine="720"/>
        <w:jc w:val="both"/>
      </w:pPr>
      <w:r w:rsidRPr="00563B06">
        <w:rPr>
          <w:lang w:val="id-ID"/>
        </w:rPr>
        <w:lastRenderedPageBreak/>
        <w:t>Dalam kehidupan sehari-hari,</w:t>
      </w:r>
      <w:r>
        <w:rPr>
          <w:lang w:val="id-ID"/>
        </w:rPr>
        <w:t xml:space="preserve"> kesenian ini </w:t>
      </w:r>
      <w:r w:rsidRPr="00563B06">
        <w:rPr>
          <w:lang w:val="id-ID"/>
        </w:rPr>
        <w:t xml:space="preserve"> dapat tercabut dari akarnya ketika mendapat pengaruh dari berbagai budaya asing sehingga membuat budaya asli menjadi sesuatu yang aneh dan hanya menempati museum-museum kebudayaan. </w:t>
      </w:r>
      <w:r w:rsidRPr="00BA4658">
        <w:rPr>
          <w:lang w:val="id-ID"/>
        </w:rPr>
        <w:t>Permasalahan ini dapat disebabkan pengaruh budaya asing lewat globalisasi yang telah menggeser budaya lokal dan memberi ruang masuknya budaya luar (budaya negara maju) yang lebih besar dan cepat sehingga nilai dan norma yang berkaitan dengan budaya setempat juga mengalami pergeseran, baik akibat asimilasi maupun akulturasi budaya</w:t>
      </w:r>
      <w:r>
        <w:rPr>
          <w:lang w:val="id-ID"/>
        </w:rPr>
        <w:t>.</w:t>
      </w:r>
      <w:r>
        <w:rPr>
          <w:rStyle w:val="FootnoteReference"/>
          <w:lang w:val="id-ID"/>
        </w:rPr>
        <w:footnoteReference w:id="65"/>
      </w:r>
    </w:p>
    <w:p w:rsidR="009F481E" w:rsidRDefault="009F481E" w:rsidP="009F481E">
      <w:pPr>
        <w:spacing w:before="100" w:beforeAutospacing="1" w:after="100" w:afterAutospacing="1" w:line="480" w:lineRule="auto"/>
        <w:ind w:firstLine="720"/>
        <w:jc w:val="both"/>
        <w:rPr>
          <w:lang w:val="id-ID" w:eastAsia="id-ID"/>
        </w:rPr>
      </w:pPr>
      <w:r>
        <w:rPr>
          <w:lang w:val="id-ID"/>
        </w:rPr>
        <w:t xml:space="preserve">Selain itu, </w:t>
      </w:r>
      <w:r>
        <w:rPr>
          <w:lang w:eastAsia="id-ID"/>
        </w:rPr>
        <w:t>Dulm</w:t>
      </w:r>
      <w:r w:rsidRPr="00AA7BB7">
        <w:rPr>
          <w:lang w:eastAsia="id-ID"/>
        </w:rPr>
        <w:t>uluk juga telah banyak mengalami perkembangan, terutama dari kata pementasan dan pola panggungnya. Dari awal teater ini telah tersentuh pengaruh dardanela dan st</w:t>
      </w:r>
      <w:r>
        <w:rPr>
          <w:lang w:eastAsia="id-ID"/>
        </w:rPr>
        <w:t>ambul. Semula pola panggung Dulm</w:t>
      </w:r>
      <w:r w:rsidRPr="00AA7BB7">
        <w:rPr>
          <w:lang w:eastAsia="id-ID"/>
        </w:rPr>
        <w:t xml:space="preserve">uluk serupa dengan teater arena (bentuk awal teater di Yunani). Para pemain berakting dengan penonton yang duduk di sekelilingnya. Pemain muncul dari jabang (ruang rias) melintasi semacam jalur menuju arena. Saat itu, bedug atau jidor berada didalam jabang sedangkan musik pengiring berupa biola, gendang dan gong sekarang ditambah akordio menempati posisi disisi kiri atau kanan panggung. </w:t>
      </w:r>
      <w:r>
        <w:rPr>
          <w:lang w:eastAsia="id-ID"/>
        </w:rPr>
        <w:t>Mulai saat itu Dulm</w:t>
      </w:r>
      <w:r w:rsidRPr="00AA7BB7">
        <w:rPr>
          <w:lang w:eastAsia="id-ID"/>
        </w:rPr>
        <w:t>uluk berpentas layaknya teater modern. Bentuk panggung persegi empat, pemain menempati posisi,</w:t>
      </w:r>
      <w:r>
        <w:rPr>
          <w:lang w:val="id-ID" w:eastAsia="id-ID"/>
        </w:rPr>
        <w:t xml:space="preserve"> </w:t>
      </w:r>
      <w:r w:rsidRPr="00AA7BB7">
        <w:rPr>
          <w:lang w:eastAsia="id-ID"/>
        </w:rPr>
        <w:t>pertimbangan keseimbangan pentas dan pemusik pun berkumpul di salah satu panggung (</w:t>
      </w:r>
      <w:r>
        <w:rPr>
          <w:lang w:eastAsia="id-ID"/>
        </w:rPr>
        <w:t xml:space="preserve"> </w:t>
      </w:r>
      <w:r w:rsidRPr="00AA7BB7">
        <w:rPr>
          <w:lang w:eastAsia="id-ID"/>
        </w:rPr>
        <w:t>jidor tidak lagi didalam ruangan). Perubahan lain adalah tampilnya perempuan sungguhan</w:t>
      </w:r>
      <w:r>
        <w:rPr>
          <w:lang w:val="id-ID" w:eastAsia="id-ID"/>
        </w:rPr>
        <w:t>.</w:t>
      </w:r>
      <w:r w:rsidRPr="00AA7BB7">
        <w:rPr>
          <w:lang w:eastAsia="id-ID"/>
        </w:rPr>
        <w:t xml:space="preserve"> </w:t>
      </w:r>
      <w:r w:rsidRPr="00D16FE3">
        <w:rPr>
          <w:lang w:val="id-ID" w:eastAsia="id-ID"/>
        </w:rPr>
        <w:t xml:space="preserve">Dulmuluk menjadi salah satu kebudayaan yang amat melekat di hati peminatnya bukan saja dari keapikan cerita maupun pemeran dalam pagelaran tersebut melainkan proses-proses penyampaian nilai-nilai luhur dalam cerita yang amat indah menjadi keberadaan Dulmuluk sangat spesial di hati penggemarnya. </w:t>
      </w:r>
      <w:r w:rsidRPr="001F47EF">
        <w:rPr>
          <w:lang w:val="id-ID" w:eastAsia="id-ID"/>
        </w:rPr>
        <w:t xml:space="preserve">Keberadaan </w:t>
      </w:r>
      <w:r w:rsidRPr="008507F6">
        <w:rPr>
          <w:lang w:val="id-ID" w:eastAsia="id-ID"/>
        </w:rPr>
        <w:t>D</w:t>
      </w:r>
      <w:r w:rsidRPr="001F47EF">
        <w:rPr>
          <w:lang w:val="id-ID" w:eastAsia="id-ID"/>
        </w:rPr>
        <w:t xml:space="preserve">ulmuluk pada masanya sebenarnya amat berada pada puncak ketenaran di tengah-tengah masyarakat Palembang, tak terkecuali di tingkat teater nasional, </w:t>
      </w:r>
      <w:r w:rsidRPr="00800824">
        <w:rPr>
          <w:lang w:val="id-ID" w:eastAsia="id-ID"/>
        </w:rPr>
        <w:t>D</w:t>
      </w:r>
      <w:r w:rsidRPr="001F47EF">
        <w:rPr>
          <w:lang w:val="id-ID" w:eastAsia="id-ID"/>
        </w:rPr>
        <w:t xml:space="preserve">ulmuluk menjadi salah satu teater </w:t>
      </w:r>
      <w:r w:rsidRPr="001F47EF">
        <w:rPr>
          <w:lang w:val="id-ID" w:eastAsia="id-ID"/>
        </w:rPr>
        <w:lastRenderedPageBreak/>
        <w:t xml:space="preserve">yang sangat diperhitungkan di masanya, kesohoran </w:t>
      </w:r>
      <w:r w:rsidRPr="00A57E36">
        <w:rPr>
          <w:lang w:val="id-ID" w:eastAsia="id-ID"/>
        </w:rPr>
        <w:t>D</w:t>
      </w:r>
      <w:r w:rsidRPr="001F47EF">
        <w:rPr>
          <w:lang w:val="id-ID" w:eastAsia="id-ID"/>
        </w:rPr>
        <w:t xml:space="preserve">ulmuluk ini ternyata tidak hanya dirasakan oleh penikmatnya di sumatera selatan saja melainkan di kota-kota lain seperti </w:t>
      </w:r>
      <w:r>
        <w:rPr>
          <w:lang w:val="id-ID" w:eastAsia="id-ID"/>
        </w:rPr>
        <w:t>J</w:t>
      </w:r>
      <w:r w:rsidRPr="001F47EF">
        <w:rPr>
          <w:lang w:val="id-ID" w:eastAsia="id-ID"/>
        </w:rPr>
        <w:t>akarta pun pern</w:t>
      </w:r>
      <w:r>
        <w:rPr>
          <w:lang w:val="id-ID" w:eastAsia="id-ID"/>
        </w:rPr>
        <w:t>ah menikmati seni pagelaran ini</w:t>
      </w:r>
      <w:r w:rsidRPr="000C4FD4">
        <w:rPr>
          <w:lang w:val="id-ID" w:eastAsia="id-ID"/>
        </w:rPr>
        <w:t>.</w:t>
      </w:r>
      <w:r>
        <w:rPr>
          <w:rStyle w:val="FootnoteReference"/>
          <w:lang w:val="id-ID" w:eastAsia="id-ID"/>
        </w:rPr>
        <w:footnoteReference w:id="66"/>
      </w:r>
      <w:r w:rsidRPr="001F47EF">
        <w:rPr>
          <w:lang w:val="id-ID" w:eastAsia="id-ID"/>
        </w:rPr>
        <w:t xml:space="preserve"> </w:t>
      </w:r>
    </w:p>
    <w:p w:rsidR="009F481E" w:rsidRDefault="009F481E" w:rsidP="009F481E">
      <w:pPr>
        <w:spacing w:before="100" w:beforeAutospacing="1" w:after="100" w:afterAutospacing="1" w:line="480" w:lineRule="auto"/>
        <w:jc w:val="both"/>
        <w:rPr>
          <w:lang w:eastAsia="id-ID"/>
        </w:rPr>
      </w:pPr>
      <w:r w:rsidRPr="00957D1C">
        <w:rPr>
          <w:lang w:val="id-ID" w:eastAsia="id-ID"/>
        </w:rPr>
        <w:tab/>
      </w:r>
      <w:r>
        <w:rPr>
          <w:lang w:eastAsia="id-ID"/>
        </w:rPr>
        <w:t xml:space="preserve">Ada </w:t>
      </w:r>
      <w:r w:rsidRPr="00AA7BB7">
        <w:rPr>
          <w:lang w:eastAsia="id-ID"/>
        </w:rPr>
        <w:t>tiga hal mendasar yang menyebabka</w:t>
      </w:r>
      <w:r>
        <w:rPr>
          <w:lang w:eastAsia="id-ID"/>
        </w:rPr>
        <w:t>n mengapa kesenian D</w:t>
      </w:r>
      <w:r w:rsidRPr="00AA7BB7">
        <w:rPr>
          <w:lang w:eastAsia="id-ID"/>
        </w:rPr>
        <w:t xml:space="preserve">ulmuluk lambat laun ditinggalkan oleh masyarakatnya sendiri, </w:t>
      </w:r>
      <w:r w:rsidRPr="00D355F9">
        <w:rPr>
          <w:i/>
          <w:lang w:eastAsia="id-ID"/>
        </w:rPr>
        <w:t>Pertama</w:t>
      </w:r>
      <w:r w:rsidRPr="00AA7BB7">
        <w:rPr>
          <w:lang w:eastAsia="id-ID"/>
        </w:rPr>
        <w:t xml:space="preserve">, manajemen yang digunakan masih bersifat tradisional, mencakup manajemen organisasi, produksi, dan artistik. </w:t>
      </w:r>
      <w:r w:rsidRPr="00D355F9">
        <w:rPr>
          <w:i/>
          <w:lang w:eastAsia="id-ID"/>
        </w:rPr>
        <w:t>Kedua,</w:t>
      </w:r>
      <w:r w:rsidRPr="00AA7BB7">
        <w:rPr>
          <w:lang w:eastAsia="id-ID"/>
        </w:rPr>
        <w:t xml:space="preserve"> kurangnya e</w:t>
      </w:r>
      <w:r>
        <w:rPr>
          <w:lang w:eastAsia="id-ID"/>
        </w:rPr>
        <w:t>valuasi setelah pementasan Dulm</w:t>
      </w:r>
      <w:r w:rsidRPr="00AA7BB7">
        <w:rPr>
          <w:lang w:eastAsia="id-ID"/>
        </w:rPr>
        <w:t xml:space="preserve">uluk. Kurangnya evaluasi dinilai sebagai minimnya pengayaan inovasi pada tokoh-tokohnya </w:t>
      </w:r>
      <w:r>
        <w:rPr>
          <w:lang w:eastAsia="id-ID"/>
        </w:rPr>
        <w:t>sendiri untuk berkreasi supaya D</w:t>
      </w:r>
      <w:r w:rsidRPr="00AA7BB7">
        <w:rPr>
          <w:lang w:eastAsia="id-ID"/>
        </w:rPr>
        <w:t>ulmuluk tetap diminati khususnya generasi muda sekarang. Kreativitas disini amat penting, selain sebagai faktor pembaharuan, faktor penarik yang utama bagi generasi sekarang haruslah ditumb</w:t>
      </w:r>
      <w:r>
        <w:rPr>
          <w:lang w:eastAsia="id-ID"/>
        </w:rPr>
        <w:t>uhkan dalam perencanaan teater D</w:t>
      </w:r>
      <w:r w:rsidRPr="00AA7BB7">
        <w:rPr>
          <w:lang w:eastAsia="id-ID"/>
        </w:rPr>
        <w:t xml:space="preserve">ulmuluk, namun tetap dalam koridor </w:t>
      </w:r>
      <w:r>
        <w:rPr>
          <w:lang w:eastAsia="id-ID"/>
        </w:rPr>
        <w:t>agar warna D</w:t>
      </w:r>
      <w:r w:rsidRPr="00AA7BB7">
        <w:rPr>
          <w:lang w:eastAsia="id-ID"/>
        </w:rPr>
        <w:t>ulmuluk bisa menyesuaikan minat generasi sekarang yang praktis dan segar.</w:t>
      </w:r>
      <w:r>
        <w:rPr>
          <w:rStyle w:val="FootnoteReference"/>
          <w:lang w:eastAsia="id-ID"/>
        </w:rPr>
        <w:footnoteReference w:id="67"/>
      </w:r>
    </w:p>
    <w:p w:rsidR="00910036" w:rsidRPr="00C62F7E" w:rsidRDefault="009F481E" w:rsidP="00C62F7E">
      <w:pPr>
        <w:spacing w:before="100" w:beforeAutospacing="1" w:after="100" w:afterAutospacing="1" w:line="480" w:lineRule="auto"/>
        <w:jc w:val="both"/>
        <w:rPr>
          <w:lang w:eastAsia="id-ID"/>
        </w:rPr>
      </w:pPr>
      <w:r>
        <w:rPr>
          <w:lang w:eastAsia="id-ID"/>
        </w:rPr>
        <w:tab/>
      </w:r>
      <w:r w:rsidRPr="00D370CF">
        <w:rPr>
          <w:color w:val="000000"/>
        </w:rPr>
        <w:t xml:space="preserve">Syukur-syukur jika seni pertunjukan memang dapat hidup dengan sendirinya tanpa menunggu suatu dadakan revitalisasi atau revivalisasi. Bagi daerah </w:t>
      </w:r>
      <w:r>
        <w:rPr>
          <w:color w:val="000000"/>
        </w:rPr>
        <w:t>Palembang</w:t>
      </w:r>
      <w:r w:rsidRPr="00D370CF">
        <w:rPr>
          <w:color w:val="000000"/>
        </w:rPr>
        <w:t xml:space="preserve"> asal cerita yang</w:t>
      </w:r>
      <w:r>
        <w:rPr>
          <w:color w:val="000000"/>
        </w:rPr>
        <w:t xml:space="preserve"> mendasari seni penunjukan Dulm</w:t>
      </w:r>
      <w:r w:rsidRPr="00D370CF">
        <w:rPr>
          <w:color w:val="000000"/>
        </w:rPr>
        <w:t>uluk perlu dicamkan dengan mendalam bahwa suatu hasil karya yang baik senantiasa membawa dan memberikan pengaruh yang positif. Seorang sastrawan dan budayawan Perancis yang terkemuka pernah mengatakan bahwa suatu barang yang tersimpan diam dalam sebuah museum selalu menanti kedatangan seorang seniman untuk memb</w:t>
      </w:r>
      <w:r>
        <w:rPr>
          <w:color w:val="000000"/>
        </w:rPr>
        <w:t>erikan arti (yang baru) kepa</w:t>
      </w:r>
      <w:r w:rsidRPr="00D370CF">
        <w:rPr>
          <w:color w:val="000000"/>
        </w:rPr>
        <w:t>danya.</w:t>
      </w:r>
    </w:p>
    <w:p w:rsidR="004F5A68" w:rsidRDefault="004F5A68" w:rsidP="009F481E">
      <w:pPr>
        <w:spacing w:line="480" w:lineRule="auto"/>
        <w:ind w:firstLine="720"/>
        <w:jc w:val="both"/>
        <w:rPr>
          <w:color w:val="000000"/>
        </w:rPr>
      </w:pPr>
    </w:p>
    <w:p w:rsidR="004F5A68" w:rsidRDefault="004F5A68" w:rsidP="009F481E">
      <w:pPr>
        <w:spacing w:line="480" w:lineRule="auto"/>
        <w:ind w:firstLine="720"/>
        <w:jc w:val="both"/>
        <w:rPr>
          <w:color w:val="000000"/>
        </w:rPr>
      </w:pPr>
    </w:p>
    <w:p w:rsidR="009F481E" w:rsidRDefault="009F481E" w:rsidP="005A1C57">
      <w:pPr>
        <w:spacing w:line="480" w:lineRule="auto"/>
        <w:jc w:val="both"/>
        <w:rPr>
          <w:color w:val="000000"/>
        </w:rPr>
      </w:pPr>
    </w:p>
    <w:p w:rsidR="00C62F7E" w:rsidRPr="00B51472" w:rsidRDefault="00C62F7E" w:rsidP="009F481E">
      <w:pPr>
        <w:spacing w:line="480" w:lineRule="auto"/>
        <w:ind w:firstLine="720"/>
        <w:jc w:val="both"/>
        <w:rPr>
          <w:color w:val="000000"/>
        </w:rPr>
      </w:pPr>
    </w:p>
    <w:p w:rsidR="009F481E" w:rsidRPr="00B456DB" w:rsidRDefault="009F481E" w:rsidP="009F481E">
      <w:pPr>
        <w:spacing w:line="480" w:lineRule="auto"/>
        <w:jc w:val="center"/>
        <w:rPr>
          <w:b/>
          <w:bCs/>
          <w:color w:val="000000"/>
        </w:rPr>
      </w:pPr>
      <w:r>
        <w:rPr>
          <w:b/>
          <w:bCs/>
          <w:color w:val="000000"/>
        </w:rPr>
        <w:t>BAB IV</w:t>
      </w:r>
    </w:p>
    <w:p w:rsidR="009F481E" w:rsidRDefault="009F481E" w:rsidP="009F481E">
      <w:pPr>
        <w:spacing w:line="480" w:lineRule="auto"/>
        <w:jc w:val="center"/>
        <w:rPr>
          <w:color w:val="000000"/>
          <w:lang w:val="id-ID"/>
        </w:rPr>
      </w:pPr>
      <w:r w:rsidRPr="00972DA7">
        <w:rPr>
          <w:b/>
          <w:bCs/>
          <w:color w:val="000000"/>
        </w:rPr>
        <w:t xml:space="preserve">SYAIR </w:t>
      </w:r>
      <w:r>
        <w:rPr>
          <w:b/>
          <w:bCs/>
          <w:color w:val="000000"/>
        </w:rPr>
        <w:t>ABDUL MULUK  DALAM KESENIAN DULMULUK DI PALEMBANG</w:t>
      </w:r>
    </w:p>
    <w:p w:rsidR="00C62F7E" w:rsidRDefault="00C62F7E" w:rsidP="009F481E">
      <w:pPr>
        <w:spacing w:line="480" w:lineRule="auto"/>
        <w:rPr>
          <w:color w:val="000000"/>
        </w:rPr>
      </w:pPr>
    </w:p>
    <w:p w:rsidR="009F481E" w:rsidRDefault="009F481E" w:rsidP="009F481E">
      <w:pPr>
        <w:spacing w:line="480" w:lineRule="auto"/>
        <w:rPr>
          <w:b/>
          <w:bCs/>
          <w:color w:val="000000"/>
        </w:rPr>
      </w:pPr>
      <w:r>
        <w:rPr>
          <w:b/>
          <w:bCs/>
          <w:color w:val="000000"/>
        </w:rPr>
        <w:t>A. Pengarang dan Naskah  Syair  Abdul  Muluk</w:t>
      </w:r>
    </w:p>
    <w:p w:rsidR="00C62F7E" w:rsidRDefault="009F481E" w:rsidP="005A1C57">
      <w:pPr>
        <w:spacing w:line="480" w:lineRule="auto"/>
        <w:jc w:val="lowKashida"/>
        <w:rPr>
          <w:color w:val="000000"/>
        </w:rPr>
      </w:pPr>
      <w:r>
        <w:rPr>
          <w:color w:val="000000"/>
        </w:rPr>
        <w:t>Syair Abdul Muluk ini dikarang oleh seorang wanita yang bernama Salehah, sebagaimana diungkapkan oleh Liaw Yock Fang</w:t>
      </w:r>
      <w:r>
        <w:rPr>
          <w:rStyle w:val="FootnoteReference"/>
          <w:color w:val="000000"/>
        </w:rPr>
        <w:footnoteReference w:id="68"/>
      </w:r>
      <w:r>
        <w:rPr>
          <w:color w:val="000000"/>
        </w:rPr>
        <w:t xml:space="preserve">  bahwa Salehah itu adalah saudara sepupu dari Raja Ali Haji Ibn Raja Achmad Ibn Yang dipertuan Mudra Raja Haji fi Sabilillah yang bertahta di negeri Riau pulau penyengat Indra Sakti pada abad ke-19. Tetapi ada juga yang berpendapat bahwa pengarang dari syair Abdul Muluk ini yaitu Raja Ali Haji.  Hak syair ini diketahui dari surat-menyurat antara Raja Ali dengan seorang hakim di Batavia (sekarang Jakarta) yang bernama Philippus Pieter Roorda van Eijsinga.</w:t>
      </w:r>
      <w:r>
        <w:rPr>
          <w:rStyle w:val="FootnoteReference"/>
          <w:color w:val="000000"/>
        </w:rPr>
        <w:footnoteReference w:id="69"/>
      </w:r>
    </w:p>
    <w:p w:rsidR="00C62F7E" w:rsidRDefault="009F481E" w:rsidP="005A1C57">
      <w:pPr>
        <w:spacing w:line="480" w:lineRule="auto"/>
        <w:jc w:val="lowKashida"/>
        <w:rPr>
          <w:color w:val="000000"/>
        </w:rPr>
      </w:pPr>
      <w:r>
        <w:rPr>
          <w:color w:val="000000"/>
        </w:rPr>
        <w:tab/>
        <w:t>Dalam surat menyurat menyurat mereka disebutkan juga adanya tukar-menukar barang sebagai tanda mata dan tanda persahabatan di antara mereka. Salah satu barang tanda mata tersebut adalah sebuah buku syair Abdul Muluk yang disampaikan oleh Raja Ali kepada temannya di Batavia, Tetapi yang memperbaiki syair Abdul Muluk ini adalah Raja Ali Haji.</w:t>
      </w:r>
      <w:r>
        <w:rPr>
          <w:rStyle w:val="FootnoteReference"/>
          <w:color w:val="000000"/>
        </w:rPr>
        <w:footnoteReference w:id="70"/>
      </w:r>
    </w:p>
    <w:p w:rsidR="009F481E" w:rsidRPr="004C10B3" w:rsidRDefault="009F481E" w:rsidP="009F481E">
      <w:pPr>
        <w:spacing w:line="480" w:lineRule="auto"/>
        <w:ind w:firstLine="720"/>
        <w:jc w:val="lowKashida"/>
        <w:rPr>
          <w:color w:val="000000"/>
          <w:lang w:eastAsia="id-ID"/>
        </w:rPr>
      </w:pPr>
      <w:r w:rsidRPr="00E53D1A">
        <w:rPr>
          <w:color w:val="000000"/>
        </w:rPr>
        <w:t xml:space="preserve">Sekilas adalah biografi dari Raja Ali Haji, namanya sangat terkenal di Indonesia dan Malaysia. </w:t>
      </w:r>
      <w:r w:rsidRPr="005270F6">
        <w:rPr>
          <w:b/>
          <w:bCs/>
          <w:i/>
          <w:iCs/>
          <w:color w:val="000000"/>
          <w:lang w:val="id-ID" w:eastAsia="id-ID"/>
        </w:rPr>
        <w:t>Raja Ali Haji</w:t>
      </w:r>
      <w:r w:rsidRPr="00E53D1A">
        <w:rPr>
          <w:color w:val="000000"/>
          <w:lang w:val="id-ID" w:eastAsia="id-ID"/>
        </w:rPr>
        <w:t xml:space="preserve"> adalah sosok orang yang sangat berpengaruh dengan segala pemikirannya yang sangat kental melalui berbagai karya sastra, yang dijadikan rujukan dalam tradisi </w:t>
      </w:r>
      <w:r>
        <w:rPr>
          <w:color w:val="000000"/>
          <w:lang w:val="id-ID" w:eastAsia="id-ID"/>
        </w:rPr>
        <w:t>penulisan</w:t>
      </w:r>
      <w:r>
        <w:rPr>
          <w:color w:val="000000"/>
          <w:lang w:eastAsia="id-ID"/>
        </w:rPr>
        <w:t xml:space="preserve"> klasik</w:t>
      </w:r>
      <w:r>
        <w:rPr>
          <w:color w:val="000000"/>
          <w:lang w:val="id-ID" w:eastAsia="id-ID"/>
        </w:rPr>
        <w:t xml:space="preserve"> maupun modern</w:t>
      </w:r>
      <w:r>
        <w:rPr>
          <w:color w:val="000000"/>
          <w:lang w:eastAsia="id-ID"/>
        </w:rPr>
        <w:t xml:space="preserve">. </w:t>
      </w:r>
      <w:r w:rsidRPr="00E53D1A">
        <w:rPr>
          <w:color w:val="000000"/>
          <w:lang w:val="id-ID" w:eastAsia="id-ID"/>
        </w:rPr>
        <w:t>Beliau juga dikenal sebagai ulama yang banyak berpengaruh terhadap wacana dan tr</w:t>
      </w:r>
      <w:r>
        <w:rPr>
          <w:color w:val="000000"/>
          <w:lang w:val="id-ID" w:eastAsia="id-ID"/>
        </w:rPr>
        <w:t>adisi pemikiran di dunia melayu</w:t>
      </w:r>
      <w:r>
        <w:rPr>
          <w:color w:val="000000"/>
          <w:lang w:eastAsia="id-ID"/>
        </w:rPr>
        <w:t xml:space="preserve">. </w:t>
      </w:r>
      <w:r w:rsidRPr="00E53D1A">
        <w:rPr>
          <w:color w:val="000000"/>
          <w:lang w:val="id-ID" w:eastAsia="id-ID"/>
        </w:rPr>
        <w:t xml:space="preserve">Nama </w:t>
      </w:r>
      <w:r w:rsidRPr="00E53D1A">
        <w:rPr>
          <w:color w:val="000000"/>
          <w:lang w:val="id-ID" w:eastAsia="id-ID"/>
        </w:rPr>
        <w:lastRenderedPageBreak/>
        <w:t>lengkap beliau ialah </w:t>
      </w:r>
      <w:r w:rsidRPr="00E53D1A">
        <w:rPr>
          <w:b/>
          <w:bCs/>
          <w:color w:val="000000"/>
          <w:lang w:val="id-ID" w:eastAsia="id-ID"/>
        </w:rPr>
        <w:t>Tengku Haji Ali al-Haj</w:t>
      </w:r>
      <w:r w:rsidRPr="00E53D1A">
        <w:rPr>
          <w:color w:val="000000"/>
          <w:lang w:val="id-ID" w:eastAsia="id-ID"/>
        </w:rPr>
        <w:t> bin Tengku Haji Ahmad bin Raja Haji Asy-Syahidu fi Sabillah bin Upu Daeng Celak, yang lebih masyhur de</w:t>
      </w:r>
      <w:r>
        <w:rPr>
          <w:color w:val="000000"/>
          <w:lang w:val="id-ID" w:eastAsia="id-ID"/>
        </w:rPr>
        <w:t>ngan sebutan Raja Ali Haji saja</w:t>
      </w:r>
      <w:r>
        <w:rPr>
          <w:color w:val="000000"/>
          <w:lang w:eastAsia="id-ID"/>
        </w:rPr>
        <w:t>.</w:t>
      </w:r>
      <w:r>
        <w:rPr>
          <w:rStyle w:val="FootnoteReference"/>
          <w:color w:val="000000"/>
          <w:lang w:eastAsia="id-ID"/>
        </w:rPr>
        <w:footnoteReference w:id="71"/>
      </w:r>
    </w:p>
    <w:p w:rsidR="009F481E" w:rsidRPr="00D20134" w:rsidRDefault="009F481E" w:rsidP="009F481E">
      <w:pPr>
        <w:spacing w:before="120" w:line="480" w:lineRule="auto"/>
        <w:jc w:val="both"/>
        <w:rPr>
          <w:color w:val="000000"/>
          <w:lang w:eastAsia="id-ID"/>
        </w:rPr>
      </w:pPr>
      <w:r>
        <w:rPr>
          <w:color w:val="000000"/>
          <w:lang w:val="id-ID" w:eastAsia="id-ID"/>
        </w:rPr>
        <w:tab/>
        <w:t xml:space="preserve">Beliau dilahirkan di </w:t>
      </w:r>
      <w:r>
        <w:rPr>
          <w:color w:val="000000"/>
          <w:lang w:eastAsia="id-ID"/>
        </w:rPr>
        <w:t>p</w:t>
      </w:r>
      <w:r w:rsidRPr="009A6F59">
        <w:rPr>
          <w:color w:val="000000"/>
          <w:lang w:val="id-ID" w:eastAsia="id-ID"/>
        </w:rPr>
        <w:t>ulau Penyengat Indera Sakti yang ketika itu menjadi pusat pemerintahan Riau-Lingga-Johor dan Pahang. Raja Ali Haji dilahirkan oleh ibunya, Hamidah binti Panglima Malik, Selangor, tahun lahirnya tercatat pada 180</w:t>
      </w:r>
      <w:r>
        <w:rPr>
          <w:color w:val="000000"/>
          <w:lang w:val="id-ID" w:eastAsia="id-ID"/>
        </w:rPr>
        <w:t xml:space="preserve">8. </w:t>
      </w:r>
      <w:r w:rsidRPr="00343085">
        <w:rPr>
          <w:color w:val="000000"/>
          <w:lang w:val="id-ID" w:eastAsia="id-ID"/>
        </w:rPr>
        <w:t xml:space="preserve">Raja Ali Haji adalah cucu dari Raja Haji Fisabilillah Yang Dipertuan Muda Riau Ke-IV dari Kerajaan Riau-Lingga dan merupakan keturunan bangsawan Bugis. Raja Ali Haji memiliki beberapa saudara laki-laki dan perempuan dari ayah yang sama, yaitu Raja Haji Daud (sulung), Raja Endut alias Raja Umar, Raja Salehah, Raja Cik, Raja Aisyah, Raja Abdullah, Raja Ishak, Raja Muhammad, Raja Abu Bakar, dan Raja Siti (bungsu). </w:t>
      </w:r>
      <w:r w:rsidRPr="00D20134">
        <w:rPr>
          <w:color w:val="000000"/>
          <w:lang w:eastAsia="id-ID"/>
        </w:rPr>
        <w:t xml:space="preserve">Keluarga Raja Ahmad ini termasuk orang-orang yang gemar menulis. Sebagai sastrawan, Raja Ahmad pernah menghasilkan setidaknya tiga buah karya yaitu </w:t>
      </w:r>
      <w:r>
        <w:rPr>
          <w:i/>
          <w:iCs/>
          <w:color w:val="000000"/>
          <w:lang w:eastAsia="id-ID"/>
        </w:rPr>
        <w:t>s</w:t>
      </w:r>
      <w:r w:rsidRPr="00D20134">
        <w:rPr>
          <w:i/>
          <w:iCs/>
          <w:color w:val="000000"/>
          <w:lang w:eastAsia="id-ID"/>
        </w:rPr>
        <w:t xml:space="preserve">yair Engku Putri, </w:t>
      </w:r>
      <w:r>
        <w:rPr>
          <w:i/>
          <w:iCs/>
          <w:color w:val="000000"/>
          <w:lang w:eastAsia="id-ID"/>
        </w:rPr>
        <w:t>syair p</w:t>
      </w:r>
      <w:r w:rsidRPr="00D20134">
        <w:rPr>
          <w:i/>
          <w:iCs/>
          <w:color w:val="000000"/>
          <w:lang w:eastAsia="id-ID"/>
        </w:rPr>
        <w:t>erang Johor</w:t>
      </w:r>
      <w:r w:rsidRPr="00D20134">
        <w:rPr>
          <w:color w:val="000000"/>
          <w:lang w:eastAsia="id-ID"/>
        </w:rPr>
        <w:t xml:space="preserve"> dan </w:t>
      </w:r>
      <w:r>
        <w:rPr>
          <w:i/>
          <w:iCs/>
          <w:color w:val="000000"/>
          <w:lang w:eastAsia="id-ID"/>
        </w:rPr>
        <w:t>s</w:t>
      </w:r>
      <w:r w:rsidRPr="00D20134">
        <w:rPr>
          <w:i/>
          <w:iCs/>
          <w:color w:val="000000"/>
          <w:lang w:eastAsia="id-ID"/>
        </w:rPr>
        <w:t xml:space="preserve">yair Raksi. </w:t>
      </w:r>
      <w:r w:rsidRPr="00D20134">
        <w:rPr>
          <w:color w:val="000000"/>
          <w:lang w:eastAsia="id-ID"/>
        </w:rPr>
        <w:t>Darah sastrawan yang ada pada diri Raja Ahmad tersebut tumbuh dan berkembang lebih</w:t>
      </w:r>
      <w:r>
        <w:rPr>
          <w:color w:val="000000"/>
          <w:lang w:eastAsia="id-ID"/>
        </w:rPr>
        <w:t xml:space="preserve"> besar pada diri Raja Ali Haji.</w:t>
      </w:r>
      <w:r>
        <w:rPr>
          <w:rStyle w:val="FootnoteReference"/>
          <w:color w:val="000000"/>
          <w:lang w:eastAsia="id-ID"/>
        </w:rPr>
        <w:footnoteReference w:id="72"/>
      </w:r>
    </w:p>
    <w:p w:rsidR="009F481E" w:rsidRPr="00D20134" w:rsidRDefault="009F481E" w:rsidP="009F481E">
      <w:pPr>
        <w:spacing w:line="480" w:lineRule="auto"/>
        <w:ind w:firstLine="720"/>
        <w:jc w:val="lowKashida"/>
        <w:rPr>
          <w:color w:val="000000"/>
          <w:lang w:val="id-ID" w:eastAsia="id-ID"/>
        </w:rPr>
      </w:pPr>
      <w:r w:rsidRPr="00D20134">
        <w:rPr>
          <w:color w:val="000000"/>
          <w:lang w:eastAsia="id-ID"/>
        </w:rPr>
        <w:t>Sejak kanak-kanak, Raja Ali Haji mendapat pendidikan di lingkungan istana kerajaan Penyengat dari para ulama yang datang dari berbagai negeri untuk mengajarkan Islam. Untuk menambah wawasan, Raja Ali Haji seringkali mengikuti perjalanan ayahnya ke berbagai daerah untuk berdagang, termasuk perjalanan pergi haji. Tahun 1822 ia bersama sang ayah pergi ke Betawi menjumpai Gubernur Jendral Baron van der Capellen. Saat itu, ia sempat menonton “</w:t>
      </w:r>
      <w:r w:rsidRPr="00667322">
        <w:rPr>
          <w:i/>
          <w:iCs/>
          <w:color w:val="000000"/>
          <w:lang w:eastAsia="id-ID"/>
        </w:rPr>
        <w:t>Komidi Holanda</w:t>
      </w:r>
      <w:r w:rsidRPr="00D20134">
        <w:rPr>
          <w:color w:val="000000"/>
          <w:lang w:eastAsia="id-ID"/>
        </w:rPr>
        <w:t>” di “</w:t>
      </w:r>
      <w:r w:rsidRPr="00A543A6">
        <w:rPr>
          <w:i/>
          <w:color w:val="000000"/>
          <w:lang w:eastAsia="id-ID"/>
        </w:rPr>
        <w:t>Schouwbrurg</w:t>
      </w:r>
      <w:r w:rsidRPr="00D20134">
        <w:rPr>
          <w:color w:val="000000"/>
          <w:lang w:eastAsia="id-ID"/>
        </w:rPr>
        <w:t>” (sekarang Gedung Kesenian Jakarta). Tahun 1826, bersama sang ayah ia berniaga ke pulau Jawa dan sempat bertemu dengan Residen Jepara D.W. Punket van Haak. Sekitar tahun 1827, Raja Ali Haji bersama ayahnya m</w:t>
      </w:r>
      <w:r>
        <w:rPr>
          <w:color w:val="000000"/>
          <w:lang w:eastAsia="id-ID"/>
        </w:rPr>
        <w:t xml:space="preserve">enunaikan ibadah haji ke Mekkah, </w:t>
      </w:r>
      <w:r>
        <w:rPr>
          <w:color w:val="000000"/>
          <w:lang w:eastAsia="id-ID"/>
        </w:rPr>
        <w:lastRenderedPageBreak/>
        <w:t>k</w:t>
      </w:r>
      <w:r w:rsidRPr="00D20134">
        <w:rPr>
          <w:color w:val="000000"/>
          <w:lang w:eastAsia="id-ID"/>
        </w:rPr>
        <w:t>emudian tinggal di sana selama setahun untuk memperluas pengetahuan agama. Di Me</w:t>
      </w:r>
      <w:r>
        <w:rPr>
          <w:color w:val="000000"/>
          <w:lang w:eastAsia="id-ID"/>
        </w:rPr>
        <w:t>k</w:t>
      </w:r>
      <w:r w:rsidRPr="00D20134">
        <w:rPr>
          <w:color w:val="000000"/>
          <w:lang w:eastAsia="id-ID"/>
        </w:rPr>
        <w:t>kah, ia sempat belajar beberapa bidang keislaman dan ilmu bahasa Arab pada Syeikh Daud bin Abdullah Al-Fatani.</w:t>
      </w:r>
      <w:r>
        <w:rPr>
          <w:rStyle w:val="FootnoteReference"/>
          <w:color w:val="000000"/>
          <w:lang w:eastAsia="id-ID"/>
        </w:rPr>
        <w:footnoteReference w:id="73"/>
      </w:r>
      <w:r w:rsidRPr="00D20134">
        <w:rPr>
          <w:color w:val="000000"/>
          <w:lang w:eastAsia="id-ID"/>
        </w:rPr>
        <w:t xml:space="preserve"> </w:t>
      </w:r>
    </w:p>
    <w:p w:rsidR="009F481E" w:rsidRPr="004C10B3" w:rsidRDefault="009F481E" w:rsidP="009F481E">
      <w:pPr>
        <w:spacing w:line="480" w:lineRule="auto"/>
        <w:ind w:firstLine="720"/>
        <w:jc w:val="lowKashida"/>
        <w:rPr>
          <w:color w:val="000000"/>
          <w:lang w:eastAsia="id-ID"/>
        </w:rPr>
      </w:pPr>
      <w:r w:rsidRPr="00D20134">
        <w:rPr>
          <w:color w:val="000000"/>
          <w:lang w:eastAsia="id-ID"/>
        </w:rPr>
        <w:t>Berbekal pengembaraan intelektual dan pengalaman yang telah dilaluinya, Raja Ali Haji tumbuh menjadi pemuda berwawasan luas. Meskipun usianya masih muda, ia sudah dikenal sebagai seorang ulama yang seringkali diminta fatwanya oleh pihak kerajaan. Pada tahun 1845, Raja Ali bin Raja Jafar diangkat menjadi Yang Dipertuan Muda Riau Ke-VIII, dan Raja Ali Haji dikukuhkan sebagai penasehat keag</w:t>
      </w:r>
      <w:r>
        <w:rPr>
          <w:color w:val="000000"/>
          <w:lang w:eastAsia="id-ID"/>
        </w:rPr>
        <w:t>amaan negara. Pada tahun 1858, y</w:t>
      </w:r>
      <w:r w:rsidRPr="00D20134">
        <w:rPr>
          <w:color w:val="000000"/>
          <w:lang w:eastAsia="id-ID"/>
        </w:rPr>
        <w:t xml:space="preserve">ang Dipertuan Muda Riau ke-IX, Raja Abdullah Mursyid mangkat, maka Raja Ali Haji diberi amanat untuk mengambil alih segala urusan hukum yaitu semua urusan yang menyangkut </w:t>
      </w:r>
      <w:r>
        <w:rPr>
          <w:color w:val="000000"/>
          <w:lang w:eastAsia="id-ID"/>
        </w:rPr>
        <w:t xml:space="preserve">tentang Ilmu </w:t>
      </w:r>
      <w:r w:rsidRPr="00D20134">
        <w:rPr>
          <w:color w:val="000000"/>
          <w:lang w:eastAsia="id-ID"/>
        </w:rPr>
        <w:t xml:space="preserve">Islam. Meskipun ia memiliki </w:t>
      </w:r>
      <w:r>
        <w:rPr>
          <w:color w:val="000000"/>
          <w:lang w:eastAsia="id-ID"/>
        </w:rPr>
        <w:t>posisi penting di pemerintahan k</w:t>
      </w:r>
      <w:r w:rsidRPr="00D20134">
        <w:rPr>
          <w:color w:val="000000"/>
          <w:lang w:eastAsia="id-ID"/>
        </w:rPr>
        <w:t>erajaan Riau-Lingga, hal itu tak membuat produktivitasn</w:t>
      </w:r>
      <w:r>
        <w:rPr>
          <w:color w:val="000000"/>
          <w:lang w:eastAsia="id-ID"/>
        </w:rPr>
        <w:t>ya dalam menulis menjadi surut.</w:t>
      </w:r>
      <w:r>
        <w:rPr>
          <w:rStyle w:val="FootnoteReference"/>
          <w:color w:val="000000"/>
          <w:lang w:eastAsia="id-ID"/>
        </w:rPr>
        <w:footnoteReference w:id="74"/>
      </w:r>
    </w:p>
    <w:p w:rsidR="009F481E" w:rsidRPr="004C10B3" w:rsidRDefault="009F481E" w:rsidP="009F481E">
      <w:pPr>
        <w:spacing w:before="120" w:after="100" w:afterAutospacing="1" w:line="480" w:lineRule="auto"/>
        <w:jc w:val="both"/>
        <w:rPr>
          <w:color w:val="000000"/>
          <w:lang w:val="id-ID" w:eastAsia="id-ID"/>
        </w:rPr>
      </w:pPr>
      <w:r>
        <w:rPr>
          <w:color w:val="000000"/>
          <w:lang w:val="id-ID" w:eastAsia="id-ID"/>
        </w:rPr>
        <w:tab/>
      </w:r>
      <w:r w:rsidRPr="00343085">
        <w:rPr>
          <w:color w:val="000000"/>
          <w:lang w:val="id-ID" w:eastAsia="id-ID"/>
        </w:rPr>
        <w:t xml:space="preserve">Begitu piawainya ia menulis dan merangkai kata-kata, sehingga hasil karyanya meliputi berbagai bidang bahasan, seperti keagamaan, kesusastraan Melayu, politik, sejarah, filsafat, dan juga hukum. Lewat karya-karya tersebut, Raja Ali Haji membuktikan dirinya tidak hanya sekadar sejarawan, tapi juga seorang ulama, pujangga, dan sastrawan yang memiliki komitmen memelihara nilai keislaman serta rasa tanggung jawab terhadap masyarakat. Ia dikenal sebagai pencatat pertama dasar-dasar tata bahasa Melayu lewat karyanya </w:t>
      </w:r>
      <w:r w:rsidRPr="00190B88">
        <w:rPr>
          <w:i/>
          <w:iCs/>
          <w:color w:val="000000"/>
          <w:lang w:val="id-ID" w:eastAsia="id-ID"/>
        </w:rPr>
        <w:t>p</w:t>
      </w:r>
      <w:r>
        <w:rPr>
          <w:i/>
          <w:iCs/>
          <w:color w:val="000000"/>
          <w:lang w:val="id-ID" w:eastAsia="id-ID"/>
        </w:rPr>
        <w:t xml:space="preserve">engetahuan </w:t>
      </w:r>
      <w:r w:rsidRPr="0077001B">
        <w:rPr>
          <w:i/>
          <w:iCs/>
          <w:color w:val="000000"/>
          <w:lang w:val="id-ID" w:eastAsia="id-ID"/>
        </w:rPr>
        <w:t>b</w:t>
      </w:r>
      <w:r w:rsidRPr="00343085">
        <w:rPr>
          <w:i/>
          <w:iCs/>
          <w:color w:val="000000"/>
          <w:lang w:val="id-ID" w:eastAsia="id-ID"/>
        </w:rPr>
        <w:t>ahasa</w:t>
      </w:r>
      <w:r w:rsidRPr="00343085">
        <w:rPr>
          <w:color w:val="000000"/>
          <w:lang w:val="id-ID" w:eastAsia="id-ID"/>
        </w:rPr>
        <w:t xml:space="preserve"> yang menjadi standar bahasa Mela</w:t>
      </w:r>
      <w:r>
        <w:rPr>
          <w:color w:val="000000"/>
          <w:lang w:val="id-ID" w:eastAsia="id-ID"/>
        </w:rPr>
        <w:t xml:space="preserve">yu yang kemudian dalam </w:t>
      </w:r>
      <w:r w:rsidRPr="000E6B83">
        <w:rPr>
          <w:color w:val="000000"/>
          <w:lang w:val="id-ID" w:eastAsia="id-ID"/>
        </w:rPr>
        <w:t>k</w:t>
      </w:r>
      <w:r>
        <w:rPr>
          <w:color w:val="000000"/>
          <w:lang w:val="id-ID" w:eastAsia="id-ID"/>
        </w:rPr>
        <w:t xml:space="preserve">ongres </w:t>
      </w:r>
      <w:r w:rsidRPr="0077001B">
        <w:rPr>
          <w:color w:val="000000"/>
          <w:lang w:val="id-ID" w:eastAsia="id-ID"/>
        </w:rPr>
        <w:t>p</w:t>
      </w:r>
      <w:r w:rsidRPr="00343085">
        <w:rPr>
          <w:color w:val="000000"/>
          <w:lang w:val="id-ID" w:eastAsia="id-ID"/>
        </w:rPr>
        <w:t xml:space="preserve">emuda Indonesia 28 Oktober 1928 ditetapkan sebagai bahasa nasional, bahasa Indonesia. </w:t>
      </w:r>
      <w:r w:rsidRPr="00D20134">
        <w:rPr>
          <w:color w:val="000000"/>
          <w:lang w:eastAsia="id-ID"/>
        </w:rPr>
        <w:t xml:space="preserve">Ia juga dikenal sebagai sejarawan </w:t>
      </w:r>
      <w:r w:rsidRPr="00D20134">
        <w:rPr>
          <w:color w:val="000000"/>
          <w:lang w:eastAsia="id-ID"/>
        </w:rPr>
        <w:lastRenderedPageBreak/>
        <w:t xml:space="preserve">lewat karya monumentalnya berjudul </w:t>
      </w:r>
      <w:r w:rsidRPr="00D20134">
        <w:rPr>
          <w:i/>
          <w:iCs/>
          <w:color w:val="000000"/>
          <w:lang w:eastAsia="id-ID"/>
        </w:rPr>
        <w:t xml:space="preserve">Tuhfat al-Nafis, </w:t>
      </w:r>
      <w:r w:rsidRPr="00D20134">
        <w:rPr>
          <w:color w:val="000000"/>
          <w:lang w:eastAsia="id-ID"/>
        </w:rPr>
        <w:t xml:space="preserve">dan sebagai sastrawan lewat karyanya </w:t>
      </w:r>
      <w:r>
        <w:rPr>
          <w:i/>
          <w:iCs/>
          <w:color w:val="000000"/>
          <w:lang w:eastAsia="id-ID"/>
        </w:rPr>
        <w:t>Gurindam Duabelas</w:t>
      </w:r>
      <w:r>
        <w:rPr>
          <w:color w:val="000000"/>
          <w:lang w:eastAsia="id-ID"/>
        </w:rPr>
        <w:t>.</w:t>
      </w:r>
      <w:r>
        <w:rPr>
          <w:rStyle w:val="FootnoteReference"/>
          <w:color w:val="000000"/>
          <w:lang w:eastAsia="id-ID"/>
        </w:rPr>
        <w:footnoteReference w:id="75"/>
      </w:r>
    </w:p>
    <w:p w:rsidR="009F481E" w:rsidRPr="004C10B3" w:rsidRDefault="009F481E" w:rsidP="009F481E">
      <w:pPr>
        <w:spacing w:before="120" w:after="100" w:afterAutospacing="1" w:line="480" w:lineRule="auto"/>
        <w:jc w:val="both"/>
        <w:rPr>
          <w:color w:val="000000"/>
          <w:lang w:val="id-ID" w:eastAsia="id-ID"/>
        </w:rPr>
      </w:pPr>
      <w:r>
        <w:rPr>
          <w:color w:val="000000"/>
          <w:lang w:val="id-ID" w:eastAsia="id-ID"/>
        </w:rPr>
        <w:tab/>
      </w:r>
      <w:r w:rsidRPr="00343085">
        <w:rPr>
          <w:color w:val="000000"/>
          <w:lang w:val="id-ID" w:eastAsia="id-ID"/>
        </w:rPr>
        <w:t xml:space="preserve">Raja Ali Haji wafat pada tahun 1873 dan dimakamkan di Pulau Penyengat, tepatnya di kompleks pemakaman Engku Putri Raja Hamida. </w:t>
      </w:r>
      <w:r w:rsidRPr="00D20134">
        <w:rPr>
          <w:color w:val="000000"/>
          <w:lang w:eastAsia="id-ID"/>
        </w:rPr>
        <w:t xml:space="preserve">Untuk melestarikan karya-karyanya, pada awal tahun 1890, segenap sanak keluarganya mendirikan perkumpulan bernama </w:t>
      </w:r>
      <w:r w:rsidRPr="00D20134">
        <w:rPr>
          <w:i/>
          <w:iCs/>
          <w:color w:val="000000"/>
          <w:lang w:eastAsia="id-ID"/>
        </w:rPr>
        <w:t>Rusdyiah Club</w:t>
      </w:r>
      <w:r w:rsidRPr="00D20134">
        <w:rPr>
          <w:color w:val="000000"/>
          <w:lang w:eastAsia="id-ID"/>
        </w:rPr>
        <w:t xml:space="preserve"> yang bergerak di bidang pembinaan umat serta penerbitan buku-buku Islami.</w:t>
      </w:r>
      <w:r>
        <w:rPr>
          <w:color w:val="000000"/>
          <w:lang w:val="id-ID" w:eastAsia="id-ID"/>
        </w:rPr>
        <w:t xml:space="preserve"> </w:t>
      </w:r>
      <w:r w:rsidRPr="00343085">
        <w:rPr>
          <w:lang w:val="id-ID" w:eastAsia="id-ID"/>
        </w:rPr>
        <w:t>Sebagai sosok ulama, pujangga, sejarawan dan budayawan, Raja Ali Haji telah banyak melahirkan karya berupa naskah dan cetaka</w:t>
      </w:r>
      <w:r>
        <w:rPr>
          <w:lang w:val="id-ID" w:eastAsia="id-ID"/>
        </w:rPr>
        <w:t>n dalam huruf Arab, antara lain</w:t>
      </w:r>
      <w:r w:rsidRPr="004C10B3">
        <w:rPr>
          <w:lang w:val="id-ID" w:eastAsia="id-ID"/>
        </w:rPr>
        <w:t>.</w:t>
      </w:r>
      <w:r>
        <w:rPr>
          <w:rStyle w:val="FootnoteReference"/>
          <w:lang w:eastAsia="id-ID"/>
        </w:rPr>
        <w:footnoteReference w:id="76"/>
      </w:r>
    </w:p>
    <w:p w:rsidR="009F481E" w:rsidRDefault="009F481E" w:rsidP="009F481E">
      <w:pPr>
        <w:spacing w:line="480" w:lineRule="auto"/>
        <w:jc w:val="lowKashida"/>
        <w:rPr>
          <w:b/>
          <w:bCs/>
          <w:color w:val="000000"/>
        </w:rPr>
      </w:pPr>
      <w:r>
        <w:rPr>
          <w:b/>
          <w:bCs/>
          <w:color w:val="000000"/>
        </w:rPr>
        <w:t xml:space="preserve">B. Sinopsis Cerita Dulmuluk Dari Syair Abdul </w:t>
      </w:r>
      <w:r w:rsidRPr="00B54B80">
        <w:rPr>
          <w:b/>
          <w:bCs/>
          <w:color w:val="000000"/>
        </w:rPr>
        <w:t>M</w:t>
      </w:r>
      <w:r>
        <w:rPr>
          <w:b/>
          <w:bCs/>
          <w:color w:val="000000"/>
        </w:rPr>
        <w:t>uluk</w:t>
      </w:r>
    </w:p>
    <w:p w:rsidR="009F481E" w:rsidRDefault="009F481E" w:rsidP="009F481E">
      <w:pPr>
        <w:spacing w:line="480" w:lineRule="auto"/>
        <w:jc w:val="lowKashida"/>
        <w:rPr>
          <w:color w:val="000000"/>
        </w:rPr>
      </w:pPr>
      <w:r>
        <w:rPr>
          <w:color w:val="000000"/>
        </w:rPr>
        <w:tab/>
        <w:t>Selanjutnya disampaikan jalan cerita secara ringkas tentang hikayat Abdul Muluk Jauhari sebagai berikut :</w:t>
      </w:r>
    </w:p>
    <w:p w:rsidR="009F481E" w:rsidRDefault="009F481E" w:rsidP="009F481E">
      <w:pPr>
        <w:spacing w:line="480" w:lineRule="auto"/>
        <w:jc w:val="lowKashida"/>
        <w:rPr>
          <w:color w:val="000000"/>
        </w:rPr>
      </w:pPr>
      <w:r>
        <w:rPr>
          <w:color w:val="000000"/>
        </w:rPr>
        <w:tab/>
        <w:t>Pada abad XVIII berdirilah sebuah kerajaan yang bernama Berbari. Kerajaan ini diperintah oleh Kelana Lara (Kelana Lara adalah anak dari keturunan Raja Palimbangan yang kawin dengan Puteri Kembang Melur dari anak kesultanan Berbari). Pada masa cerita ini dikarang yang bernama Abdulhamid Syah, sultan ini mempunyai 2 orang saudara yang tua bernama Mansyur, yang bungsu yaitu adik Sultan bernama Abdul Majid. Pada masa inilah kerajaan mengalami kemajuan dan kemakmurannya.</w:t>
      </w:r>
      <w:r>
        <w:rPr>
          <w:rStyle w:val="FootnoteReference"/>
          <w:color w:val="000000"/>
        </w:rPr>
        <w:footnoteReference w:id="77"/>
      </w:r>
      <w:r>
        <w:rPr>
          <w:color w:val="000000"/>
        </w:rPr>
        <w:tab/>
        <w:t xml:space="preserve">Untuk memudahkan mengatur pemerintah, maka diangkatlah Mansyur sebagai penasehat kerajaan dengan pangkat wasir dan adiknya Abdul Majid dijadikan wakil sultan . Sultan mempunyai seorang anak laki-laki yang berumur 7 tahun bernama Abdul Muluk Jauhari. Adinda Abdul Majid meninggal dunia dalam usia yang sangat muda dan ketika itu isterinya sedang hamil 5 (lima) bulan. Setelah tiba waktunya ia pun </w:t>
      </w:r>
      <w:r>
        <w:rPr>
          <w:color w:val="000000"/>
        </w:rPr>
        <w:lastRenderedPageBreak/>
        <w:t>melahirkan seorang anak perempuan yang diberi nama Siti Rahma. Malang menimpa Siti Rahmah, setelah ia berusia 3 bulan ibunya meninggal dunia. Adapun Siti Rahma dipelihara permaisuri  yang di sayangkan seperti anak sendiri dan setelah dewasa dinikahkan dengan Abdul Muluk. Suatu hari datanglah berniaga ke negeri Berbari seorang saudagar dan dua orang pembantunya dari negeri Hindustan, bernama Bahauddin. Saudagar ini menjual barang-barang yang telah rusak dengan maksud untuk menipu. Karena menipu saudagar Berbari maka saudagar dari Hindustan itu diadili dan dijatuhi hukuman penjara. Akhirnya, karena saudagar Hindi sudah tua maka ia pun meninggal dalam penjara. Berita meninggalnya Bahauddin ini, membuat raja Hindi murka bermaksud akan menyerang kerajaan Berbari. Tetapi, atas anjuran para menterinya, penyerangan dapat ditangguhkan terutama karena kerajaan Berbari sangat kuat armadanya, di darat berlaksa-laksa prajuritnya serta jajaran dan sekutunya sangat besar. Abdul Hamid Syah, karena merasa sudah uzur. Maka segera menikahkan Abdulmuluk dengan Siti Rahmah. Dalam masa perayaan pernikahan ini Abdul Hamid Syah jatuh sakit dan meninggal dunia. Tiada berapa lama kemudian Abdul Muluk dinobatkan menjadi Sultan Berbari, tetapi karena sedih ditimpa musibah tadi, Abdul Muluk ingin berlayar ke negeri Asing untuk menghibur hati dan mencari pengalaman ditempat lain. Pemerintahan selama ia bepergian  diserahkan kepada mamanda Wasir Mansyur.</w:t>
      </w:r>
      <w:r>
        <w:rPr>
          <w:rStyle w:val="FootnoteReference"/>
          <w:color w:val="000000"/>
        </w:rPr>
        <w:footnoteReference w:id="78"/>
      </w:r>
    </w:p>
    <w:p w:rsidR="009F481E" w:rsidRDefault="009F481E" w:rsidP="009F481E">
      <w:pPr>
        <w:spacing w:line="480" w:lineRule="auto"/>
        <w:ind w:firstLine="720"/>
        <w:jc w:val="lowKashida"/>
        <w:rPr>
          <w:color w:val="000000"/>
        </w:rPr>
      </w:pPr>
      <w:r>
        <w:rPr>
          <w:color w:val="000000"/>
        </w:rPr>
        <w:t xml:space="preserve"> Perjalanan Abdul Muluk memakai kapal dengan dikawal oleh pembantu-pembantu dan hadamnya. Ditengah lautan sultan Muda Abdul Muluk memanggil Nahkoda kapal dan bertanya negeri manakah yang indah baik untuk dikunjungi, Nahkoda kapal menjawab hanya negeri Ban tempat yang indah untuk dikunjungi dan Sultan Arabi mempunyai seorang putrid yang cantik tiada taranya, maka diarahkan kapal menuju negeri Arabi. Adapun negeri Ban diperintah oleh seorang Sultan yang </w:t>
      </w:r>
      <w:r>
        <w:rPr>
          <w:color w:val="000000"/>
        </w:rPr>
        <w:lastRenderedPageBreak/>
        <w:t>bernama Arabi. Saat itu ia sedang merayakan ulang tahun puterinya yang ke 14 tahun. Sebagai hadiah ulang tahun Sultan Arabi menghadiahkan istana sendiri lengkap dengan kolam mandi, serta dayang-dayang pengasuhnya. Pada waktu itulah kapal sultan Muda datang merapat di negeri Ban. Kedatangan Abdul Muluk ini diterima dengan senang hati oleh sultan Arabi, kemudian diperkenalkan dengan puterinya Siti Rafiah. Setelah perkenalan beberapa lama keduanya saling jatuh cinta dan akhirnya mereka dikawinkan oleh sultan Arabi dengan upacara perayaan besar-besaran. Tiada beberapa lama kemudian sultan Abdul Muluk membawa isteri mudanya kembali ke negeri Berbari. Selama ditinggal berlayar pemerintahan diserahkan kepada mamanda Wazir yang sudah tua. Angkatan perang sudah banyak tua dan tidak diremajakan, sehingga kerajaan menjadi lemah. Kesempatan inilah yang ditunggu-tunggu oleh Raja Hindi atau Hindustan. Raja Hindi Syihabuddin menyiapkan pasukannya untuk menyerang negeri Berbari. Dalam penyerangan ini pasukan Hindi mendapat kemenangan, pasukan Berbari dapat dipukul mundur dan sultan Abdul Muluk serta Wazirnya ditangkap dan dibawa kenegeri Hindi.</w:t>
      </w:r>
      <w:r>
        <w:rPr>
          <w:rStyle w:val="FootnoteReference"/>
          <w:color w:val="000000"/>
        </w:rPr>
        <w:footnoteReference w:id="79"/>
      </w:r>
    </w:p>
    <w:p w:rsidR="009F481E" w:rsidRDefault="009F481E" w:rsidP="009F481E">
      <w:pPr>
        <w:spacing w:line="480" w:lineRule="auto"/>
        <w:ind w:firstLine="720"/>
        <w:jc w:val="lowKashida"/>
        <w:rPr>
          <w:color w:val="000000"/>
        </w:rPr>
      </w:pPr>
      <w:r>
        <w:rPr>
          <w:color w:val="000000"/>
        </w:rPr>
        <w:t xml:space="preserve">Setelah mengalami kekalahan, salah seorang pengiring raja yang lolos dari maut, melaporkan berita kekelahan itu kepada kedua permaisuri. Siti Rahmah bertahan di Istananya yang akhirnya ia pun ditangkap dan dibawa ke negeri Hindi. Adapun Siti Rafiah kembali ke istananya sendiri, dengan membujuk seorang anak Wazir yang kemudian dibunuhnya, untuk mengelabui sultan Hindi seolah-olah Siti Rafiah telah membunuh diri. Adapun Rafiah setelah membunuh anak Wazir, mengambil sebilah pedang suaminya, dengan bekal taqwa kepada-Nya melarikan diri ke hutan Puri. Pada waktu itu ia telah hamil 7 bulan, sehingga perjalanan dalam hutan sangat berat dirasakannya. Didalam hutan belantara banyak binatang, baik yang jinak maupun yang buas. Seekor harimau yang buas menerkam Rafiah tetapi dengan sigapnya Rafiah </w:t>
      </w:r>
      <w:r>
        <w:rPr>
          <w:color w:val="000000"/>
        </w:rPr>
        <w:lastRenderedPageBreak/>
        <w:t>mengangkat pedangnya sehingga perut harimau tertusuk dan mati seketika itu juga. Setelah diamatinya ternyata harimau tersebut hanya mempunyai sehelai misai (kumis). Kemudian misai tersebut dipotong dan dililitkannya ke pinggang anehnya setelah itu badannya yang letih menjadi segar dan ia pun meneruskan perjalanannya. Setelah lama dalam perjalanan Siti Rafiah merasa sakit badannya, terasa mau melahirkan Rafiah pun berdoa kepada Tuhan meminta perlindungan dan keselamatan dalam saat-saat melahirkan nanti. Dengan takdir Tuhan tiada berapa lama kemudian dia menjumpai sebuah rumah di dalam hutan kepunyaan ulama yang bernama Syah Alban. Di sinilah Rafiah melahirkan anaknya yang diberi nama Abdul Roni. Setelah Abdul Roni berusia 40 hari maka Rafiah meneruskan perjalanannya menuju negeri Hindi untuk membebaskan suaminya yang ditawan di penjara besi. Abdul Roni dititipkan kepada ulama Syah Alban, dengan pesan bila ia telah berusia 7 tahun akan dikirim ke negeri Hindi dan sebagai tanda pengenal diserahkannya berbentuk cincin.</w:t>
      </w:r>
      <w:r>
        <w:rPr>
          <w:rStyle w:val="FootnoteReference"/>
          <w:color w:val="000000"/>
        </w:rPr>
        <w:footnoteReference w:id="80"/>
      </w:r>
    </w:p>
    <w:p w:rsidR="009F481E" w:rsidRPr="0021701E" w:rsidRDefault="009F481E" w:rsidP="009F481E">
      <w:pPr>
        <w:spacing w:line="480" w:lineRule="auto"/>
        <w:ind w:firstLine="720"/>
        <w:jc w:val="lowKashida"/>
        <w:rPr>
          <w:color w:val="000000"/>
        </w:rPr>
      </w:pPr>
      <w:r>
        <w:rPr>
          <w:color w:val="000000"/>
        </w:rPr>
        <w:t xml:space="preserve">Dalam perjalanan berikutnya, Rafiah bertemu dengan serombongan penjahat. Semuanya disirap (disihir) sehingga semuanya tertidur, lalu dibunuh satu persatu. Pakaian pemimpin mereka dipakai oleh Rafiah dan ia menyamar sebagai laki-laki dengan nama Dur Jauhari. Setelah meneruskan perjalanan beberapa lama bertemulah ia dengan saudagar kebun yang berkebangsaan Cina. Disinilah dia menumpang dan menyelidiki keadaan negeri tersebut yaitu negeri Berbaham yang dipimpin oleh Sultan Jamaluddin. Sebelum negeri Berbaham dirampas dan dikuasai oleh Bahsan Pendengki. Dur Jauhari menumpak dipihak Jamaluddin dan diangkat saudara oleh Sultan dan diberi lascar sebanyak 1000 orang. Untuk menyelidiki sebelah Bahsan Pendengki jika malam hari Dur menyamar menjadi penari sehingga ia dapat berhubungan dengan Bahsan pendengki. Akhirnya Bahsan pendengki dapat dibunuh dan kekuasaan sepenuhnya kembali pada Jamaluddin. Atas jasanya itu Dur Jauhari diangkat menjadi sultan dan </w:t>
      </w:r>
      <w:r>
        <w:rPr>
          <w:color w:val="000000"/>
        </w:rPr>
        <w:lastRenderedPageBreak/>
        <w:t>dikawinkan dengan adik Jamaluddin yang bernama Siti Arohalbani. Setelah beberapa saat lamanya Siti Arohalbani ditanya oleh Jamaluddin tentang keadaan keluarganya, dijawab oleh Siti Arohalbani bahwa ia belum pernah digauli oleh Dur Jauhari. Mendengar jawaban itu Jamaluddin memanggil Dur Jauhari kemudian ditanyakan keadaannya maka dijawab Dur bahwa ia mempunyai niat didalam hati, bahwa sebelum ia berlayar ke negeri Hindi, belum akan bercampur dengan istrinya. Mendengar jawaban itu Jamaluddin memerintahkan agar mempersiapkan barang dagangan yang bagus-bagus untuk dibawa berdagang ke negeri Hindi. Setelah siap Dur berangkat ke negeri Hindi. Sesampai di negeri Hindi semua barang-barang dagangannya dirampas oleh Raja Hindi, dan disiksa setengah mati dan kemudian dilepas kembali. Setelah sampai ke negeri Berbaham dengan susah payah dan kesakitan Dur sekali lagi memohon kepada Jamaluddin agar dibolehkan berlayar sekali lagi ke negeri Hindi untuk membalas perbuatan yang telah dilakukan Raja Hindi kepadanya. Permohonan ini dikabulkan oleh Jamaluddin dan dikirimlah 1000 prajurit ke negeri Hindi mendahului Dur. Setelah selesai semua persiapan, maka berangkatlah Dur Jauhari menyerang kerajaan Hindi. Dalam peperangan ini kerajaan Hindi dapat dikalahkan dan Raja Hindi Syihabuddin mati terbunuh. Setelah itu dicarilah tempat dimana Sultan Abdul Muluk dipenjarakan oleh Raja Hindi beberapa tahun yang lalu. Setelah diketahui tempatnya, lalu dibongkar dan ditemukan 3 orang yang masih hidup yaitu : Abdul Muluk, Siti Rahmah dan Wazir Suka.</w:t>
      </w:r>
      <w:r>
        <w:rPr>
          <w:rStyle w:val="FootnoteReference"/>
          <w:color w:val="000000"/>
        </w:rPr>
        <w:footnoteReference w:id="81"/>
      </w:r>
    </w:p>
    <w:p w:rsidR="009F481E" w:rsidRPr="000A600D" w:rsidRDefault="009F481E" w:rsidP="009F481E">
      <w:pPr>
        <w:spacing w:line="480" w:lineRule="auto"/>
        <w:ind w:firstLine="720"/>
        <w:jc w:val="lowKashida"/>
        <w:rPr>
          <w:color w:val="000000"/>
          <w:lang w:val="id-ID"/>
        </w:rPr>
      </w:pPr>
      <w:r>
        <w:rPr>
          <w:color w:val="000000"/>
        </w:rPr>
        <w:t xml:space="preserve">Upaya pembebasan Sultan Abdul Muluk sudah selesai dan keadaan negeri aman kembali. Rakyat lepas dari rasa takut yang selama ini mengetahui mereka. Sultan Abdul Muluk diberikan istana sendiri bersama dengan Siti Rahmah. Kemudian Dur menyuruh jemput Jamaluddin dan isterinya. Setelah datang Jamaluddin dan isterinya Siti Arohalbani, maka diberitahukan bahwa Siti Arohalbani akan dikawinkan dengan Abdul </w:t>
      </w:r>
      <w:r>
        <w:rPr>
          <w:color w:val="000000"/>
        </w:rPr>
        <w:lastRenderedPageBreak/>
        <w:t xml:space="preserve">Muluk, karena ia sendiri tidak dapat membahagiakan isterinya Siti Arohalbani. Maka setelah semua dapat menyetujui dikawinkan keduanya. Setelah Abdul Muluk menggauli isterinya Siti Arohalbani, ia sangat terkejut dan heran apakah kekurangan dari Siti Arohalbani terhadap Dur Jauhari </w:t>
      </w:r>
      <w:r>
        <w:rPr>
          <w:color w:val="000000"/>
          <w:lang w:val="id-ID"/>
        </w:rPr>
        <w:t>sehingga</w:t>
      </w:r>
      <w:r>
        <w:rPr>
          <w:color w:val="000000"/>
        </w:rPr>
        <w:t xml:space="preserve"> sampai sekian lama mereka sebagai suami isteri tetapi Siti Arohalbani masih tetap suci sebagai</w:t>
      </w:r>
      <w:r>
        <w:rPr>
          <w:color w:val="000000"/>
          <w:lang w:val="id-ID"/>
        </w:rPr>
        <w:t xml:space="preserve"> perawan. Untuk sementara pemerintahan di Hindustan diserahkan kepada Sultan Abdul Muluk Jauhari </w:t>
      </w:r>
      <w:r w:rsidRPr="00343085">
        <w:rPr>
          <w:color w:val="000000"/>
          <w:lang w:val="id-ID"/>
        </w:rPr>
        <w:t xml:space="preserve"> sedia kala setelah ia bertanya kepada isterinya Siti Arohalbani hal keadaan Abdul Muluk Jauhar</w:t>
      </w:r>
      <w:r>
        <w:rPr>
          <w:color w:val="000000"/>
          <w:lang w:val="id-ID"/>
        </w:rPr>
        <w:t>i dengan dibantu oleh Jamaluddin raja Berbaham. Adapun Dur Jauhari, sementara ingin beristirahat di Istana sendiri karena lelah berjuang tiada berhenti sejak berangkat dari negeri Barbari. Tiada berapa lama kemudian Abdulmuluk, Jamaluddin, Siti Rahmah, dan Siti Arohalbani diundang makan oleh Dur Jauhari. Tetapi setibanya di Istana Dur, dengan alasan sakit Dur menyuruh dayang-dayang agar tamunya diberi makan lebih dahulu, pada waktu mereka sedang makan maka keluarlah Dur Jauhari dengan menguraikan rambut dan memakai pakaian wanita. Melihat itu, semua kaget dan Dur mengetahui bahwa Abdul</w:t>
      </w:r>
      <w:r>
        <w:rPr>
          <w:color w:val="000000"/>
        </w:rPr>
        <w:t xml:space="preserve"> M</w:t>
      </w:r>
      <w:r>
        <w:rPr>
          <w:color w:val="000000"/>
          <w:lang w:val="id-ID"/>
        </w:rPr>
        <w:t>uluk sudah hilang ingatannya, karena tidak mengenali wajah isterinya sendiri. Kemudian Dur bersujud kepada Abdul</w:t>
      </w:r>
      <w:r>
        <w:rPr>
          <w:color w:val="000000"/>
        </w:rPr>
        <w:t xml:space="preserve"> M</w:t>
      </w:r>
      <w:r>
        <w:rPr>
          <w:color w:val="000000"/>
          <w:lang w:val="id-ID"/>
        </w:rPr>
        <w:t>uluk dan menceritakan pengalamannya dalam berupaya membebaskan Sultan Abdul</w:t>
      </w:r>
      <w:r>
        <w:rPr>
          <w:color w:val="000000"/>
        </w:rPr>
        <w:t xml:space="preserve"> M</w:t>
      </w:r>
      <w:r>
        <w:rPr>
          <w:color w:val="000000"/>
          <w:lang w:val="id-ID"/>
        </w:rPr>
        <w:t>uluk dari tahanan raja Hindi. Maka dititahkan kepada seorang utusan, untuk menjemput Sultan Arabia dua laki-isteri supaya datang ke negeri Hindi</w:t>
      </w:r>
      <w:r>
        <w:rPr>
          <w:color w:val="000000"/>
        </w:rPr>
        <w:t>.</w:t>
      </w:r>
      <w:r>
        <w:rPr>
          <w:rStyle w:val="FootnoteReference"/>
          <w:color w:val="000000"/>
        </w:rPr>
        <w:footnoteReference w:id="82"/>
      </w:r>
      <w:r>
        <w:rPr>
          <w:color w:val="000000"/>
        </w:rPr>
        <w:t xml:space="preserve"> </w:t>
      </w:r>
    </w:p>
    <w:p w:rsidR="009F481E" w:rsidRDefault="009F481E" w:rsidP="009F481E">
      <w:pPr>
        <w:spacing w:line="480" w:lineRule="auto"/>
        <w:ind w:firstLine="720"/>
        <w:jc w:val="lowKashida"/>
        <w:rPr>
          <w:color w:val="000000"/>
          <w:lang w:val="id-ID"/>
        </w:rPr>
      </w:pPr>
      <w:r>
        <w:rPr>
          <w:color w:val="000000"/>
          <w:lang w:val="id-ID"/>
        </w:rPr>
        <w:t xml:space="preserve">Bagi Dur Jauhari atau Siti Rafiah, walaupun ayahbunda serta suaminya telah berada disampingnya, hatinya masih saja sedih mengenang anaknya Abdul Roni yang ditinggal 7 tahun yang lalu. Apakah selamat dan masih hidup ataukah sudah meninggal. Seperti kita ketahui, bahwa setelah 40 hari usai anaknya, ia pun berangkat menuju negeri Hindi dengan pesan kepada ulama Syah Alban, agar setelah berumur 7 tahun supaya dikirim ke negeri Hindi. Sekarang menurut perhitungannya Abdul Roni genap </w:t>
      </w:r>
      <w:r>
        <w:rPr>
          <w:color w:val="000000"/>
          <w:lang w:val="id-ID"/>
        </w:rPr>
        <w:lastRenderedPageBreak/>
        <w:t>berusia 7 tahun. Setelah berusia 7 tahun Abdul Roni dikirim ke negeri Hindi dengan menitipkannya kepada rombongan saudagar yang dikepalai oleh orang yang bernama Candi yang kebetulan akan berangkat berdagang ke negeri Hindi. Ulama Syah Alban berpesan kepada Abdul Roni agar ia mencari ayahnya bernama Abdul</w:t>
      </w:r>
      <w:r>
        <w:rPr>
          <w:color w:val="000000"/>
        </w:rPr>
        <w:t xml:space="preserve"> M</w:t>
      </w:r>
      <w:r>
        <w:rPr>
          <w:color w:val="000000"/>
          <w:lang w:val="id-ID"/>
        </w:rPr>
        <w:t>uluk Jauhari dan ibunya bernama Siti Rafiah di negeri Hindi. Di dalam perjalanan Abdul Roni dituduh mencuri, dan disiksa oleh saudagar Candi. Walau Abdul Roni menerangkan bahwa ia tidak mencuri, namun tidak ada yang percaya sehingga seluruh rombongan menyiksa terus-menerus hingga tiba di pinggir kota kerajaan Hindi. Perbuatan rombongan ini dilihat oleh saudagar gandum dan menyakan kepada mereka sebab perbuatan menyiksa anak seperti itu. Oleh saudagar Candi dijelaskan bahwa Abdul Roni telah mencuri pundi-pundi berisi uang dan bila ada yang mau mengembalikan pundi-pundi dan uangnya Abdul Roni akan dilepaskan. Saudagar gandum bersedia mengganti kehilangan saudagar Candi, asalkan Abdul Roni diserahkan kepadanya, karena ia sendiri belum mempunyai anak</w:t>
      </w:r>
      <w:r>
        <w:rPr>
          <w:color w:val="000000"/>
        </w:rPr>
        <w:t>.</w:t>
      </w:r>
      <w:r>
        <w:rPr>
          <w:rStyle w:val="FootnoteReference"/>
          <w:color w:val="000000"/>
        </w:rPr>
        <w:footnoteReference w:id="83"/>
      </w:r>
    </w:p>
    <w:p w:rsidR="009F481E" w:rsidRPr="006878A4" w:rsidRDefault="009F481E" w:rsidP="009F481E">
      <w:pPr>
        <w:spacing w:line="480" w:lineRule="auto"/>
        <w:ind w:firstLine="720"/>
        <w:jc w:val="lowKashida"/>
        <w:rPr>
          <w:color w:val="000000"/>
          <w:lang w:val="id-ID"/>
        </w:rPr>
      </w:pPr>
      <w:r>
        <w:rPr>
          <w:color w:val="000000"/>
          <w:lang w:val="id-ID"/>
        </w:rPr>
        <w:t>Sekarang Abdul Roni mengikuti bapak angkatnya saudagar gandum. Sesampai di rumah saudagar gandum, isterinya menanyakan kepada Abdul Roni tentang asal-usulnya dan siapa orang tuanya. Dijawab Abdul Roni bahwa menurut keterangan kakeknya ulama Syah Alban, ayahnya bernama Abdul</w:t>
      </w:r>
      <w:r w:rsidRPr="00343085">
        <w:rPr>
          <w:color w:val="000000"/>
          <w:lang w:val="id-ID"/>
        </w:rPr>
        <w:t xml:space="preserve"> M</w:t>
      </w:r>
      <w:r>
        <w:rPr>
          <w:color w:val="000000"/>
          <w:lang w:val="id-ID"/>
        </w:rPr>
        <w:t>uluk Jauhari, ibunya Siti Rafiah, kakeknya bernama Sultan Abdul Hamid Syah dari sebelah ayah dan kakek dari sebelah ibu bernama Sultan Arabi. Mendengar jawaban itu  saudagar Gandum sangat terkejut, sebab semuanya itu nama-nama tokoh penting pada waktu itu. Namun mereka belum yakin karena jawaban tersebut sangat jauh dari kenyataan. Pada suatu hari Abdul Roni bermain dengan anak sebayanya. Mereka bermain perang-perangan, kejar-kejaran kedalam hutan, berenang, dan lain sebagainya. Dalam permainan ini terjadi kecelakaan kecil, seorang</w:t>
      </w:r>
      <w:r w:rsidRPr="0002317A">
        <w:rPr>
          <w:color w:val="000000"/>
          <w:lang w:val="id-ID"/>
        </w:rPr>
        <w:t xml:space="preserve"> </w:t>
      </w:r>
      <w:r>
        <w:rPr>
          <w:color w:val="000000"/>
          <w:lang w:val="id-ID"/>
        </w:rPr>
        <w:t xml:space="preserve">anak tukang kotak mendapat luka dan terjadilah pertengkaran antara </w:t>
      </w:r>
      <w:r>
        <w:rPr>
          <w:color w:val="000000"/>
          <w:lang w:val="id-ID"/>
        </w:rPr>
        <w:lastRenderedPageBreak/>
        <w:t>kedua orang tua mereka dan kedua anak tadi, karena tidak dapat diselesaikan, maka perkara ini dibawa kemuka peradilan kerajaan</w:t>
      </w:r>
      <w:r w:rsidRPr="0021584A">
        <w:rPr>
          <w:color w:val="000000"/>
          <w:lang w:val="id-ID"/>
        </w:rPr>
        <w:t>.</w:t>
      </w:r>
      <w:r>
        <w:rPr>
          <w:color w:val="000000"/>
          <w:lang w:val="id-ID"/>
        </w:rPr>
        <w:t xml:space="preserve"> Di </w:t>
      </w:r>
      <w:r>
        <w:rPr>
          <w:color w:val="000000"/>
        </w:rPr>
        <w:t>i</w:t>
      </w:r>
      <w:r>
        <w:rPr>
          <w:color w:val="000000"/>
          <w:lang w:val="id-ID"/>
        </w:rPr>
        <w:t xml:space="preserve">stana sekarang berkumpul keluarga kerajaan yaitu </w:t>
      </w:r>
      <w:r>
        <w:rPr>
          <w:color w:val="000000"/>
        </w:rPr>
        <w:t>s</w:t>
      </w:r>
      <w:r>
        <w:rPr>
          <w:color w:val="000000"/>
          <w:lang w:val="id-ID"/>
        </w:rPr>
        <w:t>ultan Abdu</w:t>
      </w:r>
      <w:r>
        <w:rPr>
          <w:color w:val="000000"/>
        </w:rPr>
        <w:t>l</w:t>
      </w:r>
      <w:r>
        <w:rPr>
          <w:color w:val="000000"/>
          <w:lang w:val="id-ID"/>
        </w:rPr>
        <w:t xml:space="preserve"> Muluk dan ketiga isterinya, Jamaluddin dan isterinya, Sultan Arabi dan isterinya, para wazir dan dayang-dayang. Pada waktu itu,datanglah menghadap empat orang yaitu tukang kotak dan anaknya, Abdul Roni dan bapak angkatnya meminta keadilan atas perselisihan mereka. Sultan Abdul</w:t>
      </w:r>
      <w:r w:rsidRPr="00343085">
        <w:rPr>
          <w:color w:val="000000"/>
          <w:lang w:val="id-ID"/>
        </w:rPr>
        <w:t xml:space="preserve"> M</w:t>
      </w:r>
      <w:r>
        <w:rPr>
          <w:color w:val="000000"/>
          <w:lang w:val="id-ID"/>
        </w:rPr>
        <w:t>uluk menanyakan hubungan keempat mereka dan semua dijelaskan, lalu Abdul</w:t>
      </w:r>
      <w:r w:rsidRPr="00343085">
        <w:rPr>
          <w:color w:val="000000"/>
          <w:lang w:val="id-ID"/>
        </w:rPr>
        <w:t xml:space="preserve"> M</w:t>
      </w:r>
      <w:r>
        <w:rPr>
          <w:color w:val="000000"/>
          <w:lang w:val="id-ID"/>
        </w:rPr>
        <w:t>uluk bertanya kepada saudagar gandum, jika Abdul Roni bukan anak kandungnya, lalu siapa orang tua anak ini yang sebenarnya. Pertanyaan ini tidak dapat dijawab oleh saudagar gandum yang menyerahkan kepada Abdul Roni untuk menjelaskannya. Oleh Abdul Roni dijelaskan bahwa bapaknya bernama Abdul</w:t>
      </w:r>
      <w:r w:rsidRPr="00343085">
        <w:rPr>
          <w:color w:val="000000"/>
          <w:lang w:val="id-ID"/>
        </w:rPr>
        <w:t xml:space="preserve"> M</w:t>
      </w:r>
      <w:r>
        <w:rPr>
          <w:color w:val="000000"/>
          <w:lang w:val="id-ID"/>
        </w:rPr>
        <w:t xml:space="preserve">uluk Jauhari, ibunya Siti Rafiah, kakeknya dari sebelah bapak bernama Abdul Hamid Syah dan kakeknya dari sebelah ibunya bernama </w:t>
      </w:r>
      <w:r w:rsidRPr="00623A8D">
        <w:rPr>
          <w:color w:val="000000"/>
          <w:lang w:val="id-ID"/>
        </w:rPr>
        <w:t>s</w:t>
      </w:r>
      <w:r>
        <w:rPr>
          <w:color w:val="000000"/>
          <w:lang w:val="id-ID"/>
        </w:rPr>
        <w:t>ultan Arabi, kemudian dikeluarkannya sebentuk cincin peninggalan ibunya sewaktu akan berangkat kenegeri Hindi.</w:t>
      </w:r>
      <w:r>
        <w:rPr>
          <w:rStyle w:val="FootnoteReference"/>
          <w:color w:val="000000"/>
          <w:lang w:val="id-ID"/>
        </w:rPr>
        <w:footnoteReference w:id="84"/>
      </w:r>
    </w:p>
    <w:p w:rsidR="009F481E" w:rsidRPr="005951B0" w:rsidRDefault="009F481E" w:rsidP="009F481E">
      <w:pPr>
        <w:spacing w:line="480" w:lineRule="auto"/>
        <w:ind w:firstLine="720"/>
        <w:jc w:val="lowKashida"/>
        <w:rPr>
          <w:color w:val="000000"/>
          <w:lang w:val="id-ID"/>
        </w:rPr>
      </w:pPr>
      <w:r>
        <w:rPr>
          <w:color w:val="000000"/>
          <w:lang w:val="id-ID"/>
        </w:rPr>
        <w:t>Mendengar perkataan Abdul Roni dan setelah mengenali cincin miliknya yang pernah diberikan kepada Siti Rafiah, maka Sultan menggendong Abdul Roni dan membawanya ke Siti Rafiah</w:t>
      </w:r>
      <w:r w:rsidRPr="00152971">
        <w:rPr>
          <w:color w:val="000000"/>
          <w:lang w:val="id-ID"/>
        </w:rPr>
        <w:t>.</w:t>
      </w:r>
      <w:r>
        <w:rPr>
          <w:color w:val="000000"/>
          <w:lang w:val="id-ID"/>
        </w:rPr>
        <w:t xml:space="preserve"> Karena suka citanya keluarga kerajaan, maka diadakanlah perayaan empat puluh hari empat puluh malam. Diperintahkan untuk menjemput ulama Syah Alban, dan menjadikannya pemimpin seluruh ulama dinegeri Hindi, negeri Barbaham dan negeri Berbari. Saudagar gandum diberi hadiah dan diberi modal untuk berdagang sebagi balas jasanya yang telah menyelamatkan Abdul Roni dari siksaan saudagar Candi. Saudagar kotak diberi hadiah juga untuk modal berdagang dan anaknya dijadikan saudara angkat Abdul Roni. Saudagar Candi yang menyiksa Abdul Roni ditangkap dan dipenjarakan di penjara besi. Setelah semuanya selesai maka, diadakan </w:t>
      </w:r>
      <w:r>
        <w:rPr>
          <w:color w:val="000000"/>
          <w:lang w:val="id-ID"/>
        </w:rPr>
        <w:lastRenderedPageBreak/>
        <w:t>perundingan bersama bertempat di Balairung Sari, untuk mengurus pemerintahan. Pada perundingan ini diambil keputusan bahwa :</w:t>
      </w:r>
      <w:r>
        <w:rPr>
          <w:color w:val="000000"/>
        </w:rPr>
        <w:t xml:space="preserve"> </w:t>
      </w:r>
    </w:p>
    <w:p w:rsidR="009F481E" w:rsidRDefault="009F481E" w:rsidP="009B0464">
      <w:pPr>
        <w:numPr>
          <w:ilvl w:val="0"/>
          <w:numId w:val="10"/>
        </w:numPr>
        <w:spacing w:line="480" w:lineRule="auto"/>
        <w:jc w:val="lowKashida"/>
        <w:rPr>
          <w:color w:val="000000"/>
          <w:lang w:val="id-ID"/>
        </w:rPr>
      </w:pPr>
      <w:r>
        <w:rPr>
          <w:color w:val="000000"/>
          <w:lang w:val="id-ID"/>
        </w:rPr>
        <w:t>Abdul Roni ikut kakeknya Arabi ke negeri Ban</w:t>
      </w:r>
    </w:p>
    <w:p w:rsidR="009F481E" w:rsidRDefault="009F481E" w:rsidP="009B0464">
      <w:pPr>
        <w:numPr>
          <w:ilvl w:val="0"/>
          <w:numId w:val="10"/>
        </w:numPr>
        <w:spacing w:line="480" w:lineRule="auto"/>
        <w:jc w:val="lowKashida"/>
        <w:rPr>
          <w:color w:val="000000"/>
          <w:lang w:val="id-ID"/>
        </w:rPr>
      </w:pPr>
      <w:r>
        <w:rPr>
          <w:color w:val="000000"/>
          <w:lang w:val="id-ID"/>
        </w:rPr>
        <w:t>Negeri Hindi diserahkan kepada Wazir</w:t>
      </w:r>
    </w:p>
    <w:p w:rsidR="009F481E" w:rsidRDefault="009F481E" w:rsidP="009B0464">
      <w:pPr>
        <w:numPr>
          <w:ilvl w:val="0"/>
          <w:numId w:val="10"/>
        </w:numPr>
        <w:spacing w:line="480" w:lineRule="auto"/>
        <w:jc w:val="lowKashida"/>
        <w:rPr>
          <w:color w:val="000000"/>
          <w:lang w:val="id-ID"/>
        </w:rPr>
      </w:pPr>
      <w:r>
        <w:rPr>
          <w:color w:val="000000"/>
          <w:lang w:val="id-ID"/>
        </w:rPr>
        <w:t>Abdul Muluk kembali ke negeri Berbari</w:t>
      </w:r>
    </w:p>
    <w:p w:rsidR="009F481E" w:rsidRDefault="009F481E" w:rsidP="009B0464">
      <w:pPr>
        <w:numPr>
          <w:ilvl w:val="0"/>
          <w:numId w:val="10"/>
        </w:numPr>
        <w:spacing w:line="480" w:lineRule="auto"/>
        <w:ind w:hanging="371"/>
        <w:jc w:val="lowKashida"/>
        <w:rPr>
          <w:color w:val="000000"/>
        </w:rPr>
      </w:pPr>
      <w:r w:rsidRPr="00143724">
        <w:rPr>
          <w:color w:val="000000"/>
          <w:lang w:val="id-ID"/>
        </w:rPr>
        <w:t>Wazir Suka kembali ke Palembang untuk</w:t>
      </w:r>
      <w:r>
        <w:rPr>
          <w:color w:val="000000"/>
          <w:lang w:val="id-ID"/>
        </w:rPr>
        <w:t xml:space="preserve"> meneruskan pemerintahan disana</w:t>
      </w:r>
      <w:r>
        <w:rPr>
          <w:color w:val="000000"/>
        </w:rPr>
        <w:t>.</w:t>
      </w:r>
      <w:r>
        <w:rPr>
          <w:rStyle w:val="FootnoteReference"/>
          <w:color w:val="000000"/>
        </w:rPr>
        <w:footnoteReference w:id="85"/>
      </w:r>
    </w:p>
    <w:p w:rsidR="009F481E" w:rsidRPr="00840086" w:rsidRDefault="009F481E" w:rsidP="009F481E">
      <w:pPr>
        <w:spacing w:line="480" w:lineRule="auto"/>
        <w:jc w:val="lowKashida"/>
        <w:rPr>
          <w:color w:val="000000"/>
          <w:lang w:val="id-ID"/>
        </w:rPr>
      </w:pPr>
      <w:r>
        <w:rPr>
          <w:color w:val="000000"/>
        </w:rPr>
        <w:tab/>
      </w:r>
      <w:r w:rsidRPr="00143724">
        <w:rPr>
          <w:color w:val="000000"/>
          <w:lang w:val="id-ID"/>
        </w:rPr>
        <w:t xml:space="preserve">Adapun </w:t>
      </w:r>
      <w:r>
        <w:rPr>
          <w:color w:val="000000"/>
        </w:rPr>
        <w:t>b</w:t>
      </w:r>
      <w:r w:rsidRPr="00143724">
        <w:rPr>
          <w:color w:val="000000"/>
          <w:lang w:val="id-ID"/>
        </w:rPr>
        <w:t xml:space="preserve">uku </w:t>
      </w:r>
      <w:r w:rsidRPr="00143724">
        <w:rPr>
          <w:i/>
          <w:iCs/>
          <w:color w:val="000000"/>
          <w:lang w:val="id-ID"/>
        </w:rPr>
        <w:t>Kejayaan Melayu</w:t>
      </w:r>
      <w:r w:rsidRPr="00143724">
        <w:rPr>
          <w:color w:val="000000"/>
          <w:lang w:val="id-ID"/>
        </w:rPr>
        <w:t xml:space="preserve"> yang menceritakan kisah Abdul Muluk Jauhari, terdiri dari 1814 bait syair. </w:t>
      </w:r>
      <w:r w:rsidRPr="00143724">
        <w:rPr>
          <w:color w:val="000000"/>
        </w:rPr>
        <w:t xml:space="preserve">Dari 1814 bait tersebut, terangkum dalam </w:t>
      </w:r>
      <w:r>
        <w:rPr>
          <w:color w:val="000000"/>
        </w:rPr>
        <w:t>bait-bait syair berikut ini</w:t>
      </w:r>
      <w:r w:rsidRPr="00143724">
        <w:rPr>
          <w:color w:val="000000"/>
        </w:rPr>
        <w:t>:</w:t>
      </w:r>
    </w:p>
    <w:p w:rsidR="009F481E" w:rsidRPr="00076F14" w:rsidRDefault="009F481E" w:rsidP="009B0464">
      <w:pPr>
        <w:numPr>
          <w:ilvl w:val="0"/>
          <w:numId w:val="9"/>
        </w:numPr>
        <w:spacing w:line="480" w:lineRule="auto"/>
        <w:jc w:val="lowKashida"/>
        <w:rPr>
          <w:color w:val="000000"/>
        </w:rPr>
      </w:pPr>
      <w:r w:rsidRPr="00076F14">
        <w:rPr>
          <w:color w:val="000000"/>
        </w:rPr>
        <w:t xml:space="preserve">Bismillah itu permulaan kata </w:t>
      </w:r>
    </w:p>
    <w:p w:rsidR="009F481E" w:rsidRPr="00076F14" w:rsidRDefault="009F481E" w:rsidP="009F481E">
      <w:pPr>
        <w:tabs>
          <w:tab w:val="left" w:pos="1418"/>
        </w:tabs>
        <w:spacing w:line="480" w:lineRule="auto"/>
        <w:jc w:val="lowKashida"/>
        <w:rPr>
          <w:color w:val="000000"/>
        </w:rPr>
      </w:pPr>
      <w:r w:rsidRPr="00076F14">
        <w:rPr>
          <w:color w:val="000000"/>
        </w:rPr>
        <w:tab/>
      </w:r>
      <w:r w:rsidRPr="00076F14">
        <w:rPr>
          <w:color w:val="000000"/>
        </w:rPr>
        <w:tab/>
        <w:t>Dengan nama Tuhan alam semesta</w:t>
      </w:r>
    </w:p>
    <w:p w:rsidR="009F481E" w:rsidRPr="00076F14" w:rsidRDefault="009F481E" w:rsidP="009F481E">
      <w:pPr>
        <w:spacing w:line="480" w:lineRule="auto"/>
        <w:jc w:val="lowKashida"/>
        <w:rPr>
          <w:color w:val="000000"/>
        </w:rPr>
      </w:pPr>
      <w:r w:rsidRPr="00076F14">
        <w:rPr>
          <w:color w:val="000000"/>
        </w:rPr>
        <w:tab/>
      </w:r>
      <w:r w:rsidRPr="00076F14">
        <w:rPr>
          <w:color w:val="000000"/>
        </w:rPr>
        <w:tab/>
        <w:t xml:space="preserve"> Akan tersebut Sultan mahkota</w:t>
      </w:r>
    </w:p>
    <w:p w:rsidR="009F481E" w:rsidRPr="00076F14" w:rsidRDefault="009F481E" w:rsidP="009F481E">
      <w:pPr>
        <w:spacing w:line="480" w:lineRule="auto"/>
        <w:jc w:val="lowKashida"/>
        <w:rPr>
          <w:color w:val="000000"/>
        </w:rPr>
      </w:pPr>
      <w:r w:rsidRPr="00076F14">
        <w:rPr>
          <w:color w:val="000000"/>
        </w:rPr>
        <w:tab/>
      </w:r>
      <w:r w:rsidRPr="00076F14">
        <w:rPr>
          <w:color w:val="000000"/>
        </w:rPr>
        <w:tab/>
        <w:t xml:space="preserve"> Dinegeri Berbari baginda bertahta.</w:t>
      </w:r>
    </w:p>
    <w:p w:rsidR="009F481E" w:rsidRPr="00076F14" w:rsidRDefault="009F481E" w:rsidP="009B0464">
      <w:pPr>
        <w:numPr>
          <w:ilvl w:val="0"/>
          <w:numId w:val="9"/>
        </w:numPr>
        <w:spacing w:line="480" w:lineRule="auto"/>
        <w:jc w:val="lowKashida"/>
        <w:rPr>
          <w:color w:val="000000"/>
        </w:rPr>
      </w:pPr>
      <w:r w:rsidRPr="00076F14">
        <w:rPr>
          <w:color w:val="000000"/>
        </w:rPr>
        <w:t>Kata orang yang empunya peri</w:t>
      </w:r>
    </w:p>
    <w:p w:rsidR="009F481E" w:rsidRPr="00076F14" w:rsidRDefault="009F481E" w:rsidP="009F481E">
      <w:pPr>
        <w:spacing w:line="480" w:lineRule="auto"/>
        <w:ind w:left="720" w:firstLine="720"/>
        <w:jc w:val="lowKashida"/>
        <w:rPr>
          <w:color w:val="000000"/>
        </w:rPr>
      </w:pPr>
      <w:r w:rsidRPr="00076F14">
        <w:rPr>
          <w:color w:val="000000"/>
        </w:rPr>
        <w:t>Akan baginda Sultan Berbari</w:t>
      </w:r>
    </w:p>
    <w:p w:rsidR="009F481E" w:rsidRPr="00076F14" w:rsidRDefault="009F481E" w:rsidP="009F481E">
      <w:pPr>
        <w:spacing w:line="480" w:lineRule="auto"/>
        <w:ind w:left="720" w:firstLine="720"/>
        <w:jc w:val="lowKashida"/>
        <w:rPr>
          <w:color w:val="000000"/>
        </w:rPr>
      </w:pPr>
      <w:r w:rsidRPr="00076F14">
        <w:rPr>
          <w:color w:val="000000"/>
        </w:rPr>
        <w:t>Gagah berani bijak bestari</w:t>
      </w:r>
    </w:p>
    <w:p w:rsidR="009F481E" w:rsidRPr="00076F14" w:rsidRDefault="009F481E" w:rsidP="009F481E">
      <w:pPr>
        <w:spacing w:line="480" w:lineRule="auto"/>
        <w:jc w:val="lowKashida"/>
        <w:rPr>
          <w:color w:val="000000"/>
        </w:rPr>
      </w:pPr>
      <w:r w:rsidRPr="00076F14">
        <w:rPr>
          <w:color w:val="000000"/>
        </w:rPr>
        <w:tab/>
      </w:r>
      <w:r w:rsidRPr="00076F14">
        <w:rPr>
          <w:color w:val="000000"/>
        </w:rPr>
        <w:tab/>
        <w:t>Khabarnya masyhur kesegenap negeri.</w:t>
      </w:r>
    </w:p>
    <w:p w:rsidR="009F481E" w:rsidRPr="00076F14" w:rsidRDefault="009F481E" w:rsidP="009B0464">
      <w:pPr>
        <w:numPr>
          <w:ilvl w:val="0"/>
          <w:numId w:val="9"/>
        </w:numPr>
        <w:spacing w:line="480" w:lineRule="auto"/>
        <w:rPr>
          <w:color w:val="000000"/>
        </w:rPr>
      </w:pPr>
      <w:r w:rsidRPr="00076F14">
        <w:rPr>
          <w:color w:val="000000"/>
        </w:rPr>
        <w:t xml:space="preserve">Abdulhamid Syah konon namanya </w:t>
      </w:r>
    </w:p>
    <w:p w:rsidR="009F481E" w:rsidRPr="00076F14" w:rsidRDefault="009F481E" w:rsidP="009F481E">
      <w:pPr>
        <w:spacing w:line="480" w:lineRule="auto"/>
        <w:rPr>
          <w:color w:val="000000"/>
        </w:rPr>
      </w:pPr>
      <w:r w:rsidRPr="00076F14">
        <w:rPr>
          <w:color w:val="000000"/>
        </w:rPr>
        <w:tab/>
      </w:r>
      <w:r w:rsidRPr="00076F14">
        <w:rPr>
          <w:color w:val="000000"/>
        </w:rPr>
        <w:tab/>
        <w:t>Terlalu besar kekuasaannya</w:t>
      </w:r>
    </w:p>
    <w:p w:rsidR="009F481E" w:rsidRPr="00076F14" w:rsidRDefault="009F481E" w:rsidP="009F481E">
      <w:pPr>
        <w:spacing w:line="480" w:lineRule="auto"/>
        <w:rPr>
          <w:color w:val="000000"/>
        </w:rPr>
      </w:pPr>
      <w:r w:rsidRPr="00076F14">
        <w:rPr>
          <w:color w:val="000000"/>
        </w:rPr>
        <w:tab/>
      </w:r>
      <w:r w:rsidRPr="00076F14">
        <w:rPr>
          <w:color w:val="000000"/>
        </w:rPr>
        <w:tab/>
        <w:t>Beberapa negeri takluk padanya</w:t>
      </w:r>
    </w:p>
    <w:p w:rsidR="009F481E" w:rsidRPr="002A761F" w:rsidRDefault="009F481E" w:rsidP="009F481E">
      <w:pPr>
        <w:spacing w:line="480" w:lineRule="auto"/>
        <w:rPr>
          <w:color w:val="000000"/>
        </w:rPr>
      </w:pPr>
      <w:r w:rsidRPr="00076F14">
        <w:rPr>
          <w:color w:val="000000"/>
        </w:rPr>
        <w:tab/>
      </w:r>
      <w:r w:rsidRPr="00076F14">
        <w:rPr>
          <w:color w:val="000000"/>
        </w:rPr>
        <w:tab/>
        <w:t xml:space="preserve">Sekalian itu dibawah perintahnya </w:t>
      </w:r>
    </w:p>
    <w:p w:rsidR="009F481E" w:rsidRPr="00076F14" w:rsidRDefault="009F481E" w:rsidP="009B0464">
      <w:pPr>
        <w:numPr>
          <w:ilvl w:val="0"/>
          <w:numId w:val="9"/>
        </w:numPr>
        <w:spacing w:line="480" w:lineRule="auto"/>
        <w:rPr>
          <w:color w:val="000000"/>
        </w:rPr>
      </w:pPr>
      <w:r w:rsidRPr="00076F14">
        <w:rPr>
          <w:color w:val="000000"/>
        </w:rPr>
        <w:t>Berdatanglah sembah seorang perdana</w:t>
      </w:r>
    </w:p>
    <w:p w:rsidR="009F481E" w:rsidRPr="00076F14" w:rsidRDefault="009F481E" w:rsidP="009F481E">
      <w:pPr>
        <w:spacing w:line="480" w:lineRule="auto"/>
        <w:rPr>
          <w:color w:val="000000"/>
        </w:rPr>
      </w:pPr>
      <w:r w:rsidRPr="00076F14">
        <w:rPr>
          <w:color w:val="000000"/>
        </w:rPr>
        <w:tab/>
      </w:r>
      <w:r w:rsidRPr="00076F14">
        <w:rPr>
          <w:color w:val="000000"/>
        </w:rPr>
        <w:tab/>
      </w:r>
      <w:r>
        <w:rPr>
          <w:color w:val="000000"/>
          <w:lang w:val="id-ID"/>
        </w:rPr>
        <w:t xml:space="preserve"> </w:t>
      </w:r>
      <w:r w:rsidRPr="00076F14">
        <w:rPr>
          <w:color w:val="000000"/>
        </w:rPr>
        <w:t>Negeri Ban yang amat sempurna</w:t>
      </w:r>
    </w:p>
    <w:p w:rsidR="009F481E" w:rsidRPr="00076F14" w:rsidRDefault="009F481E" w:rsidP="009F481E">
      <w:pPr>
        <w:spacing w:line="480" w:lineRule="auto"/>
        <w:rPr>
          <w:color w:val="000000"/>
        </w:rPr>
      </w:pPr>
      <w:r w:rsidRPr="00076F14">
        <w:rPr>
          <w:color w:val="000000"/>
        </w:rPr>
        <w:tab/>
      </w:r>
      <w:r w:rsidRPr="00076F14">
        <w:rPr>
          <w:color w:val="000000"/>
        </w:rPr>
        <w:tab/>
      </w:r>
      <w:r>
        <w:rPr>
          <w:color w:val="000000"/>
          <w:lang w:val="id-ID"/>
        </w:rPr>
        <w:t xml:space="preserve"> </w:t>
      </w:r>
      <w:r w:rsidRPr="00076F14">
        <w:rPr>
          <w:color w:val="000000"/>
        </w:rPr>
        <w:t>Patiklah sudah pergi kesana</w:t>
      </w:r>
    </w:p>
    <w:p w:rsidR="009F481E" w:rsidRPr="001D17DC" w:rsidRDefault="009F481E" w:rsidP="009F481E">
      <w:pPr>
        <w:spacing w:line="480" w:lineRule="auto"/>
        <w:rPr>
          <w:color w:val="000000"/>
        </w:rPr>
      </w:pPr>
      <w:r w:rsidRPr="00076F14">
        <w:rPr>
          <w:color w:val="000000"/>
        </w:rPr>
        <w:lastRenderedPageBreak/>
        <w:tab/>
      </w:r>
      <w:r w:rsidRPr="00076F14">
        <w:rPr>
          <w:color w:val="000000"/>
        </w:rPr>
        <w:tab/>
        <w:t>Sultannya arif bijaksana.</w:t>
      </w:r>
      <w:r>
        <w:rPr>
          <w:rStyle w:val="FootnoteReference"/>
          <w:color w:val="000000"/>
        </w:rPr>
        <w:footnoteReference w:id="86"/>
      </w:r>
      <w:r w:rsidRPr="00076F14">
        <w:rPr>
          <w:color w:val="000000"/>
          <w:lang w:val="id-ID"/>
        </w:rPr>
        <w:t xml:space="preserve"> </w:t>
      </w:r>
    </w:p>
    <w:p w:rsidR="009F481E" w:rsidRPr="00076F14" w:rsidRDefault="009F481E" w:rsidP="009B0464">
      <w:pPr>
        <w:numPr>
          <w:ilvl w:val="0"/>
          <w:numId w:val="9"/>
        </w:numPr>
        <w:spacing w:line="480" w:lineRule="auto"/>
        <w:rPr>
          <w:color w:val="000000"/>
        </w:rPr>
      </w:pPr>
      <w:r w:rsidRPr="00076F14">
        <w:rPr>
          <w:color w:val="000000"/>
        </w:rPr>
        <w:t>Sultan bernama Syahbuddin</w:t>
      </w:r>
    </w:p>
    <w:p w:rsidR="009F481E" w:rsidRPr="00076F14" w:rsidRDefault="009F481E" w:rsidP="009F481E">
      <w:pPr>
        <w:spacing w:line="480" w:lineRule="auto"/>
        <w:rPr>
          <w:color w:val="000000"/>
        </w:rPr>
      </w:pPr>
      <w:r w:rsidRPr="00076F14">
        <w:rPr>
          <w:color w:val="000000"/>
        </w:rPr>
        <w:tab/>
      </w:r>
      <w:r w:rsidRPr="00076F14">
        <w:rPr>
          <w:color w:val="000000"/>
        </w:rPr>
        <w:tab/>
        <w:t>Adiknya yang tengah bernama Samsuddin</w:t>
      </w:r>
    </w:p>
    <w:p w:rsidR="009F481E" w:rsidRPr="00076F14" w:rsidRDefault="009F481E" w:rsidP="009F481E">
      <w:pPr>
        <w:spacing w:line="480" w:lineRule="auto"/>
        <w:rPr>
          <w:color w:val="000000"/>
        </w:rPr>
      </w:pPr>
      <w:r w:rsidRPr="00076F14">
        <w:rPr>
          <w:color w:val="000000"/>
        </w:rPr>
        <w:tab/>
      </w:r>
      <w:r w:rsidRPr="00076F14">
        <w:rPr>
          <w:color w:val="000000"/>
        </w:rPr>
        <w:tab/>
        <w:t>Yang bungsu bernama Kamaruddin</w:t>
      </w:r>
    </w:p>
    <w:p w:rsidR="009F481E" w:rsidRPr="000F0278" w:rsidRDefault="009F481E" w:rsidP="009F481E">
      <w:pPr>
        <w:spacing w:line="480" w:lineRule="auto"/>
        <w:ind w:left="1440"/>
        <w:jc w:val="both"/>
        <w:rPr>
          <w:color w:val="000000"/>
        </w:rPr>
      </w:pPr>
      <w:r w:rsidRPr="00076F14">
        <w:rPr>
          <w:color w:val="000000"/>
        </w:rPr>
        <w:t>Mamaknya bernama Baharuddin.</w:t>
      </w:r>
      <w:r>
        <w:rPr>
          <w:rStyle w:val="FootnoteReference"/>
          <w:color w:val="000000"/>
        </w:rPr>
        <w:footnoteReference w:id="87"/>
      </w:r>
      <w:r w:rsidRPr="00076F14">
        <w:rPr>
          <w:color w:val="000000"/>
          <w:lang w:val="id-ID"/>
        </w:rPr>
        <w:t xml:space="preserve"> </w:t>
      </w:r>
    </w:p>
    <w:p w:rsidR="009F481E" w:rsidRPr="00076F14" w:rsidRDefault="009F481E" w:rsidP="009B0464">
      <w:pPr>
        <w:numPr>
          <w:ilvl w:val="0"/>
          <w:numId w:val="9"/>
        </w:numPr>
        <w:spacing w:line="480" w:lineRule="auto"/>
        <w:ind w:left="1418" w:hanging="283"/>
        <w:rPr>
          <w:color w:val="000000"/>
        </w:rPr>
      </w:pPr>
      <w:r w:rsidRPr="00076F14">
        <w:rPr>
          <w:color w:val="000000"/>
        </w:rPr>
        <w:t>Bahauddin duduk dengan sempurna</w:t>
      </w:r>
    </w:p>
    <w:p w:rsidR="009F481E" w:rsidRPr="00076F14" w:rsidRDefault="009F481E" w:rsidP="009F481E">
      <w:pPr>
        <w:spacing w:line="480" w:lineRule="auto"/>
        <w:rPr>
          <w:color w:val="000000"/>
        </w:rPr>
      </w:pPr>
      <w:r w:rsidRPr="00076F14">
        <w:rPr>
          <w:color w:val="000000"/>
        </w:rPr>
        <w:tab/>
      </w:r>
      <w:r w:rsidRPr="00076F14">
        <w:rPr>
          <w:color w:val="000000"/>
        </w:rPr>
        <w:tab/>
        <w:t>Berdatang sembah melakukan  hina</w:t>
      </w:r>
    </w:p>
    <w:p w:rsidR="009F481E" w:rsidRPr="00076F14" w:rsidRDefault="009F481E" w:rsidP="009F481E">
      <w:pPr>
        <w:spacing w:line="480" w:lineRule="auto"/>
        <w:rPr>
          <w:color w:val="000000"/>
        </w:rPr>
      </w:pPr>
      <w:r w:rsidRPr="00076F14">
        <w:rPr>
          <w:color w:val="000000"/>
        </w:rPr>
        <w:tab/>
      </w:r>
      <w:r w:rsidRPr="00076F14">
        <w:rPr>
          <w:color w:val="000000"/>
        </w:rPr>
        <w:tab/>
        <w:t>Kalau ada izin duli yang Ghana</w:t>
      </w:r>
    </w:p>
    <w:p w:rsidR="009F481E" w:rsidRPr="00840086" w:rsidRDefault="009F481E" w:rsidP="009F481E">
      <w:pPr>
        <w:spacing w:line="480" w:lineRule="auto"/>
        <w:rPr>
          <w:color w:val="000000"/>
          <w:lang w:val="id-ID"/>
        </w:rPr>
      </w:pPr>
      <w:r w:rsidRPr="00076F14">
        <w:rPr>
          <w:color w:val="000000"/>
        </w:rPr>
        <w:tab/>
      </w:r>
      <w:r w:rsidRPr="00076F14">
        <w:rPr>
          <w:color w:val="000000"/>
        </w:rPr>
        <w:tab/>
        <w:t>Mamanda bermohon berjalan lena.</w:t>
      </w:r>
    </w:p>
    <w:p w:rsidR="009F481E" w:rsidRPr="00076F14" w:rsidRDefault="009F481E" w:rsidP="009B0464">
      <w:pPr>
        <w:numPr>
          <w:ilvl w:val="0"/>
          <w:numId w:val="9"/>
        </w:numPr>
        <w:spacing w:line="480" w:lineRule="auto"/>
        <w:rPr>
          <w:color w:val="000000"/>
        </w:rPr>
      </w:pPr>
      <w:r>
        <w:rPr>
          <w:color w:val="000000"/>
          <w:lang w:val="id-ID"/>
        </w:rPr>
        <w:t>J</w:t>
      </w:r>
      <w:r w:rsidRPr="00076F14">
        <w:rPr>
          <w:color w:val="000000"/>
        </w:rPr>
        <w:t>ikalau kiranya ananda beri</w:t>
      </w:r>
    </w:p>
    <w:p w:rsidR="009F481E" w:rsidRPr="00076F14" w:rsidRDefault="009F481E" w:rsidP="009F481E">
      <w:pPr>
        <w:spacing w:line="480" w:lineRule="auto"/>
        <w:rPr>
          <w:color w:val="000000"/>
        </w:rPr>
      </w:pPr>
      <w:r w:rsidRPr="00076F14">
        <w:rPr>
          <w:color w:val="000000"/>
        </w:rPr>
        <w:tab/>
      </w:r>
      <w:r w:rsidRPr="00076F14">
        <w:rPr>
          <w:color w:val="000000"/>
        </w:rPr>
        <w:tab/>
        <w:t>Hendak berjalan esok hari</w:t>
      </w:r>
    </w:p>
    <w:p w:rsidR="009F481E" w:rsidRPr="00076F14" w:rsidRDefault="009F481E" w:rsidP="009F481E">
      <w:pPr>
        <w:spacing w:line="480" w:lineRule="auto"/>
        <w:rPr>
          <w:color w:val="000000"/>
        </w:rPr>
      </w:pPr>
      <w:r w:rsidRPr="00076F14">
        <w:rPr>
          <w:color w:val="000000"/>
        </w:rPr>
        <w:tab/>
      </w:r>
      <w:r w:rsidRPr="00076F14">
        <w:rPr>
          <w:color w:val="000000"/>
        </w:rPr>
        <w:tab/>
        <w:t>Membawa dagangan kenegeri Berbari</w:t>
      </w:r>
    </w:p>
    <w:p w:rsidR="009F481E" w:rsidRPr="00076F14" w:rsidRDefault="009F481E" w:rsidP="009F481E">
      <w:pPr>
        <w:spacing w:line="480" w:lineRule="auto"/>
        <w:rPr>
          <w:color w:val="000000"/>
        </w:rPr>
      </w:pPr>
      <w:r w:rsidRPr="00076F14">
        <w:rPr>
          <w:color w:val="000000"/>
        </w:rPr>
        <w:tab/>
      </w:r>
      <w:r w:rsidRPr="00076F14">
        <w:rPr>
          <w:color w:val="000000"/>
        </w:rPr>
        <w:tab/>
        <w:t>Segera juga balik kembali</w:t>
      </w:r>
      <w:r>
        <w:rPr>
          <w:color w:val="000000"/>
        </w:rPr>
        <w:t>.</w:t>
      </w:r>
      <w:r>
        <w:rPr>
          <w:rStyle w:val="FootnoteReference"/>
          <w:color w:val="000000"/>
        </w:rPr>
        <w:footnoteReference w:id="88"/>
      </w:r>
      <w:r w:rsidRPr="00076F14">
        <w:rPr>
          <w:color w:val="000000"/>
        </w:rPr>
        <w:t xml:space="preserve"> </w:t>
      </w:r>
    </w:p>
    <w:p w:rsidR="009F481E" w:rsidRPr="00076F14" w:rsidRDefault="009F481E" w:rsidP="009B0464">
      <w:pPr>
        <w:numPr>
          <w:ilvl w:val="0"/>
          <w:numId w:val="9"/>
        </w:numPr>
        <w:spacing w:line="480" w:lineRule="auto"/>
        <w:rPr>
          <w:color w:val="000000"/>
        </w:rPr>
      </w:pPr>
      <w:r w:rsidRPr="00076F14">
        <w:rPr>
          <w:color w:val="000000"/>
        </w:rPr>
        <w:t>Adapun sekalian hambanya</w:t>
      </w:r>
    </w:p>
    <w:p w:rsidR="009F481E" w:rsidRPr="00076F14" w:rsidRDefault="009F481E" w:rsidP="009F481E">
      <w:pPr>
        <w:spacing w:line="480" w:lineRule="auto"/>
        <w:rPr>
          <w:color w:val="000000"/>
        </w:rPr>
      </w:pPr>
      <w:r w:rsidRPr="00076F14">
        <w:rPr>
          <w:color w:val="000000"/>
        </w:rPr>
        <w:tab/>
      </w:r>
      <w:r w:rsidRPr="00076F14">
        <w:rPr>
          <w:color w:val="000000"/>
        </w:rPr>
        <w:tab/>
        <w:t>Kembalilah ia kenegerinya</w:t>
      </w:r>
    </w:p>
    <w:p w:rsidR="009F481E" w:rsidRPr="00076F14" w:rsidRDefault="009F481E" w:rsidP="009F481E">
      <w:pPr>
        <w:spacing w:line="480" w:lineRule="auto"/>
        <w:rPr>
          <w:color w:val="000000"/>
        </w:rPr>
      </w:pPr>
      <w:r w:rsidRPr="00076F14">
        <w:rPr>
          <w:color w:val="000000"/>
        </w:rPr>
        <w:tab/>
      </w:r>
      <w:r w:rsidRPr="00076F14">
        <w:rPr>
          <w:color w:val="000000"/>
        </w:rPr>
        <w:tab/>
        <w:t>Persembahkan khabar pada tuannya</w:t>
      </w:r>
    </w:p>
    <w:p w:rsidR="009F481E" w:rsidRPr="00076F14" w:rsidRDefault="009F481E" w:rsidP="009F481E">
      <w:pPr>
        <w:spacing w:line="480" w:lineRule="auto"/>
        <w:rPr>
          <w:color w:val="000000"/>
          <w:lang w:val="id-ID"/>
        </w:rPr>
      </w:pPr>
      <w:r w:rsidRPr="00076F14">
        <w:rPr>
          <w:color w:val="000000"/>
        </w:rPr>
        <w:tab/>
      </w:r>
      <w:r w:rsidRPr="00076F14">
        <w:rPr>
          <w:color w:val="000000"/>
        </w:rPr>
        <w:tab/>
        <w:t>Bagindapun terkejut sangat masgulnya</w:t>
      </w:r>
      <w:r>
        <w:rPr>
          <w:color w:val="000000"/>
        </w:rPr>
        <w:t>.</w:t>
      </w:r>
      <w:r>
        <w:rPr>
          <w:rStyle w:val="FootnoteReference"/>
          <w:color w:val="000000"/>
        </w:rPr>
        <w:footnoteReference w:id="89"/>
      </w:r>
      <w:r w:rsidRPr="00076F14">
        <w:rPr>
          <w:color w:val="000000"/>
        </w:rPr>
        <w:t xml:space="preserve"> </w:t>
      </w:r>
    </w:p>
    <w:p w:rsidR="009F481E" w:rsidRPr="00076F14" w:rsidRDefault="009F481E" w:rsidP="009B0464">
      <w:pPr>
        <w:numPr>
          <w:ilvl w:val="0"/>
          <w:numId w:val="9"/>
        </w:numPr>
        <w:spacing w:line="480" w:lineRule="auto"/>
        <w:rPr>
          <w:color w:val="000000"/>
        </w:rPr>
      </w:pPr>
      <w:r w:rsidRPr="00076F14">
        <w:rPr>
          <w:color w:val="000000"/>
        </w:rPr>
        <w:t>Baginda bertitah sambil memandang</w:t>
      </w:r>
    </w:p>
    <w:p w:rsidR="009F481E" w:rsidRPr="00076F14" w:rsidRDefault="009F481E" w:rsidP="009F481E">
      <w:pPr>
        <w:spacing w:line="480" w:lineRule="auto"/>
        <w:rPr>
          <w:color w:val="000000"/>
        </w:rPr>
      </w:pPr>
      <w:r w:rsidRPr="00076F14">
        <w:rPr>
          <w:color w:val="000000"/>
        </w:rPr>
        <w:tab/>
      </w:r>
      <w:r w:rsidRPr="00076F14">
        <w:rPr>
          <w:color w:val="000000"/>
        </w:rPr>
        <w:tab/>
      </w:r>
      <w:r w:rsidRPr="00076F14">
        <w:rPr>
          <w:color w:val="000000"/>
          <w:lang w:val="id-ID"/>
        </w:rPr>
        <w:t xml:space="preserve"> </w:t>
      </w:r>
      <w:r w:rsidRPr="00076F14">
        <w:rPr>
          <w:color w:val="000000"/>
        </w:rPr>
        <w:t>Perkataan manis memberi bimbang</w:t>
      </w:r>
    </w:p>
    <w:p w:rsidR="009F481E" w:rsidRPr="00076F14" w:rsidRDefault="009F481E" w:rsidP="009F481E">
      <w:pPr>
        <w:spacing w:line="480" w:lineRule="auto"/>
        <w:rPr>
          <w:color w:val="000000"/>
        </w:rPr>
      </w:pPr>
      <w:r w:rsidRPr="00076F14">
        <w:rPr>
          <w:color w:val="000000"/>
        </w:rPr>
        <w:tab/>
      </w:r>
      <w:r w:rsidRPr="00076F14">
        <w:rPr>
          <w:color w:val="000000"/>
        </w:rPr>
        <w:tab/>
      </w:r>
      <w:r w:rsidRPr="00076F14">
        <w:rPr>
          <w:color w:val="000000"/>
          <w:lang w:val="id-ID"/>
        </w:rPr>
        <w:t xml:space="preserve"> </w:t>
      </w:r>
      <w:r w:rsidRPr="00076F14">
        <w:rPr>
          <w:color w:val="000000"/>
        </w:rPr>
        <w:t>Ayuhai adinda wajah gemilang</w:t>
      </w:r>
    </w:p>
    <w:p w:rsidR="009F481E" w:rsidRPr="00076F14" w:rsidRDefault="009F481E" w:rsidP="009F481E">
      <w:pPr>
        <w:spacing w:line="480" w:lineRule="auto"/>
        <w:rPr>
          <w:color w:val="000000"/>
        </w:rPr>
      </w:pPr>
      <w:r w:rsidRPr="00076F14">
        <w:rPr>
          <w:color w:val="000000"/>
        </w:rPr>
        <w:tab/>
      </w:r>
      <w:r w:rsidRPr="00076F14">
        <w:rPr>
          <w:color w:val="000000"/>
        </w:rPr>
        <w:tab/>
      </w:r>
      <w:r w:rsidRPr="00076F14">
        <w:rPr>
          <w:color w:val="000000"/>
          <w:lang w:val="id-ID"/>
        </w:rPr>
        <w:t xml:space="preserve"> </w:t>
      </w:r>
      <w:r w:rsidRPr="00076F14">
        <w:rPr>
          <w:color w:val="000000"/>
        </w:rPr>
        <w:t>Kakanda hendak bermohon pulang.</w:t>
      </w:r>
    </w:p>
    <w:p w:rsidR="009F481E" w:rsidRPr="00076F14" w:rsidRDefault="009F481E" w:rsidP="009B0464">
      <w:pPr>
        <w:numPr>
          <w:ilvl w:val="0"/>
          <w:numId w:val="9"/>
        </w:numPr>
        <w:spacing w:line="480" w:lineRule="auto"/>
        <w:rPr>
          <w:color w:val="000000"/>
        </w:rPr>
      </w:pPr>
      <w:r w:rsidRPr="00076F14">
        <w:rPr>
          <w:color w:val="000000"/>
          <w:lang w:val="id-ID"/>
        </w:rPr>
        <w:t xml:space="preserve"> </w:t>
      </w:r>
      <w:r w:rsidRPr="00076F14">
        <w:rPr>
          <w:color w:val="000000"/>
        </w:rPr>
        <w:t>Hulubalang masuk keempatnya</w:t>
      </w:r>
    </w:p>
    <w:p w:rsidR="009F481E" w:rsidRPr="00076F14" w:rsidRDefault="009F481E" w:rsidP="009F481E">
      <w:pPr>
        <w:spacing w:line="480" w:lineRule="auto"/>
        <w:rPr>
          <w:color w:val="000000"/>
        </w:rPr>
      </w:pPr>
      <w:r w:rsidRPr="00076F14">
        <w:rPr>
          <w:color w:val="000000"/>
        </w:rPr>
        <w:tab/>
      </w:r>
      <w:r w:rsidRPr="00076F14">
        <w:rPr>
          <w:color w:val="000000"/>
        </w:rPr>
        <w:tab/>
      </w:r>
      <w:r w:rsidRPr="00076F14">
        <w:rPr>
          <w:color w:val="000000"/>
          <w:lang w:val="id-ID"/>
        </w:rPr>
        <w:t xml:space="preserve"> </w:t>
      </w:r>
      <w:r w:rsidRPr="00076F14">
        <w:rPr>
          <w:color w:val="000000"/>
        </w:rPr>
        <w:t>Membawa surat dari tuannya</w:t>
      </w:r>
    </w:p>
    <w:p w:rsidR="009F481E" w:rsidRPr="00076F14" w:rsidRDefault="009F481E" w:rsidP="009F481E">
      <w:pPr>
        <w:spacing w:line="480" w:lineRule="auto"/>
        <w:rPr>
          <w:color w:val="000000"/>
        </w:rPr>
      </w:pPr>
      <w:r w:rsidRPr="00076F14">
        <w:rPr>
          <w:color w:val="000000"/>
        </w:rPr>
        <w:tab/>
      </w:r>
      <w:r w:rsidRPr="00076F14">
        <w:rPr>
          <w:color w:val="000000"/>
        </w:rPr>
        <w:tab/>
      </w:r>
      <w:r w:rsidRPr="00076F14">
        <w:rPr>
          <w:color w:val="000000"/>
          <w:lang w:val="id-ID"/>
        </w:rPr>
        <w:t xml:space="preserve"> </w:t>
      </w:r>
      <w:r w:rsidRPr="00076F14">
        <w:rPr>
          <w:color w:val="000000"/>
        </w:rPr>
        <w:t>Kepada tuan dipersembahkannya</w:t>
      </w:r>
    </w:p>
    <w:p w:rsidR="009F481E" w:rsidRPr="00076F14" w:rsidRDefault="009F481E" w:rsidP="009F481E">
      <w:pPr>
        <w:spacing w:line="480" w:lineRule="auto"/>
        <w:rPr>
          <w:color w:val="000000"/>
        </w:rPr>
      </w:pPr>
      <w:r w:rsidRPr="00076F14">
        <w:rPr>
          <w:color w:val="000000"/>
        </w:rPr>
        <w:lastRenderedPageBreak/>
        <w:tab/>
      </w:r>
      <w:r w:rsidRPr="00076F14">
        <w:rPr>
          <w:color w:val="000000"/>
        </w:rPr>
        <w:tab/>
      </w:r>
      <w:r w:rsidRPr="00076F14">
        <w:rPr>
          <w:color w:val="000000"/>
          <w:lang w:val="id-ID"/>
        </w:rPr>
        <w:t xml:space="preserve"> </w:t>
      </w:r>
      <w:r w:rsidRPr="00076F14">
        <w:rPr>
          <w:color w:val="000000"/>
        </w:rPr>
        <w:t>Disambut Mansur lalu dibacanya</w:t>
      </w:r>
      <w:r>
        <w:rPr>
          <w:color w:val="000000"/>
        </w:rPr>
        <w:t>.</w:t>
      </w:r>
    </w:p>
    <w:p w:rsidR="009F481E" w:rsidRPr="00076F14" w:rsidRDefault="009F481E" w:rsidP="009F481E">
      <w:pPr>
        <w:spacing w:line="480" w:lineRule="auto"/>
        <w:rPr>
          <w:color w:val="000000"/>
        </w:rPr>
      </w:pPr>
      <w:r w:rsidRPr="00076F14">
        <w:rPr>
          <w:color w:val="000000"/>
        </w:rPr>
        <w:tab/>
        <w:t xml:space="preserve">      </w:t>
      </w:r>
      <w:r w:rsidRPr="00076F14">
        <w:rPr>
          <w:color w:val="000000"/>
          <w:lang w:val="id-ID"/>
        </w:rPr>
        <w:t>11</w:t>
      </w:r>
      <w:r w:rsidRPr="00076F14">
        <w:rPr>
          <w:color w:val="000000"/>
        </w:rPr>
        <w:t xml:space="preserve">. Wazir menjawab tangan diangkat </w:t>
      </w:r>
    </w:p>
    <w:p w:rsidR="009F481E" w:rsidRPr="00076F14" w:rsidRDefault="009F481E" w:rsidP="009F481E">
      <w:pPr>
        <w:tabs>
          <w:tab w:val="left" w:pos="1418"/>
        </w:tabs>
        <w:spacing w:line="480" w:lineRule="auto"/>
        <w:rPr>
          <w:color w:val="000000"/>
        </w:rPr>
      </w:pPr>
      <w:r w:rsidRPr="00076F14">
        <w:rPr>
          <w:color w:val="000000"/>
        </w:rPr>
        <w:tab/>
        <w:t xml:space="preserve"> Ia nian seorang dagang yang sesat</w:t>
      </w:r>
    </w:p>
    <w:p w:rsidR="009F481E" w:rsidRPr="00076F14" w:rsidRDefault="009F481E" w:rsidP="009F481E">
      <w:pPr>
        <w:tabs>
          <w:tab w:val="left" w:pos="851"/>
          <w:tab w:val="left" w:pos="1418"/>
          <w:tab w:val="left" w:pos="1560"/>
        </w:tabs>
        <w:spacing w:line="480" w:lineRule="auto"/>
        <w:rPr>
          <w:color w:val="000000"/>
        </w:rPr>
      </w:pPr>
      <w:r w:rsidRPr="00076F14">
        <w:rPr>
          <w:color w:val="000000"/>
        </w:rPr>
        <w:tab/>
        <w:t xml:space="preserve">          Menghadapi tuanku karena hajat</w:t>
      </w:r>
    </w:p>
    <w:p w:rsidR="009F481E" w:rsidRPr="000F0278" w:rsidRDefault="009F481E" w:rsidP="009F481E">
      <w:pPr>
        <w:tabs>
          <w:tab w:val="left" w:pos="1276"/>
        </w:tabs>
        <w:spacing w:line="480" w:lineRule="auto"/>
        <w:rPr>
          <w:color w:val="000000"/>
        </w:rPr>
      </w:pPr>
      <w:r w:rsidRPr="00076F14">
        <w:rPr>
          <w:color w:val="000000"/>
        </w:rPr>
        <w:tab/>
        <w:t xml:space="preserve">   Minta diperhamba kebawah hadirat.</w:t>
      </w:r>
    </w:p>
    <w:p w:rsidR="009F481E" w:rsidRPr="00076F14" w:rsidRDefault="009F481E" w:rsidP="009F481E">
      <w:pPr>
        <w:spacing w:line="480" w:lineRule="auto"/>
        <w:ind w:left="360"/>
        <w:rPr>
          <w:color w:val="000000"/>
        </w:rPr>
      </w:pPr>
      <w:r w:rsidRPr="00076F14">
        <w:rPr>
          <w:color w:val="000000"/>
        </w:rPr>
        <w:tab/>
        <w:t xml:space="preserve">     </w:t>
      </w:r>
      <w:r w:rsidRPr="00076F14">
        <w:rPr>
          <w:color w:val="000000"/>
          <w:lang w:val="id-ID"/>
        </w:rPr>
        <w:t>12</w:t>
      </w:r>
      <w:r w:rsidRPr="00076F14">
        <w:rPr>
          <w:color w:val="000000"/>
        </w:rPr>
        <w:t xml:space="preserve">. </w:t>
      </w:r>
      <w:r w:rsidRPr="00076F14">
        <w:rPr>
          <w:color w:val="000000"/>
          <w:lang w:val="id-ID"/>
        </w:rPr>
        <w:t xml:space="preserve"> </w:t>
      </w:r>
      <w:r w:rsidRPr="00076F14">
        <w:rPr>
          <w:color w:val="000000"/>
        </w:rPr>
        <w:t xml:space="preserve">Sultan bertitah seraya memandang </w:t>
      </w:r>
    </w:p>
    <w:p w:rsidR="009F481E" w:rsidRPr="00076F14" w:rsidRDefault="009F481E" w:rsidP="009F481E">
      <w:pPr>
        <w:spacing w:line="480" w:lineRule="auto"/>
        <w:ind w:left="1418"/>
        <w:rPr>
          <w:color w:val="000000"/>
        </w:rPr>
      </w:pPr>
      <w:r w:rsidRPr="00076F14">
        <w:rPr>
          <w:color w:val="000000"/>
        </w:rPr>
        <w:tab/>
        <w:t>Kepada Duri muda terbilang</w:t>
      </w:r>
    </w:p>
    <w:p w:rsidR="009F481E" w:rsidRPr="00D11E1C" w:rsidRDefault="009F481E" w:rsidP="009F481E">
      <w:pPr>
        <w:spacing w:line="480" w:lineRule="auto"/>
        <w:ind w:left="1418"/>
        <w:rPr>
          <w:color w:val="000000"/>
          <w:lang w:val="id-ID"/>
        </w:rPr>
      </w:pPr>
      <w:r w:rsidRPr="00076F14">
        <w:rPr>
          <w:color w:val="000000"/>
        </w:rPr>
        <w:tab/>
        <w:t>Hamba nin papa bukan kepalang.</w:t>
      </w:r>
    </w:p>
    <w:p w:rsidR="009F481E" w:rsidRPr="00076F14" w:rsidRDefault="009F481E" w:rsidP="009F481E">
      <w:pPr>
        <w:spacing w:line="480" w:lineRule="auto"/>
        <w:ind w:left="1134" w:hanging="141"/>
        <w:rPr>
          <w:color w:val="000000"/>
          <w:lang w:val="id-ID"/>
        </w:rPr>
      </w:pPr>
      <w:r w:rsidRPr="00076F14">
        <w:rPr>
          <w:color w:val="000000"/>
          <w:lang w:val="id-ID"/>
        </w:rPr>
        <w:t>13</w:t>
      </w:r>
      <w:r w:rsidRPr="00076F14">
        <w:rPr>
          <w:color w:val="000000"/>
        </w:rPr>
        <w:t xml:space="preserve">.  </w:t>
      </w:r>
      <w:r w:rsidRPr="00076F14">
        <w:t xml:space="preserve">Sahut sultan muda utama </w:t>
      </w:r>
    </w:p>
    <w:p w:rsidR="009F481E" w:rsidRPr="00076F14" w:rsidRDefault="009F481E" w:rsidP="009F481E">
      <w:pPr>
        <w:spacing w:line="480" w:lineRule="auto"/>
        <w:ind w:left="1134" w:hanging="141"/>
        <w:rPr>
          <w:color w:val="000000"/>
        </w:rPr>
      </w:pPr>
      <w:r w:rsidRPr="00076F14">
        <w:rPr>
          <w:color w:val="000000"/>
          <w:lang w:val="id-ID"/>
        </w:rPr>
        <w:t xml:space="preserve">       </w:t>
      </w:r>
      <w:r w:rsidRPr="00076F14">
        <w:t>“Yang kasih tuan hamba terima,</w:t>
      </w:r>
    </w:p>
    <w:p w:rsidR="009F481E" w:rsidRPr="00076F14" w:rsidRDefault="009F481E" w:rsidP="009F481E">
      <w:pPr>
        <w:spacing w:line="480" w:lineRule="auto"/>
        <w:ind w:left="1418"/>
        <w:jc w:val="both"/>
      </w:pPr>
      <w:r w:rsidRPr="00076F14">
        <w:t>Kepada Allah dipohonkan lama</w:t>
      </w:r>
    </w:p>
    <w:p w:rsidR="009F481E" w:rsidRPr="00076F14" w:rsidRDefault="009F481E" w:rsidP="009F481E">
      <w:pPr>
        <w:spacing w:line="480" w:lineRule="auto"/>
        <w:ind w:left="1418"/>
        <w:jc w:val="both"/>
      </w:pPr>
      <w:r w:rsidRPr="00076F14">
        <w:rPr>
          <w:lang w:val="id-ID"/>
        </w:rPr>
        <w:t>S</w:t>
      </w:r>
      <w:r w:rsidRPr="00076F14">
        <w:t>Hendaklah mati bersama-sama.”</w:t>
      </w:r>
    </w:p>
    <w:p w:rsidR="009F481E" w:rsidRPr="00076F14" w:rsidRDefault="009F481E" w:rsidP="009F481E">
      <w:pPr>
        <w:spacing w:line="480" w:lineRule="auto"/>
        <w:ind w:left="360"/>
        <w:jc w:val="both"/>
      </w:pPr>
      <w:r w:rsidRPr="00076F14">
        <w:tab/>
        <w:t xml:space="preserve">   </w:t>
      </w:r>
      <w:r w:rsidRPr="00076F14">
        <w:rPr>
          <w:lang w:val="id-ID"/>
        </w:rPr>
        <w:t>14</w:t>
      </w:r>
      <w:r w:rsidRPr="00076F14">
        <w:t xml:space="preserve">.  “Syukurlah kakanda di dalam dada, </w:t>
      </w:r>
    </w:p>
    <w:p w:rsidR="009F481E" w:rsidRPr="00076F14" w:rsidRDefault="009F481E" w:rsidP="009F481E">
      <w:pPr>
        <w:spacing w:line="480" w:lineRule="auto"/>
        <w:ind w:left="1418"/>
        <w:jc w:val="both"/>
      </w:pPr>
      <w:r w:rsidRPr="00076F14">
        <w:t>Tiada terbalas kasih adinda</w:t>
      </w:r>
    </w:p>
    <w:p w:rsidR="009F481E" w:rsidRPr="00076F14" w:rsidRDefault="009F481E" w:rsidP="009F481E">
      <w:pPr>
        <w:spacing w:line="480" w:lineRule="auto"/>
        <w:ind w:left="1418"/>
        <w:jc w:val="both"/>
      </w:pPr>
      <w:r w:rsidRPr="00076F14">
        <w:t>Tuan tinggalkan ayah dan bunda</w:t>
      </w:r>
    </w:p>
    <w:p w:rsidR="009F481E" w:rsidRPr="00076F14" w:rsidRDefault="009F481E" w:rsidP="009F481E">
      <w:pPr>
        <w:spacing w:line="480" w:lineRule="auto"/>
        <w:ind w:left="1418" w:hanging="698"/>
      </w:pPr>
      <w:r w:rsidRPr="00076F14">
        <w:t xml:space="preserve"> </w:t>
      </w:r>
      <w:r w:rsidRPr="00076F14">
        <w:tab/>
        <w:t>Dengan sebab mengikut kakanda,”</w:t>
      </w:r>
    </w:p>
    <w:p w:rsidR="009F481E" w:rsidRPr="00076F14" w:rsidRDefault="009F481E" w:rsidP="009F481E">
      <w:pPr>
        <w:spacing w:line="480" w:lineRule="auto"/>
        <w:ind w:left="1418" w:hanging="698"/>
        <w:rPr>
          <w:lang w:val="id-ID"/>
        </w:rPr>
      </w:pPr>
      <w:r w:rsidRPr="00076F14">
        <w:t xml:space="preserve">     </w:t>
      </w:r>
      <w:r w:rsidRPr="00076F14">
        <w:rPr>
          <w:lang w:val="id-ID"/>
        </w:rPr>
        <w:t>15</w:t>
      </w:r>
      <w:r w:rsidRPr="00076F14">
        <w:t xml:space="preserve">. “ Tangkai hati cahaya mata, </w:t>
      </w:r>
    </w:p>
    <w:p w:rsidR="009F481E" w:rsidRPr="00076F14" w:rsidRDefault="009F481E" w:rsidP="009F481E">
      <w:pPr>
        <w:spacing w:line="480" w:lineRule="auto"/>
        <w:ind w:left="1418"/>
        <w:jc w:val="both"/>
      </w:pPr>
      <w:r w:rsidRPr="00076F14">
        <w:t>Tidaklah syukur emas juita,</w:t>
      </w:r>
    </w:p>
    <w:p w:rsidR="009F481E" w:rsidRPr="00076F14" w:rsidRDefault="009F481E" w:rsidP="009F481E">
      <w:pPr>
        <w:spacing w:line="480" w:lineRule="auto"/>
        <w:ind w:left="1418"/>
        <w:jc w:val="both"/>
      </w:pPr>
      <w:r>
        <w:t>Disampa</w:t>
      </w:r>
      <w:r>
        <w:rPr>
          <w:lang w:val="id-ID"/>
        </w:rPr>
        <w:t>i</w:t>
      </w:r>
      <w:r>
        <w:t>ka</w:t>
      </w:r>
      <w:r w:rsidRPr="00076F14">
        <w:t>n Allah barang dicita,</w:t>
      </w:r>
    </w:p>
    <w:p w:rsidR="009F481E" w:rsidRPr="002A761F" w:rsidRDefault="009F481E" w:rsidP="009F481E">
      <w:pPr>
        <w:spacing w:line="480" w:lineRule="auto"/>
        <w:ind w:left="1418"/>
        <w:jc w:val="both"/>
      </w:pPr>
      <w:r w:rsidRPr="00076F14">
        <w:t>Anaknda sudah bertemu kita.</w:t>
      </w:r>
    </w:p>
    <w:p w:rsidR="009F481E" w:rsidRPr="00076F14" w:rsidRDefault="009F481E" w:rsidP="009F481E">
      <w:pPr>
        <w:spacing w:line="480" w:lineRule="auto"/>
        <w:ind w:left="993"/>
        <w:jc w:val="both"/>
        <w:rPr>
          <w:lang w:val="id-ID"/>
        </w:rPr>
      </w:pPr>
      <w:r w:rsidRPr="00076F14">
        <w:rPr>
          <w:color w:val="000000"/>
          <w:lang w:val="id-ID"/>
        </w:rPr>
        <w:t>16</w:t>
      </w:r>
      <w:r w:rsidRPr="00076F14">
        <w:rPr>
          <w:color w:val="000000"/>
        </w:rPr>
        <w:t xml:space="preserve">. </w:t>
      </w:r>
      <w:r>
        <w:rPr>
          <w:color w:val="000000"/>
          <w:lang w:val="id-ID"/>
        </w:rPr>
        <w:t xml:space="preserve"> </w:t>
      </w:r>
      <w:r w:rsidRPr="00076F14">
        <w:rPr>
          <w:color w:val="000000"/>
        </w:rPr>
        <w:t xml:space="preserve">Terhenti perkataan raja Hindi </w:t>
      </w:r>
    </w:p>
    <w:p w:rsidR="009F481E" w:rsidRPr="00076F14" w:rsidRDefault="009F481E" w:rsidP="009F481E">
      <w:pPr>
        <w:spacing w:line="480" w:lineRule="auto"/>
        <w:rPr>
          <w:color w:val="000000"/>
        </w:rPr>
      </w:pPr>
      <w:r w:rsidRPr="00076F14">
        <w:rPr>
          <w:color w:val="000000"/>
        </w:rPr>
        <w:tab/>
      </w:r>
      <w:r w:rsidRPr="00076F14">
        <w:rPr>
          <w:color w:val="000000"/>
        </w:rPr>
        <w:tab/>
        <w:t xml:space="preserve">Tersebutlah pula laskar Berbari </w:t>
      </w:r>
    </w:p>
    <w:p w:rsidR="009F481E" w:rsidRPr="00076F14" w:rsidRDefault="009F481E" w:rsidP="009F481E">
      <w:pPr>
        <w:spacing w:line="480" w:lineRule="auto"/>
        <w:rPr>
          <w:color w:val="000000"/>
        </w:rPr>
      </w:pPr>
      <w:r w:rsidRPr="00076F14">
        <w:rPr>
          <w:color w:val="000000"/>
        </w:rPr>
        <w:tab/>
      </w:r>
      <w:r w:rsidRPr="00076F14">
        <w:rPr>
          <w:color w:val="000000"/>
        </w:rPr>
        <w:tab/>
        <w:t>Telah tertangkap Wazir Berbari</w:t>
      </w:r>
    </w:p>
    <w:p w:rsidR="009F481E" w:rsidRPr="00076F14" w:rsidRDefault="009F481E" w:rsidP="009F481E">
      <w:pPr>
        <w:spacing w:line="480" w:lineRule="auto"/>
        <w:rPr>
          <w:color w:val="000000"/>
        </w:rPr>
      </w:pPr>
      <w:r w:rsidRPr="00076F14">
        <w:rPr>
          <w:color w:val="000000"/>
        </w:rPr>
        <w:tab/>
      </w:r>
      <w:r w:rsidRPr="00076F14">
        <w:rPr>
          <w:color w:val="000000"/>
        </w:rPr>
        <w:tab/>
        <w:t>Laskarpun menghadap mahkota negeri.</w:t>
      </w:r>
      <w:r>
        <w:rPr>
          <w:rStyle w:val="FootnoteReference"/>
          <w:color w:val="000000"/>
        </w:rPr>
        <w:footnoteReference w:id="90"/>
      </w:r>
    </w:p>
    <w:p w:rsidR="009F481E" w:rsidRPr="00076F14" w:rsidRDefault="009F481E" w:rsidP="009B0464">
      <w:pPr>
        <w:numPr>
          <w:ilvl w:val="0"/>
          <w:numId w:val="11"/>
        </w:numPr>
        <w:spacing w:line="480" w:lineRule="auto"/>
        <w:ind w:hanging="502"/>
        <w:rPr>
          <w:color w:val="000000"/>
        </w:rPr>
      </w:pPr>
      <w:r w:rsidRPr="00076F14">
        <w:rPr>
          <w:color w:val="000000"/>
          <w:lang w:val="id-ID"/>
        </w:rPr>
        <w:t xml:space="preserve"> </w:t>
      </w:r>
      <w:r w:rsidRPr="00076F14">
        <w:rPr>
          <w:color w:val="000000"/>
        </w:rPr>
        <w:t xml:space="preserve">Kakanda bermohon keluar berperang </w:t>
      </w:r>
    </w:p>
    <w:p w:rsidR="009F481E" w:rsidRPr="00076F14" w:rsidRDefault="009F481E" w:rsidP="009F481E">
      <w:pPr>
        <w:spacing w:line="480" w:lineRule="auto"/>
        <w:rPr>
          <w:color w:val="000000"/>
        </w:rPr>
      </w:pPr>
      <w:r w:rsidRPr="00076F14">
        <w:rPr>
          <w:color w:val="000000"/>
        </w:rPr>
        <w:lastRenderedPageBreak/>
        <w:tab/>
      </w:r>
      <w:r w:rsidRPr="00076F14">
        <w:rPr>
          <w:color w:val="000000"/>
        </w:rPr>
        <w:tab/>
      </w:r>
      <w:r w:rsidRPr="00076F14">
        <w:rPr>
          <w:color w:val="000000"/>
          <w:lang w:val="id-ID"/>
        </w:rPr>
        <w:t xml:space="preserve"> </w:t>
      </w:r>
      <w:r w:rsidRPr="00076F14">
        <w:rPr>
          <w:color w:val="000000"/>
        </w:rPr>
        <w:t>Musuh nian sudah dekat menyerang</w:t>
      </w:r>
    </w:p>
    <w:p w:rsidR="009F481E" w:rsidRPr="00076F14" w:rsidRDefault="009F481E" w:rsidP="009F481E">
      <w:pPr>
        <w:spacing w:line="480" w:lineRule="auto"/>
        <w:rPr>
          <w:color w:val="000000"/>
        </w:rPr>
      </w:pPr>
      <w:r w:rsidRPr="00076F14">
        <w:rPr>
          <w:color w:val="000000"/>
        </w:rPr>
        <w:tab/>
      </w:r>
      <w:r w:rsidRPr="00076F14">
        <w:rPr>
          <w:color w:val="000000"/>
        </w:rPr>
        <w:tab/>
      </w:r>
      <w:r w:rsidRPr="00076F14">
        <w:rPr>
          <w:color w:val="000000"/>
          <w:lang w:val="id-ID"/>
        </w:rPr>
        <w:t xml:space="preserve"> </w:t>
      </w:r>
      <w:r w:rsidRPr="00076F14">
        <w:rPr>
          <w:color w:val="000000"/>
        </w:rPr>
        <w:t>Jikalau ada mudah-mudahan</w:t>
      </w:r>
    </w:p>
    <w:p w:rsidR="009F481E" w:rsidRDefault="009F481E" w:rsidP="009F481E">
      <w:pPr>
        <w:spacing w:line="480" w:lineRule="auto"/>
        <w:rPr>
          <w:color w:val="000000"/>
        </w:rPr>
      </w:pPr>
      <w:r w:rsidRPr="00076F14">
        <w:rPr>
          <w:color w:val="000000"/>
        </w:rPr>
        <w:tab/>
      </w:r>
      <w:r w:rsidRPr="00076F14">
        <w:rPr>
          <w:color w:val="000000"/>
        </w:rPr>
        <w:tab/>
      </w:r>
      <w:r w:rsidRPr="00076F14">
        <w:rPr>
          <w:color w:val="000000"/>
          <w:lang w:val="id-ID"/>
        </w:rPr>
        <w:t xml:space="preserve"> </w:t>
      </w:r>
      <w:r w:rsidRPr="00076F14">
        <w:rPr>
          <w:color w:val="000000"/>
        </w:rPr>
        <w:t>Selamat kakanda bertemu tuan.</w:t>
      </w:r>
    </w:p>
    <w:p w:rsidR="009F481E" w:rsidRPr="000477CA" w:rsidRDefault="009F481E" w:rsidP="009F481E">
      <w:pPr>
        <w:spacing w:line="480" w:lineRule="auto"/>
        <w:rPr>
          <w:color w:val="000000"/>
        </w:rPr>
      </w:pPr>
    </w:p>
    <w:p w:rsidR="009F481E" w:rsidRPr="00076F14" w:rsidRDefault="009F481E" w:rsidP="009B0464">
      <w:pPr>
        <w:numPr>
          <w:ilvl w:val="0"/>
          <w:numId w:val="11"/>
        </w:numPr>
        <w:spacing w:line="480" w:lineRule="auto"/>
        <w:ind w:hanging="502"/>
        <w:rPr>
          <w:color w:val="000000"/>
        </w:rPr>
      </w:pPr>
      <w:r w:rsidRPr="00076F14">
        <w:rPr>
          <w:color w:val="000000"/>
          <w:lang w:val="id-ID"/>
        </w:rPr>
        <w:t xml:space="preserve"> </w:t>
      </w:r>
      <w:r w:rsidRPr="00076F14">
        <w:rPr>
          <w:color w:val="000000"/>
        </w:rPr>
        <w:t>Adinda jangan berhati rawan</w:t>
      </w:r>
    </w:p>
    <w:p w:rsidR="009F481E" w:rsidRPr="00076F14" w:rsidRDefault="009F481E" w:rsidP="009F481E">
      <w:pPr>
        <w:spacing w:line="480" w:lineRule="auto"/>
        <w:rPr>
          <w:color w:val="000000"/>
        </w:rPr>
      </w:pPr>
      <w:r w:rsidRPr="00076F14">
        <w:rPr>
          <w:color w:val="000000"/>
        </w:rPr>
        <w:tab/>
      </w:r>
      <w:r w:rsidRPr="00076F14">
        <w:rPr>
          <w:color w:val="000000"/>
        </w:rPr>
        <w:tab/>
      </w:r>
      <w:r w:rsidRPr="00076F14">
        <w:rPr>
          <w:color w:val="000000"/>
          <w:lang w:val="id-ID"/>
        </w:rPr>
        <w:t xml:space="preserve"> </w:t>
      </w:r>
      <w:r w:rsidRPr="00076F14">
        <w:rPr>
          <w:color w:val="000000"/>
        </w:rPr>
        <w:t>Mintakan do’a kepada Tuhan</w:t>
      </w:r>
    </w:p>
    <w:p w:rsidR="009F481E" w:rsidRPr="00076F14" w:rsidRDefault="009F481E" w:rsidP="009F481E">
      <w:pPr>
        <w:spacing w:line="480" w:lineRule="auto"/>
        <w:ind w:left="1440"/>
        <w:rPr>
          <w:color w:val="000000"/>
        </w:rPr>
      </w:pPr>
      <w:r w:rsidRPr="00076F14">
        <w:rPr>
          <w:color w:val="000000"/>
          <w:lang w:val="id-ID"/>
        </w:rPr>
        <w:t xml:space="preserve"> </w:t>
      </w:r>
      <w:r w:rsidRPr="00076F14">
        <w:rPr>
          <w:color w:val="000000"/>
        </w:rPr>
        <w:t>Jikalau ada mudah-mudahan</w:t>
      </w:r>
    </w:p>
    <w:p w:rsidR="009F481E" w:rsidRPr="00D11E1C" w:rsidRDefault="009F481E" w:rsidP="009F481E">
      <w:pPr>
        <w:spacing w:line="480" w:lineRule="auto"/>
        <w:rPr>
          <w:color w:val="000000"/>
          <w:lang w:val="id-ID"/>
        </w:rPr>
      </w:pPr>
      <w:r w:rsidRPr="00076F14">
        <w:rPr>
          <w:color w:val="000000"/>
        </w:rPr>
        <w:tab/>
      </w:r>
      <w:r w:rsidRPr="00076F14">
        <w:rPr>
          <w:color w:val="000000"/>
        </w:rPr>
        <w:tab/>
      </w:r>
      <w:r w:rsidRPr="00076F14">
        <w:rPr>
          <w:color w:val="000000"/>
          <w:lang w:val="id-ID"/>
        </w:rPr>
        <w:t xml:space="preserve"> </w:t>
      </w:r>
      <w:r w:rsidRPr="00076F14">
        <w:rPr>
          <w:color w:val="000000"/>
        </w:rPr>
        <w:t>Selamat kakanda bertemu tuan</w:t>
      </w:r>
      <w:r>
        <w:rPr>
          <w:color w:val="000000"/>
        </w:rPr>
        <w:t>.</w:t>
      </w:r>
      <w:r>
        <w:rPr>
          <w:rStyle w:val="FootnoteReference"/>
          <w:color w:val="000000"/>
        </w:rPr>
        <w:footnoteReference w:id="91"/>
      </w:r>
      <w:r w:rsidRPr="00076F14">
        <w:rPr>
          <w:color w:val="000000"/>
        </w:rPr>
        <w:t xml:space="preserve"> </w:t>
      </w:r>
    </w:p>
    <w:p w:rsidR="009F481E" w:rsidRPr="00076F14" w:rsidRDefault="009F481E" w:rsidP="009B0464">
      <w:pPr>
        <w:numPr>
          <w:ilvl w:val="0"/>
          <w:numId w:val="11"/>
        </w:numPr>
        <w:spacing w:line="480" w:lineRule="auto"/>
        <w:ind w:hanging="502"/>
        <w:rPr>
          <w:color w:val="000000"/>
        </w:rPr>
      </w:pPr>
      <w:r w:rsidRPr="00076F14">
        <w:rPr>
          <w:color w:val="000000"/>
          <w:lang w:val="id-ID"/>
        </w:rPr>
        <w:t xml:space="preserve"> </w:t>
      </w:r>
      <w:r w:rsidRPr="00076F14">
        <w:rPr>
          <w:color w:val="000000"/>
        </w:rPr>
        <w:t>Akan halnya puteri Rafiah</w:t>
      </w:r>
    </w:p>
    <w:p w:rsidR="009F481E" w:rsidRPr="00076F14" w:rsidRDefault="009F481E" w:rsidP="009F481E">
      <w:pPr>
        <w:spacing w:line="480" w:lineRule="auto"/>
        <w:rPr>
          <w:color w:val="000000"/>
        </w:rPr>
      </w:pPr>
      <w:r w:rsidRPr="00076F14">
        <w:rPr>
          <w:color w:val="000000"/>
        </w:rPr>
        <w:tab/>
      </w:r>
      <w:r w:rsidRPr="00076F14">
        <w:rPr>
          <w:color w:val="000000"/>
        </w:rPr>
        <w:tab/>
      </w:r>
      <w:r w:rsidRPr="00076F14">
        <w:rPr>
          <w:color w:val="000000"/>
          <w:lang w:val="id-ID"/>
        </w:rPr>
        <w:t xml:space="preserve"> </w:t>
      </w:r>
      <w:r w:rsidRPr="00076F14">
        <w:rPr>
          <w:color w:val="000000"/>
        </w:rPr>
        <w:t>Tiga bulan hamilnya sudah</w:t>
      </w:r>
    </w:p>
    <w:p w:rsidR="009F481E" w:rsidRPr="00076F14" w:rsidRDefault="009F481E" w:rsidP="009F481E">
      <w:pPr>
        <w:spacing w:line="480" w:lineRule="auto"/>
        <w:rPr>
          <w:color w:val="000000"/>
        </w:rPr>
      </w:pPr>
      <w:r w:rsidRPr="00076F14">
        <w:rPr>
          <w:color w:val="000000"/>
        </w:rPr>
        <w:tab/>
      </w:r>
      <w:r w:rsidRPr="00076F14">
        <w:rPr>
          <w:color w:val="000000"/>
        </w:rPr>
        <w:tab/>
      </w:r>
      <w:r w:rsidRPr="00076F14">
        <w:rPr>
          <w:color w:val="000000"/>
          <w:lang w:val="id-ID"/>
        </w:rPr>
        <w:t xml:space="preserve"> </w:t>
      </w:r>
      <w:r w:rsidRPr="00076F14">
        <w:rPr>
          <w:color w:val="000000"/>
        </w:rPr>
        <w:t>Demi mendengar Sultan bertitah</w:t>
      </w:r>
    </w:p>
    <w:p w:rsidR="009F481E" w:rsidRPr="00076F14" w:rsidRDefault="009F481E" w:rsidP="009F481E">
      <w:pPr>
        <w:spacing w:line="480" w:lineRule="auto"/>
        <w:rPr>
          <w:color w:val="000000"/>
        </w:rPr>
      </w:pPr>
      <w:r w:rsidRPr="00076F14">
        <w:rPr>
          <w:color w:val="000000"/>
        </w:rPr>
        <w:tab/>
      </w:r>
      <w:r w:rsidRPr="00076F14">
        <w:rPr>
          <w:color w:val="000000"/>
        </w:rPr>
        <w:tab/>
      </w:r>
      <w:r w:rsidRPr="00076F14">
        <w:rPr>
          <w:color w:val="000000"/>
          <w:lang w:val="id-ID"/>
        </w:rPr>
        <w:t xml:space="preserve"> </w:t>
      </w:r>
      <w:r w:rsidRPr="00076F14">
        <w:rPr>
          <w:color w:val="000000"/>
        </w:rPr>
        <w:t>Hilanglah lenyap rasanya arwah.</w:t>
      </w:r>
    </w:p>
    <w:p w:rsidR="009F481E" w:rsidRPr="00076F14" w:rsidRDefault="009F481E" w:rsidP="009B0464">
      <w:pPr>
        <w:numPr>
          <w:ilvl w:val="0"/>
          <w:numId w:val="11"/>
        </w:numPr>
        <w:spacing w:line="480" w:lineRule="auto"/>
        <w:ind w:hanging="502"/>
        <w:rPr>
          <w:color w:val="000000"/>
        </w:rPr>
      </w:pPr>
      <w:r w:rsidRPr="00076F14">
        <w:rPr>
          <w:color w:val="000000"/>
          <w:lang w:val="id-ID"/>
        </w:rPr>
        <w:t xml:space="preserve"> </w:t>
      </w:r>
      <w:r w:rsidRPr="00076F14">
        <w:rPr>
          <w:color w:val="000000"/>
        </w:rPr>
        <w:t>Adalah suatu kakanda berpesan</w:t>
      </w:r>
    </w:p>
    <w:p w:rsidR="009F481E" w:rsidRPr="00076F14" w:rsidRDefault="009F481E" w:rsidP="009F481E">
      <w:pPr>
        <w:spacing w:line="480" w:lineRule="auto"/>
        <w:rPr>
          <w:color w:val="000000"/>
        </w:rPr>
      </w:pPr>
      <w:r w:rsidRPr="00076F14">
        <w:rPr>
          <w:color w:val="000000"/>
        </w:rPr>
        <w:tab/>
      </w:r>
      <w:r w:rsidRPr="00076F14">
        <w:rPr>
          <w:color w:val="000000"/>
        </w:rPr>
        <w:tab/>
        <w:t>Jikalau berperang kakanda ketewasan</w:t>
      </w:r>
    </w:p>
    <w:p w:rsidR="009F481E" w:rsidRPr="00076F14" w:rsidRDefault="009F481E" w:rsidP="009F481E">
      <w:pPr>
        <w:spacing w:line="480" w:lineRule="auto"/>
        <w:rPr>
          <w:color w:val="000000"/>
        </w:rPr>
      </w:pPr>
      <w:r w:rsidRPr="00076F14">
        <w:rPr>
          <w:color w:val="000000"/>
        </w:rPr>
        <w:tab/>
      </w:r>
      <w:r w:rsidRPr="00076F14">
        <w:rPr>
          <w:color w:val="000000"/>
        </w:rPr>
        <w:tab/>
        <w:t>Lamun selamat berputera tuan</w:t>
      </w:r>
    </w:p>
    <w:p w:rsidR="009F481E" w:rsidRPr="00076F14" w:rsidRDefault="009F481E" w:rsidP="009F481E">
      <w:pPr>
        <w:spacing w:line="480" w:lineRule="auto"/>
        <w:rPr>
          <w:color w:val="000000"/>
        </w:rPr>
      </w:pPr>
      <w:r w:rsidRPr="00076F14">
        <w:rPr>
          <w:color w:val="000000"/>
        </w:rPr>
        <w:tab/>
      </w:r>
      <w:r w:rsidRPr="00076F14">
        <w:rPr>
          <w:color w:val="000000"/>
        </w:rPr>
        <w:tab/>
        <w:t xml:space="preserve">Jangan tidak adinda pelihara. </w:t>
      </w:r>
    </w:p>
    <w:p w:rsidR="009F481E" w:rsidRPr="00076F14" w:rsidRDefault="009F481E" w:rsidP="009B0464">
      <w:pPr>
        <w:numPr>
          <w:ilvl w:val="0"/>
          <w:numId w:val="11"/>
        </w:numPr>
        <w:spacing w:line="480" w:lineRule="auto"/>
        <w:ind w:hanging="502"/>
        <w:rPr>
          <w:color w:val="000000"/>
        </w:rPr>
      </w:pPr>
      <w:r w:rsidRPr="00076F14">
        <w:rPr>
          <w:color w:val="000000"/>
        </w:rPr>
        <w:t>Mendengar titah Sultan terbilang</w:t>
      </w:r>
    </w:p>
    <w:p w:rsidR="009F481E" w:rsidRPr="00076F14" w:rsidRDefault="009F481E" w:rsidP="009F481E">
      <w:pPr>
        <w:spacing w:line="480" w:lineRule="auto"/>
        <w:rPr>
          <w:color w:val="000000"/>
        </w:rPr>
      </w:pPr>
      <w:r w:rsidRPr="00076F14">
        <w:rPr>
          <w:color w:val="000000"/>
        </w:rPr>
        <w:tab/>
      </w:r>
      <w:r w:rsidRPr="00076F14">
        <w:rPr>
          <w:color w:val="000000"/>
        </w:rPr>
        <w:tab/>
      </w:r>
      <w:r w:rsidRPr="00076F14">
        <w:rPr>
          <w:color w:val="000000"/>
          <w:lang w:val="id-ID"/>
        </w:rPr>
        <w:t xml:space="preserve"> </w:t>
      </w:r>
      <w:r w:rsidRPr="00076F14">
        <w:rPr>
          <w:color w:val="000000"/>
        </w:rPr>
        <w:t xml:space="preserve">Rafiah menangis bukan kepalang </w:t>
      </w:r>
    </w:p>
    <w:p w:rsidR="009F481E" w:rsidRPr="00076F14" w:rsidRDefault="009F481E" w:rsidP="009F481E">
      <w:pPr>
        <w:spacing w:line="480" w:lineRule="auto"/>
        <w:rPr>
          <w:color w:val="000000"/>
        </w:rPr>
      </w:pPr>
      <w:r w:rsidRPr="00076F14">
        <w:rPr>
          <w:color w:val="000000"/>
        </w:rPr>
        <w:tab/>
      </w:r>
      <w:r w:rsidRPr="00076F14">
        <w:rPr>
          <w:color w:val="000000"/>
        </w:rPr>
        <w:tab/>
      </w:r>
      <w:r w:rsidRPr="00076F14">
        <w:rPr>
          <w:color w:val="000000"/>
          <w:lang w:val="id-ID"/>
        </w:rPr>
        <w:t xml:space="preserve"> </w:t>
      </w:r>
      <w:r w:rsidRPr="00076F14">
        <w:rPr>
          <w:color w:val="000000"/>
        </w:rPr>
        <w:t>Hatinya hangus bagai direndang</w:t>
      </w:r>
    </w:p>
    <w:p w:rsidR="009F481E" w:rsidRPr="00076F14" w:rsidRDefault="009F481E" w:rsidP="009F481E">
      <w:pPr>
        <w:spacing w:line="480" w:lineRule="auto"/>
        <w:rPr>
          <w:color w:val="000000"/>
        </w:rPr>
      </w:pPr>
      <w:r w:rsidRPr="00076F14">
        <w:rPr>
          <w:color w:val="000000"/>
        </w:rPr>
        <w:tab/>
      </w:r>
      <w:r w:rsidRPr="00076F14">
        <w:rPr>
          <w:color w:val="000000"/>
        </w:rPr>
        <w:tab/>
      </w:r>
      <w:r w:rsidRPr="00076F14">
        <w:rPr>
          <w:color w:val="000000"/>
          <w:lang w:val="id-ID"/>
        </w:rPr>
        <w:t xml:space="preserve"> </w:t>
      </w:r>
      <w:r w:rsidRPr="00076F14">
        <w:rPr>
          <w:color w:val="000000"/>
        </w:rPr>
        <w:t>Sepertikan hendak turut berperang</w:t>
      </w:r>
      <w:r>
        <w:rPr>
          <w:color w:val="000000"/>
        </w:rPr>
        <w:t>.</w:t>
      </w:r>
      <w:r>
        <w:rPr>
          <w:rStyle w:val="FootnoteReference"/>
          <w:color w:val="000000"/>
        </w:rPr>
        <w:footnoteReference w:id="92"/>
      </w:r>
    </w:p>
    <w:p w:rsidR="009F481E" w:rsidRPr="00076F14" w:rsidRDefault="009F481E" w:rsidP="009B0464">
      <w:pPr>
        <w:numPr>
          <w:ilvl w:val="0"/>
          <w:numId w:val="11"/>
        </w:numPr>
        <w:spacing w:line="480" w:lineRule="auto"/>
        <w:ind w:hanging="502"/>
        <w:rPr>
          <w:color w:val="000000"/>
        </w:rPr>
      </w:pPr>
      <w:r w:rsidRPr="00076F14">
        <w:rPr>
          <w:color w:val="000000"/>
          <w:lang w:val="id-ID"/>
        </w:rPr>
        <w:t xml:space="preserve"> </w:t>
      </w:r>
      <w:r w:rsidRPr="00076F14">
        <w:rPr>
          <w:color w:val="000000"/>
        </w:rPr>
        <w:t>Kedalam hutan membawa diri</w:t>
      </w:r>
    </w:p>
    <w:p w:rsidR="009F481E" w:rsidRPr="00076F14" w:rsidRDefault="009F481E" w:rsidP="009F481E">
      <w:pPr>
        <w:spacing w:line="480" w:lineRule="auto"/>
        <w:rPr>
          <w:color w:val="000000"/>
        </w:rPr>
      </w:pPr>
      <w:r w:rsidRPr="00076F14">
        <w:rPr>
          <w:color w:val="000000"/>
        </w:rPr>
        <w:tab/>
      </w:r>
      <w:r w:rsidRPr="00076F14">
        <w:rPr>
          <w:color w:val="000000"/>
        </w:rPr>
        <w:tab/>
      </w:r>
      <w:r w:rsidRPr="00076F14">
        <w:rPr>
          <w:color w:val="000000"/>
          <w:lang w:val="id-ID"/>
        </w:rPr>
        <w:t xml:space="preserve"> </w:t>
      </w:r>
      <w:r w:rsidRPr="00076F14">
        <w:rPr>
          <w:color w:val="000000"/>
        </w:rPr>
        <w:t>Sedikit tidak takut dalam negeri</w:t>
      </w:r>
    </w:p>
    <w:p w:rsidR="009F481E" w:rsidRPr="00076F14" w:rsidRDefault="009F481E" w:rsidP="009F481E">
      <w:pPr>
        <w:spacing w:line="480" w:lineRule="auto"/>
        <w:rPr>
          <w:color w:val="000000"/>
        </w:rPr>
      </w:pPr>
      <w:r w:rsidRPr="00076F14">
        <w:rPr>
          <w:color w:val="000000"/>
        </w:rPr>
        <w:tab/>
      </w:r>
      <w:r w:rsidRPr="00076F14">
        <w:rPr>
          <w:color w:val="000000"/>
        </w:rPr>
        <w:tab/>
      </w:r>
      <w:r w:rsidRPr="00076F14">
        <w:rPr>
          <w:color w:val="000000"/>
          <w:lang w:val="id-ID"/>
        </w:rPr>
        <w:t xml:space="preserve"> </w:t>
      </w:r>
      <w:r w:rsidRPr="00076F14">
        <w:rPr>
          <w:color w:val="000000"/>
        </w:rPr>
        <w:t>Sangat tawakal hatinya puteri</w:t>
      </w:r>
    </w:p>
    <w:p w:rsidR="009F481E" w:rsidRPr="00FA7B9C" w:rsidRDefault="009F481E" w:rsidP="009F481E">
      <w:pPr>
        <w:spacing w:line="480" w:lineRule="auto"/>
        <w:rPr>
          <w:color w:val="000000"/>
        </w:rPr>
      </w:pPr>
      <w:r w:rsidRPr="00076F14">
        <w:rPr>
          <w:color w:val="000000"/>
        </w:rPr>
        <w:tab/>
      </w:r>
      <w:r w:rsidRPr="00076F14">
        <w:rPr>
          <w:color w:val="000000"/>
        </w:rPr>
        <w:tab/>
      </w:r>
      <w:r w:rsidRPr="00076F14">
        <w:rPr>
          <w:color w:val="000000"/>
          <w:lang w:val="id-ID"/>
        </w:rPr>
        <w:t xml:space="preserve"> </w:t>
      </w:r>
      <w:r w:rsidRPr="00076F14">
        <w:rPr>
          <w:color w:val="000000"/>
        </w:rPr>
        <w:t>Kepada Allah menyerahkan diri.</w:t>
      </w:r>
    </w:p>
    <w:p w:rsidR="009F481E" w:rsidRPr="00076F14" w:rsidRDefault="009F481E" w:rsidP="009B0464">
      <w:pPr>
        <w:numPr>
          <w:ilvl w:val="0"/>
          <w:numId w:val="11"/>
        </w:numPr>
        <w:spacing w:line="480" w:lineRule="auto"/>
        <w:ind w:hanging="502"/>
        <w:jc w:val="both"/>
        <w:rPr>
          <w:color w:val="000000"/>
          <w:lang w:val="id-ID"/>
        </w:rPr>
      </w:pPr>
      <w:r w:rsidRPr="00076F14">
        <w:rPr>
          <w:color w:val="000000"/>
          <w:lang w:val="id-ID"/>
        </w:rPr>
        <w:t xml:space="preserve"> Sitti menangis tersedu-sedu</w:t>
      </w:r>
    </w:p>
    <w:p w:rsidR="009F481E" w:rsidRPr="00076F14" w:rsidRDefault="009F481E" w:rsidP="009F481E">
      <w:pPr>
        <w:spacing w:line="480" w:lineRule="auto"/>
        <w:ind w:left="1418"/>
        <w:jc w:val="both"/>
        <w:rPr>
          <w:color w:val="000000"/>
          <w:lang w:val="id-ID"/>
        </w:rPr>
      </w:pPr>
      <w:r w:rsidRPr="00076F14">
        <w:rPr>
          <w:color w:val="000000"/>
          <w:lang w:val="id-ID"/>
        </w:rPr>
        <w:lastRenderedPageBreak/>
        <w:t xml:space="preserve">Sambil berkata suaranya merdu </w:t>
      </w:r>
    </w:p>
    <w:p w:rsidR="009F481E" w:rsidRPr="00076F14" w:rsidRDefault="009F481E" w:rsidP="009F481E">
      <w:pPr>
        <w:spacing w:line="480" w:lineRule="auto"/>
        <w:ind w:left="1418"/>
        <w:jc w:val="both"/>
        <w:rPr>
          <w:color w:val="000000"/>
          <w:lang w:val="id-ID"/>
        </w:rPr>
      </w:pPr>
      <w:r w:rsidRPr="00076F14">
        <w:rPr>
          <w:color w:val="000000"/>
          <w:lang w:val="id-ID"/>
        </w:rPr>
        <w:t>“Ya Allah Ya Tuhan Ya Rabbi,</w:t>
      </w:r>
    </w:p>
    <w:p w:rsidR="009F481E" w:rsidRDefault="009F481E" w:rsidP="009F481E">
      <w:pPr>
        <w:spacing w:line="480" w:lineRule="auto"/>
        <w:ind w:left="1418"/>
        <w:jc w:val="both"/>
        <w:rPr>
          <w:color w:val="000000"/>
        </w:rPr>
      </w:pPr>
      <w:r w:rsidRPr="00076F14">
        <w:rPr>
          <w:color w:val="000000"/>
          <w:lang w:val="id-ID"/>
        </w:rPr>
        <w:t>Engkau juga yang menolong aku.”</w:t>
      </w:r>
    </w:p>
    <w:p w:rsidR="009F481E" w:rsidRPr="002A761F" w:rsidRDefault="009F481E" w:rsidP="009F481E">
      <w:pPr>
        <w:spacing w:line="480" w:lineRule="auto"/>
        <w:ind w:left="1418"/>
        <w:jc w:val="both"/>
        <w:rPr>
          <w:color w:val="000000"/>
        </w:rPr>
      </w:pPr>
    </w:p>
    <w:p w:rsidR="009F481E" w:rsidRPr="00076F14" w:rsidRDefault="009F481E" w:rsidP="009B0464">
      <w:pPr>
        <w:numPr>
          <w:ilvl w:val="0"/>
          <w:numId w:val="11"/>
        </w:numPr>
        <w:spacing w:line="480" w:lineRule="auto"/>
        <w:ind w:hanging="502"/>
        <w:jc w:val="both"/>
        <w:rPr>
          <w:color w:val="000000"/>
        </w:rPr>
      </w:pPr>
      <w:r w:rsidRPr="00076F14">
        <w:rPr>
          <w:color w:val="000000"/>
        </w:rPr>
        <w:t>Beberapa lama wajah gemilang</w:t>
      </w:r>
    </w:p>
    <w:p w:rsidR="009F481E" w:rsidRPr="001D17DC" w:rsidRDefault="009F481E" w:rsidP="009F481E">
      <w:pPr>
        <w:spacing w:line="480" w:lineRule="auto"/>
        <w:rPr>
          <w:color w:val="000000"/>
        </w:rPr>
      </w:pPr>
      <w:r w:rsidRPr="00076F14">
        <w:rPr>
          <w:color w:val="000000"/>
        </w:rPr>
        <w:tab/>
      </w:r>
      <w:r w:rsidRPr="00076F14">
        <w:rPr>
          <w:color w:val="000000"/>
        </w:rPr>
        <w:tab/>
      </w:r>
      <w:r>
        <w:rPr>
          <w:color w:val="000000"/>
          <w:lang w:val="id-ID"/>
        </w:rPr>
        <w:t xml:space="preserve"> </w:t>
      </w:r>
      <w:r w:rsidRPr="00076F14">
        <w:rPr>
          <w:color w:val="000000"/>
        </w:rPr>
        <w:t>Beberapa melalui hutan dan padang</w:t>
      </w:r>
    </w:p>
    <w:p w:rsidR="009F481E" w:rsidRPr="00076F14" w:rsidRDefault="009F481E" w:rsidP="009F481E">
      <w:pPr>
        <w:spacing w:line="480" w:lineRule="auto"/>
        <w:rPr>
          <w:color w:val="000000"/>
        </w:rPr>
      </w:pPr>
      <w:r w:rsidRPr="00076F14">
        <w:rPr>
          <w:color w:val="000000"/>
        </w:rPr>
        <w:tab/>
      </w:r>
      <w:r w:rsidRPr="00076F14">
        <w:rPr>
          <w:color w:val="000000"/>
        </w:rPr>
        <w:tab/>
      </w:r>
      <w:r>
        <w:rPr>
          <w:color w:val="000000"/>
          <w:lang w:val="id-ID"/>
        </w:rPr>
        <w:t xml:space="preserve"> </w:t>
      </w:r>
      <w:r w:rsidRPr="00076F14">
        <w:rPr>
          <w:color w:val="000000"/>
        </w:rPr>
        <w:t>Bertemulah ia tujuh orang hulubalang</w:t>
      </w:r>
    </w:p>
    <w:p w:rsidR="009F481E" w:rsidRPr="00D11E1C" w:rsidRDefault="009F481E" w:rsidP="009F481E">
      <w:pPr>
        <w:spacing w:line="480" w:lineRule="auto"/>
        <w:rPr>
          <w:color w:val="000000"/>
          <w:lang w:val="id-ID"/>
        </w:rPr>
      </w:pPr>
      <w:r w:rsidRPr="00076F14">
        <w:rPr>
          <w:color w:val="000000"/>
        </w:rPr>
        <w:tab/>
      </w:r>
      <w:r w:rsidRPr="00076F14">
        <w:rPr>
          <w:color w:val="000000"/>
        </w:rPr>
        <w:tab/>
      </w:r>
      <w:r>
        <w:rPr>
          <w:color w:val="000000"/>
          <w:lang w:val="id-ID"/>
        </w:rPr>
        <w:t xml:space="preserve"> </w:t>
      </w:r>
      <w:r w:rsidRPr="00076F14">
        <w:rPr>
          <w:color w:val="000000"/>
        </w:rPr>
        <w:t>Ti</w:t>
      </w:r>
      <w:r>
        <w:rPr>
          <w:color w:val="000000"/>
        </w:rPr>
        <w:t>dur di bawah pohon yang rindang.</w:t>
      </w:r>
      <w:r>
        <w:rPr>
          <w:rStyle w:val="FootnoteReference"/>
          <w:color w:val="000000"/>
        </w:rPr>
        <w:footnoteReference w:id="93"/>
      </w:r>
    </w:p>
    <w:p w:rsidR="009F481E" w:rsidRPr="00076F14" w:rsidRDefault="009F481E" w:rsidP="009F481E">
      <w:pPr>
        <w:spacing w:line="480" w:lineRule="auto"/>
        <w:ind w:left="1134" w:hanging="141"/>
        <w:rPr>
          <w:color w:val="000000"/>
        </w:rPr>
      </w:pPr>
      <w:r w:rsidRPr="00076F14">
        <w:rPr>
          <w:color w:val="000000"/>
          <w:lang w:val="id-ID"/>
        </w:rPr>
        <w:t>25</w:t>
      </w:r>
      <w:r w:rsidRPr="00076F14">
        <w:rPr>
          <w:color w:val="000000"/>
        </w:rPr>
        <w:t xml:space="preserve">. </w:t>
      </w:r>
      <w:r>
        <w:rPr>
          <w:color w:val="000000"/>
          <w:lang w:val="id-ID"/>
        </w:rPr>
        <w:t xml:space="preserve">  </w:t>
      </w:r>
      <w:r w:rsidRPr="00076F14">
        <w:rPr>
          <w:color w:val="000000"/>
        </w:rPr>
        <w:t>Perjanjian hamba dengan dianya.</w:t>
      </w:r>
    </w:p>
    <w:p w:rsidR="009F481E" w:rsidRPr="00076F14" w:rsidRDefault="009F481E" w:rsidP="009F481E">
      <w:pPr>
        <w:spacing w:line="480" w:lineRule="auto"/>
        <w:rPr>
          <w:color w:val="000000"/>
        </w:rPr>
      </w:pPr>
      <w:r w:rsidRPr="00076F14">
        <w:rPr>
          <w:color w:val="000000"/>
        </w:rPr>
        <w:tab/>
      </w:r>
      <w:r w:rsidRPr="00076F14">
        <w:rPr>
          <w:color w:val="000000"/>
        </w:rPr>
        <w:tab/>
        <w:t>Saudara hamba jadi isterinya</w:t>
      </w:r>
    </w:p>
    <w:p w:rsidR="009F481E" w:rsidRPr="00076F14" w:rsidRDefault="009F481E" w:rsidP="009F481E">
      <w:pPr>
        <w:spacing w:line="480" w:lineRule="auto"/>
        <w:rPr>
          <w:color w:val="000000"/>
        </w:rPr>
      </w:pPr>
      <w:r w:rsidRPr="00076F14">
        <w:rPr>
          <w:color w:val="000000"/>
        </w:rPr>
        <w:tab/>
      </w:r>
      <w:r w:rsidRPr="00076F14">
        <w:rPr>
          <w:color w:val="000000"/>
        </w:rPr>
        <w:tab/>
        <w:t>Negeri Berbaham d</w:t>
      </w:r>
      <w:r>
        <w:rPr>
          <w:color w:val="000000"/>
          <w:lang w:val="id-ID"/>
        </w:rPr>
        <w:t>S</w:t>
      </w:r>
      <w:r w:rsidRPr="00076F14">
        <w:rPr>
          <w:color w:val="000000"/>
        </w:rPr>
        <w:t>ia memerintahnya.</w:t>
      </w:r>
    </w:p>
    <w:p w:rsidR="009F481E" w:rsidRPr="00D44878" w:rsidRDefault="009F481E" w:rsidP="009F481E">
      <w:pPr>
        <w:spacing w:line="480" w:lineRule="auto"/>
        <w:rPr>
          <w:color w:val="000000"/>
        </w:rPr>
      </w:pPr>
      <w:r w:rsidRPr="00076F14">
        <w:rPr>
          <w:color w:val="000000"/>
        </w:rPr>
        <w:tab/>
      </w:r>
      <w:r w:rsidRPr="00076F14">
        <w:rPr>
          <w:color w:val="000000"/>
        </w:rPr>
        <w:tab/>
        <w:t>Hamba nan sekarang aka</w:t>
      </w:r>
      <w:r>
        <w:rPr>
          <w:color w:val="000000"/>
          <w:lang w:val="id-ID"/>
        </w:rPr>
        <w:t>S</w:t>
      </w:r>
      <w:r w:rsidRPr="00076F14">
        <w:rPr>
          <w:color w:val="000000"/>
        </w:rPr>
        <w:t xml:space="preserve">n memangkunya </w:t>
      </w:r>
    </w:p>
    <w:p w:rsidR="009F481E" w:rsidRPr="00076F14" w:rsidRDefault="009F481E" w:rsidP="009F481E">
      <w:pPr>
        <w:spacing w:line="480" w:lineRule="auto"/>
        <w:ind w:left="1080" w:hanging="87"/>
        <w:rPr>
          <w:color w:val="000000"/>
        </w:rPr>
      </w:pPr>
      <w:r w:rsidRPr="00076F14">
        <w:rPr>
          <w:color w:val="000000"/>
          <w:lang w:val="id-ID"/>
        </w:rPr>
        <w:t>26</w:t>
      </w:r>
      <w:r w:rsidRPr="00076F14">
        <w:rPr>
          <w:color w:val="000000"/>
        </w:rPr>
        <w:t xml:space="preserve">. </w:t>
      </w:r>
      <w:r>
        <w:rPr>
          <w:color w:val="000000"/>
          <w:lang w:val="id-ID"/>
        </w:rPr>
        <w:t xml:space="preserve"> </w:t>
      </w:r>
      <w:r w:rsidRPr="00076F14">
        <w:rPr>
          <w:color w:val="000000"/>
        </w:rPr>
        <w:t>Disampaikan juga janji nan sekarang</w:t>
      </w:r>
    </w:p>
    <w:p w:rsidR="009F481E" w:rsidRPr="00076F14" w:rsidRDefault="009F481E" w:rsidP="009F481E">
      <w:pPr>
        <w:spacing w:line="480" w:lineRule="auto"/>
        <w:rPr>
          <w:color w:val="000000"/>
        </w:rPr>
      </w:pPr>
      <w:r w:rsidRPr="00076F14">
        <w:rPr>
          <w:color w:val="000000"/>
        </w:rPr>
        <w:tab/>
      </w:r>
      <w:r w:rsidRPr="00076F14">
        <w:rPr>
          <w:color w:val="000000"/>
        </w:rPr>
        <w:tab/>
        <w:t>Biarlah beta dikata orang</w:t>
      </w:r>
    </w:p>
    <w:p w:rsidR="009F481E" w:rsidRPr="00076F14" w:rsidRDefault="009F481E" w:rsidP="009F481E">
      <w:pPr>
        <w:spacing w:line="480" w:lineRule="auto"/>
        <w:rPr>
          <w:color w:val="000000"/>
        </w:rPr>
      </w:pPr>
      <w:r w:rsidRPr="00076F14">
        <w:rPr>
          <w:color w:val="000000"/>
        </w:rPr>
        <w:tab/>
      </w:r>
      <w:r w:rsidRPr="00076F14">
        <w:rPr>
          <w:color w:val="000000"/>
        </w:rPr>
        <w:tab/>
        <w:t>Mengambil ipar suatu hulubalang</w:t>
      </w:r>
    </w:p>
    <w:p w:rsidR="009F481E" w:rsidRPr="00076F14" w:rsidRDefault="009F481E" w:rsidP="009F481E">
      <w:pPr>
        <w:spacing w:line="480" w:lineRule="auto"/>
        <w:rPr>
          <w:color w:val="000000"/>
          <w:lang w:val="id-ID"/>
        </w:rPr>
      </w:pPr>
      <w:r w:rsidRPr="00076F14">
        <w:rPr>
          <w:color w:val="000000"/>
        </w:rPr>
        <w:tab/>
      </w:r>
      <w:r w:rsidRPr="00076F14">
        <w:rPr>
          <w:color w:val="000000"/>
        </w:rPr>
        <w:tab/>
        <w:t>Martabat hamba tiadakan kurang.</w:t>
      </w:r>
      <w:r>
        <w:rPr>
          <w:rStyle w:val="FootnoteReference"/>
          <w:color w:val="000000"/>
        </w:rPr>
        <w:footnoteReference w:id="94"/>
      </w:r>
      <w:r>
        <w:rPr>
          <w:color w:val="000000"/>
        </w:rPr>
        <w:t xml:space="preserve"> </w:t>
      </w:r>
      <w:r w:rsidRPr="00076F14">
        <w:rPr>
          <w:color w:val="000000"/>
        </w:rPr>
        <w:t xml:space="preserve"> </w:t>
      </w:r>
    </w:p>
    <w:p w:rsidR="009F481E" w:rsidRPr="00076F14" w:rsidRDefault="009F481E" w:rsidP="009F481E">
      <w:pPr>
        <w:spacing w:line="480" w:lineRule="auto"/>
        <w:ind w:left="1080" w:hanging="87"/>
        <w:rPr>
          <w:color w:val="000000"/>
        </w:rPr>
      </w:pPr>
      <w:r w:rsidRPr="00076F14">
        <w:rPr>
          <w:color w:val="000000"/>
          <w:lang w:val="id-ID"/>
        </w:rPr>
        <w:t>27</w:t>
      </w:r>
      <w:r w:rsidRPr="00076F14">
        <w:rPr>
          <w:color w:val="000000"/>
        </w:rPr>
        <w:t xml:space="preserve">. </w:t>
      </w:r>
      <w:r>
        <w:rPr>
          <w:color w:val="000000"/>
          <w:lang w:val="id-ID"/>
        </w:rPr>
        <w:t xml:space="preserve"> </w:t>
      </w:r>
      <w:r w:rsidRPr="00076F14">
        <w:rPr>
          <w:color w:val="000000"/>
        </w:rPr>
        <w:t>Bertitah Jamaluddin Sultan</w:t>
      </w:r>
    </w:p>
    <w:p w:rsidR="009F481E" w:rsidRPr="00076F14" w:rsidRDefault="009F481E" w:rsidP="009F481E">
      <w:pPr>
        <w:spacing w:line="480" w:lineRule="auto"/>
        <w:rPr>
          <w:color w:val="000000"/>
        </w:rPr>
      </w:pPr>
      <w:r w:rsidRPr="00076F14">
        <w:rPr>
          <w:color w:val="000000"/>
        </w:rPr>
        <w:tab/>
      </w:r>
      <w:r w:rsidRPr="00076F14">
        <w:rPr>
          <w:color w:val="000000"/>
        </w:rPr>
        <w:tab/>
        <w:t>Kepada Duri Hulubalang</w:t>
      </w:r>
    </w:p>
    <w:p w:rsidR="009F481E" w:rsidRPr="00076F14" w:rsidRDefault="009F481E" w:rsidP="009F481E">
      <w:pPr>
        <w:spacing w:line="480" w:lineRule="auto"/>
        <w:rPr>
          <w:color w:val="000000"/>
        </w:rPr>
      </w:pPr>
      <w:r w:rsidRPr="00076F14">
        <w:rPr>
          <w:color w:val="000000"/>
        </w:rPr>
        <w:tab/>
      </w:r>
      <w:r w:rsidRPr="00076F14">
        <w:rPr>
          <w:color w:val="000000"/>
        </w:rPr>
        <w:tab/>
        <w:t>Sebab hamba memanggil tuan</w:t>
      </w:r>
    </w:p>
    <w:p w:rsidR="009F481E" w:rsidRPr="002A761F" w:rsidRDefault="009F481E" w:rsidP="009F481E">
      <w:pPr>
        <w:spacing w:line="480" w:lineRule="auto"/>
        <w:rPr>
          <w:color w:val="000000"/>
        </w:rPr>
      </w:pPr>
      <w:r w:rsidRPr="00076F14">
        <w:rPr>
          <w:color w:val="000000"/>
        </w:rPr>
        <w:tab/>
      </w:r>
      <w:r w:rsidRPr="00076F14">
        <w:rPr>
          <w:color w:val="000000"/>
        </w:rPr>
        <w:tab/>
        <w:t xml:space="preserve">Hendak menyampaikan perjanjian </w:t>
      </w:r>
    </w:p>
    <w:p w:rsidR="009F481E" w:rsidRPr="00076F14" w:rsidRDefault="009F481E" w:rsidP="009F481E">
      <w:pPr>
        <w:spacing w:line="480" w:lineRule="auto"/>
        <w:ind w:left="1080" w:hanging="87"/>
        <w:rPr>
          <w:color w:val="000000"/>
        </w:rPr>
      </w:pPr>
      <w:r w:rsidRPr="00076F14">
        <w:rPr>
          <w:color w:val="000000"/>
          <w:lang w:val="id-ID"/>
        </w:rPr>
        <w:t>28</w:t>
      </w:r>
      <w:r w:rsidRPr="00076F14">
        <w:rPr>
          <w:color w:val="000000"/>
        </w:rPr>
        <w:t>.</w:t>
      </w:r>
      <w:r>
        <w:rPr>
          <w:color w:val="000000"/>
          <w:lang w:val="id-ID"/>
        </w:rPr>
        <w:t xml:space="preserve"> </w:t>
      </w:r>
      <w:r w:rsidRPr="00076F14">
        <w:rPr>
          <w:color w:val="000000"/>
        </w:rPr>
        <w:t xml:space="preserve"> Sudah menikah Sultan yang Syahda</w:t>
      </w:r>
    </w:p>
    <w:p w:rsidR="009F481E" w:rsidRPr="00076F14" w:rsidRDefault="009F481E" w:rsidP="009F481E">
      <w:pPr>
        <w:spacing w:line="480" w:lineRule="auto"/>
        <w:rPr>
          <w:color w:val="000000"/>
        </w:rPr>
      </w:pPr>
      <w:r w:rsidRPr="00076F14">
        <w:rPr>
          <w:color w:val="000000"/>
        </w:rPr>
        <w:tab/>
      </w:r>
      <w:r w:rsidRPr="00076F14">
        <w:rPr>
          <w:color w:val="000000"/>
        </w:rPr>
        <w:tab/>
        <w:t xml:space="preserve">Sujud menjunjung duli baginda </w:t>
      </w:r>
    </w:p>
    <w:p w:rsidR="009F481E" w:rsidRPr="00076F14" w:rsidRDefault="009F481E" w:rsidP="009F481E">
      <w:pPr>
        <w:spacing w:line="480" w:lineRule="auto"/>
        <w:rPr>
          <w:color w:val="000000"/>
        </w:rPr>
      </w:pPr>
      <w:r w:rsidRPr="00076F14">
        <w:rPr>
          <w:color w:val="000000"/>
        </w:rPr>
        <w:tab/>
      </w:r>
      <w:r w:rsidRPr="00076F14">
        <w:rPr>
          <w:color w:val="000000"/>
        </w:rPr>
        <w:tab/>
        <w:t>Hormat disambut pahlawan muda</w:t>
      </w:r>
    </w:p>
    <w:p w:rsidR="009F481E" w:rsidRPr="00076F14" w:rsidRDefault="009F481E" w:rsidP="009F481E">
      <w:pPr>
        <w:spacing w:line="480" w:lineRule="auto"/>
        <w:rPr>
          <w:color w:val="000000"/>
        </w:rPr>
      </w:pPr>
      <w:r w:rsidRPr="00076F14">
        <w:rPr>
          <w:color w:val="000000"/>
        </w:rPr>
        <w:tab/>
      </w:r>
      <w:r w:rsidRPr="00076F14">
        <w:rPr>
          <w:color w:val="000000"/>
        </w:rPr>
        <w:tab/>
        <w:t>Ter</w:t>
      </w:r>
      <w:r w:rsidRPr="00076F14">
        <w:rPr>
          <w:color w:val="000000"/>
          <w:lang w:val="id-ID"/>
        </w:rPr>
        <w:t>kait</w:t>
      </w:r>
      <w:r w:rsidRPr="00076F14">
        <w:rPr>
          <w:color w:val="000000"/>
        </w:rPr>
        <w:t xml:space="preserve"> suka didalam dada.</w:t>
      </w:r>
    </w:p>
    <w:p w:rsidR="009F481E" w:rsidRPr="00076F14" w:rsidRDefault="009F481E" w:rsidP="009F481E">
      <w:pPr>
        <w:spacing w:line="480" w:lineRule="auto"/>
        <w:ind w:left="1134" w:hanging="141"/>
        <w:jc w:val="lowKashida"/>
        <w:rPr>
          <w:color w:val="000000"/>
        </w:rPr>
      </w:pPr>
      <w:r w:rsidRPr="00076F14">
        <w:rPr>
          <w:color w:val="000000"/>
          <w:lang w:val="id-ID"/>
        </w:rPr>
        <w:t>29</w:t>
      </w:r>
      <w:r w:rsidRPr="00076F14">
        <w:rPr>
          <w:color w:val="000000"/>
        </w:rPr>
        <w:t xml:space="preserve">. </w:t>
      </w:r>
      <w:r>
        <w:rPr>
          <w:color w:val="000000"/>
          <w:lang w:val="id-ID"/>
        </w:rPr>
        <w:t xml:space="preserve"> </w:t>
      </w:r>
      <w:r w:rsidRPr="00076F14">
        <w:rPr>
          <w:color w:val="000000"/>
        </w:rPr>
        <w:t xml:space="preserve">Isteri Mansur wazir berida </w:t>
      </w:r>
    </w:p>
    <w:p w:rsidR="009F481E" w:rsidRPr="00076F14" w:rsidRDefault="009F481E" w:rsidP="009F481E">
      <w:pPr>
        <w:spacing w:line="480" w:lineRule="auto"/>
        <w:ind w:left="1418"/>
        <w:jc w:val="lowKashida"/>
        <w:rPr>
          <w:color w:val="000000"/>
        </w:rPr>
      </w:pPr>
      <w:r w:rsidRPr="00076F14">
        <w:rPr>
          <w:color w:val="000000"/>
        </w:rPr>
        <w:lastRenderedPageBreak/>
        <w:t>Menjelampai tetampan berkida-kida</w:t>
      </w:r>
    </w:p>
    <w:p w:rsidR="009F481E" w:rsidRPr="00076F14" w:rsidRDefault="009F481E" w:rsidP="009F481E">
      <w:pPr>
        <w:spacing w:line="480" w:lineRule="auto"/>
        <w:ind w:left="1418"/>
        <w:jc w:val="lowKashida"/>
        <w:rPr>
          <w:color w:val="000000"/>
        </w:rPr>
      </w:pPr>
      <w:r w:rsidRPr="00076F14">
        <w:rPr>
          <w:color w:val="000000"/>
        </w:rPr>
        <w:t>Berdatang sembah lakunya syahda,</w:t>
      </w:r>
    </w:p>
    <w:p w:rsidR="009F481E" w:rsidRDefault="009F481E" w:rsidP="009F481E">
      <w:pPr>
        <w:spacing w:line="480" w:lineRule="auto"/>
        <w:ind w:left="1418"/>
        <w:jc w:val="lowKashida"/>
        <w:rPr>
          <w:color w:val="000000"/>
        </w:rPr>
      </w:pPr>
      <w:r w:rsidRPr="00076F14">
        <w:rPr>
          <w:color w:val="000000"/>
        </w:rPr>
        <w:t>“Santaplah tuan dengan adinda”.</w:t>
      </w:r>
      <w:r w:rsidRPr="00076F14">
        <w:rPr>
          <w:color w:val="000000"/>
          <w:lang w:val="id-ID"/>
        </w:rPr>
        <w:t xml:space="preserve"> </w:t>
      </w:r>
    </w:p>
    <w:p w:rsidR="009F481E" w:rsidRPr="002A761F" w:rsidRDefault="009F481E" w:rsidP="009F481E">
      <w:pPr>
        <w:spacing w:line="480" w:lineRule="auto"/>
        <w:ind w:left="1418"/>
        <w:jc w:val="lowKashida"/>
        <w:rPr>
          <w:color w:val="000000"/>
        </w:rPr>
      </w:pPr>
    </w:p>
    <w:p w:rsidR="009F481E" w:rsidRPr="00076F14" w:rsidRDefault="009F481E" w:rsidP="009F481E">
      <w:pPr>
        <w:spacing w:line="480" w:lineRule="auto"/>
        <w:ind w:left="1134" w:hanging="141"/>
        <w:jc w:val="lowKashida"/>
        <w:rPr>
          <w:color w:val="000000"/>
        </w:rPr>
      </w:pPr>
      <w:r w:rsidRPr="00076F14">
        <w:rPr>
          <w:color w:val="000000"/>
          <w:lang w:val="id-ID"/>
        </w:rPr>
        <w:t>30</w:t>
      </w:r>
      <w:r w:rsidRPr="00076F14">
        <w:rPr>
          <w:color w:val="000000"/>
        </w:rPr>
        <w:t xml:space="preserve">. </w:t>
      </w:r>
      <w:r>
        <w:rPr>
          <w:color w:val="000000"/>
          <w:lang w:val="id-ID"/>
        </w:rPr>
        <w:t xml:space="preserve"> </w:t>
      </w:r>
      <w:r w:rsidRPr="00076F14">
        <w:rPr>
          <w:color w:val="000000"/>
        </w:rPr>
        <w:t xml:space="preserve">Menengarkan sembah bini menteri </w:t>
      </w:r>
    </w:p>
    <w:p w:rsidR="009F481E" w:rsidRPr="00076F14" w:rsidRDefault="009F481E" w:rsidP="009F481E">
      <w:pPr>
        <w:spacing w:line="480" w:lineRule="auto"/>
        <w:ind w:left="1418"/>
        <w:jc w:val="lowKashida"/>
        <w:rPr>
          <w:color w:val="000000"/>
        </w:rPr>
      </w:pPr>
      <w:r w:rsidRPr="00076F14">
        <w:rPr>
          <w:color w:val="000000"/>
        </w:rPr>
        <w:t>Tersenyumlah sedikit muda bestari</w:t>
      </w:r>
    </w:p>
    <w:p w:rsidR="009F481E" w:rsidRPr="00076F14" w:rsidRDefault="009F481E" w:rsidP="009F481E">
      <w:pPr>
        <w:spacing w:line="480" w:lineRule="auto"/>
        <w:ind w:left="1418"/>
        <w:jc w:val="lowKashida"/>
        <w:rPr>
          <w:color w:val="000000"/>
        </w:rPr>
      </w:pPr>
      <w:r w:rsidRPr="00076F14">
        <w:rPr>
          <w:color w:val="000000"/>
        </w:rPr>
        <w:t>Santap pun tiada berapa peri</w:t>
      </w:r>
    </w:p>
    <w:p w:rsidR="009F481E" w:rsidRPr="00D11E1C" w:rsidRDefault="009F481E" w:rsidP="009F481E">
      <w:pPr>
        <w:spacing w:line="480" w:lineRule="auto"/>
        <w:ind w:left="1418"/>
        <w:jc w:val="lowKashida"/>
        <w:rPr>
          <w:color w:val="000000"/>
          <w:lang w:val="id-ID"/>
        </w:rPr>
      </w:pPr>
      <w:r w:rsidRPr="00076F14">
        <w:rPr>
          <w:color w:val="000000"/>
        </w:rPr>
        <w:t>Bersuap-suapan laki isteri.</w:t>
      </w:r>
    </w:p>
    <w:p w:rsidR="009F481E" w:rsidRPr="00076F14" w:rsidRDefault="009F481E" w:rsidP="009F481E">
      <w:pPr>
        <w:spacing w:line="480" w:lineRule="auto"/>
        <w:ind w:left="1134" w:hanging="141"/>
        <w:jc w:val="lowKashida"/>
        <w:rPr>
          <w:color w:val="000000"/>
        </w:rPr>
      </w:pPr>
      <w:r w:rsidRPr="00076F14">
        <w:rPr>
          <w:color w:val="000000"/>
          <w:lang w:val="id-ID"/>
        </w:rPr>
        <w:t>31</w:t>
      </w:r>
      <w:r w:rsidRPr="00076F14">
        <w:rPr>
          <w:color w:val="000000"/>
        </w:rPr>
        <w:t xml:space="preserve">. </w:t>
      </w:r>
      <w:r>
        <w:rPr>
          <w:color w:val="000000"/>
          <w:lang w:val="id-ID"/>
        </w:rPr>
        <w:t xml:space="preserve"> </w:t>
      </w:r>
      <w:r w:rsidRPr="00076F14">
        <w:rPr>
          <w:color w:val="000000"/>
        </w:rPr>
        <w:t xml:space="preserve">Sangatlah suka paduka sultan </w:t>
      </w:r>
    </w:p>
    <w:p w:rsidR="009F481E" w:rsidRPr="00076F14" w:rsidRDefault="009F481E" w:rsidP="009F481E">
      <w:pPr>
        <w:spacing w:line="480" w:lineRule="auto"/>
        <w:ind w:left="1418"/>
        <w:jc w:val="lowKashida"/>
        <w:rPr>
          <w:color w:val="000000"/>
        </w:rPr>
      </w:pPr>
      <w:r w:rsidRPr="00076F14">
        <w:rPr>
          <w:color w:val="000000"/>
        </w:rPr>
        <w:t>Melihat anaknda putera bangsawan,</w:t>
      </w:r>
    </w:p>
    <w:p w:rsidR="009F481E" w:rsidRPr="00076F14" w:rsidRDefault="009F481E" w:rsidP="009F481E">
      <w:pPr>
        <w:spacing w:line="480" w:lineRule="auto"/>
        <w:ind w:left="1418"/>
        <w:jc w:val="lowKashida"/>
        <w:rPr>
          <w:color w:val="000000"/>
        </w:rPr>
      </w:pPr>
      <w:r w:rsidRPr="00076F14">
        <w:rPr>
          <w:color w:val="000000"/>
        </w:rPr>
        <w:t>Dua laki isteri berkasih-kasihan,</w:t>
      </w:r>
    </w:p>
    <w:p w:rsidR="009F481E" w:rsidRPr="00076F14" w:rsidRDefault="009F481E" w:rsidP="009F481E">
      <w:pPr>
        <w:spacing w:line="480" w:lineRule="auto"/>
        <w:ind w:left="1418"/>
        <w:jc w:val="lowKashida"/>
        <w:rPr>
          <w:color w:val="000000"/>
          <w:lang w:val="id-ID"/>
        </w:rPr>
      </w:pPr>
      <w:r w:rsidRPr="00076F14">
        <w:rPr>
          <w:color w:val="000000"/>
        </w:rPr>
        <w:t>Duduk baginda bersuka-sukaan.</w:t>
      </w:r>
    </w:p>
    <w:p w:rsidR="009F481E" w:rsidRPr="00076F14" w:rsidRDefault="009F481E" w:rsidP="009F481E">
      <w:pPr>
        <w:spacing w:line="480" w:lineRule="auto"/>
        <w:ind w:left="1080" w:hanging="87"/>
        <w:jc w:val="both"/>
      </w:pPr>
      <w:r w:rsidRPr="00076F14">
        <w:rPr>
          <w:lang w:val="id-ID"/>
        </w:rPr>
        <w:t>32</w:t>
      </w:r>
      <w:r w:rsidRPr="00076F14">
        <w:t xml:space="preserve">. </w:t>
      </w:r>
      <w:r>
        <w:rPr>
          <w:lang w:val="id-ID"/>
        </w:rPr>
        <w:t xml:space="preserve"> </w:t>
      </w:r>
      <w:r w:rsidRPr="00076F14">
        <w:t xml:space="preserve">Anakku sedang remaja putera </w:t>
      </w:r>
    </w:p>
    <w:p w:rsidR="009F481E" w:rsidRPr="00076F14" w:rsidRDefault="009F481E" w:rsidP="009F481E">
      <w:pPr>
        <w:spacing w:line="480" w:lineRule="auto"/>
        <w:ind w:left="1440"/>
        <w:jc w:val="both"/>
      </w:pPr>
      <w:r w:rsidRPr="00076F14">
        <w:t>Pasti-pasti sebarang bicara</w:t>
      </w:r>
    </w:p>
    <w:p w:rsidR="009F481E" w:rsidRPr="00076F14" w:rsidRDefault="009F481E" w:rsidP="009F481E">
      <w:pPr>
        <w:spacing w:line="480" w:lineRule="auto"/>
        <w:ind w:left="1440"/>
        <w:jc w:val="both"/>
      </w:pPr>
      <w:r w:rsidRPr="00076F14">
        <w:t>Pekerjaan jahat janganlah segera</w:t>
      </w:r>
    </w:p>
    <w:p w:rsidR="009F481E" w:rsidRPr="00076F14" w:rsidRDefault="009F481E" w:rsidP="009F481E">
      <w:pPr>
        <w:spacing w:line="480" w:lineRule="auto"/>
        <w:ind w:left="1440"/>
        <w:jc w:val="both"/>
        <w:rPr>
          <w:color w:val="000000"/>
        </w:rPr>
      </w:pPr>
      <w:r w:rsidRPr="00076F14">
        <w:t>Kepada Allah minta pelihara.</w:t>
      </w:r>
      <w:r>
        <w:rPr>
          <w:rStyle w:val="FootnoteReference"/>
        </w:rPr>
        <w:footnoteReference w:id="95"/>
      </w:r>
      <w:r w:rsidRPr="00076F14">
        <w:rPr>
          <w:lang w:val="id-ID"/>
        </w:rPr>
        <w:t xml:space="preserve"> </w:t>
      </w:r>
    </w:p>
    <w:p w:rsidR="009F481E" w:rsidRPr="00076F14" w:rsidRDefault="009F481E" w:rsidP="009F481E">
      <w:pPr>
        <w:spacing w:line="480" w:lineRule="auto"/>
        <w:ind w:left="1080" w:hanging="87"/>
        <w:jc w:val="both"/>
      </w:pPr>
      <w:r w:rsidRPr="00076F14">
        <w:rPr>
          <w:lang w:val="id-ID"/>
        </w:rPr>
        <w:t>33</w:t>
      </w:r>
      <w:r w:rsidRPr="00076F14">
        <w:t xml:space="preserve">. </w:t>
      </w:r>
      <w:r>
        <w:rPr>
          <w:lang w:val="id-ID"/>
        </w:rPr>
        <w:t xml:space="preserve"> </w:t>
      </w:r>
      <w:r w:rsidRPr="00076F14">
        <w:t xml:space="preserve">Baginda berkata lemah lembut </w:t>
      </w:r>
    </w:p>
    <w:p w:rsidR="009F481E" w:rsidRPr="00076F14" w:rsidRDefault="009F481E" w:rsidP="009F481E">
      <w:pPr>
        <w:spacing w:line="480" w:lineRule="auto"/>
        <w:ind w:left="360" w:firstLine="720"/>
        <w:jc w:val="both"/>
      </w:pPr>
      <w:r>
        <w:rPr>
          <w:lang w:val="id-ID"/>
        </w:rPr>
        <w:t xml:space="preserve">     </w:t>
      </w:r>
      <w:r w:rsidRPr="00076F14">
        <w:t>“Beberapa hikayat yang tersebut</w:t>
      </w:r>
    </w:p>
    <w:p w:rsidR="009F481E" w:rsidRPr="00076F14" w:rsidRDefault="009F481E" w:rsidP="009F481E">
      <w:pPr>
        <w:spacing w:line="480" w:lineRule="auto"/>
        <w:ind w:left="1440"/>
        <w:jc w:val="both"/>
      </w:pPr>
      <w:r w:rsidRPr="00076F14">
        <w:t>Janganlah engkau tiada ikut,</w:t>
      </w:r>
    </w:p>
    <w:p w:rsidR="009F481E" w:rsidRPr="002A761F" w:rsidRDefault="009F481E" w:rsidP="009F481E">
      <w:pPr>
        <w:spacing w:line="480" w:lineRule="auto"/>
        <w:ind w:left="1440"/>
        <w:jc w:val="both"/>
      </w:pPr>
      <w:r w:rsidRPr="00076F14">
        <w:t>Takuti olehmu Allah alma’bud,”</w:t>
      </w:r>
    </w:p>
    <w:p w:rsidR="009F481E" w:rsidRPr="00076F14" w:rsidRDefault="009F481E" w:rsidP="009F481E">
      <w:pPr>
        <w:spacing w:line="480" w:lineRule="auto"/>
        <w:ind w:left="1080" w:hanging="87"/>
        <w:jc w:val="both"/>
      </w:pPr>
      <w:r w:rsidRPr="00076F14">
        <w:rPr>
          <w:lang w:val="id-ID"/>
        </w:rPr>
        <w:t>34</w:t>
      </w:r>
      <w:r w:rsidRPr="00076F14">
        <w:t xml:space="preserve">. </w:t>
      </w:r>
      <w:r>
        <w:rPr>
          <w:lang w:val="id-ID"/>
        </w:rPr>
        <w:t xml:space="preserve"> </w:t>
      </w:r>
      <w:r w:rsidRPr="00076F14">
        <w:t xml:space="preserve">Rahah berkata sambil memandang  </w:t>
      </w:r>
    </w:p>
    <w:p w:rsidR="009F481E" w:rsidRPr="00076F14" w:rsidRDefault="009F481E" w:rsidP="009F481E">
      <w:pPr>
        <w:spacing w:line="480" w:lineRule="auto"/>
        <w:ind w:left="1440"/>
        <w:jc w:val="both"/>
      </w:pPr>
      <w:r w:rsidRPr="00076F14">
        <w:t>Waktu mana kakanda nin datang</w:t>
      </w:r>
    </w:p>
    <w:p w:rsidR="009F481E" w:rsidRPr="00076F14" w:rsidRDefault="009F481E" w:rsidP="009F481E">
      <w:pPr>
        <w:spacing w:line="480" w:lineRule="auto"/>
        <w:ind w:left="1440"/>
        <w:jc w:val="both"/>
      </w:pPr>
      <w:r w:rsidRPr="00076F14">
        <w:t>Dijawab sultan muda terbilang</w:t>
      </w:r>
    </w:p>
    <w:p w:rsidR="009F481E" w:rsidRPr="00076F14" w:rsidRDefault="009F481E" w:rsidP="009F481E">
      <w:pPr>
        <w:spacing w:line="480" w:lineRule="auto"/>
        <w:ind w:left="1440"/>
        <w:jc w:val="both"/>
      </w:pPr>
      <w:r w:rsidRPr="00076F14">
        <w:t>Waktu isyak selesai sembahyang,”</w:t>
      </w:r>
    </w:p>
    <w:p w:rsidR="009F481E" w:rsidRPr="00076F14" w:rsidRDefault="009F481E" w:rsidP="009F481E">
      <w:pPr>
        <w:spacing w:line="480" w:lineRule="auto"/>
        <w:ind w:left="1134" w:hanging="141"/>
        <w:jc w:val="both"/>
        <w:rPr>
          <w:bCs/>
          <w:color w:val="000000"/>
        </w:rPr>
      </w:pPr>
      <w:r w:rsidRPr="00076F14">
        <w:rPr>
          <w:bCs/>
          <w:color w:val="000000"/>
          <w:lang w:val="id-ID"/>
        </w:rPr>
        <w:t>35</w:t>
      </w:r>
      <w:r w:rsidRPr="00076F14">
        <w:rPr>
          <w:bCs/>
          <w:color w:val="000000"/>
        </w:rPr>
        <w:t xml:space="preserve">. </w:t>
      </w:r>
      <w:r>
        <w:rPr>
          <w:bCs/>
          <w:color w:val="000000"/>
          <w:lang w:val="id-ID"/>
        </w:rPr>
        <w:t xml:space="preserve"> </w:t>
      </w:r>
      <w:r w:rsidRPr="00076F14">
        <w:rPr>
          <w:bCs/>
          <w:color w:val="000000"/>
        </w:rPr>
        <w:t xml:space="preserve">Bertitah itulah perlahan-lahan </w:t>
      </w:r>
    </w:p>
    <w:p w:rsidR="009F481E" w:rsidRPr="00076F14" w:rsidRDefault="009F481E" w:rsidP="009F481E">
      <w:pPr>
        <w:spacing w:line="480" w:lineRule="auto"/>
        <w:ind w:left="1418"/>
        <w:jc w:val="both"/>
        <w:rPr>
          <w:bCs/>
          <w:color w:val="000000"/>
        </w:rPr>
      </w:pPr>
      <w:r w:rsidRPr="00076F14">
        <w:rPr>
          <w:bCs/>
          <w:color w:val="000000"/>
        </w:rPr>
        <w:lastRenderedPageBreak/>
        <w:t xml:space="preserve">Suaranya baginda bertahan-tahan </w:t>
      </w:r>
    </w:p>
    <w:p w:rsidR="009F481E" w:rsidRPr="00076F14" w:rsidRDefault="009F481E" w:rsidP="009F481E">
      <w:pPr>
        <w:spacing w:line="480" w:lineRule="auto"/>
        <w:ind w:left="1418"/>
        <w:jc w:val="both"/>
        <w:rPr>
          <w:bCs/>
          <w:color w:val="000000"/>
        </w:rPr>
      </w:pPr>
      <w:r w:rsidRPr="00076F14">
        <w:rPr>
          <w:bCs/>
          <w:color w:val="000000"/>
        </w:rPr>
        <w:t>Ayuhai anakku muda pilihan</w:t>
      </w:r>
    </w:p>
    <w:p w:rsidR="009F481E" w:rsidRDefault="009F481E" w:rsidP="009F481E">
      <w:pPr>
        <w:spacing w:line="480" w:lineRule="auto"/>
        <w:ind w:left="1418"/>
        <w:jc w:val="both"/>
        <w:rPr>
          <w:bCs/>
          <w:color w:val="000000"/>
        </w:rPr>
      </w:pPr>
      <w:r w:rsidRPr="00076F14">
        <w:rPr>
          <w:bCs/>
          <w:color w:val="000000"/>
        </w:rPr>
        <w:t>Sampailah gerangan perintah tuhan.</w:t>
      </w:r>
    </w:p>
    <w:p w:rsidR="009F481E" w:rsidRPr="000477CA" w:rsidRDefault="009F481E" w:rsidP="009F481E">
      <w:pPr>
        <w:spacing w:line="480" w:lineRule="auto"/>
        <w:ind w:left="1418"/>
        <w:jc w:val="both"/>
        <w:rPr>
          <w:bCs/>
          <w:color w:val="000000"/>
        </w:rPr>
      </w:pPr>
    </w:p>
    <w:p w:rsidR="009F481E" w:rsidRPr="00076F14" w:rsidRDefault="009F481E" w:rsidP="009F481E">
      <w:pPr>
        <w:spacing w:line="480" w:lineRule="auto"/>
        <w:ind w:left="1134" w:hanging="141"/>
        <w:jc w:val="both"/>
        <w:rPr>
          <w:bCs/>
          <w:color w:val="000000"/>
        </w:rPr>
      </w:pPr>
      <w:r w:rsidRPr="00076F14">
        <w:rPr>
          <w:bCs/>
          <w:color w:val="000000"/>
          <w:lang w:val="id-ID"/>
        </w:rPr>
        <w:t>36</w:t>
      </w:r>
      <w:r w:rsidRPr="00076F14">
        <w:rPr>
          <w:bCs/>
          <w:color w:val="000000"/>
        </w:rPr>
        <w:t xml:space="preserve">. </w:t>
      </w:r>
      <w:r>
        <w:rPr>
          <w:bCs/>
          <w:color w:val="000000"/>
          <w:lang w:val="id-ID"/>
        </w:rPr>
        <w:t xml:space="preserve"> </w:t>
      </w:r>
      <w:r w:rsidRPr="00076F14">
        <w:rPr>
          <w:bCs/>
          <w:color w:val="000000"/>
        </w:rPr>
        <w:t>Jikalau ayahanda sudah mati</w:t>
      </w:r>
    </w:p>
    <w:p w:rsidR="009F481E" w:rsidRPr="00076F14" w:rsidRDefault="009F481E" w:rsidP="009F481E">
      <w:pPr>
        <w:spacing w:line="480" w:lineRule="auto"/>
        <w:ind w:left="1418"/>
        <w:jc w:val="both"/>
        <w:rPr>
          <w:bCs/>
          <w:color w:val="000000"/>
        </w:rPr>
      </w:pPr>
      <w:r w:rsidRPr="00076F14">
        <w:rPr>
          <w:bCs/>
          <w:color w:val="000000"/>
        </w:rPr>
        <w:t>Tinggallah tuan menjadi ganti</w:t>
      </w:r>
    </w:p>
    <w:p w:rsidR="009F481E" w:rsidRPr="00076F14" w:rsidRDefault="009F481E" w:rsidP="009F481E">
      <w:pPr>
        <w:spacing w:line="480" w:lineRule="auto"/>
        <w:ind w:left="1418"/>
        <w:jc w:val="both"/>
        <w:rPr>
          <w:bCs/>
          <w:color w:val="000000"/>
        </w:rPr>
      </w:pPr>
      <w:r w:rsidRPr="00076F14">
        <w:rPr>
          <w:bCs/>
          <w:color w:val="000000"/>
        </w:rPr>
        <w:t>Hendaklah siasat jangan berhenti</w:t>
      </w:r>
    </w:p>
    <w:p w:rsidR="009F481E" w:rsidRPr="00B64D77" w:rsidRDefault="009F481E" w:rsidP="009F481E">
      <w:pPr>
        <w:spacing w:line="480" w:lineRule="auto"/>
        <w:ind w:left="1418"/>
        <w:jc w:val="both"/>
        <w:rPr>
          <w:bCs/>
          <w:color w:val="000000"/>
          <w:lang w:val="id-ID"/>
        </w:rPr>
      </w:pPr>
      <w:r>
        <w:rPr>
          <w:bCs/>
          <w:color w:val="000000"/>
        </w:rPr>
        <w:t>Rakyat tentara jangan disakiti.</w:t>
      </w:r>
      <w:r>
        <w:rPr>
          <w:rStyle w:val="FootnoteReference"/>
          <w:bCs/>
          <w:color w:val="000000"/>
        </w:rPr>
        <w:footnoteReference w:id="96"/>
      </w:r>
    </w:p>
    <w:p w:rsidR="009F481E" w:rsidRPr="00076F14" w:rsidRDefault="009F481E" w:rsidP="009F481E">
      <w:pPr>
        <w:spacing w:line="480" w:lineRule="auto"/>
        <w:ind w:left="360" w:firstLine="633"/>
        <w:jc w:val="both"/>
        <w:rPr>
          <w:bCs/>
          <w:color w:val="000000"/>
        </w:rPr>
      </w:pPr>
      <w:r w:rsidRPr="00076F14">
        <w:rPr>
          <w:bCs/>
          <w:color w:val="000000"/>
          <w:lang w:val="id-ID"/>
        </w:rPr>
        <w:t>37</w:t>
      </w:r>
      <w:r w:rsidRPr="00076F14">
        <w:rPr>
          <w:bCs/>
          <w:color w:val="000000"/>
        </w:rPr>
        <w:t>. Abdul Muluk raja yang perkasa</w:t>
      </w:r>
    </w:p>
    <w:p w:rsidR="009F481E" w:rsidRPr="00076F14" w:rsidRDefault="009F481E" w:rsidP="009F481E">
      <w:pPr>
        <w:spacing w:line="480" w:lineRule="auto"/>
        <w:ind w:left="1418"/>
        <w:jc w:val="both"/>
        <w:rPr>
          <w:bCs/>
          <w:color w:val="000000"/>
        </w:rPr>
      </w:pPr>
      <w:r w:rsidRPr="00076F14">
        <w:rPr>
          <w:bCs/>
          <w:color w:val="000000"/>
        </w:rPr>
        <w:t xml:space="preserve">Sepatah tiada menjawab kata </w:t>
      </w:r>
    </w:p>
    <w:p w:rsidR="009F481E" w:rsidRPr="00076F14" w:rsidRDefault="009F481E" w:rsidP="009F481E">
      <w:pPr>
        <w:spacing w:line="480" w:lineRule="auto"/>
        <w:ind w:left="1418"/>
        <w:jc w:val="both"/>
        <w:rPr>
          <w:bCs/>
          <w:color w:val="000000"/>
        </w:rPr>
      </w:pPr>
      <w:r w:rsidRPr="00076F14">
        <w:rPr>
          <w:bCs/>
          <w:color w:val="000000"/>
        </w:rPr>
        <w:t>Hingga berhamburan air matanya</w:t>
      </w:r>
    </w:p>
    <w:p w:rsidR="009F481E" w:rsidRPr="008F651C" w:rsidRDefault="009F481E" w:rsidP="009F481E">
      <w:pPr>
        <w:spacing w:line="480" w:lineRule="auto"/>
        <w:ind w:left="1418"/>
        <w:jc w:val="both"/>
        <w:rPr>
          <w:bCs/>
          <w:color w:val="000000"/>
          <w:lang w:val="id-ID"/>
        </w:rPr>
      </w:pPr>
      <w:r w:rsidRPr="00076F14">
        <w:rPr>
          <w:bCs/>
          <w:color w:val="000000"/>
        </w:rPr>
        <w:t>Sekalian yang menangis melihat serta</w:t>
      </w:r>
    </w:p>
    <w:p w:rsidR="009F481E" w:rsidRPr="00076F14" w:rsidRDefault="009F481E" w:rsidP="009F481E">
      <w:pPr>
        <w:spacing w:line="480" w:lineRule="auto"/>
        <w:ind w:left="1134" w:hanging="141"/>
        <w:jc w:val="both"/>
        <w:rPr>
          <w:bCs/>
          <w:color w:val="000000"/>
        </w:rPr>
      </w:pPr>
      <w:r w:rsidRPr="00076F14">
        <w:rPr>
          <w:bCs/>
          <w:color w:val="000000"/>
          <w:lang w:val="id-ID"/>
        </w:rPr>
        <w:t>38</w:t>
      </w:r>
      <w:r w:rsidRPr="00076F14">
        <w:rPr>
          <w:bCs/>
          <w:color w:val="000000"/>
        </w:rPr>
        <w:t xml:space="preserve">. </w:t>
      </w:r>
      <w:r>
        <w:rPr>
          <w:bCs/>
          <w:color w:val="000000"/>
          <w:lang w:val="id-ID"/>
        </w:rPr>
        <w:t xml:space="preserve"> </w:t>
      </w:r>
      <w:r w:rsidRPr="00076F14">
        <w:rPr>
          <w:bCs/>
          <w:color w:val="000000"/>
        </w:rPr>
        <w:t xml:space="preserve">Bertitah kepada Mansur terbilang </w:t>
      </w:r>
    </w:p>
    <w:p w:rsidR="009F481E" w:rsidRPr="00076F14" w:rsidRDefault="009F481E" w:rsidP="009F481E">
      <w:pPr>
        <w:spacing w:line="480" w:lineRule="auto"/>
        <w:ind w:left="1418"/>
        <w:jc w:val="both"/>
        <w:rPr>
          <w:bCs/>
          <w:color w:val="000000"/>
        </w:rPr>
      </w:pPr>
      <w:r w:rsidRPr="00076F14">
        <w:rPr>
          <w:bCs/>
          <w:color w:val="000000"/>
        </w:rPr>
        <w:t>Apakah bicara mamanda sekarang</w:t>
      </w:r>
    </w:p>
    <w:p w:rsidR="009F481E" w:rsidRPr="00076F14" w:rsidRDefault="009F481E" w:rsidP="009F481E">
      <w:pPr>
        <w:spacing w:line="480" w:lineRule="auto"/>
        <w:ind w:left="1418"/>
        <w:jc w:val="both"/>
        <w:rPr>
          <w:bCs/>
          <w:color w:val="000000"/>
        </w:rPr>
      </w:pPr>
      <w:r w:rsidRPr="00076F14">
        <w:rPr>
          <w:bCs/>
          <w:color w:val="000000"/>
        </w:rPr>
        <w:t xml:space="preserve">Banyaklah mati lasykar hulubalang </w:t>
      </w:r>
    </w:p>
    <w:p w:rsidR="009F481E" w:rsidRPr="00076F14" w:rsidRDefault="009F481E" w:rsidP="009F481E">
      <w:pPr>
        <w:spacing w:line="480" w:lineRule="auto"/>
        <w:ind w:left="1418"/>
        <w:jc w:val="both"/>
        <w:rPr>
          <w:bCs/>
          <w:color w:val="000000"/>
        </w:rPr>
      </w:pPr>
      <w:r w:rsidRPr="00076F14">
        <w:rPr>
          <w:bCs/>
          <w:color w:val="000000"/>
        </w:rPr>
        <w:t>Barang yang keluar tiadalah pulang.</w:t>
      </w:r>
    </w:p>
    <w:p w:rsidR="009F481E" w:rsidRPr="00076F14" w:rsidRDefault="009F481E" w:rsidP="009F481E">
      <w:pPr>
        <w:spacing w:line="480" w:lineRule="auto"/>
        <w:ind w:left="993"/>
        <w:jc w:val="both"/>
        <w:rPr>
          <w:bCs/>
          <w:color w:val="000000"/>
        </w:rPr>
      </w:pPr>
      <w:r w:rsidRPr="00076F14">
        <w:rPr>
          <w:bCs/>
          <w:color w:val="000000"/>
          <w:lang w:val="id-ID"/>
        </w:rPr>
        <w:t>39</w:t>
      </w:r>
      <w:r w:rsidRPr="00076F14">
        <w:rPr>
          <w:bCs/>
          <w:color w:val="000000"/>
        </w:rPr>
        <w:t xml:space="preserve">. </w:t>
      </w:r>
      <w:r>
        <w:rPr>
          <w:bCs/>
          <w:color w:val="000000"/>
          <w:lang w:val="id-ID"/>
        </w:rPr>
        <w:t xml:space="preserve"> </w:t>
      </w:r>
      <w:r w:rsidRPr="00076F14">
        <w:rPr>
          <w:bCs/>
          <w:color w:val="000000"/>
        </w:rPr>
        <w:t xml:space="preserve">Seketika diam Mansur yang hebat </w:t>
      </w:r>
    </w:p>
    <w:p w:rsidR="009F481E" w:rsidRPr="00076F14" w:rsidRDefault="009F481E" w:rsidP="009F481E">
      <w:pPr>
        <w:spacing w:line="480" w:lineRule="auto"/>
        <w:ind w:left="1418"/>
        <w:jc w:val="both"/>
        <w:rPr>
          <w:bCs/>
          <w:color w:val="000000"/>
        </w:rPr>
      </w:pPr>
      <w:r w:rsidRPr="00076F14">
        <w:rPr>
          <w:bCs/>
          <w:color w:val="000000"/>
        </w:rPr>
        <w:t>Bangkit Ia menghampiri dekat</w:t>
      </w:r>
    </w:p>
    <w:p w:rsidR="009F481E" w:rsidRPr="00076F14" w:rsidRDefault="009F481E" w:rsidP="009F481E">
      <w:pPr>
        <w:spacing w:line="480" w:lineRule="auto"/>
        <w:ind w:left="1418"/>
        <w:jc w:val="both"/>
        <w:rPr>
          <w:bCs/>
          <w:color w:val="000000"/>
        </w:rPr>
      </w:pPr>
      <w:r w:rsidRPr="00076F14">
        <w:rPr>
          <w:bCs/>
          <w:color w:val="000000"/>
        </w:rPr>
        <w:t>Beberapa mengajar dengan nasihat</w:t>
      </w:r>
    </w:p>
    <w:p w:rsidR="009F481E" w:rsidRPr="002A761F" w:rsidRDefault="009F481E" w:rsidP="009F481E">
      <w:pPr>
        <w:spacing w:line="480" w:lineRule="auto"/>
        <w:ind w:left="1418"/>
        <w:jc w:val="both"/>
        <w:rPr>
          <w:bCs/>
          <w:color w:val="000000"/>
        </w:rPr>
      </w:pPr>
      <w:r w:rsidRPr="00076F14">
        <w:rPr>
          <w:bCs/>
          <w:color w:val="000000"/>
        </w:rPr>
        <w:t>Janganlah dahulu tuanku berangkat.</w:t>
      </w:r>
    </w:p>
    <w:p w:rsidR="009F481E" w:rsidRPr="00076F14" w:rsidRDefault="009F481E" w:rsidP="009F481E">
      <w:pPr>
        <w:spacing w:line="480" w:lineRule="auto"/>
        <w:ind w:left="993"/>
        <w:jc w:val="both"/>
        <w:rPr>
          <w:bCs/>
          <w:color w:val="000000"/>
        </w:rPr>
      </w:pPr>
      <w:r w:rsidRPr="00076F14">
        <w:rPr>
          <w:bCs/>
          <w:color w:val="000000"/>
          <w:lang w:val="id-ID"/>
        </w:rPr>
        <w:t>40</w:t>
      </w:r>
      <w:r w:rsidRPr="00076F14">
        <w:rPr>
          <w:bCs/>
          <w:color w:val="000000"/>
        </w:rPr>
        <w:t xml:space="preserve">. </w:t>
      </w:r>
      <w:r>
        <w:rPr>
          <w:bCs/>
          <w:color w:val="000000"/>
          <w:lang w:val="id-ID"/>
        </w:rPr>
        <w:t xml:space="preserve"> </w:t>
      </w:r>
      <w:r w:rsidRPr="00076F14">
        <w:rPr>
          <w:bCs/>
          <w:color w:val="000000"/>
        </w:rPr>
        <w:t>Mendengarkan sembah wazir yang pokta</w:t>
      </w:r>
    </w:p>
    <w:p w:rsidR="009F481E" w:rsidRPr="00076F14" w:rsidRDefault="009F481E" w:rsidP="009F481E">
      <w:pPr>
        <w:spacing w:line="480" w:lineRule="auto"/>
        <w:ind w:left="1418"/>
        <w:jc w:val="both"/>
        <w:rPr>
          <w:bCs/>
          <w:color w:val="000000"/>
        </w:rPr>
      </w:pPr>
      <w:r w:rsidRPr="00076F14">
        <w:rPr>
          <w:bCs/>
          <w:color w:val="000000"/>
        </w:rPr>
        <w:t xml:space="preserve">Tunduk berpikir duli mahkota </w:t>
      </w:r>
    </w:p>
    <w:p w:rsidR="009F481E" w:rsidRPr="00076F14" w:rsidRDefault="009F481E" w:rsidP="009F481E">
      <w:pPr>
        <w:spacing w:line="480" w:lineRule="auto"/>
        <w:ind w:left="1418"/>
        <w:jc w:val="both"/>
        <w:rPr>
          <w:bCs/>
          <w:color w:val="000000"/>
        </w:rPr>
      </w:pPr>
      <w:r w:rsidRPr="00076F14">
        <w:rPr>
          <w:bCs/>
          <w:color w:val="000000"/>
        </w:rPr>
        <w:t>Bicara ini benar kepada cita</w:t>
      </w:r>
    </w:p>
    <w:p w:rsidR="009F481E" w:rsidRPr="00F42AAE" w:rsidRDefault="009F481E" w:rsidP="009F481E">
      <w:pPr>
        <w:spacing w:line="480" w:lineRule="auto"/>
        <w:ind w:left="1418"/>
        <w:jc w:val="both"/>
        <w:rPr>
          <w:bCs/>
          <w:color w:val="000000"/>
        </w:rPr>
      </w:pPr>
      <w:r w:rsidRPr="00076F14">
        <w:rPr>
          <w:bCs/>
          <w:color w:val="000000"/>
        </w:rPr>
        <w:t>Baginda pun diam tiada berkata.</w:t>
      </w:r>
    </w:p>
    <w:p w:rsidR="009F481E" w:rsidRPr="00076F14" w:rsidRDefault="009F481E" w:rsidP="009F481E">
      <w:pPr>
        <w:spacing w:line="480" w:lineRule="auto"/>
        <w:ind w:left="993"/>
        <w:jc w:val="both"/>
      </w:pPr>
      <w:r w:rsidRPr="00076F14">
        <w:rPr>
          <w:lang w:val="id-ID"/>
        </w:rPr>
        <w:t>41</w:t>
      </w:r>
      <w:r w:rsidRPr="00076F14">
        <w:t xml:space="preserve">. </w:t>
      </w:r>
      <w:r w:rsidRPr="00076F14">
        <w:rPr>
          <w:lang w:val="id-ID"/>
        </w:rPr>
        <w:t xml:space="preserve"> </w:t>
      </w:r>
      <w:r w:rsidRPr="00076F14">
        <w:t xml:space="preserve">Datanglah menitahkan menterinya </w:t>
      </w:r>
    </w:p>
    <w:p w:rsidR="009F481E" w:rsidRPr="00076F14" w:rsidRDefault="009F481E" w:rsidP="009F481E">
      <w:pPr>
        <w:spacing w:line="480" w:lineRule="auto"/>
        <w:ind w:left="1418"/>
        <w:jc w:val="both"/>
      </w:pPr>
      <w:r w:rsidRPr="00076F14">
        <w:lastRenderedPageBreak/>
        <w:t>“Lasykar hulubalang kerahkan semuanya,</w:t>
      </w:r>
    </w:p>
    <w:p w:rsidR="009F481E" w:rsidRPr="00076F14" w:rsidRDefault="009F481E" w:rsidP="009F481E">
      <w:pPr>
        <w:spacing w:line="480" w:lineRule="auto"/>
        <w:ind w:left="1418"/>
        <w:jc w:val="both"/>
      </w:pPr>
      <w:r w:rsidRPr="00076F14">
        <w:t>Merampas pasar dengan segeranya</w:t>
      </w:r>
    </w:p>
    <w:p w:rsidR="009F481E" w:rsidRDefault="009F481E" w:rsidP="009F481E">
      <w:pPr>
        <w:spacing w:line="480" w:lineRule="auto"/>
        <w:ind w:left="1418"/>
        <w:jc w:val="both"/>
      </w:pPr>
      <w:r w:rsidRPr="00076F14">
        <w:t>Mana yang melawan bunuh semuanya.</w:t>
      </w:r>
      <w:r>
        <w:rPr>
          <w:rStyle w:val="FootnoteReference"/>
        </w:rPr>
        <w:footnoteReference w:id="97"/>
      </w:r>
    </w:p>
    <w:p w:rsidR="009F481E" w:rsidRPr="00B954CD" w:rsidRDefault="009F481E" w:rsidP="009F481E">
      <w:pPr>
        <w:spacing w:line="480" w:lineRule="auto"/>
        <w:ind w:left="1418"/>
        <w:jc w:val="both"/>
        <w:rPr>
          <w:color w:val="000000"/>
        </w:rPr>
      </w:pPr>
      <w:r w:rsidRPr="00C466A9">
        <w:rPr>
          <w:color w:val="000000"/>
        </w:rPr>
        <w:t xml:space="preserve"> </w:t>
      </w:r>
    </w:p>
    <w:p w:rsidR="009F481E" w:rsidRPr="00076F14" w:rsidRDefault="009F481E" w:rsidP="009F481E">
      <w:pPr>
        <w:spacing w:line="480" w:lineRule="auto"/>
        <w:ind w:left="993"/>
        <w:jc w:val="both"/>
        <w:rPr>
          <w:lang w:val="id-ID"/>
        </w:rPr>
      </w:pPr>
      <w:r w:rsidRPr="00076F14">
        <w:rPr>
          <w:lang w:val="id-ID"/>
        </w:rPr>
        <w:t>42</w:t>
      </w:r>
      <w:r w:rsidRPr="00076F14">
        <w:t>.</w:t>
      </w:r>
      <w:r w:rsidRPr="00076F14">
        <w:rPr>
          <w:lang w:val="id-ID"/>
        </w:rPr>
        <w:t xml:space="preserve"> </w:t>
      </w:r>
      <w:r w:rsidRPr="00076F14">
        <w:t xml:space="preserve">Sultan Duri muda bersifat, </w:t>
      </w:r>
    </w:p>
    <w:p w:rsidR="009F481E" w:rsidRPr="00076F14" w:rsidRDefault="009F481E" w:rsidP="009F481E">
      <w:pPr>
        <w:spacing w:line="480" w:lineRule="auto"/>
        <w:ind w:left="993"/>
        <w:jc w:val="both"/>
        <w:rPr>
          <w:lang w:val="id-ID"/>
        </w:rPr>
      </w:pPr>
      <w:r w:rsidRPr="00076F14">
        <w:rPr>
          <w:lang w:val="id-ID"/>
        </w:rPr>
        <w:t xml:space="preserve">      </w:t>
      </w:r>
      <w:r w:rsidRPr="00076F14">
        <w:t>Menangkap Syahabuddin terlalu cepat</w:t>
      </w:r>
    </w:p>
    <w:p w:rsidR="009F481E" w:rsidRPr="00076F14" w:rsidRDefault="009F481E" w:rsidP="009F481E">
      <w:pPr>
        <w:spacing w:line="480" w:lineRule="auto"/>
        <w:ind w:left="993"/>
        <w:jc w:val="both"/>
        <w:rPr>
          <w:lang w:val="id-ID"/>
        </w:rPr>
      </w:pPr>
      <w:r w:rsidRPr="00076F14">
        <w:rPr>
          <w:lang w:val="id-ID"/>
        </w:rPr>
        <w:t xml:space="preserve">      </w:t>
      </w:r>
      <w:r w:rsidRPr="00076F14">
        <w:t xml:space="preserve">Dipandang baginda tiadalah sempat </w:t>
      </w:r>
    </w:p>
    <w:p w:rsidR="009F481E" w:rsidRPr="00500403" w:rsidRDefault="009F481E" w:rsidP="009F481E">
      <w:pPr>
        <w:spacing w:line="480" w:lineRule="auto"/>
        <w:ind w:left="993"/>
        <w:jc w:val="both"/>
        <w:rPr>
          <w:lang w:val="id-ID"/>
        </w:rPr>
      </w:pPr>
      <w:r w:rsidRPr="00076F14">
        <w:rPr>
          <w:lang w:val="id-ID"/>
        </w:rPr>
        <w:t xml:space="preserve">      </w:t>
      </w:r>
      <w:r w:rsidRPr="00076F14">
        <w:t>Tangannya sudah tergenggam lekat.</w:t>
      </w:r>
    </w:p>
    <w:p w:rsidR="009F481E" w:rsidRPr="00076F14" w:rsidRDefault="009F481E" w:rsidP="009F481E">
      <w:pPr>
        <w:spacing w:line="480" w:lineRule="auto"/>
        <w:ind w:left="360" w:firstLine="633"/>
        <w:jc w:val="both"/>
      </w:pPr>
      <w:r w:rsidRPr="00076F14">
        <w:rPr>
          <w:lang w:val="id-ID"/>
        </w:rPr>
        <w:t>43</w:t>
      </w:r>
      <w:r w:rsidRPr="00076F14">
        <w:t xml:space="preserve">. </w:t>
      </w:r>
      <w:r>
        <w:rPr>
          <w:lang w:val="id-ID"/>
        </w:rPr>
        <w:t xml:space="preserve"> </w:t>
      </w:r>
      <w:r w:rsidRPr="00076F14">
        <w:t xml:space="preserve">Tiadalah hamba panjangkan cerita </w:t>
      </w:r>
    </w:p>
    <w:p w:rsidR="009F481E" w:rsidRPr="00076F14" w:rsidRDefault="009F481E" w:rsidP="009F481E">
      <w:pPr>
        <w:spacing w:line="480" w:lineRule="auto"/>
        <w:ind w:left="1418"/>
        <w:jc w:val="both"/>
      </w:pPr>
      <w:r w:rsidRPr="00076F14">
        <w:t>Terdengar khabar ke luar kota</w:t>
      </w:r>
    </w:p>
    <w:p w:rsidR="009F481E" w:rsidRPr="00076F14" w:rsidRDefault="009F481E" w:rsidP="009F481E">
      <w:pPr>
        <w:spacing w:line="480" w:lineRule="auto"/>
        <w:ind w:left="1418"/>
        <w:jc w:val="both"/>
      </w:pPr>
      <w:r w:rsidRPr="00076F14">
        <w:t>Sultan Syahabuddin tertangkap nyata</w:t>
      </w:r>
    </w:p>
    <w:p w:rsidR="009F481E" w:rsidRPr="00041AF9" w:rsidRDefault="009F481E" w:rsidP="009F481E">
      <w:pPr>
        <w:spacing w:line="480" w:lineRule="auto"/>
        <w:ind w:left="1418"/>
        <w:jc w:val="both"/>
        <w:rPr>
          <w:lang w:val="id-ID"/>
        </w:rPr>
      </w:pPr>
      <w:r w:rsidRPr="00076F14">
        <w:t>Saudaranya wazir sekalian rata.</w:t>
      </w:r>
    </w:p>
    <w:p w:rsidR="009F481E" w:rsidRPr="00076F14" w:rsidRDefault="009F481E" w:rsidP="009F481E">
      <w:pPr>
        <w:spacing w:line="480" w:lineRule="auto"/>
        <w:ind w:left="1134"/>
        <w:jc w:val="both"/>
        <w:rPr>
          <w:bCs/>
          <w:color w:val="000000"/>
        </w:rPr>
      </w:pPr>
      <w:r w:rsidRPr="00076F14">
        <w:rPr>
          <w:bCs/>
          <w:color w:val="000000"/>
          <w:lang w:val="id-ID"/>
        </w:rPr>
        <w:t>44</w:t>
      </w:r>
      <w:r w:rsidRPr="00076F14">
        <w:rPr>
          <w:bCs/>
          <w:color w:val="000000"/>
        </w:rPr>
        <w:t xml:space="preserve">. Lalu bertitah yang dipertuan </w:t>
      </w:r>
    </w:p>
    <w:p w:rsidR="009F481E" w:rsidRPr="00076F14" w:rsidRDefault="009F481E" w:rsidP="009F481E">
      <w:pPr>
        <w:spacing w:line="480" w:lineRule="auto"/>
        <w:ind w:left="1418"/>
        <w:jc w:val="both"/>
        <w:rPr>
          <w:bCs/>
          <w:color w:val="000000"/>
        </w:rPr>
      </w:pPr>
      <w:r w:rsidRPr="00076F14">
        <w:rPr>
          <w:bCs/>
          <w:color w:val="000000"/>
        </w:rPr>
        <w:t>Suaranya manis member</w:t>
      </w:r>
      <w:r w:rsidRPr="00076F14">
        <w:rPr>
          <w:bCs/>
          <w:color w:val="000000"/>
          <w:lang w:val="id-ID"/>
        </w:rPr>
        <w:t>i</w:t>
      </w:r>
      <w:r w:rsidRPr="00076F14">
        <w:rPr>
          <w:bCs/>
          <w:color w:val="000000"/>
        </w:rPr>
        <w:t xml:space="preserve"> rawan</w:t>
      </w:r>
    </w:p>
    <w:p w:rsidR="009F481E" w:rsidRPr="00076F14" w:rsidRDefault="009F481E" w:rsidP="009F481E">
      <w:pPr>
        <w:spacing w:line="480" w:lineRule="auto"/>
        <w:ind w:left="1418"/>
        <w:jc w:val="both"/>
        <w:rPr>
          <w:bCs/>
          <w:color w:val="000000"/>
        </w:rPr>
      </w:pPr>
      <w:r w:rsidRPr="00076F14">
        <w:rPr>
          <w:bCs/>
          <w:color w:val="000000"/>
        </w:rPr>
        <w:t>Ayuhai adinda emas tempawan</w:t>
      </w:r>
    </w:p>
    <w:p w:rsidR="009F481E" w:rsidRPr="008F651C" w:rsidRDefault="009F481E" w:rsidP="009F481E">
      <w:pPr>
        <w:spacing w:line="480" w:lineRule="auto"/>
        <w:ind w:left="1418"/>
        <w:jc w:val="both"/>
        <w:rPr>
          <w:bCs/>
          <w:color w:val="000000"/>
          <w:lang w:val="id-ID"/>
        </w:rPr>
      </w:pPr>
      <w:r w:rsidRPr="00076F14">
        <w:rPr>
          <w:bCs/>
          <w:color w:val="000000"/>
        </w:rPr>
        <w:t>Kakanda nin ada membawa perempuan.</w:t>
      </w:r>
    </w:p>
    <w:p w:rsidR="009F481E" w:rsidRPr="00076F14" w:rsidRDefault="009F481E" w:rsidP="009F481E">
      <w:pPr>
        <w:spacing w:line="480" w:lineRule="auto"/>
        <w:ind w:left="993"/>
        <w:jc w:val="both"/>
        <w:rPr>
          <w:bCs/>
          <w:color w:val="000000"/>
        </w:rPr>
      </w:pPr>
      <w:r w:rsidRPr="00076F14">
        <w:rPr>
          <w:bCs/>
          <w:color w:val="000000"/>
          <w:lang w:val="id-ID"/>
        </w:rPr>
        <w:t>45</w:t>
      </w:r>
      <w:r w:rsidRPr="00076F14">
        <w:rPr>
          <w:bCs/>
          <w:color w:val="000000"/>
        </w:rPr>
        <w:t xml:space="preserve">. Salam takzim Sultan Ban </w:t>
      </w:r>
    </w:p>
    <w:p w:rsidR="009F481E" w:rsidRPr="00076F14" w:rsidRDefault="009F481E" w:rsidP="009F481E">
      <w:pPr>
        <w:spacing w:line="480" w:lineRule="auto"/>
        <w:ind w:left="1418"/>
        <w:jc w:val="both"/>
        <w:rPr>
          <w:bCs/>
          <w:color w:val="000000"/>
        </w:rPr>
      </w:pPr>
      <w:r w:rsidRPr="00076F14">
        <w:rPr>
          <w:bCs/>
          <w:color w:val="000000"/>
        </w:rPr>
        <w:t xml:space="preserve">Laki Isteri kepada Tuan </w:t>
      </w:r>
    </w:p>
    <w:p w:rsidR="009F481E" w:rsidRPr="00076F14" w:rsidRDefault="009F481E" w:rsidP="009F481E">
      <w:pPr>
        <w:spacing w:line="480" w:lineRule="auto"/>
        <w:ind w:left="1418"/>
        <w:jc w:val="both"/>
        <w:rPr>
          <w:bCs/>
          <w:color w:val="000000"/>
        </w:rPr>
      </w:pPr>
      <w:r w:rsidRPr="00076F14">
        <w:rPr>
          <w:bCs/>
          <w:color w:val="000000"/>
        </w:rPr>
        <w:t>Rafiah itu minta ajar tegurkan</w:t>
      </w:r>
    </w:p>
    <w:p w:rsidR="009F481E" w:rsidRDefault="009F481E" w:rsidP="009F481E">
      <w:pPr>
        <w:ind w:left="1418"/>
        <w:rPr>
          <w:bCs/>
          <w:color w:val="000000"/>
          <w:lang w:val="id-ID"/>
        </w:rPr>
      </w:pPr>
      <w:r w:rsidRPr="00076F14">
        <w:rPr>
          <w:bCs/>
          <w:color w:val="000000"/>
        </w:rPr>
        <w:t xml:space="preserve"> Adinda jangan Syak dan Zan</w:t>
      </w:r>
    </w:p>
    <w:p w:rsidR="009F481E" w:rsidRPr="00076F14" w:rsidRDefault="009F481E" w:rsidP="009F481E">
      <w:pPr>
        <w:ind w:left="1418"/>
      </w:pPr>
    </w:p>
    <w:p w:rsidR="009F481E" w:rsidRPr="00076F14" w:rsidRDefault="009F481E" w:rsidP="009F481E">
      <w:pPr>
        <w:spacing w:line="480" w:lineRule="auto"/>
        <w:ind w:left="993"/>
        <w:jc w:val="both"/>
        <w:rPr>
          <w:lang w:val="id-ID"/>
        </w:rPr>
      </w:pPr>
      <w:r w:rsidRPr="00076F14">
        <w:rPr>
          <w:lang w:val="id-ID"/>
        </w:rPr>
        <w:t>46</w:t>
      </w:r>
      <w:r w:rsidRPr="00076F14">
        <w:t xml:space="preserve">. Masyhur khabar segenap negeri </w:t>
      </w:r>
    </w:p>
    <w:p w:rsidR="009F481E" w:rsidRPr="00076F14" w:rsidRDefault="009F481E" w:rsidP="009F481E">
      <w:pPr>
        <w:spacing w:line="480" w:lineRule="auto"/>
        <w:ind w:left="993"/>
        <w:jc w:val="both"/>
        <w:rPr>
          <w:lang w:val="id-ID"/>
        </w:rPr>
      </w:pPr>
      <w:r w:rsidRPr="00076F14">
        <w:rPr>
          <w:lang w:val="id-ID"/>
        </w:rPr>
        <w:t xml:space="preserve">     </w:t>
      </w:r>
      <w:r w:rsidRPr="00076F14">
        <w:t>Abdul Hamid Syah sultan Barbari</w:t>
      </w:r>
    </w:p>
    <w:p w:rsidR="009F481E" w:rsidRPr="00076F14" w:rsidRDefault="009F481E" w:rsidP="009F481E">
      <w:pPr>
        <w:spacing w:line="480" w:lineRule="auto"/>
        <w:ind w:left="993"/>
        <w:jc w:val="both"/>
        <w:rPr>
          <w:lang w:val="id-ID"/>
        </w:rPr>
      </w:pPr>
      <w:r w:rsidRPr="00076F14">
        <w:rPr>
          <w:lang w:val="id-ID"/>
        </w:rPr>
        <w:t xml:space="preserve">     </w:t>
      </w:r>
      <w:r w:rsidRPr="00076F14">
        <w:t>Adil dan Murah bijak bestari</w:t>
      </w:r>
    </w:p>
    <w:p w:rsidR="009F481E" w:rsidRPr="009907E1" w:rsidRDefault="009F481E" w:rsidP="009F481E">
      <w:pPr>
        <w:spacing w:line="480" w:lineRule="auto"/>
        <w:ind w:left="993"/>
        <w:jc w:val="both"/>
      </w:pPr>
      <w:r w:rsidRPr="00076F14">
        <w:rPr>
          <w:lang w:val="id-ID"/>
        </w:rPr>
        <w:t xml:space="preserve">     </w:t>
      </w:r>
      <w:r w:rsidRPr="00076F14">
        <w:t>Sangatlah mengasihi daga</w:t>
      </w:r>
      <w:r>
        <w:t>ng dan santeri.</w:t>
      </w:r>
      <w:r>
        <w:rPr>
          <w:rStyle w:val="FootnoteReference"/>
        </w:rPr>
        <w:footnoteReference w:id="98"/>
      </w:r>
    </w:p>
    <w:p w:rsidR="009F481E" w:rsidRPr="00076F14" w:rsidRDefault="009F481E" w:rsidP="009F481E">
      <w:pPr>
        <w:spacing w:line="480" w:lineRule="auto"/>
        <w:ind w:left="851" w:firstLine="142"/>
        <w:jc w:val="both"/>
      </w:pPr>
      <w:r w:rsidRPr="00076F14">
        <w:rPr>
          <w:lang w:val="id-ID"/>
        </w:rPr>
        <w:t>47</w:t>
      </w:r>
      <w:r w:rsidRPr="00076F14">
        <w:t xml:space="preserve">. Duduk baginda raja bestari </w:t>
      </w:r>
    </w:p>
    <w:p w:rsidR="009F481E" w:rsidRPr="00076F14" w:rsidRDefault="009F481E" w:rsidP="009F481E">
      <w:pPr>
        <w:spacing w:line="480" w:lineRule="auto"/>
        <w:ind w:left="1418"/>
        <w:jc w:val="both"/>
      </w:pPr>
      <w:r w:rsidRPr="00076F14">
        <w:lastRenderedPageBreak/>
        <w:t>Bersukaan sehari-hari</w:t>
      </w:r>
    </w:p>
    <w:p w:rsidR="009F481E" w:rsidRPr="00076F14" w:rsidRDefault="009F481E" w:rsidP="009F481E">
      <w:pPr>
        <w:spacing w:line="480" w:lineRule="auto"/>
        <w:ind w:left="1418"/>
        <w:jc w:val="both"/>
      </w:pPr>
      <w:r w:rsidRPr="00076F14">
        <w:t>Terlalu ramai negeri Barbari</w:t>
      </w:r>
    </w:p>
    <w:p w:rsidR="009F481E" w:rsidRDefault="009F481E" w:rsidP="009F481E">
      <w:pPr>
        <w:spacing w:line="480" w:lineRule="auto"/>
        <w:ind w:left="1418"/>
        <w:jc w:val="both"/>
      </w:pPr>
      <w:r w:rsidRPr="00076F14">
        <w:t xml:space="preserve">Penuh sesak dagang dan santeri. </w:t>
      </w:r>
    </w:p>
    <w:p w:rsidR="009F481E" w:rsidRPr="000477CA" w:rsidRDefault="009F481E" w:rsidP="009F481E">
      <w:pPr>
        <w:spacing w:line="480" w:lineRule="auto"/>
        <w:ind w:left="1418"/>
        <w:jc w:val="both"/>
      </w:pPr>
    </w:p>
    <w:p w:rsidR="009F481E" w:rsidRPr="00076F14" w:rsidRDefault="009F481E" w:rsidP="009F481E">
      <w:pPr>
        <w:spacing w:line="480" w:lineRule="auto"/>
        <w:ind w:left="851" w:firstLine="87"/>
        <w:rPr>
          <w:color w:val="000000"/>
        </w:rPr>
      </w:pPr>
      <w:r w:rsidRPr="00076F14">
        <w:rPr>
          <w:color w:val="000000"/>
        </w:rPr>
        <w:t>4</w:t>
      </w:r>
      <w:r w:rsidRPr="00076F14">
        <w:rPr>
          <w:color w:val="000000"/>
          <w:lang w:val="id-ID"/>
        </w:rPr>
        <w:t>8</w:t>
      </w:r>
      <w:r w:rsidRPr="00076F14">
        <w:rPr>
          <w:color w:val="000000"/>
        </w:rPr>
        <w:t xml:space="preserve">. </w:t>
      </w:r>
      <w:r w:rsidRPr="00076F14">
        <w:rPr>
          <w:color w:val="000000"/>
          <w:lang w:val="id-ID"/>
        </w:rPr>
        <w:t xml:space="preserve">  </w:t>
      </w:r>
      <w:r w:rsidRPr="00076F14">
        <w:rPr>
          <w:color w:val="000000"/>
        </w:rPr>
        <w:t>Dilihat sultan raja yang muda</w:t>
      </w:r>
    </w:p>
    <w:p w:rsidR="009F481E" w:rsidRPr="00076F14" w:rsidRDefault="009F481E" w:rsidP="009F481E">
      <w:pPr>
        <w:spacing w:line="480" w:lineRule="auto"/>
        <w:rPr>
          <w:color w:val="000000"/>
        </w:rPr>
      </w:pPr>
      <w:r w:rsidRPr="00076F14">
        <w:rPr>
          <w:color w:val="000000"/>
        </w:rPr>
        <w:tab/>
      </w:r>
      <w:r w:rsidRPr="00076F14">
        <w:rPr>
          <w:color w:val="000000"/>
          <w:lang w:val="id-ID"/>
        </w:rPr>
        <w:t xml:space="preserve">            </w:t>
      </w:r>
      <w:r w:rsidRPr="00076F14">
        <w:rPr>
          <w:color w:val="000000"/>
        </w:rPr>
        <w:t>Laki isteri bangkit baginda</w:t>
      </w:r>
    </w:p>
    <w:p w:rsidR="009F481E" w:rsidRPr="00076F14" w:rsidRDefault="009F481E" w:rsidP="009F481E">
      <w:pPr>
        <w:spacing w:line="480" w:lineRule="auto"/>
        <w:rPr>
          <w:color w:val="000000"/>
        </w:rPr>
      </w:pPr>
      <w:r w:rsidRPr="00076F14">
        <w:rPr>
          <w:color w:val="000000"/>
        </w:rPr>
        <w:tab/>
      </w:r>
      <w:r w:rsidRPr="00076F14">
        <w:rPr>
          <w:color w:val="000000"/>
        </w:rPr>
        <w:tab/>
        <w:t>Memberi hormat kepada kakanda</w:t>
      </w:r>
    </w:p>
    <w:p w:rsidR="009F481E" w:rsidRPr="00500403" w:rsidRDefault="009F481E" w:rsidP="009F481E">
      <w:pPr>
        <w:spacing w:line="480" w:lineRule="auto"/>
        <w:rPr>
          <w:color w:val="000000"/>
          <w:lang w:val="id-ID"/>
        </w:rPr>
      </w:pPr>
      <w:r w:rsidRPr="00076F14">
        <w:rPr>
          <w:color w:val="000000"/>
        </w:rPr>
        <w:tab/>
      </w:r>
      <w:r w:rsidRPr="00076F14">
        <w:rPr>
          <w:color w:val="000000"/>
        </w:rPr>
        <w:tab/>
        <w:t>Dipegang Jama</w:t>
      </w:r>
      <w:r>
        <w:rPr>
          <w:color w:val="000000"/>
        </w:rPr>
        <w:t>luddin tangan adinda</w:t>
      </w:r>
      <w:r>
        <w:rPr>
          <w:color w:val="000000"/>
          <w:lang w:val="id-ID"/>
        </w:rPr>
        <w:t>.</w:t>
      </w:r>
    </w:p>
    <w:p w:rsidR="009F481E" w:rsidRPr="00076F14" w:rsidRDefault="009F481E" w:rsidP="009F481E">
      <w:pPr>
        <w:tabs>
          <w:tab w:val="left" w:pos="1418"/>
        </w:tabs>
        <w:spacing w:line="480" w:lineRule="auto"/>
        <w:ind w:left="993"/>
        <w:jc w:val="both"/>
        <w:rPr>
          <w:bCs/>
          <w:color w:val="000000"/>
        </w:rPr>
      </w:pPr>
      <w:r w:rsidRPr="00076F14">
        <w:rPr>
          <w:bCs/>
          <w:color w:val="000000"/>
          <w:lang w:val="id-ID"/>
        </w:rPr>
        <w:t>49</w:t>
      </w:r>
      <w:r w:rsidRPr="00076F14">
        <w:rPr>
          <w:bCs/>
          <w:color w:val="000000"/>
        </w:rPr>
        <w:t>. Abdul Muluk putera nan tuan</w:t>
      </w:r>
    </w:p>
    <w:p w:rsidR="009F481E" w:rsidRPr="00076F14" w:rsidRDefault="009F481E" w:rsidP="009F481E">
      <w:pPr>
        <w:tabs>
          <w:tab w:val="left" w:pos="1418"/>
        </w:tabs>
        <w:spacing w:line="480" w:lineRule="auto"/>
        <w:ind w:left="1276"/>
        <w:jc w:val="both"/>
        <w:rPr>
          <w:bCs/>
          <w:color w:val="000000"/>
        </w:rPr>
      </w:pPr>
      <w:r w:rsidRPr="00076F14">
        <w:rPr>
          <w:bCs/>
          <w:color w:val="000000"/>
          <w:lang w:val="id-ID"/>
        </w:rPr>
        <w:tab/>
      </w:r>
      <w:r w:rsidRPr="00076F14">
        <w:rPr>
          <w:bCs/>
          <w:color w:val="000000"/>
        </w:rPr>
        <w:t>Besarlah sudah emas tempawan</w:t>
      </w:r>
    </w:p>
    <w:p w:rsidR="009F481E" w:rsidRPr="00076F14" w:rsidRDefault="009F481E" w:rsidP="009F481E">
      <w:pPr>
        <w:tabs>
          <w:tab w:val="left" w:pos="1418"/>
        </w:tabs>
        <w:spacing w:line="480" w:lineRule="auto"/>
        <w:ind w:left="1276" w:hanging="425"/>
        <w:jc w:val="both"/>
        <w:rPr>
          <w:bCs/>
          <w:color w:val="000000"/>
        </w:rPr>
      </w:pPr>
      <w:r w:rsidRPr="00076F14">
        <w:rPr>
          <w:bCs/>
          <w:color w:val="000000"/>
          <w:lang w:val="id-ID"/>
        </w:rPr>
        <w:tab/>
      </w:r>
      <w:r w:rsidRPr="00076F14">
        <w:rPr>
          <w:bCs/>
          <w:color w:val="000000"/>
          <w:lang w:val="id-ID"/>
        </w:rPr>
        <w:tab/>
      </w:r>
      <w:r w:rsidRPr="00076F14">
        <w:rPr>
          <w:bCs/>
          <w:color w:val="000000"/>
        </w:rPr>
        <w:t>Elok manjelis tiada berlawan</w:t>
      </w:r>
    </w:p>
    <w:p w:rsidR="009F481E" w:rsidRPr="00076F14" w:rsidRDefault="009F481E" w:rsidP="009F481E">
      <w:pPr>
        <w:tabs>
          <w:tab w:val="left" w:pos="1418"/>
        </w:tabs>
        <w:spacing w:line="480" w:lineRule="auto"/>
        <w:ind w:left="1276" w:hanging="425"/>
        <w:jc w:val="both"/>
        <w:rPr>
          <w:bCs/>
          <w:color w:val="000000"/>
          <w:lang w:val="id-ID"/>
        </w:rPr>
      </w:pPr>
      <w:r w:rsidRPr="00076F14">
        <w:rPr>
          <w:bCs/>
          <w:color w:val="000000"/>
          <w:lang w:val="id-ID"/>
        </w:rPr>
        <w:tab/>
      </w:r>
      <w:r w:rsidRPr="00076F14">
        <w:rPr>
          <w:bCs/>
          <w:color w:val="000000"/>
        </w:rPr>
        <w:t xml:space="preserve">  Suka bermain cara pahlawan.</w:t>
      </w:r>
    </w:p>
    <w:p w:rsidR="009F481E" w:rsidRPr="00076F14" w:rsidRDefault="009F481E" w:rsidP="009F481E">
      <w:pPr>
        <w:tabs>
          <w:tab w:val="left" w:pos="1276"/>
        </w:tabs>
        <w:spacing w:line="480" w:lineRule="auto"/>
        <w:ind w:left="993"/>
        <w:jc w:val="both"/>
        <w:rPr>
          <w:bCs/>
          <w:color w:val="000000"/>
        </w:rPr>
      </w:pPr>
      <w:r w:rsidRPr="00076F14">
        <w:rPr>
          <w:bCs/>
          <w:color w:val="000000"/>
          <w:lang w:val="id-ID"/>
        </w:rPr>
        <w:t>50</w:t>
      </w:r>
      <w:r w:rsidRPr="00076F14">
        <w:rPr>
          <w:bCs/>
          <w:color w:val="000000"/>
        </w:rPr>
        <w:t xml:space="preserve">. Dititah oleh duli baginda </w:t>
      </w:r>
    </w:p>
    <w:p w:rsidR="009F481E" w:rsidRPr="00076F14" w:rsidRDefault="009F481E" w:rsidP="009F481E">
      <w:pPr>
        <w:tabs>
          <w:tab w:val="left" w:pos="1418"/>
        </w:tabs>
        <w:spacing w:line="480" w:lineRule="auto"/>
        <w:ind w:left="1276" w:hanging="425"/>
        <w:jc w:val="both"/>
        <w:rPr>
          <w:bCs/>
          <w:color w:val="000000"/>
        </w:rPr>
      </w:pPr>
      <w:r w:rsidRPr="00076F14">
        <w:rPr>
          <w:bCs/>
          <w:color w:val="000000"/>
          <w:lang w:val="id-ID"/>
        </w:rPr>
        <w:tab/>
      </w:r>
      <w:r w:rsidRPr="00076F14">
        <w:rPr>
          <w:bCs/>
          <w:color w:val="000000"/>
        </w:rPr>
        <w:t xml:space="preserve"> Kepada pendekar pahlawan </w:t>
      </w:r>
    </w:p>
    <w:p w:rsidR="009F481E" w:rsidRPr="00076F14" w:rsidRDefault="009F481E" w:rsidP="009F481E">
      <w:pPr>
        <w:tabs>
          <w:tab w:val="left" w:pos="1418"/>
        </w:tabs>
        <w:spacing w:line="480" w:lineRule="auto"/>
        <w:ind w:left="1276" w:hanging="425"/>
        <w:jc w:val="both"/>
        <w:rPr>
          <w:bCs/>
          <w:color w:val="000000"/>
        </w:rPr>
      </w:pPr>
      <w:r w:rsidRPr="00076F14">
        <w:rPr>
          <w:bCs/>
          <w:color w:val="000000"/>
          <w:lang w:val="id-ID"/>
        </w:rPr>
        <w:tab/>
      </w:r>
      <w:r>
        <w:rPr>
          <w:bCs/>
          <w:color w:val="000000"/>
        </w:rPr>
        <w:t xml:space="preserve"> </w:t>
      </w:r>
      <w:r w:rsidRPr="00076F14">
        <w:rPr>
          <w:bCs/>
          <w:color w:val="000000"/>
        </w:rPr>
        <w:t>Disuruh mengajar paduka anaknda</w:t>
      </w:r>
    </w:p>
    <w:p w:rsidR="009F481E" w:rsidRPr="00076F14" w:rsidRDefault="009F481E" w:rsidP="009F481E">
      <w:pPr>
        <w:tabs>
          <w:tab w:val="left" w:pos="1418"/>
        </w:tabs>
        <w:spacing w:line="480" w:lineRule="auto"/>
        <w:ind w:left="1276" w:hanging="425"/>
        <w:jc w:val="both"/>
        <w:rPr>
          <w:bCs/>
          <w:color w:val="000000"/>
        </w:rPr>
      </w:pPr>
      <w:r w:rsidRPr="00076F14">
        <w:rPr>
          <w:bCs/>
          <w:color w:val="000000"/>
          <w:lang w:val="id-ID"/>
        </w:rPr>
        <w:tab/>
      </w:r>
      <w:r>
        <w:rPr>
          <w:bCs/>
          <w:color w:val="000000"/>
        </w:rPr>
        <w:t xml:space="preserve"> </w:t>
      </w:r>
      <w:r w:rsidRPr="00076F14">
        <w:rPr>
          <w:bCs/>
          <w:color w:val="000000"/>
        </w:rPr>
        <w:t>Bermain pedang diatas kuda.</w:t>
      </w:r>
      <w:r>
        <w:rPr>
          <w:rStyle w:val="FootnoteReference"/>
          <w:bCs/>
          <w:color w:val="000000"/>
        </w:rPr>
        <w:footnoteReference w:id="99"/>
      </w:r>
    </w:p>
    <w:p w:rsidR="009F481E" w:rsidRPr="00076F14" w:rsidRDefault="009F481E" w:rsidP="009F481E">
      <w:pPr>
        <w:tabs>
          <w:tab w:val="left" w:pos="1276"/>
        </w:tabs>
        <w:spacing w:line="480" w:lineRule="auto"/>
        <w:ind w:left="993"/>
        <w:jc w:val="both"/>
        <w:rPr>
          <w:bCs/>
          <w:color w:val="000000"/>
        </w:rPr>
      </w:pPr>
      <w:r w:rsidRPr="00076F14">
        <w:rPr>
          <w:bCs/>
          <w:color w:val="000000"/>
          <w:lang w:val="id-ID"/>
        </w:rPr>
        <w:t>51</w:t>
      </w:r>
      <w:r w:rsidRPr="00076F14">
        <w:rPr>
          <w:bCs/>
          <w:color w:val="000000"/>
        </w:rPr>
        <w:t xml:space="preserve">. Lalu semayam keduanya Sultan </w:t>
      </w:r>
    </w:p>
    <w:p w:rsidR="009F481E" w:rsidRPr="00076F14" w:rsidRDefault="009F481E" w:rsidP="009F481E">
      <w:pPr>
        <w:spacing w:line="480" w:lineRule="auto"/>
        <w:ind w:left="720" w:firstLine="556"/>
        <w:jc w:val="both"/>
        <w:rPr>
          <w:bCs/>
          <w:color w:val="000000"/>
        </w:rPr>
      </w:pPr>
      <w:r w:rsidRPr="00076F14">
        <w:rPr>
          <w:bCs/>
          <w:color w:val="000000"/>
        </w:rPr>
        <w:t xml:space="preserve"> Diadap hulubalang menteri sekalian</w:t>
      </w:r>
    </w:p>
    <w:p w:rsidR="009F481E" w:rsidRPr="00076F14" w:rsidRDefault="009F481E" w:rsidP="009F481E">
      <w:pPr>
        <w:spacing w:line="480" w:lineRule="auto"/>
        <w:ind w:left="720" w:firstLine="556"/>
        <w:jc w:val="both"/>
        <w:rPr>
          <w:bCs/>
          <w:color w:val="000000"/>
        </w:rPr>
      </w:pPr>
      <w:r w:rsidRPr="00076F14">
        <w:rPr>
          <w:bCs/>
          <w:color w:val="000000"/>
        </w:rPr>
        <w:t xml:space="preserve"> Abdul Muluk usul pilihan</w:t>
      </w:r>
    </w:p>
    <w:p w:rsidR="009F481E" w:rsidRPr="002D0848" w:rsidRDefault="009F481E" w:rsidP="009F481E">
      <w:pPr>
        <w:spacing w:line="480" w:lineRule="auto"/>
        <w:ind w:left="720" w:firstLine="556"/>
        <w:jc w:val="both"/>
        <w:rPr>
          <w:bCs/>
          <w:color w:val="000000"/>
        </w:rPr>
      </w:pPr>
      <w:r w:rsidRPr="00076F14">
        <w:rPr>
          <w:bCs/>
          <w:color w:val="000000"/>
        </w:rPr>
        <w:t xml:space="preserve"> Mengadap baginda tertib dan sopan.</w:t>
      </w:r>
    </w:p>
    <w:p w:rsidR="009F481E" w:rsidRPr="00076F14" w:rsidRDefault="009F481E" w:rsidP="009F481E">
      <w:pPr>
        <w:tabs>
          <w:tab w:val="left" w:pos="1276"/>
        </w:tabs>
        <w:spacing w:line="480" w:lineRule="auto"/>
        <w:ind w:left="993"/>
        <w:jc w:val="both"/>
        <w:rPr>
          <w:bCs/>
          <w:color w:val="000000"/>
        </w:rPr>
      </w:pPr>
      <w:r w:rsidRPr="00076F14">
        <w:rPr>
          <w:bCs/>
          <w:color w:val="000000"/>
          <w:lang w:val="id-ID"/>
        </w:rPr>
        <w:t>52</w:t>
      </w:r>
      <w:r w:rsidRPr="00076F14">
        <w:rPr>
          <w:bCs/>
          <w:color w:val="000000"/>
        </w:rPr>
        <w:t xml:space="preserve">. Baginda memandang tiadalah berhenti </w:t>
      </w:r>
    </w:p>
    <w:p w:rsidR="009F481E" w:rsidRPr="00076F14" w:rsidRDefault="009F481E" w:rsidP="009F481E">
      <w:pPr>
        <w:spacing w:line="480" w:lineRule="auto"/>
        <w:ind w:left="720" w:firstLine="131"/>
        <w:jc w:val="both"/>
        <w:rPr>
          <w:bCs/>
          <w:color w:val="000000"/>
        </w:rPr>
      </w:pPr>
      <w:r w:rsidRPr="00076F14">
        <w:rPr>
          <w:bCs/>
          <w:color w:val="000000"/>
          <w:lang w:val="id-ID"/>
        </w:rPr>
        <w:t xml:space="preserve">       </w:t>
      </w:r>
      <w:r w:rsidRPr="00076F14">
        <w:rPr>
          <w:bCs/>
          <w:color w:val="000000"/>
        </w:rPr>
        <w:t xml:space="preserve">  Kepada Sultan muda yang sakti</w:t>
      </w:r>
    </w:p>
    <w:p w:rsidR="009F481E" w:rsidRPr="00076F14" w:rsidRDefault="009F481E" w:rsidP="009F481E">
      <w:pPr>
        <w:tabs>
          <w:tab w:val="left" w:pos="1276"/>
        </w:tabs>
        <w:spacing w:line="480" w:lineRule="auto"/>
        <w:jc w:val="both"/>
        <w:rPr>
          <w:bCs/>
          <w:color w:val="000000"/>
        </w:rPr>
      </w:pPr>
      <w:r w:rsidRPr="00076F14">
        <w:rPr>
          <w:bCs/>
          <w:color w:val="000000"/>
          <w:lang w:val="id-ID"/>
        </w:rPr>
        <w:t xml:space="preserve"> </w:t>
      </w:r>
      <w:r w:rsidRPr="00076F14">
        <w:rPr>
          <w:bCs/>
          <w:color w:val="000000"/>
          <w:lang w:val="id-ID"/>
        </w:rPr>
        <w:tab/>
      </w:r>
      <w:r w:rsidRPr="00076F14">
        <w:rPr>
          <w:bCs/>
          <w:color w:val="000000"/>
        </w:rPr>
        <w:t xml:space="preserve">  Parasnya elok sempurna pasti</w:t>
      </w:r>
    </w:p>
    <w:p w:rsidR="009F481E" w:rsidRPr="00076F14" w:rsidRDefault="009F481E" w:rsidP="009F481E">
      <w:pPr>
        <w:tabs>
          <w:tab w:val="left" w:pos="1276"/>
        </w:tabs>
        <w:spacing w:line="480" w:lineRule="auto"/>
        <w:jc w:val="both"/>
        <w:rPr>
          <w:bCs/>
          <w:color w:val="000000"/>
        </w:rPr>
      </w:pPr>
      <w:r w:rsidRPr="00076F14">
        <w:rPr>
          <w:bCs/>
          <w:color w:val="000000"/>
          <w:lang w:val="id-ID"/>
        </w:rPr>
        <w:tab/>
      </w:r>
      <w:r w:rsidRPr="00076F14">
        <w:rPr>
          <w:bCs/>
          <w:color w:val="000000"/>
        </w:rPr>
        <w:t xml:space="preserve">  Barang katanya menawankan hati.</w:t>
      </w:r>
    </w:p>
    <w:p w:rsidR="009F481E" w:rsidRPr="00076F14" w:rsidRDefault="009F481E" w:rsidP="009F481E">
      <w:pPr>
        <w:tabs>
          <w:tab w:val="left" w:pos="993"/>
          <w:tab w:val="left" w:pos="2127"/>
        </w:tabs>
        <w:spacing w:line="480" w:lineRule="auto"/>
        <w:jc w:val="both"/>
        <w:rPr>
          <w:bCs/>
          <w:color w:val="000000"/>
        </w:rPr>
      </w:pPr>
      <w:r w:rsidRPr="00076F14">
        <w:rPr>
          <w:bCs/>
          <w:color w:val="000000"/>
          <w:lang w:val="id-ID"/>
        </w:rPr>
        <w:tab/>
        <w:t>53</w:t>
      </w:r>
      <w:r w:rsidRPr="00076F14">
        <w:rPr>
          <w:bCs/>
          <w:color w:val="000000"/>
        </w:rPr>
        <w:t xml:space="preserve">. Bait parasnya Sultan putera </w:t>
      </w:r>
    </w:p>
    <w:p w:rsidR="009F481E" w:rsidRPr="00076F14" w:rsidRDefault="009F481E" w:rsidP="009F481E">
      <w:pPr>
        <w:tabs>
          <w:tab w:val="left" w:pos="1134"/>
          <w:tab w:val="left" w:pos="2127"/>
        </w:tabs>
        <w:spacing w:line="480" w:lineRule="auto"/>
        <w:jc w:val="both"/>
        <w:rPr>
          <w:bCs/>
          <w:color w:val="000000"/>
        </w:rPr>
      </w:pPr>
      <w:r w:rsidRPr="00076F14">
        <w:rPr>
          <w:bCs/>
          <w:color w:val="000000"/>
          <w:lang w:val="id-ID"/>
        </w:rPr>
        <w:lastRenderedPageBreak/>
        <w:tab/>
      </w:r>
      <w:r w:rsidRPr="00076F14">
        <w:rPr>
          <w:bCs/>
          <w:color w:val="000000"/>
        </w:rPr>
        <w:t xml:space="preserve">    Patutlah dengan budi bicara</w:t>
      </w:r>
    </w:p>
    <w:p w:rsidR="009F481E" w:rsidRPr="00076F14" w:rsidRDefault="009F481E" w:rsidP="009F481E">
      <w:pPr>
        <w:tabs>
          <w:tab w:val="left" w:pos="1134"/>
          <w:tab w:val="left" w:pos="2127"/>
        </w:tabs>
        <w:spacing w:line="480" w:lineRule="auto"/>
        <w:ind w:left="1276"/>
        <w:jc w:val="both"/>
        <w:rPr>
          <w:bCs/>
          <w:color w:val="000000"/>
        </w:rPr>
      </w:pPr>
      <w:r w:rsidRPr="00076F14">
        <w:rPr>
          <w:bCs/>
          <w:color w:val="000000"/>
        </w:rPr>
        <w:t xml:space="preserve"> Sultan Ban kasih dan mesra</w:t>
      </w:r>
    </w:p>
    <w:p w:rsidR="009F481E" w:rsidRPr="00D01BF8" w:rsidRDefault="009F481E" w:rsidP="009F481E">
      <w:pPr>
        <w:spacing w:line="480" w:lineRule="auto"/>
        <w:ind w:left="556" w:firstLine="720"/>
        <w:rPr>
          <w:color w:val="000000"/>
        </w:rPr>
      </w:pPr>
      <w:r w:rsidRPr="00076F14">
        <w:rPr>
          <w:bCs/>
          <w:color w:val="000000"/>
        </w:rPr>
        <w:t xml:space="preserve"> Rasanya seperti sanak saudara</w:t>
      </w:r>
      <w:r>
        <w:rPr>
          <w:bCs/>
          <w:color w:val="000000"/>
        </w:rPr>
        <w:t>.</w:t>
      </w:r>
      <w:r w:rsidRPr="00C466A9">
        <w:rPr>
          <w:color w:val="000000"/>
        </w:rPr>
        <w:t xml:space="preserve"> </w:t>
      </w:r>
    </w:p>
    <w:p w:rsidR="009F481E" w:rsidRDefault="009F481E" w:rsidP="009F481E">
      <w:pPr>
        <w:spacing w:line="480" w:lineRule="auto"/>
        <w:rPr>
          <w:color w:val="000000"/>
        </w:rPr>
      </w:pPr>
    </w:p>
    <w:p w:rsidR="009F481E" w:rsidRDefault="009F481E" w:rsidP="009F481E">
      <w:pPr>
        <w:spacing w:line="480" w:lineRule="auto"/>
        <w:rPr>
          <w:b/>
          <w:bCs/>
          <w:color w:val="000000"/>
        </w:rPr>
      </w:pPr>
      <w:r>
        <w:rPr>
          <w:b/>
          <w:bCs/>
          <w:color w:val="000000"/>
        </w:rPr>
        <w:t xml:space="preserve">C.  </w:t>
      </w:r>
      <w:r w:rsidRPr="00726107">
        <w:rPr>
          <w:b/>
          <w:bCs/>
          <w:color w:val="000000"/>
        </w:rPr>
        <w:t>Jenis Syair  yang  Dipakai  Dalam  Syair Abdul Muluk</w:t>
      </w:r>
    </w:p>
    <w:p w:rsidR="009F481E" w:rsidRPr="00CC7E7B" w:rsidRDefault="009F481E" w:rsidP="009F481E">
      <w:pPr>
        <w:spacing w:line="480" w:lineRule="auto"/>
        <w:jc w:val="both"/>
        <w:rPr>
          <w:color w:val="231F20"/>
          <w:spacing w:val="15"/>
        </w:rPr>
      </w:pPr>
      <w:r>
        <w:rPr>
          <w:color w:val="000000"/>
        </w:rPr>
        <w:t>Syair Abdul Muluk termasuk kedalam jenis sastra klasik. Sastra klasik adalah karya sastra yang tercipta dan berkembang sebelum masuknya unsur modern ke dalam sastra. Syair Abdul Muluk adalah syair yang mengandung unsur romantis, yaitu dramatis, dan syair ini merupakan karya sastra yang corak Islamnya lebih nyata. Syair ini di susun kira-kira tahun 1846 oleh seorang putri bangsawan kerajaan Riau, Sal</w:t>
      </w:r>
      <w:r w:rsidRPr="000B7109">
        <w:rPr>
          <w:color w:val="000000"/>
        </w:rPr>
        <w:t>i</w:t>
      </w:r>
      <w:r>
        <w:rPr>
          <w:color w:val="000000"/>
        </w:rPr>
        <w:t>ha</w:t>
      </w:r>
      <w:r w:rsidRPr="000633C5">
        <w:rPr>
          <w:color w:val="000000"/>
        </w:rPr>
        <w:t>h</w:t>
      </w:r>
      <w:r>
        <w:rPr>
          <w:color w:val="000000"/>
        </w:rPr>
        <w:t>, saudara ahli sejarah, ahli hukum, dan ahli bahasa, Raja Ali Haji yang terkenal</w:t>
      </w:r>
      <w:r w:rsidRPr="00444B91">
        <w:rPr>
          <w:color w:val="000000"/>
          <w:lang w:val="id-ID"/>
        </w:rPr>
        <w:t>.</w:t>
      </w:r>
      <w:r>
        <w:rPr>
          <w:rStyle w:val="FootnoteReference"/>
          <w:color w:val="000000"/>
        </w:rPr>
        <w:footnoteReference w:id="100"/>
      </w:r>
      <w:r w:rsidRPr="002A6980">
        <w:rPr>
          <w:color w:val="000000"/>
        </w:rPr>
        <w:t xml:space="preserve"> </w:t>
      </w:r>
      <w:r w:rsidRPr="00ED2DD7">
        <w:rPr>
          <w:color w:val="000000"/>
        </w:rPr>
        <w:t xml:space="preserve"> </w:t>
      </w:r>
    </w:p>
    <w:p w:rsidR="009F481E" w:rsidRDefault="009F481E" w:rsidP="009F481E">
      <w:pPr>
        <w:pStyle w:val="NormalWeb"/>
        <w:shd w:val="clear" w:color="auto" w:fill="FFFFFF"/>
        <w:spacing w:before="240" w:beforeAutospacing="0" w:after="240" w:afterAutospacing="0" w:line="480" w:lineRule="auto"/>
        <w:jc w:val="both"/>
        <w:rPr>
          <w:color w:val="000000"/>
          <w:lang w:val="en-US"/>
        </w:rPr>
      </w:pPr>
      <w:r>
        <w:rPr>
          <w:color w:val="000000"/>
          <w:lang w:val="en-US"/>
        </w:rPr>
        <w:tab/>
      </w:r>
      <w:r w:rsidRPr="00F53062">
        <w:rPr>
          <w:color w:val="000000"/>
          <w:shd w:val="clear" w:color="auto" w:fill="FFFFFF"/>
        </w:rPr>
        <w:t>Syair Abdul Muluk adalah salah satu</w:t>
      </w:r>
      <w:r w:rsidRPr="00954013">
        <w:rPr>
          <w:color w:val="000000"/>
          <w:shd w:val="clear" w:color="auto" w:fill="FFFFFF"/>
        </w:rPr>
        <w:t xml:space="preserve"> karya sastra Melayu tradisional berbentuk puisi yang berupa syair. Syair itu tergolong jenis syair romantis</w:t>
      </w:r>
      <w:r>
        <w:rPr>
          <w:color w:val="000000"/>
          <w:shd w:val="clear" w:color="auto" w:fill="FFFFFF"/>
          <w:lang w:val="en-US"/>
        </w:rPr>
        <w:t xml:space="preserve"> dan syair sejarah</w:t>
      </w:r>
      <w:r w:rsidRPr="00954013">
        <w:rPr>
          <w:color w:val="000000"/>
          <w:shd w:val="clear" w:color="auto" w:fill="FFFFFF"/>
        </w:rPr>
        <w:t xml:space="preserve">. </w:t>
      </w:r>
      <w:r>
        <w:rPr>
          <w:color w:val="000000"/>
        </w:rPr>
        <w:t>Syair romantis adalah jenis syair yang paling digemari</w:t>
      </w:r>
      <w:r>
        <w:rPr>
          <w:color w:val="000000"/>
          <w:lang w:val="en-US"/>
        </w:rPr>
        <w:t xml:space="preserve">, </w:t>
      </w:r>
      <w:r>
        <w:rPr>
          <w:color w:val="000000"/>
        </w:rPr>
        <w:t>Sebagian syair romantis menguraikan tema yang biasa terdapat di dalam cerita rakyat, pelipur lara dan hikayat</w:t>
      </w:r>
      <w:r>
        <w:rPr>
          <w:color w:val="000000"/>
          <w:lang w:val="en-US"/>
        </w:rPr>
        <w:t>.</w:t>
      </w:r>
      <w:r>
        <w:rPr>
          <w:color w:val="000000"/>
        </w:rPr>
        <w:t xml:space="preserve"> Dalam syair romantis ini yang menjadi wirawati itu adakalanya adalah wanita biasa. </w:t>
      </w:r>
      <w:r>
        <w:rPr>
          <w:color w:val="000000"/>
          <w:lang w:val="en-US"/>
        </w:rPr>
        <w:t>Didalam syair ini peran wanita sangat besar, karena pengabdian dan kesetiaan seorang isteri terhadap suaminya tertera dalam kisah syair ini.</w:t>
      </w:r>
      <w:r>
        <w:rPr>
          <w:rStyle w:val="FootnoteReference"/>
          <w:color w:val="000000"/>
          <w:lang w:val="en-US"/>
        </w:rPr>
        <w:footnoteReference w:id="101"/>
      </w:r>
    </w:p>
    <w:p w:rsidR="009F481E" w:rsidRPr="00F151BB" w:rsidRDefault="009F481E" w:rsidP="009F481E">
      <w:pPr>
        <w:pStyle w:val="NormalWeb"/>
        <w:shd w:val="clear" w:color="auto" w:fill="FFFFFF"/>
        <w:spacing w:before="240" w:beforeAutospacing="0" w:after="240" w:afterAutospacing="0" w:line="480" w:lineRule="auto"/>
        <w:ind w:firstLine="720"/>
        <w:jc w:val="both"/>
        <w:rPr>
          <w:color w:val="000000"/>
        </w:rPr>
      </w:pPr>
      <w:r>
        <w:rPr>
          <w:color w:val="000000"/>
          <w:lang w:val="en-US"/>
        </w:rPr>
        <w:t xml:space="preserve">Syair romantis lazimnya termasuk dalam lingkup keindahan. Tetapi, jika ditafsirkan dalam semngant sufi, dapat termasuk sekaligus kedalam lingkup kesempurnaan rohani. Genre syair sejarah tersebut terkadang menduduki tempat di perbatasan lingkup faedah, terkadang pula termasuk dalam lingkup tersebut. Seperti akan melihat syair-syair sejarah sama sekali tidak kekurangan keaslian, juga mementingkan unsur keindahan, dan sering mempunyai nilai sastra yang tinggi. </w:t>
      </w:r>
      <w:r>
        <w:rPr>
          <w:color w:val="000000"/>
          <w:lang w:val="en-US"/>
        </w:rPr>
        <w:lastRenderedPageBreak/>
        <w:t>Didalam syair ini, banyak sekali menggunakan rangkai-rangkai kata kiasan yang berirama, yang serupa dengan teka-teki atau pepatah dalam bentuk teka-teki, yang berasas kesejajaran bunyi yang nyata dan kesejajaran arti yang lebih tersirat.</w:t>
      </w:r>
      <w:r>
        <w:rPr>
          <w:rStyle w:val="FootnoteReference"/>
          <w:color w:val="000000"/>
          <w:lang w:val="en-US"/>
        </w:rPr>
        <w:footnoteReference w:id="102"/>
      </w:r>
    </w:p>
    <w:p w:rsidR="009F481E" w:rsidRPr="00F23233" w:rsidRDefault="009F481E" w:rsidP="009F481E">
      <w:pPr>
        <w:spacing w:line="480" w:lineRule="auto"/>
        <w:rPr>
          <w:b/>
          <w:bCs/>
          <w:color w:val="000000"/>
        </w:rPr>
      </w:pPr>
      <w:r>
        <w:rPr>
          <w:b/>
          <w:bCs/>
          <w:color w:val="000000"/>
        </w:rPr>
        <w:t xml:space="preserve">D. Faktor  Ekstrinsik Dan Intrinsik Syair Abdul Muluk </w:t>
      </w:r>
    </w:p>
    <w:p w:rsidR="009F481E" w:rsidRDefault="009F481E" w:rsidP="009F481E">
      <w:pPr>
        <w:spacing w:line="480" w:lineRule="auto"/>
        <w:jc w:val="lowKashida"/>
        <w:rPr>
          <w:color w:val="000000"/>
        </w:rPr>
      </w:pPr>
      <w:r>
        <w:rPr>
          <w:color w:val="000000"/>
        </w:rPr>
        <w:t xml:space="preserve">Secara umum ada dua kriteria dalam penilaian syair, yaitu kriteria </w:t>
      </w:r>
      <w:r>
        <w:rPr>
          <w:i/>
          <w:iCs/>
          <w:color w:val="000000"/>
        </w:rPr>
        <w:t xml:space="preserve">ekstrinsik </w:t>
      </w:r>
      <w:r>
        <w:rPr>
          <w:color w:val="000000"/>
        </w:rPr>
        <w:t xml:space="preserve">dan </w:t>
      </w:r>
      <w:r>
        <w:rPr>
          <w:i/>
          <w:iCs/>
          <w:color w:val="000000"/>
        </w:rPr>
        <w:t xml:space="preserve">intrinsik. </w:t>
      </w:r>
      <w:r>
        <w:rPr>
          <w:color w:val="000000"/>
        </w:rPr>
        <w:t>kriteria ekstrinsik menekankan unsur-unsur yang berada di luar sajak, yang secara struktur tidak ada didalam syair. Kedalam aspek ini tercakup latar belakang sajak, situasi (politik, religi, moral), pandangan dunia penyair (termasuk riwayatnya), dan pengaruh syair terhadap pembaca pada masa tertentu.</w:t>
      </w:r>
      <w:r>
        <w:rPr>
          <w:rStyle w:val="FootnoteReference"/>
          <w:color w:val="000000"/>
        </w:rPr>
        <w:footnoteReference w:id="103"/>
      </w:r>
    </w:p>
    <w:p w:rsidR="009F481E" w:rsidRDefault="009F481E" w:rsidP="009F481E">
      <w:pPr>
        <w:spacing w:line="480" w:lineRule="auto"/>
        <w:ind w:firstLine="720"/>
        <w:jc w:val="lowKashida"/>
        <w:rPr>
          <w:color w:val="000000"/>
        </w:rPr>
      </w:pPr>
      <w:r>
        <w:rPr>
          <w:color w:val="000000"/>
        </w:rPr>
        <w:t>Unsur ekstrinsik dalam syair Abdul Muluk meliputi situasi politik, religi (keagamaan), dan moral. Dari segi politik, bisa dilihat dengan adanya unsur untuk menyatukan dua kekuasaan besar yang dimiliki oleh kedua kerajaan. Yaitu kerajaan Berbari yang dipimpin oleh Abdul Muluk dan kerajaan kedua dipimpin oleh istri keduanya yaitu Siti Rafiah dari kerajaan Ban. Disini jelas bahwa unsur politik sangat mempengaruhi syair tersebut, adanya motif-motif yang tersembunyi yang didasari dengan sikap balas dendam atas kematian mamaknya Syahbudin yang dipenjarakan oleh ayahnya Abdul Muluk, dan sampai meninggal dipenjara. Hal inilah yang membuat Syahbudin menghalalkan segala cara untuk merebut kekuasaan yang dimiliki oleh Abdul Muluk, dengan cara menangkap istrinya Abdulmuluk dan memperistrinya. Karena jika ia memperistrinya, maka kerajaan yang ia pimpin dapat bersatu dengan kerajaan yang dimiliki oleh istri Abdul Muluk yang kedua yaitu Siti Rafiah.</w:t>
      </w:r>
      <w:r>
        <w:rPr>
          <w:rStyle w:val="FootnoteReference"/>
          <w:color w:val="000000"/>
        </w:rPr>
        <w:footnoteReference w:id="104"/>
      </w:r>
      <w:r>
        <w:rPr>
          <w:color w:val="000000"/>
        </w:rPr>
        <w:t xml:space="preserve"> </w:t>
      </w:r>
    </w:p>
    <w:p w:rsidR="009F481E" w:rsidRPr="003941A8" w:rsidRDefault="009F481E" w:rsidP="009F481E">
      <w:pPr>
        <w:spacing w:line="480" w:lineRule="auto"/>
        <w:ind w:firstLine="720"/>
        <w:jc w:val="lowKashida"/>
        <w:rPr>
          <w:color w:val="000000"/>
          <w:lang w:val="id-ID"/>
        </w:rPr>
      </w:pPr>
      <w:r>
        <w:rPr>
          <w:color w:val="000000"/>
        </w:rPr>
        <w:t xml:space="preserve">Unsur religi dalam syair ini terlihat dari adanya suatu sikap yang Siti Rafiah yang selalu setia terhadap suaminya yaitu Abdul Muluk. Meskipun saat itu, ia ditangkap </w:t>
      </w:r>
      <w:r>
        <w:rPr>
          <w:color w:val="000000"/>
        </w:rPr>
        <w:lastRenderedPageBreak/>
        <w:t>oleh Syihabudin dan hendak diperistri olehnya. Namun, ia menolak dan berusaha melarikan diri kehutan. Disini unsur religinya menjelaskan tentang pengabdian dan kesetiaan seorang istri terhadap suaminya. Unsur moral dalam syair ini dapat dilihat dari segi kebijaksanaan seorang Abdul Muluk dalam memimpin kerajaan Berbari, serta sikap seorang istri yang setia terhadap suaminya baik dalam keadaan susah maupun duka.</w:t>
      </w:r>
      <w:r>
        <w:rPr>
          <w:rStyle w:val="FootnoteReference"/>
          <w:color w:val="000000"/>
        </w:rPr>
        <w:footnoteReference w:id="105"/>
      </w:r>
    </w:p>
    <w:p w:rsidR="009F481E" w:rsidRPr="00327A13" w:rsidRDefault="009F481E" w:rsidP="009F481E">
      <w:pPr>
        <w:spacing w:line="480" w:lineRule="auto"/>
        <w:ind w:firstLine="720"/>
        <w:jc w:val="lowKashida"/>
        <w:rPr>
          <w:color w:val="000000"/>
          <w:lang w:eastAsia="id-ID"/>
        </w:rPr>
      </w:pPr>
      <w:r w:rsidRPr="00645776">
        <w:rPr>
          <w:color w:val="000000"/>
          <w:lang w:val="id-ID" w:eastAsia="id-ID"/>
        </w:rPr>
        <w:t xml:space="preserve">Kemudian di dalam suatu karya sastra, Unsur intrinsik dalam menyusun sebuah karya sastra dari dalam yang mewujudkan struktur suatu karya sastra seperti tema, tokoh dan penokohan, alur, latar. </w:t>
      </w:r>
      <w:r>
        <w:rPr>
          <w:color w:val="000000"/>
          <w:lang w:eastAsia="id-ID"/>
        </w:rPr>
        <w:t>Adapun unsur-unsur Intrinsik dalam Syair Abdul Muluk ini adalah sebagai berikut :</w:t>
      </w:r>
    </w:p>
    <w:p w:rsidR="009F481E" w:rsidRPr="00BF6D82" w:rsidRDefault="009F481E" w:rsidP="009F481E">
      <w:pPr>
        <w:spacing w:line="480" w:lineRule="auto"/>
        <w:ind w:firstLine="720"/>
        <w:jc w:val="lowKashida"/>
        <w:rPr>
          <w:b/>
          <w:bCs/>
          <w:color w:val="000000"/>
          <w:shd w:val="clear" w:color="auto" w:fill="FFFFFF"/>
        </w:rPr>
      </w:pPr>
      <w:r w:rsidRPr="00BF6D82">
        <w:rPr>
          <w:b/>
          <w:bCs/>
          <w:color w:val="000000"/>
          <w:shd w:val="clear" w:color="auto" w:fill="FFFFFF"/>
        </w:rPr>
        <w:t xml:space="preserve">1. Tema </w:t>
      </w:r>
    </w:p>
    <w:p w:rsidR="009F481E" w:rsidRPr="00BF6D82" w:rsidRDefault="009F481E" w:rsidP="009F481E">
      <w:pPr>
        <w:spacing w:line="480" w:lineRule="auto"/>
        <w:ind w:firstLine="720"/>
        <w:jc w:val="lowKashida"/>
        <w:rPr>
          <w:color w:val="000000"/>
          <w:shd w:val="clear" w:color="auto" w:fill="FFFFFF"/>
        </w:rPr>
      </w:pPr>
      <w:r w:rsidRPr="00BF6D82">
        <w:rPr>
          <w:color w:val="000000"/>
          <w:shd w:val="clear" w:color="auto" w:fill="FFFFFF"/>
        </w:rPr>
        <w:t>Tema dalam kisah tersebut mengungkapkan persoalan dan memaparkan beberapa peristiwa yang masing-masing kejadian dilukiskan dengan segala suka dan duka dalam cerita. Dengan berbagai peristiwa penting maka cerita tersebut ada yang temanya sebagai pelengkap, (tema minor) cerita dan tema yang sec</w:t>
      </w:r>
      <w:r>
        <w:rPr>
          <w:color w:val="000000"/>
          <w:shd w:val="clear" w:color="auto" w:fill="FFFFFF"/>
        </w:rPr>
        <w:t>ara keseluruhan mendasari kisah.</w:t>
      </w:r>
      <w:r>
        <w:rPr>
          <w:rStyle w:val="FootnoteReference"/>
          <w:color w:val="000000"/>
          <w:shd w:val="clear" w:color="auto" w:fill="FFFFFF"/>
        </w:rPr>
        <w:footnoteReference w:id="106"/>
      </w:r>
    </w:p>
    <w:p w:rsidR="009F481E" w:rsidRPr="00F151BB" w:rsidRDefault="009F481E" w:rsidP="009F481E">
      <w:pPr>
        <w:spacing w:line="480" w:lineRule="auto"/>
        <w:ind w:firstLine="720"/>
        <w:jc w:val="lowKashida"/>
        <w:rPr>
          <w:color w:val="000000"/>
          <w:shd w:val="clear" w:color="auto" w:fill="FFFFFF"/>
          <w:lang w:val="id-ID"/>
        </w:rPr>
      </w:pPr>
      <w:r w:rsidRPr="007E6102">
        <w:rPr>
          <w:color w:val="000000"/>
          <w:shd w:val="clear" w:color="auto" w:fill="FFFFFF"/>
        </w:rPr>
        <w:t>Tema minor dalam cerita merupakan tema-tema kecil yang saling berkaitan dalam berkaitan dalam membangun cerita. Tema-tema tersebut antara lain balas dendam, pembelaan atas kebenaran disertai keikhlasan akan membawa kebahagiaan, berbagai peristiwa atau kejadian merupakan takdir dari Allah</w:t>
      </w:r>
      <w:r>
        <w:rPr>
          <w:color w:val="000000"/>
          <w:shd w:val="clear" w:color="auto" w:fill="FFFFFF"/>
        </w:rPr>
        <w:t xml:space="preserve"> swt</w:t>
      </w:r>
      <w:r w:rsidRPr="007E6102">
        <w:rPr>
          <w:color w:val="000000"/>
          <w:shd w:val="clear" w:color="auto" w:fill="FFFFFF"/>
        </w:rPr>
        <w:t xml:space="preserve"> dan adanya emansipasi wanita. Selanjutnya tema mayor atau dasar cerita adalah semua kegiatan dan peristiwa yang terjadi dimulai dari awal cerita hingga akhir cerita. Tema mayor tersebut dari awal hingga akhir cerita adalah membahas tentang kasih sayang dan kesetiaan seorang isteri kepada suaminya. Dengan kekuatan kasih sayang dan kesetiaan akhirnya </w:t>
      </w:r>
      <w:r w:rsidRPr="007E6102">
        <w:rPr>
          <w:color w:val="000000"/>
          <w:shd w:val="clear" w:color="auto" w:fill="FFFFFF"/>
        </w:rPr>
        <w:lastRenderedPageBreak/>
        <w:t>semua cobaan dan rintangan dalam kehidupan dapat diatasi dan pada akhir kisah dapat memetik kebahagiaan untuk h</w:t>
      </w:r>
      <w:r>
        <w:rPr>
          <w:color w:val="000000"/>
          <w:shd w:val="clear" w:color="auto" w:fill="FFFFFF"/>
        </w:rPr>
        <w:t>idup di masa yang akan datang.</w:t>
      </w:r>
      <w:r>
        <w:rPr>
          <w:rStyle w:val="FootnoteReference"/>
          <w:color w:val="000000"/>
          <w:shd w:val="clear" w:color="auto" w:fill="FFFFFF"/>
        </w:rPr>
        <w:footnoteReference w:id="107"/>
      </w:r>
    </w:p>
    <w:p w:rsidR="009F481E" w:rsidRPr="005455CA" w:rsidRDefault="009F481E" w:rsidP="009F481E">
      <w:pPr>
        <w:spacing w:line="480" w:lineRule="auto"/>
        <w:ind w:firstLine="720"/>
        <w:jc w:val="lowKashida"/>
        <w:rPr>
          <w:b/>
          <w:bCs/>
          <w:color w:val="000000"/>
          <w:shd w:val="clear" w:color="auto" w:fill="FFFFFF"/>
        </w:rPr>
      </w:pPr>
      <w:r w:rsidRPr="005455CA">
        <w:rPr>
          <w:b/>
          <w:bCs/>
          <w:color w:val="000000"/>
          <w:shd w:val="clear" w:color="auto" w:fill="FFFFFF"/>
        </w:rPr>
        <w:t>2. Tokoh dan Penokohan</w:t>
      </w:r>
    </w:p>
    <w:p w:rsidR="009F481E" w:rsidRDefault="009F481E" w:rsidP="009F481E">
      <w:pPr>
        <w:spacing w:line="480" w:lineRule="auto"/>
        <w:ind w:firstLine="720"/>
        <w:jc w:val="lowKashida"/>
        <w:rPr>
          <w:color w:val="000000"/>
          <w:shd w:val="clear" w:color="auto" w:fill="FFFFFF"/>
        </w:rPr>
      </w:pPr>
      <w:r w:rsidRPr="005455CA">
        <w:rPr>
          <w:color w:val="000000"/>
          <w:shd w:val="clear" w:color="auto" w:fill="FFFFFF"/>
        </w:rPr>
        <w:t>Watak seseorang yang dipengaruhi oleh lingkungan sosialnya tercermin dalam sosok seorang tokoh. Kehadiran seorang tokoh dalam suatu karya fiksi sangat penting bahkan menentukan karena tidak mungkin sebuah karya sastra fiksi tanpa tokoh yang diceritakan. Tokoh adalah individu rekaan yang mengalami peristiwa atau perlakuan dalam berbagai peristiwa cerita.</w:t>
      </w:r>
      <w:r>
        <w:rPr>
          <w:rStyle w:val="FootnoteReference"/>
          <w:color w:val="000000"/>
          <w:shd w:val="clear" w:color="auto" w:fill="FFFFFF"/>
        </w:rPr>
        <w:footnoteReference w:id="108"/>
      </w:r>
      <w:r w:rsidRPr="005455CA">
        <w:rPr>
          <w:color w:val="000000"/>
          <w:shd w:val="clear" w:color="auto" w:fill="FFFFFF"/>
        </w:rPr>
        <w:t xml:space="preserve"> </w:t>
      </w:r>
    </w:p>
    <w:p w:rsidR="009F481E" w:rsidRPr="008D1E20" w:rsidRDefault="009F481E" w:rsidP="009F481E">
      <w:pPr>
        <w:spacing w:line="480" w:lineRule="auto"/>
        <w:ind w:firstLine="720"/>
        <w:jc w:val="lowKashida"/>
        <w:rPr>
          <w:color w:val="000000"/>
          <w:shd w:val="clear" w:color="auto" w:fill="FFFFFF"/>
        </w:rPr>
      </w:pPr>
      <w:r w:rsidRPr="0071074F">
        <w:rPr>
          <w:color w:val="000000"/>
          <w:shd w:val="clear" w:color="auto" w:fill="FFFFFF"/>
        </w:rPr>
        <w:t>Dilihat dari segi peranan atau tingkat pentingnya tokoh dalam sebuah cerita, tokoh dibagi atas dua bagian, yaitu Tokoh utama dan Tokoh tambahan. Tokoh utama ialah tokoh yang tergolong penting dan ditampilkan secara terus menerus sehingga terasa mendominasi sebagian besar cerita. Sedangkan berdasarkan perwatakannya tokoh cerita dapat dibedakan menjadi tokoh sederhana  dan tokoh bulat. Tokoh sederhana adalah tokoh yang hanya mempunyai satu kualitas pribadi tertentu, ia tidak memiliki sifat dan tingkah laku yang dapat memberikan efek kejutan bagi pembaca. Sedangkan tokoh bulat adalah tokoh yang memiliki berbagai kepribadian, Ia dapat memiliki watak tertentu yang dapat diformulasikan. Namun, ia dapat pula menampilkan watak dan tingkah laku yang bermacam-macam. Bahkan, yang bertentangan dan sulit diduga</w:t>
      </w:r>
      <w:r>
        <w:rPr>
          <w:color w:val="000000"/>
          <w:shd w:val="clear" w:color="auto" w:fill="FFFFFF"/>
        </w:rPr>
        <w:t>.</w:t>
      </w:r>
      <w:r>
        <w:rPr>
          <w:rStyle w:val="FootnoteReference"/>
          <w:color w:val="000000"/>
          <w:shd w:val="clear" w:color="auto" w:fill="FFFFFF"/>
        </w:rPr>
        <w:footnoteReference w:id="109"/>
      </w:r>
      <w:r>
        <w:rPr>
          <w:color w:val="000000"/>
          <w:shd w:val="clear" w:color="auto" w:fill="FFFFFF"/>
        </w:rPr>
        <w:t xml:space="preserve"> </w:t>
      </w:r>
    </w:p>
    <w:p w:rsidR="009F481E" w:rsidRPr="00404BBA" w:rsidRDefault="009F481E" w:rsidP="009F481E">
      <w:pPr>
        <w:spacing w:line="480" w:lineRule="auto"/>
        <w:ind w:firstLine="720"/>
        <w:jc w:val="lowKashida"/>
        <w:rPr>
          <w:color w:val="000000"/>
          <w:shd w:val="clear" w:color="auto" w:fill="FFFFFF"/>
        </w:rPr>
      </w:pPr>
      <w:r w:rsidRPr="00AF741F">
        <w:rPr>
          <w:color w:val="000000"/>
          <w:shd w:val="clear" w:color="auto" w:fill="FFFFFF"/>
        </w:rPr>
        <w:t>Dalam cerita tersebut dilihat watak atau karakter tokoh yang dimiliki oleh tokoh, dapat diidentifikasikan sebagai tokoh protagonis, antagonis, dan komplemen. Tokoh protagonis ialah tokoh yang mendukung ide pengarang, tokoh yang disukai pembaca atau penikmat sastra karena sifat-sifatnya, tokoh ini mendapat porsi penceritaan paling banyak di</w:t>
      </w:r>
      <w:r>
        <w:rPr>
          <w:color w:val="000000"/>
          <w:shd w:val="clear" w:color="auto" w:fill="FFFFFF"/>
        </w:rPr>
        <w:t xml:space="preserve"> </w:t>
      </w:r>
      <w:r w:rsidRPr="00AF741F">
        <w:rPr>
          <w:color w:val="000000"/>
          <w:shd w:val="clear" w:color="auto" w:fill="FFFFFF"/>
        </w:rPr>
        <w:t xml:space="preserve">antara tokoh lainnya. Antagonis ialah tokoh yang sering menentang  </w:t>
      </w:r>
      <w:r w:rsidRPr="00AF741F">
        <w:rPr>
          <w:color w:val="000000"/>
          <w:shd w:val="clear" w:color="auto" w:fill="FFFFFF"/>
        </w:rPr>
        <w:lastRenderedPageBreak/>
        <w:t>kehendak tokoh protagonis, sedangkan untuk komplemen ial</w:t>
      </w:r>
      <w:r>
        <w:rPr>
          <w:color w:val="000000"/>
          <w:shd w:val="clear" w:color="auto" w:fill="FFFFFF"/>
        </w:rPr>
        <w:t>ah tokoh campuran atau tambahan.</w:t>
      </w:r>
      <w:r>
        <w:rPr>
          <w:rStyle w:val="FootnoteReference"/>
          <w:color w:val="000000"/>
          <w:shd w:val="clear" w:color="auto" w:fill="FFFFFF"/>
        </w:rPr>
        <w:footnoteReference w:id="110"/>
      </w:r>
    </w:p>
    <w:p w:rsidR="009F481E" w:rsidRPr="00A543A6" w:rsidRDefault="009F481E" w:rsidP="009F481E">
      <w:pPr>
        <w:spacing w:line="480" w:lineRule="auto"/>
        <w:ind w:firstLine="720"/>
        <w:jc w:val="lowKashida"/>
        <w:rPr>
          <w:color w:val="CC0000"/>
          <w:shd w:val="clear" w:color="auto" w:fill="FFFFFF"/>
        </w:rPr>
      </w:pPr>
      <w:r w:rsidRPr="00A94669">
        <w:rPr>
          <w:i/>
          <w:iCs/>
          <w:color w:val="000000"/>
          <w:shd w:val="clear" w:color="auto" w:fill="FFFFFF"/>
        </w:rPr>
        <w:t>Tokoh protagonis</w:t>
      </w:r>
      <w:r w:rsidRPr="004D055B">
        <w:rPr>
          <w:color w:val="000000"/>
          <w:shd w:val="clear" w:color="auto" w:fill="FFFFFF"/>
        </w:rPr>
        <w:t xml:space="preserve"> dalam syair Abdul Muluk adalah Siti Rafiah. Rafiah memiliki karakter watak yang berani, rendah hati, setia serta arif dan bijaksana. Keberanian Rafiah adalah mampu menghadapi rintangan dan kesukaran sehingga ia dapat melarikan diri kedalam hutan walaupun kerajaan Berbari telah dikawal Hulubalang. Hal ini terjadi karena Rafiah tidak mau ditawan oleh Sultan Hindi sebab kerajaan Berbari telah mengalami kekalahan dalam berperang </w:t>
      </w:r>
      <w:r>
        <w:rPr>
          <w:color w:val="000000"/>
          <w:shd w:val="clear" w:color="auto" w:fill="FFFFFF"/>
        </w:rPr>
        <w:t xml:space="preserve">melawan negeri Hindi. </w:t>
      </w:r>
      <w:r w:rsidRPr="00CD3D34">
        <w:rPr>
          <w:color w:val="000000"/>
          <w:shd w:val="clear" w:color="auto" w:fill="FFFFFF"/>
        </w:rPr>
        <w:t xml:space="preserve">Dengan demikian telah jelas bahwa tokoh utama atau tokoh </w:t>
      </w:r>
      <w:r>
        <w:rPr>
          <w:color w:val="000000"/>
          <w:shd w:val="clear" w:color="auto" w:fill="FFFFFF"/>
        </w:rPr>
        <w:t>p</w:t>
      </w:r>
      <w:r w:rsidRPr="00CD3D34">
        <w:rPr>
          <w:color w:val="000000"/>
          <w:shd w:val="clear" w:color="auto" w:fill="FFFFFF"/>
        </w:rPr>
        <w:t>rotagonis mempunyai karakter-karakter yang berani, rendah hati, setia serta arif dan bijaksana dalam berbuat dan bertindak dalam mengambil keputusan yang berhubungan dengan dirinya maupun orang lain. Selain itu rasa kepedulian atas ketidakadilan terhadap kejadian yang salah akan ditentangnya kemudian akan dikembalikan pada yang berhak menerimanya. Jadi, jelaslah keadilan itu akan ditegakkan oleh tokoh Siti Rafiah dalam membela kebenaran. Peristiwa tersebut dapat dilihat sewaktu ia mengembalikan tahta kerajaan kepada Sultan Jamaluddin</w:t>
      </w:r>
      <w:r>
        <w:rPr>
          <w:color w:val="000000"/>
          <w:shd w:val="clear" w:color="auto" w:fill="FFFFFF"/>
        </w:rPr>
        <w:t>.</w:t>
      </w:r>
      <w:r>
        <w:rPr>
          <w:rStyle w:val="FootnoteReference"/>
          <w:color w:val="000000"/>
          <w:shd w:val="clear" w:color="auto" w:fill="FFFFFF"/>
        </w:rPr>
        <w:footnoteReference w:id="111"/>
      </w:r>
      <w:r>
        <w:rPr>
          <w:color w:val="000000"/>
          <w:shd w:val="clear" w:color="auto" w:fill="FFFFFF"/>
        </w:rPr>
        <w:t xml:space="preserve"> </w:t>
      </w:r>
    </w:p>
    <w:p w:rsidR="009F481E" w:rsidRDefault="009F481E" w:rsidP="009F481E">
      <w:pPr>
        <w:spacing w:line="480" w:lineRule="auto"/>
        <w:ind w:firstLine="720"/>
        <w:jc w:val="lowKashida"/>
        <w:rPr>
          <w:color w:val="000000"/>
          <w:shd w:val="clear" w:color="auto" w:fill="FFFFFF"/>
        </w:rPr>
      </w:pPr>
      <w:r w:rsidRPr="005B35E1">
        <w:rPr>
          <w:i/>
          <w:iCs/>
          <w:color w:val="000000"/>
          <w:shd w:val="clear" w:color="auto" w:fill="FFFFFF"/>
        </w:rPr>
        <w:t>Tokoh Antagonis</w:t>
      </w:r>
      <w:r w:rsidRPr="005B35E1">
        <w:rPr>
          <w:b/>
          <w:bCs/>
          <w:i/>
          <w:iCs/>
          <w:color w:val="000000"/>
          <w:shd w:val="clear" w:color="auto" w:fill="FFFFFF"/>
        </w:rPr>
        <w:t xml:space="preserve"> </w:t>
      </w:r>
      <w:r w:rsidRPr="005B35E1">
        <w:rPr>
          <w:color w:val="000000"/>
          <w:shd w:val="clear" w:color="auto" w:fill="FFFFFF"/>
        </w:rPr>
        <w:t xml:space="preserve">dalam syair Abdul Muluk adalah Sultan Syahbuddin. Tokoh ini memiliki watak pendendam, pemarah. Karakter pendendam ini tergambar ketika Syahbuddin mendengar kabar bahwa mamaknya Bahauddin dipenjara oleh ayah Abdul Muluk. Dendam ini Ia balas, ketika mendengar berita bahwa Abdul Hamid Syah (ayah Abdul Muluk) telah wafat. Sultan Syahbuddin menghimpun bala tentaranya untuk menyerang Berbari dan kemudian mereka berhasil menawan Abdul Muluk dan isterinya Siti Rahmah serta seorang wazir bernama Suka. Selanjutnya untuk mencapai tujuannya, Ia menghalalkan segala cara. Gambaran yang menunjukkan bahwa Syahbuddin menggunakan cara apapun untuk mencapai tujuannya, dapat diketahui Syahbuddin akan menyerang Berbari tanpa memberi sepucuk surat pun kepada Sultan Berbari. jelaslah </w:t>
      </w:r>
      <w:r w:rsidRPr="005B35E1">
        <w:rPr>
          <w:color w:val="000000"/>
          <w:shd w:val="clear" w:color="auto" w:fill="FFFFFF"/>
        </w:rPr>
        <w:lastRenderedPageBreak/>
        <w:t>bahwa tokoh Syahbuddin ini memiliki karakter yang kurang baik seperti pendendam dan pemarah yang mengakibatkan suka menyiksa orang lain tanpa belas kasih jika keinginannya tidak tercapai. Sesungguhnya sifat ini tidak baik dimiliki oleh seorang Raja,  Apalagi kerajaan Hindi adalah suatu kerajaan yang besar. Dengan terpaparnya karakter Syahbuddin tersebut watak maka watak itu merupakan sebuah tokoh yang tidak disukai oleh rakyat yang sesungguhnya menjadi tokoh antagonis dalam cerita tersebut.</w:t>
      </w:r>
      <w:r>
        <w:rPr>
          <w:rStyle w:val="FootnoteReference"/>
          <w:color w:val="000000"/>
          <w:shd w:val="clear" w:color="auto" w:fill="FFFFFF"/>
        </w:rPr>
        <w:footnoteReference w:id="112"/>
      </w:r>
      <w:r w:rsidRPr="005B35E1">
        <w:rPr>
          <w:color w:val="000000"/>
          <w:shd w:val="clear" w:color="auto" w:fill="FFFFFF"/>
        </w:rPr>
        <w:t xml:space="preserve">  </w:t>
      </w:r>
    </w:p>
    <w:p w:rsidR="009F481E" w:rsidRDefault="009F481E" w:rsidP="009F481E">
      <w:pPr>
        <w:spacing w:line="480" w:lineRule="auto"/>
        <w:jc w:val="lowKashida"/>
        <w:rPr>
          <w:color w:val="000000"/>
          <w:shd w:val="clear" w:color="auto" w:fill="FFFFFF"/>
        </w:rPr>
      </w:pPr>
      <w:r>
        <w:rPr>
          <w:color w:val="000000"/>
          <w:shd w:val="clear" w:color="auto" w:fill="FFFFFF"/>
        </w:rPr>
        <w:tab/>
      </w:r>
      <w:r w:rsidRPr="005B35E1">
        <w:rPr>
          <w:color w:val="000000"/>
          <w:shd w:val="clear" w:color="auto" w:fill="FFFFFF"/>
        </w:rPr>
        <w:t xml:space="preserve">Selain tokoh protagonis dan antagonis ada juga </w:t>
      </w:r>
      <w:r w:rsidRPr="005B35E1">
        <w:rPr>
          <w:i/>
          <w:iCs/>
          <w:color w:val="000000"/>
          <w:shd w:val="clear" w:color="auto" w:fill="FFFFFF"/>
        </w:rPr>
        <w:t>tokoh komplemen</w:t>
      </w:r>
      <w:r w:rsidRPr="005B35E1">
        <w:rPr>
          <w:color w:val="000000"/>
          <w:shd w:val="clear" w:color="auto" w:fill="FFFFFF"/>
        </w:rPr>
        <w:t xml:space="preserve">, yaitu tokoh campuran dan tambahan. Tokoh-tokoh komplemen yang penting tersebut antara lain </w:t>
      </w:r>
      <w:r w:rsidRPr="005B35E1">
        <w:rPr>
          <w:i/>
          <w:iCs/>
          <w:color w:val="000000"/>
          <w:shd w:val="clear" w:color="auto" w:fill="FFFFFF"/>
        </w:rPr>
        <w:t xml:space="preserve">Abdul Muluk, Siti Rahmah, Siti Rafiah Abdul Hamid Syah, Jamaluddin Adamani, </w:t>
      </w:r>
      <w:r w:rsidRPr="005B35E1">
        <w:rPr>
          <w:color w:val="000000"/>
          <w:shd w:val="clear" w:color="auto" w:fill="FFFFFF"/>
        </w:rPr>
        <w:t>Tokoh “</w:t>
      </w:r>
      <w:r w:rsidRPr="005B35E1">
        <w:rPr>
          <w:i/>
          <w:iCs/>
          <w:color w:val="000000"/>
          <w:shd w:val="clear" w:color="auto" w:fill="FFFFFF"/>
        </w:rPr>
        <w:t>Abdul Muluk</w:t>
      </w:r>
      <w:r w:rsidRPr="005B35E1">
        <w:rPr>
          <w:color w:val="000000"/>
          <w:shd w:val="clear" w:color="auto" w:fill="FFFFFF"/>
        </w:rPr>
        <w:t>” digambarkan memiliki karakter yang suka meminta maaf, berani, dan tangkas dalam berperang, adil dalam memerintah. Selanjutnya tokoh “</w:t>
      </w:r>
      <w:r w:rsidRPr="005B35E1">
        <w:rPr>
          <w:i/>
          <w:iCs/>
          <w:color w:val="000000"/>
          <w:shd w:val="clear" w:color="auto" w:fill="FFFFFF"/>
        </w:rPr>
        <w:t>Siti Rahmah</w:t>
      </w:r>
      <w:r w:rsidRPr="005B35E1">
        <w:rPr>
          <w:color w:val="000000"/>
          <w:shd w:val="clear" w:color="auto" w:fill="FFFFFF"/>
        </w:rPr>
        <w:t>” digambarkan memiliki hati yang baik, setia. Tokoh “</w:t>
      </w:r>
      <w:r w:rsidRPr="005B35E1">
        <w:rPr>
          <w:i/>
          <w:iCs/>
          <w:color w:val="000000"/>
          <w:shd w:val="clear" w:color="auto" w:fill="FFFFFF"/>
        </w:rPr>
        <w:t>Abdul Hamid Syah</w:t>
      </w:r>
      <w:r w:rsidRPr="005B35E1">
        <w:rPr>
          <w:color w:val="000000"/>
          <w:shd w:val="clear" w:color="auto" w:fill="FFFFFF"/>
        </w:rPr>
        <w:t>” digambarkan seorang Raja yang berkarakter berani, adil dan bijak dalam memerintah di negeri Berbari. Selanjutnya  “</w:t>
      </w:r>
      <w:r w:rsidRPr="005B35E1">
        <w:rPr>
          <w:i/>
          <w:iCs/>
          <w:color w:val="000000"/>
          <w:shd w:val="clear" w:color="auto" w:fill="FFFFFF"/>
        </w:rPr>
        <w:t>Jamaluddin Adamani”</w:t>
      </w:r>
      <w:r w:rsidRPr="005B35E1">
        <w:rPr>
          <w:color w:val="000000"/>
          <w:shd w:val="clear" w:color="auto" w:fill="FFFFFF"/>
        </w:rPr>
        <w:t xml:space="preserve"> digambarkan memiliki karakter seorang Raja yang memerintah di negeri Berbaham.</w:t>
      </w:r>
      <w:r>
        <w:rPr>
          <w:rStyle w:val="FootnoteReference"/>
          <w:color w:val="000000"/>
          <w:shd w:val="clear" w:color="auto" w:fill="FFFFFF"/>
        </w:rPr>
        <w:footnoteReference w:id="113"/>
      </w:r>
    </w:p>
    <w:p w:rsidR="009F481E" w:rsidRPr="00500403" w:rsidRDefault="009F481E" w:rsidP="009F481E">
      <w:pPr>
        <w:spacing w:line="480" w:lineRule="auto"/>
        <w:jc w:val="lowKashida"/>
        <w:rPr>
          <w:color w:val="000000"/>
          <w:shd w:val="clear" w:color="auto" w:fill="FFFFFF"/>
          <w:lang w:val="id-ID"/>
        </w:rPr>
      </w:pPr>
      <w:r>
        <w:rPr>
          <w:color w:val="000000"/>
          <w:shd w:val="clear" w:color="auto" w:fill="FFFFFF"/>
        </w:rPr>
        <w:tab/>
      </w:r>
      <w:r w:rsidRPr="005B35E1">
        <w:rPr>
          <w:color w:val="000000"/>
          <w:shd w:val="clear" w:color="auto" w:fill="FFFFFF"/>
        </w:rPr>
        <w:t xml:space="preserve">Tokoh-tokoh dalam cerita tersebut adalah orang yang mengalami persoalan kehidupan di beberapa kerajaan. Para tokoh tersebut mendominasi dalam cerita adalah orang-orang yang berketurunan bangsawan atau Raja. Setiap Raja memiliki karakter yang berbeda dalam memerintah kerajaannya. Sehingga dari berbagai sikap dan tingkah laku itulah yang tercermin karakter para tokoh. Karakter dari tokoh-tokoh itu dapat diklasifikasikan menjadi dua kategori, yaitu karakter baik (setia, pemberani, bijaksan dan adil) dan tokoh karakter jahat ( pendendam, pemarah, dan suka memaksakan kehendak). Tokoh yang berkarakter baik pada dasarnya akan dapat mengalahkan tokoh yang berkarakter jahat. Tokoh yang berkarakter baik, awal cerita mengalami berbagai </w:t>
      </w:r>
      <w:r w:rsidRPr="005B35E1">
        <w:rPr>
          <w:color w:val="000000"/>
          <w:shd w:val="clear" w:color="auto" w:fill="FFFFFF"/>
        </w:rPr>
        <w:lastRenderedPageBreak/>
        <w:t>penderitaan dalam menjalani kehidupan, namun diakhir kisah tokoh tersebut akan merasakan kebahagiaan</w:t>
      </w:r>
      <w:r>
        <w:rPr>
          <w:color w:val="000000"/>
          <w:shd w:val="clear" w:color="auto" w:fill="FFFFFF"/>
          <w:lang w:val="id-ID"/>
        </w:rPr>
        <w:t>.</w:t>
      </w:r>
    </w:p>
    <w:p w:rsidR="009F481E" w:rsidRPr="005B35E1" w:rsidRDefault="009F481E" w:rsidP="009F481E">
      <w:pPr>
        <w:spacing w:line="480" w:lineRule="auto"/>
        <w:ind w:firstLine="720"/>
        <w:jc w:val="lowKashida"/>
        <w:rPr>
          <w:b/>
          <w:bCs/>
          <w:color w:val="000000"/>
          <w:shd w:val="clear" w:color="auto" w:fill="FFFFFF"/>
        </w:rPr>
      </w:pPr>
      <w:r w:rsidRPr="005B35E1">
        <w:rPr>
          <w:b/>
          <w:bCs/>
          <w:color w:val="000000"/>
          <w:shd w:val="clear" w:color="auto" w:fill="FFFFFF"/>
        </w:rPr>
        <w:t xml:space="preserve">3. Alur </w:t>
      </w:r>
    </w:p>
    <w:p w:rsidR="009F481E" w:rsidRDefault="009F481E" w:rsidP="009F481E">
      <w:pPr>
        <w:spacing w:line="480" w:lineRule="auto"/>
        <w:ind w:firstLine="720"/>
        <w:jc w:val="lowKashida"/>
        <w:rPr>
          <w:color w:val="000000"/>
          <w:shd w:val="clear" w:color="auto" w:fill="FFFFFF"/>
        </w:rPr>
      </w:pPr>
      <w:r w:rsidRPr="005B35E1">
        <w:rPr>
          <w:color w:val="000000"/>
          <w:shd w:val="clear" w:color="auto" w:fill="FFFFFF"/>
        </w:rPr>
        <w:t>Alur disebut juga plot, yaitu rangkaian peristiwa yang memiliki hubungan sebab akibat sehingga menjadi satu kesatuan yang padu bulat dan utuh. Pada cerita tersebut berbagai kajian atau peristiwa dijalin dengan menggunakan teknik alur maju. Alur maju tersebut merupakan susunan peristiwa-peristiwa itu saling berhubungan erat. Saling keterkaitan peristiwa itu dinyatakan dalam hubungan sebab akibat dan hubungan waktu. Peristiwa hubungan sebab akibat mengakibatkan kelogisan dalam cerita. Sesungguhnya dengan berbagai rentetan kejadian lain yang terus berkembang. Selain itu berbagai peristiwa yang terjadi tidak lepas dari suasana yaitu menyatakan hubungan waktu. Dengan demikian, maka berbagai peristiwa baik itu alur yang menyatakan hubungan sebab akibat atau menyatakan hubungan waktu sangat erat yang mengakibatkan semakin mempererat jalinan peristiwa yang lain sehingga terciptalah cerita yang utuh. Keutuhan tersebut terpapar dalam kisah dan saling menunjang sehingga menyebabkan isi cerita te</w:t>
      </w:r>
      <w:r>
        <w:rPr>
          <w:color w:val="000000"/>
          <w:shd w:val="clear" w:color="auto" w:fill="FFFFFF"/>
        </w:rPr>
        <w:t>rjalin dengan baik dan menarik.</w:t>
      </w:r>
      <w:r>
        <w:rPr>
          <w:rStyle w:val="FootnoteReference"/>
          <w:color w:val="000000"/>
          <w:shd w:val="clear" w:color="auto" w:fill="FFFFFF"/>
        </w:rPr>
        <w:footnoteReference w:id="114"/>
      </w:r>
      <w:r>
        <w:rPr>
          <w:color w:val="000000"/>
          <w:shd w:val="clear" w:color="auto" w:fill="FFFFFF"/>
        </w:rPr>
        <w:t xml:space="preserve"> </w:t>
      </w:r>
    </w:p>
    <w:p w:rsidR="009F481E" w:rsidRPr="00500403" w:rsidRDefault="009F481E" w:rsidP="009F481E">
      <w:pPr>
        <w:spacing w:line="480" w:lineRule="auto"/>
        <w:ind w:firstLine="720"/>
        <w:jc w:val="lowKashida"/>
        <w:rPr>
          <w:color w:val="000000"/>
          <w:lang w:val="id-ID"/>
        </w:rPr>
      </w:pPr>
      <w:r w:rsidRPr="005B35E1">
        <w:rPr>
          <w:color w:val="000000"/>
          <w:shd w:val="clear" w:color="auto" w:fill="FFFFFF"/>
        </w:rPr>
        <w:t xml:space="preserve">Adapun Peristiwa-peristiwa besar yang terdapat didalam Syair Abdul Muluk </w:t>
      </w:r>
      <w:r>
        <w:rPr>
          <w:color w:val="000000"/>
          <w:shd w:val="clear" w:color="auto" w:fill="FFFFFF"/>
        </w:rPr>
        <w:t>tersebut adalah:</w:t>
      </w:r>
      <w:r w:rsidRPr="005B35E1">
        <w:rPr>
          <w:color w:val="000000"/>
          <w:shd w:val="clear" w:color="auto" w:fill="FFFFFF"/>
        </w:rPr>
        <w:t>a) memperkenalkan sebuah kerajaan yang bernama Berbari. b) Peristiwa yang menyebabkan pertikaian yaitu kedatangan saudagar dari Hindi yang dipimpin oleh Bahauddin mamandanya Sultan Syihabuddin. Di negeri Berbari dia melanggar peraturan dagang yang telah m</w:t>
      </w:r>
      <w:r>
        <w:rPr>
          <w:color w:val="000000"/>
          <w:shd w:val="clear" w:color="auto" w:fill="FFFFFF"/>
        </w:rPr>
        <w:t>enjadi adat dalam pemerintahan.</w:t>
      </w:r>
      <w:r>
        <w:rPr>
          <w:color w:val="000000"/>
          <w:shd w:val="clear" w:color="auto" w:fill="FFFFFF"/>
          <w:lang w:val="id-ID"/>
        </w:rPr>
        <w:t xml:space="preserve"> </w:t>
      </w:r>
      <w:r w:rsidRPr="005B35E1">
        <w:rPr>
          <w:color w:val="000000"/>
          <w:shd w:val="clear" w:color="auto" w:fill="FFFFFF"/>
        </w:rPr>
        <w:t xml:space="preserve">c) meninggalnya paduka ayahanda dan ibunda menyebabkan Abdul Muluk melakukan pelayaran sehingga munculnya tokoh yaitu Siti Rafiah. d) Penyerangan kerajaan Hindustan ke negeri </w:t>
      </w:r>
      <w:r w:rsidRPr="005B35E1">
        <w:rPr>
          <w:color w:val="000000"/>
          <w:shd w:val="clear" w:color="auto" w:fill="FFFFFF"/>
        </w:rPr>
        <w:lastRenderedPageBreak/>
        <w:t>Berbari karena ingin balas dendam atas kematian Bahauddin mamandanya Sultan Syihabuddin yang menyebabkan kekalahan dipihak Berbari</w:t>
      </w:r>
      <w:r>
        <w:rPr>
          <w:color w:val="000000"/>
          <w:shd w:val="clear" w:color="auto" w:fill="FFFFFF"/>
        </w:rPr>
        <w:t>.</w:t>
      </w:r>
      <w:r>
        <w:rPr>
          <w:rStyle w:val="FootnoteReference"/>
          <w:color w:val="000000"/>
          <w:shd w:val="clear" w:color="auto" w:fill="FFFFFF"/>
        </w:rPr>
        <w:footnoteReference w:id="115"/>
      </w:r>
    </w:p>
    <w:p w:rsidR="009F481E" w:rsidRPr="0053704D" w:rsidRDefault="009F481E" w:rsidP="009F481E">
      <w:pPr>
        <w:spacing w:before="100" w:beforeAutospacing="1" w:line="480" w:lineRule="auto"/>
        <w:ind w:firstLine="720"/>
        <w:jc w:val="both"/>
        <w:rPr>
          <w:b/>
          <w:bCs/>
          <w:color w:val="000000"/>
          <w:lang w:eastAsia="id-ID"/>
        </w:rPr>
      </w:pPr>
      <w:r w:rsidRPr="0053704D">
        <w:rPr>
          <w:b/>
          <w:bCs/>
          <w:color w:val="000000"/>
          <w:lang w:eastAsia="id-ID"/>
        </w:rPr>
        <w:t xml:space="preserve">4. Latar </w:t>
      </w:r>
      <w:r>
        <w:rPr>
          <w:b/>
          <w:bCs/>
          <w:color w:val="000000"/>
          <w:lang w:eastAsia="id-ID"/>
        </w:rPr>
        <w:t xml:space="preserve"> </w:t>
      </w:r>
    </w:p>
    <w:p w:rsidR="009F481E" w:rsidRDefault="009F481E" w:rsidP="009F481E">
      <w:pPr>
        <w:spacing w:line="480" w:lineRule="auto"/>
        <w:ind w:firstLine="720"/>
        <w:jc w:val="lowKashida"/>
        <w:rPr>
          <w:color w:val="000000"/>
        </w:rPr>
      </w:pPr>
      <w:r>
        <w:rPr>
          <w:color w:val="000000"/>
        </w:rPr>
        <w:t xml:space="preserve">  Tahap awal suatu karya sastra pada umumnya berupa pengenalan atau penunjukan latar. Namun, hal itu tidak berarti bahwa pelukisan dan penunjukan latar hanya dilakukan pada tahap awal cerita. Ia dapat saja berada pada berbagai tahap yang lain, pada berbagai suasana dan adegan dengan unsur fiksi yang lain. Penggambaran latar yang berkepanjangan pada tahap awal cerita justru dapat membosankan. Latar adalah keterangan mengenai waktu, ruang, dan suasana terjadinya lakon dalam karya sastra.</w:t>
      </w:r>
      <w:r>
        <w:rPr>
          <w:rStyle w:val="FootnoteReference"/>
          <w:color w:val="000000"/>
        </w:rPr>
        <w:footnoteReference w:id="116"/>
      </w:r>
      <w:r>
        <w:rPr>
          <w:color w:val="000000"/>
        </w:rPr>
        <w:t xml:space="preserve"> </w:t>
      </w:r>
    </w:p>
    <w:p w:rsidR="009F481E" w:rsidRDefault="009F481E" w:rsidP="009F481E">
      <w:pPr>
        <w:spacing w:line="480" w:lineRule="auto"/>
        <w:ind w:firstLine="720"/>
        <w:jc w:val="lowKashida"/>
        <w:rPr>
          <w:color w:val="000000"/>
        </w:rPr>
      </w:pPr>
      <w:r>
        <w:rPr>
          <w:color w:val="000000"/>
        </w:rPr>
        <w:t xml:space="preserve">  Latar dalam syair Abdul Muluk diklasifikasikan menjadi dua kategori, yaitu tempat dan waktu. Cerita yang berlandaskan latar yaitu tempat diantaranya terdiri dari beberapa kerajaan dan hutan. Di antara kedua latar ini yang menonjol dalam cerita adalah lingkungan kerajaan. Dari setiap kerajaan tersebut yang mendominasi dalam cerita adalah lingkungan Istana. Sebab di Istana inilah semua kegiatan dan berbagai peristiwa terjadi pada para tokoh baik itu lewat dialog ataupun melalui semua tindakan kegiatan mereka sehingga terbentuklah sebuah cerita. Selain itu, </w:t>
      </w:r>
      <w:r>
        <w:rPr>
          <w:i/>
          <w:iCs/>
          <w:color w:val="000000"/>
        </w:rPr>
        <w:t>setting</w:t>
      </w:r>
      <w:r>
        <w:rPr>
          <w:color w:val="000000"/>
        </w:rPr>
        <w:t xml:space="preserve"> waktu juga terpapar. Gambaran dari waktu tercermin dari berbagai situasi kejadian dan berbagai dialog dari para tokoh yang baik yang terjadi di lingkungan Istana maupun di suasana hutan. Dengan demikian, antara latar tempat dan waktu saling berkaitan sehingga terlihat utuh dan erat dalam membangun cerita tersebut.</w:t>
      </w:r>
      <w:r>
        <w:rPr>
          <w:rStyle w:val="FootnoteReference"/>
          <w:color w:val="000000"/>
        </w:rPr>
        <w:footnoteReference w:id="117"/>
      </w:r>
    </w:p>
    <w:p w:rsidR="009F481E" w:rsidRDefault="009F481E" w:rsidP="009F481E">
      <w:pPr>
        <w:spacing w:line="480" w:lineRule="auto"/>
        <w:ind w:firstLine="720"/>
        <w:jc w:val="lowKashida"/>
        <w:rPr>
          <w:color w:val="000000"/>
        </w:rPr>
      </w:pPr>
    </w:p>
    <w:p w:rsidR="009F481E" w:rsidRDefault="009F481E" w:rsidP="009F481E">
      <w:pPr>
        <w:spacing w:line="480" w:lineRule="auto"/>
        <w:ind w:firstLine="720"/>
        <w:jc w:val="lowKashida"/>
        <w:rPr>
          <w:color w:val="000000"/>
        </w:rPr>
      </w:pPr>
    </w:p>
    <w:p w:rsidR="009F481E" w:rsidRPr="00500403" w:rsidRDefault="009F481E" w:rsidP="009F481E">
      <w:pPr>
        <w:spacing w:line="480" w:lineRule="auto"/>
        <w:ind w:firstLine="720"/>
        <w:jc w:val="lowKashida"/>
        <w:rPr>
          <w:color w:val="000000"/>
          <w:lang w:val="id-ID"/>
        </w:rPr>
      </w:pPr>
    </w:p>
    <w:p w:rsidR="009F481E" w:rsidRPr="00D94796" w:rsidRDefault="009F481E" w:rsidP="009F481E">
      <w:pPr>
        <w:spacing w:line="480" w:lineRule="auto"/>
        <w:rPr>
          <w:b/>
          <w:bCs/>
          <w:color w:val="000000"/>
          <w:sz w:val="22"/>
          <w:szCs w:val="22"/>
          <w:lang w:val="id-ID"/>
        </w:rPr>
      </w:pPr>
      <w:r>
        <w:rPr>
          <w:b/>
          <w:bCs/>
          <w:color w:val="000000"/>
          <w:sz w:val="22"/>
          <w:szCs w:val="22"/>
        </w:rPr>
        <w:t>E</w:t>
      </w:r>
      <w:r>
        <w:rPr>
          <w:b/>
          <w:bCs/>
          <w:color w:val="000000"/>
          <w:sz w:val="22"/>
          <w:szCs w:val="22"/>
          <w:lang w:val="id-ID"/>
        </w:rPr>
        <w:t xml:space="preserve">. </w:t>
      </w:r>
      <w:r w:rsidRPr="00E84686">
        <w:rPr>
          <w:b/>
          <w:bCs/>
          <w:color w:val="000000"/>
          <w:sz w:val="22"/>
          <w:szCs w:val="22"/>
        </w:rPr>
        <w:t>K</w:t>
      </w:r>
      <w:r>
        <w:rPr>
          <w:b/>
          <w:bCs/>
          <w:color w:val="000000"/>
          <w:sz w:val="22"/>
          <w:szCs w:val="22"/>
          <w:lang w:val="id-ID"/>
        </w:rPr>
        <w:t xml:space="preserve">andungan </w:t>
      </w:r>
      <w:r w:rsidRPr="00E84686">
        <w:rPr>
          <w:b/>
          <w:bCs/>
          <w:color w:val="000000"/>
          <w:sz w:val="22"/>
          <w:szCs w:val="22"/>
        </w:rPr>
        <w:t>S</w:t>
      </w:r>
      <w:r>
        <w:rPr>
          <w:b/>
          <w:bCs/>
          <w:color w:val="000000"/>
          <w:sz w:val="22"/>
          <w:szCs w:val="22"/>
          <w:lang w:val="id-ID"/>
        </w:rPr>
        <w:t>yair</w:t>
      </w:r>
      <w:r w:rsidRPr="00E84686">
        <w:rPr>
          <w:b/>
          <w:bCs/>
          <w:color w:val="000000"/>
          <w:sz w:val="22"/>
          <w:szCs w:val="22"/>
        </w:rPr>
        <w:t xml:space="preserve"> A</w:t>
      </w:r>
      <w:r>
        <w:rPr>
          <w:b/>
          <w:bCs/>
          <w:color w:val="000000"/>
          <w:sz w:val="22"/>
          <w:szCs w:val="22"/>
          <w:lang w:val="id-ID"/>
        </w:rPr>
        <w:t xml:space="preserve">bdul </w:t>
      </w:r>
      <w:r w:rsidRPr="00E84686">
        <w:rPr>
          <w:b/>
          <w:bCs/>
          <w:color w:val="000000"/>
          <w:sz w:val="22"/>
          <w:szCs w:val="22"/>
        </w:rPr>
        <w:t xml:space="preserve"> M</w:t>
      </w:r>
      <w:r>
        <w:rPr>
          <w:b/>
          <w:bCs/>
          <w:color w:val="000000"/>
          <w:sz w:val="22"/>
          <w:szCs w:val="22"/>
          <w:lang w:val="id-ID"/>
        </w:rPr>
        <w:t>uluk</w:t>
      </w:r>
      <w:r>
        <w:rPr>
          <w:b/>
          <w:bCs/>
          <w:color w:val="000000"/>
          <w:sz w:val="22"/>
          <w:szCs w:val="22"/>
        </w:rPr>
        <w:t xml:space="preserve">  Y</w:t>
      </w:r>
      <w:r>
        <w:rPr>
          <w:b/>
          <w:bCs/>
          <w:color w:val="000000"/>
          <w:sz w:val="22"/>
          <w:szCs w:val="22"/>
          <w:lang w:val="id-ID"/>
        </w:rPr>
        <w:t xml:space="preserve">ang </w:t>
      </w:r>
      <w:r>
        <w:rPr>
          <w:b/>
          <w:bCs/>
          <w:color w:val="000000"/>
          <w:sz w:val="22"/>
          <w:szCs w:val="22"/>
        </w:rPr>
        <w:t>B</w:t>
      </w:r>
      <w:r>
        <w:rPr>
          <w:b/>
          <w:bCs/>
          <w:color w:val="000000"/>
          <w:sz w:val="22"/>
          <w:szCs w:val="22"/>
          <w:lang w:val="id-ID"/>
        </w:rPr>
        <w:t>ernilai</w:t>
      </w:r>
      <w:r>
        <w:rPr>
          <w:b/>
          <w:bCs/>
          <w:color w:val="000000"/>
          <w:sz w:val="22"/>
          <w:szCs w:val="22"/>
        </w:rPr>
        <w:t xml:space="preserve"> I</w:t>
      </w:r>
      <w:r>
        <w:rPr>
          <w:b/>
          <w:bCs/>
          <w:color w:val="000000"/>
          <w:sz w:val="22"/>
          <w:szCs w:val="22"/>
          <w:lang w:val="id-ID"/>
        </w:rPr>
        <w:t>slam</w:t>
      </w:r>
    </w:p>
    <w:p w:rsidR="009F481E" w:rsidRDefault="009F481E" w:rsidP="009F481E">
      <w:pPr>
        <w:spacing w:before="120" w:after="216" w:line="480" w:lineRule="auto"/>
        <w:jc w:val="both"/>
        <w:rPr>
          <w:color w:val="000000"/>
        </w:rPr>
      </w:pPr>
      <w:r w:rsidRPr="008227C5">
        <w:rPr>
          <w:color w:val="000000"/>
        </w:rPr>
        <w:t xml:space="preserve">Teater tradisi Melayu tidak terlepas dari pengaruh religi dan magi yang berabad-abad lamanya masuk ke Indonesia. Hal ini tidak bisa dilepaskan karena </w:t>
      </w:r>
      <w:r>
        <w:rPr>
          <w:color w:val="000000"/>
        </w:rPr>
        <w:t>h</w:t>
      </w:r>
      <w:r w:rsidRPr="008227C5">
        <w:rPr>
          <w:color w:val="000000"/>
        </w:rPr>
        <w:t xml:space="preserve">indu dan </w:t>
      </w:r>
      <w:r>
        <w:rPr>
          <w:color w:val="000000"/>
        </w:rPr>
        <w:t>b</w:t>
      </w:r>
      <w:r w:rsidRPr="008227C5">
        <w:rPr>
          <w:color w:val="000000"/>
        </w:rPr>
        <w:t>udha telah lebih dulu hidup dan berkembang  yang ditandai dengan masuknya budaya kelautan India ke Sumatera. Namun demikian, budaya India ini kurang berpengaruh kepada mereka karena Mel</w:t>
      </w:r>
      <w:r>
        <w:rPr>
          <w:color w:val="000000"/>
        </w:rPr>
        <w:t>ayu itu sendiri identik dengan I</w:t>
      </w:r>
      <w:r w:rsidRPr="008227C5">
        <w:rPr>
          <w:color w:val="000000"/>
        </w:rPr>
        <w:t>slam. Kedua sejarah pemahaman tentang keyakinan ini mengalami transformasi yang begitu kuat terbukti dengan praktik kedua keyakinan antara magi dan Islam yang sampai hari ini masih hidup dan berlangsung dalam bentuk pentas yang ditampilkan. Dalam magi kita bisa melihat seperti digunakannya sarana mantra dan medium yang dalam beberapa hal bertentangan dengan Islam.  Kendati dalam satu sisi bertentangan, namun praktik-praktik magi tetap menjadi bagian dari sarana penting yang sulit dihilangkan karena sudah berurat akar dan menjadi kesatuan dengan adat-istiadat keseharian mereka.</w:t>
      </w:r>
      <w:r>
        <w:rPr>
          <w:rStyle w:val="FootnoteReference"/>
          <w:color w:val="000000"/>
        </w:rPr>
        <w:footnoteReference w:id="118"/>
      </w:r>
      <w:r>
        <w:rPr>
          <w:color w:val="000000"/>
        </w:rPr>
        <w:t xml:space="preserve"> </w:t>
      </w:r>
    </w:p>
    <w:p w:rsidR="009F481E" w:rsidRPr="001D17DC" w:rsidRDefault="009F481E" w:rsidP="009F481E">
      <w:pPr>
        <w:spacing w:before="120" w:after="216" w:line="480" w:lineRule="auto"/>
        <w:jc w:val="both"/>
      </w:pPr>
      <w:r>
        <w:rPr>
          <w:color w:val="000000"/>
        </w:rPr>
        <w:tab/>
      </w:r>
      <w:r w:rsidRPr="008227C5">
        <w:rPr>
          <w:color w:val="000000"/>
        </w:rPr>
        <w:t>Dengan beberapa uraian dan persinggungan sejarah pemahaman religi dan Islam di atas, maka pengaruh ini memberikan kekayaan dan khazanah tersendiri bagi perkembangan sejarah Melayu dalam mengembangkan budayanya. Namun sebagai masyarakat yang sangat patuh dan longgar kepercayaannya, antara agama dan religi tetap mereka pelihara, karena keduanya menyatu menjadi bagian dari kehidupan mereka sehari-hari. Bagi kalangan kaum agamis, agama adalah agama dan religi adalah religi keduanya tidak bisa disamakan</w:t>
      </w:r>
      <w:r>
        <w:rPr>
          <w:color w:val="000000"/>
        </w:rPr>
        <w:t>.</w:t>
      </w:r>
      <w:r>
        <w:rPr>
          <w:rStyle w:val="FootnoteReference"/>
          <w:color w:val="000000"/>
        </w:rPr>
        <w:footnoteReference w:id="119"/>
      </w:r>
      <w:r w:rsidRPr="00F4505E">
        <w:t xml:space="preserve"> </w:t>
      </w:r>
    </w:p>
    <w:p w:rsidR="009F481E" w:rsidRPr="00AC5C0D" w:rsidRDefault="009F481E" w:rsidP="009F481E">
      <w:pPr>
        <w:spacing w:before="120" w:after="216" w:line="480" w:lineRule="auto"/>
        <w:jc w:val="both"/>
        <w:rPr>
          <w:color w:val="000000"/>
          <w:lang w:val="id-ID"/>
        </w:rPr>
      </w:pPr>
      <w:r>
        <w:rPr>
          <w:color w:val="000000"/>
        </w:rPr>
        <w:tab/>
      </w:r>
      <w:r w:rsidRPr="008227C5">
        <w:rPr>
          <w:color w:val="000000"/>
        </w:rPr>
        <w:t xml:space="preserve">Tapi dalam kalangan tertentu, agama dan kesenian sudah menjadi bagian yang tak dapat dipisahkan. Hal ini terbukti pada kedekatan antara tradisi berpantun yang dibumbui nilai-nilai Islami dan paham mistisisme dalam praktek permainan. Kendati </w:t>
      </w:r>
      <w:r w:rsidRPr="008227C5">
        <w:rPr>
          <w:color w:val="000000"/>
        </w:rPr>
        <w:lastRenderedPageBreak/>
        <w:t>demikian, pengaruh ke-Islaman tetap lebih dominan yang mencerminkan misi Islam yang sangat kental. Sementara dalam religi berkait dengan kekuatan adikodrati (supranatural) untuk menolong manusia dalam menghadapi persoalan-persoalan yang dinilai tidak dapat diha</w:t>
      </w:r>
      <w:r>
        <w:rPr>
          <w:color w:val="000000"/>
        </w:rPr>
        <w:t>yati dengan kemampuan manusiawi.</w:t>
      </w:r>
      <w:r>
        <w:rPr>
          <w:rStyle w:val="FootnoteReference"/>
          <w:color w:val="000000"/>
        </w:rPr>
        <w:footnoteReference w:id="120"/>
      </w:r>
      <w:r>
        <w:rPr>
          <w:color w:val="000000"/>
        </w:rPr>
        <w:t xml:space="preserve"> </w:t>
      </w:r>
    </w:p>
    <w:p w:rsidR="009F481E" w:rsidRPr="00AC5C0D" w:rsidRDefault="009F481E" w:rsidP="009F481E">
      <w:pPr>
        <w:spacing w:before="120" w:after="216" w:line="480" w:lineRule="auto"/>
        <w:jc w:val="both"/>
        <w:rPr>
          <w:color w:val="000000"/>
          <w:lang w:val="id-ID"/>
        </w:rPr>
      </w:pPr>
      <w:r>
        <w:rPr>
          <w:color w:val="000000"/>
        </w:rPr>
        <w:tab/>
      </w:r>
      <w:r w:rsidRPr="008227C5">
        <w:rPr>
          <w:color w:val="000000"/>
        </w:rPr>
        <w:t>Melayu yang penduduknya kemungkinan besar pemeluk agama Islam yang paling longgar kepatuhannya pada kaidah agama, sangat menjaga batasan-batasan di luar konteks Islam. kendati magi dan religi sangat dominan dalam permainan, namun orang-orang Melayu sangat mawas diri dalam menjaga keimanannya. Hal demikian, karena Islam mempunyai pengaruh persatuan yang sedemikian luas dan berurat berakar dalam sejarah kehidupan Samudera Pasai dan Selat Malaka dalam periode abad ke 13 sampai awal abad ke 16. Pengaruh ini dapat dilihat pada aspek spritualitas, perdagangan, politik dan produk kebudayaan yang sampai saat ini masih tetap berlangsung. Hal ini terlihat dalam tradisi dengan nilai Islam yang begitu mendalam terutama pada aspek penyajian yang mencerminkan penyebaran misi Islam. Transformasi spiritual keagamaan dan kebudayaan ini merupakan fitrah yang m</w:t>
      </w:r>
      <w:r>
        <w:rPr>
          <w:color w:val="000000"/>
        </w:rPr>
        <w:t>esti terjadi dalam diri manusia</w:t>
      </w:r>
      <w:r>
        <w:t>.</w:t>
      </w:r>
      <w:r>
        <w:rPr>
          <w:rStyle w:val="FootnoteReference"/>
        </w:rPr>
        <w:footnoteReference w:id="121"/>
      </w:r>
      <w:r>
        <w:t xml:space="preserve"> </w:t>
      </w:r>
    </w:p>
    <w:p w:rsidR="009F481E" w:rsidRPr="00AC5C0D" w:rsidRDefault="009F481E" w:rsidP="009F481E">
      <w:pPr>
        <w:spacing w:before="120" w:after="216" w:line="480" w:lineRule="auto"/>
        <w:jc w:val="both"/>
        <w:rPr>
          <w:color w:val="000000"/>
          <w:lang w:val="id-ID"/>
        </w:rPr>
      </w:pPr>
      <w:r>
        <w:rPr>
          <w:color w:val="000000"/>
        </w:rPr>
        <w:tab/>
      </w:r>
      <w:r w:rsidRPr="008227C5">
        <w:rPr>
          <w:color w:val="000000"/>
        </w:rPr>
        <w:t>Ruang-ruang fiksi dalam teater tradisi Melayu yang tersentuh oleh imajinasi-imajinasi setelah masuknya Islam, banyak terlihat pada beberapa penamaan yang menggunakan bahasa Arab. Penciptaan tokoh Khalifah dan Syekh dalam teater tradisi Mendu adalah salah satu bukti pengaruh dominasi Islam yang diartikan sebagai pemimpin yang memegang andil besar dalam mengatur dan mengarahkan pertunjukan. Sementara Syekh diucapkan untuk menunjuk pada kemampuan seseorang yang dituakan karena ilmu dan pengalaman. Semua penamaan ini merujuk pada Islamisasi seni Melayu yang mempunyai idealisasi pencitraan yang sangat dalam. Begitu</w:t>
      </w:r>
      <w:r>
        <w:rPr>
          <w:color w:val="000000"/>
        </w:rPr>
        <w:t xml:space="preserve"> halnya </w:t>
      </w:r>
      <w:r>
        <w:rPr>
          <w:color w:val="000000"/>
        </w:rPr>
        <w:lastRenderedPageBreak/>
        <w:t xml:space="preserve">nama-nama seperti Abdul Muluk, Siti Rofiah </w:t>
      </w:r>
      <w:r w:rsidRPr="008227C5">
        <w:rPr>
          <w:color w:val="000000"/>
        </w:rPr>
        <w:t xml:space="preserve">pada lakon Dulmuluk juga mengisyaratkan pengaruh dominasi misi Islam </w:t>
      </w:r>
      <w:r>
        <w:rPr>
          <w:color w:val="000000"/>
        </w:rPr>
        <w:t>yang sangat kental dan mendalam.</w:t>
      </w:r>
      <w:r>
        <w:rPr>
          <w:rStyle w:val="FootnoteReference"/>
          <w:color w:val="000000"/>
        </w:rPr>
        <w:footnoteReference w:id="122"/>
      </w:r>
      <w:r>
        <w:rPr>
          <w:color w:val="000000"/>
        </w:rPr>
        <w:t xml:space="preserve"> </w:t>
      </w:r>
    </w:p>
    <w:p w:rsidR="009F481E" w:rsidRPr="00A46779" w:rsidRDefault="009F481E" w:rsidP="009F481E">
      <w:pPr>
        <w:spacing w:line="480" w:lineRule="auto"/>
        <w:jc w:val="both"/>
        <w:rPr>
          <w:color w:val="000000"/>
        </w:rPr>
      </w:pPr>
      <w:r>
        <w:rPr>
          <w:color w:val="000000"/>
        </w:rPr>
        <w:tab/>
      </w:r>
      <w:r w:rsidRPr="008227C5">
        <w:rPr>
          <w:color w:val="000000"/>
        </w:rPr>
        <w:t xml:space="preserve">Dalam hal yang lain kita melihat syair-syair Abdul Muluk yang ditulis dengan huruf </w:t>
      </w:r>
      <w:r>
        <w:rPr>
          <w:color w:val="000000"/>
        </w:rPr>
        <w:t>A</w:t>
      </w:r>
      <w:r w:rsidRPr="008227C5">
        <w:rPr>
          <w:color w:val="000000"/>
        </w:rPr>
        <w:t>rab, manuskrip Mendu yang menampilkan kisah Langkadura dan Laksemalik serta punggawanya juga yang ditulis dengan bahasa Arab kuno menguatkan keyakinan bahwa Islam telah merasuk begitu kuat dalam keyakinan mereka. Begitu pula dengan pantun-pantun yang kerap mewarnai pementasan teater ini dalam setiap adegannya sangat santun menggambarkan filosofi ke-Islaman yang kental dan mendalam. Bahasa tutur ini yang disajikan dalam teater tradisi Melayu menjadi lebih harmonis seiring dengan masuknya nuansa tasawuf dalam pantun Melayu Islam. Harmoni dalam lakon teater ini dapat kita temukan pada syair dan lagu Mendu yang diurai lewat pantun berladun yang merupakan salah satu acara pokok pembukaan dan perkenalan yang sekaligus meminta izin kepada tuan rumah untuk bermain</w:t>
      </w:r>
      <w:r>
        <w:rPr>
          <w:color w:val="000000"/>
        </w:rPr>
        <w:t>.</w:t>
      </w:r>
      <w:r>
        <w:rPr>
          <w:color w:val="000000"/>
          <w:lang w:val="id-ID"/>
        </w:rPr>
        <w:t xml:space="preserve"> </w:t>
      </w:r>
      <w:r w:rsidRPr="00B177D2">
        <w:rPr>
          <w:color w:val="000000"/>
          <w:lang w:val="id-ID"/>
        </w:rPr>
        <w:t xml:space="preserve">Dalam isi naskah kuno ini jika dicermati akan diperoleh informasi, yaitu sudah lama generasi pendahulu bangsa Indonesia telah memiliki  penilaian mengenai citra yang diharapkan oleh masyarakat pada waktu itu. </w:t>
      </w:r>
      <w:r>
        <w:rPr>
          <w:color w:val="000000"/>
        </w:rPr>
        <w:t>Karya sastra klasik mengandung isi atau makna yang relative luas meliputi bidang agama dan etik, sejarah dan mitologi, sastra, seni, ilmu masyarakat, cerita rakyat, adat istiadat. Karya sastra lama, khususnya syair Dulmuluk ini banyak mengandung unsur-unsur kepemimpinan, seperti ajaran yang mengupas mengenai bagaimana sikap dan tingkah laku sebagai seorang raja karena raja adalah figur yang patut diteladani</w:t>
      </w:r>
      <w:r>
        <w:rPr>
          <w:color w:val="000000"/>
          <w:lang w:val="id-ID"/>
        </w:rPr>
        <w:t xml:space="preserve"> dan memiliki nilai yang sangat baik didalam memimpin negara ny</w:t>
      </w:r>
      <w:r>
        <w:rPr>
          <w:color w:val="000000"/>
        </w:rPr>
        <w:t>a.</w:t>
      </w:r>
      <w:r>
        <w:rPr>
          <w:rStyle w:val="FootnoteReference"/>
          <w:color w:val="000000"/>
        </w:rPr>
        <w:footnoteReference w:id="123"/>
      </w:r>
      <w:r>
        <w:rPr>
          <w:color w:val="000000"/>
        </w:rPr>
        <w:t xml:space="preserve"> </w:t>
      </w:r>
    </w:p>
    <w:p w:rsidR="009F481E" w:rsidRDefault="009F481E" w:rsidP="009F481E">
      <w:pPr>
        <w:spacing w:line="480" w:lineRule="auto"/>
        <w:jc w:val="lowKashida"/>
        <w:rPr>
          <w:color w:val="000000"/>
          <w:lang w:val="id-ID"/>
        </w:rPr>
      </w:pPr>
      <w:r>
        <w:rPr>
          <w:color w:val="000000"/>
        </w:rPr>
        <w:tab/>
        <w:t xml:space="preserve">Di dalam sebuah syair pasti memiliki banyak nilai-nilai, yang mana Nilai-nilai itu sendiri mempunyai sebuah elemen konsepsi yang lebih mendalam di banding hanya sekedar sensasi atau kebutuhan. Nilai dapat dianggap sebagai abstraksi yang ditarik dari </w:t>
      </w:r>
      <w:r>
        <w:rPr>
          <w:color w:val="000000"/>
        </w:rPr>
        <w:lastRenderedPageBreak/>
        <w:t>pengalaman-pengalaman seseorang. Nilai itu, penuh dengan semacam pengertian yang memiliki suatu aspek emosi. Nilai-nilai bukanlah merupakan tujuan konkret dari pada tindakan, tetapi ia tetap menjadi hubungan dengan tujuan. Nilai tersebut berhubungan dengan pilihan dan pilihan itu merupakan prasyarat untuk mengambil suatu tindakan. Adapun nilai-nilai yang terkandung di dalam s</w:t>
      </w:r>
      <w:r>
        <w:rPr>
          <w:color w:val="000000"/>
          <w:lang w:val="id-ID"/>
        </w:rPr>
        <w:t>yair Abdul Muluk</w:t>
      </w:r>
      <w:r>
        <w:rPr>
          <w:color w:val="000000"/>
        </w:rPr>
        <w:t xml:space="preserve"> ini merupakan ajaran-ajaran yang meliputi tentang </w:t>
      </w:r>
      <w:r>
        <w:rPr>
          <w:iCs/>
          <w:color w:val="000000"/>
        </w:rPr>
        <w:t>n</w:t>
      </w:r>
      <w:r w:rsidRPr="0086474D">
        <w:rPr>
          <w:iCs/>
          <w:color w:val="000000"/>
        </w:rPr>
        <w:t xml:space="preserve">ilai </w:t>
      </w:r>
      <w:r>
        <w:rPr>
          <w:iCs/>
          <w:color w:val="000000"/>
        </w:rPr>
        <w:t>e</w:t>
      </w:r>
      <w:r w:rsidRPr="0086474D">
        <w:rPr>
          <w:iCs/>
          <w:color w:val="000000"/>
        </w:rPr>
        <w:t xml:space="preserve">tika, </w:t>
      </w:r>
      <w:r>
        <w:rPr>
          <w:iCs/>
          <w:color w:val="000000"/>
        </w:rPr>
        <w:t>n</w:t>
      </w:r>
      <w:r w:rsidRPr="0086474D">
        <w:rPr>
          <w:iCs/>
          <w:color w:val="000000"/>
        </w:rPr>
        <w:t xml:space="preserve">ilai </w:t>
      </w:r>
      <w:r>
        <w:rPr>
          <w:iCs/>
          <w:color w:val="000000"/>
        </w:rPr>
        <w:t>m</w:t>
      </w:r>
      <w:r w:rsidRPr="0086474D">
        <w:rPr>
          <w:iCs/>
          <w:color w:val="000000"/>
        </w:rPr>
        <w:t xml:space="preserve">oral, </w:t>
      </w:r>
      <w:r>
        <w:rPr>
          <w:iCs/>
          <w:color w:val="000000"/>
        </w:rPr>
        <w:t>n</w:t>
      </w:r>
      <w:r w:rsidRPr="0086474D">
        <w:rPr>
          <w:iCs/>
          <w:color w:val="000000"/>
        </w:rPr>
        <w:t xml:space="preserve">ilai </w:t>
      </w:r>
      <w:r>
        <w:rPr>
          <w:iCs/>
          <w:color w:val="000000"/>
        </w:rPr>
        <w:t>a</w:t>
      </w:r>
      <w:r w:rsidRPr="0086474D">
        <w:rPr>
          <w:iCs/>
          <w:color w:val="000000"/>
        </w:rPr>
        <w:t>gama</w:t>
      </w:r>
      <w:r w:rsidRPr="0086474D">
        <w:rPr>
          <w:iCs/>
          <w:color w:val="000000"/>
          <w:lang w:val="id-ID"/>
        </w:rPr>
        <w:t xml:space="preserve"> </w:t>
      </w:r>
      <w:r>
        <w:rPr>
          <w:color w:val="000000"/>
          <w:lang w:val="id-ID"/>
        </w:rPr>
        <w:t xml:space="preserve">meliputi </w:t>
      </w:r>
      <w:r>
        <w:rPr>
          <w:i/>
        </w:rPr>
        <w:t>n</w:t>
      </w:r>
      <w:r w:rsidRPr="00B27297">
        <w:rPr>
          <w:i/>
        </w:rPr>
        <w:t xml:space="preserve">ilai </w:t>
      </w:r>
      <w:r>
        <w:rPr>
          <w:i/>
        </w:rPr>
        <w:t>r</w:t>
      </w:r>
      <w:r w:rsidRPr="00B27297">
        <w:rPr>
          <w:i/>
        </w:rPr>
        <w:t>eligius</w:t>
      </w:r>
      <w:r w:rsidRPr="00B27297">
        <w:rPr>
          <w:i/>
          <w:lang w:val="id-ID"/>
        </w:rPr>
        <w:t>,</w:t>
      </w:r>
      <w:r w:rsidRPr="00B27297">
        <w:rPr>
          <w:i/>
        </w:rPr>
        <w:t xml:space="preserve"> </w:t>
      </w:r>
      <w:r>
        <w:rPr>
          <w:i/>
        </w:rPr>
        <w:t>n</w:t>
      </w:r>
      <w:r w:rsidRPr="00B27297">
        <w:rPr>
          <w:i/>
        </w:rPr>
        <w:t xml:space="preserve">ilai </w:t>
      </w:r>
      <w:r>
        <w:rPr>
          <w:i/>
        </w:rPr>
        <w:t>j</w:t>
      </w:r>
      <w:r w:rsidRPr="00B27297">
        <w:rPr>
          <w:i/>
        </w:rPr>
        <w:t>ujur</w:t>
      </w:r>
      <w:r w:rsidRPr="00B27297">
        <w:rPr>
          <w:i/>
          <w:lang w:val="id-ID"/>
        </w:rPr>
        <w:t>,</w:t>
      </w:r>
      <w:r w:rsidRPr="00B27297">
        <w:rPr>
          <w:i/>
        </w:rPr>
        <w:t xml:space="preserve"> </w:t>
      </w:r>
      <w:r>
        <w:rPr>
          <w:i/>
        </w:rPr>
        <w:t>n</w:t>
      </w:r>
      <w:r w:rsidRPr="00B27297">
        <w:rPr>
          <w:i/>
        </w:rPr>
        <w:t xml:space="preserve">ilai </w:t>
      </w:r>
      <w:r>
        <w:rPr>
          <w:i/>
        </w:rPr>
        <w:t>t</w:t>
      </w:r>
      <w:r w:rsidRPr="00B27297">
        <w:rPr>
          <w:i/>
        </w:rPr>
        <w:t>oleransi</w:t>
      </w:r>
      <w:r>
        <w:rPr>
          <w:i/>
        </w:rPr>
        <w:t xml:space="preserve"> dan bijaksana</w:t>
      </w:r>
      <w:r w:rsidRPr="00B27297">
        <w:rPr>
          <w:i/>
          <w:lang w:val="id-ID"/>
        </w:rPr>
        <w:t>,</w:t>
      </w:r>
      <w:r w:rsidRPr="00B27297">
        <w:rPr>
          <w:i/>
        </w:rPr>
        <w:t xml:space="preserve"> </w:t>
      </w:r>
      <w:r>
        <w:rPr>
          <w:i/>
        </w:rPr>
        <w:t>n</w:t>
      </w:r>
      <w:r w:rsidRPr="00B27297">
        <w:rPr>
          <w:i/>
        </w:rPr>
        <w:t xml:space="preserve">ilai </w:t>
      </w:r>
      <w:r>
        <w:rPr>
          <w:i/>
        </w:rPr>
        <w:t>d</w:t>
      </w:r>
      <w:r w:rsidRPr="00B27297">
        <w:rPr>
          <w:i/>
        </w:rPr>
        <w:t>isiplin</w:t>
      </w:r>
      <w:r w:rsidRPr="00B27297">
        <w:rPr>
          <w:i/>
          <w:lang w:val="id-ID"/>
        </w:rPr>
        <w:t xml:space="preserve">, </w:t>
      </w:r>
      <w:r>
        <w:rPr>
          <w:i/>
        </w:rPr>
        <w:t>n</w:t>
      </w:r>
      <w:r w:rsidRPr="00B27297">
        <w:rPr>
          <w:i/>
        </w:rPr>
        <w:t xml:space="preserve">ilai </w:t>
      </w:r>
      <w:r>
        <w:rPr>
          <w:i/>
        </w:rPr>
        <w:t>k</w:t>
      </w:r>
      <w:r w:rsidRPr="00B27297">
        <w:rPr>
          <w:i/>
        </w:rPr>
        <w:t xml:space="preserve">erja </w:t>
      </w:r>
      <w:r>
        <w:rPr>
          <w:i/>
        </w:rPr>
        <w:t>k</w:t>
      </w:r>
      <w:r w:rsidRPr="00B27297">
        <w:rPr>
          <w:i/>
        </w:rPr>
        <w:t>eras</w:t>
      </w:r>
      <w:r>
        <w:rPr>
          <w:i/>
        </w:rPr>
        <w:t xml:space="preserve"> dan bersyukur</w:t>
      </w:r>
      <w:r>
        <w:rPr>
          <w:i/>
          <w:lang w:val="id-ID"/>
        </w:rPr>
        <w:t>,</w:t>
      </w:r>
      <w:r w:rsidRPr="00B27297">
        <w:rPr>
          <w:i/>
          <w:lang w:val="id-ID"/>
        </w:rPr>
        <w:t xml:space="preserve"> </w:t>
      </w:r>
      <w:r>
        <w:rPr>
          <w:i/>
        </w:rPr>
        <w:t>n</w:t>
      </w:r>
      <w:r w:rsidRPr="00B27297">
        <w:rPr>
          <w:i/>
        </w:rPr>
        <w:t xml:space="preserve">ilai </w:t>
      </w:r>
      <w:r>
        <w:rPr>
          <w:i/>
        </w:rPr>
        <w:t>m</w:t>
      </w:r>
      <w:r w:rsidRPr="00B27297">
        <w:rPr>
          <w:i/>
        </w:rPr>
        <w:t>andiri</w:t>
      </w:r>
      <w:r>
        <w:rPr>
          <w:i/>
        </w:rPr>
        <w:t>, n</w:t>
      </w:r>
      <w:r w:rsidRPr="00B27297">
        <w:rPr>
          <w:i/>
        </w:rPr>
        <w:t xml:space="preserve">ilai </w:t>
      </w:r>
      <w:r>
        <w:rPr>
          <w:i/>
        </w:rPr>
        <w:t>s</w:t>
      </w:r>
      <w:r w:rsidRPr="00B27297">
        <w:rPr>
          <w:i/>
        </w:rPr>
        <w:t>emangat</w:t>
      </w:r>
      <w:r>
        <w:rPr>
          <w:i/>
        </w:rPr>
        <w:t xml:space="preserve"> kebangsaan dan cinta tanah air</w:t>
      </w:r>
      <w:r w:rsidRPr="00B27297">
        <w:rPr>
          <w:i/>
          <w:lang w:val="id-ID"/>
        </w:rPr>
        <w:t xml:space="preserve">, </w:t>
      </w:r>
      <w:r>
        <w:rPr>
          <w:i/>
        </w:rPr>
        <w:t>n</w:t>
      </w:r>
      <w:r w:rsidRPr="00B27297">
        <w:rPr>
          <w:i/>
        </w:rPr>
        <w:t xml:space="preserve">ilai </w:t>
      </w:r>
      <w:r>
        <w:rPr>
          <w:i/>
        </w:rPr>
        <w:t>m</w:t>
      </w:r>
      <w:r w:rsidRPr="00B27297">
        <w:rPr>
          <w:i/>
        </w:rPr>
        <w:t xml:space="preserve">enghargai </w:t>
      </w:r>
      <w:r>
        <w:rPr>
          <w:i/>
        </w:rPr>
        <w:t>p</w:t>
      </w:r>
      <w:r w:rsidRPr="00B27297">
        <w:rPr>
          <w:i/>
        </w:rPr>
        <w:t>restasi</w:t>
      </w:r>
      <w:r w:rsidRPr="00B27297">
        <w:rPr>
          <w:i/>
          <w:lang w:val="id-ID"/>
        </w:rPr>
        <w:t>,</w:t>
      </w:r>
      <w:r w:rsidRPr="009900B3">
        <w:rPr>
          <w:i/>
        </w:rPr>
        <w:t xml:space="preserve"> </w:t>
      </w:r>
      <w:r>
        <w:rPr>
          <w:i/>
        </w:rPr>
        <w:t>n</w:t>
      </w:r>
      <w:r w:rsidRPr="00B27297">
        <w:rPr>
          <w:i/>
        </w:rPr>
        <w:t xml:space="preserve">ilai </w:t>
      </w:r>
      <w:r>
        <w:rPr>
          <w:i/>
        </w:rPr>
        <w:t>b</w:t>
      </w:r>
      <w:r w:rsidRPr="00B27297">
        <w:rPr>
          <w:i/>
        </w:rPr>
        <w:t>ersahabat/komunikatif</w:t>
      </w:r>
      <w:r w:rsidRPr="00B27297">
        <w:rPr>
          <w:i/>
          <w:lang w:val="id-ID"/>
        </w:rPr>
        <w:t xml:space="preserve">, </w:t>
      </w:r>
      <w:r>
        <w:rPr>
          <w:i/>
        </w:rPr>
        <w:t>n</w:t>
      </w:r>
      <w:r w:rsidRPr="00B27297">
        <w:rPr>
          <w:i/>
        </w:rPr>
        <w:t xml:space="preserve">ilai </w:t>
      </w:r>
      <w:r>
        <w:rPr>
          <w:i/>
        </w:rPr>
        <w:t>c</w:t>
      </w:r>
      <w:r w:rsidRPr="00B27297">
        <w:rPr>
          <w:i/>
        </w:rPr>
        <w:t xml:space="preserve">inta </w:t>
      </w:r>
      <w:r>
        <w:rPr>
          <w:i/>
        </w:rPr>
        <w:t>d</w:t>
      </w:r>
      <w:r w:rsidRPr="00B27297">
        <w:rPr>
          <w:i/>
        </w:rPr>
        <w:t>amai</w:t>
      </w:r>
      <w:r>
        <w:rPr>
          <w:i/>
          <w:lang w:val="id-ID"/>
        </w:rPr>
        <w:t>,</w:t>
      </w:r>
      <w:r w:rsidRPr="00B27297">
        <w:rPr>
          <w:i/>
          <w:lang w:val="id-ID"/>
        </w:rPr>
        <w:t xml:space="preserve"> </w:t>
      </w:r>
      <w:r>
        <w:rPr>
          <w:i/>
        </w:rPr>
        <w:t>n</w:t>
      </w:r>
      <w:r w:rsidRPr="00B27297">
        <w:rPr>
          <w:i/>
        </w:rPr>
        <w:t xml:space="preserve">ilai </w:t>
      </w:r>
      <w:r>
        <w:rPr>
          <w:i/>
        </w:rPr>
        <w:t>t</w:t>
      </w:r>
      <w:r w:rsidRPr="00B27297">
        <w:rPr>
          <w:i/>
        </w:rPr>
        <w:t xml:space="preserve">anggung </w:t>
      </w:r>
      <w:r>
        <w:rPr>
          <w:i/>
        </w:rPr>
        <w:t>j</w:t>
      </w:r>
      <w:r w:rsidRPr="00B27297">
        <w:rPr>
          <w:i/>
        </w:rPr>
        <w:t>awab</w:t>
      </w:r>
      <w:r>
        <w:rPr>
          <w:i/>
        </w:rPr>
        <w:t xml:space="preserve"> dan adil , dan nilai tawakkal.</w:t>
      </w:r>
      <w:r w:rsidRPr="004668DF">
        <w:rPr>
          <w:rStyle w:val="FootnoteReference"/>
          <w:iCs/>
        </w:rPr>
        <w:footnoteReference w:id="124"/>
      </w:r>
      <w:r w:rsidRPr="00E24E5D">
        <w:rPr>
          <w:color w:val="000000"/>
          <w:lang w:val="id-ID"/>
        </w:rPr>
        <w:tab/>
      </w:r>
    </w:p>
    <w:p w:rsidR="009F481E" w:rsidRPr="00AC5C0D" w:rsidRDefault="009F481E" w:rsidP="009F481E">
      <w:pPr>
        <w:spacing w:line="480" w:lineRule="auto"/>
        <w:ind w:firstLine="720"/>
        <w:jc w:val="lowKashida"/>
        <w:rPr>
          <w:color w:val="000000"/>
          <w:lang w:val="id-ID"/>
        </w:rPr>
      </w:pPr>
      <w:r w:rsidRPr="001E0889">
        <w:rPr>
          <w:b/>
          <w:i/>
          <w:color w:val="000000"/>
          <w:lang w:val="id-ID"/>
        </w:rPr>
        <w:t xml:space="preserve">Nilai </w:t>
      </w:r>
      <w:r w:rsidRPr="00E24E5D">
        <w:rPr>
          <w:b/>
          <w:i/>
          <w:color w:val="000000"/>
          <w:lang w:val="id-ID"/>
        </w:rPr>
        <w:t>e</w:t>
      </w:r>
      <w:r w:rsidRPr="001E0889">
        <w:rPr>
          <w:b/>
          <w:i/>
          <w:color w:val="000000"/>
          <w:lang w:val="id-ID"/>
        </w:rPr>
        <w:t>tika</w:t>
      </w:r>
      <w:r w:rsidRPr="001E0889">
        <w:rPr>
          <w:color w:val="000000"/>
          <w:lang w:val="id-ID"/>
        </w:rPr>
        <w:t xml:space="preserve"> adalah ilmu pengetahuan yang mempelajari tata nilai baik buruk suatu perbuatan apa yang harus dihindari dan apa yang boleh dikerjakan, sehingga terciptanya suatu tatanan hubungan manusia dalam masyarakat yang dianggap baik, serasi, rukun, dan bermanfaat bagi orang itu, masyarakat, lingkungan dan alam sekitarnya. </w:t>
      </w:r>
      <w:r>
        <w:rPr>
          <w:color w:val="000000"/>
        </w:rPr>
        <w:t>Dengan demikian etika di sini adalah tatanan perilaku manusia yang baik. Disamping itu etika juga sering dinamakan susila berasal dari bahasa Jawa kuno yang berarti kebiasaan atau adat, sifat, watak, akhlak atau tingkah laku.</w:t>
      </w:r>
      <w:r>
        <w:rPr>
          <w:rStyle w:val="FootnoteReference"/>
          <w:color w:val="000000"/>
        </w:rPr>
        <w:footnoteReference w:id="125"/>
      </w:r>
      <w:r>
        <w:rPr>
          <w:color w:val="000000"/>
        </w:rPr>
        <w:t xml:space="preserve"> </w:t>
      </w:r>
    </w:p>
    <w:p w:rsidR="009F481E" w:rsidRDefault="009F481E" w:rsidP="009F481E">
      <w:pPr>
        <w:spacing w:line="480" w:lineRule="auto"/>
        <w:jc w:val="lowKashida"/>
        <w:rPr>
          <w:color w:val="000000"/>
        </w:rPr>
      </w:pPr>
      <w:r>
        <w:rPr>
          <w:color w:val="000000"/>
        </w:rPr>
        <w:tab/>
        <w:t>Seperti tertera dalam cuplikan syair berikut ini :</w:t>
      </w:r>
    </w:p>
    <w:p w:rsidR="009F481E" w:rsidRDefault="009F481E" w:rsidP="009F481E">
      <w:pPr>
        <w:spacing w:line="480" w:lineRule="auto"/>
        <w:ind w:left="360"/>
        <w:jc w:val="lowKashida"/>
        <w:rPr>
          <w:color w:val="000000"/>
        </w:rPr>
      </w:pPr>
      <w:r>
        <w:rPr>
          <w:color w:val="000000"/>
          <w:lang w:val="id-ID"/>
        </w:rPr>
        <w:t>29</w:t>
      </w:r>
      <w:r>
        <w:rPr>
          <w:color w:val="000000"/>
        </w:rPr>
        <w:t>. Isteri Mansur wazir berida</w:t>
      </w:r>
      <w:r>
        <w:rPr>
          <w:color w:val="000000"/>
          <w:lang w:val="id-ID"/>
        </w:rPr>
        <w:t xml:space="preserve"> </w:t>
      </w:r>
    </w:p>
    <w:p w:rsidR="009F481E" w:rsidRDefault="009F481E" w:rsidP="009F481E">
      <w:pPr>
        <w:spacing w:line="480" w:lineRule="auto"/>
        <w:ind w:left="720"/>
        <w:jc w:val="lowKashida"/>
        <w:rPr>
          <w:color w:val="000000"/>
        </w:rPr>
      </w:pPr>
      <w:r>
        <w:rPr>
          <w:color w:val="000000"/>
        </w:rPr>
        <w:t>Menjelampai tetampan berkida-kida</w:t>
      </w:r>
    </w:p>
    <w:p w:rsidR="009F481E" w:rsidRDefault="009F481E" w:rsidP="009F481E">
      <w:pPr>
        <w:spacing w:line="480" w:lineRule="auto"/>
        <w:ind w:left="720"/>
        <w:jc w:val="lowKashida"/>
        <w:rPr>
          <w:color w:val="000000"/>
        </w:rPr>
      </w:pPr>
      <w:r>
        <w:rPr>
          <w:color w:val="000000"/>
        </w:rPr>
        <w:t>Berdatang sembah lakunya syahda,</w:t>
      </w:r>
    </w:p>
    <w:p w:rsidR="009F481E" w:rsidRDefault="009F481E" w:rsidP="009F481E">
      <w:pPr>
        <w:spacing w:line="480" w:lineRule="auto"/>
        <w:ind w:left="720"/>
        <w:jc w:val="lowKashida"/>
        <w:rPr>
          <w:color w:val="000000"/>
        </w:rPr>
      </w:pPr>
      <w:r>
        <w:rPr>
          <w:color w:val="000000"/>
        </w:rPr>
        <w:t>“Santaplah tuan dengan adinda”.</w:t>
      </w:r>
    </w:p>
    <w:p w:rsidR="009F481E" w:rsidRDefault="009F481E" w:rsidP="009F481E">
      <w:pPr>
        <w:spacing w:line="480" w:lineRule="auto"/>
        <w:ind w:left="360"/>
        <w:jc w:val="lowKashida"/>
        <w:rPr>
          <w:color w:val="000000"/>
        </w:rPr>
      </w:pPr>
      <w:r>
        <w:rPr>
          <w:color w:val="000000"/>
          <w:lang w:val="id-ID"/>
        </w:rPr>
        <w:t>30</w:t>
      </w:r>
      <w:r>
        <w:rPr>
          <w:color w:val="000000"/>
        </w:rPr>
        <w:t xml:space="preserve">. Menengarkan sembah bini menteri </w:t>
      </w:r>
    </w:p>
    <w:p w:rsidR="009F481E" w:rsidRDefault="009F481E" w:rsidP="009F481E">
      <w:pPr>
        <w:spacing w:line="480" w:lineRule="auto"/>
        <w:ind w:left="720"/>
        <w:jc w:val="lowKashida"/>
        <w:rPr>
          <w:color w:val="000000"/>
        </w:rPr>
      </w:pPr>
      <w:r>
        <w:rPr>
          <w:color w:val="000000"/>
        </w:rPr>
        <w:t>Tersenyumlah sedikit muda bestari</w:t>
      </w:r>
    </w:p>
    <w:p w:rsidR="009F481E" w:rsidRDefault="009F481E" w:rsidP="009F481E">
      <w:pPr>
        <w:spacing w:line="480" w:lineRule="auto"/>
        <w:ind w:left="720"/>
        <w:jc w:val="lowKashida"/>
        <w:rPr>
          <w:color w:val="000000"/>
        </w:rPr>
      </w:pPr>
      <w:r>
        <w:rPr>
          <w:color w:val="000000"/>
        </w:rPr>
        <w:t>Santap pun tiada berapa peri</w:t>
      </w:r>
    </w:p>
    <w:p w:rsidR="009F481E" w:rsidRPr="004C2B69" w:rsidRDefault="009F481E" w:rsidP="009F481E">
      <w:pPr>
        <w:spacing w:line="480" w:lineRule="auto"/>
        <w:ind w:left="720"/>
        <w:jc w:val="lowKashida"/>
        <w:rPr>
          <w:color w:val="000000"/>
        </w:rPr>
      </w:pPr>
      <w:r>
        <w:rPr>
          <w:color w:val="000000"/>
        </w:rPr>
        <w:lastRenderedPageBreak/>
        <w:t>Bersuap-suapan laki isteri.</w:t>
      </w:r>
    </w:p>
    <w:p w:rsidR="009F481E" w:rsidRDefault="009F481E" w:rsidP="009F481E">
      <w:pPr>
        <w:spacing w:line="480" w:lineRule="auto"/>
        <w:ind w:left="360"/>
        <w:jc w:val="lowKashida"/>
        <w:rPr>
          <w:color w:val="000000"/>
        </w:rPr>
      </w:pPr>
      <w:r>
        <w:rPr>
          <w:color w:val="000000"/>
          <w:lang w:val="id-ID"/>
        </w:rPr>
        <w:t>31</w:t>
      </w:r>
      <w:r>
        <w:rPr>
          <w:color w:val="000000"/>
        </w:rPr>
        <w:t xml:space="preserve">. Sangatlah suka paduka sultan </w:t>
      </w:r>
    </w:p>
    <w:p w:rsidR="009F481E" w:rsidRDefault="009F481E" w:rsidP="009F481E">
      <w:pPr>
        <w:spacing w:line="480" w:lineRule="auto"/>
        <w:ind w:left="720"/>
        <w:jc w:val="lowKashida"/>
        <w:rPr>
          <w:color w:val="000000"/>
        </w:rPr>
      </w:pPr>
      <w:r>
        <w:rPr>
          <w:color w:val="000000"/>
        </w:rPr>
        <w:t>Melihat anaknda putera bangsawan,</w:t>
      </w:r>
    </w:p>
    <w:p w:rsidR="009F481E" w:rsidRDefault="009F481E" w:rsidP="009F481E">
      <w:pPr>
        <w:spacing w:line="480" w:lineRule="auto"/>
        <w:ind w:left="720"/>
        <w:jc w:val="lowKashida"/>
        <w:rPr>
          <w:color w:val="000000"/>
        </w:rPr>
      </w:pPr>
      <w:r>
        <w:rPr>
          <w:color w:val="000000"/>
        </w:rPr>
        <w:t>Dua laki isteri berkasih-kasihan,</w:t>
      </w:r>
    </w:p>
    <w:p w:rsidR="009F481E" w:rsidRPr="0035520A" w:rsidRDefault="009F481E" w:rsidP="009F481E">
      <w:pPr>
        <w:spacing w:line="480" w:lineRule="auto"/>
        <w:ind w:left="720"/>
        <w:jc w:val="lowKashida"/>
        <w:rPr>
          <w:rStyle w:val="apple-style-span"/>
          <w:color w:val="000000"/>
        </w:rPr>
      </w:pPr>
      <w:r>
        <w:rPr>
          <w:color w:val="000000"/>
        </w:rPr>
        <w:t>Duduk baginda bersuka-sukaan.</w:t>
      </w:r>
      <w:r>
        <w:rPr>
          <w:rStyle w:val="FootnoteReference"/>
          <w:color w:val="000000"/>
        </w:rPr>
        <w:footnoteReference w:id="126"/>
      </w:r>
    </w:p>
    <w:p w:rsidR="009F481E" w:rsidRDefault="009F481E" w:rsidP="009F481E">
      <w:pPr>
        <w:spacing w:line="480" w:lineRule="auto"/>
        <w:ind w:firstLine="720"/>
        <w:jc w:val="lowKashida"/>
        <w:rPr>
          <w:rStyle w:val="apple-style-span"/>
          <w:rtl/>
        </w:rPr>
      </w:pPr>
      <w:r w:rsidRPr="00595716">
        <w:rPr>
          <w:rStyle w:val="apple-style-span"/>
        </w:rPr>
        <w:t xml:space="preserve">Dalam kehidupan sehari-hari kita tidak bisa lepas dari </w:t>
      </w:r>
      <w:r>
        <w:rPr>
          <w:rStyle w:val="apple-style-span"/>
          <w:lang w:val="id-ID"/>
        </w:rPr>
        <w:t xml:space="preserve">yang namanya nilai </w:t>
      </w:r>
      <w:r w:rsidRPr="0097330D">
        <w:rPr>
          <w:rStyle w:val="apple-style-span"/>
        </w:rPr>
        <w:t>etika.</w:t>
      </w:r>
      <w:r w:rsidRPr="00595716">
        <w:rPr>
          <w:rStyle w:val="apple-style-span"/>
        </w:rPr>
        <w:t xml:space="preserve"> Sesuai dengan definisi dari etika itu sendiri yakni berkaitan dengan cara hidup seseorang.</w:t>
      </w:r>
      <w:r w:rsidRPr="00EF5FCB">
        <w:rPr>
          <w:rStyle w:val="apple-style-span"/>
        </w:rPr>
        <w:t xml:space="preserve"> </w:t>
      </w:r>
      <w:r w:rsidRPr="00595716">
        <w:rPr>
          <w:rStyle w:val="apple-style-span"/>
        </w:rPr>
        <w:t>Etika</w:t>
      </w:r>
      <w:r>
        <w:rPr>
          <w:rStyle w:val="apple-style-span"/>
        </w:rPr>
        <w:t xml:space="preserve"> </w:t>
      </w:r>
      <w:r w:rsidRPr="00595716">
        <w:rPr>
          <w:rStyle w:val="apple-style-span"/>
        </w:rPr>
        <w:t>dibatasi pada sopan santun antar sesama manusia, serta berkaitan denga</w:t>
      </w:r>
      <w:r>
        <w:rPr>
          <w:rStyle w:val="apple-style-span"/>
        </w:rPr>
        <w:t>n tingkah laku lahiiriyah saja.</w:t>
      </w:r>
      <w:r w:rsidRPr="00595716">
        <w:rPr>
          <w:rStyle w:val="apple-style-span"/>
        </w:rPr>
        <w:t xml:space="preserve"> </w:t>
      </w:r>
      <w:r>
        <w:rPr>
          <w:rStyle w:val="apple-style-span"/>
        </w:rPr>
        <w:t>Disini nilai etika itu sendiri di</w:t>
      </w:r>
      <w:r w:rsidRPr="00595716">
        <w:rPr>
          <w:rStyle w:val="apple-style-span"/>
        </w:rPr>
        <w:t>amb</w:t>
      </w:r>
      <w:r>
        <w:rPr>
          <w:rStyle w:val="apple-style-span"/>
        </w:rPr>
        <w:t xml:space="preserve">il dari </w:t>
      </w:r>
      <w:r w:rsidRPr="00595716">
        <w:rPr>
          <w:rStyle w:val="apple-style-span"/>
        </w:rPr>
        <w:t>ayat Al-Qur’an surat Al-Hujurat ayat 10</w:t>
      </w:r>
      <w:r>
        <w:rPr>
          <w:rStyle w:val="apple-style-span"/>
        </w:rPr>
        <w:t xml:space="preserve"> </w:t>
      </w:r>
      <w:r w:rsidRPr="00595716">
        <w:rPr>
          <w:rStyle w:val="apple-style-span"/>
        </w:rPr>
        <w:t>dalam memaparkan etika pergaulan ini</w:t>
      </w:r>
      <w:r>
        <w:rPr>
          <w:rStyle w:val="apple-style-span"/>
        </w:rPr>
        <w:t xml:space="preserve">. </w:t>
      </w:r>
      <w:r>
        <w:rPr>
          <w:rStyle w:val="apple-style-span"/>
          <w:lang w:val="id-ID"/>
        </w:rPr>
        <w:t>S</w:t>
      </w:r>
      <w:r>
        <w:rPr>
          <w:rStyle w:val="apple-style-span"/>
        </w:rPr>
        <w:t>ebagaimana firman Allah swt :</w:t>
      </w:r>
    </w:p>
    <w:p w:rsidR="009F481E" w:rsidRDefault="009F481E" w:rsidP="009F481E">
      <w:pPr>
        <w:bidi/>
        <w:jc w:val="both"/>
        <w:rPr>
          <w:rFonts w:ascii="Traditional Arabic" w:hAnsi="Traditional Arabic" w:cs="Traditional Arabic"/>
          <w:color w:val="000000"/>
          <w:sz w:val="40"/>
          <w:szCs w:val="40"/>
          <w:shd w:val="clear" w:color="auto" w:fill="FFFFFF"/>
        </w:rPr>
      </w:pPr>
      <w:r w:rsidRPr="00511601">
        <w:rPr>
          <w:rFonts w:ascii="Traditional Arabic" w:hAnsi="Traditional Arabic" w:cs="Traditional Arabic"/>
          <w:color w:val="000000"/>
          <w:sz w:val="40"/>
          <w:szCs w:val="40"/>
          <w:shd w:val="clear" w:color="auto" w:fill="FFFFFF"/>
          <w:rtl/>
        </w:rPr>
        <w:t>إِنَّمَا الْمُؤْمِنُونَ إِخْوَةٌ فَأَصْلِحُوا بَيْنَ أَخَوَيْكُمْ وَاتَّقُوا اللَّهَ لَعَلَّكُمْ تُرْحَمُونَ</w:t>
      </w:r>
    </w:p>
    <w:p w:rsidR="009F481E" w:rsidRPr="00511601" w:rsidRDefault="009F481E" w:rsidP="009F481E">
      <w:pPr>
        <w:bidi/>
        <w:jc w:val="both"/>
        <w:rPr>
          <w:color w:val="000000"/>
          <w:lang w:val="id-ID"/>
        </w:rPr>
      </w:pPr>
    </w:p>
    <w:p w:rsidR="009F481E" w:rsidRPr="00F14544" w:rsidRDefault="009F481E" w:rsidP="009F481E">
      <w:pPr>
        <w:ind w:firstLine="720"/>
        <w:jc w:val="both"/>
        <w:rPr>
          <w:rStyle w:val="apple-style-span"/>
          <w:lang w:val="id-ID"/>
        </w:rPr>
      </w:pPr>
      <w:r w:rsidRPr="00CA0F98">
        <w:rPr>
          <w:lang w:val="id-ID"/>
        </w:rPr>
        <w:t>Artinya :</w:t>
      </w:r>
      <w:r w:rsidRPr="00CA0F98">
        <w:rPr>
          <w:i/>
          <w:iCs/>
          <w:lang w:val="id-ID"/>
        </w:rPr>
        <w:t xml:space="preserve"> </w:t>
      </w:r>
      <w:r w:rsidRPr="00511601">
        <w:rPr>
          <w:i/>
          <w:iCs/>
          <w:color w:val="000000"/>
          <w:lang w:val="id-ID"/>
        </w:rPr>
        <w:t>“ Orang-orang beriman itu Sesungguhnya bersaudara. sebab itu damaikanlah (perbaikilah hubungan) antara kedua saudaramu itu dan takutlah terhadap Allah, supaya kamu mendapat rahmat”</w:t>
      </w:r>
      <w:r w:rsidRPr="00CC2E15">
        <w:rPr>
          <w:i/>
          <w:iCs/>
          <w:lang w:val="id-ID"/>
        </w:rPr>
        <w:t>.</w:t>
      </w:r>
      <w:r>
        <w:rPr>
          <w:rStyle w:val="FootnoteReference"/>
          <w:i/>
          <w:iCs/>
          <w:lang w:val="id-ID"/>
        </w:rPr>
        <w:footnoteReference w:id="127"/>
      </w:r>
    </w:p>
    <w:p w:rsidR="009F481E" w:rsidRDefault="009F481E" w:rsidP="009F481E">
      <w:pPr>
        <w:spacing w:line="480" w:lineRule="auto"/>
        <w:ind w:firstLine="720"/>
        <w:jc w:val="lowKashida"/>
        <w:rPr>
          <w:rStyle w:val="apple-style-span"/>
          <w:lang w:val="id-ID"/>
        </w:rPr>
      </w:pPr>
    </w:p>
    <w:p w:rsidR="009F481E" w:rsidRPr="00B177D2" w:rsidRDefault="009F481E" w:rsidP="009F481E">
      <w:pPr>
        <w:spacing w:line="480" w:lineRule="auto"/>
        <w:ind w:firstLine="720"/>
        <w:jc w:val="lowKashida"/>
        <w:rPr>
          <w:i/>
          <w:iCs/>
          <w:color w:val="000000"/>
          <w:lang w:val="id-ID"/>
        </w:rPr>
      </w:pPr>
      <w:r>
        <w:rPr>
          <w:rStyle w:val="apple-style-span"/>
        </w:rPr>
        <w:t xml:space="preserve">Pada ayat 10, </w:t>
      </w:r>
      <w:r w:rsidRPr="00450972">
        <w:rPr>
          <w:rStyle w:val="apple-style-span"/>
        </w:rPr>
        <w:t>Allah menegaskan bahwa orang-orang mukmin adalah bersaudara. Meskipun berbeda bangsa, adat, war</w:t>
      </w:r>
      <w:r>
        <w:rPr>
          <w:rStyle w:val="apple-style-span"/>
        </w:rPr>
        <w:t>na kulit, bahasa, kedudukan, sos</w:t>
      </w:r>
      <w:r w:rsidRPr="00450972">
        <w:rPr>
          <w:rStyle w:val="apple-style-span"/>
        </w:rPr>
        <w:t xml:space="preserve">ial-ekonomi, tetapi mereka itu satu ikatan persaudaraan </w:t>
      </w:r>
      <w:r>
        <w:rPr>
          <w:rStyle w:val="apple-style-span"/>
          <w:lang w:val="id-ID"/>
        </w:rPr>
        <w:t>I</w:t>
      </w:r>
      <w:r w:rsidRPr="00450972">
        <w:rPr>
          <w:rStyle w:val="apple-style-span"/>
        </w:rPr>
        <w:t xml:space="preserve">slam. </w:t>
      </w:r>
      <w:r>
        <w:rPr>
          <w:rStyle w:val="apple-style-span"/>
        </w:rPr>
        <w:t>Makna nilai etika ini bisa di lihat dari beberapa bait diatas</w:t>
      </w:r>
      <w:r>
        <w:rPr>
          <w:rStyle w:val="apple-style-span"/>
          <w:lang w:val="id-ID"/>
        </w:rPr>
        <w:t xml:space="preserve"> sebagaimana kata-kata “</w:t>
      </w:r>
      <w:r w:rsidRPr="0097330D">
        <w:rPr>
          <w:i/>
          <w:iCs/>
          <w:color w:val="000000"/>
        </w:rPr>
        <w:t>Berdatang sembah lakunya syahda,</w:t>
      </w:r>
      <w:r w:rsidRPr="0097330D">
        <w:rPr>
          <w:color w:val="000000"/>
        </w:rPr>
        <w:t xml:space="preserve"> </w:t>
      </w:r>
      <w:r w:rsidRPr="0097330D">
        <w:rPr>
          <w:i/>
          <w:iCs/>
          <w:color w:val="000000"/>
        </w:rPr>
        <w:t>Tersenyumlah sedikit muda bestari</w:t>
      </w:r>
      <w:r>
        <w:rPr>
          <w:i/>
          <w:iCs/>
          <w:color w:val="000000"/>
          <w:lang w:val="id-ID"/>
        </w:rPr>
        <w:t xml:space="preserve">, </w:t>
      </w:r>
      <w:r w:rsidRPr="0097330D">
        <w:rPr>
          <w:i/>
          <w:iCs/>
          <w:color w:val="000000"/>
        </w:rPr>
        <w:t>Dua laki isteri berkasih-kasihan,</w:t>
      </w:r>
      <w:r>
        <w:rPr>
          <w:i/>
          <w:iCs/>
          <w:color w:val="000000"/>
          <w:lang w:val="id-ID"/>
        </w:rPr>
        <w:t xml:space="preserve"> </w:t>
      </w:r>
      <w:r>
        <w:rPr>
          <w:color w:val="000000"/>
          <w:lang w:val="id-ID"/>
        </w:rPr>
        <w:t xml:space="preserve">dari ketiga petikan bait-bait syair tersebut maka </w:t>
      </w:r>
      <w:r>
        <w:rPr>
          <w:rStyle w:val="apple-style-span"/>
          <w:lang w:val="id-ID"/>
        </w:rPr>
        <w:t xml:space="preserve">penulis </w:t>
      </w:r>
      <w:r>
        <w:rPr>
          <w:rStyle w:val="apple-style-span"/>
        </w:rPr>
        <w:t xml:space="preserve">menyatakan bahwa </w:t>
      </w:r>
      <w:r w:rsidRPr="00450972">
        <w:rPr>
          <w:rStyle w:val="apple-style-span"/>
        </w:rPr>
        <w:t>sesama orang mukmin</w:t>
      </w:r>
      <w:r>
        <w:rPr>
          <w:rStyle w:val="apple-style-span"/>
        </w:rPr>
        <w:t xml:space="preserve"> itu</w:t>
      </w:r>
      <w:r w:rsidRPr="00450972">
        <w:rPr>
          <w:rStyle w:val="apple-style-span"/>
        </w:rPr>
        <w:t xml:space="preserve"> harus mempunyai jiwa persaudaraan yang kokoh</w:t>
      </w:r>
      <w:r>
        <w:rPr>
          <w:rStyle w:val="apple-style-span"/>
          <w:lang w:val="id-ID"/>
        </w:rPr>
        <w:t xml:space="preserve"> dan saling hormat menghormati</w:t>
      </w:r>
      <w:r w:rsidRPr="00450972">
        <w:rPr>
          <w:rStyle w:val="apple-style-span"/>
        </w:rPr>
        <w:t xml:space="preserve"> sebagaimana </w:t>
      </w:r>
      <w:r>
        <w:rPr>
          <w:rStyle w:val="apple-style-span"/>
          <w:lang w:val="id-ID"/>
        </w:rPr>
        <w:t xml:space="preserve">yang telah </w:t>
      </w:r>
      <w:r w:rsidRPr="00450972">
        <w:rPr>
          <w:rStyle w:val="apple-style-span"/>
        </w:rPr>
        <w:t>diajarkan Islam</w:t>
      </w:r>
      <w:r>
        <w:rPr>
          <w:rStyle w:val="apple-style-span"/>
          <w:lang w:val="id-ID"/>
        </w:rPr>
        <w:t>.</w:t>
      </w:r>
    </w:p>
    <w:p w:rsidR="009F481E" w:rsidRPr="00F14544" w:rsidRDefault="009F481E" w:rsidP="009F481E">
      <w:pPr>
        <w:spacing w:line="480" w:lineRule="auto"/>
        <w:ind w:firstLine="720"/>
        <w:jc w:val="both"/>
        <w:rPr>
          <w:color w:val="000000"/>
          <w:lang w:val="id-ID"/>
        </w:rPr>
      </w:pPr>
      <w:r>
        <w:rPr>
          <w:b/>
          <w:i/>
          <w:color w:val="000000"/>
        </w:rPr>
        <w:lastRenderedPageBreak/>
        <w:t>Nilai m</w:t>
      </w:r>
      <w:r w:rsidRPr="00A36A3D">
        <w:rPr>
          <w:b/>
          <w:i/>
          <w:color w:val="000000"/>
        </w:rPr>
        <w:t>oral</w:t>
      </w:r>
      <w:r>
        <w:rPr>
          <w:color w:val="000000"/>
        </w:rPr>
        <w:t xml:space="preserve"> adalah suatu nilai yang mempunyai pertimbangan baik buruk, berakhlak baik, atau sesuai dengan moral, adat sopan santun dan sebagainya. Setiap nilai dapat memperoleh suatu bobot moral, bila diikutsertakan dalam tingkah laku moral. </w:t>
      </w:r>
      <w:r w:rsidRPr="00E632BE">
        <w:rPr>
          <w:color w:val="000000"/>
          <w:lang w:eastAsia="id-ID"/>
        </w:rPr>
        <w:t>Mor</w:t>
      </w:r>
      <w:r w:rsidRPr="00E632BE">
        <w:rPr>
          <w:color w:val="000000"/>
          <w:lang w:val="id-ID" w:eastAsia="id-ID"/>
        </w:rPr>
        <w:t>a</w:t>
      </w:r>
      <w:r w:rsidRPr="00C74140">
        <w:rPr>
          <w:color w:val="000000"/>
          <w:lang w:eastAsia="id-ID"/>
        </w:rPr>
        <w:t>l</w:t>
      </w:r>
      <w:r w:rsidRPr="00E632BE">
        <w:rPr>
          <w:color w:val="000000"/>
          <w:lang w:val="id-ID" w:eastAsia="id-ID"/>
        </w:rPr>
        <w:t xml:space="preserve"> adalah </w:t>
      </w:r>
      <w:r w:rsidRPr="00C74140">
        <w:rPr>
          <w:color w:val="000000"/>
          <w:lang w:eastAsia="id-ID"/>
        </w:rPr>
        <w:t>tolak ukurnya yang digunakan adalah norma-norma yang tumbuh dan berkembang dan berlangsung di masyarakat.</w:t>
      </w:r>
      <w:r>
        <w:rPr>
          <w:rStyle w:val="FootnoteReference"/>
          <w:color w:val="000000"/>
          <w:lang w:eastAsia="id-ID"/>
        </w:rPr>
        <w:footnoteReference w:id="128"/>
      </w:r>
      <w:r w:rsidRPr="00C74140">
        <w:rPr>
          <w:color w:val="000000"/>
          <w:lang w:eastAsia="id-ID"/>
        </w:rPr>
        <w:t xml:space="preserve"> </w:t>
      </w:r>
    </w:p>
    <w:p w:rsidR="009F481E" w:rsidRDefault="009F481E" w:rsidP="009F481E">
      <w:pPr>
        <w:spacing w:line="480" w:lineRule="auto"/>
        <w:ind w:firstLine="720"/>
        <w:jc w:val="lowKashida"/>
        <w:rPr>
          <w:color w:val="000000"/>
          <w:lang w:val="id-ID"/>
        </w:rPr>
      </w:pPr>
      <w:r>
        <w:rPr>
          <w:color w:val="000000"/>
        </w:rPr>
        <w:t>Seperti tertera dalam cuplikan syair berikut ini :</w:t>
      </w:r>
    </w:p>
    <w:p w:rsidR="009F481E" w:rsidRPr="00ED5761" w:rsidRDefault="009F481E" w:rsidP="009F481E">
      <w:pPr>
        <w:spacing w:line="480" w:lineRule="auto"/>
        <w:ind w:left="993" w:firstLine="567"/>
        <w:jc w:val="lowKashida"/>
        <w:rPr>
          <w:color w:val="000000"/>
          <w:lang w:val="id-ID"/>
        </w:rPr>
      </w:pPr>
      <w:r>
        <w:rPr>
          <w:color w:val="000000"/>
          <w:lang w:val="id-ID"/>
        </w:rPr>
        <w:t xml:space="preserve">9.  </w:t>
      </w:r>
      <w:r w:rsidRPr="00EB5ED0">
        <w:rPr>
          <w:color w:val="000000"/>
        </w:rPr>
        <w:t>Baginda bertitah sambil memandang</w:t>
      </w:r>
    </w:p>
    <w:p w:rsidR="009F481E" w:rsidRPr="00EB5ED0" w:rsidRDefault="009F481E" w:rsidP="009F481E">
      <w:pPr>
        <w:spacing w:line="480" w:lineRule="auto"/>
        <w:ind w:left="993" w:firstLine="709"/>
        <w:rPr>
          <w:color w:val="000000"/>
        </w:rPr>
      </w:pPr>
      <w:r>
        <w:rPr>
          <w:rFonts w:hint="cs"/>
          <w:color w:val="000000"/>
          <w:rtl/>
        </w:rPr>
        <w:t xml:space="preserve">   </w:t>
      </w:r>
      <w:r w:rsidRPr="00EB5ED0">
        <w:rPr>
          <w:color w:val="000000"/>
        </w:rPr>
        <w:t>Perkataan manis memberi bimbang</w:t>
      </w:r>
    </w:p>
    <w:p w:rsidR="009F481E" w:rsidRPr="00EB5ED0" w:rsidRDefault="009F481E" w:rsidP="009F481E">
      <w:pPr>
        <w:spacing w:line="480" w:lineRule="auto"/>
        <w:ind w:left="993" w:firstLine="709"/>
        <w:rPr>
          <w:color w:val="000000"/>
        </w:rPr>
      </w:pPr>
      <w:r>
        <w:rPr>
          <w:rFonts w:hint="cs"/>
          <w:color w:val="000000"/>
          <w:rtl/>
        </w:rPr>
        <w:t xml:space="preserve">   </w:t>
      </w:r>
      <w:r w:rsidRPr="00EB5ED0">
        <w:rPr>
          <w:color w:val="000000"/>
        </w:rPr>
        <w:t>Ayuhai adinda wajah gemilang</w:t>
      </w:r>
    </w:p>
    <w:p w:rsidR="009F481E" w:rsidRPr="00DD40F6" w:rsidRDefault="009F481E" w:rsidP="009F481E">
      <w:pPr>
        <w:spacing w:line="480" w:lineRule="auto"/>
        <w:ind w:left="993" w:firstLine="709"/>
        <w:rPr>
          <w:color w:val="000000"/>
          <w:lang w:val="id-ID"/>
        </w:rPr>
      </w:pPr>
      <w:r>
        <w:rPr>
          <w:rFonts w:hint="cs"/>
          <w:color w:val="000000"/>
          <w:rtl/>
        </w:rPr>
        <w:t xml:space="preserve">   </w:t>
      </w:r>
      <w:r w:rsidRPr="00EB5ED0">
        <w:rPr>
          <w:color w:val="000000"/>
        </w:rPr>
        <w:t>Kakanda hendak bermohon pulang.</w:t>
      </w:r>
      <w:r>
        <w:rPr>
          <w:rStyle w:val="FootnoteReference"/>
          <w:color w:val="000000"/>
        </w:rPr>
        <w:footnoteReference w:id="129"/>
      </w:r>
    </w:p>
    <w:p w:rsidR="009F481E" w:rsidRDefault="009F481E" w:rsidP="009F481E">
      <w:pPr>
        <w:spacing w:line="480" w:lineRule="auto"/>
        <w:ind w:left="993" w:firstLine="425"/>
        <w:jc w:val="both"/>
        <w:rPr>
          <w:bCs/>
          <w:color w:val="000000"/>
        </w:rPr>
      </w:pPr>
      <w:r>
        <w:rPr>
          <w:bCs/>
          <w:color w:val="000000"/>
          <w:lang w:val="id-ID"/>
        </w:rPr>
        <w:t xml:space="preserve"> 49</w:t>
      </w:r>
      <w:r>
        <w:rPr>
          <w:bCs/>
          <w:color w:val="000000"/>
        </w:rPr>
        <w:t xml:space="preserve">. </w:t>
      </w:r>
      <w:r>
        <w:rPr>
          <w:rFonts w:hint="cs"/>
          <w:bCs/>
          <w:color w:val="000000"/>
          <w:rtl/>
        </w:rPr>
        <w:t xml:space="preserve"> </w:t>
      </w:r>
      <w:r>
        <w:rPr>
          <w:bCs/>
          <w:color w:val="000000"/>
        </w:rPr>
        <w:t>Abdul Muluk putera nan tuan</w:t>
      </w:r>
    </w:p>
    <w:p w:rsidR="009F481E" w:rsidRDefault="009F481E" w:rsidP="009F481E">
      <w:pPr>
        <w:spacing w:line="480" w:lineRule="auto"/>
        <w:ind w:left="993" w:firstLine="709"/>
        <w:jc w:val="both"/>
        <w:rPr>
          <w:bCs/>
          <w:color w:val="000000"/>
        </w:rPr>
      </w:pPr>
      <w:r>
        <w:rPr>
          <w:rFonts w:hint="cs"/>
          <w:bCs/>
          <w:color w:val="000000"/>
          <w:rtl/>
        </w:rPr>
        <w:t xml:space="preserve">  </w:t>
      </w:r>
      <w:r>
        <w:rPr>
          <w:bCs/>
          <w:color w:val="000000"/>
          <w:lang w:val="id-ID"/>
        </w:rPr>
        <w:t xml:space="preserve"> </w:t>
      </w:r>
      <w:r>
        <w:rPr>
          <w:bCs/>
          <w:color w:val="000000"/>
        </w:rPr>
        <w:t>Besarlah sudah emas tempawan</w:t>
      </w:r>
    </w:p>
    <w:p w:rsidR="009F481E" w:rsidRDefault="009F481E" w:rsidP="009F481E">
      <w:pPr>
        <w:spacing w:line="480" w:lineRule="auto"/>
        <w:ind w:left="993" w:firstLine="709"/>
        <w:jc w:val="both"/>
        <w:rPr>
          <w:bCs/>
          <w:color w:val="000000"/>
        </w:rPr>
      </w:pPr>
      <w:r>
        <w:rPr>
          <w:rFonts w:hint="cs"/>
          <w:bCs/>
          <w:color w:val="000000"/>
          <w:rtl/>
        </w:rPr>
        <w:t xml:space="preserve">  </w:t>
      </w:r>
      <w:r>
        <w:rPr>
          <w:bCs/>
          <w:color w:val="000000"/>
          <w:lang w:val="id-ID"/>
        </w:rPr>
        <w:t xml:space="preserve"> </w:t>
      </w:r>
      <w:r>
        <w:rPr>
          <w:bCs/>
          <w:color w:val="000000"/>
        </w:rPr>
        <w:t>Elok majelis tiada berlawan</w:t>
      </w:r>
    </w:p>
    <w:p w:rsidR="009F481E" w:rsidRPr="003F507B" w:rsidRDefault="009F481E" w:rsidP="009F481E">
      <w:pPr>
        <w:spacing w:line="480" w:lineRule="auto"/>
        <w:ind w:left="993" w:firstLine="709"/>
        <w:jc w:val="both"/>
        <w:rPr>
          <w:bCs/>
          <w:color w:val="000000"/>
          <w:lang w:val="id-ID"/>
        </w:rPr>
      </w:pPr>
      <w:r>
        <w:rPr>
          <w:rFonts w:hint="cs"/>
          <w:bCs/>
          <w:color w:val="000000"/>
          <w:rtl/>
        </w:rPr>
        <w:t xml:space="preserve"> </w:t>
      </w:r>
      <w:r>
        <w:rPr>
          <w:bCs/>
          <w:color w:val="000000"/>
          <w:lang w:val="id-ID"/>
        </w:rPr>
        <w:t xml:space="preserve">  </w:t>
      </w:r>
      <w:r>
        <w:rPr>
          <w:bCs/>
          <w:color w:val="000000"/>
        </w:rPr>
        <w:t>Suka bermain cara pahlawan.</w:t>
      </w:r>
    </w:p>
    <w:p w:rsidR="009F481E" w:rsidRDefault="009F481E" w:rsidP="009F481E">
      <w:pPr>
        <w:spacing w:line="480" w:lineRule="auto"/>
        <w:ind w:left="993" w:firstLine="283"/>
        <w:jc w:val="both"/>
        <w:rPr>
          <w:bCs/>
          <w:color w:val="000000"/>
        </w:rPr>
      </w:pPr>
      <w:r>
        <w:rPr>
          <w:bCs/>
          <w:color w:val="000000"/>
          <w:lang w:val="id-ID"/>
        </w:rPr>
        <w:t xml:space="preserve">  50</w:t>
      </w:r>
      <w:r>
        <w:rPr>
          <w:bCs/>
          <w:color w:val="000000"/>
        </w:rPr>
        <w:t xml:space="preserve">. </w:t>
      </w:r>
      <w:r>
        <w:rPr>
          <w:bCs/>
          <w:color w:val="000000"/>
          <w:lang w:val="id-ID"/>
        </w:rPr>
        <w:t xml:space="preserve">  </w:t>
      </w:r>
      <w:r>
        <w:rPr>
          <w:bCs/>
          <w:color w:val="000000"/>
        </w:rPr>
        <w:t xml:space="preserve">Dititah oleh duli baginda </w:t>
      </w:r>
    </w:p>
    <w:p w:rsidR="009F481E" w:rsidRDefault="009F481E" w:rsidP="009F481E">
      <w:pPr>
        <w:spacing w:line="480" w:lineRule="auto"/>
        <w:ind w:left="993" w:firstLine="709"/>
        <w:jc w:val="both"/>
        <w:rPr>
          <w:bCs/>
          <w:color w:val="000000"/>
        </w:rPr>
      </w:pPr>
      <w:r>
        <w:rPr>
          <w:bCs/>
          <w:color w:val="000000"/>
          <w:lang w:val="id-ID"/>
        </w:rPr>
        <w:t xml:space="preserve">   </w:t>
      </w:r>
      <w:r>
        <w:rPr>
          <w:bCs/>
          <w:color w:val="000000"/>
        </w:rPr>
        <w:t xml:space="preserve">Kepada pendekar pahlawan </w:t>
      </w:r>
    </w:p>
    <w:p w:rsidR="009F481E" w:rsidRDefault="009F481E" w:rsidP="009F481E">
      <w:pPr>
        <w:spacing w:line="480" w:lineRule="auto"/>
        <w:ind w:left="993" w:firstLine="709"/>
        <w:jc w:val="both"/>
        <w:rPr>
          <w:bCs/>
          <w:color w:val="000000"/>
        </w:rPr>
      </w:pPr>
      <w:r>
        <w:rPr>
          <w:bCs/>
          <w:color w:val="000000"/>
          <w:lang w:val="id-ID"/>
        </w:rPr>
        <w:t xml:space="preserve">   </w:t>
      </w:r>
      <w:r>
        <w:rPr>
          <w:bCs/>
          <w:color w:val="000000"/>
        </w:rPr>
        <w:t>Disuruh mengajar paduka anaknda</w:t>
      </w:r>
    </w:p>
    <w:p w:rsidR="009F481E" w:rsidRPr="004C064E" w:rsidRDefault="009F481E" w:rsidP="009F481E">
      <w:pPr>
        <w:tabs>
          <w:tab w:val="center" w:pos="4612"/>
        </w:tabs>
        <w:spacing w:line="480" w:lineRule="auto"/>
        <w:ind w:left="993" w:firstLine="709"/>
        <w:jc w:val="both"/>
        <w:rPr>
          <w:bCs/>
          <w:color w:val="000000"/>
        </w:rPr>
      </w:pPr>
      <w:r>
        <w:rPr>
          <w:bCs/>
          <w:color w:val="000000"/>
          <w:lang w:val="id-ID"/>
        </w:rPr>
        <w:t xml:space="preserve">   </w:t>
      </w:r>
      <w:r>
        <w:rPr>
          <w:bCs/>
          <w:color w:val="000000"/>
        </w:rPr>
        <w:t>Bermain pedang diatas kuda.</w:t>
      </w:r>
      <w:r>
        <w:rPr>
          <w:rStyle w:val="FootnoteReference"/>
          <w:bCs/>
          <w:color w:val="000000"/>
        </w:rPr>
        <w:footnoteReference w:id="130"/>
      </w:r>
      <w:r>
        <w:rPr>
          <w:bCs/>
          <w:color w:val="000000"/>
        </w:rPr>
        <w:tab/>
      </w:r>
    </w:p>
    <w:p w:rsidR="009F481E" w:rsidRPr="006878A4" w:rsidRDefault="009F481E" w:rsidP="009F481E">
      <w:pPr>
        <w:pStyle w:val="NormalWeb"/>
        <w:shd w:val="clear" w:color="auto" w:fill="FFFFFF"/>
        <w:spacing w:before="0" w:beforeAutospacing="0" w:after="408" w:afterAutospacing="0" w:line="480" w:lineRule="auto"/>
        <w:jc w:val="both"/>
        <w:textAlignment w:val="baseline"/>
        <w:rPr>
          <w:rStyle w:val="apple-converted-space"/>
          <w:bCs/>
          <w:i/>
          <w:iCs/>
          <w:color w:val="000000"/>
        </w:rPr>
      </w:pPr>
      <w:r>
        <w:rPr>
          <w:bCs/>
          <w:i/>
          <w:iCs/>
          <w:color w:val="000000"/>
        </w:rPr>
        <w:tab/>
      </w:r>
      <w:r>
        <w:rPr>
          <w:bCs/>
          <w:color w:val="000000"/>
        </w:rPr>
        <w:t xml:space="preserve">Dari bait syair diatas dapat ditarik kesimpulan bahwa nilai moral yang terdapat didalam syair ini tertera dari petikan-petikan bait berikut ini “ </w:t>
      </w:r>
      <w:r w:rsidRPr="002740F0">
        <w:rPr>
          <w:bCs/>
          <w:i/>
          <w:iCs/>
          <w:color w:val="000000"/>
        </w:rPr>
        <w:t>Kepada Sultan muda yang sakti</w:t>
      </w:r>
      <w:r>
        <w:rPr>
          <w:bCs/>
          <w:i/>
          <w:iCs/>
          <w:color w:val="000000"/>
        </w:rPr>
        <w:t xml:space="preserve">, </w:t>
      </w:r>
      <w:r w:rsidRPr="002740F0">
        <w:rPr>
          <w:bCs/>
          <w:i/>
          <w:iCs/>
          <w:color w:val="000000"/>
        </w:rPr>
        <w:t>Parasnya elok sempurna pasti</w:t>
      </w:r>
      <w:r>
        <w:rPr>
          <w:bCs/>
          <w:i/>
          <w:iCs/>
          <w:color w:val="000000"/>
        </w:rPr>
        <w:t xml:space="preserve">, Barang katanya menawankan hati, </w:t>
      </w:r>
      <w:r w:rsidRPr="00476256">
        <w:rPr>
          <w:bCs/>
          <w:i/>
          <w:iCs/>
          <w:color w:val="000000"/>
        </w:rPr>
        <w:t>Patutlah dengan budi bicara</w:t>
      </w:r>
      <w:r>
        <w:rPr>
          <w:bCs/>
          <w:i/>
          <w:iCs/>
          <w:color w:val="000000"/>
        </w:rPr>
        <w:t xml:space="preserve">, </w:t>
      </w:r>
      <w:r w:rsidRPr="00476256">
        <w:rPr>
          <w:bCs/>
          <w:i/>
          <w:iCs/>
          <w:color w:val="000000"/>
        </w:rPr>
        <w:t xml:space="preserve"> Sultan Ban kasih dan mesra</w:t>
      </w:r>
      <w:r>
        <w:rPr>
          <w:bCs/>
          <w:color w:val="000000"/>
        </w:rPr>
        <w:t xml:space="preserve">”. Petikan bait syair ini memberitahukan bahwa didalam kehidupan bermasyarakat dianjurkan saling berbuat </w:t>
      </w:r>
      <w:r>
        <w:rPr>
          <w:bCs/>
          <w:color w:val="000000"/>
        </w:rPr>
        <w:lastRenderedPageBreak/>
        <w:t xml:space="preserve">baik antar sesama manusia. Adapun hal ini juga sangat berhubungan dengan Islam, sebagaimana QS. </w:t>
      </w:r>
      <w:r w:rsidRPr="000D56EC">
        <w:rPr>
          <w:color w:val="000000"/>
        </w:rPr>
        <w:t>Al-Qalam ayat 4 yang berbunyi:</w:t>
      </w:r>
    </w:p>
    <w:p w:rsidR="009F481E" w:rsidRPr="0062173A" w:rsidRDefault="009F481E" w:rsidP="009F481E">
      <w:pPr>
        <w:pStyle w:val="NormalWeb"/>
        <w:shd w:val="clear" w:color="auto" w:fill="FFFFFF"/>
        <w:bidi/>
        <w:spacing w:before="0" w:beforeAutospacing="0" w:after="408" w:afterAutospacing="0"/>
        <w:jc w:val="both"/>
        <w:textAlignment w:val="baseline"/>
        <w:rPr>
          <w:rFonts w:ascii="Traditional Arabic" w:hAnsi="Traditional Arabic" w:cs="Traditional Arabic"/>
          <w:color w:val="000000"/>
          <w:sz w:val="44"/>
          <w:szCs w:val="44"/>
          <w:rtl/>
        </w:rPr>
      </w:pPr>
      <w:r w:rsidRPr="0062173A">
        <w:rPr>
          <w:rFonts w:ascii="Traditional Arabic" w:hAnsi="Traditional Arabic" w:cs="Traditional Arabic"/>
          <w:color w:val="000000"/>
          <w:sz w:val="44"/>
          <w:szCs w:val="44"/>
          <w:shd w:val="clear" w:color="auto" w:fill="FFFFFF"/>
          <w:rtl/>
        </w:rPr>
        <w:t>وَإِنَّكَ لَعَلَىٰ خُلُقٍ عَظِيمٍ</w:t>
      </w:r>
      <w:r>
        <w:rPr>
          <w:rFonts w:ascii="Traditional Arabic" w:hAnsi="Traditional Arabic" w:cs="Traditional Arabic"/>
          <w:color w:val="000000"/>
          <w:sz w:val="44"/>
          <w:szCs w:val="44"/>
          <w:rtl/>
        </w:rPr>
        <w:t xml:space="preserve"> </w:t>
      </w:r>
      <w:r>
        <w:rPr>
          <w:rFonts w:ascii="Traditional Arabic" w:hAnsi="Traditional Arabic" w:cs="Traditional Arabic"/>
          <w:color w:val="000000"/>
          <w:sz w:val="44"/>
          <w:szCs w:val="44"/>
        </w:rPr>
        <w:t>......</w:t>
      </w:r>
    </w:p>
    <w:p w:rsidR="009F481E" w:rsidRDefault="009F481E" w:rsidP="009F481E">
      <w:pPr>
        <w:ind w:firstLine="720"/>
        <w:jc w:val="both"/>
        <w:rPr>
          <w:lang w:val="id-ID"/>
        </w:rPr>
      </w:pPr>
      <w:r w:rsidRPr="0062173A">
        <w:rPr>
          <w:color w:val="000000"/>
          <w:lang w:val="id-ID"/>
        </w:rPr>
        <w:t>Artinya:</w:t>
      </w:r>
      <w:r w:rsidRPr="0062173A">
        <w:rPr>
          <w:rStyle w:val="apple-converted-space"/>
          <w:color w:val="000000"/>
          <w:lang w:val="id-ID"/>
        </w:rPr>
        <w:t> </w:t>
      </w:r>
      <w:r>
        <w:rPr>
          <w:i/>
          <w:iCs/>
          <w:color w:val="000000"/>
          <w:lang w:val="id-ID"/>
        </w:rPr>
        <w:t xml:space="preserve">“Dan </w:t>
      </w:r>
      <w:r w:rsidRPr="004E42D5">
        <w:rPr>
          <w:i/>
          <w:iCs/>
          <w:color w:val="000000"/>
          <w:lang w:val="id-ID"/>
        </w:rPr>
        <w:t>s</w:t>
      </w:r>
      <w:r w:rsidRPr="0062173A">
        <w:rPr>
          <w:i/>
          <w:iCs/>
          <w:color w:val="000000"/>
          <w:lang w:val="id-ID"/>
        </w:rPr>
        <w:t>esungguhnya kamu benar-benar berbudi pekerti yang agung”</w:t>
      </w:r>
      <w:r w:rsidRPr="004E42D5">
        <w:rPr>
          <w:color w:val="000000"/>
          <w:lang w:val="id-ID"/>
        </w:rPr>
        <w:t>.</w:t>
      </w:r>
      <w:r>
        <w:rPr>
          <w:rStyle w:val="FootnoteReference"/>
          <w:color w:val="000000"/>
          <w:lang w:val="id-ID"/>
        </w:rPr>
        <w:footnoteReference w:id="131"/>
      </w:r>
      <w:r w:rsidRPr="0062173A">
        <w:rPr>
          <w:color w:val="000000"/>
          <w:lang w:val="id-ID" w:eastAsia="id-ID"/>
        </w:rPr>
        <w:t xml:space="preserve"> </w:t>
      </w:r>
    </w:p>
    <w:p w:rsidR="009F481E" w:rsidRPr="00B177D2" w:rsidRDefault="009F481E" w:rsidP="009F481E">
      <w:pPr>
        <w:ind w:firstLine="720"/>
        <w:jc w:val="both"/>
        <w:rPr>
          <w:lang w:val="id-ID"/>
        </w:rPr>
      </w:pPr>
    </w:p>
    <w:p w:rsidR="009F481E" w:rsidRPr="0058494A" w:rsidRDefault="009F481E" w:rsidP="009F481E">
      <w:pPr>
        <w:spacing w:line="480" w:lineRule="auto"/>
        <w:ind w:firstLine="720"/>
        <w:jc w:val="both"/>
        <w:rPr>
          <w:color w:val="000000"/>
          <w:lang w:val="id-ID"/>
        </w:rPr>
      </w:pPr>
      <w:r>
        <w:rPr>
          <w:color w:val="000000"/>
          <w:lang w:val="id-ID"/>
        </w:rPr>
        <w:t xml:space="preserve">Ayat </w:t>
      </w:r>
      <w:r w:rsidRPr="00E24E5D">
        <w:rPr>
          <w:color w:val="000000"/>
          <w:lang w:val="id-ID"/>
        </w:rPr>
        <w:t>a</w:t>
      </w:r>
      <w:r w:rsidRPr="000D56EC">
        <w:rPr>
          <w:color w:val="000000"/>
          <w:lang w:val="id-ID"/>
        </w:rPr>
        <w:t xml:space="preserve">l Qur’an diatas menjelaskan bahwa sebagai umat manusia di dunia ini haruslah memiliki akhlak yang baik, dan berbudi pekerti yang baik </w:t>
      </w:r>
      <w:r w:rsidRPr="00E24E5D">
        <w:rPr>
          <w:color w:val="000000"/>
          <w:lang w:val="id-ID"/>
        </w:rPr>
        <w:t xml:space="preserve">antar sesama manusia. </w:t>
      </w:r>
      <w:r>
        <w:rPr>
          <w:color w:val="000000"/>
          <w:lang w:val="id-ID"/>
        </w:rPr>
        <w:t xml:space="preserve">Karena, Allah </w:t>
      </w:r>
      <w:r>
        <w:rPr>
          <w:color w:val="000000"/>
        </w:rPr>
        <w:t>swt</w:t>
      </w:r>
      <w:r>
        <w:rPr>
          <w:color w:val="000000"/>
          <w:lang w:val="id-ID"/>
        </w:rPr>
        <w:t xml:space="preserve"> sangat menyukai orang-orang yang berbuat baik antar kaum-Nya.</w:t>
      </w:r>
    </w:p>
    <w:p w:rsidR="009F481E" w:rsidRDefault="009F481E" w:rsidP="009F481E">
      <w:pPr>
        <w:spacing w:line="480" w:lineRule="auto"/>
        <w:ind w:firstLine="720"/>
        <w:jc w:val="both"/>
      </w:pPr>
      <w:r>
        <w:rPr>
          <w:b/>
          <w:i/>
        </w:rPr>
        <w:t>Nilai r</w:t>
      </w:r>
      <w:r w:rsidRPr="00A36A3D">
        <w:rPr>
          <w:b/>
          <w:i/>
        </w:rPr>
        <w:t>eligius</w:t>
      </w:r>
      <w:r w:rsidRPr="008B250C">
        <w:t xml:space="preserve"> dalam </w:t>
      </w:r>
      <w:r>
        <w:t>s</w:t>
      </w:r>
      <w:r w:rsidRPr="008B250C">
        <w:t>yair Abdul Muluk sebagian besar merupakan anjuran untuk</w:t>
      </w:r>
      <w:r>
        <w:rPr>
          <w:lang w:val="id-ID"/>
        </w:rPr>
        <w:t xml:space="preserve"> </w:t>
      </w:r>
      <w:r w:rsidRPr="008B250C">
        <w:t>patuh dalam menjalankan ajaran agama dan menjauhi la</w:t>
      </w:r>
      <w:r>
        <w:t xml:space="preserve">rangan agama. Bentuk sikap taat </w:t>
      </w:r>
      <w:r w:rsidRPr="008B250C">
        <w:t>dalam menjalankan ajaran agama antara lain ditunjukkan dengan melaksanakan ibadah</w:t>
      </w:r>
      <w:r>
        <w:t>-</w:t>
      </w:r>
      <w:r w:rsidRPr="008B250C">
        <w:t>ibadah</w:t>
      </w:r>
      <w:r>
        <w:rPr>
          <w:lang w:val="id-ID"/>
        </w:rPr>
        <w:t xml:space="preserve"> </w:t>
      </w:r>
      <w:r w:rsidRPr="008B250C">
        <w:t>salat dan dzikir, melaksanakan fardhu kifayah, sikap berserah diri dan memohon</w:t>
      </w:r>
      <w:r>
        <w:rPr>
          <w:lang w:val="id-ID"/>
        </w:rPr>
        <w:t xml:space="preserve"> </w:t>
      </w:r>
      <w:r w:rsidRPr="008B250C">
        <w:t>perlindungan kepada Allah swt.</w:t>
      </w:r>
      <w:r>
        <w:t xml:space="preserve"> seperti tertera dalam kutipan-kutipan syair sebagai berikut :</w:t>
      </w:r>
    </w:p>
    <w:p w:rsidR="009F481E" w:rsidRDefault="009F481E" w:rsidP="009F481E">
      <w:pPr>
        <w:spacing w:line="480" w:lineRule="auto"/>
        <w:ind w:left="1080"/>
        <w:jc w:val="both"/>
      </w:pPr>
      <w:r>
        <w:rPr>
          <w:lang w:val="id-ID"/>
        </w:rPr>
        <w:t>32</w:t>
      </w:r>
      <w:r>
        <w:t xml:space="preserve">. Anakku sedang remaja putera </w:t>
      </w:r>
    </w:p>
    <w:p w:rsidR="009F481E" w:rsidRDefault="009F481E" w:rsidP="009F481E">
      <w:pPr>
        <w:spacing w:line="480" w:lineRule="auto"/>
        <w:ind w:left="1440"/>
        <w:jc w:val="both"/>
      </w:pPr>
      <w:r>
        <w:t>Pasti-pasti sebarang bicara</w:t>
      </w:r>
    </w:p>
    <w:p w:rsidR="009F481E" w:rsidRDefault="009F481E" w:rsidP="009F481E">
      <w:pPr>
        <w:spacing w:line="480" w:lineRule="auto"/>
        <w:ind w:left="1440"/>
        <w:jc w:val="both"/>
      </w:pPr>
      <w:r>
        <w:t>Pekerjaan jahat janganlah segera</w:t>
      </w:r>
    </w:p>
    <w:p w:rsidR="009F481E" w:rsidRPr="000F3F73" w:rsidRDefault="009F481E" w:rsidP="009F481E">
      <w:pPr>
        <w:spacing w:line="480" w:lineRule="auto"/>
        <w:ind w:left="1440"/>
        <w:jc w:val="both"/>
        <w:rPr>
          <w:lang w:val="id-ID"/>
        </w:rPr>
      </w:pPr>
      <w:r>
        <w:t>Kepada Allah minta pelihara.</w:t>
      </w:r>
    </w:p>
    <w:p w:rsidR="009F481E" w:rsidRDefault="009F481E" w:rsidP="009F481E">
      <w:pPr>
        <w:spacing w:line="480" w:lineRule="auto"/>
        <w:ind w:left="1080"/>
        <w:jc w:val="both"/>
      </w:pPr>
      <w:r>
        <w:rPr>
          <w:lang w:val="id-ID"/>
        </w:rPr>
        <w:t>33</w:t>
      </w:r>
      <w:r>
        <w:t xml:space="preserve">. Baginda berkata lemah lembut </w:t>
      </w:r>
    </w:p>
    <w:p w:rsidR="009F481E" w:rsidRDefault="009F481E" w:rsidP="009F481E">
      <w:pPr>
        <w:spacing w:line="480" w:lineRule="auto"/>
        <w:ind w:left="1440"/>
        <w:jc w:val="both"/>
      </w:pPr>
      <w:r>
        <w:t>“Beberapa hikayat yang tersebut</w:t>
      </w:r>
    </w:p>
    <w:p w:rsidR="009F481E" w:rsidRDefault="009F481E" w:rsidP="009F481E">
      <w:pPr>
        <w:spacing w:line="480" w:lineRule="auto"/>
        <w:ind w:left="1440"/>
        <w:jc w:val="both"/>
      </w:pPr>
      <w:r>
        <w:t>Janganlah engkau tiada ikut</w:t>
      </w:r>
    </w:p>
    <w:p w:rsidR="009F481E" w:rsidRPr="00D25AD5" w:rsidRDefault="009F481E" w:rsidP="009F481E">
      <w:pPr>
        <w:spacing w:line="480" w:lineRule="auto"/>
        <w:ind w:left="1440"/>
        <w:jc w:val="both"/>
      </w:pPr>
      <w:r>
        <w:t>Takuti olehmu Allah alma’bud</w:t>
      </w:r>
    </w:p>
    <w:p w:rsidR="009F481E" w:rsidRDefault="009F481E" w:rsidP="009F481E">
      <w:pPr>
        <w:spacing w:line="480" w:lineRule="auto"/>
        <w:ind w:left="1080"/>
        <w:jc w:val="both"/>
      </w:pPr>
    </w:p>
    <w:p w:rsidR="009F481E" w:rsidRDefault="009F481E" w:rsidP="009F481E">
      <w:pPr>
        <w:spacing w:line="480" w:lineRule="auto"/>
        <w:ind w:left="1080"/>
        <w:jc w:val="both"/>
      </w:pPr>
      <w:r>
        <w:rPr>
          <w:lang w:val="id-ID"/>
        </w:rPr>
        <w:lastRenderedPageBreak/>
        <w:t>34</w:t>
      </w:r>
      <w:r>
        <w:t xml:space="preserve">. Rahah berkata sambil memandang  </w:t>
      </w:r>
    </w:p>
    <w:p w:rsidR="009F481E" w:rsidRDefault="009F481E" w:rsidP="009F481E">
      <w:pPr>
        <w:spacing w:line="480" w:lineRule="auto"/>
        <w:ind w:left="1440"/>
        <w:jc w:val="both"/>
      </w:pPr>
      <w:r>
        <w:t>Waktu mana kakanda nin datang</w:t>
      </w:r>
    </w:p>
    <w:p w:rsidR="009F481E" w:rsidRDefault="009F481E" w:rsidP="009F481E">
      <w:pPr>
        <w:spacing w:line="480" w:lineRule="auto"/>
        <w:ind w:left="1440"/>
        <w:jc w:val="both"/>
      </w:pPr>
      <w:r>
        <w:t>Dijawab sultan muda terbilang</w:t>
      </w:r>
    </w:p>
    <w:p w:rsidR="009F481E" w:rsidRPr="00FF02D2" w:rsidRDefault="009F481E" w:rsidP="009F481E">
      <w:pPr>
        <w:spacing w:line="480" w:lineRule="auto"/>
        <w:ind w:left="1440"/>
        <w:jc w:val="both"/>
        <w:rPr>
          <w:lang w:val="id-ID"/>
        </w:rPr>
      </w:pPr>
      <w:r>
        <w:t>Waktu isyak selesai sembahyang,”</w:t>
      </w:r>
      <w:r>
        <w:rPr>
          <w:rStyle w:val="FootnoteReference"/>
        </w:rPr>
        <w:footnoteReference w:id="132"/>
      </w:r>
    </w:p>
    <w:p w:rsidR="009F481E" w:rsidRDefault="009F481E" w:rsidP="009F481E">
      <w:pPr>
        <w:spacing w:before="100" w:beforeAutospacing="1" w:after="100" w:afterAutospacing="1" w:line="480" w:lineRule="auto"/>
        <w:ind w:firstLine="720"/>
        <w:jc w:val="both"/>
        <w:rPr>
          <w:color w:val="333333"/>
          <w:lang w:val="id-ID"/>
        </w:rPr>
      </w:pPr>
      <w:r>
        <w:t xml:space="preserve">Disini telah jelas bahwa bait syair diatas ini memberitahukan kepada kita semua agar memiliki sikap yang baik dalam perbuatan dan perkataan didalam kehidupan sehari-hari. Seperti yang tertera didalam petikan bait berikut ini :” </w:t>
      </w:r>
      <w:r>
        <w:rPr>
          <w:i/>
          <w:iCs/>
        </w:rPr>
        <w:t xml:space="preserve">Anakku sedang remaja putera, </w:t>
      </w:r>
      <w:r w:rsidRPr="007A4638">
        <w:rPr>
          <w:i/>
          <w:iCs/>
        </w:rPr>
        <w:t>Pasti-pasti sebarang bicara</w:t>
      </w:r>
      <w:r>
        <w:rPr>
          <w:i/>
          <w:iCs/>
        </w:rPr>
        <w:t xml:space="preserve">, </w:t>
      </w:r>
      <w:r w:rsidRPr="007A4638">
        <w:rPr>
          <w:i/>
          <w:iCs/>
        </w:rPr>
        <w:t>Pekerjaan</w:t>
      </w:r>
      <w:r>
        <w:rPr>
          <w:i/>
          <w:iCs/>
          <w:lang w:val="id-ID"/>
        </w:rPr>
        <w:t xml:space="preserve"> </w:t>
      </w:r>
      <w:r w:rsidRPr="007A4638">
        <w:rPr>
          <w:i/>
          <w:iCs/>
        </w:rPr>
        <w:t xml:space="preserve"> jahat</w:t>
      </w:r>
      <w:r>
        <w:rPr>
          <w:i/>
          <w:iCs/>
          <w:lang w:val="id-ID"/>
        </w:rPr>
        <w:t xml:space="preserve"> </w:t>
      </w:r>
      <w:r w:rsidRPr="007A4638">
        <w:rPr>
          <w:i/>
          <w:iCs/>
        </w:rPr>
        <w:t xml:space="preserve"> janganlah segera</w:t>
      </w:r>
      <w:r>
        <w:rPr>
          <w:i/>
          <w:iCs/>
        </w:rPr>
        <w:t xml:space="preserve">, </w:t>
      </w:r>
      <w:r w:rsidRPr="007A4638">
        <w:rPr>
          <w:i/>
          <w:iCs/>
        </w:rPr>
        <w:t>Kepada Allah minta pelihara.</w:t>
      </w:r>
      <w:r>
        <w:t xml:space="preserve"> Maksud bait ini adalah didalam mendidik anak, haruslah dengan akhlak yang baik. Supaya anak tersebut tidak salah dalam perbuatan dan perkataannya dan selalu mengingat Allah swt. Sebagaimana Allah berfirman dalam QS. Al-Maidah </w:t>
      </w:r>
      <w:r>
        <w:rPr>
          <w:lang w:val="id-ID"/>
        </w:rPr>
        <w:t xml:space="preserve">ayat </w:t>
      </w:r>
      <w:r w:rsidRPr="006136F4">
        <w:t>119</w:t>
      </w:r>
      <w:r>
        <w:rPr>
          <w:lang w:val="id-ID"/>
        </w:rPr>
        <w:t xml:space="preserve">  yang berbunyi :</w:t>
      </w:r>
    </w:p>
    <w:p w:rsidR="009F481E" w:rsidRPr="003F372D" w:rsidRDefault="009F481E" w:rsidP="009F481E">
      <w:pPr>
        <w:bidi/>
        <w:spacing w:before="100" w:beforeAutospacing="1" w:after="100" w:afterAutospacing="1"/>
        <w:ind w:firstLine="707"/>
        <w:jc w:val="both"/>
        <w:rPr>
          <w:color w:val="333333"/>
          <w:lang w:val="id-ID"/>
        </w:rPr>
      </w:pPr>
      <w:r w:rsidRPr="009C2204">
        <w:rPr>
          <w:rFonts w:ascii="Traditional Arabic" w:hAnsi="Traditional Arabic" w:cs="Traditional Arabic"/>
          <w:color w:val="000000"/>
          <w:sz w:val="40"/>
          <w:szCs w:val="40"/>
          <w:shd w:val="clear" w:color="auto" w:fill="FFFFFF"/>
          <w:rtl/>
        </w:rPr>
        <w:t>قَالَ</w:t>
      </w:r>
      <w:r w:rsidRPr="009C2204">
        <w:rPr>
          <w:rFonts w:ascii="Open Sans" w:hAnsi="Open Sans"/>
          <w:color w:val="000000"/>
          <w:sz w:val="40"/>
          <w:szCs w:val="40"/>
          <w:shd w:val="clear" w:color="auto" w:fill="FFFFFF"/>
          <w:rtl/>
        </w:rPr>
        <w:t xml:space="preserve"> </w:t>
      </w:r>
      <w:r w:rsidRPr="001C556A">
        <w:rPr>
          <w:rFonts w:ascii="Traditional Arabic" w:hAnsi="Traditional Arabic" w:cs="Traditional Arabic"/>
          <w:color w:val="000000"/>
          <w:sz w:val="44"/>
          <w:szCs w:val="44"/>
          <w:shd w:val="clear" w:color="auto" w:fill="FFFFFF"/>
          <w:rtl/>
        </w:rPr>
        <w:t>اللَّهُ هَذَا يَوْمُ يَنْفَعُ الصَّادِقِينَ صِدْقُهُمْ لَهُمْ جَنَّاتٌ تَجْرِي مِنْ تَحْتِهَا الأنْهَارُ خَالِدِينَ فِيهَا أَبَدًا رَضِيَ اللَّهُ عَنْهُمْ وَرَضُوا عَنْهُ ذَلِكَ الْفَوْزُ الْعَظِيمُ</w:t>
      </w:r>
      <w:r w:rsidRPr="001C556A">
        <w:rPr>
          <w:rFonts w:ascii="Traditional Arabic" w:hAnsi="Traditional Arabic" w:cs="Traditional Arabic"/>
          <w:color w:val="000000"/>
          <w:sz w:val="44"/>
          <w:szCs w:val="44"/>
          <w:shd w:val="clear" w:color="auto" w:fill="FFFFFF"/>
        </w:rPr>
        <w:t> </w:t>
      </w:r>
      <w:r w:rsidRPr="001C556A">
        <w:rPr>
          <w:rFonts w:ascii="Traditional Arabic" w:hAnsi="Traditional Arabic" w:cs="Traditional Arabic"/>
          <w:color w:val="000000"/>
          <w:sz w:val="44"/>
          <w:szCs w:val="44"/>
          <w:shd w:val="clear" w:color="auto" w:fill="FFFFFF"/>
          <w:lang w:val="id-ID"/>
        </w:rPr>
        <w:t>.</w:t>
      </w:r>
    </w:p>
    <w:p w:rsidR="009F481E" w:rsidRDefault="009F481E" w:rsidP="009F481E">
      <w:pPr>
        <w:spacing w:line="360" w:lineRule="auto"/>
        <w:ind w:firstLine="720"/>
        <w:jc w:val="both"/>
        <w:rPr>
          <w:lang w:val="id-ID"/>
        </w:rPr>
      </w:pPr>
      <w:r w:rsidRPr="00386AB1">
        <w:rPr>
          <w:color w:val="000000"/>
        </w:rPr>
        <w:t>Artinya:</w:t>
      </w:r>
      <w:r>
        <w:rPr>
          <w:color w:val="000000"/>
        </w:rPr>
        <w:t xml:space="preserve"> </w:t>
      </w:r>
      <w:r>
        <w:rPr>
          <w:rStyle w:val="Emphasis"/>
          <w:color w:val="000000"/>
        </w:rPr>
        <w:t>“</w:t>
      </w:r>
      <w:r w:rsidRPr="00386AB1">
        <w:rPr>
          <w:rStyle w:val="Emphasis"/>
          <w:color w:val="000000"/>
        </w:rPr>
        <w:t>Allah berfirman: "Ini adalah suatu hari yang bermanfaat bagi orang-orang yang benar kebenaran mereka. Bagi mereka surga yang dibawahnya mengalir sungai-sungai; mereka kekal di dalamnya selama-lamanya; Allah ridha terhadap-Nya. Itulah keberuntungan yang paling besar"</w:t>
      </w:r>
      <w:r>
        <w:rPr>
          <w:rStyle w:val="Emphasis"/>
          <w:i w:val="0"/>
          <w:iCs w:val="0"/>
          <w:color w:val="000000"/>
        </w:rPr>
        <w:t>.</w:t>
      </w:r>
      <w:r>
        <w:rPr>
          <w:rStyle w:val="FootnoteReference"/>
          <w:color w:val="000000"/>
        </w:rPr>
        <w:footnoteReference w:id="133"/>
      </w:r>
    </w:p>
    <w:p w:rsidR="009F481E" w:rsidRPr="000279B7" w:rsidRDefault="009F481E" w:rsidP="009F481E">
      <w:pPr>
        <w:spacing w:line="360" w:lineRule="auto"/>
        <w:ind w:firstLine="720"/>
        <w:jc w:val="both"/>
        <w:rPr>
          <w:rFonts w:ascii="(normal text)" w:hAnsi="(normal text)"/>
          <w:lang w:val="id-ID"/>
        </w:rPr>
      </w:pPr>
    </w:p>
    <w:p w:rsidR="009F481E" w:rsidRPr="0058494A" w:rsidRDefault="009F481E" w:rsidP="009F481E">
      <w:pPr>
        <w:pStyle w:val="NormalWeb"/>
        <w:shd w:val="clear" w:color="auto" w:fill="FFFFFF"/>
        <w:spacing w:before="0" w:beforeAutospacing="0" w:after="0" w:afterAutospacing="0" w:line="480" w:lineRule="auto"/>
        <w:ind w:firstLine="720"/>
        <w:jc w:val="both"/>
        <w:rPr>
          <w:color w:val="000000"/>
        </w:rPr>
      </w:pPr>
      <w:r w:rsidRPr="00386AB1">
        <w:rPr>
          <w:color w:val="000000"/>
        </w:rPr>
        <w:t xml:space="preserve">Ayat ini menjelaskan bahwa selain iman dan amal saleh yang disebutkan sebagai syarat untuk memperoleh keselamatan, dalam ayat-ayat yang lain disebutkan juga mengenai kejujuran dalam beriman dan beramal. Yakni,  iman tidak hanya cukup diucapkan dengan lisan, tetapi juga harus meresap dan kokoh dalam hati. Kemudian selain itu amal saleh juga harus didasari dengan niat yang ikhlas dan mendekatkan diri </w:t>
      </w:r>
      <w:r w:rsidRPr="00386AB1">
        <w:rPr>
          <w:color w:val="000000"/>
        </w:rPr>
        <w:lastRenderedPageBreak/>
        <w:t>kepada Allah </w:t>
      </w:r>
      <w:r>
        <w:rPr>
          <w:color w:val="000000"/>
          <w:lang w:val="en-US"/>
        </w:rPr>
        <w:t>swt</w:t>
      </w:r>
      <w:r>
        <w:rPr>
          <w:color w:val="000000"/>
        </w:rPr>
        <w:t>, bukan dengan riya</w:t>
      </w:r>
      <w:r w:rsidRPr="00386AB1">
        <w:rPr>
          <w:color w:val="000000"/>
        </w:rPr>
        <w:t xml:space="preserve"> dan berbangga diri.</w:t>
      </w:r>
      <w:r>
        <w:rPr>
          <w:color w:val="000000"/>
        </w:rPr>
        <w:t xml:space="preserve"> </w:t>
      </w:r>
      <w:r w:rsidRPr="00386AB1">
        <w:rPr>
          <w:color w:val="000000"/>
        </w:rPr>
        <w:t>Karena itulah ayat ini menyinggung suatu poin penting, dimana mereka melaksanakan kewajibannya dalam rangka meraih keridhaan-Nya. Artinya, semua yang telah mereka lakukan</w:t>
      </w:r>
      <w:r>
        <w:rPr>
          <w:color w:val="000000"/>
        </w:rPr>
        <w:t xml:space="preserve"> hanya mencari keridhaan Allah </w:t>
      </w:r>
      <w:r>
        <w:rPr>
          <w:color w:val="000000"/>
          <w:lang w:val="en-US"/>
        </w:rPr>
        <w:t>s</w:t>
      </w:r>
      <w:r w:rsidRPr="00386AB1">
        <w:rPr>
          <w:color w:val="000000"/>
        </w:rPr>
        <w:t>wt, bukan mencari pujian masyarakat dan orang lain. Dan sudah barang tentu seseorang yang berumur panjang digunakan untuk menca</w:t>
      </w:r>
      <w:r>
        <w:rPr>
          <w:color w:val="000000"/>
        </w:rPr>
        <w:t>ri keridhaan Allah, maka Allah </w:t>
      </w:r>
      <w:r>
        <w:rPr>
          <w:color w:val="000000"/>
          <w:lang w:val="en-US"/>
        </w:rPr>
        <w:t>s</w:t>
      </w:r>
      <w:r w:rsidRPr="00386AB1">
        <w:rPr>
          <w:color w:val="000000"/>
        </w:rPr>
        <w:t>wt juga ridha kepada orang tersebut. Inilah kedudukan tertinggi bagi seorang hamba, dimana Tuhannya ridha kepadanya. Ini merupakan kebahagiaan</w:t>
      </w:r>
      <w:r>
        <w:rPr>
          <w:color w:val="000000"/>
        </w:rPr>
        <w:t xml:space="preserve"> yang besar di duniadan Akhirat.</w:t>
      </w:r>
    </w:p>
    <w:p w:rsidR="009F481E" w:rsidRPr="001C556A" w:rsidRDefault="009F481E" w:rsidP="009F481E">
      <w:pPr>
        <w:spacing w:line="480" w:lineRule="auto"/>
        <w:ind w:firstLine="720"/>
        <w:jc w:val="both"/>
        <w:rPr>
          <w:lang w:val="id-ID"/>
        </w:rPr>
      </w:pPr>
      <w:r w:rsidRPr="00511601">
        <w:rPr>
          <w:b/>
          <w:i/>
          <w:lang w:val="id-ID"/>
        </w:rPr>
        <w:t xml:space="preserve">Nilai </w:t>
      </w:r>
      <w:r w:rsidRPr="00E24E5D">
        <w:rPr>
          <w:b/>
          <w:i/>
          <w:lang w:val="id-ID"/>
        </w:rPr>
        <w:t>j</w:t>
      </w:r>
      <w:r w:rsidRPr="00511601">
        <w:rPr>
          <w:b/>
          <w:i/>
          <w:lang w:val="id-ID"/>
        </w:rPr>
        <w:t>ujur</w:t>
      </w:r>
      <w:r w:rsidRPr="00511601">
        <w:rPr>
          <w:lang w:val="id-ID"/>
        </w:rPr>
        <w:t xml:space="preserve"> dala</w:t>
      </w:r>
      <w:r>
        <w:rPr>
          <w:lang w:val="id-ID"/>
        </w:rPr>
        <w:t xml:space="preserve">m </w:t>
      </w:r>
      <w:r w:rsidRPr="00E24E5D">
        <w:rPr>
          <w:lang w:val="id-ID"/>
        </w:rPr>
        <w:t>s</w:t>
      </w:r>
      <w:r w:rsidRPr="00511601">
        <w:rPr>
          <w:lang w:val="id-ID"/>
        </w:rPr>
        <w:t>yair Abdul Muluk ditunjukkan oleh pengarang melalui para tokoh</w:t>
      </w:r>
      <w:r>
        <w:rPr>
          <w:lang w:val="id-ID"/>
        </w:rPr>
        <w:t xml:space="preserve"> </w:t>
      </w:r>
      <w:r w:rsidRPr="00511601">
        <w:rPr>
          <w:lang w:val="id-ID"/>
        </w:rPr>
        <w:t xml:space="preserve">baik </w:t>
      </w:r>
      <w:r>
        <w:rPr>
          <w:lang w:val="id-ID"/>
        </w:rPr>
        <w:t xml:space="preserve"> </w:t>
      </w:r>
      <w:r w:rsidRPr="00511601">
        <w:rPr>
          <w:lang w:val="id-ID"/>
        </w:rPr>
        <w:t xml:space="preserve">dalam bentuk ucapan maupun perbuatan. </w:t>
      </w:r>
      <w:r w:rsidRPr="008B250C">
        <w:t>Contoh nilai jujur dalam perkataan antara</w:t>
      </w:r>
      <w:r>
        <w:rPr>
          <w:lang w:val="id-ID"/>
        </w:rPr>
        <w:t xml:space="preserve"> </w:t>
      </w:r>
      <w:r w:rsidRPr="008B250C">
        <w:t>lain ditunjukkan melalui hulubalang yang selalu memberikan informasi sesuai dengan apa</w:t>
      </w:r>
      <w:r>
        <w:rPr>
          <w:lang w:val="id-ID"/>
        </w:rPr>
        <w:t xml:space="preserve"> </w:t>
      </w:r>
      <w:r w:rsidRPr="008B250C">
        <w:t>yang disaksikan olehnya.</w:t>
      </w:r>
      <w:r>
        <w:t xml:space="preserve"> Seperti tertera dalam kutipan-kutipan syair  sebagai berikut :</w:t>
      </w:r>
    </w:p>
    <w:p w:rsidR="009F481E" w:rsidRPr="003F507B" w:rsidRDefault="009F481E" w:rsidP="009B0464">
      <w:pPr>
        <w:pStyle w:val="ListParagraph"/>
        <w:numPr>
          <w:ilvl w:val="0"/>
          <w:numId w:val="13"/>
        </w:numPr>
        <w:tabs>
          <w:tab w:val="left" w:pos="1418"/>
          <w:tab w:val="left" w:pos="1985"/>
        </w:tabs>
        <w:spacing w:line="480" w:lineRule="auto"/>
        <w:ind w:left="2268" w:hanging="567"/>
        <w:rPr>
          <w:color w:val="000000"/>
        </w:rPr>
      </w:pPr>
      <w:r w:rsidRPr="003F507B">
        <w:rPr>
          <w:color w:val="000000"/>
        </w:rPr>
        <w:t>Adapun sekalian hambanya</w:t>
      </w:r>
    </w:p>
    <w:p w:rsidR="009F481E" w:rsidRPr="00EB5ED0" w:rsidRDefault="009F481E" w:rsidP="009F481E">
      <w:pPr>
        <w:tabs>
          <w:tab w:val="left" w:pos="284"/>
          <w:tab w:val="left" w:pos="709"/>
          <w:tab w:val="left" w:pos="1418"/>
          <w:tab w:val="left" w:pos="1985"/>
        </w:tabs>
        <w:spacing w:line="480" w:lineRule="auto"/>
        <w:ind w:left="2268" w:hanging="567"/>
        <w:rPr>
          <w:color w:val="000000"/>
        </w:rPr>
      </w:pPr>
      <w:r>
        <w:rPr>
          <w:color w:val="000000"/>
        </w:rPr>
        <w:tab/>
      </w:r>
      <w:r w:rsidRPr="00EB5ED0">
        <w:rPr>
          <w:color w:val="000000"/>
        </w:rPr>
        <w:t>Kembalilah ia kenegerinya</w:t>
      </w:r>
    </w:p>
    <w:p w:rsidR="009F481E" w:rsidRPr="00EB5ED0" w:rsidRDefault="009F481E" w:rsidP="009F481E">
      <w:pPr>
        <w:tabs>
          <w:tab w:val="left" w:pos="1418"/>
          <w:tab w:val="left" w:pos="1985"/>
        </w:tabs>
        <w:spacing w:line="480" w:lineRule="auto"/>
        <w:ind w:left="2268" w:hanging="567"/>
        <w:rPr>
          <w:color w:val="000000"/>
        </w:rPr>
      </w:pPr>
      <w:r>
        <w:rPr>
          <w:color w:val="000000"/>
          <w:lang w:val="id-ID"/>
        </w:rPr>
        <w:t xml:space="preserve">     </w:t>
      </w:r>
      <w:r w:rsidRPr="00EB5ED0">
        <w:rPr>
          <w:color w:val="000000"/>
        </w:rPr>
        <w:t>Persembahkan khabar pada tuannya</w:t>
      </w:r>
    </w:p>
    <w:p w:rsidR="009F481E" w:rsidRPr="000279B7" w:rsidRDefault="009F481E" w:rsidP="009F481E">
      <w:pPr>
        <w:tabs>
          <w:tab w:val="left" w:pos="1418"/>
          <w:tab w:val="left" w:pos="1985"/>
        </w:tabs>
        <w:spacing w:line="480" w:lineRule="auto"/>
        <w:ind w:left="2268" w:hanging="567"/>
        <w:rPr>
          <w:color w:val="000000"/>
          <w:lang w:val="id-ID"/>
        </w:rPr>
      </w:pPr>
      <w:r>
        <w:rPr>
          <w:color w:val="000000"/>
        </w:rPr>
        <w:tab/>
      </w:r>
      <w:r w:rsidRPr="00EB5ED0">
        <w:rPr>
          <w:color w:val="000000"/>
        </w:rPr>
        <w:t>Bagindapun terkejut sangat masgulnya</w:t>
      </w:r>
      <w:r>
        <w:rPr>
          <w:color w:val="000000"/>
        </w:rPr>
        <w:t>.</w:t>
      </w:r>
      <w:r>
        <w:rPr>
          <w:rStyle w:val="FootnoteReference"/>
          <w:color w:val="000000"/>
        </w:rPr>
        <w:footnoteReference w:id="134"/>
      </w:r>
    </w:p>
    <w:p w:rsidR="009F481E" w:rsidRDefault="009F481E" w:rsidP="009F481E">
      <w:pPr>
        <w:tabs>
          <w:tab w:val="left" w:pos="1418"/>
          <w:tab w:val="left" w:pos="1985"/>
        </w:tabs>
        <w:spacing w:line="480" w:lineRule="auto"/>
        <w:ind w:left="2268" w:hanging="567"/>
        <w:rPr>
          <w:color w:val="000000"/>
        </w:rPr>
      </w:pPr>
      <w:r>
        <w:rPr>
          <w:color w:val="000000"/>
          <w:lang w:val="id-ID"/>
        </w:rPr>
        <w:t>10</w:t>
      </w:r>
      <w:r>
        <w:rPr>
          <w:color w:val="000000"/>
        </w:rPr>
        <w:t>. Hulubalang masuk keempatnya</w:t>
      </w:r>
    </w:p>
    <w:p w:rsidR="009F481E" w:rsidRDefault="009F481E" w:rsidP="009F481E">
      <w:pPr>
        <w:tabs>
          <w:tab w:val="left" w:pos="1418"/>
          <w:tab w:val="left" w:pos="1985"/>
        </w:tabs>
        <w:spacing w:line="480" w:lineRule="auto"/>
        <w:ind w:left="2268" w:hanging="567"/>
        <w:rPr>
          <w:color w:val="000000"/>
        </w:rPr>
      </w:pPr>
      <w:r>
        <w:rPr>
          <w:color w:val="000000"/>
        </w:rPr>
        <w:tab/>
        <w:t>Membawa surat dari tuannya</w:t>
      </w:r>
    </w:p>
    <w:p w:rsidR="009F481E" w:rsidRDefault="009F481E" w:rsidP="009F481E">
      <w:pPr>
        <w:tabs>
          <w:tab w:val="left" w:pos="1418"/>
          <w:tab w:val="left" w:pos="1985"/>
        </w:tabs>
        <w:spacing w:line="480" w:lineRule="auto"/>
        <w:ind w:left="2268" w:hanging="567"/>
        <w:rPr>
          <w:color w:val="000000"/>
        </w:rPr>
      </w:pPr>
      <w:r>
        <w:rPr>
          <w:color w:val="000000"/>
        </w:rPr>
        <w:tab/>
        <w:t>Kepada tuan dipersembahkannya</w:t>
      </w:r>
    </w:p>
    <w:p w:rsidR="009F481E" w:rsidRPr="003F507B" w:rsidRDefault="009F481E" w:rsidP="009F481E">
      <w:pPr>
        <w:tabs>
          <w:tab w:val="left" w:pos="1418"/>
          <w:tab w:val="left" w:pos="1985"/>
        </w:tabs>
        <w:spacing w:line="480" w:lineRule="auto"/>
        <w:ind w:left="2268" w:hanging="567"/>
        <w:rPr>
          <w:color w:val="000000"/>
          <w:lang w:val="id-ID"/>
        </w:rPr>
      </w:pPr>
      <w:r>
        <w:rPr>
          <w:color w:val="000000"/>
        </w:rPr>
        <w:tab/>
        <w:t>Disambut Mansur lalu dibacanya</w:t>
      </w:r>
      <w:r>
        <w:rPr>
          <w:color w:val="000000"/>
          <w:lang w:val="id-ID"/>
        </w:rPr>
        <w:t>.</w:t>
      </w:r>
    </w:p>
    <w:p w:rsidR="009F481E" w:rsidRDefault="009F481E" w:rsidP="009F481E">
      <w:pPr>
        <w:tabs>
          <w:tab w:val="left" w:pos="1418"/>
          <w:tab w:val="left" w:pos="1985"/>
        </w:tabs>
        <w:spacing w:line="480" w:lineRule="auto"/>
        <w:ind w:left="2268" w:hanging="567"/>
        <w:rPr>
          <w:color w:val="000000"/>
        </w:rPr>
      </w:pPr>
      <w:r>
        <w:rPr>
          <w:color w:val="000000"/>
          <w:lang w:val="id-ID"/>
        </w:rPr>
        <w:t>11</w:t>
      </w:r>
      <w:r>
        <w:rPr>
          <w:color w:val="000000"/>
        </w:rPr>
        <w:t xml:space="preserve">. Wazir menjawab tangan diangkat </w:t>
      </w:r>
    </w:p>
    <w:p w:rsidR="009F481E" w:rsidRDefault="009F481E" w:rsidP="009F481E">
      <w:pPr>
        <w:tabs>
          <w:tab w:val="left" w:pos="1418"/>
          <w:tab w:val="left" w:pos="1985"/>
        </w:tabs>
        <w:spacing w:line="480" w:lineRule="auto"/>
        <w:ind w:left="2268" w:hanging="567"/>
        <w:rPr>
          <w:color w:val="000000"/>
        </w:rPr>
      </w:pPr>
      <w:r>
        <w:rPr>
          <w:color w:val="000000"/>
        </w:rPr>
        <w:tab/>
        <w:t>Ia nian seorang dagang yang sesat</w:t>
      </w:r>
    </w:p>
    <w:p w:rsidR="009F481E" w:rsidRDefault="009F481E" w:rsidP="009F481E">
      <w:pPr>
        <w:tabs>
          <w:tab w:val="left" w:pos="1418"/>
          <w:tab w:val="left" w:pos="1985"/>
        </w:tabs>
        <w:spacing w:line="480" w:lineRule="auto"/>
        <w:ind w:left="2268" w:hanging="567"/>
        <w:rPr>
          <w:color w:val="000000"/>
        </w:rPr>
      </w:pPr>
      <w:r>
        <w:rPr>
          <w:color w:val="000000"/>
        </w:rPr>
        <w:tab/>
        <w:t>Menghadapi tuanku karena hajat</w:t>
      </w:r>
    </w:p>
    <w:p w:rsidR="009F481E" w:rsidRDefault="009F481E" w:rsidP="009F481E">
      <w:pPr>
        <w:tabs>
          <w:tab w:val="left" w:pos="1418"/>
          <w:tab w:val="left" w:pos="1985"/>
        </w:tabs>
        <w:spacing w:line="480" w:lineRule="auto"/>
        <w:ind w:left="2268" w:hanging="567"/>
        <w:rPr>
          <w:color w:val="000000"/>
        </w:rPr>
      </w:pPr>
      <w:r>
        <w:rPr>
          <w:color w:val="000000"/>
        </w:rPr>
        <w:tab/>
        <w:t xml:space="preserve"> Minta diperhamba kebawah hadirat.</w:t>
      </w:r>
    </w:p>
    <w:p w:rsidR="009F481E" w:rsidRDefault="009F481E" w:rsidP="009F481E">
      <w:pPr>
        <w:tabs>
          <w:tab w:val="left" w:pos="1418"/>
          <w:tab w:val="left" w:pos="1985"/>
        </w:tabs>
        <w:spacing w:line="480" w:lineRule="auto"/>
        <w:ind w:left="2268" w:hanging="567"/>
        <w:rPr>
          <w:color w:val="000000"/>
        </w:rPr>
      </w:pPr>
      <w:r>
        <w:rPr>
          <w:color w:val="000000"/>
          <w:lang w:val="id-ID"/>
        </w:rPr>
        <w:lastRenderedPageBreak/>
        <w:t>12</w:t>
      </w:r>
      <w:r>
        <w:rPr>
          <w:color w:val="000000"/>
        </w:rPr>
        <w:t xml:space="preserve">. Sultan bertitah seraya memandang </w:t>
      </w:r>
    </w:p>
    <w:p w:rsidR="009F481E" w:rsidRDefault="009F481E" w:rsidP="009F481E">
      <w:pPr>
        <w:tabs>
          <w:tab w:val="left" w:pos="1418"/>
          <w:tab w:val="left" w:pos="1985"/>
        </w:tabs>
        <w:spacing w:line="480" w:lineRule="auto"/>
        <w:ind w:left="2268" w:hanging="567"/>
        <w:rPr>
          <w:color w:val="000000"/>
        </w:rPr>
      </w:pPr>
      <w:r>
        <w:rPr>
          <w:color w:val="000000"/>
        </w:rPr>
        <w:tab/>
        <w:t xml:space="preserve"> Kepada Duri muda terbilang</w:t>
      </w:r>
    </w:p>
    <w:p w:rsidR="009F481E" w:rsidRDefault="009F481E" w:rsidP="009F481E">
      <w:pPr>
        <w:tabs>
          <w:tab w:val="left" w:pos="1418"/>
          <w:tab w:val="left" w:pos="1985"/>
        </w:tabs>
        <w:spacing w:line="480" w:lineRule="auto"/>
        <w:ind w:left="2268" w:hanging="567"/>
        <w:rPr>
          <w:color w:val="000000"/>
        </w:rPr>
      </w:pPr>
      <w:r>
        <w:rPr>
          <w:color w:val="000000"/>
        </w:rPr>
        <w:tab/>
        <w:t>Apakah yang diharapkan hulubalang</w:t>
      </w:r>
    </w:p>
    <w:p w:rsidR="009F481E" w:rsidRPr="00AF7AF2" w:rsidRDefault="009F481E" w:rsidP="009F481E">
      <w:pPr>
        <w:tabs>
          <w:tab w:val="left" w:pos="1418"/>
          <w:tab w:val="left" w:pos="1985"/>
        </w:tabs>
        <w:spacing w:line="480" w:lineRule="auto"/>
        <w:ind w:left="2268" w:hanging="567"/>
        <w:rPr>
          <w:color w:val="000000"/>
        </w:rPr>
      </w:pPr>
      <w:r>
        <w:rPr>
          <w:color w:val="000000"/>
        </w:rPr>
        <w:tab/>
        <w:t>Hamba nin papa bukan kepalang.</w:t>
      </w:r>
    </w:p>
    <w:p w:rsidR="00FA51FE" w:rsidRDefault="00FA51FE" w:rsidP="009F481E">
      <w:pPr>
        <w:spacing w:line="480" w:lineRule="auto"/>
        <w:jc w:val="both"/>
      </w:pPr>
    </w:p>
    <w:p w:rsidR="009F481E" w:rsidRDefault="009F481E" w:rsidP="009F481E">
      <w:pPr>
        <w:spacing w:line="480" w:lineRule="auto"/>
        <w:jc w:val="both"/>
      </w:pPr>
      <w:r>
        <w:tab/>
      </w:r>
      <w:r w:rsidRPr="002A6B69">
        <w:rPr>
          <w:lang w:val="id-ID"/>
        </w:rPr>
        <w:t>Dari beberapa bait syair diatas yang menun</w:t>
      </w:r>
      <w:r>
        <w:rPr>
          <w:lang w:val="id-ID"/>
        </w:rPr>
        <w:t>jukkan tentang kejujuran</w:t>
      </w:r>
      <w:r w:rsidRPr="002A6B69">
        <w:rPr>
          <w:lang w:val="id-ID"/>
        </w:rPr>
        <w:t xml:space="preserve"> bisa dilihat dari kata-kata</w:t>
      </w:r>
      <w:r w:rsidRPr="002A6B69">
        <w:rPr>
          <w:color w:val="000000"/>
          <w:lang w:val="id-ID"/>
        </w:rPr>
        <w:t xml:space="preserve"> “</w:t>
      </w:r>
      <w:r>
        <w:rPr>
          <w:i/>
          <w:iCs/>
          <w:color w:val="000000"/>
          <w:lang w:val="id-ID"/>
        </w:rPr>
        <w:t>Membawa surat dari tuannya</w:t>
      </w:r>
      <w:r w:rsidRPr="002A6B69">
        <w:rPr>
          <w:i/>
          <w:iCs/>
          <w:color w:val="000000"/>
          <w:lang w:val="id-ID"/>
        </w:rPr>
        <w:t>, Kepada tuan dipersembahkannya</w:t>
      </w:r>
      <w:r w:rsidRPr="002A6B69">
        <w:rPr>
          <w:color w:val="000000"/>
          <w:lang w:val="id-ID"/>
        </w:rPr>
        <w:t>”</w:t>
      </w:r>
      <w:r>
        <w:t xml:space="preserve">. Disini dijelaskan bahwa seorang hulubalang sangatlah jujur terhadap perkataan dan perbuatannya di dalam menyampaikan sebuah surat kepada Tuan nya secara langsung. </w:t>
      </w:r>
      <w:r w:rsidRPr="006136F4">
        <w:t>Sebagaimana yang tertulis dalam firman-Nya dalam Surat An-Nisa’ (4): 9</w:t>
      </w:r>
      <w:r>
        <w:t xml:space="preserve"> :</w:t>
      </w:r>
    </w:p>
    <w:p w:rsidR="009F481E" w:rsidRPr="000279B7" w:rsidRDefault="009F481E" w:rsidP="009F481E">
      <w:pPr>
        <w:bidi/>
        <w:jc w:val="both"/>
        <w:rPr>
          <w:rFonts w:ascii="Traditional Arabic" w:hAnsi="Traditional Arabic" w:cs="Traditional Arabic"/>
          <w:color w:val="000000"/>
          <w:sz w:val="44"/>
          <w:szCs w:val="44"/>
          <w:lang w:val="id-ID"/>
        </w:rPr>
      </w:pPr>
      <w:r w:rsidRPr="000279B7">
        <w:rPr>
          <w:rFonts w:ascii="Traditional Arabic" w:hAnsi="Traditional Arabic" w:cs="Traditional Arabic"/>
          <w:color w:val="000000"/>
          <w:sz w:val="44"/>
          <w:szCs w:val="44"/>
          <w:bdr w:val="none" w:sz="0" w:space="0" w:color="auto" w:frame="1"/>
          <w:shd w:val="clear" w:color="auto" w:fill="FFFFFF"/>
          <w:rtl/>
        </w:rPr>
        <w:t>وَلْيَخْشَ الَّذِيْنَ لَوْتَرَكُوْا مِنْ خَلْفِهِمْ ذُرِّيَّةً ضِعَافًا خَافُوا عَلَيْهِمْ فَلْيَتَّقُوا اللهَ وَلْيَقُولُوْا قَوْلاً سَدِيْدًا</w:t>
      </w:r>
      <w:r w:rsidRPr="000279B7">
        <w:rPr>
          <w:rFonts w:ascii="Traditional Arabic" w:hAnsi="Traditional Arabic" w:cs="Traditional Arabic" w:hint="cs"/>
          <w:color w:val="000000"/>
          <w:sz w:val="44"/>
          <w:szCs w:val="44"/>
          <w:rtl/>
          <w:lang w:val="id-ID"/>
        </w:rPr>
        <w:t>.</w:t>
      </w:r>
    </w:p>
    <w:p w:rsidR="009F481E" w:rsidRPr="00575867" w:rsidRDefault="009F481E" w:rsidP="009F481E">
      <w:pPr>
        <w:spacing w:line="360" w:lineRule="auto"/>
        <w:ind w:firstLine="720"/>
        <w:jc w:val="both"/>
        <w:rPr>
          <w:lang w:val="id-ID"/>
        </w:rPr>
      </w:pPr>
      <w:r>
        <w:rPr>
          <w:rFonts w:ascii="Traditional Arabic" w:hAnsi="Traditional Arabic" w:cs="Traditional Arabic"/>
          <w:lang w:val="id-ID"/>
        </w:rPr>
        <w:t>Artinya :</w:t>
      </w:r>
      <w:r>
        <w:rPr>
          <w:rFonts w:ascii="(normal text)" w:hAnsi="(normal text)"/>
          <w:i/>
          <w:iCs/>
          <w:lang w:val="id-ID"/>
        </w:rPr>
        <w:t>“</w:t>
      </w:r>
      <w:r w:rsidRPr="00C23216">
        <w:rPr>
          <w:rFonts w:ascii="(normal text)" w:hAnsi="(normal text)"/>
          <w:i/>
          <w:iCs/>
          <w:lang w:val="id-ID"/>
        </w:rPr>
        <w:t>Dan hendaklah takut kepada Allah orang-orang yang seandainya meninggalkan dibelakang mereka anak-anak yang lemah, yang mereka khawatir terhadap (kesejahteraan) mereka. oleh sebab itu hendaklah mereka bertakwa kepada Allah dan hendaklah mereka mengucapkan Perkataan yang benar”</w:t>
      </w:r>
      <w:r w:rsidRPr="00FB3AB0">
        <w:rPr>
          <w:rFonts w:ascii="(normal text)" w:hAnsi="(normal text)"/>
          <w:lang w:val="id-ID"/>
        </w:rPr>
        <w:t>.</w:t>
      </w:r>
      <w:r>
        <w:rPr>
          <w:rStyle w:val="FootnoteReference"/>
          <w:rFonts w:ascii="(normal text)" w:hAnsi="(normal text)"/>
          <w:lang w:val="id-ID"/>
        </w:rPr>
        <w:footnoteReference w:id="135"/>
      </w:r>
    </w:p>
    <w:p w:rsidR="009F481E" w:rsidRPr="0031543D" w:rsidRDefault="009F481E" w:rsidP="009F481E">
      <w:pPr>
        <w:spacing w:line="480" w:lineRule="auto"/>
        <w:jc w:val="both"/>
        <w:rPr>
          <w:color w:val="000000"/>
        </w:rPr>
      </w:pPr>
      <w:r w:rsidRPr="00C23216">
        <w:rPr>
          <w:lang w:val="id-ID"/>
        </w:rPr>
        <w:tab/>
      </w:r>
      <w:r w:rsidRPr="00511601">
        <w:rPr>
          <w:lang w:val="id-ID"/>
        </w:rPr>
        <w:t xml:space="preserve">Di dalam ayat ini, dijelaskan bahwa Allah </w:t>
      </w:r>
      <w:r w:rsidRPr="00FB3AB0">
        <w:rPr>
          <w:lang w:val="id-ID"/>
        </w:rPr>
        <w:t xml:space="preserve">swt </w:t>
      </w:r>
      <w:r w:rsidRPr="00511601">
        <w:rPr>
          <w:lang w:val="id-ID"/>
        </w:rPr>
        <w:t xml:space="preserve"> </w:t>
      </w:r>
      <w:r w:rsidRPr="002A6B69">
        <w:rPr>
          <w:lang w:val="id-ID"/>
        </w:rPr>
        <w:t xml:space="preserve">menempatkan orang-orang yang </w:t>
      </w:r>
      <w:r w:rsidRPr="00BA1BD6">
        <w:rPr>
          <w:i/>
          <w:iCs/>
          <w:lang w:val="id-ID"/>
        </w:rPr>
        <w:t xml:space="preserve">jujur </w:t>
      </w:r>
      <w:r w:rsidRPr="002A6B69">
        <w:rPr>
          <w:lang w:val="id-ID"/>
        </w:rPr>
        <w:t xml:space="preserve">pada derajat yang tinggi setara dengan pangkat para Nabi, orang yang mati syahid, dan orang-orang yang dalam hidupnya selalu berbuat baik. </w:t>
      </w:r>
      <w:r w:rsidRPr="0031543D">
        <w:rPr>
          <w:color w:val="000000"/>
        </w:rPr>
        <w:t xml:space="preserve">Maka jelas, bahwa kejujuran akan mengantarkan orang menuju </w:t>
      </w:r>
      <w:r>
        <w:rPr>
          <w:color w:val="000000"/>
        </w:rPr>
        <w:t>surg</w:t>
      </w:r>
      <w:r>
        <w:rPr>
          <w:color w:val="000000"/>
          <w:lang w:val="id-ID"/>
        </w:rPr>
        <w:t xml:space="preserve">a </w:t>
      </w:r>
      <w:r w:rsidRPr="006136F4">
        <w:t>yang kenikmatannya tiada tara.</w:t>
      </w:r>
      <w:r>
        <w:t xml:space="preserve"> </w:t>
      </w:r>
      <w:r w:rsidRPr="0031543D">
        <w:rPr>
          <w:color w:val="000000"/>
        </w:rPr>
        <w:t>Dan sebaliknya dusta hanya menga</w:t>
      </w:r>
      <w:r>
        <w:rPr>
          <w:color w:val="000000"/>
          <w:lang w:val="id-ID"/>
        </w:rPr>
        <w:t>n</w:t>
      </w:r>
      <w:r w:rsidRPr="0031543D">
        <w:rPr>
          <w:color w:val="000000"/>
        </w:rPr>
        <w:t>tarkan seseorang menuju neraka. Dalam perbuatan, sikap dusta ini akan menjelma dalam bentuk kecurangan</w:t>
      </w:r>
      <w:r>
        <w:rPr>
          <w:color w:val="000000"/>
          <w:lang w:val="id-ID"/>
        </w:rPr>
        <w:t xml:space="preserve">. </w:t>
      </w:r>
    </w:p>
    <w:p w:rsidR="009F481E" w:rsidRPr="00722995" w:rsidRDefault="009F481E" w:rsidP="009F481E">
      <w:pPr>
        <w:spacing w:line="480" w:lineRule="auto"/>
        <w:jc w:val="lowKashida"/>
      </w:pPr>
      <w:r>
        <w:rPr>
          <w:b/>
          <w:i/>
        </w:rPr>
        <w:tab/>
        <w:t>Nilai t</w:t>
      </w:r>
      <w:r w:rsidRPr="00A8324B">
        <w:rPr>
          <w:b/>
          <w:i/>
        </w:rPr>
        <w:t>oleransi</w:t>
      </w:r>
      <w:r>
        <w:rPr>
          <w:b/>
          <w:i/>
        </w:rPr>
        <w:t xml:space="preserve"> dan bijaksana</w:t>
      </w:r>
      <w:r w:rsidRPr="008B250C">
        <w:t xml:space="preserve"> dalam </w:t>
      </w:r>
      <w:r>
        <w:t>s</w:t>
      </w:r>
      <w:r w:rsidRPr="008B250C">
        <w:t>yair Abdul Muluk sebagian besar adalah bentuk sikapmenghargai perbedaan suku, etnis, pendapat dan sikap orang lain yang berbeda-beda.</w:t>
      </w:r>
      <w:r>
        <w:rPr>
          <w:lang w:val="id-ID"/>
        </w:rPr>
        <w:t xml:space="preserve"> </w:t>
      </w:r>
      <w:r w:rsidRPr="008B250C">
        <w:t xml:space="preserve">Bentuk toleransi dalam perbedaan agama sangat jarang ditemukan. Hal </w:t>
      </w:r>
      <w:r w:rsidRPr="008B250C">
        <w:lastRenderedPageBreak/>
        <w:t>itu disebabkan</w:t>
      </w:r>
      <w:r>
        <w:rPr>
          <w:lang w:val="id-ID"/>
        </w:rPr>
        <w:t xml:space="preserve">  </w:t>
      </w:r>
      <w:r w:rsidRPr="008B250C">
        <w:t>karena seluruh cerita dalam Syair Abdul Muluk menceritakan tentang kehidupan bernuansa</w:t>
      </w:r>
      <w:r>
        <w:rPr>
          <w:lang w:val="id-ID"/>
        </w:rPr>
        <w:t xml:space="preserve"> </w:t>
      </w:r>
      <w:r w:rsidRPr="008B250C">
        <w:t>Islam.</w:t>
      </w:r>
      <w:r>
        <w:t xml:space="preserve"> Seperti tertera dalam kutipan-kutipan syair sebagai berikut :</w:t>
      </w:r>
    </w:p>
    <w:p w:rsidR="009F481E" w:rsidRPr="00DD40F6" w:rsidRDefault="009F481E" w:rsidP="009B0464">
      <w:pPr>
        <w:numPr>
          <w:ilvl w:val="0"/>
          <w:numId w:val="12"/>
        </w:numPr>
        <w:spacing w:line="480" w:lineRule="auto"/>
        <w:ind w:left="1843" w:firstLine="0"/>
        <w:jc w:val="lowKashida"/>
        <w:rPr>
          <w:color w:val="000000"/>
        </w:rPr>
      </w:pPr>
      <w:r>
        <w:rPr>
          <w:color w:val="000000"/>
        </w:rPr>
        <w:t xml:space="preserve">Bismillah itu permulaan kata </w:t>
      </w:r>
    </w:p>
    <w:p w:rsidR="009F481E" w:rsidRPr="00DD40F6" w:rsidRDefault="009F481E" w:rsidP="009F481E">
      <w:pPr>
        <w:spacing w:line="480" w:lineRule="auto"/>
        <w:ind w:left="1843"/>
        <w:jc w:val="lowKashida"/>
        <w:rPr>
          <w:color w:val="000000"/>
        </w:rPr>
      </w:pPr>
      <w:r w:rsidRPr="00DD40F6">
        <w:rPr>
          <w:color w:val="000000"/>
        </w:rPr>
        <w:tab/>
        <w:t>Dengan nama Tuhan alam semesta</w:t>
      </w:r>
    </w:p>
    <w:p w:rsidR="009F481E" w:rsidRDefault="009F481E" w:rsidP="009F481E">
      <w:pPr>
        <w:spacing w:line="480" w:lineRule="auto"/>
        <w:ind w:left="1843"/>
        <w:jc w:val="lowKashida"/>
        <w:rPr>
          <w:color w:val="000000"/>
        </w:rPr>
      </w:pPr>
      <w:r>
        <w:rPr>
          <w:color w:val="000000"/>
        </w:rPr>
        <w:tab/>
        <w:t>Akan tersebut Sultan mahkota</w:t>
      </w:r>
    </w:p>
    <w:p w:rsidR="009F481E" w:rsidRPr="00DD40F6" w:rsidRDefault="009F481E" w:rsidP="009F481E">
      <w:pPr>
        <w:spacing w:line="480" w:lineRule="auto"/>
        <w:ind w:left="1843"/>
        <w:jc w:val="lowKashida"/>
        <w:rPr>
          <w:color w:val="000000"/>
          <w:lang w:val="id-ID"/>
        </w:rPr>
      </w:pPr>
      <w:r>
        <w:rPr>
          <w:color w:val="000000"/>
        </w:rPr>
        <w:tab/>
        <w:t>Dinegeri Berbari baginda bertahta.</w:t>
      </w:r>
    </w:p>
    <w:p w:rsidR="009F481E" w:rsidRPr="001252E9" w:rsidRDefault="009F481E" w:rsidP="009F481E">
      <w:pPr>
        <w:spacing w:line="480" w:lineRule="auto"/>
        <w:ind w:left="2127" w:hanging="284"/>
        <w:jc w:val="lowKashida"/>
        <w:rPr>
          <w:color w:val="000000"/>
        </w:rPr>
      </w:pPr>
      <w:r>
        <w:rPr>
          <w:color w:val="000000"/>
        </w:rPr>
        <w:t xml:space="preserve">2. </w:t>
      </w:r>
      <w:r>
        <w:rPr>
          <w:color w:val="000000"/>
          <w:lang w:val="id-ID"/>
        </w:rPr>
        <w:t xml:space="preserve"> </w:t>
      </w:r>
      <w:r w:rsidRPr="001252E9">
        <w:rPr>
          <w:color w:val="000000"/>
        </w:rPr>
        <w:t xml:space="preserve">Kata orang yang empunya peri </w:t>
      </w:r>
    </w:p>
    <w:p w:rsidR="009F481E" w:rsidRPr="001252E9" w:rsidRDefault="009F481E" w:rsidP="009F481E">
      <w:pPr>
        <w:spacing w:line="480" w:lineRule="auto"/>
        <w:ind w:left="2127" w:hanging="284"/>
        <w:jc w:val="lowKashida"/>
        <w:rPr>
          <w:color w:val="000000"/>
        </w:rPr>
      </w:pPr>
      <w:r>
        <w:rPr>
          <w:color w:val="000000"/>
        </w:rPr>
        <w:t xml:space="preserve">     </w:t>
      </w:r>
      <w:r w:rsidRPr="001252E9">
        <w:rPr>
          <w:color w:val="000000"/>
        </w:rPr>
        <w:t>Akan baginda Sultan Berbari</w:t>
      </w:r>
    </w:p>
    <w:p w:rsidR="009F481E" w:rsidRDefault="009F481E" w:rsidP="009F481E">
      <w:pPr>
        <w:spacing w:line="480" w:lineRule="auto"/>
        <w:ind w:left="2127" w:hanging="284"/>
        <w:jc w:val="lowKashida"/>
        <w:rPr>
          <w:color w:val="000000"/>
        </w:rPr>
      </w:pPr>
      <w:r>
        <w:rPr>
          <w:color w:val="000000"/>
        </w:rPr>
        <w:t xml:space="preserve">    Gagah berani bijak bestari</w:t>
      </w:r>
    </w:p>
    <w:p w:rsidR="009F481E" w:rsidRPr="001C556A" w:rsidRDefault="009F481E" w:rsidP="009F481E">
      <w:pPr>
        <w:spacing w:line="480" w:lineRule="auto"/>
        <w:ind w:left="2127" w:hanging="284"/>
        <w:jc w:val="lowKashida"/>
        <w:rPr>
          <w:color w:val="000000"/>
          <w:lang w:val="id-ID"/>
        </w:rPr>
      </w:pPr>
      <w:r>
        <w:rPr>
          <w:color w:val="000000"/>
        </w:rPr>
        <w:tab/>
        <w:t>Khabarnya masyhur kesegenap negeri.</w:t>
      </w:r>
    </w:p>
    <w:p w:rsidR="009F481E" w:rsidRPr="001C556A" w:rsidRDefault="009F481E" w:rsidP="009F481E">
      <w:pPr>
        <w:spacing w:line="480" w:lineRule="auto"/>
        <w:ind w:left="2127" w:hanging="284"/>
        <w:rPr>
          <w:color w:val="000000"/>
          <w:lang w:val="id-ID"/>
        </w:rPr>
      </w:pPr>
      <w:r w:rsidRPr="001C556A">
        <w:rPr>
          <w:color w:val="000000"/>
          <w:lang w:val="id-ID"/>
        </w:rPr>
        <w:t xml:space="preserve">3. Abdul Hamid Syah konon namanya </w:t>
      </w:r>
    </w:p>
    <w:p w:rsidR="009F481E" w:rsidRPr="001C556A" w:rsidRDefault="009F481E" w:rsidP="009F481E">
      <w:pPr>
        <w:spacing w:line="480" w:lineRule="auto"/>
        <w:ind w:left="2127" w:hanging="284"/>
        <w:rPr>
          <w:color w:val="000000"/>
          <w:lang w:val="id-ID"/>
        </w:rPr>
      </w:pPr>
      <w:r w:rsidRPr="001C556A">
        <w:rPr>
          <w:color w:val="000000"/>
          <w:lang w:val="id-ID"/>
        </w:rPr>
        <w:tab/>
        <w:t>Terlalu besar kekuasaannya</w:t>
      </w:r>
    </w:p>
    <w:p w:rsidR="009F481E" w:rsidRPr="001C556A" w:rsidRDefault="009F481E" w:rsidP="009F481E">
      <w:pPr>
        <w:spacing w:line="480" w:lineRule="auto"/>
        <w:ind w:left="2127" w:hanging="284"/>
        <w:rPr>
          <w:color w:val="000000"/>
          <w:lang w:val="id-ID"/>
        </w:rPr>
      </w:pPr>
      <w:r w:rsidRPr="001C556A">
        <w:rPr>
          <w:color w:val="000000"/>
          <w:lang w:val="id-ID"/>
        </w:rPr>
        <w:tab/>
        <w:t>Beberapa negeri takluk padanya</w:t>
      </w:r>
    </w:p>
    <w:p w:rsidR="009F481E" w:rsidRPr="00DD40F6" w:rsidRDefault="009F481E" w:rsidP="009F481E">
      <w:pPr>
        <w:spacing w:line="480" w:lineRule="auto"/>
        <w:ind w:left="2127" w:hanging="284"/>
        <w:rPr>
          <w:color w:val="000000"/>
          <w:lang w:val="id-ID"/>
        </w:rPr>
      </w:pPr>
      <w:r w:rsidRPr="001C556A">
        <w:rPr>
          <w:color w:val="000000"/>
          <w:lang w:val="id-ID"/>
        </w:rPr>
        <w:tab/>
        <w:t>Sekalian itu dibawah perintahnya</w:t>
      </w:r>
    </w:p>
    <w:p w:rsidR="009F481E" w:rsidRPr="001C556A" w:rsidRDefault="009F481E" w:rsidP="009F481E">
      <w:pPr>
        <w:spacing w:line="480" w:lineRule="auto"/>
        <w:ind w:left="1843"/>
        <w:rPr>
          <w:color w:val="000000"/>
          <w:lang w:val="id-ID"/>
        </w:rPr>
      </w:pPr>
      <w:r w:rsidRPr="001C556A">
        <w:rPr>
          <w:color w:val="000000"/>
          <w:lang w:val="id-ID"/>
        </w:rPr>
        <w:t>4.  Berdatanglah sembah seorang perdana</w:t>
      </w:r>
    </w:p>
    <w:p w:rsidR="009F481E" w:rsidRPr="001C556A" w:rsidRDefault="009F481E" w:rsidP="009F481E">
      <w:pPr>
        <w:tabs>
          <w:tab w:val="left" w:pos="709"/>
        </w:tabs>
        <w:spacing w:line="480" w:lineRule="auto"/>
        <w:ind w:left="1843"/>
        <w:rPr>
          <w:color w:val="000000"/>
          <w:lang w:val="id-ID"/>
        </w:rPr>
      </w:pPr>
      <w:r w:rsidRPr="001C556A">
        <w:rPr>
          <w:color w:val="000000"/>
          <w:lang w:val="id-ID"/>
        </w:rPr>
        <w:tab/>
        <w:t>Negeri Ban yang amat sempurna</w:t>
      </w:r>
    </w:p>
    <w:p w:rsidR="009F481E" w:rsidRPr="001C556A" w:rsidRDefault="009F481E" w:rsidP="009F481E">
      <w:pPr>
        <w:tabs>
          <w:tab w:val="left" w:pos="709"/>
        </w:tabs>
        <w:spacing w:line="480" w:lineRule="auto"/>
        <w:ind w:left="1843"/>
        <w:rPr>
          <w:color w:val="000000"/>
          <w:lang w:val="id-ID"/>
        </w:rPr>
      </w:pPr>
      <w:r w:rsidRPr="001C556A">
        <w:rPr>
          <w:color w:val="000000"/>
          <w:lang w:val="id-ID"/>
        </w:rPr>
        <w:tab/>
        <w:t>Patiklah sudah pergi kesana</w:t>
      </w:r>
    </w:p>
    <w:p w:rsidR="009F481E" w:rsidRPr="00E24E5D" w:rsidRDefault="009F481E" w:rsidP="009F481E">
      <w:pPr>
        <w:tabs>
          <w:tab w:val="left" w:pos="709"/>
        </w:tabs>
        <w:spacing w:line="480" w:lineRule="auto"/>
        <w:ind w:left="1843"/>
        <w:rPr>
          <w:color w:val="000000"/>
          <w:lang w:val="id-ID"/>
        </w:rPr>
      </w:pPr>
      <w:r w:rsidRPr="001C556A">
        <w:rPr>
          <w:color w:val="000000"/>
          <w:lang w:val="id-ID"/>
        </w:rPr>
        <w:tab/>
        <w:t>Sultannya arif bijaksana.</w:t>
      </w:r>
      <w:r>
        <w:rPr>
          <w:rStyle w:val="FootnoteReference"/>
          <w:color w:val="000000"/>
          <w:lang w:val="id-ID"/>
        </w:rPr>
        <w:footnoteReference w:id="136"/>
      </w:r>
    </w:p>
    <w:p w:rsidR="00FA51FE" w:rsidRPr="00910036" w:rsidRDefault="00FA51FE" w:rsidP="009F481E">
      <w:pPr>
        <w:tabs>
          <w:tab w:val="left" w:pos="709"/>
        </w:tabs>
        <w:spacing w:line="480" w:lineRule="auto"/>
        <w:jc w:val="both"/>
        <w:rPr>
          <w:color w:val="000000"/>
          <w:lang w:val="id-ID"/>
        </w:rPr>
      </w:pPr>
    </w:p>
    <w:p w:rsidR="009F481E" w:rsidRPr="003E6AF7" w:rsidRDefault="009F481E" w:rsidP="009F481E">
      <w:pPr>
        <w:tabs>
          <w:tab w:val="left" w:pos="709"/>
        </w:tabs>
        <w:spacing w:line="480" w:lineRule="auto"/>
        <w:jc w:val="both"/>
        <w:rPr>
          <w:color w:val="000000"/>
        </w:rPr>
      </w:pPr>
      <w:r>
        <w:rPr>
          <w:color w:val="000000"/>
          <w:lang w:val="id-ID"/>
        </w:rPr>
        <w:tab/>
      </w:r>
      <w:r w:rsidRPr="00B43BD8">
        <w:rPr>
          <w:color w:val="000000"/>
          <w:lang w:val="id-ID"/>
        </w:rPr>
        <w:t>Seperti yang tertera di dalam kata-kata berikut ini “</w:t>
      </w:r>
      <w:r>
        <w:rPr>
          <w:color w:val="000000"/>
          <w:lang w:val="id-ID"/>
        </w:rPr>
        <w:t xml:space="preserve"> </w:t>
      </w:r>
      <w:r w:rsidRPr="00B43BD8">
        <w:rPr>
          <w:i/>
          <w:iCs/>
          <w:color w:val="000000"/>
          <w:lang w:val="id-ID"/>
        </w:rPr>
        <w:t>Terlalu besar kekuasaannya, Beberapa negeri takluk padanya, Sekalian itu dibawah perintahnya</w:t>
      </w:r>
      <w:r w:rsidRPr="00B43BD8">
        <w:rPr>
          <w:color w:val="000000"/>
          <w:lang w:val="id-ID"/>
        </w:rPr>
        <w:t xml:space="preserve"> dan </w:t>
      </w:r>
      <w:r w:rsidRPr="00B43BD8">
        <w:rPr>
          <w:i/>
          <w:iCs/>
          <w:color w:val="000000"/>
          <w:lang w:val="id-ID"/>
        </w:rPr>
        <w:t>Berdatanglah sembah seorang perdana,</w:t>
      </w:r>
      <w:r>
        <w:rPr>
          <w:i/>
          <w:iCs/>
          <w:color w:val="000000"/>
          <w:lang w:val="id-ID"/>
        </w:rPr>
        <w:t xml:space="preserve"> </w:t>
      </w:r>
      <w:r w:rsidRPr="00B43BD8">
        <w:rPr>
          <w:i/>
          <w:iCs/>
          <w:color w:val="000000"/>
          <w:lang w:val="id-ID"/>
        </w:rPr>
        <w:t>Sultannya arif bijaksana</w:t>
      </w:r>
      <w:r w:rsidRPr="00B43BD8">
        <w:rPr>
          <w:color w:val="000000"/>
          <w:lang w:val="id-ID"/>
        </w:rPr>
        <w:t>”.</w:t>
      </w:r>
      <w:r>
        <w:rPr>
          <w:color w:val="000000"/>
          <w:lang w:val="id-ID"/>
        </w:rPr>
        <w:t xml:space="preserve"> </w:t>
      </w:r>
      <w:r>
        <w:rPr>
          <w:color w:val="000000"/>
        </w:rPr>
        <w:t xml:space="preserve">Bahwa kata-kata ini mencerminkan Abdul Muluk adalah seorang yang memiliki sifat toleransi dan bijaksana terhadap pemerintahannya yang berlangsung di negeri Barbari, negeri Ban, Berhan dan negeri Hindustan. Nilai toleransi dan bijaksana ini juga di dalam Islam sangat di </w:t>
      </w:r>
      <w:r>
        <w:rPr>
          <w:color w:val="000000"/>
        </w:rPr>
        <w:lastRenderedPageBreak/>
        <w:t>anjurkan bagi seluruh umat manusia. Sebagaimana Allah swt berfirman di dalam QS. Yunus ayat 41 :</w:t>
      </w:r>
    </w:p>
    <w:p w:rsidR="009F481E" w:rsidRPr="00C46EF2" w:rsidRDefault="009F481E" w:rsidP="009F481E">
      <w:pPr>
        <w:bidi/>
        <w:jc w:val="both"/>
        <w:rPr>
          <w:rFonts w:ascii="Traditional Arabic" w:hAnsi="Traditional Arabic" w:cs="Traditional Arabic"/>
          <w:color w:val="000000"/>
          <w:sz w:val="44"/>
          <w:szCs w:val="44"/>
          <w:shd w:val="clear" w:color="auto" w:fill="FFFFFF"/>
        </w:rPr>
      </w:pPr>
      <w:r w:rsidRPr="001C556A">
        <w:rPr>
          <w:rFonts w:ascii="Open Sans" w:hAnsi="Open Sans"/>
          <w:b/>
          <w:bCs/>
          <w:color w:val="000000"/>
          <w:sz w:val="44"/>
          <w:szCs w:val="44"/>
          <w:shd w:val="clear" w:color="auto" w:fill="FFFFFF"/>
        </w:rPr>
        <w:t xml:space="preserve"> </w:t>
      </w:r>
      <w:r w:rsidRPr="001C556A">
        <w:rPr>
          <w:rFonts w:ascii="Traditional Arabic" w:hAnsi="Traditional Arabic" w:cs="Traditional Arabic"/>
          <w:color w:val="000000"/>
          <w:sz w:val="44"/>
          <w:szCs w:val="44"/>
          <w:shd w:val="clear" w:color="auto" w:fill="FFFFFF"/>
          <w:rtl/>
        </w:rPr>
        <w:t xml:space="preserve">وَإِنْ كَذَّبُوكَ فَقُلْ لِي عَمَلِي وَلَكُمْ عَمَلُكُمْ </w:t>
      </w:r>
      <w:r w:rsidRPr="001C556A">
        <w:rPr>
          <w:rFonts w:ascii="Traditional Arabic" w:hAnsi="Traditional Arabic"/>
          <w:color w:val="000000"/>
          <w:sz w:val="44"/>
          <w:szCs w:val="44"/>
          <w:shd w:val="clear" w:color="auto" w:fill="FFFFFF"/>
          <w:rtl/>
        </w:rPr>
        <w:t>ۖ</w:t>
      </w:r>
      <w:r w:rsidRPr="001C556A">
        <w:rPr>
          <w:rFonts w:ascii="Traditional Arabic" w:hAnsi="Traditional Arabic" w:cs="Traditional Arabic"/>
          <w:color w:val="000000"/>
          <w:sz w:val="44"/>
          <w:szCs w:val="44"/>
          <w:shd w:val="clear" w:color="auto" w:fill="FFFFFF"/>
          <w:rtl/>
        </w:rPr>
        <w:t>أَنْتُمْ بَرِيئُونَ مِمَّا أَعْمَلُ وَأَنَا بَرِيءٌ مِمَّا تَعْمَلُونَ</w:t>
      </w:r>
      <w:r w:rsidRPr="001C556A">
        <w:rPr>
          <w:rFonts w:ascii="Traditional Arabic" w:hAnsi="Traditional Arabic" w:cs="Traditional Arabic" w:hint="cs"/>
          <w:color w:val="000000"/>
          <w:sz w:val="44"/>
          <w:szCs w:val="44"/>
          <w:shd w:val="clear" w:color="auto" w:fill="FFFFFF"/>
          <w:rtl/>
        </w:rPr>
        <w:t>.</w:t>
      </w:r>
    </w:p>
    <w:p w:rsidR="009F481E" w:rsidRPr="00E24E5D" w:rsidRDefault="009F481E" w:rsidP="009F481E">
      <w:pPr>
        <w:spacing w:line="360" w:lineRule="auto"/>
        <w:ind w:firstLine="720"/>
        <w:jc w:val="both"/>
        <w:rPr>
          <w:lang w:val="id-ID"/>
        </w:rPr>
      </w:pPr>
      <w:r>
        <w:rPr>
          <w:rFonts w:ascii="Traditional Arabic" w:hAnsi="Traditional Arabic" w:cs="Traditional Arabic"/>
          <w:lang w:val="id-ID"/>
        </w:rPr>
        <w:t>Artinya :</w:t>
      </w:r>
      <w:r>
        <w:rPr>
          <w:i/>
          <w:iCs/>
          <w:lang w:val="id-ID"/>
        </w:rPr>
        <w:t>“</w:t>
      </w:r>
      <w:r w:rsidRPr="00A1453B">
        <w:rPr>
          <w:i/>
          <w:iCs/>
          <w:lang w:val="id-ID"/>
        </w:rPr>
        <w:t>Jika mereka mendustakan kamu, Maka Katakanlah: "Bagiku pekerjaanku dan bagimu pekerjaanmu. kamu berlepas diri terhadap apa yang aku kerjakan dan akupun berlepas diri terhadap apa yang kamu kerjakan"</w:t>
      </w:r>
      <w:r w:rsidRPr="003E6AF7">
        <w:rPr>
          <w:lang w:val="id-ID"/>
        </w:rPr>
        <w:t>.</w:t>
      </w:r>
      <w:r>
        <w:rPr>
          <w:rStyle w:val="FootnoteReference"/>
          <w:lang w:val="id-ID"/>
        </w:rPr>
        <w:footnoteReference w:id="137"/>
      </w:r>
    </w:p>
    <w:p w:rsidR="00FA51FE" w:rsidRDefault="00FA51FE" w:rsidP="009F481E">
      <w:pPr>
        <w:spacing w:after="100" w:line="480" w:lineRule="auto"/>
        <w:jc w:val="both"/>
      </w:pPr>
    </w:p>
    <w:p w:rsidR="009F481E" w:rsidRPr="00BF6353" w:rsidRDefault="009F481E" w:rsidP="009F481E">
      <w:pPr>
        <w:spacing w:after="100" w:line="480" w:lineRule="auto"/>
        <w:jc w:val="both"/>
      </w:pPr>
      <w:r w:rsidRPr="00A1453B">
        <w:rPr>
          <w:lang w:val="id-ID"/>
        </w:rPr>
        <w:tab/>
      </w:r>
      <w:r>
        <w:t xml:space="preserve">Dari ayat diatas telah jelas </w:t>
      </w:r>
      <w:r w:rsidRPr="009000DE">
        <w:t>bahwa Islam sangat menghargai perbedaan-perbedaan diantara manusia, karena masing-masing punya hak. Dan tidak boleh memaksakan orang lain memeluk agama Islam, sekalipun Islam agama yang benar. Yakni biarlah kita berpisah secara baik-baik dan masing-masing akan dinilai Allah</w:t>
      </w:r>
      <w:r>
        <w:rPr>
          <w:lang w:val="id-ID"/>
        </w:rPr>
        <w:t xml:space="preserve"> </w:t>
      </w:r>
      <w:r>
        <w:t xml:space="preserve">swt </w:t>
      </w:r>
      <w:r w:rsidRPr="009000DE">
        <w:t xml:space="preserve"> serta diberi balasan dan ganjaran yang </w:t>
      </w:r>
      <w:r w:rsidRPr="009000DE">
        <w:rPr>
          <w:lang w:val="id-ID"/>
        </w:rPr>
        <w:t>sesuai.</w:t>
      </w:r>
    </w:p>
    <w:p w:rsidR="009F481E" w:rsidRDefault="009F481E" w:rsidP="009F481E">
      <w:pPr>
        <w:spacing w:line="480" w:lineRule="auto"/>
        <w:ind w:firstLine="720"/>
        <w:jc w:val="both"/>
        <w:rPr>
          <w:lang w:val="id-ID"/>
        </w:rPr>
      </w:pPr>
      <w:r>
        <w:rPr>
          <w:b/>
          <w:i/>
        </w:rPr>
        <w:t>Nilai d</w:t>
      </w:r>
      <w:r w:rsidRPr="00D67C61">
        <w:rPr>
          <w:b/>
          <w:i/>
        </w:rPr>
        <w:t>isiplin</w:t>
      </w:r>
      <w:r w:rsidRPr="008B250C">
        <w:t xml:space="preserve"> dalam Syair Abdul Muluk berupa amanat untuk taat dan patuh pada</w:t>
      </w:r>
      <w:r>
        <w:rPr>
          <w:lang w:val="id-ID"/>
        </w:rPr>
        <w:t xml:space="preserve"> </w:t>
      </w:r>
      <w:r w:rsidRPr="008B250C">
        <w:t>berbagai ketentuan dan peraturan yang berlaku. Nilai disiplin digambarkan melalui sikap</w:t>
      </w:r>
      <w:r>
        <w:rPr>
          <w:lang w:val="id-ID"/>
        </w:rPr>
        <w:t xml:space="preserve"> </w:t>
      </w:r>
      <w:r w:rsidRPr="008B250C">
        <w:t>para tokoh dalam cerita yang melaksanakan adat istiadat di Negeri Barbari. Sebagai contoh</w:t>
      </w:r>
      <w:r>
        <w:rPr>
          <w:lang w:val="id-ID"/>
        </w:rPr>
        <w:t xml:space="preserve"> </w:t>
      </w:r>
      <w:r w:rsidRPr="008B250C">
        <w:t>yaitu keharusan bagi semua pedagang untuk melaksanakan aturan dagang yang berlaku di</w:t>
      </w:r>
      <w:r>
        <w:rPr>
          <w:lang w:val="id-ID"/>
        </w:rPr>
        <w:t xml:space="preserve"> </w:t>
      </w:r>
      <w:r w:rsidRPr="008B250C">
        <w:t>negeri Barbari.</w:t>
      </w:r>
      <w:r>
        <w:t xml:space="preserve"> </w:t>
      </w:r>
    </w:p>
    <w:p w:rsidR="009F481E" w:rsidRPr="00B43BD8" w:rsidRDefault="009F481E" w:rsidP="009F481E">
      <w:pPr>
        <w:spacing w:line="480" w:lineRule="auto"/>
        <w:ind w:firstLine="720"/>
        <w:jc w:val="both"/>
        <w:rPr>
          <w:lang w:val="id-ID"/>
        </w:rPr>
      </w:pPr>
      <w:r>
        <w:t>Seperti tertera dalam kutipan-kutipan syair sebagai berikut :</w:t>
      </w:r>
    </w:p>
    <w:p w:rsidR="009F481E" w:rsidRDefault="009F481E" w:rsidP="009F481E">
      <w:pPr>
        <w:spacing w:line="480" w:lineRule="auto"/>
        <w:ind w:left="1701" w:hanging="567"/>
        <w:jc w:val="both"/>
        <w:rPr>
          <w:bCs/>
          <w:color w:val="000000"/>
        </w:rPr>
      </w:pPr>
      <w:r>
        <w:rPr>
          <w:bCs/>
          <w:color w:val="000000"/>
          <w:lang w:val="id-ID"/>
        </w:rPr>
        <w:t>51</w:t>
      </w:r>
      <w:r>
        <w:rPr>
          <w:bCs/>
          <w:color w:val="000000"/>
        </w:rPr>
        <w:t xml:space="preserve">. Lalu semayam keduanya Sultan </w:t>
      </w:r>
    </w:p>
    <w:p w:rsidR="009F481E" w:rsidRDefault="009F481E" w:rsidP="009F481E">
      <w:pPr>
        <w:spacing w:line="480" w:lineRule="auto"/>
        <w:ind w:left="1701" w:hanging="567"/>
        <w:jc w:val="both"/>
        <w:rPr>
          <w:bCs/>
          <w:color w:val="000000"/>
        </w:rPr>
      </w:pPr>
      <w:r>
        <w:rPr>
          <w:bCs/>
          <w:color w:val="000000"/>
        </w:rPr>
        <w:t xml:space="preserve">      Diadap hulubalang menteri sekalian</w:t>
      </w:r>
    </w:p>
    <w:p w:rsidR="009F481E" w:rsidRDefault="009F481E" w:rsidP="009F481E">
      <w:pPr>
        <w:spacing w:line="480" w:lineRule="auto"/>
        <w:ind w:left="1701" w:hanging="567"/>
        <w:jc w:val="both"/>
        <w:rPr>
          <w:bCs/>
          <w:color w:val="000000"/>
        </w:rPr>
      </w:pPr>
      <w:r>
        <w:rPr>
          <w:bCs/>
          <w:color w:val="000000"/>
        </w:rPr>
        <w:t xml:space="preserve">      Abdul Muluk usul pilihan</w:t>
      </w:r>
    </w:p>
    <w:p w:rsidR="009F481E" w:rsidRPr="003E6AF7" w:rsidRDefault="009F481E" w:rsidP="009F481E">
      <w:pPr>
        <w:spacing w:line="480" w:lineRule="auto"/>
        <w:ind w:left="1701" w:hanging="567"/>
        <w:jc w:val="both"/>
        <w:rPr>
          <w:bCs/>
          <w:color w:val="000000"/>
        </w:rPr>
      </w:pPr>
      <w:r>
        <w:rPr>
          <w:bCs/>
          <w:color w:val="000000"/>
        </w:rPr>
        <w:t xml:space="preserve">      Mengadap baginda tertib dan sopan.</w:t>
      </w:r>
    </w:p>
    <w:p w:rsidR="00FA51FE" w:rsidRDefault="00FA51FE" w:rsidP="009F481E">
      <w:pPr>
        <w:spacing w:line="480" w:lineRule="auto"/>
        <w:ind w:left="1701" w:hanging="567"/>
        <w:jc w:val="both"/>
        <w:rPr>
          <w:bCs/>
          <w:color w:val="000000"/>
        </w:rPr>
      </w:pPr>
    </w:p>
    <w:p w:rsidR="00FA51FE" w:rsidRDefault="00FA51FE" w:rsidP="009F481E">
      <w:pPr>
        <w:spacing w:line="480" w:lineRule="auto"/>
        <w:ind w:left="1701" w:hanging="567"/>
        <w:jc w:val="both"/>
        <w:rPr>
          <w:bCs/>
          <w:color w:val="000000"/>
        </w:rPr>
      </w:pPr>
    </w:p>
    <w:p w:rsidR="009F481E" w:rsidRPr="001252E9" w:rsidRDefault="009F481E" w:rsidP="009F481E">
      <w:pPr>
        <w:spacing w:line="480" w:lineRule="auto"/>
        <w:ind w:left="1701" w:hanging="567"/>
        <w:jc w:val="both"/>
        <w:rPr>
          <w:bCs/>
          <w:color w:val="000000"/>
        </w:rPr>
      </w:pPr>
      <w:r>
        <w:rPr>
          <w:bCs/>
          <w:color w:val="000000"/>
          <w:lang w:val="id-ID"/>
        </w:rPr>
        <w:lastRenderedPageBreak/>
        <w:t>52</w:t>
      </w:r>
      <w:r>
        <w:rPr>
          <w:bCs/>
          <w:color w:val="000000"/>
        </w:rPr>
        <w:t xml:space="preserve">. </w:t>
      </w:r>
      <w:r w:rsidRPr="001252E9">
        <w:rPr>
          <w:bCs/>
          <w:color w:val="000000"/>
        </w:rPr>
        <w:t xml:space="preserve">Baginda memandang tiadalah berhenti </w:t>
      </w:r>
    </w:p>
    <w:p w:rsidR="009F481E" w:rsidRPr="001252E9" w:rsidRDefault="009F481E" w:rsidP="009F481E">
      <w:pPr>
        <w:spacing w:line="480" w:lineRule="auto"/>
        <w:ind w:left="1701" w:hanging="567"/>
        <w:jc w:val="both"/>
        <w:rPr>
          <w:bCs/>
          <w:color w:val="000000"/>
        </w:rPr>
      </w:pPr>
      <w:r>
        <w:rPr>
          <w:bCs/>
          <w:color w:val="000000"/>
        </w:rPr>
        <w:t xml:space="preserve">      </w:t>
      </w:r>
      <w:r w:rsidRPr="001252E9">
        <w:rPr>
          <w:bCs/>
          <w:color w:val="000000"/>
        </w:rPr>
        <w:t>Kepada Sultan muda yang sakti</w:t>
      </w:r>
    </w:p>
    <w:p w:rsidR="009F481E" w:rsidRDefault="009F481E" w:rsidP="009F481E">
      <w:pPr>
        <w:spacing w:line="480" w:lineRule="auto"/>
        <w:ind w:left="1701" w:hanging="567"/>
        <w:jc w:val="both"/>
        <w:rPr>
          <w:bCs/>
          <w:color w:val="000000"/>
        </w:rPr>
      </w:pPr>
      <w:r>
        <w:rPr>
          <w:bCs/>
          <w:color w:val="000000"/>
        </w:rPr>
        <w:t xml:space="preserve">      Parasnya elok sempurna pasti</w:t>
      </w:r>
    </w:p>
    <w:p w:rsidR="009F481E" w:rsidRPr="00C46EF2" w:rsidRDefault="009F481E" w:rsidP="009F481E">
      <w:pPr>
        <w:spacing w:line="480" w:lineRule="auto"/>
        <w:ind w:left="1701" w:hanging="567"/>
        <w:jc w:val="both"/>
        <w:rPr>
          <w:bCs/>
          <w:color w:val="000000"/>
        </w:rPr>
      </w:pPr>
      <w:r>
        <w:rPr>
          <w:bCs/>
          <w:color w:val="000000"/>
        </w:rPr>
        <w:t xml:space="preserve">      Barang katanya menawankan hati.</w:t>
      </w:r>
    </w:p>
    <w:p w:rsidR="009F481E" w:rsidRDefault="009F481E" w:rsidP="009F481E">
      <w:pPr>
        <w:spacing w:line="480" w:lineRule="auto"/>
        <w:ind w:left="1701" w:hanging="567"/>
        <w:jc w:val="both"/>
        <w:rPr>
          <w:bCs/>
          <w:color w:val="000000"/>
        </w:rPr>
      </w:pPr>
      <w:r>
        <w:rPr>
          <w:bCs/>
          <w:color w:val="000000"/>
          <w:lang w:val="id-ID"/>
        </w:rPr>
        <w:t>53</w:t>
      </w:r>
      <w:r>
        <w:rPr>
          <w:bCs/>
          <w:color w:val="000000"/>
        </w:rPr>
        <w:t xml:space="preserve">. Bait parasnya Sultan putera  </w:t>
      </w:r>
    </w:p>
    <w:p w:rsidR="009F481E" w:rsidRDefault="009F481E" w:rsidP="009F481E">
      <w:pPr>
        <w:spacing w:line="480" w:lineRule="auto"/>
        <w:ind w:left="1701" w:hanging="567"/>
        <w:jc w:val="both"/>
        <w:rPr>
          <w:bCs/>
          <w:color w:val="000000"/>
        </w:rPr>
      </w:pPr>
      <w:r>
        <w:rPr>
          <w:bCs/>
          <w:color w:val="000000"/>
        </w:rPr>
        <w:t xml:space="preserve">      </w:t>
      </w:r>
      <w:r w:rsidRPr="00861902">
        <w:rPr>
          <w:bCs/>
          <w:color w:val="000000"/>
        </w:rPr>
        <w:t xml:space="preserve">Patutlah </w:t>
      </w:r>
      <w:r>
        <w:rPr>
          <w:bCs/>
          <w:color w:val="000000"/>
        </w:rPr>
        <w:t>dengan budi bicara</w:t>
      </w:r>
    </w:p>
    <w:p w:rsidR="009F481E" w:rsidRDefault="009F481E" w:rsidP="009F481E">
      <w:pPr>
        <w:spacing w:line="480" w:lineRule="auto"/>
        <w:ind w:left="1701" w:hanging="567"/>
        <w:jc w:val="both"/>
        <w:rPr>
          <w:bCs/>
          <w:color w:val="000000"/>
        </w:rPr>
      </w:pPr>
      <w:r>
        <w:rPr>
          <w:bCs/>
          <w:color w:val="000000"/>
        </w:rPr>
        <w:t xml:space="preserve">     Sultan Ban kasih dan mesra</w:t>
      </w:r>
    </w:p>
    <w:p w:rsidR="009F481E" w:rsidRPr="00371C78" w:rsidRDefault="009F481E" w:rsidP="009F481E">
      <w:pPr>
        <w:spacing w:line="480" w:lineRule="auto"/>
        <w:ind w:left="1701" w:hanging="567"/>
        <w:jc w:val="both"/>
        <w:rPr>
          <w:bCs/>
          <w:color w:val="000000"/>
          <w:lang w:val="id-ID"/>
        </w:rPr>
      </w:pPr>
      <w:r>
        <w:rPr>
          <w:bCs/>
          <w:color w:val="000000"/>
        </w:rPr>
        <w:t xml:space="preserve">     Rasanya seperti sanak saudara</w:t>
      </w:r>
      <w:r>
        <w:rPr>
          <w:bCs/>
          <w:color w:val="000000"/>
          <w:lang w:val="id-ID"/>
        </w:rPr>
        <w:t>.</w:t>
      </w:r>
      <w:r>
        <w:rPr>
          <w:rStyle w:val="FootnoteReference"/>
          <w:bCs/>
          <w:color w:val="000000"/>
          <w:lang w:val="id-ID"/>
        </w:rPr>
        <w:footnoteReference w:id="138"/>
      </w:r>
    </w:p>
    <w:p w:rsidR="009F481E" w:rsidRPr="00C05983" w:rsidRDefault="009F481E" w:rsidP="009F481E">
      <w:pPr>
        <w:spacing w:line="480" w:lineRule="auto"/>
        <w:ind w:firstLine="720"/>
        <w:jc w:val="both"/>
        <w:rPr>
          <w:rFonts w:ascii="Traditional Arabic" w:hAnsi="Traditional Arabic" w:cs="Traditional Arabic"/>
          <w:color w:val="000000"/>
          <w:lang w:val="id-ID"/>
        </w:rPr>
      </w:pPr>
      <w:r>
        <w:rPr>
          <w:bCs/>
          <w:color w:val="000000"/>
        </w:rPr>
        <w:t xml:space="preserve">Bait-bait di atas ini, telah jelas menyatakan bahwa semua sikap Abdul Muluk yang tertib dan sopan sesama menghadap Sultan merupakan cerminan disiplin pribadi yang baik. seperti tertera di dalam </w:t>
      </w:r>
      <w:r>
        <w:rPr>
          <w:bCs/>
          <w:color w:val="000000"/>
          <w:lang w:val="id-ID"/>
        </w:rPr>
        <w:t xml:space="preserve">petikan bait-bait berikut ini </w:t>
      </w:r>
      <w:r>
        <w:rPr>
          <w:bCs/>
          <w:color w:val="000000"/>
        </w:rPr>
        <w:t>“</w:t>
      </w:r>
      <w:r w:rsidRPr="00794026">
        <w:rPr>
          <w:bCs/>
          <w:i/>
          <w:iCs/>
          <w:color w:val="000000"/>
        </w:rPr>
        <w:t>Diadap hulubalang menteri sekalian, Mengadap baginda tertib dan sopan</w:t>
      </w:r>
      <w:r>
        <w:rPr>
          <w:bCs/>
          <w:color w:val="000000"/>
        </w:rPr>
        <w:t>.</w:t>
      </w:r>
      <w:r>
        <w:t xml:space="preserve"> Dan </w:t>
      </w:r>
      <w:r>
        <w:rPr>
          <w:bCs/>
          <w:color w:val="000000"/>
        </w:rPr>
        <w:t xml:space="preserve">tidak hanya dalam bertingkah laku namun semua tutur kata pun akan memaparkan bahwa beliau adalah orang yang berdisiplin. Dari bait-bait syair diastas disimpulkan bahwa nilai disiplin sangatlah berperan di dalam kehidupan sehari-hari, sebagaimana firman Allah swt, </w:t>
      </w:r>
      <w:r w:rsidRPr="00F929D0">
        <w:rPr>
          <w:bCs/>
          <w:color w:val="000000"/>
        </w:rPr>
        <w:t xml:space="preserve">QS. </w:t>
      </w:r>
      <w:r w:rsidRPr="00F929D0">
        <w:rPr>
          <w:color w:val="000000"/>
        </w:rPr>
        <w:t>An Nisa: 59 :</w:t>
      </w:r>
      <w:r w:rsidRPr="009312D1">
        <w:rPr>
          <w:rFonts w:ascii="Traditional Arabic" w:hAnsi="Traditional Arabic" w:cs="Traditional Arabic"/>
          <w:rtl/>
        </w:rPr>
        <w:t xml:space="preserve"> </w:t>
      </w:r>
    </w:p>
    <w:p w:rsidR="009F481E" w:rsidRPr="001C556A" w:rsidRDefault="009F481E" w:rsidP="009F481E">
      <w:pPr>
        <w:bidi/>
        <w:ind w:firstLine="720"/>
        <w:jc w:val="both"/>
        <w:rPr>
          <w:rFonts w:ascii="Traditional Arabic" w:hAnsi="Traditional Arabic" w:cs="Traditional Arabic"/>
          <w:color w:val="000000"/>
          <w:sz w:val="44"/>
          <w:szCs w:val="44"/>
          <w:lang w:val="id-ID"/>
        </w:rPr>
      </w:pPr>
      <w:r w:rsidRPr="001C556A">
        <w:rPr>
          <w:rFonts w:ascii="Traditional Arabic" w:hAnsi="Traditional Arabic" w:cs="Traditional Arabic"/>
          <w:color w:val="000000"/>
          <w:sz w:val="44"/>
          <w:szCs w:val="44"/>
          <w:shd w:val="clear" w:color="auto" w:fill="FFFFFF"/>
          <w:rtl/>
        </w:rPr>
        <w:t xml:space="preserve">يَا أَيُّهَا الَّذِينَ آمَنُوا أَطِيعُوا اللَّهَ وَأَطِيعُوا الرَّسُولَ وَأُولِي الْأَمْرِ مِنْكُمْ </w:t>
      </w:r>
      <w:r w:rsidRPr="001C556A">
        <w:rPr>
          <w:rFonts w:ascii="Traditional Arabic" w:hAnsi="Traditional Arabic"/>
          <w:color w:val="000000"/>
          <w:sz w:val="44"/>
          <w:szCs w:val="44"/>
          <w:shd w:val="clear" w:color="auto" w:fill="FFFFFF"/>
          <w:rtl/>
        </w:rPr>
        <w:t>ۖ</w:t>
      </w:r>
      <w:r w:rsidRPr="001C556A">
        <w:rPr>
          <w:rFonts w:ascii="Traditional Arabic" w:hAnsi="Traditional Arabic" w:cs="Traditional Arabic"/>
          <w:color w:val="000000"/>
          <w:sz w:val="44"/>
          <w:szCs w:val="44"/>
          <w:shd w:val="clear" w:color="auto" w:fill="FFFFFF"/>
          <w:rtl/>
        </w:rPr>
        <w:t xml:space="preserve"> فَإِنْ تَنَازَعْتُمْ فِي شَيْءٍ فَرُدُّوهُ إِلَى اللَّهِ وَالرَّسُولِ إِنْ كُنْتُمْ تُؤْمِنُونَ بِاللَّهِ وَالْيَوْمِ الْآخِرِ </w:t>
      </w:r>
      <w:r w:rsidRPr="001C556A">
        <w:rPr>
          <w:rFonts w:ascii="Traditional Arabic" w:hAnsi="Traditional Arabic"/>
          <w:color w:val="000000"/>
          <w:sz w:val="44"/>
          <w:szCs w:val="44"/>
          <w:shd w:val="clear" w:color="auto" w:fill="FFFFFF"/>
          <w:rtl/>
        </w:rPr>
        <w:t>ۚ</w:t>
      </w:r>
      <w:r w:rsidRPr="001C556A">
        <w:rPr>
          <w:rFonts w:ascii="Traditional Arabic" w:hAnsi="Traditional Arabic" w:cs="Traditional Arabic"/>
          <w:color w:val="000000"/>
          <w:sz w:val="44"/>
          <w:szCs w:val="44"/>
          <w:shd w:val="clear" w:color="auto" w:fill="FFFFFF"/>
          <w:rtl/>
        </w:rPr>
        <w:t xml:space="preserve"> ذَٰلِكَ خَيْرٌ وَأَحْسَنُ تَأْوِيلًا</w:t>
      </w:r>
      <w:r w:rsidRPr="001C556A">
        <w:rPr>
          <w:rFonts w:ascii="Traditional Arabic" w:hAnsi="Traditional Arabic" w:cs="Traditional Arabic"/>
          <w:color w:val="000000"/>
          <w:sz w:val="44"/>
          <w:szCs w:val="44"/>
          <w:shd w:val="clear" w:color="auto" w:fill="FFFFFF"/>
          <w:lang w:val="id-ID"/>
        </w:rPr>
        <w:t>.</w:t>
      </w:r>
    </w:p>
    <w:p w:rsidR="009F481E" w:rsidRPr="00C46EF2" w:rsidRDefault="009F481E" w:rsidP="009F481E">
      <w:pPr>
        <w:spacing w:line="360" w:lineRule="auto"/>
        <w:ind w:firstLine="720"/>
        <w:jc w:val="both"/>
        <w:rPr>
          <w:lang w:val="sv-SE"/>
        </w:rPr>
      </w:pPr>
      <w:r w:rsidRPr="00655541">
        <w:rPr>
          <w:iCs/>
          <w:color w:val="000000"/>
          <w:lang w:val="id-ID"/>
        </w:rPr>
        <w:t>Artinya : “</w:t>
      </w:r>
      <w:r w:rsidRPr="002834B5">
        <w:rPr>
          <w:i/>
          <w:iCs/>
          <w:color w:val="000000"/>
          <w:lang w:val="id-ID"/>
        </w:rPr>
        <w:t>Hai orang-orang yang beriman, taatilah Allah dan taatilah Rasul (Nya), dan ulil amri di antara kamu. kemudian jika kamu berlainan Pendapat tentang sesuatu, Maka kembalikanlah ia kepada Allah (Al Quran) dan Rasul (sunnahnya), jika kamu benar-benar beriman kepada Allah dan hari kemudian. yang demikian itu lebih utama (bagimu) dan lebih baik akibatnya</w:t>
      </w:r>
      <w:r w:rsidRPr="00655541">
        <w:rPr>
          <w:i/>
          <w:iCs/>
          <w:color w:val="000000"/>
          <w:lang w:val="id-ID"/>
        </w:rPr>
        <w:t>”</w:t>
      </w:r>
      <w:r w:rsidRPr="000A155F">
        <w:rPr>
          <w:lang w:val="id-ID"/>
        </w:rPr>
        <w:t>.</w:t>
      </w:r>
      <w:r>
        <w:rPr>
          <w:rStyle w:val="FootnoteReference"/>
          <w:lang w:val="id-ID"/>
        </w:rPr>
        <w:footnoteReference w:id="139"/>
      </w:r>
    </w:p>
    <w:p w:rsidR="009F481E" w:rsidRPr="00BD704A" w:rsidRDefault="009F481E" w:rsidP="009F481E">
      <w:pPr>
        <w:spacing w:line="480" w:lineRule="auto"/>
        <w:ind w:firstLine="720"/>
        <w:jc w:val="both"/>
        <w:rPr>
          <w:color w:val="000000"/>
          <w:shd w:val="clear" w:color="auto" w:fill="FFFFFF"/>
          <w:lang w:val="id-ID"/>
        </w:rPr>
      </w:pPr>
      <w:r>
        <w:rPr>
          <w:lang w:val="id-ID"/>
        </w:rPr>
        <w:lastRenderedPageBreak/>
        <w:t>D</w:t>
      </w:r>
      <w:r w:rsidRPr="002834B5">
        <w:rPr>
          <w:lang w:val="id-ID"/>
        </w:rPr>
        <w:t xml:space="preserve">ari ayat diatas </w:t>
      </w:r>
      <w:r>
        <w:rPr>
          <w:lang w:val="id-ID"/>
        </w:rPr>
        <w:t xml:space="preserve">telah jelas bahwa Allah </w:t>
      </w:r>
      <w:r>
        <w:t>swt</w:t>
      </w:r>
      <w:r>
        <w:rPr>
          <w:lang w:val="id-ID"/>
        </w:rPr>
        <w:t xml:space="preserve"> memerintahkan kepada umatnya agar taat kepada Nya, meskipun diantara kamu sekalian berbeda pendapat tentang sesuatu. </w:t>
      </w:r>
      <w:r>
        <w:rPr>
          <w:color w:val="000000"/>
          <w:shd w:val="clear" w:color="auto" w:fill="FFFFFF"/>
          <w:lang w:val="id-ID"/>
        </w:rPr>
        <w:t xml:space="preserve">Ayat </w:t>
      </w:r>
      <w:r w:rsidRPr="002834B5">
        <w:rPr>
          <w:color w:val="000000"/>
          <w:shd w:val="clear" w:color="auto" w:fill="FFFFFF"/>
          <w:lang w:val="id-ID"/>
        </w:rPr>
        <w:t xml:space="preserve">ini </w:t>
      </w:r>
      <w:r>
        <w:rPr>
          <w:color w:val="000000"/>
          <w:shd w:val="clear" w:color="auto" w:fill="FFFFFF"/>
          <w:lang w:val="id-ID"/>
        </w:rPr>
        <w:t xml:space="preserve">juga </w:t>
      </w:r>
      <w:r w:rsidRPr="002834B5">
        <w:rPr>
          <w:color w:val="000000"/>
          <w:shd w:val="clear" w:color="auto" w:fill="FFFFFF"/>
          <w:lang w:val="id-ID"/>
        </w:rPr>
        <w:t xml:space="preserve">turun berkenaan dengan komandan pasukan. </w:t>
      </w:r>
      <w:r w:rsidRPr="00511601">
        <w:rPr>
          <w:color w:val="000000"/>
          <w:shd w:val="clear" w:color="auto" w:fill="FFFFFF"/>
          <w:lang w:val="id-ID"/>
        </w:rPr>
        <w:t xml:space="preserve">Ini berarti, topik yang menjadi obyek pembahasan ayat ini tidak terlepas dari masalah kepemimpinan. </w:t>
      </w:r>
      <w:r>
        <w:rPr>
          <w:color w:val="000000"/>
          <w:shd w:val="clear" w:color="auto" w:fill="FFFFFF"/>
          <w:lang w:val="id-ID"/>
        </w:rPr>
        <w:t>P</w:t>
      </w:r>
      <w:r w:rsidRPr="002834B5">
        <w:rPr>
          <w:color w:val="000000"/>
          <w:shd w:val="clear" w:color="auto" w:fill="FFFFFF"/>
        </w:rPr>
        <w:t>emimpin tertinggi kaum Muslim adalah khalifah. Dialah Amirul Mukminin yang memiliki kewenangan untuk mengangkat para pemimpin di bawahnya, termasuk panglima perang dan komandan pasukan</w:t>
      </w:r>
      <w:r>
        <w:rPr>
          <w:rFonts w:ascii="Verdana" w:hAnsi="Verdana"/>
          <w:color w:val="333333"/>
          <w:sz w:val="18"/>
          <w:szCs w:val="18"/>
          <w:shd w:val="clear" w:color="auto" w:fill="FFFFFF"/>
        </w:rPr>
        <w:t>.</w:t>
      </w:r>
      <w:r>
        <w:rPr>
          <w:rFonts w:ascii="Verdana" w:hAnsi="Verdana"/>
          <w:color w:val="333333"/>
          <w:sz w:val="18"/>
          <w:szCs w:val="18"/>
          <w:shd w:val="clear" w:color="auto" w:fill="FFFFFF"/>
          <w:lang w:val="id-ID"/>
        </w:rPr>
        <w:t xml:space="preserve"> </w:t>
      </w:r>
      <w:r w:rsidRPr="00A556E2">
        <w:rPr>
          <w:color w:val="000000"/>
          <w:shd w:val="clear" w:color="auto" w:fill="FFFFFF"/>
          <w:lang w:val="id-ID"/>
        </w:rPr>
        <w:t xml:space="preserve">Maka dari itu, </w:t>
      </w:r>
      <w:r>
        <w:rPr>
          <w:color w:val="000000"/>
          <w:shd w:val="clear" w:color="auto" w:fill="FFFFFF"/>
          <w:lang w:val="id-ID"/>
        </w:rPr>
        <w:t xml:space="preserve">sebagai kaum muslim </w:t>
      </w:r>
      <w:r w:rsidRPr="00A556E2">
        <w:rPr>
          <w:color w:val="000000"/>
          <w:shd w:val="clear" w:color="auto" w:fill="FFFFFF"/>
          <w:lang w:val="id-ID"/>
        </w:rPr>
        <w:t>diwajibkan untuk menaati pemimpinnya.</w:t>
      </w:r>
      <w:r w:rsidRPr="00A556E2">
        <w:rPr>
          <w:rStyle w:val="apple-converted-space"/>
          <w:color w:val="000000"/>
          <w:shd w:val="clear" w:color="auto" w:fill="FFFFFF"/>
          <w:lang w:val="id-ID"/>
        </w:rPr>
        <w:t> </w:t>
      </w:r>
    </w:p>
    <w:p w:rsidR="009F481E" w:rsidRPr="00BE3D8A" w:rsidRDefault="009F481E" w:rsidP="009F481E">
      <w:pPr>
        <w:spacing w:line="480" w:lineRule="auto"/>
        <w:ind w:firstLine="720"/>
        <w:jc w:val="both"/>
        <w:rPr>
          <w:lang w:val="id-ID"/>
        </w:rPr>
      </w:pPr>
      <w:r>
        <w:rPr>
          <w:b/>
          <w:i/>
        </w:rPr>
        <w:t>Nilai kerja k</w:t>
      </w:r>
      <w:r w:rsidRPr="00D67C61">
        <w:rPr>
          <w:b/>
          <w:i/>
        </w:rPr>
        <w:t>eras</w:t>
      </w:r>
      <w:r>
        <w:rPr>
          <w:b/>
          <w:i/>
        </w:rPr>
        <w:t xml:space="preserve"> dan bersyukur</w:t>
      </w:r>
      <w:r w:rsidRPr="00D67C61">
        <w:rPr>
          <w:b/>
          <w:i/>
        </w:rPr>
        <w:t xml:space="preserve"> </w:t>
      </w:r>
      <w:r w:rsidRPr="008B250C">
        <w:t xml:space="preserve">dalam </w:t>
      </w:r>
      <w:r>
        <w:t>s</w:t>
      </w:r>
      <w:r w:rsidRPr="008B250C">
        <w:t>yair Abdul Muluk sebagian besar berupa amanat untuk</w:t>
      </w:r>
      <w:r>
        <w:rPr>
          <w:lang w:val="id-ID"/>
        </w:rPr>
        <w:t xml:space="preserve"> </w:t>
      </w:r>
      <w:r w:rsidRPr="008B250C">
        <w:t>melaksanakan tugas dengan sungguh-sungguh. Nilai kerja keras digambarkan melalui</w:t>
      </w:r>
      <w:r>
        <w:rPr>
          <w:lang w:val="id-ID"/>
        </w:rPr>
        <w:t xml:space="preserve"> </w:t>
      </w:r>
      <w:r w:rsidRPr="008B250C">
        <w:t>sikap tokoh yang tidak mudah menyerah ketika mendapatkan musibah dan selalu berusaha</w:t>
      </w:r>
      <w:r>
        <w:rPr>
          <w:lang w:val="id-ID"/>
        </w:rPr>
        <w:t xml:space="preserve"> </w:t>
      </w:r>
      <w:r>
        <w:t>membela kebenaran dan selalu bersyukur dalam segala hal. Dapat dilihat dari cuplikan syair berikut ini :</w:t>
      </w:r>
    </w:p>
    <w:p w:rsidR="009F481E" w:rsidRPr="00850BF7" w:rsidRDefault="009F481E" w:rsidP="009F481E">
      <w:pPr>
        <w:spacing w:line="480" w:lineRule="auto"/>
        <w:ind w:left="1134" w:hanging="141"/>
        <w:rPr>
          <w:color w:val="000000"/>
        </w:rPr>
      </w:pPr>
      <w:r>
        <w:rPr>
          <w:color w:val="000000"/>
        </w:rPr>
        <w:t xml:space="preserve">  </w:t>
      </w:r>
      <w:r>
        <w:rPr>
          <w:color w:val="000000"/>
          <w:lang w:val="id-ID"/>
        </w:rPr>
        <w:t>13</w:t>
      </w:r>
      <w:r>
        <w:rPr>
          <w:color w:val="000000"/>
        </w:rPr>
        <w:t xml:space="preserve">. </w:t>
      </w:r>
      <w:r>
        <w:t xml:space="preserve">Sahut sultan muda utama </w:t>
      </w:r>
    </w:p>
    <w:p w:rsidR="009F481E" w:rsidRDefault="009F481E" w:rsidP="009F481E">
      <w:pPr>
        <w:spacing w:line="480" w:lineRule="auto"/>
        <w:ind w:left="1418"/>
        <w:jc w:val="both"/>
      </w:pPr>
      <w:r>
        <w:t>“Yang kasih tuan hamba terima,</w:t>
      </w:r>
    </w:p>
    <w:p w:rsidR="009F481E" w:rsidRDefault="009F481E" w:rsidP="009F481E">
      <w:pPr>
        <w:spacing w:line="480" w:lineRule="auto"/>
        <w:ind w:left="1418"/>
        <w:jc w:val="both"/>
      </w:pPr>
      <w:r>
        <w:t>Kepada Allah dipohonkan lama</w:t>
      </w:r>
    </w:p>
    <w:p w:rsidR="009F481E" w:rsidRDefault="009F481E" w:rsidP="009F481E">
      <w:pPr>
        <w:spacing w:line="480" w:lineRule="auto"/>
        <w:ind w:left="1418"/>
        <w:jc w:val="both"/>
      </w:pPr>
      <w:r>
        <w:t>Hendaklah mati bersama-sama.”</w:t>
      </w:r>
    </w:p>
    <w:p w:rsidR="009F481E" w:rsidRDefault="009F481E" w:rsidP="009F481E">
      <w:pPr>
        <w:spacing w:line="480" w:lineRule="auto"/>
        <w:ind w:left="360"/>
        <w:jc w:val="both"/>
      </w:pPr>
      <w:r>
        <w:tab/>
        <w:t xml:space="preserve">    </w:t>
      </w:r>
      <w:r>
        <w:rPr>
          <w:lang w:val="id-ID"/>
        </w:rPr>
        <w:t>14</w:t>
      </w:r>
      <w:r>
        <w:t xml:space="preserve">.  “Syukurlah kakanda di dalam dada, </w:t>
      </w:r>
    </w:p>
    <w:p w:rsidR="009F481E" w:rsidRDefault="009F481E" w:rsidP="009F481E">
      <w:pPr>
        <w:spacing w:line="480" w:lineRule="auto"/>
        <w:ind w:left="1418"/>
        <w:jc w:val="both"/>
      </w:pPr>
      <w:r>
        <w:t>Tiada terbalas kasih adinda</w:t>
      </w:r>
    </w:p>
    <w:p w:rsidR="009F481E" w:rsidRDefault="009F481E" w:rsidP="009F481E">
      <w:pPr>
        <w:spacing w:line="480" w:lineRule="auto"/>
        <w:ind w:left="1418"/>
        <w:jc w:val="both"/>
      </w:pPr>
      <w:r>
        <w:t>Tuan tinggalkan ayah dan bunda</w:t>
      </w:r>
    </w:p>
    <w:p w:rsidR="009F481E" w:rsidRDefault="009F481E" w:rsidP="009F481E">
      <w:pPr>
        <w:spacing w:line="480" w:lineRule="auto"/>
        <w:ind w:left="1418" w:hanging="698"/>
      </w:pPr>
      <w:r>
        <w:t xml:space="preserve"> </w:t>
      </w:r>
      <w:r>
        <w:tab/>
        <w:t>Dengan sebab mengikut kakanda,”</w:t>
      </w:r>
    </w:p>
    <w:p w:rsidR="009F481E" w:rsidRPr="00CB49C6" w:rsidRDefault="009F481E" w:rsidP="009F481E">
      <w:pPr>
        <w:spacing w:line="480" w:lineRule="auto"/>
        <w:ind w:left="1418" w:hanging="698"/>
        <w:rPr>
          <w:lang w:val="id-ID"/>
        </w:rPr>
      </w:pPr>
      <w:r>
        <w:t xml:space="preserve">     </w:t>
      </w:r>
      <w:r>
        <w:rPr>
          <w:lang w:val="id-ID"/>
        </w:rPr>
        <w:t>15</w:t>
      </w:r>
      <w:r>
        <w:t xml:space="preserve">. “ Tangkai hati cahaya mata, </w:t>
      </w:r>
    </w:p>
    <w:p w:rsidR="009F481E" w:rsidRDefault="009F481E" w:rsidP="009F481E">
      <w:pPr>
        <w:spacing w:line="480" w:lineRule="auto"/>
        <w:ind w:left="1418"/>
        <w:jc w:val="both"/>
      </w:pPr>
      <w:r>
        <w:t>Tidaklah syukur emas juita,</w:t>
      </w:r>
    </w:p>
    <w:p w:rsidR="009F481E" w:rsidRDefault="009F481E" w:rsidP="009F481E">
      <w:pPr>
        <w:spacing w:line="480" w:lineRule="auto"/>
        <w:ind w:left="1418"/>
        <w:jc w:val="both"/>
      </w:pPr>
      <w:r>
        <w:t>Disampakain Allah barang dicita,</w:t>
      </w:r>
    </w:p>
    <w:p w:rsidR="009F481E" w:rsidRPr="000A155F" w:rsidRDefault="009F481E" w:rsidP="009F481E">
      <w:pPr>
        <w:spacing w:line="480" w:lineRule="auto"/>
        <w:ind w:left="1418"/>
        <w:jc w:val="both"/>
      </w:pPr>
      <w:r>
        <w:lastRenderedPageBreak/>
        <w:t>Anaknda sudah bertemu kita.</w:t>
      </w:r>
      <w:r>
        <w:rPr>
          <w:rStyle w:val="FootnoteReference"/>
        </w:rPr>
        <w:footnoteReference w:id="140"/>
      </w:r>
    </w:p>
    <w:p w:rsidR="009F481E" w:rsidRPr="00CB49C6" w:rsidRDefault="009F481E" w:rsidP="009F481E">
      <w:pPr>
        <w:spacing w:line="480" w:lineRule="auto"/>
        <w:ind w:left="993"/>
        <w:jc w:val="both"/>
        <w:rPr>
          <w:lang w:val="id-ID"/>
        </w:rPr>
      </w:pPr>
      <w:r>
        <w:rPr>
          <w:color w:val="000000"/>
          <w:lang w:val="id-ID"/>
        </w:rPr>
        <w:t>16</w:t>
      </w:r>
      <w:r>
        <w:rPr>
          <w:color w:val="000000"/>
        </w:rPr>
        <w:t xml:space="preserve">.  </w:t>
      </w:r>
      <w:r w:rsidRPr="00B2199C">
        <w:rPr>
          <w:color w:val="000000"/>
        </w:rPr>
        <w:t xml:space="preserve">Terhenti perkataan raja Hindi </w:t>
      </w:r>
    </w:p>
    <w:p w:rsidR="009F481E" w:rsidRPr="00B2199C" w:rsidRDefault="009F481E" w:rsidP="009F481E">
      <w:pPr>
        <w:spacing w:line="480" w:lineRule="auto"/>
        <w:rPr>
          <w:color w:val="000000"/>
        </w:rPr>
      </w:pPr>
      <w:r w:rsidRPr="00B2199C">
        <w:rPr>
          <w:color w:val="000000"/>
        </w:rPr>
        <w:tab/>
      </w:r>
      <w:r w:rsidRPr="00B2199C">
        <w:rPr>
          <w:color w:val="000000"/>
        </w:rPr>
        <w:tab/>
        <w:t xml:space="preserve">Tersebutlah pula laskar Berbari </w:t>
      </w:r>
    </w:p>
    <w:p w:rsidR="009F481E" w:rsidRPr="00B2199C" w:rsidRDefault="009F481E" w:rsidP="009F481E">
      <w:pPr>
        <w:spacing w:line="480" w:lineRule="auto"/>
        <w:rPr>
          <w:color w:val="000000"/>
        </w:rPr>
      </w:pPr>
      <w:r w:rsidRPr="00B2199C">
        <w:rPr>
          <w:color w:val="000000"/>
        </w:rPr>
        <w:tab/>
      </w:r>
      <w:r w:rsidRPr="00B2199C">
        <w:rPr>
          <w:color w:val="000000"/>
        </w:rPr>
        <w:tab/>
        <w:t>Telah tertangkap Wazir Berbari</w:t>
      </w:r>
    </w:p>
    <w:p w:rsidR="009F481E" w:rsidRPr="002836A5" w:rsidRDefault="009F481E" w:rsidP="009F481E">
      <w:pPr>
        <w:spacing w:line="480" w:lineRule="auto"/>
        <w:rPr>
          <w:color w:val="000000"/>
        </w:rPr>
      </w:pPr>
      <w:r w:rsidRPr="00B2199C">
        <w:rPr>
          <w:color w:val="000000"/>
        </w:rPr>
        <w:tab/>
      </w:r>
      <w:r w:rsidRPr="00B2199C">
        <w:rPr>
          <w:color w:val="000000"/>
        </w:rPr>
        <w:tab/>
        <w:t>Laskarpun menghadap mahkota negeri.</w:t>
      </w:r>
    </w:p>
    <w:p w:rsidR="009F481E" w:rsidRPr="00334549" w:rsidRDefault="009F481E" w:rsidP="009F481E">
      <w:pPr>
        <w:spacing w:line="480" w:lineRule="auto"/>
        <w:ind w:firstLine="993"/>
        <w:rPr>
          <w:color w:val="000000"/>
        </w:rPr>
      </w:pPr>
      <w:r>
        <w:rPr>
          <w:color w:val="000000"/>
          <w:lang w:val="id-ID"/>
        </w:rPr>
        <w:t xml:space="preserve">19.  </w:t>
      </w:r>
      <w:r w:rsidRPr="00334549">
        <w:rPr>
          <w:color w:val="000000"/>
        </w:rPr>
        <w:t>Akan halnya puteri Rafiah</w:t>
      </w:r>
    </w:p>
    <w:p w:rsidR="009F481E" w:rsidRPr="0011457B" w:rsidRDefault="009F481E" w:rsidP="009F481E">
      <w:pPr>
        <w:spacing w:line="480" w:lineRule="auto"/>
        <w:rPr>
          <w:color w:val="000000"/>
        </w:rPr>
      </w:pPr>
      <w:r w:rsidRPr="0011457B">
        <w:rPr>
          <w:color w:val="000000"/>
        </w:rPr>
        <w:tab/>
      </w:r>
      <w:r w:rsidRPr="0011457B">
        <w:rPr>
          <w:color w:val="000000"/>
        </w:rPr>
        <w:tab/>
        <w:t>Tiga bulan hamilnya sudah</w:t>
      </w:r>
    </w:p>
    <w:p w:rsidR="009F481E" w:rsidRPr="0011457B" w:rsidRDefault="009F481E" w:rsidP="009F481E">
      <w:pPr>
        <w:spacing w:line="480" w:lineRule="auto"/>
        <w:rPr>
          <w:color w:val="000000"/>
        </w:rPr>
      </w:pPr>
      <w:r w:rsidRPr="0011457B">
        <w:rPr>
          <w:color w:val="000000"/>
        </w:rPr>
        <w:tab/>
      </w:r>
      <w:r w:rsidRPr="0011457B">
        <w:rPr>
          <w:color w:val="000000"/>
        </w:rPr>
        <w:tab/>
        <w:t>Demi mendengar Sultan bertitah</w:t>
      </w:r>
    </w:p>
    <w:p w:rsidR="009F481E" w:rsidRPr="00F42DCC" w:rsidRDefault="009F481E" w:rsidP="009F481E">
      <w:pPr>
        <w:spacing w:line="480" w:lineRule="auto"/>
        <w:rPr>
          <w:color w:val="000000"/>
          <w:lang w:val="id-ID"/>
        </w:rPr>
      </w:pPr>
      <w:r w:rsidRPr="0011457B">
        <w:rPr>
          <w:color w:val="000000"/>
        </w:rPr>
        <w:tab/>
      </w:r>
      <w:r w:rsidRPr="0011457B">
        <w:rPr>
          <w:color w:val="000000"/>
        </w:rPr>
        <w:tab/>
        <w:t>Hilanglah lenyap rasanya arwah.</w:t>
      </w:r>
    </w:p>
    <w:p w:rsidR="009F481E" w:rsidRPr="00334549" w:rsidRDefault="009F481E" w:rsidP="009F481E">
      <w:pPr>
        <w:pStyle w:val="ListParagraph"/>
        <w:spacing w:line="480" w:lineRule="auto"/>
        <w:ind w:left="1440" w:hanging="447"/>
        <w:rPr>
          <w:color w:val="000000"/>
        </w:rPr>
      </w:pPr>
      <w:r>
        <w:rPr>
          <w:color w:val="000000"/>
          <w:lang w:val="id-ID"/>
        </w:rPr>
        <w:t xml:space="preserve">20.  </w:t>
      </w:r>
      <w:r w:rsidRPr="00334549">
        <w:rPr>
          <w:color w:val="000000"/>
        </w:rPr>
        <w:t>Adalah suatu kakanda berpesan</w:t>
      </w:r>
    </w:p>
    <w:p w:rsidR="009F481E" w:rsidRPr="0011457B" w:rsidRDefault="009F481E" w:rsidP="009F481E">
      <w:pPr>
        <w:spacing w:line="480" w:lineRule="auto"/>
        <w:rPr>
          <w:color w:val="000000"/>
        </w:rPr>
      </w:pPr>
      <w:r w:rsidRPr="0011457B">
        <w:rPr>
          <w:color w:val="000000"/>
        </w:rPr>
        <w:tab/>
      </w:r>
      <w:r w:rsidRPr="0011457B">
        <w:rPr>
          <w:color w:val="000000"/>
        </w:rPr>
        <w:tab/>
        <w:t>Jikalau berperang kakanda ketewasan</w:t>
      </w:r>
    </w:p>
    <w:p w:rsidR="009F481E" w:rsidRPr="0011457B" w:rsidRDefault="009F481E" w:rsidP="009F481E">
      <w:pPr>
        <w:spacing w:line="480" w:lineRule="auto"/>
        <w:rPr>
          <w:color w:val="000000"/>
        </w:rPr>
      </w:pPr>
      <w:r w:rsidRPr="0011457B">
        <w:rPr>
          <w:color w:val="000000"/>
        </w:rPr>
        <w:tab/>
      </w:r>
      <w:r w:rsidRPr="0011457B">
        <w:rPr>
          <w:color w:val="000000"/>
        </w:rPr>
        <w:tab/>
        <w:t>Lamun selamat berputera tuan</w:t>
      </w:r>
    </w:p>
    <w:p w:rsidR="009F481E" w:rsidRPr="0011457B" w:rsidRDefault="009F481E" w:rsidP="009F481E">
      <w:pPr>
        <w:spacing w:line="480" w:lineRule="auto"/>
        <w:rPr>
          <w:color w:val="000000"/>
        </w:rPr>
      </w:pPr>
      <w:r w:rsidRPr="0011457B">
        <w:rPr>
          <w:color w:val="000000"/>
        </w:rPr>
        <w:tab/>
      </w:r>
      <w:r w:rsidRPr="0011457B">
        <w:rPr>
          <w:color w:val="000000"/>
        </w:rPr>
        <w:tab/>
        <w:t>Jangan tidak adinda pelihara.</w:t>
      </w:r>
    </w:p>
    <w:p w:rsidR="009F481E" w:rsidRPr="00334549" w:rsidRDefault="009F481E" w:rsidP="009B0464">
      <w:pPr>
        <w:pStyle w:val="ListParagraph"/>
        <w:numPr>
          <w:ilvl w:val="0"/>
          <w:numId w:val="14"/>
        </w:numPr>
        <w:spacing w:line="480" w:lineRule="auto"/>
        <w:ind w:left="1418" w:hanging="425"/>
        <w:rPr>
          <w:color w:val="000000"/>
        </w:rPr>
      </w:pPr>
      <w:r w:rsidRPr="00334549">
        <w:rPr>
          <w:color w:val="000000"/>
        </w:rPr>
        <w:t>Mendengar titah Sultan terbilang</w:t>
      </w:r>
    </w:p>
    <w:p w:rsidR="009F481E" w:rsidRPr="0011457B" w:rsidRDefault="009F481E" w:rsidP="009F481E">
      <w:pPr>
        <w:spacing w:line="480" w:lineRule="auto"/>
        <w:rPr>
          <w:color w:val="000000"/>
        </w:rPr>
      </w:pPr>
      <w:r w:rsidRPr="0011457B">
        <w:rPr>
          <w:color w:val="000000"/>
        </w:rPr>
        <w:tab/>
      </w:r>
      <w:r w:rsidRPr="0011457B">
        <w:rPr>
          <w:color w:val="000000"/>
        </w:rPr>
        <w:tab/>
        <w:t xml:space="preserve">Rafiah menangis bukan kepalang </w:t>
      </w:r>
    </w:p>
    <w:p w:rsidR="009F481E" w:rsidRPr="0011457B" w:rsidRDefault="009F481E" w:rsidP="009F481E">
      <w:pPr>
        <w:spacing w:line="480" w:lineRule="auto"/>
        <w:rPr>
          <w:color w:val="000000"/>
        </w:rPr>
      </w:pPr>
      <w:r w:rsidRPr="0011457B">
        <w:rPr>
          <w:color w:val="000000"/>
        </w:rPr>
        <w:tab/>
      </w:r>
      <w:r w:rsidRPr="0011457B">
        <w:rPr>
          <w:color w:val="000000"/>
        </w:rPr>
        <w:tab/>
        <w:t>Hatinya hangus bagai direndang</w:t>
      </w:r>
    </w:p>
    <w:p w:rsidR="009F481E" w:rsidRPr="00575867" w:rsidRDefault="009F481E" w:rsidP="009F481E">
      <w:pPr>
        <w:spacing w:line="480" w:lineRule="auto"/>
        <w:rPr>
          <w:color w:val="000000"/>
          <w:lang w:val="id-ID"/>
        </w:rPr>
      </w:pPr>
      <w:r w:rsidRPr="0011457B">
        <w:rPr>
          <w:color w:val="000000"/>
        </w:rPr>
        <w:tab/>
      </w:r>
      <w:r w:rsidRPr="0011457B">
        <w:rPr>
          <w:color w:val="000000"/>
        </w:rPr>
        <w:tab/>
        <w:t>Sepertikan hendak turut berperang</w:t>
      </w:r>
      <w:r>
        <w:rPr>
          <w:color w:val="000000"/>
        </w:rPr>
        <w:t>.</w:t>
      </w:r>
      <w:r>
        <w:rPr>
          <w:rStyle w:val="FootnoteReference"/>
          <w:color w:val="000000"/>
        </w:rPr>
        <w:footnoteReference w:id="141"/>
      </w:r>
      <w:r>
        <w:rPr>
          <w:color w:val="000000"/>
        </w:rPr>
        <w:t xml:space="preserve"> </w:t>
      </w:r>
    </w:p>
    <w:p w:rsidR="009F481E" w:rsidRPr="000A155F" w:rsidRDefault="009F481E" w:rsidP="009F481E">
      <w:pPr>
        <w:spacing w:line="480" w:lineRule="auto"/>
        <w:jc w:val="both"/>
        <w:rPr>
          <w:color w:val="000000"/>
        </w:rPr>
      </w:pPr>
      <w:r>
        <w:rPr>
          <w:bCs/>
          <w:color w:val="000000"/>
        </w:rPr>
        <w:tab/>
        <w:t xml:space="preserve">Bait-bait di atas ini, telah jelas menyatakan bahwa semua sikap Abdul Muluk yang pekerja keras dan selalu bersyukur kepada Allah swt. Seperti tertera di dalam </w:t>
      </w:r>
      <w:r>
        <w:rPr>
          <w:bCs/>
          <w:color w:val="000000"/>
          <w:lang w:val="id-ID"/>
        </w:rPr>
        <w:t xml:space="preserve">petikan bait-bait berikut ini </w:t>
      </w:r>
      <w:r>
        <w:rPr>
          <w:bCs/>
          <w:color w:val="000000"/>
        </w:rPr>
        <w:t xml:space="preserve"> “</w:t>
      </w:r>
      <w:r>
        <w:t>“</w:t>
      </w:r>
      <w:r w:rsidRPr="00DD7B89">
        <w:rPr>
          <w:i/>
          <w:iCs/>
        </w:rPr>
        <w:t>Syukurlah kakanda di dalam dada,</w:t>
      </w:r>
      <w:r>
        <w:t xml:space="preserve"> </w:t>
      </w:r>
      <w:r w:rsidRPr="00DD7B89">
        <w:rPr>
          <w:i/>
          <w:iCs/>
          <w:color w:val="000000"/>
        </w:rPr>
        <w:t>Tiga bulan hamilnya sudah</w:t>
      </w:r>
      <w:r>
        <w:rPr>
          <w:i/>
          <w:iCs/>
          <w:color w:val="000000"/>
        </w:rPr>
        <w:t xml:space="preserve">, </w:t>
      </w:r>
      <w:r w:rsidRPr="00DD7B89">
        <w:rPr>
          <w:i/>
          <w:iCs/>
          <w:color w:val="000000"/>
        </w:rPr>
        <w:t xml:space="preserve">Demi mendengar Sultan </w:t>
      </w:r>
      <w:r>
        <w:rPr>
          <w:i/>
          <w:iCs/>
          <w:color w:val="000000"/>
        </w:rPr>
        <w:t xml:space="preserve">bertitah, </w:t>
      </w:r>
      <w:r w:rsidRPr="00DD7B89">
        <w:rPr>
          <w:i/>
          <w:iCs/>
          <w:color w:val="000000"/>
        </w:rPr>
        <w:t>Hilanglah lenyap rasanya arwah.</w:t>
      </w:r>
      <w:r>
        <w:rPr>
          <w:i/>
          <w:iCs/>
          <w:color w:val="000000"/>
        </w:rPr>
        <w:t xml:space="preserve"> </w:t>
      </w:r>
      <w:r>
        <w:rPr>
          <w:bCs/>
          <w:color w:val="000000"/>
        </w:rPr>
        <w:t>Dari bait-bait syair diatas disimpulkan bahwa nilai kerja keras dan bersyukur sangatlah berperan di dalam kehidupan sehari-hari, sebagaimana firman Allah swt, QS.An-Naml : 40 yang berbunyi:</w:t>
      </w:r>
    </w:p>
    <w:p w:rsidR="009F481E" w:rsidRDefault="009F481E" w:rsidP="009F481E">
      <w:pPr>
        <w:bidi/>
        <w:ind w:firstLine="284"/>
        <w:jc w:val="both"/>
        <w:rPr>
          <w:rFonts w:ascii="Traditional Arabic" w:hAnsi="Traditional Arabic" w:cs="Traditional Arabic"/>
          <w:color w:val="000000"/>
          <w:sz w:val="40"/>
          <w:szCs w:val="40"/>
          <w:shd w:val="clear" w:color="auto" w:fill="FFFFFF"/>
        </w:rPr>
      </w:pPr>
      <w:r w:rsidRPr="00C05983">
        <w:rPr>
          <w:rFonts w:ascii="Traditional Arabic" w:hAnsi="Traditional Arabic" w:cs="Traditional Arabic"/>
          <w:color w:val="000000"/>
          <w:sz w:val="40"/>
          <w:szCs w:val="40"/>
          <w:rtl/>
        </w:rPr>
        <w:lastRenderedPageBreak/>
        <w:t xml:space="preserve"> </w:t>
      </w:r>
      <w:r w:rsidRPr="00C05983">
        <w:rPr>
          <w:rFonts w:ascii="Traditional Arabic" w:hAnsi="Traditional Arabic" w:cs="Traditional Arabic"/>
          <w:color w:val="000000"/>
          <w:sz w:val="40"/>
          <w:szCs w:val="40"/>
          <w:shd w:val="clear" w:color="auto" w:fill="FFFFFF"/>
          <w:rtl/>
        </w:rPr>
        <w:t xml:space="preserve">قَالَ الَّذِي عِنْدَهُ عِلْمٌ مِنَ الْكِتَابِ أَنَا آتِيكَ بِهِ قَبْلَ أَنْ يَرْتَدَّ إِلَيْكَ طَرْفُكَ </w:t>
      </w:r>
      <w:r w:rsidRPr="00C05983">
        <w:rPr>
          <w:rFonts w:ascii="Traditional Arabic" w:hAnsi="Traditional Arabic"/>
          <w:color w:val="000000"/>
          <w:sz w:val="40"/>
          <w:szCs w:val="40"/>
          <w:shd w:val="clear" w:color="auto" w:fill="FFFFFF"/>
          <w:rtl/>
        </w:rPr>
        <w:t>ۚ</w:t>
      </w:r>
      <w:r w:rsidRPr="00C05983">
        <w:rPr>
          <w:rFonts w:ascii="Traditional Arabic" w:hAnsi="Traditional Arabic" w:cs="Traditional Arabic"/>
          <w:color w:val="000000"/>
          <w:sz w:val="40"/>
          <w:szCs w:val="40"/>
          <w:shd w:val="clear" w:color="auto" w:fill="FFFFFF"/>
          <w:rtl/>
        </w:rPr>
        <w:t xml:space="preserve"> فَلَمَّا رَآهُ مُسْتَقِرًّا عِنْدَهُ قَالَ هَٰذَا مِنْ فَضْلِ رَبِّي لِيَبْلُوَنِي أَأَشْكُرُ أَمْ أَكْفُرُ </w:t>
      </w:r>
      <w:r w:rsidRPr="00C05983">
        <w:rPr>
          <w:rFonts w:ascii="Traditional Arabic" w:hAnsi="Traditional Arabic"/>
          <w:color w:val="000000"/>
          <w:sz w:val="40"/>
          <w:szCs w:val="40"/>
          <w:shd w:val="clear" w:color="auto" w:fill="FFFFFF"/>
          <w:rtl/>
        </w:rPr>
        <w:t>ۖ</w:t>
      </w:r>
      <w:r w:rsidRPr="00C05983">
        <w:rPr>
          <w:rFonts w:ascii="Traditional Arabic" w:hAnsi="Traditional Arabic" w:cs="Traditional Arabic"/>
          <w:color w:val="000000"/>
          <w:sz w:val="40"/>
          <w:szCs w:val="40"/>
          <w:shd w:val="clear" w:color="auto" w:fill="FFFFFF"/>
          <w:rtl/>
        </w:rPr>
        <w:t xml:space="preserve"> وَمَنْ شَكَرَ فَإِنَّمَا يَشْكُرُ لِنَفْسِهِ </w:t>
      </w:r>
      <w:r w:rsidRPr="00C05983">
        <w:rPr>
          <w:rFonts w:ascii="Traditional Arabic" w:hAnsi="Traditional Arabic"/>
          <w:color w:val="000000"/>
          <w:sz w:val="40"/>
          <w:szCs w:val="40"/>
          <w:shd w:val="clear" w:color="auto" w:fill="FFFFFF"/>
          <w:rtl/>
        </w:rPr>
        <w:t>ۖ</w:t>
      </w:r>
      <w:r w:rsidRPr="00C05983">
        <w:rPr>
          <w:rFonts w:ascii="Traditional Arabic" w:hAnsi="Traditional Arabic" w:cs="Traditional Arabic"/>
          <w:color w:val="000000"/>
          <w:sz w:val="40"/>
          <w:szCs w:val="40"/>
          <w:shd w:val="clear" w:color="auto" w:fill="FFFFFF"/>
          <w:rtl/>
        </w:rPr>
        <w:t xml:space="preserve"> وَمَنْ كَفَرَ فَإِنَّ رَبِّي غَنِيٌّ كَرِيمٌ</w:t>
      </w:r>
      <w:r>
        <w:rPr>
          <w:rFonts w:ascii="Traditional Arabic" w:hAnsi="Traditional Arabic" w:cs="Traditional Arabic"/>
          <w:color w:val="000000"/>
          <w:sz w:val="40"/>
          <w:szCs w:val="40"/>
          <w:shd w:val="clear" w:color="auto" w:fill="FFFFFF"/>
          <w:lang w:val="id-ID"/>
        </w:rPr>
        <w:t>.</w:t>
      </w:r>
    </w:p>
    <w:p w:rsidR="009F481E" w:rsidRPr="00B72BE4" w:rsidRDefault="009F481E" w:rsidP="009F481E">
      <w:pPr>
        <w:bidi/>
        <w:ind w:firstLine="284"/>
        <w:jc w:val="both"/>
        <w:rPr>
          <w:rFonts w:ascii="Traditional Arabic" w:hAnsi="Traditional Arabic" w:cs="Traditional Arabic"/>
          <w:color w:val="000000"/>
          <w:sz w:val="40"/>
          <w:szCs w:val="40"/>
        </w:rPr>
      </w:pPr>
    </w:p>
    <w:p w:rsidR="009F481E" w:rsidRPr="00E24E5D" w:rsidRDefault="009F481E" w:rsidP="009F481E">
      <w:pPr>
        <w:spacing w:line="360" w:lineRule="auto"/>
        <w:ind w:firstLine="720"/>
        <w:jc w:val="both"/>
        <w:rPr>
          <w:lang w:val="id-ID"/>
        </w:rPr>
      </w:pPr>
      <w:r w:rsidRPr="001C20F4">
        <w:rPr>
          <w:lang w:val="id-ID"/>
        </w:rPr>
        <w:t>Artinya : “</w:t>
      </w:r>
      <w:r w:rsidRPr="001C20F4">
        <w:rPr>
          <w:i/>
          <w:iCs/>
          <w:lang w:val="id-ID"/>
        </w:rPr>
        <w:t>Berkatalah seorang yang mempunyai ilmu dari AI Kitab</w:t>
      </w:r>
      <w:r>
        <w:rPr>
          <w:i/>
          <w:iCs/>
          <w:lang w:val="id-ID"/>
        </w:rPr>
        <w:t xml:space="preserve">: </w:t>
      </w:r>
      <w:r w:rsidRPr="001C20F4">
        <w:rPr>
          <w:i/>
          <w:iCs/>
          <w:lang w:val="id-ID"/>
        </w:rPr>
        <w:t>"Aku akan membawa singgasana itu kepadamu sebelum matamu berkedip". Maka tatkala Sulaiman melihat singgasana itu terletak di hadapannya, iapun berkata: "Ini Termasuk kurnia Tuhanku untuk mencoba aku Apakah aku bersyukur atau mengingkari (akan nikmat-Nya). dan Barang siapa yang bersyukur Maka Sesungguhnya Dia bersyukur untuk (kebaikan) dirinya sendiri dan Barangsiapa yang ingkar, Maka Sesungguhnya Tuhanku Maha Kaya lagi Maha Mulia"</w:t>
      </w:r>
      <w:r w:rsidRPr="000A155F">
        <w:rPr>
          <w:lang w:val="id-ID"/>
        </w:rPr>
        <w:t>.</w:t>
      </w:r>
      <w:r>
        <w:rPr>
          <w:rStyle w:val="FootnoteReference"/>
          <w:lang w:val="id-ID"/>
        </w:rPr>
        <w:footnoteReference w:id="142"/>
      </w:r>
      <w:r w:rsidRPr="001C20F4">
        <w:rPr>
          <w:i/>
          <w:iCs/>
          <w:lang w:val="id-ID"/>
        </w:rPr>
        <w:t xml:space="preserve"> </w:t>
      </w:r>
    </w:p>
    <w:p w:rsidR="00FA51FE" w:rsidRPr="00910036" w:rsidRDefault="00FA51FE" w:rsidP="009F481E">
      <w:pPr>
        <w:spacing w:line="480" w:lineRule="auto"/>
        <w:ind w:firstLine="720"/>
        <w:jc w:val="both"/>
        <w:rPr>
          <w:lang w:val="id-ID"/>
        </w:rPr>
      </w:pPr>
    </w:p>
    <w:p w:rsidR="009F481E" w:rsidRPr="007311BC" w:rsidRDefault="009F481E" w:rsidP="009F481E">
      <w:pPr>
        <w:spacing w:line="480" w:lineRule="auto"/>
        <w:ind w:firstLine="720"/>
        <w:jc w:val="both"/>
        <w:rPr>
          <w:lang w:val="id-ID"/>
        </w:rPr>
      </w:pPr>
      <w:r>
        <w:t xml:space="preserve">Dari ayat diatas telah jelas bahwa </w:t>
      </w:r>
      <w:r>
        <w:rPr>
          <w:lang w:val="id-ID" w:eastAsia="id-ID"/>
        </w:rPr>
        <w:t>d</w:t>
      </w:r>
      <w:r w:rsidRPr="008F723F">
        <w:rPr>
          <w:lang w:eastAsia="id-ID"/>
        </w:rPr>
        <w:t xml:space="preserve">engan berbagai keutamaan dari kerja keras, menunjukkan sifat ini sangat penting untuk dibiasakan dalam kehidupan sehari-hari. Dengan bekerja keras kita akan dapat mendapat kesuksesan hidup di dunia dan akhirat. Bekerja </w:t>
      </w:r>
      <w:r>
        <w:rPr>
          <w:lang w:eastAsia="id-ID"/>
        </w:rPr>
        <w:t>k</w:t>
      </w:r>
      <w:r w:rsidRPr="008F723F">
        <w:rPr>
          <w:lang w:eastAsia="id-ID"/>
        </w:rPr>
        <w:t xml:space="preserve">eras dalam </w:t>
      </w:r>
      <w:r>
        <w:rPr>
          <w:lang w:val="id-ID" w:eastAsia="id-ID"/>
        </w:rPr>
        <w:t>k</w:t>
      </w:r>
      <w:r w:rsidRPr="008F723F">
        <w:rPr>
          <w:lang w:eastAsia="id-ID"/>
        </w:rPr>
        <w:t xml:space="preserve">eseharian </w:t>
      </w:r>
      <w:r>
        <w:rPr>
          <w:lang w:val="id-ID" w:eastAsia="id-ID"/>
        </w:rPr>
        <w:t>s</w:t>
      </w:r>
      <w:r w:rsidRPr="008F723F">
        <w:rPr>
          <w:lang w:eastAsia="id-ID"/>
        </w:rPr>
        <w:t xml:space="preserve">ikap kerja keras wajib kita wujudkan dalam kehidupan nyata. Caranya adalah dengan dengan menjalankan sesuatu secara sungguh-sungguh, istiqamah, dan tidak mudah menyerah. Bekerja keras wajib dilakukan, walaupun memulainya dari hal-hal yang kecil dan terbatas. </w:t>
      </w:r>
      <w:r>
        <w:rPr>
          <w:lang w:val="id-ID"/>
        </w:rPr>
        <w:t xml:space="preserve">Kemudian selain bekerja keras, jangan dilupakan yang namanya selalu bersyukur dalam segala hal. Baik dalam hal yang besar ataupun hal terkecil apapun. Karena, dengan bersyukur hidup ini terasa indah dan nikmat. </w:t>
      </w:r>
    </w:p>
    <w:p w:rsidR="009F481E" w:rsidRPr="000A155F" w:rsidRDefault="009F481E" w:rsidP="009F481E">
      <w:pPr>
        <w:spacing w:line="480" w:lineRule="auto"/>
        <w:ind w:firstLine="720"/>
        <w:jc w:val="both"/>
      </w:pPr>
      <w:r w:rsidRPr="00B07637">
        <w:rPr>
          <w:b/>
          <w:i/>
        </w:rPr>
        <w:t xml:space="preserve">Nilai </w:t>
      </w:r>
      <w:r>
        <w:rPr>
          <w:b/>
          <w:i/>
        </w:rPr>
        <w:t>m</w:t>
      </w:r>
      <w:r w:rsidRPr="00B07637">
        <w:rPr>
          <w:b/>
          <w:i/>
        </w:rPr>
        <w:t>andiri</w:t>
      </w:r>
      <w:r w:rsidRPr="008B250C">
        <w:t xml:space="preserve"> dalam </w:t>
      </w:r>
      <w:r>
        <w:t>s</w:t>
      </w:r>
      <w:r w:rsidRPr="008B250C">
        <w:t>yair Abdul Muluk berupa amanat bagi manusia untuk tidak</w:t>
      </w:r>
      <w:r>
        <w:rPr>
          <w:lang w:val="id-ID"/>
        </w:rPr>
        <w:t xml:space="preserve"> </w:t>
      </w:r>
      <w:r w:rsidRPr="008B250C">
        <w:t>selalu bergantung kepada orang lain dalam menyelesaikan tugas-tugas.</w:t>
      </w:r>
      <w:r>
        <w:rPr>
          <w:rStyle w:val="FootnoteReference"/>
        </w:rPr>
        <w:footnoteReference w:id="143"/>
      </w:r>
      <w:r>
        <w:rPr>
          <w:color w:val="000000"/>
        </w:rPr>
        <w:t xml:space="preserve"> </w:t>
      </w:r>
      <w:r>
        <w:rPr>
          <w:color w:val="000000"/>
          <w:lang w:val="id-ID"/>
        </w:rPr>
        <w:t xml:space="preserve"> </w:t>
      </w:r>
      <w:r>
        <w:t>Hal ini tergambar dalam cuplikan syair dibawah ini :</w:t>
      </w:r>
    </w:p>
    <w:p w:rsidR="00FA51FE" w:rsidRDefault="00FA51FE" w:rsidP="009F481E">
      <w:pPr>
        <w:spacing w:line="480" w:lineRule="auto"/>
        <w:ind w:left="1560" w:hanging="567"/>
        <w:jc w:val="both"/>
      </w:pPr>
    </w:p>
    <w:p w:rsidR="009F481E" w:rsidRPr="002A7CB3" w:rsidRDefault="009F481E" w:rsidP="009F481E">
      <w:pPr>
        <w:spacing w:line="480" w:lineRule="auto"/>
        <w:ind w:left="1560" w:hanging="567"/>
        <w:jc w:val="both"/>
      </w:pPr>
      <w:r>
        <w:rPr>
          <w:lang w:val="id-ID"/>
        </w:rPr>
        <w:lastRenderedPageBreak/>
        <w:t xml:space="preserve"> 41</w:t>
      </w:r>
      <w:r>
        <w:t xml:space="preserve">. </w:t>
      </w:r>
      <w:r>
        <w:rPr>
          <w:lang w:val="id-ID"/>
        </w:rPr>
        <w:t xml:space="preserve">   </w:t>
      </w:r>
      <w:r>
        <w:t xml:space="preserve">Datanglah menitahkan menterinya </w:t>
      </w:r>
    </w:p>
    <w:p w:rsidR="009F481E" w:rsidRDefault="009F481E" w:rsidP="009F481E">
      <w:pPr>
        <w:spacing w:line="480" w:lineRule="auto"/>
        <w:ind w:left="1560" w:hanging="283"/>
        <w:jc w:val="both"/>
      </w:pPr>
      <w:r>
        <w:rPr>
          <w:lang w:val="id-ID"/>
        </w:rPr>
        <w:t xml:space="preserve">     </w:t>
      </w:r>
      <w:r>
        <w:t>“Lasykar hulubalang kerahkan semuanya,</w:t>
      </w:r>
    </w:p>
    <w:p w:rsidR="009F481E" w:rsidRDefault="009F481E" w:rsidP="009F481E">
      <w:pPr>
        <w:spacing w:line="480" w:lineRule="auto"/>
        <w:ind w:left="1560" w:hanging="283"/>
        <w:jc w:val="both"/>
      </w:pPr>
      <w:r>
        <w:rPr>
          <w:lang w:val="id-ID"/>
        </w:rPr>
        <w:t xml:space="preserve">     </w:t>
      </w:r>
      <w:r>
        <w:t>Merampas pasar dengan segeranya</w:t>
      </w:r>
    </w:p>
    <w:p w:rsidR="009F481E" w:rsidRDefault="009F481E" w:rsidP="009F481E">
      <w:pPr>
        <w:spacing w:line="480" w:lineRule="auto"/>
        <w:ind w:left="1560" w:hanging="283"/>
        <w:jc w:val="both"/>
      </w:pPr>
      <w:r>
        <w:rPr>
          <w:lang w:val="id-ID"/>
        </w:rPr>
        <w:t xml:space="preserve">     </w:t>
      </w:r>
      <w:r>
        <w:t>Mana yang melawan bunuh semuanya.</w:t>
      </w:r>
    </w:p>
    <w:p w:rsidR="009F481E" w:rsidRDefault="009F481E" w:rsidP="009F481E">
      <w:pPr>
        <w:spacing w:line="480" w:lineRule="auto"/>
        <w:ind w:left="1560" w:hanging="567"/>
        <w:jc w:val="both"/>
      </w:pPr>
      <w:r>
        <w:rPr>
          <w:lang w:val="id-ID"/>
        </w:rPr>
        <w:t>42</w:t>
      </w:r>
      <w:r>
        <w:t>.</w:t>
      </w:r>
      <w:r>
        <w:rPr>
          <w:lang w:val="id-ID"/>
        </w:rPr>
        <w:t xml:space="preserve">    </w:t>
      </w:r>
      <w:r>
        <w:t xml:space="preserve">Sultan Duri muda bersifat, </w:t>
      </w:r>
    </w:p>
    <w:p w:rsidR="009F481E" w:rsidRDefault="009F481E" w:rsidP="009F481E">
      <w:pPr>
        <w:spacing w:line="480" w:lineRule="auto"/>
        <w:ind w:left="1560" w:hanging="283"/>
        <w:jc w:val="both"/>
      </w:pPr>
      <w:r>
        <w:rPr>
          <w:lang w:val="id-ID"/>
        </w:rPr>
        <w:t xml:space="preserve">     </w:t>
      </w:r>
      <w:r>
        <w:t>Menangkap Syahabuddin terlalu cepat</w:t>
      </w:r>
    </w:p>
    <w:p w:rsidR="009F481E" w:rsidRDefault="009F481E" w:rsidP="009F481E">
      <w:pPr>
        <w:spacing w:line="480" w:lineRule="auto"/>
        <w:ind w:left="1560" w:hanging="283"/>
        <w:jc w:val="both"/>
      </w:pPr>
      <w:r>
        <w:rPr>
          <w:lang w:val="id-ID"/>
        </w:rPr>
        <w:t xml:space="preserve">    </w:t>
      </w:r>
      <w:r>
        <w:t xml:space="preserve">Dipandang baginda tiadalah sempat </w:t>
      </w:r>
    </w:p>
    <w:p w:rsidR="009F481E" w:rsidRPr="004C0803" w:rsidRDefault="009F481E" w:rsidP="009F481E">
      <w:pPr>
        <w:spacing w:line="480" w:lineRule="auto"/>
        <w:ind w:left="1560" w:hanging="283"/>
        <w:jc w:val="both"/>
      </w:pPr>
      <w:r>
        <w:rPr>
          <w:lang w:val="id-ID"/>
        </w:rPr>
        <w:t xml:space="preserve">    </w:t>
      </w:r>
      <w:r>
        <w:t>Tangannya sudah tergenggam lekat.</w:t>
      </w:r>
    </w:p>
    <w:p w:rsidR="009F481E" w:rsidRPr="002A7CB3" w:rsidRDefault="009F481E" w:rsidP="009F481E">
      <w:pPr>
        <w:tabs>
          <w:tab w:val="left" w:pos="7513"/>
        </w:tabs>
        <w:spacing w:line="480" w:lineRule="auto"/>
        <w:ind w:left="1560" w:hanging="567"/>
        <w:jc w:val="both"/>
      </w:pPr>
      <w:r>
        <w:rPr>
          <w:lang w:val="id-ID"/>
        </w:rPr>
        <w:t>43</w:t>
      </w:r>
      <w:r>
        <w:t xml:space="preserve">.  </w:t>
      </w:r>
      <w:r>
        <w:rPr>
          <w:lang w:val="id-ID"/>
        </w:rPr>
        <w:t xml:space="preserve"> </w:t>
      </w:r>
      <w:r>
        <w:t xml:space="preserve"> Tiadalah hamba panjangkan cerita </w:t>
      </w:r>
    </w:p>
    <w:p w:rsidR="009F481E" w:rsidRDefault="009F481E" w:rsidP="009F481E">
      <w:pPr>
        <w:spacing w:line="480" w:lineRule="auto"/>
        <w:ind w:left="1560" w:hanging="283"/>
        <w:jc w:val="both"/>
      </w:pPr>
      <w:r>
        <w:rPr>
          <w:lang w:val="id-ID"/>
        </w:rPr>
        <w:t xml:space="preserve">   </w:t>
      </w:r>
      <w:r>
        <w:t xml:space="preserve"> Terdengar khabar ke luar kota</w:t>
      </w:r>
    </w:p>
    <w:p w:rsidR="009F481E" w:rsidRDefault="009F481E" w:rsidP="009F481E">
      <w:pPr>
        <w:spacing w:line="480" w:lineRule="auto"/>
        <w:ind w:left="1560" w:hanging="283"/>
        <w:jc w:val="both"/>
      </w:pPr>
      <w:r>
        <w:rPr>
          <w:lang w:val="id-ID"/>
        </w:rPr>
        <w:t xml:space="preserve">   </w:t>
      </w:r>
      <w:r>
        <w:t xml:space="preserve"> Sultan Syahabuddin tertangkap nyata</w:t>
      </w:r>
    </w:p>
    <w:p w:rsidR="00FA51FE" w:rsidRPr="00FA51FE" w:rsidRDefault="009F481E" w:rsidP="00FA51FE">
      <w:pPr>
        <w:spacing w:line="480" w:lineRule="auto"/>
        <w:ind w:left="1560" w:hanging="283"/>
        <w:jc w:val="both"/>
      </w:pPr>
      <w:r>
        <w:rPr>
          <w:lang w:val="id-ID"/>
        </w:rPr>
        <w:t xml:space="preserve">   </w:t>
      </w:r>
      <w:r>
        <w:t xml:space="preserve"> </w:t>
      </w:r>
      <w:r w:rsidRPr="001C20F4">
        <w:rPr>
          <w:lang w:val="id-ID"/>
        </w:rPr>
        <w:t>Saudaranya wazir sekalian rata.</w:t>
      </w:r>
      <w:r>
        <w:rPr>
          <w:rStyle w:val="FootnoteReference"/>
          <w:lang w:val="id-ID"/>
        </w:rPr>
        <w:footnoteReference w:id="144"/>
      </w:r>
    </w:p>
    <w:p w:rsidR="009F481E" w:rsidRPr="00E27F25" w:rsidRDefault="009F481E" w:rsidP="009F481E">
      <w:pPr>
        <w:spacing w:line="480" w:lineRule="auto"/>
        <w:ind w:firstLine="993"/>
        <w:jc w:val="both"/>
        <w:rPr>
          <w:lang w:val="id-ID"/>
        </w:rPr>
      </w:pPr>
      <w:r w:rsidRPr="001C20F4">
        <w:rPr>
          <w:bCs/>
          <w:color w:val="000000"/>
          <w:lang w:val="id-ID"/>
        </w:rPr>
        <w:t xml:space="preserve">Bait-bait di atas ini, telah jelas menyatakan bahwa semua sikap </w:t>
      </w:r>
      <w:r w:rsidRPr="001C20F4">
        <w:rPr>
          <w:lang w:val="id-ID"/>
        </w:rPr>
        <w:t>mandiri</w:t>
      </w:r>
      <w:r>
        <w:rPr>
          <w:lang w:val="id-ID"/>
        </w:rPr>
        <w:t xml:space="preserve"> </w:t>
      </w:r>
      <w:r w:rsidRPr="001C20F4">
        <w:rPr>
          <w:lang w:val="id-ID"/>
        </w:rPr>
        <w:t>dicontohkan oleh para tokoh kerajaan yang tidak selalu menyerahkan tanggung jawabnya</w:t>
      </w:r>
      <w:r>
        <w:rPr>
          <w:lang w:val="id-ID"/>
        </w:rPr>
        <w:t xml:space="preserve"> </w:t>
      </w:r>
      <w:r w:rsidRPr="001C20F4">
        <w:rPr>
          <w:lang w:val="id-ID"/>
        </w:rPr>
        <w:t>kepada bawahan atau pesuruhnya</w:t>
      </w:r>
      <w:r w:rsidRPr="001C20F4">
        <w:rPr>
          <w:bCs/>
          <w:color w:val="000000"/>
          <w:lang w:val="id-ID"/>
        </w:rPr>
        <w:t xml:space="preserve"> Seperti tertera di dalam </w:t>
      </w:r>
      <w:r>
        <w:rPr>
          <w:bCs/>
          <w:color w:val="000000"/>
          <w:lang w:val="id-ID"/>
        </w:rPr>
        <w:t>petikan bait-bait</w:t>
      </w:r>
      <w:r>
        <w:rPr>
          <w:bCs/>
          <w:color w:val="000000"/>
        </w:rPr>
        <w:t xml:space="preserve"> </w:t>
      </w:r>
      <w:r>
        <w:rPr>
          <w:bCs/>
          <w:color w:val="000000"/>
          <w:lang w:val="id-ID"/>
        </w:rPr>
        <w:t>berikut ini</w:t>
      </w:r>
      <w:r>
        <w:rPr>
          <w:bCs/>
          <w:color w:val="000000"/>
        </w:rPr>
        <w:t xml:space="preserve"> </w:t>
      </w:r>
      <w:r w:rsidRPr="001C20F4">
        <w:rPr>
          <w:bCs/>
          <w:color w:val="000000"/>
          <w:lang w:val="id-ID"/>
        </w:rPr>
        <w:t>“</w:t>
      </w:r>
      <w:r w:rsidRPr="001C20F4">
        <w:rPr>
          <w:i/>
          <w:lang w:val="id-ID"/>
        </w:rPr>
        <w:t>Datanglah menitahkan menterinya</w:t>
      </w:r>
      <w:r>
        <w:rPr>
          <w:i/>
          <w:lang w:val="id-ID"/>
        </w:rPr>
        <w:t xml:space="preserve">, </w:t>
      </w:r>
      <w:r w:rsidRPr="001C20F4">
        <w:rPr>
          <w:i/>
          <w:lang w:val="id-ID"/>
        </w:rPr>
        <w:t>Lasykar hulubalang kerahkan semuanya</w:t>
      </w:r>
      <w:r>
        <w:rPr>
          <w:i/>
        </w:rPr>
        <w:t xml:space="preserve">. </w:t>
      </w:r>
      <w:r>
        <w:rPr>
          <w:bCs/>
          <w:color w:val="000000"/>
        </w:rPr>
        <w:t xml:space="preserve">Dari bait-bait syair diatas disimpulkan bahwa nilai </w:t>
      </w:r>
      <w:r>
        <w:rPr>
          <w:bCs/>
          <w:color w:val="000000"/>
          <w:lang w:val="id-ID"/>
        </w:rPr>
        <w:t>mandiri</w:t>
      </w:r>
      <w:r>
        <w:rPr>
          <w:bCs/>
          <w:color w:val="000000"/>
        </w:rPr>
        <w:t xml:space="preserve"> sangatlah berperan di dalam kehidupan sehari-hari, sebagaimana firman Allah swt, </w:t>
      </w:r>
      <w:r w:rsidRPr="00F929D0">
        <w:rPr>
          <w:bCs/>
          <w:color w:val="000000"/>
        </w:rPr>
        <w:t>QS.</w:t>
      </w:r>
      <w:r w:rsidRPr="004E6C83">
        <w:rPr>
          <w:lang w:val="id-ID"/>
        </w:rPr>
        <w:t xml:space="preserve"> </w:t>
      </w:r>
      <w:r w:rsidRPr="001C6B18">
        <w:rPr>
          <w:lang w:val="id-ID"/>
        </w:rPr>
        <w:t>Al-Mukminun ayat 62</w:t>
      </w:r>
      <w:r w:rsidRPr="00F929D0">
        <w:rPr>
          <w:bCs/>
          <w:color w:val="000000"/>
        </w:rPr>
        <w:t xml:space="preserve"> </w:t>
      </w:r>
      <w:r w:rsidRPr="001C6B18">
        <w:rPr>
          <w:lang w:val="id-ID"/>
        </w:rPr>
        <w:t>menyebutkan:</w:t>
      </w:r>
    </w:p>
    <w:p w:rsidR="009F481E" w:rsidRPr="001C556A" w:rsidRDefault="009F481E" w:rsidP="009F481E">
      <w:pPr>
        <w:spacing w:line="480" w:lineRule="auto"/>
        <w:ind w:firstLine="654"/>
        <w:jc w:val="right"/>
        <w:rPr>
          <w:rFonts w:ascii="Traditional Arabic" w:hAnsi="Traditional Arabic" w:cs="Traditional Arabic"/>
          <w:sz w:val="40"/>
          <w:szCs w:val="40"/>
        </w:rPr>
      </w:pPr>
      <w:r w:rsidRPr="001C556A">
        <w:rPr>
          <w:rFonts w:ascii="Traditional Arabic" w:hAnsi="Traditional Arabic" w:cs="Traditional Arabic"/>
          <w:sz w:val="40"/>
          <w:szCs w:val="40"/>
          <w:shd w:val="clear" w:color="auto" w:fill="FFFFFF"/>
          <w:rtl/>
        </w:rPr>
        <w:t>وَلَا نُكَلِّفُ نَفْسًا إِلَّا وُسْعَهَا وَلَدَيْنَا كِتَابٌ يَنطِقُ بِالْحَقِّ وَهُمْ لَا يُظْلَمُونَ</w:t>
      </w:r>
    </w:p>
    <w:p w:rsidR="009F481E" w:rsidRPr="0088036B" w:rsidRDefault="009F481E" w:rsidP="009F481E">
      <w:pPr>
        <w:spacing w:line="360" w:lineRule="auto"/>
        <w:ind w:firstLine="720"/>
        <w:jc w:val="both"/>
      </w:pPr>
      <w:r>
        <w:rPr>
          <w:lang w:val="id-ID"/>
        </w:rPr>
        <w:t>Artinya:</w:t>
      </w:r>
      <w:r>
        <w:rPr>
          <w:i/>
          <w:iCs/>
          <w:lang w:val="id-ID"/>
        </w:rPr>
        <w:t>“K</w:t>
      </w:r>
      <w:r w:rsidRPr="001C6B18">
        <w:rPr>
          <w:i/>
          <w:iCs/>
          <w:lang w:val="id-ID"/>
        </w:rPr>
        <w:t>ami tiada membebani seseorang melainkan menurut kesanggupannya, dan pada sisi kami ada kitab yang berbicara benar, dan mereka telah dianiaya”.</w:t>
      </w:r>
      <w:r>
        <w:rPr>
          <w:rStyle w:val="FootnoteReference"/>
          <w:i/>
          <w:iCs/>
          <w:lang w:val="id-ID"/>
        </w:rPr>
        <w:footnoteReference w:id="145"/>
      </w:r>
      <w:r w:rsidRPr="0088036B">
        <w:rPr>
          <w:lang w:val="id-ID"/>
        </w:rPr>
        <w:t xml:space="preserve"> </w:t>
      </w:r>
    </w:p>
    <w:p w:rsidR="009F481E" w:rsidRPr="00BE3D8A" w:rsidRDefault="009F481E" w:rsidP="009F481E">
      <w:pPr>
        <w:spacing w:line="480" w:lineRule="auto"/>
        <w:ind w:firstLine="654"/>
        <w:jc w:val="both"/>
        <w:rPr>
          <w:lang w:val="id-ID"/>
        </w:rPr>
      </w:pPr>
      <w:r>
        <w:rPr>
          <w:lang w:val="id-ID"/>
        </w:rPr>
        <w:lastRenderedPageBreak/>
        <w:t xml:space="preserve">Dari ayat diatas telah jelas, </w:t>
      </w:r>
      <w:r w:rsidRPr="001C6B18">
        <w:rPr>
          <w:lang w:val="id-ID"/>
        </w:rPr>
        <w:t>bahwa individu tidak akan mendapatkan suatu beban diatas kemampuannya sendiri tetapi Allah</w:t>
      </w:r>
      <w:r>
        <w:rPr>
          <w:lang w:val="id-ID"/>
        </w:rPr>
        <w:t xml:space="preserve"> </w:t>
      </w:r>
      <w:r w:rsidRPr="0088036B">
        <w:rPr>
          <w:lang w:val="id-ID"/>
        </w:rPr>
        <w:t>swt</w:t>
      </w:r>
      <w:r>
        <w:t>, M</w:t>
      </w:r>
      <w:r>
        <w:rPr>
          <w:lang w:val="id-ID"/>
        </w:rPr>
        <w:t xml:space="preserve">aha </w:t>
      </w:r>
      <w:r>
        <w:t>t</w:t>
      </w:r>
      <w:r w:rsidRPr="001C6B18">
        <w:rPr>
          <w:lang w:val="id-ID"/>
        </w:rPr>
        <w:t>ahu dengan tidak memberi beban individu melebihi batas kemampuan individu itu sendiri. Karena itu individu dituntut untuk mandiri dalam menyelesaikan persoalan dan pekerjaannya tanpa banyak tergantung pada orang lain.</w:t>
      </w:r>
      <w:r>
        <w:rPr>
          <w:lang w:val="id-ID"/>
        </w:rPr>
        <w:t xml:space="preserve"> </w:t>
      </w:r>
      <w:r w:rsidRPr="001C6B18">
        <w:rPr>
          <w:lang w:val="id-ID"/>
        </w:rPr>
        <w:t xml:space="preserve">Karena pada akhirnya nanti masing-masing individulah yang di mintai pertanggung jawaban atas apa yang di perbuatnya di dunia. </w:t>
      </w:r>
    </w:p>
    <w:p w:rsidR="009F481E" w:rsidRDefault="009F481E" w:rsidP="009F481E">
      <w:pPr>
        <w:spacing w:line="480" w:lineRule="auto"/>
        <w:jc w:val="both"/>
        <w:rPr>
          <w:bCs/>
          <w:color w:val="000000"/>
          <w:lang w:val="id-ID"/>
        </w:rPr>
      </w:pPr>
      <w:r>
        <w:rPr>
          <w:b/>
          <w:i/>
        </w:rPr>
        <w:tab/>
      </w:r>
      <w:r w:rsidRPr="00185B93">
        <w:rPr>
          <w:b/>
          <w:i/>
        </w:rPr>
        <w:t xml:space="preserve">Nilai </w:t>
      </w:r>
      <w:r>
        <w:rPr>
          <w:b/>
          <w:i/>
        </w:rPr>
        <w:t>s</w:t>
      </w:r>
      <w:r w:rsidRPr="00185B93">
        <w:rPr>
          <w:b/>
          <w:i/>
        </w:rPr>
        <w:t>emangat</w:t>
      </w:r>
      <w:r>
        <w:t xml:space="preserve"> </w:t>
      </w:r>
      <w:r w:rsidRPr="00651E6C">
        <w:rPr>
          <w:b/>
          <w:bCs/>
          <w:i/>
          <w:iCs/>
        </w:rPr>
        <w:t>kebangsaan</w:t>
      </w:r>
      <w:r w:rsidRPr="008B250C">
        <w:t xml:space="preserve"> </w:t>
      </w:r>
      <w:r>
        <w:t>dan</w:t>
      </w:r>
      <w:r w:rsidRPr="00BF14E3">
        <w:rPr>
          <w:b/>
          <w:i/>
        </w:rPr>
        <w:t xml:space="preserve"> </w:t>
      </w:r>
      <w:r w:rsidRPr="007718BD">
        <w:rPr>
          <w:b/>
          <w:i/>
        </w:rPr>
        <w:t>cinta tanah air</w:t>
      </w:r>
      <w:r>
        <w:rPr>
          <w:b/>
          <w:i/>
        </w:rPr>
        <w:t xml:space="preserve">, </w:t>
      </w:r>
      <w:r>
        <w:t xml:space="preserve"> </w:t>
      </w:r>
      <w:r w:rsidRPr="008B250C">
        <w:t xml:space="preserve">dalam </w:t>
      </w:r>
      <w:r>
        <w:t>s</w:t>
      </w:r>
      <w:r w:rsidRPr="008B250C">
        <w:t>yair Abdul Muluk berupa amanat untuk selalu</w:t>
      </w:r>
      <w:r>
        <w:t xml:space="preserve"> </w:t>
      </w:r>
      <w:r w:rsidRPr="008B250C">
        <w:t>mengutamakan kepentingan bangsa dan negara di atas kepentingan kelompoknya.</w:t>
      </w:r>
      <w:r>
        <w:rPr>
          <w:lang w:val="id-ID"/>
        </w:rPr>
        <w:t xml:space="preserve"> </w:t>
      </w:r>
      <w:r w:rsidRPr="00A120EB">
        <w:rPr>
          <w:lang w:val="id-ID"/>
        </w:rPr>
        <w:t>Semangat kebangsaan ditunjukkan melalui kesetiaan setiap masyarakat untuk membela</w:t>
      </w:r>
      <w:r>
        <w:rPr>
          <w:lang w:val="id-ID"/>
        </w:rPr>
        <w:t xml:space="preserve"> </w:t>
      </w:r>
      <w:r w:rsidRPr="00A120EB">
        <w:rPr>
          <w:lang w:val="id-ID"/>
        </w:rPr>
        <w:t>kerajaannya, meskipun nyawa yang menjadi taruhannya, dan</w:t>
      </w:r>
      <w:r>
        <w:rPr>
          <w:lang w:val="id-ID"/>
        </w:rPr>
        <w:t xml:space="preserve"> </w:t>
      </w:r>
      <w:r w:rsidRPr="00A120EB">
        <w:rPr>
          <w:lang w:val="id-ID"/>
        </w:rPr>
        <w:t xml:space="preserve">menghargai bahasa, sosial, budaya, ekonomi, dan politik bangsanya. </w:t>
      </w:r>
      <w:r w:rsidRPr="008B250C">
        <w:t>Bentuk kepedulian</w:t>
      </w:r>
      <w:r>
        <w:rPr>
          <w:lang w:val="id-ID"/>
        </w:rPr>
        <w:t xml:space="preserve"> </w:t>
      </w:r>
      <w:r w:rsidRPr="008B250C">
        <w:t>terhadap budaya antara lain kemahiran untuk melantunkan gurindam karena gurindam</w:t>
      </w:r>
      <w:r>
        <w:rPr>
          <w:lang w:val="id-ID"/>
        </w:rPr>
        <w:t xml:space="preserve"> </w:t>
      </w:r>
      <w:r w:rsidRPr="008B250C">
        <w:t>adalah hasil dari budaya masyarakat.</w:t>
      </w:r>
      <w:r>
        <w:rPr>
          <w:lang w:val="id-ID"/>
        </w:rPr>
        <w:t xml:space="preserve"> </w:t>
      </w:r>
      <w:r>
        <w:rPr>
          <w:bCs/>
          <w:color w:val="000000"/>
          <w:lang w:val="id-ID"/>
        </w:rPr>
        <w:t>Ini dapat dilihat dalam cuplikan syair sebagi berikut :</w:t>
      </w:r>
    </w:p>
    <w:p w:rsidR="009F481E" w:rsidRPr="004B72AC" w:rsidRDefault="009F481E" w:rsidP="009F481E">
      <w:pPr>
        <w:spacing w:line="480" w:lineRule="auto"/>
        <w:ind w:left="1134"/>
        <w:jc w:val="both"/>
        <w:rPr>
          <w:bCs/>
          <w:color w:val="000000"/>
        </w:rPr>
      </w:pPr>
      <w:r>
        <w:rPr>
          <w:bCs/>
          <w:color w:val="000000"/>
          <w:lang w:val="id-ID"/>
        </w:rPr>
        <w:t>35</w:t>
      </w:r>
      <w:r>
        <w:rPr>
          <w:bCs/>
          <w:color w:val="000000"/>
        </w:rPr>
        <w:t xml:space="preserve">. </w:t>
      </w:r>
      <w:r w:rsidRPr="004B72AC">
        <w:rPr>
          <w:bCs/>
          <w:color w:val="000000"/>
        </w:rPr>
        <w:t xml:space="preserve">Bertitah itulah perlahan-lahan </w:t>
      </w:r>
    </w:p>
    <w:p w:rsidR="009F481E" w:rsidRPr="004B72AC" w:rsidRDefault="009F481E" w:rsidP="009F481E">
      <w:pPr>
        <w:spacing w:line="480" w:lineRule="auto"/>
        <w:ind w:left="1418"/>
        <w:jc w:val="both"/>
        <w:rPr>
          <w:bCs/>
          <w:color w:val="000000"/>
        </w:rPr>
      </w:pPr>
      <w:r w:rsidRPr="004B72AC">
        <w:rPr>
          <w:bCs/>
          <w:color w:val="000000"/>
        </w:rPr>
        <w:t xml:space="preserve">Suaranya baginda bertahan-tahan </w:t>
      </w:r>
    </w:p>
    <w:p w:rsidR="009F481E" w:rsidRDefault="009F481E" w:rsidP="009F481E">
      <w:pPr>
        <w:spacing w:line="480" w:lineRule="auto"/>
        <w:ind w:left="1418"/>
        <w:jc w:val="both"/>
        <w:rPr>
          <w:bCs/>
          <w:color w:val="000000"/>
        </w:rPr>
      </w:pPr>
      <w:r>
        <w:rPr>
          <w:bCs/>
          <w:color w:val="000000"/>
        </w:rPr>
        <w:t>Ayuhai anakku muda pilihan</w:t>
      </w:r>
    </w:p>
    <w:p w:rsidR="009F481E" w:rsidRDefault="009F481E" w:rsidP="009F481E">
      <w:pPr>
        <w:spacing w:line="480" w:lineRule="auto"/>
        <w:ind w:left="1418"/>
        <w:jc w:val="both"/>
        <w:rPr>
          <w:bCs/>
          <w:color w:val="000000"/>
        </w:rPr>
      </w:pPr>
      <w:r>
        <w:rPr>
          <w:bCs/>
          <w:color w:val="000000"/>
        </w:rPr>
        <w:t>Sampailah gerangan perintah tuhan.</w:t>
      </w:r>
    </w:p>
    <w:p w:rsidR="009F481E" w:rsidRPr="00FD27C5" w:rsidRDefault="009F481E" w:rsidP="009F481E">
      <w:pPr>
        <w:spacing w:line="480" w:lineRule="auto"/>
        <w:ind w:left="1134"/>
        <w:jc w:val="both"/>
        <w:rPr>
          <w:bCs/>
          <w:color w:val="000000"/>
        </w:rPr>
      </w:pPr>
      <w:r>
        <w:rPr>
          <w:bCs/>
          <w:color w:val="000000"/>
          <w:lang w:val="id-ID"/>
        </w:rPr>
        <w:t>36</w:t>
      </w:r>
      <w:r>
        <w:rPr>
          <w:bCs/>
          <w:color w:val="000000"/>
        </w:rPr>
        <w:t>. Jikalau ayahanda sudah mati</w:t>
      </w:r>
    </w:p>
    <w:p w:rsidR="009F481E" w:rsidRDefault="009F481E" w:rsidP="009F481E">
      <w:pPr>
        <w:spacing w:line="480" w:lineRule="auto"/>
        <w:ind w:left="1418"/>
        <w:jc w:val="both"/>
        <w:rPr>
          <w:bCs/>
          <w:color w:val="000000"/>
        </w:rPr>
      </w:pPr>
      <w:r>
        <w:rPr>
          <w:bCs/>
          <w:color w:val="000000"/>
          <w:lang w:val="id-ID"/>
        </w:rPr>
        <w:t xml:space="preserve"> </w:t>
      </w:r>
      <w:r>
        <w:rPr>
          <w:bCs/>
          <w:color w:val="000000"/>
        </w:rPr>
        <w:t>Tinggallah tuan menjadi ganti</w:t>
      </w:r>
    </w:p>
    <w:p w:rsidR="009F481E" w:rsidRDefault="009F481E" w:rsidP="009F481E">
      <w:pPr>
        <w:spacing w:line="480" w:lineRule="auto"/>
        <w:ind w:left="1418"/>
        <w:jc w:val="both"/>
        <w:rPr>
          <w:bCs/>
          <w:color w:val="000000"/>
        </w:rPr>
      </w:pPr>
      <w:r>
        <w:rPr>
          <w:bCs/>
          <w:color w:val="000000"/>
          <w:lang w:val="id-ID"/>
        </w:rPr>
        <w:t xml:space="preserve"> </w:t>
      </w:r>
      <w:r>
        <w:rPr>
          <w:bCs/>
          <w:color w:val="000000"/>
        </w:rPr>
        <w:t>Hendaklah siasat jangan berhenti</w:t>
      </w:r>
    </w:p>
    <w:p w:rsidR="009F481E" w:rsidRPr="004E6C83" w:rsidRDefault="009F481E" w:rsidP="009F481E">
      <w:pPr>
        <w:spacing w:line="480" w:lineRule="auto"/>
        <w:ind w:left="1418"/>
        <w:jc w:val="both"/>
        <w:rPr>
          <w:bCs/>
          <w:color w:val="000000"/>
        </w:rPr>
      </w:pPr>
      <w:r>
        <w:rPr>
          <w:bCs/>
          <w:color w:val="000000"/>
          <w:lang w:val="id-ID"/>
        </w:rPr>
        <w:t xml:space="preserve"> </w:t>
      </w:r>
      <w:r>
        <w:rPr>
          <w:bCs/>
          <w:color w:val="000000"/>
        </w:rPr>
        <w:t>Rakyat tentara jangan disakiti.</w:t>
      </w:r>
    </w:p>
    <w:p w:rsidR="009F481E" w:rsidRDefault="009F481E" w:rsidP="009F481E">
      <w:pPr>
        <w:spacing w:line="480" w:lineRule="auto"/>
        <w:ind w:left="360" w:firstLine="633"/>
        <w:jc w:val="both"/>
        <w:rPr>
          <w:bCs/>
          <w:color w:val="000000"/>
        </w:rPr>
      </w:pPr>
      <w:r>
        <w:rPr>
          <w:bCs/>
          <w:color w:val="000000"/>
          <w:lang w:val="id-ID"/>
        </w:rPr>
        <w:t>37</w:t>
      </w:r>
      <w:r>
        <w:rPr>
          <w:bCs/>
          <w:color w:val="000000"/>
        </w:rPr>
        <w:t>.</w:t>
      </w:r>
      <w:r>
        <w:rPr>
          <w:bCs/>
          <w:color w:val="000000"/>
          <w:lang w:val="id-ID"/>
        </w:rPr>
        <w:t xml:space="preserve"> </w:t>
      </w:r>
      <w:r>
        <w:rPr>
          <w:bCs/>
          <w:color w:val="000000"/>
        </w:rPr>
        <w:t xml:space="preserve"> Abdul Muluk raja yang perkasa</w:t>
      </w:r>
    </w:p>
    <w:p w:rsidR="009F481E" w:rsidRDefault="009F481E" w:rsidP="009F481E">
      <w:pPr>
        <w:spacing w:line="480" w:lineRule="auto"/>
        <w:ind w:left="1418"/>
        <w:jc w:val="both"/>
        <w:rPr>
          <w:bCs/>
          <w:color w:val="000000"/>
        </w:rPr>
      </w:pPr>
      <w:r>
        <w:rPr>
          <w:bCs/>
          <w:color w:val="000000"/>
        </w:rPr>
        <w:t xml:space="preserve">Sepatah tiada menjawab kata </w:t>
      </w:r>
    </w:p>
    <w:p w:rsidR="009F481E" w:rsidRDefault="009F481E" w:rsidP="009F481E">
      <w:pPr>
        <w:spacing w:line="480" w:lineRule="auto"/>
        <w:ind w:left="1418"/>
        <w:jc w:val="both"/>
        <w:rPr>
          <w:bCs/>
          <w:color w:val="000000"/>
        </w:rPr>
      </w:pPr>
      <w:r>
        <w:rPr>
          <w:bCs/>
          <w:color w:val="000000"/>
        </w:rPr>
        <w:t>Hingga berhamburan air matanya</w:t>
      </w:r>
    </w:p>
    <w:p w:rsidR="009F481E" w:rsidRPr="007C249D" w:rsidRDefault="009F481E" w:rsidP="009F481E">
      <w:pPr>
        <w:spacing w:line="480" w:lineRule="auto"/>
        <w:ind w:left="1418"/>
        <w:jc w:val="both"/>
        <w:rPr>
          <w:bCs/>
          <w:color w:val="000000"/>
        </w:rPr>
      </w:pPr>
      <w:r>
        <w:rPr>
          <w:bCs/>
          <w:color w:val="000000"/>
        </w:rPr>
        <w:t>Sekalian yang menangis melihat serta</w:t>
      </w:r>
    </w:p>
    <w:p w:rsidR="009F481E" w:rsidRDefault="009F481E" w:rsidP="009F481E">
      <w:pPr>
        <w:spacing w:line="480" w:lineRule="auto"/>
        <w:ind w:left="1134" w:hanging="141"/>
        <w:jc w:val="both"/>
        <w:rPr>
          <w:bCs/>
          <w:color w:val="000000"/>
        </w:rPr>
      </w:pPr>
      <w:r>
        <w:rPr>
          <w:bCs/>
          <w:color w:val="000000"/>
          <w:lang w:val="id-ID"/>
        </w:rPr>
        <w:lastRenderedPageBreak/>
        <w:t>38</w:t>
      </w:r>
      <w:r>
        <w:rPr>
          <w:bCs/>
          <w:color w:val="000000"/>
        </w:rPr>
        <w:t xml:space="preserve">. Bertitah kepada Mansur terbilang </w:t>
      </w:r>
    </w:p>
    <w:p w:rsidR="009F481E" w:rsidRDefault="009F481E" w:rsidP="009F481E">
      <w:pPr>
        <w:spacing w:line="480" w:lineRule="auto"/>
        <w:ind w:left="1418"/>
        <w:jc w:val="both"/>
        <w:rPr>
          <w:bCs/>
          <w:color w:val="000000"/>
        </w:rPr>
      </w:pPr>
      <w:r>
        <w:rPr>
          <w:bCs/>
          <w:color w:val="000000"/>
        </w:rPr>
        <w:t>Apakah bicara mamanda sekarang</w:t>
      </w:r>
    </w:p>
    <w:p w:rsidR="009F481E" w:rsidRDefault="009F481E" w:rsidP="009F481E">
      <w:pPr>
        <w:spacing w:line="480" w:lineRule="auto"/>
        <w:ind w:left="1418"/>
        <w:jc w:val="both"/>
        <w:rPr>
          <w:bCs/>
          <w:color w:val="000000"/>
        </w:rPr>
      </w:pPr>
      <w:r>
        <w:rPr>
          <w:bCs/>
          <w:color w:val="000000"/>
        </w:rPr>
        <w:t xml:space="preserve">Banyaklah mati lasykar hulubalang </w:t>
      </w:r>
    </w:p>
    <w:p w:rsidR="009F481E" w:rsidRDefault="009F481E" w:rsidP="009F481E">
      <w:pPr>
        <w:spacing w:line="480" w:lineRule="auto"/>
        <w:ind w:left="1418"/>
        <w:jc w:val="both"/>
        <w:rPr>
          <w:bCs/>
          <w:color w:val="000000"/>
        </w:rPr>
      </w:pPr>
      <w:r>
        <w:rPr>
          <w:bCs/>
          <w:color w:val="000000"/>
        </w:rPr>
        <w:t>Barang yang keluar tiadalah pulang.</w:t>
      </w:r>
      <w:r>
        <w:rPr>
          <w:rStyle w:val="FootnoteReference"/>
          <w:bCs/>
          <w:color w:val="000000"/>
        </w:rPr>
        <w:footnoteReference w:id="146"/>
      </w:r>
    </w:p>
    <w:p w:rsidR="009F481E" w:rsidRDefault="009F481E" w:rsidP="009F481E">
      <w:pPr>
        <w:spacing w:line="480" w:lineRule="auto"/>
        <w:ind w:left="993"/>
        <w:jc w:val="both"/>
        <w:rPr>
          <w:bCs/>
          <w:color w:val="000000"/>
        </w:rPr>
      </w:pPr>
      <w:r>
        <w:rPr>
          <w:bCs/>
          <w:color w:val="000000"/>
          <w:lang w:val="id-ID"/>
        </w:rPr>
        <w:t>39</w:t>
      </w:r>
      <w:r>
        <w:rPr>
          <w:bCs/>
          <w:color w:val="000000"/>
        </w:rPr>
        <w:t xml:space="preserve">. </w:t>
      </w:r>
      <w:r>
        <w:rPr>
          <w:bCs/>
          <w:color w:val="000000"/>
          <w:lang w:val="id-ID"/>
        </w:rPr>
        <w:t xml:space="preserve"> </w:t>
      </w:r>
      <w:r>
        <w:rPr>
          <w:bCs/>
          <w:color w:val="000000"/>
        </w:rPr>
        <w:t xml:space="preserve">Seketika diam Mansur yang hebat </w:t>
      </w:r>
    </w:p>
    <w:p w:rsidR="009F481E" w:rsidRDefault="009F481E" w:rsidP="009F481E">
      <w:pPr>
        <w:spacing w:line="480" w:lineRule="auto"/>
        <w:ind w:left="1418"/>
        <w:jc w:val="both"/>
        <w:rPr>
          <w:bCs/>
          <w:color w:val="000000"/>
        </w:rPr>
      </w:pPr>
      <w:r>
        <w:rPr>
          <w:bCs/>
          <w:color w:val="000000"/>
        </w:rPr>
        <w:t>Bangkit Ia menghampiri dekat</w:t>
      </w:r>
    </w:p>
    <w:p w:rsidR="009F481E" w:rsidRDefault="009F481E" w:rsidP="009F481E">
      <w:pPr>
        <w:spacing w:line="480" w:lineRule="auto"/>
        <w:ind w:left="1418"/>
        <w:jc w:val="both"/>
        <w:rPr>
          <w:bCs/>
          <w:color w:val="000000"/>
        </w:rPr>
      </w:pPr>
      <w:r>
        <w:rPr>
          <w:bCs/>
          <w:color w:val="000000"/>
        </w:rPr>
        <w:t>Beberapa mengajar dengan nasihat</w:t>
      </w:r>
    </w:p>
    <w:p w:rsidR="009F481E" w:rsidRPr="00371C78" w:rsidRDefault="009F481E" w:rsidP="009F481E">
      <w:pPr>
        <w:spacing w:line="480" w:lineRule="auto"/>
        <w:ind w:left="1418"/>
        <w:jc w:val="both"/>
        <w:rPr>
          <w:bCs/>
          <w:color w:val="000000"/>
          <w:lang w:val="id-ID"/>
        </w:rPr>
      </w:pPr>
      <w:r>
        <w:rPr>
          <w:bCs/>
          <w:color w:val="000000"/>
        </w:rPr>
        <w:t>Janganlah dahulu tuanku berangkat</w:t>
      </w:r>
    </w:p>
    <w:p w:rsidR="009F481E" w:rsidRDefault="009F481E" w:rsidP="009F481E">
      <w:pPr>
        <w:spacing w:line="480" w:lineRule="auto"/>
        <w:ind w:left="993"/>
        <w:jc w:val="both"/>
        <w:rPr>
          <w:bCs/>
          <w:color w:val="000000"/>
        </w:rPr>
      </w:pPr>
      <w:r>
        <w:rPr>
          <w:bCs/>
          <w:color w:val="000000"/>
          <w:lang w:val="id-ID"/>
        </w:rPr>
        <w:t>40</w:t>
      </w:r>
      <w:r>
        <w:rPr>
          <w:bCs/>
          <w:color w:val="000000"/>
        </w:rPr>
        <w:t xml:space="preserve">. </w:t>
      </w:r>
      <w:r>
        <w:rPr>
          <w:bCs/>
          <w:color w:val="000000"/>
          <w:lang w:val="id-ID"/>
        </w:rPr>
        <w:t xml:space="preserve"> </w:t>
      </w:r>
      <w:r>
        <w:rPr>
          <w:bCs/>
          <w:color w:val="000000"/>
        </w:rPr>
        <w:t>Mendengarkan sembah wazir yang pokta</w:t>
      </w:r>
    </w:p>
    <w:p w:rsidR="009F481E" w:rsidRDefault="009F481E" w:rsidP="009F481E">
      <w:pPr>
        <w:spacing w:line="480" w:lineRule="auto"/>
        <w:ind w:left="1418"/>
        <w:jc w:val="both"/>
        <w:rPr>
          <w:bCs/>
          <w:color w:val="000000"/>
        </w:rPr>
      </w:pPr>
      <w:r>
        <w:rPr>
          <w:bCs/>
          <w:color w:val="000000"/>
        </w:rPr>
        <w:t xml:space="preserve">Tunduk berpikir duli mahkota </w:t>
      </w:r>
    </w:p>
    <w:p w:rsidR="009F481E" w:rsidRDefault="009F481E" w:rsidP="009F481E">
      <w:pPr>
        <w:spacing w:line="480" w:lineRule="auto"/>
        <w:ind w:left="1418"/>
        <w:jc w:val="both"/>
        <w:rPr>
          <w:bCs/>
          <w:color w:val="000000"/>
        </w:rPr>
      </w:pPr>
      <w:r>
        <w:rPr>
          <w:bCs/>
          <w:color w:val="000000"/>
        </w:rPr>
        <w:t>Bicara ini benar kepada cita</w:t>
      </w:r>
    </w:p>
    <w:p w:rsidR="009F481E" w:rsidRPr="00167ECD" w:rsidRDefault="009F481E" w:rsidP="009F481E">
      <w:pPr>
        <w:spacing w:line="480" w:lineRule="auto"/>
        <w:ind w:left="1418"/>
        <w:jc w:val="both"/>
        <w:rPr>
          <w:bCs/>
          <w:color w:val="000000"/>
        </w:rPr>
      </w:pPr>
      <w:r>
        <w:rPr>
          <w:bCs/>
          <w:color w:val="000000"/>
        </w:rPr>
        <w:t>Baginda pun diam tiada berkata.</w:t>
      </w:r>
    </w:p>
    <w:p w:rsidR="009F481E" w:rsidRDefault="009F481E" w:rsidP="009F481E">
      <w:pPr>
        <w:spacing w:line="480" w:lineRule="auto"/>
        <w:ind w:firstLine="993"/>
        <w:jc w:val="both"/>
        <w:rPr>
          <w:rFonts w:ascii="Traditional Arabic" w:hAnsi="Traditional Arabic" w:cs="Traditional Arabic"/>
          <w:lang w:val="id-ID"/>
        </w:rPr>
      </w:pPr>
      <w:r>
        <w:rPr>
          <w:bCs/>
          <w:color w:val="000000"/>
        </w:rPr>
        <w:t>Peristiwa ini dapat dilihat saat kerajaan Barbari melawan negeri Hindi. Sesungguhnya peperangan terjadi dan kekalahan dialami oleh pihak Abdul Muluk sebab banyak hulubalang yang berperang tidak kembali.</w:t>
      </w:r>
      <w:r>
        <w:rPr>
          <w:bCs/>
          <w:color w:val="000000"/>
          <w:lang w:val="id-ID"/>
        </w:rPr>
        <w:t xml:space="preserve"> Hal ini dapat dilihat pada kata-kata “</w:t>
      </w:r>
      <w:r w:rsidRPr="00651E6C">
        <w:rPr>
          <w:bCs/>
          <w:i/>
          <w:iCs/>
          <w:color w:val="000000"/>
        </w:rPr>
        <w:t>Jikalau ayahanda sudah mat</w:t>
      </w:r>
      <w:r w:rsidRPr="00651E6C">
        <w:rPr>
          <w:bCs/>
          <w:i/>
          <w:iCs/>
          <w:color w:val="000000"/>
          <w:lang w:val="id-ID"/>
        </w:rPr>
        <w:t xml:space="preserve">i, </w:t>
      </w:r>
      <w:r w:rsidRPr="00651E6C">
        <w:rPr>
          <w:bCs/>
          <w:i/>
          <w:iCs/>
          <w:color w:val="000000"/>
        </w:rPr>
        <w:t>Hendaklah siasat jangan berhenti</w:t>
      </w:r>
      <w:r>
        <w:rPr>
          <w:bCs/>
          <w:i/>
          <w:iCs/>
          <w:color w:val="000000"/>
          <w:lang w:val="id-ID"/>
        </w:rPr>
        <w:t xml:space="preserve"> </w:t>
      </w:r>
      <w:r w:rsidRPr="00651E6C">
        <w:rPr>
          <w:bCs/>
          <w:i/>
          <w:iCs/>
          <w:color w:val="000000"/>
        </w:rPr>
        <w:t>Rakyat tentara jangan disakiti</w:t>
      </w:r>
      <w:r>
        <w:rPr>
          <w:bCs/>
          <w:i/>
          <w:iCs/>
          <w:color w:val="000000"/>
          <w:lang w:val="id-ID"/>
        </w:rPr>
        <w:t xml:space="preserve">. </w:t>
      </w:r>
      <w:r w:rsidRPr="00651E6C">
        <w:rPr>
          <w:bCs/>
          <w:i/>
          <w:iCs/>
          <w:color w:val="000000"/>
          <w:lang w:val="id-ID"/>
        </w:rPr>
        <w:t>Banyaklah mati lasykar hulubalang</w:t>
      </w:r>
      <w:r>
        <w:rPr>
          <w:bCs/>
          <w:i/>
          <w:iCs/>
          <w:color w:val="000000"/>
          <w:lang w:val="id-ID"/>
        </w:rPr>
        <w:t xml:space="preserve">, </w:t>
      </w:r>
      <w:r w:rsidRPr="00651E6C">
        <w:rPr>
          <w:bCs/>
          <w:i/>
          <w:iCs/>
          <w:color w:val="000000"/>
          <w:lang w:val="id-ID"/>
        </w:rPr>
        <w:t>Barang yang keluar tiadalah pulang.</w:t>
      </w:r>
      <w:r>
        <w:rPr>
          <w:bCs/>
          <w:i/>
          <w:iCs/>
          <w:color w:val="000000"/>
          <w:lang w:val="id-ID"/>
        </w:rPr>
        <w:t xml:space="preserve"> </w:t>
      </w:r>
      <w:r>
        <w:rPr>
          <w:bCs/>
          <w:color w:val="000000"/>
          <w:lang w:val="id-ID"/>
        </w:rPr>
        <w:t xml:space="preserve">Dari petikan syair ini dapat disimpulkan bahwa sikap semangat kebangsaan dan cinta tanah air mereka telah tercapai meskipun banyak mengorbankan nyawa para hulubalang negeri Berbari. Adapun jika dikaitkan dengan Islam, hal ini sangatlah penting sebagaimana Allah </w:t>
      </w:r>
      <w:r>
        <w:rPr>
          <w:bCs/>
          <w:color w:val="000000"/>
        </w:rPr>
        <w:t>swt</w:t>
      </w:r>
      <w:r>
        <w:rPr>
          <w:bCs/>
          <w:color w:val="000000"/>
          <w:lang w:val="id-ID"/>
        </w:rPr>
        <w:t xml:space="preserve"> berfirman dalam QS. Al- Hujjurat : 13 yang berbunyi :</w:t>
      </w:r>
    </w:p>
    <w:p w:rsidR="009F481E" w:rsidRDefault="009F481E" w:rsidP="009F481E">
      <w:pPr>
        <w:bidi/>
        <w:jc w:val="both"/>
        <w:rPr>
          <w:color w:val="000000"/>
          <w:sz w:val="44"/>
          <w:szCs w:val="44"/>
          <w:lang w:val="id-ID" w:eastAsia="id-ID"/>
        </w:rPr>
      </w:pPr>
      <w:r w:rsidRPr="001C556A">
        <w:rPr>
          <w:rFonts w:ascii="Traditional Arabic" w:hAnsi="Traditional Arabic" w:cs="Traditional Arabic"/>
          <w:color w:val="000000"/>
          <w:sz w:val="44"/>
          <w:szCs w:val="44"/>
          <w:shd w:val="clear" w:color="auto" w:fill="FFFFFF"/>
          <w:rtl/>
        </w:rPr>
        <w:t>يَا أَيُّهَا النَّاسُ إِنَّا خَلَقْنَاكُمْ مِنْ ذَكَرٍ وَأُنْثَى وَجَعَلْنَاكُمْ شُعُوبًا وَقَبَائِلَ لِتَعَارَفُوا إِنَّ أَكْرَمَكُمْ عِنْدَ اللَّهِ أَتْقَاكُمْ إِنَّ اللَّهَ عَلِيمٌ خَبِيرٌ</w:t>
      </w:r>
      <w:r w:rsidRPr="001C556A">
        <w:rPr>
          <w:rFonts w:hint="cs"/>
          <w:color w:val="000000"/>
          <w:sz w:val="44"/>
          <w:szCs w:val="44"/>
          <w:rtl/>
          <w:lang w:val="id-ID" w:eastAsia="id-ID"/>
        </w:rPr>
        <w:t>.</w:t>
      </w:r>
      <w:r w:rsidRPr="001C556A">
        <w:rPr>
          <w:color w:val="000000"/>
          <w:sz w:val="44"/>
          <w:szCs w:val="44"/>
          <w:rtl/>
          <w:lang w:val="id-ID" w:eastAsia="id-ID"/>
        </w:rPr>
        <w:t xml:space="preserve"> </w:t>
      </w:r>
    </w:p>
    <w:p w:rsidR="009F481E" w:rsidRPr="001C556A" w:rsidRDefault="009F481E" w:rsidP="009F481E">
      <w:pPr>
        <w:bidi/>
        <w:jc w:val="both"/>
        <w:rPr>
          <w:color w:val="000000"/>
          <w:sz w:val="44"/>
          <w:szCs w:val="44"/>
          <w:rtl/>
          <w:lang w:val="id-ID" w:eastAsia="id-ID"/>
        </w:rPr>
      </w:pPr>
    </w:p>
    <w:p w:rsidR="009F481E" w:rsidRDefault="009F481E" w:rsidP="009F481E">
      <w:pPr>
        <w:spacing w:line="360" w:lineRule="auto"/>
        <w:ind w:firstLine="720"/>
        <w:jc w:val="both"/>
        <w:rPr>
          <w:bCs/>
          <w:color w:val="000000"/>
        </w:rPr>
      </w:pPr>
      <w:r w:rsidRPr="00E8737F">
        <w:rPr>
          <w:color w:val="000000"/>
          <w:lang w:val="id-ID" w:eastAsia="id-ID"/>
        </w:rPr>
        <w:lastRenderedPageBreak/>
        <w:t xml:space="preserve">Artinya : </w:t>
      </w:r>
      <w:r w:rsidRPr="00E8737F">
        <w:rPr>
          <w:i/>
          <w:iCs/>
          <w:color w:val="000000"/>
          <w:lang w:val="id-ID" w:eastAsia="id-ID"/>
        </w:rPr>
        <w:t xml:space="preserve">“Hai manusia, sesungguhnya Kami menciptakan kamu dari seorang laki-laki dan seorang perempuan dan menjadikan kamu berbangsa-bangsa dan bersuku-suku supaya kamu saling kenal mengenal. </w:t>
      </w:r>
      <w:r w:rsidRPr="00E8737F">
        <w:rPr>
          <w:i/>
          <w:iCs/>
          <w:color w:val="000000"/>
          <w:lang w:eastAsia="id-ID"/>
        </w:rPr>
        <w:t>Sesungguhnya orang yang paling mulia di antara kamu di sisi Allah ialah orang yang paling</w:t>
      </w:r>
      <w:r w:rsidRPr="00E8737F">
        <w:rPr>
          <w:i/>
          <w:iCs/>
          <w:color w:val="000000"/>
          <w:lang w:val="id-ID" w:eastAsia="id-ID"/>
        </w:rPr>
        <w:t xml:space="preserve"> </w:t>
      </w:r>
      <w:r w:rsidRPr="00E8737F">
        <w:rPr>
          <w:i/>
          <w:iCs/>
          <w:color w:val="000000"/>
          <w:lang w:eastAsia="id-ID"/>
        </w:rPr>
        <w:t>bertakwa di antara kamu. Sesungguhnya Allah Mah</w:t>
      </w:r>
      <w:r>
        <w:rPr>
          <w:i/>
          <w:iCs/>
          <w:color w:val="000000"/>
          <w:lang w:eastAsia="id-ID"/>
        </w:rPr>
        <w:t>a Mengetahui lagi Maha Mengenal</w:t>
      </w:r>
      <w:r w:rsidRPr="00E8737F">
        <w:rPr>
          <w:i/>
          <w:iCs/>
          <w:color w:val="000000"/>
          <w:lang w:eastAsia="id-ID"/>
        </w:rPr>
        <w:t>“</w:t>
      </w:r>
      <w:r>
        <w:rPr>
          <w:i/>
          <w:iCs/>
          <w:color w:val="000000"/>
          <w:lang w:eastAsia="id-ID"/>
        </w:rPr>
        <w:t>.</w:t>
      </w:r>
      <w:r>
        <w:rPr>
          <w:rStyle w:val="FootnoteReference"/>
          <w:i/>
          <w:iCs/>
          <w:color w:val="000000"/>
          <w:lang w:eastAsia="id-ID"/>
        </w:rPr>
        <w:footnoteReference w:id="147"/>
      </w:r>
    </w:p>
    <w:p w:rsidR="00E73BFF" w:rsidRDefault="00E73BFF" w:rsidP="009F481E">
      <w:pPr>
        <w:shd w:val="clear" w:color="auto" w:fill="FFFFFF"/>
        <w:spacing w:line="480" w:lineRule="auto"/>
        <w:ind w:firstLine="720"/>
        <w:jc w:val="both"/>
        <w:rPr>
          <w:bCs/>
          <w:color w:val="000000"/>
        </w:rPr>
      </w:pPr>
    </w:p>
    <w:p w:rsidR="009F481E" w:rsidRPr="002A520B" w:rsidRDefault="009F481E" w:rsidP="009F481E">
      <w:pPr>
        <w:shd w:val="clear" w:color="auto" w:fill="FFFFFF"/>
        <w:spacing w:line="480" w:lineRule="auto"/>
        <w:ind w:firstLine="720"/>
        <w:jc w:val="both"/>
        <w:rPr>
          <w:color w:val="000000"/>
          <w:lang w:eastAsia="id-ID"/>
        </w:rPr>
      </w:pPr>
      <w:r>
        <w:rPr>
          <w:bCs/>
          <w:color w:val="000000"/>
          <w:lang w:val="id-ID"/>
        </w:rPr>
        <w:t xml:space="preserve">Dari ayat diatas dapat dipetik sebuah kesimpulan bahwa </w:t>
      </w:r>
      <w:r>
        <w:rPr>
          <w:color w:val="000000"/>
          <w:lang w:eastAsia="id-ID"/>
        </w:rPr>
        <w:t>s</w:t>
      </w:r>
      <w:r w:rsidRPr="00DC4142">
        <w:rPr>
          <w:color w:val="000000"/>
          <w:lang w:val="id-ID" w:eastAsia="id-ID"/>
        </w:rPr>
        <w:t>etiap muslim memiliki hak ata</w:t>
      </w:r>
      <w:r w:rsidRPr="00D57BB0">
        <w:rPr>
          <w:color w:val="000000"/>
          <w:lang w:val="id-ID" w:eastAsia="id-ID"/>
        </w:rPr>
        <w:t>s saudaranya yang sesama muslim</w:t>
      </w:r>
      <w:r>
        <w:rPr>
          <w:color w:val="000000"/>
          <w:lang w:val="id-ID" w:eastAsia="id-ID"/>
        </w:rPr>
        <w:t xml:space="preserve"> dan </w:t>
      </w:r>
      <w:r w:rsidRPr="00DC4142">
        <w:rPr>
          <w:color w:val="000000"/>
          <w:lang w:val="id-ID" w:eastAsia="id-ID"/>
        </w:rPr>
        <w:t>Allah</w:t>
      </w:r>
      <w:r>
        <w:rPr>
          <w:color w:val="000000"/>
          <w:lang w:eastAsia="id-ID"/>
        </w:rPr>
        <w:t xml:space="preserve"> swt</w:t>
      </w:r>
      <w:r>
        <w:rPr>
          <w:color w:val="000000"/>
          <w:lang w:val="id-ID" w:eastAsia="id-ID"/>
        </w:rPr>
        <w:t xml:space="preserve"> juga</w:t>
      </w:r>
      <w:r w:rsidRPr="00DC4142">
        <w:rPr>
          <w:color w:val="000000"/>
          <w:lang w:val="id-ID" w:eastAsia="id-ID"/>
        </w:rPr>
        <w:t xml:space="preserve"> menjelaskan bahwa manusia diciptakan-Nya bermacam-macam bangsa dan suku supaya saling mengenal dan saling menolong dalam kehidupan bermasyarakat dan tidak ada kemuliaan seseorang di sisi Allah</w:t>
      </w:r>
      <w:r>
        <w:rPr>
          <w:color w:val="000000"/>
          <w:lang w:val="id-ID" w:eastAsia="id-ID"/>
        </w:rPr>
        <w:t xml:space="preserve"> </w:t>
      </w:r>
      <w:r>
        <w:rPr>
          <w:color w:val="000000"/>
          <w:lang w:eastAsia="id-ID"/>
        </w:rPr>
        <w:t xml:space="preserve">swt </w:t>
      </w:r>
      <w:r>
        <w:rPr>
          <w:color w:val="000000"/>
          <w:lang w:val="id-ID" w:eastAsia="id-ID"/>
        </w:rPr>
        <w:t xml:space="preserve"> kecuali dengan ketakwaannya</w:t>
      </w:r>
      <w:r>
        <w:rPr>
          <w:color w:val="000000"/>
          <w:lang w:eastAsia="id-ID"/>
        </w:rPr>
        <w:t>.</w:t>
      </w:r>
    </w:p>
    <w:p w:rsidR="009F481E" w:rsidRDefault="009F481E" w:rsidP="009F481E">
      <w:pPr>
        <w:spacing w:line="480" w:lineRule="auto"/>
        <w:ind w:firstLine="720"/>
        <w:jc w:val="both"/>
        <w:rPr>
          <w:bCs/>
          <w:color w:val="000000"/>
          <w:lang w:val="id-ID"/>
        </w:rPr>
      </w:pPr>
      <w:r w:rsidRPr="00D168E8">
        <w:rPr>
          <w:b/>
          <w:i/>
        </w:rPr>
        <w:t xml:space="preserve">Nilai </w:t>
      </w:r>
      <w:r>
        <w:rPr>
          <w:b/>
          <w:i/>
        </w:rPr>
        <w:t>c</w:t>
      </w:r>
      <w:r w:rsidRPr="00D168E8">
        <w:rPr>
          <w:b/>
          <w:i/>
        </w:rPr>
        <w:t xml:space="preserve">inta </w:t>
      </w:r>
      <w:r>
        <w:rPr>
          <w:b/>
          <w:i/>
        </w:rPr>
        <w:t>d</w:t>
      </w:r>
      <w:r w:rsidRPr="00D168E8">
        <w:rPr>
          <w:b/>
          <w:i/>
        </w:rPr>
        <w:t>amai</w:t>
      </w:r>
      <w:r w:rsidRPr="008B250C">
        <w:t xml:space="preserve"> dalam </w:t>
      </w:r>
      <w:r>
        <w:t>s</w:t>
      </w:r>
      <w:r w:rsidRPr="008B250C">
        <w:t>yair Abdul Muluk ditunjukkan melalui perkataan dan</w:t>
      </w:r>
      <w:r>
        <w:rPr>
          <w:lang w:val="id-ID"/>
        </w:rPr>
        <w:t xml:space="preserve"> </w:t>
      </w:r>
      <w:r w:rsidRPr="008B250C">
        <w:t>tindakan para tokoh yang menyebabkan orang lain atau lawan bicara merasa senang. Sikap</w:t>
      </w:r>
      <w:r>
        <w:rPr>
          <w:lang w:val="id-ID"/>
        </w:rPr>
        <w:t xml:space="preserve"> </w:t>
      </w:r>
      <w:r w:rsidRPr="008B250C">
        <w:t>menghibur dengan cara menyanyikan puji-pujian dan menjaga setiap tutur kata agar orang</w:t>
      </w:r>
      <w:r>
        <w:rPr>
          <w:lang w:val="id-ID"/>
        </w:rPr>
        <w:t xml:space="preserve"> </w:t>
      </w:r>
      <w:r w:rsidRPr="008B250C">
        <w:t>lain tidak tersinggung adalah contoh sikap cinta dama</w:t>
      </w:r>
      <w:r>
        <w:t>i yang ada dalam syair tersebut.</w:t>
      </w:r>
      <w:r>
        <w:rPr>
          <w:rStyle w:val="FootnoteReference"/>
        </w:rPr>
        <w:footnoteReference w:id="148"/>
      </w:r>
      <w:r>
        <w:t xml:space="preserve"> </w:t>
      </w:r>
      <w:r>
        <w:rPr>
          <w:bCs/>
          <w:color w:val="000000"/>
        </w:rPr>
        <w:t>Untuk lebih jelasnya dapat dilihat pada cuplikan-cuplikan bait berikut dibawah ini :</w:t>
      </w:r>
    </w:p>
    <w:p w:rsidR="009F481E" w:rsidRPr="002A7CB3" w:rsidRDefault="009F481E" w:rsidP="009F481E">
      <w:pPr>
        <w:spacing w:line="480" w:lineRule="auto"/>
        <w:ind w:left="1134"/>
        <w:jc w:val="both"/>
        <w:rPr>
          <w:bCs/>
          <w:color w:val="000000"/>
        </w:rPr>
      </w:pPr>
      <w:r>
        <w:rPr>
          <w:bCs/>
          <w:color w:val="000000"/>
          <w:lang w:val="id-ID"/>
        </w:rPr>
        <w:t>44</w:t>
      </w:r>
      <w:r>
        <w:rPr>
          <w:bCs/>
          <w:color w:val="000000"/>
        </w:rPr>
        <w:t xml:space="preserve">. </w:t>
      </w:r>
      <w:r w:rsidRPr="002A7CB3">
        <w:rPr>
          <w:bCs/>
          <w:color w:val="000000"/>
        </w:rPr>
        <w:t xml:space="preserve">Lalu bertitah yang dipertuan </w:t>
      </w:r>
    </w:p>
    <w:p w:rsidR="009F481E" w:rsidRPr="002A7CB3" w:rsidRDefault="009F481E" w:rsidP="009F481E">
      <w:pPr>
        <w:spacing w:line="480" w:lineRule="auto"/>
        <w:ind w:left="1418"/>
        <w:jc w:val="both"/>
        <w:rPr>
          <w:bCs/>
          <w:color w:val="000000"/>
        </w:rPr>
      </w:pPr>
      <w:r>
        <w:rPr>
          <w:bCs/>
          <w:color w:val="000000"/>
          <w:lang w:val="id-ID"/>
        </w:rPr>
        <w:t xml:space="preserve"> </w:t>
      </w:r>
      <w:r w:rsidRPr="002A7CB3">
        <w:rPr>
          <w:bCs/>
          <w:color w:val="000000"/>
        </w:rPr>
        <w:t>Suaranya manis member</w:t>
      </w:r>
      <w:r>
        <w:rPr>
          <w:bCs/>
          <w:color w:val="000000"/>
          <w:lang w:val="id-ID"/>
        </w:rPr>
        <w:t>i</w:t>
      </w:r>
      <w:r w:rsidRPr="002A7CB3">
        <w:rPr>
          <w:bCs/>
          <w:color w:val="000000"/>
        </w:rPr>
        <w:t xml:space="preserve"> rawan</w:t>
      </w:r>
    </w:p>
    <w:p w:rsidR="009F481E" w:rsidRDefault="009F481E" w:rsidP="009F481E">
      <w:pPr>
        <w:spacing w:line="480" w:lineRule="auto"/>
        <w:ind w:left="1418"/>
        <w:jc w:val="both"/>
        <w:rPr>
          <w:bCs/>
          <w:color w:val="000000"/>
        </w:rPr>
      </w:pPr>
      <w:r>
        <w:rPr>
          <w:bCs/>
          <w:color w:val="000000"/>
          <w:lang w:val="id-ID"/>
        </w:rPr>
        <w:t xml:space="preserve"> </w:t>
      </w:r>
      <w:r>
        <w:rPr>
          <w:bCs/>
          <w:color w:val="000000"/>
        </w:rPr>
        <w:t>Ayuhai adinda emas tempawan</w:t>
      </w:r>
    </w:p>
    <w:p w:rsidR="009F481E" w:rsidRPr="00F63FE4" w:rsidRDefault="009F481E" w:rsidP="009F481E">
      <w:pPr>
        <w:spacing w:line="480" w:lineRule="auto"/>
        <w:ind w:left="1418"/>
        <w:jc w:val="both"/>
        <w:rPr>
          <w:bCs/>
          <w:color w:val="000000"/>
          <w:lang w:val="id-ID"/>
        </w:rPr>
      </w:pPr>
      <w:r>
        <w:rPr>
          <w:bCs/>
          <w:color w:val="000000"/>
          <w:lang w:val="id-ID"/>
        </w:rPr>
        <w:t xml:space="preserve"> </w:t>
      </w:r>
      <w:r>
        <w:rPr>
          <w:bCs/>
          <w:color w:val="000000"/>
        </w:rPr>
        <w:t>Kakanda nin ada membawa perempuan.</w:t>
      </w:r>
    </w:p>
    <w:p w:rsidR="009F481E" w:rsidRPr="002A7CB3" w:rsidRDefault="009F481E" w:rsidP="009F481E">
      <w:pPr>
        <w:spacing w:line="480" w:lineRule="auto"/>
        <w:ind w:left="1134"/>
        <w:jc w:val="both"/>
        <w:rPr>
          <w:bCs/>
          <w:color w:val="000000"/>
        </w:rPr>
      </w:pPr>
      <w:r>
        <w:rPr>
          <w:bCs/>
          <w:color w:val="000000"/>
          <w:lang w:val="id-ID"/>
        </w:rPr>
        <w:t>45</w:t>
      </w:r>
      <w:r>
        <w:rPr>
          <w:bCs/>
          <w:color w:val="000000"/>
        </w:rPr>
        <w:t xml:space="preserve">. </w:t>
      </w:r>
      <w:r w:rsidRPr="002A7CB3">
        <w:rPr>
          <w:bCs/>
          <w:color w:val="000000"/>
        </w:rPr>
        <w:t xml:space="preserve">Salam takzim Sultan Ban </w:t>
      </w:r>
    </w:p>
    <w:p w:rsidR="009F481E" w:rsidRPr="002A7CB3" w:rsidRDefault="009F481E" w:rsidP="009F481E">
      <w:pPr>
        <w:spacing w:line="480" w:lineRule="auto"/>
        <w:ind w:left="1418"/>
        <w:jc w:val="both"/>
        <w:rPr>
          <w:bCs/>
          <w:color w:val="000000"/>
        </w:rPr>
      </w:pPr>
      <w:r>
        <w:rPr>
          <w:bCs/>
          <w:color w:val="000000"/>
          <w:lang w:val="id-ID"/>
        </w:rPr>
        <w:t xml:space="preserve"> </w:t>
      </w:r>
      <w:r w:rsidRPr="002A7CB3">
        <w:rPr>
          <w:bCs/>
          <w:color w:val="000000"/>
        </w:rPr>
        <w:t xml:space="preserve">Laki Isteri kepada Tuan </w:t>
      </w:r>
    </w:p>
    <w:p w:rsidR="009F481E" w:rsidRDefault="009F481E" w:rsidP="009F481E">
      <w:pPr>
        <w:spacing w:line="480" w:lineRule="auto"/>
        <w:ind w:left="1418"/>
        <w:jc w:val="both"/>
        <w:rPr>
          <w:bCs/>
          <w:color w:val="000000"/>
        </w:rPr>
      </w:pPr>
      <w:r>
        <w:rPr>
          <w:bCs/>
          <w:color w:val="000000"/>
          <w:lang w:val="id-ID"/>
        </w:rPr>
        <w:t xml:space="preserve"> </w:t>
      </w:r>
      <w:r>
        <w:rPr>
          <w:bCs/>
          <w:color w:val="000000"/>
        </w:rPr>
        <w:t>Rafiah itu minta ajar tegurkan</w:t>
      </w:r>
    </w:p>
    <w:p w:rsidR="009F481E" w:rsidRDefault="009F481E" w:rsidP="009F481E">
      <w:pPr>
        <w:rPr>
          <w:bCs/>
          <w:color w:val="000000"/>
        </w:rPr>
      </w:pPr>
      <w:r>
        <w:rPr>
          <w:bCs/>
          <w:color w:val="000000"/>
        </w:rPr>
        <w:tab/>
      </w:r>
      <w:r>
        <w:rPr>
          <w:bCs/>
          <w:color w:val="000000"/>
        </w:rPr>
        <w:tab/>
        <w:t>Adinda jangan Syak dan Zan</w:t>
      </w:r>
      <w:r>
        <w:rPr>
          <w:rStyle w:val="FootnoteReference"/>
          <w:bCs/>
          <w:color w:val="000000"/>
        </w:rPr>
        <w:footnoteReference w:id="149"/>
      </w:r>
    </w:p>
    <w:p w:rsidR="009F481E" w:rsidRDefault="009F481E" w:rsidP="009F481E">
      <w:pPr>
        <w:rPr>
          <w:bCs/>
          <w:color w:val="000000"/>
        </w:rPr>
      </w:pPr>
    </w:p>
    <w:p w:rsidR="009F481E" w:rsidRDefault="009F481E" w:rsidP="009F481E">
      <w:pPr>
        <w:rPr>
          <w:bCs/>
          <w:color w:val="000000"/>
        </w:rPr>
      </w:pPr>
    </w:p>
    <w:p w:rsidR="009F481E" w:rsidRPr="00B35F55" w:rsidRDefault="009F481E" w:rsidP="009F481E">
      <w:pPr>
        <w:spacing w:line="480" w:lineRule="auto"/>
        <w:ind w:firstLine="720"/>
        <w:jc w:val="both"/>
        <w:rPr>
          <w:color w:val="000000"/>
          <w:shd w:val="clear" w:color="auto" w:fill="FFFFFF"/>
          <w:lang w:val="id-ID"/>
        </w:rPr>
      </w:pPr>
      <w:r>
        <w:rPr>
          <w:bCs/>
          <w:color w:val="000000"/>
        </w:rPr>
        <w:t>Sikap damai ini tercermin dari sifat Siti Rahmah terhadap Abdul Muluk yang membawa perempuan setelah mengadakan pelayaran</w:t>
      </w:r>
      <w:r>
        <w:rPr>
          <w:bCs/>
          <w:color w:val="000000"/>
          <w:lang w:val="id-ID"/>
        </w:rPr>
        <w:t>, dapat dilihat dari kata-kata “</w:t>
      </w:r>
      <w:r>
        <w:rPr>
          <w:bCs/>
          <w:color w:val="000000"/>
        </w:rPr>
        <w:t xml:space="preserve"> Walaupun baginda membawa perempuan namun Rahmah tidak marah malahan menerimanya dengan baik hati seperti saudara sendiri</w:t>
      </w:r>
      <w:r>
        <w:rPr>
          <w:bCs/>
          <w:color w:val="000000"/>
          <w:lang w:val="id-ID"/>
        </w:rPr>
        <w:t xml:space="preserve">. Didalam Islam sikap cinta damai ini sangatlah dianjurkan dalam kehidupan sehari-hari, karena perdamaian itu indah. Sebagaimana Allah </w:t>
      </w:r>
      <w:r>
        <w:rPr>
          <w:bCs/>
          <w:color w:val="000000"/>
        </w:rPr>
        <w:t>swt</w:t>
      </w:r>
      <w:r>
        <w:rPr>
          <w:bCs/>
          <w:color w:val="000000"/>
          <w:lang w:val="id-ID"/>
        </w:rPr>
        <w:t xml:space="preserve"> berfirman dalam QS. </w:t>
      </w:r>
      <w:r w:rsidRPr="00B35F55">
        <w:rPr>
          <w:color w:val="000000"/>
          <w:shd w:val="clear" w:color="auto" w:fill="FFFFFF"/>
          <w:lang w:val="id-ID"/>
        </w:rPr>
        <w:t>An-Nisa: 128</w:t>
      </w:r>
      <w:r>
        <w:rPr>
          <w:color w:val="000000"/>
          <w:shd w:val="clear" w:color="auto" w:fill="FFFFFF"/>
          <w:lang w:val="id-ID"/>
        </w:rPr>
        <w:t xml:space="preserve"> :</w:t>
      </w:r>
    </w:p>
    <w:p w:rsidR="009F481E" w:rsidRPr="00F42DCC" w:rsidRDefault="009F481E" w:rsidP="009F481E">
      <w:pPr>
        <w:bidi/>
        <w:ind w:firstLine="720"/>
        <w:jc w:val="both"/>
        <w:rPr>
          <w:rFonts w:ascii="Traditional Arabic" w:hAnsi="Traditional Arabic" w:cs="Traditional Arabic"/>
          <w:color w:val="000000"/>
          <w:sz w:val="44"/>
          <w:szCs w:val="44"/>
          <w:shd w:val="clear" w:color="auto" w:fill="FFFFFF"/>
          <w:lang w:val="id-ID"/>
        </w:rPr>
      </w:pPr>
      <w:r w:rsidRPr="001C556A">
        <w:rPr>
          <w:rFonts w:ascii="Traditional Arabic" w:hAnsi="Traditional Arabic" w:cs="Traditional Arabic"/>
          <w:color w:val="000000"/>
          <w:sz w:val="44"/>
          <w:szCs w:val="44"/>
          <w:shd w:val="clear" w:color="auto" w:fill="FFFFFF"/>
          <w:rtl/>
        </w:rPr>
        <w:t xml:space="preserve">وَإِنِ امْرَأَةٌ خَافَتْ مِنْ بَعْلِهَا نُشُوزًا أَوْ إِعْرَاضًا فَلا جُنَاحَ عَلَيْهِمَا أَنْ يُصْلِحَا بَيْنَهُمَا صُلْحًا وَالصُّلْحُ خَيْرٌ وَأُحْضِرَتِ الأنْفُسُ الشُّحَّ وَإِنْ تُحْسِنُوا وَتَتَّقُوا فَإِنَّ اللَّهَ كَانَ بِمَا تَعْمَلُونَ خَبِيرًا </w:t>
      </w:r>
      <w:r>
        <w:rPr>
          <w:rFonts w:ascii="Traditional Arabic" w:hAnsi="Traditional Arabic" w:cs="Traditional Arabic"/>
          <w:color w:val="000000"/>
          <w:sz w:val="44"/>
          <w:szCs w:val="44"/>
          <w:shd w:val="clear" w:color="auto" w:fill="FFFFFF"/>
          <w:lang w:val="id-ID"/>
        </w:rPr>
        <w:t>.</w:t>
      </w:r>
    </w:p>
    <w:p w:rsidR="009F481E" w:rsidRDefault="009F481E" w:rsidP="009F481E">
      <w:pPr>
        <w:spacing w:line="360" w:lineRule="auto"/>
        <w:ind w:firstLine="720"/>
        <w:jc w:val="both"/>
        <w:rPr>
          <w:color w:val="000000"/>
          <w:lang w:val="id-ID"/>
        </w:rPr>
      </w:pPr>
    </w:p>
    <w:p w:rsidR="009F481E" w:rsidRDefault="009F481E" w:rsidP="009F481E">
      <w:pPr>
        <w:spacing w:line="360" w:lineRule="auto"/>
        <w:ind w:firstLine="720"/>
        <w:jc w:val="both"/>
        <w:rPr>
          <w:color w:val="000000"/>
          <w:lang w:val="id-ID"/>
        </w:rPr>
      </w:pPr>
      <w:r w:rsidRPr="00B35F55">
        <w:rPr>
          <w:color w:val="000000"/>
          <w:lang w:val="id-ID"/>
        </w:rPr>
        <w:t xml:space="preserve">Artinya </w:t>
      </w:r>
      <w:r w:rsidRPr="00B35F55">
        <w:rPr>
          <w:i/>
          <w:iCs/>
          <w:color w:val="000000"/>
          <w:lang w:val="id-ID"/>
        </w:rPr>
        <w:t>: “ Dan jika seorang wanita khawatir akan nusyuz, atau sikap tidak acuh dari suaminya, Maka tidak mengapa bagi keduanya Mengadakan perdamaian yang sebenar-benarnya dan perdamaian itu lebih baik (bagi mereka) walaupun manusia itu menurut tabiatnya kikir. dan jika kamu bergaul dengan isterimu secara baik dan memelihara dirimu (dari nusyuz dan sikap tak acuh), Maka Sesungguhnya Allah adalah Maha mengetahui apa yang kamu kerjakan”</w:t>
      </w:r>
      <w:r w:rsidRPr="00C95588">
        <w:rPr>
          <w:color w:val="000000"/>
          <w:lang w:val="id-ID"/>
        </w:rPr>
        <w:t>.</w:t>
      </w:r>
      <w:r>
        <w:rPr>
          <w:rStyle w:val="FootnoteReference"/>
          <w:color w:val="000000"/>
          <w:lang w:val="id-ID"/>
        </w:rPr>
        <w:footnoteReference w:id="150"/>
      </w:r>
    </w:p>
    <w:p w:rsidR="009F481E" w:rsidRPr="00D82285" w:rsidRDefault="009F481E" w:rsidP="009F481E">
      <w:pPr>
        <w:spacing w:line="360" w:lineRule="auto"/>
        <w:ind w:firstLine="720"/>
        <w:jc w:val="both"/>
        <w:rPr>
          <w:color w:val="000000"/>
          <w:lang w:val="id-ID"/>
        </w:rPr>
      </w:pPr>
    </w:p>
    <w:p w:rsidR="009F481E" w:rsidRPr="00C95588" w:rsidRDefault="009F481E" w:rsidP="009F481E">
      <w:pPr>
        <w:spacing w:line="480" w:lineRule="auto"/>
        <w:ind w:firstLine="720"/>
        <w:jc w:val="both"/>
        <w:rPr>
          <w:color w:val="000000"/>
          <w:shd w:val="clear" w:color="auto" w:fill="FFFFFF"/>
        </w:rPr>
      </w:pPr>
      <w:r w:rsidRPr="00C86C4C">
        <w:rPr>
          <w:color w:val="000000"/>
          <w:shd w:val="clear" w:color="auto" w:fill="FFFFFF"/>
        </w:rPr>
        <w:t>Ayat</w:t>
      </w:r>
      <w:r>
        <w:rPr>
          <w:color w:val="000000"/>
          <w:shd w:val="clear" w:color="auto" w:fill="FFFFFF"/>
          <w:lang w:val="id-ID"/>
        </w:rPr>
        <w:t xml:space="preserve"> </w:t>
      </w:r>
      <w:r w:rsidRPr="00C86C4C">
        <w:rPr>
          <w:color w:val="000000"/>
          <w:shd w:val="clear" w:color="auto" w:fill="FFFFFF"/>
        </w:rPr>
        <w:t>ini menjelaskan dimana yang menjadi prinsip utama adalah berdamai, keakraban dan persahabatan, sementara perselisihan, pertikaian dan perpisahan bertentangan dengan tabiat manusia yang sehat dan kehidupan manusia yang tenang. Oleh karenanya, selain dalam kondisi darurat dan pengecualian, manusia tidak boleh bertumpu pada perselisihan, pertikaian dan perpisahan.</w:t>
      </w:r>
      <w:r>
        <w:rPr>
          <w:color w:val="000000"/>
          <w:shd w:val="clear" w:color="auto" w:fill="FFFFFF"/>
          <w:lang w:val="id-ID"/>
        </w:rPr>
        <w:t xml:space="preserve"> Maka dari itu, Allah </w:t>
      </w:r>
      <w:r>
        <w:rPr>
          <w:color w:val="000000"/>
          <w:shd w:val="clear" w:color="auto" w:fill="FFFFFF"/>
        </w:rPr>
        <w:t>swt</w:t>
      </w:r>
      <w:r>
        <w:rPr>
          <w:color w:val="000000"/>
          <w:shd w:val="clear" w:color="auto" w:fill="FFFFFF"/>
          <w:lang w:val="id-ID"/>
        </w:rPr>
        <w:t xml:space="preserve"> menyuruh umat Nya untuk selalu memiliki sikap perdamaian antar keluarga, masyarakat dan lainnya. </w:t>
      </w:r>
    </w:p>
    <w:p w:rsidR="00DB1F6E" w:rsidRDefault="009F481E" w:rsidP="009F481E">
      <w:pPr>
        <w:spacing w:line="480" w:lineRule="auto"/>
        <w:jc w:val="lowKashida"/>
        <w:rPr>
          <w:b/>
          <w:i/>
        </w:rPr>
      </w:pPr>
      <w:r>
        <w:rPr>
          <w:b/>
          <w:i/>
        </w:rPr>
        <w:tab/>
      </w:r>
    </w:p>
    <w:p w:rsidR="009F481E" w:rsidRPr="00371C78" w:rsidRDefault="009F481E" w:rsidP="00DB1F6E">
      <w:pPr>
        <w:spacing w:line="480" w:lineRule="auto"/>
        <w:ind w:firstLine="720"/>
        <w:jc w:val="lowKashida"/>
        <w:rPr>
          <w:lang w:val="id-ID"/>
        </w:rPr>
      </w:pPr>
      <w:r w:rsidRPr="00185B93">
        <w:rPr>
          <w:b/>
          <w:i/>
        </w:rPr>
        <w:lastRenderedPageBreak/>
        <w:t xml:space="preserve">Nilai </w:t>
      </w:r>
      <w:r>
        <w:rPr>
          <w:b/>
          <w:i/>
        </w:rPr>
        <w:t>b</w:t>
      </w:r>
      <w:r w:rsidRPr="00185B93">
        <w:rPr>
          <w:b/>
          <w:i/>
        </w:rPr>
        <w:t>ersahaba</w:t>
      </w:r>
      <w:r>
        <w:rPr>
          <w:b/>
          <w:i/>
        </w:rPr>
        <w:t>t</w:t>
      </w:r>
      <w:r w:rsidRPr="00185B93">
        <w:rPr>
          <w:b/>
          <w:i/>
        </w:rPr>
        <w:t>/</w:t>
      </w:r>
      <w:r>
        <w:rPr>
          <w:b/>
          <w:i/>
        </w:rPr>
        <w:t>k</w:t>
      </w:r>
      <w:r w:rsidRPr="00185B93">
        <w:rPr>
          <w:b/>
          <w:i/>
        </w:rPr>
        <w:t>omunikatif</w:t>
      </w:r>
      <w:r>
        <w:t xml:space="preserve"> dalam s</w:t>
      </w:r>
      <w:r w:rsidRPr="008B250C">
        <w:t>yair Abdul Muluk lebih dominan dibandingkan</w:t>
      </w:r>
      <w:r>
        <w:rPr>
          <w:lang w:val="id-ID"/>
        </w:rPr>
        <w:t xml:space="preserve"> </w:t>
      </w:r>
      <w:r w:rsidRPr="008B250C">
        <w:t>dengan nilai-nilai yang lain. Hal tersebut dipengaruhi oleh latar belakang pengarang yang</w:t>
      </w:r>
      <w:r>
        <w:rPr>
          <w:lang w:val="id-ID"/>
        </w:rPr>
        <w:t xml:space="preserve"> </w:t>
      </w:r>
      <w:r w:rsidRPr="008B250C">
        <w:t>lahir dan hidup di lingkungan budaya masyarakat Melayu. Dalam sebuah karya sastra,</w:t>
      </w:r>
      <w:r>
        <w:rPr>
          <w:lang w:val="id-ID"/>
        </w:rPr>
        <w:t xml:space="preserve"> </w:t>
      </w:r>
      <w:r w:rsidRPr="008B250C">
        <w:t>terdapat fakta kultural sebagai cerminan budaya yang ada ketika sastra tersebut diciptakan.</w:t>
      </w:r>
      <w:r>
        <w:rPr>
          <w:lang w:val="id-ID"/>
        </w:rPr>
        <w:t xml:space="preserve"> </w:t>
      </w:r>
      <w:r w:rsidRPr="008B250C">
        <w:t>Oleh sebab itu, masyarakat Melayu yang ramah menerima orang lain, dapat mempengaruhi</w:t>
      </w:r>
      <w:r>
        <w:rPr>
          <w:lang w:val="id-ID"/>
        </w:rPr>
        <w:t xml:space="preserve"> </w:t>
      </w:r>
      <w:r>
        <w:t>nilai dalam Syair Abdul Muluk.</w:t>
      </w:r>
      <w:r>
        <w:rPr>
          <w:rStyle w:val="FootnoteReference"/>
        </w:rPr>
        <w:footnoteReference w:id="151"/>
      </w:r>
      <w:r>
        <w:t xml:space="preserve"> </w:t>
      </w:r>
    </w:p>
    <w:p w:rsidR="009F481E" w:rsidRDefault="009F481E" w:rsidP="009F481E">
      <w:pPr>
        <w:spacing w:line="480" w:lineRule="auto"/>
        <w:ind w:firstLine="720"/>
        <w:jc w:val="both"/>
      </w:pPr>
      <w:r>
        <w:t>Seperti bait syair yang tertera dibawah ini :</w:t>
      </w:r>
    </w:p>
    <w:p w:rsidR="009F481E" w:rsidRPr="00EB5ED0" w:rsidRDefault="009F481E" w:rsidP="009F481E">
      <w:pPr>
        <w:spacing w:line="480" w:lineRule="auto"/>
        <w:ind w:left="1080"/>
        <w:rPr>
          <w:color w:val="000000"/>
        </w:rPr>
      </w:pPr>
      <w:r>
        <w:rPr>
          <w:color w:val="000000"/>
          <w:lang w:val="id-ID"/>
        </w:rPr>
        <w:t>5</w:t>
      </w:r>
      <w:r>
        <w:rPr>
          <w:color w:val="000000"/>
        </w:rPr>
        <w:t>.</w:t>
      </w:r>
      <w:r>
        <w:rPr>
          <w:color w:val="000000"/>
        </w:rPr>
        <w:tab/>
      </w:r>
      <w:r w:rsidRPr="00EB5ED0">
        <w:rPr>
          <w:color w:val="000000"/>
        </w:rPr>
        <w:t>Sultan bernama Syahbuddin</w:t>
      </w:r>
    </w:p>
    <w:p w:rsidR="009F481E" w:rsidRPr="00EB5ED0" w:rsidRDefault="009F481E" w:rsidP="009F481E">
      <w:pPr>
        <w:spacing w:line="480" w:lineRule="auto"/>
        <w:rPr>
          <w:color w:val="000000"/>
        </w:rPr>
      </w:pPr>
      <w:r w:rsidRPr="00EB5ED0">
        <w:rPr>
          <w:color w:val="000000"/>
        </w:rPr>
        <w:tab/>
      </w:r>
      <w:r w:rsidRPr="00EB5ED0">
        <w:rPr>
          <w:color w:val="000000"/>
        </w:rPr>
        <w:tab/>
        <w:t>Adiknya yang tengah bernama Samsuddin</w:t>
      </w:r>
    </w:p>
    <w:p w:rsidR="009F481E" w:rsidRPr="00EB5ED0" w:rsidRDefault="009F481E" w:rsidP="009F481E">
      <w:pPr>
        <w:spacing w:line="480" w:lineRule="auto"/>
        <w:rPr>
          <w:color w:val="000000"/>
        </w:rPr>
      </w:pPr>
      <w:r w:rsidRPr="00EB5ED0">
        <w:rPr>
          <w:color w:val="000000"/>
        </w:rPr>
        <w:tab/>
      </w:r>
      <w:r w:rsidRPr="00EB5ED0">
        <w:rPr>
          <w:color w:val="000000"/>
        </w:rPr>
        <w:tab/>
        <w:t>Yang bungsu bernama Kamaruddin</w:t>
      </w:r>
    </w:p>
    <w:p w:rsidR="009F481E" w:rsidRPr="00735769" w:rsidRDefault="009F481E" w:rsidP="00DB1F6E">
      <w:pPr>
        <w:spacing w:line="480" w:lineRule="auto"/>
        <w:ind w:left="1440"/>
        <w:jc w:val="both"/>
        <w:rPr>
          <w:color w:val="000000"/>
        </w:rPr>
      </w:pPr>
      <w:r w:rsidRPr="00EB5ED0">
        <w:rPr>
          <w:color w:val="000000"/>
        </w:rPr>
        <w:t>Mamaknya bernama Baharuddin.</w:t>
      </w:r>
      <w:r w:rsidRPr="00EB5ED0">
        <w:rPr>
          <w:color w:val="000000"/>
          <w:lang w:val="id-ID"/>
        </w:rPr>
        <w:t xml:space="preserve"> </w:t>
      </w:r>
    </w:p>
    <w:p w:rsidR="009F481E" w:rsidRPr="00EB5ED0" w:rsidRDefault="009F481E" w:rsidP="009F481E">
      <w:pPr>
        <w:spacing w:line="480" w:lineRule="auto"/>
        <w:ind w:left="1080"/>
        <w:rPr>
          <w:color w:val="000000"/>
        </w:rPr>
      </w:pPr>
      <w:r>
        <w:rPr>
          <w:color w:val="000000"/>
          <w:lang w:val="id-ID"/>
        </w:rPr>
        <w:t>6</w:t>
      </w:r>
      <w:r>
        <w:rPr>
          <w:color w:val="000000"/>
        </w:rPr>
        <w:t>.</w:t>
      </w:r>
      <w:r>
        <w:rPr>
          <w:color w:val="000000"/>
        </w:rPr>
        <w:tab/>
      </w:r>
      <w:r w:rsidRPr="00EB5ED0">
        <w:rPr>
          <w:color w:val="000000"/>
        </w:rPr>
        <w:t>Bahauddin duduk dengan sempurna</w:t>
      </w:r>
    </w:p>
    <w:p w:rsidR="009F481E" w:rsidRPr="00EB5ED0" w:rsidRDefault="009F481E" w:rsidP="009F481E">
      <w:pPr>
        <w:spacing w:line="480" w:lineRule="auto"/>
        <w:rPr>
          <w:color w:val="000000"/>
        </w:rPr>
      </w:pPr>
      <w:r w:rsidRPr="00EB5ED0">
        <w:rPr>
          <w:color w:val="000000"/>
        </w:rPr>
        <w:tab/>
      </w:r>
      <w:r w:rsidRPr="00EB5ED0">
        <w:rPr>
          <w:color w:val="000000"/>
        </w:rPr>
        <w:tab/>
        <w:t>Berdatang sembah melakukan  hina</w:t>
      </w:r>
    </w:p>
    <w:p w:rsidR="009F481E" w:rsidRPr="00EB5ED0" w:rsidRDefault="009F481E" w:rsidP="009F481E">
      <w:pPr>
        <w:spacing w:line="480" w:lineRule="auto"/>
        <w:rPr>
          <w:color w:val="000000"/>
        </w:rPr>
      </w:pPr>
      <w:r w:rsidRPr="00EB5ED0">
        <w:rPr>
          <w:color w:val="000000"/>
        </w:rPr>
        <w:tab/>
      </w:r>
      <w:r w:rsidRPr="00EB5ED0">
        <w:rPr>
          <w:color w:val="000000"/>
        </w:rPr>
        <w:tab/>
        <w:t>Kalau ada izin duli yang Ghana</w:t>
      </w:r>
    </w:p>
    <w:p w:rsidR="009F481E" w:rsidRPr="002A75B1" w:rsidRDefault="009F481E" w:rsidP="009F481E">
      <w:pPr>
        <w:spacing w:line="480" w:lineRule="auto"/>
        <w:rPr>
          <w:color w:val="000000"/>
          <w:lang w:val="id-ID"/>
        </w:rPr>
      </w:pPr>
      <w:r w:rsidRPr="00EB5ED0">
        <w:rPr>
          <w:color w:val="000000"/>
        </w:rPr>
        <w:tab/>
      </w:r>
      <w:r w:rsidRPr="00EB5ED0">
        <w:rPr>
          <w:color w:val="000000"/>
        </w:rPr>
        <w:tab/>
        <w:t>Mamanda bermohon berjalan lena.</w:t>
      </w:r>
    </w:p>
    <w:p w:rsidR="009F481E" w:rsidRPr="00EB5ED0" w:rsidRDefault="009F481E" w:rsidP="009F481E">
      <w:pPr>
        <w:spacing w:line="480" w:lineRule="auto"/>
        <w:ind w:left="1080"/>
        <w:rPr>
          <w:color w:val="000000"/>
        </w:rPr>
      </w:pPr>
      <w:r>
        <w:rPr>
          <w:color w:val="000000"/>
          <w:lang w:val="id-ID"/>
        </w:rPr>
        <w:t>7</w:t>
      </w:r>
      <w:r>
        <w:rPr>
          <w:color w:val="000000"/>
        </w:rPr>
        <w:t>.</w:t>
      </w:r>
      <w:r>
        <w:rPr>
          <w:color w:val="000000"/>
        </w:rPr>
        <w:tab/>
        <w:t>J</w:t>
      </w:r>
      <w:r w:rsidRPr="00EB5ED0">
        <w:rPr>
          <w:color w:val="000000"/>
        </w:rPr>
        <w:t>ikalau kiranya ananda beri</w:t>
      </w:r>
    </w:p>
    <w:p w:rsidR="009F481E" w:rsidRPr="00EB5ED0" w:rsidRDefault="009F481E" w:rsidP="009F481E">
      <w:pPr>
        <w:spacing w:line="480" w:lineRule="auto"/>
        <w:rPr>
          <w:color w:val="000000"/>
        </w:rPr>
      </w:pPr>
      <w:r w:rsidRPr="00EB5ED0">
        <w:rPr>
          <w:color w:val="000000"/>
        </w:rPr>
        <w:tab/>
      </w:r>
      <w:r w:rsidRPr="00EB5ED0">
        <w:rPr>
          <w:color w:val="000000"/>
        </w:rPr>
        <w:tab/>
        <w:t>Hendak berjalan esok hari</w:t>
      </w:r>
    </w:p>
    <w:p w:rsidR="009F481E" w:rsidRPr="00EB5ED0" w:rsidRDefault="009F481E" w:rsidP="009F481E">
      <w:pPr>
        <w:spacing w:line="480" w:lineRule="auto"/>
        <w:rPr>
          <w:color w:val="000000"/>
        </w:rPr>
      </w:pPr>
      <w:r w:rsidRPr="00EB5ED0">
        <w:rPr>
          <w:color w:val="000000"/>
        </w:rPr>
        <w:tab/>
      </w:r>
      <w:r w:rsidRPr="00EB5ED0">
        <w:rPr>
          <w:color w:val="000000"/>
        </w:rPr>
        <w:tab/>
        <w:t>Membawa dagangan kenegeri Berbari</w:t>
      </w:r>
    </w:p>
    <w:p w:rsidR="009F481E" w:rsidRPr="00EF0669" w:rsidRDefault="009F481E" w:rsidP="009F481E">
      <w:pPr>
        <w:spacing w:line="480" w:lineRule="auto"/>
        <w:rPr>
          <w:color w:val="000000"/>
        </w:rPr>
      </w:pPr>
      <w:r w:rsidRPr="00EB5ED0">
        <w:rPr>
          <w:color w:val="000000"/>
        </w:rPr>
        <w:tab/>
      </w:r>
      <w:r w:rsidRPr="00EB5ED0">
        <w:rPr>
          <w:color w:val="000000"/>
        </w:rPr>
        <w:tab/>
        <w:t>Segera juga balik kembali</w:t>
      </w:r>
      <w:r>
        <w:rPr>
          <w:color w:val="000000"/>
          <w:lang w:val="id-ID"/>
        </w:rPr>
        <w:t>.</w:t>
      </w:r>
      <w:r>
        <w:rPr>
          <w:rStyle w:val="FootnoteReference"/>
          <w:color w:val="000000"/>
          <w:lang w:val="id-ID"/>
        </w:rPr>
        <w:footnoteReference w:id="152"/>
      </w:r>
      <w:r w:rsidRPr="00EB5ED0">
        <w:rPr>
          <w:color w:val="000000"/>
        </w:rPr>
        <w:t xml:space="preserve"> </w:t>
      </w:r>
    </w:p>
    <w:p w:rsidR="00DB1F6E" w:rsidRDefault="00DB1F6E" w:rsidP="009F481E">
      <w:pPr>
        <w:spacing w:line="480" w:lineRule="auto"/>
        <w:ind w:firstLine="709"/>
        <w:jc w:val="both"/>
        <w:rPr>
          <w:bCs/>
          <w:iCs/>
        </w:rPr>
      </w:pPr>
    </w:p>
    <w:p w:rsidR="009F481E" w:rsidRDefault="009F481E" w:rsidP="009F481E">
      <w:pPr>
        <w:spacing w:line="480" w:lineRule="auto"/>
        <w:ind w:firstLine="709"/>
        <w:jc w:val="both"/>
        <w:rPr>
          <w:color w:val="000000"/>
          <w:lang w:val="id-ID"/>
        </w:rPr>
      </w:pPr>
      <w:r>
        <w:rPr>
          <w:bCs/>
          <w:iCs/>
        </w:rPr>
        <w:tab/>
      </w:r>
      <w:r>
        <w:rPr>
          <w:bCs/>
          <w:iCs/>
          <w:lang w:val="id-ID"/>
        </w:rPr>
        <w:t>Adapun sikap bersahabat dan komunikatif ini bisa dilihat dari kata-kata “</w:t>
      </w:r>
      <w:r w:rsidRPr="001C0A7C">
        <w:rPr>
          <w:i/>
          <w:iCs/>
          <w:color w:val="000000"/>
          <w:lang w:val="id-ID"/>
        </w:rPr>
        <w:t>Baha</w:t>
      </w:r>
      <w:r>
        <w:rPr>
          <w:i/>
          <w:iCs/>
          <w:color w:val="000000"/>
          <w:lang w:val="id-ID"/>
        </w:rPr>
        <w:t>r</w:t>
      </w:r>
      <w:r w:rsidRPr="001C0A7C">
        <w:rPr>
          <w:i/>
          <w:iCs/>
          <w:color w:val="000000"/>
          <w:lang w:val="id-ID"/>
        </w:rPr>
        <w:t>uddin duduk dengan sempurna, Mamanda bermohon berjalan lena</w:t>
      </w:r>
      <w:r>
        <w:rPr>
          <w:i/>
          <w:iCs/>
          <w:color w:val="000000"/>
          <w:lang w:val="id-ID"/>
        </w:rPr>
        <w:t xml:space="preserve">. </w:t>
      </w:r>
      <w:r>
        <w:rPr>
          <w:color w:val="000000"/>
          <w:lang w:val="id-ID"/>
        </w:rPr>
        <w:t>Disini dapat diperjelas bahwa seorang mamanda bersahabat dengan seorang pemimpin dari negeri Berbari yang bernama Baharuddin, tidak ada jarak antara mereka dalam bersahabat. Kemudian, kata-kata “</w:t>
      </w:r>
      <w:r w:rsidRPr="001C0A7C">
        <w:rPr>
          <w:i/>
          <w:iCs/>
          <w:color w:val="000000"/>
          <w:lang w:val="id-ID"/>
        </w:rPr>
        <w:t xml:space="preserve">Hendak berjalan esok hari, Membawa dagangan kenegeri </w:t>
      </w:r>
      <w:r w:rsidRPr="001C0A7C">
        <w:rPr>
          <w:i/>
          <w:iCs/>
          <w:color w:val="000000"/>
          <w:lang w:val="id-ID"/>
        </w:rPr>
        <w:lastRenderedPageBreak/>
        <w:t>Berbari</w:t>
      </w:r>
      <w:r>
        <w:rPr>
          <w:i/>
          <w:iCs/>
          <w:color w:val="000000"/>
          <w:lang w:val="id-ID"/>
        </w:rPr>
        <w:t xml:space="preserve">, </w:t>
      </w:r>
      <w:r w:rsidRPr="001C0A7C">
        <w:rPr>
          <w:i/>
          <w:iCs/>
          <w:color w:val="000000"/>
          <w:lang w:val="id-ID"/>
        </w:rPr>
        <w:t>Segera juga balik kembali</w:t>
      </w:r>
      <w:r>
        <w:rPr>
          <w:i/>
          <w:iCs/>
          <w:color w:val="000000"/>
          <w:lang w:val="id-ID"/>
        </w:rPr>
        <w:t xml:space="preserve">” </w:t>
      </w:r>
      <w:r>
        <w:rPr>
          <w:color w:val="000000"/>
          <w:lang w:val="id-ID"/>
        </w:rPr>
        <w:t xml:space="preserve">disini juga dapat dijelaskan bahwa antara persahabatan dan komunikasi antar sesama itu sangatlah penting, tidak dapat dipisahkan antara satu dengan yang lainnya. Bait-bait syair diatas jika dihubungkan dengan Islam banyak sekali ayat-ayat yang rmembahas tentang persahabatan dan berkomunikasi antar sesama. </w:t>
      </w:r>
      <w:r w:rsidRPr="00181AE4">
        <w:rPr>
          <w:color w:val="000000"/>
          <w:lang w:val="id-ID"/>
        </w:rPr>
        <w:t xml:space="preserve">Bersahabat adalah Salah satu rujukan dalam </w:t>
      </w:r>
      <w:r>
        <w:rPr>
          <w:color w:val="000000"/>
        </w:rPr>
        <w:t>A</w:t>
      </w:r>
      <w:r w:rsidRPr="00181AE4">
        <w:rPr>
          <w:color w:val="000000"/>
          <w:lang w:val="id-ID"/>
        </w:rPr>
        <w:t xml:space="preserve">l-Quran yang sering digunakan </w:t>
      </w:r>
      <w:r>
        <w:rPr>
          <w:color w:val="000000"/>
          <w:lang w:val="id-ID"/>
        </w:rPr>
        <w:t>dalam surat Al-Maaidah ayat 82</w:t>
      </w:r>
      <w:r w:rsidRPr="00181AE4">
        <w:rPr>
          <w:color w:val="000000"/>
          <w:lang w:val="id-ID"/>
        </w:rPr>
        <w:t xml:space="preserve"> </w:t>
      </w:r>
      <w:r w:rsidRPr="009654FB">
        <w:rPr>
          <w:color w:val="000000"/>
          <w:lang w:val="id-ID"/>
        </w:rPr>
        <w:t>yang berbunyi:</w:t>
      </w:r>
    </w:p>
    <w:p w:rsidR="009F481E" w:rsidRDefault="009F481E" w:rsidP="009F481E">
      <w:pPr>
        <w:bidi/>
        <w:ind w:firstLine="849"/>
        <w:jc w:val="both"/>
        <w:rPr>
          <w:rFonts w:ascii="Traditional Arabic" w:hAnsi="Traditional Arabic" w:cs="Traditional Arabic"/>
          <w:color w:val="000000"/>
          <w:sz w:val="44"/>
          <w:szCs w:val="44"/>
          <w:shd w:val="clear" w:color="auto" w:fill="FFFFFF"/>
          <w:lang w:val="id-ID"/>
        </w:rPr>
      </w:pPr>
      <w:r w:rsidRPr="001C556A">
        <w:rPr>
          <w:rFonts w:ascii="Traditional Arabic" w:hAnsi="Traditional Arabic" w:cs="Traditional Arabic"/>
          <w:color w:val="000000"/>
          <w:sz w:val="44"/>
          <w:szCs w:val="44"/>
          <w:shd w:val="clear" w:color="auto" w:fill="FFFFFF"/>
          <w:rtl/>
        </w:rPr>
        <w:t>لَتَجِدَنَّ أَشَدَّ النَّاسِ عَدَاوَةً لِّلَّذِيْنَ آمَنُوا الْيَهُوْدَ وَالَّذِيْنَ أَشْرَكُواْ وَلَتَجِدَنَّ أَقْرَبَهُمْ مَّوَدَّةً لِّلَّذِيْنَ آمَنُوا الَّذِيْنَ قَالُوَاْ إِنَّا نَصَارَى ذَلِكَ بِأَنَّ مِنْهُمْ قِسِّيْسِيْنَ وَرُهْبَانًا وَأَنَّهُمْ لاَ يَسْتَكْبِرُوْنَ</w:t>
      </w:r>
      <w:r w:rsidRPr="001C556A">
        <w:rPr>
          <w:rFonts w:ascii="Traditional Arabic" w:hAnsi="Traditional Arabic" w:cs="Traditional Arabic"/>
          <w:color w:val="000000"/>
          <w:sz w:val="44"/>
          <w:szCs w:val="44"/>
          <w:shd w:val="clear" w:color="auto" w:fill="FFFFFF"/>
          <w:lang w:val="id-ID"/>
        </w:rPr>
        <w:t>.</w:t>
      </w:r>
    </w:p>
    <w:p w:rsidR="009F481E" w:rsidRDefault="009F481E" w:rsidP="009F481E">
      <w:pPr>
        <w:spacing w:line="276" w:lineRule="auto"/>
        <w:jc w:val="both"/>
        <w:rPr>
          <w:color w:val="000000"/>
          <w:lang w:val="id-ID"/>
        </w:rPr>
      </w:pPr>
    </w:p>
    <w:p w:rsidR="009F481E" w:rsidRPr="00A5164C" w:rsidRDefault="009F481E" w:rsidP="009F481E">
      <w:pPr>
        <w:spacing w:line="360" w:lineRule="auto"/>
        <w:ind w:firstLine="720"/>
        <w:jc w:val="both"/>
        <w:rPr>
          <w:lang w:val="id-ID"/>
        </w:rPr>
      </w:pPr>
      <w:r w:rsidRPr="00C75373">
        <w:rPr>
          <w:color w:val="000000"/>
          <w:lang w:val="id-ID"/>
        </w:rPr>
        <w:t xml:space="preserve">Artinya </w:t>
      </w:r>
      <w:r w:rsidRPr="00BA34D9">
        <w:rPr>
          <w:i/>
          <w:iCs/>
          <w:color w:val="000000"/>
        </w:rPr>
        <w:t>“Sesungguhnya kamu dapati orang-orang yang paling keras permusuhannya terhadap orang-orang yang beriman ialah orang-orang Yahudi dan orang-orang musyrik. Dan sesungguhnya kamu dapati yang paling dekat persahabatannya dengan orang-orang yang beriman ialah</w:t>
      </w:r>
      <w:r w:rsidRPr="00BA34D9">
        <w:rPr>
          <w:rStyle w:val="apple-converted-space"/>
          <w:i/>
          <w:iCs/>
          <w:color w:val="000000"/>
        </w:rPr>
        <w:t> </w:t>
      </w:r>
      <w:r w:rsidRPr="00BA34D9">
        <w:rPr>
          <w:i/>
          <w:iCs/>
          <w:color w:val="000000"/>
          <w:shd w:val="clear" w:color="auto" w:fill="FFFFFF"/>
        </w:rPr>
        <w:t>orang-orang yang berkata: ’Sesungguhnya kami ini orang Nasrani’. Yang demikian itu disebabkan karena di antara mereka itu (orang-orang Nasrani) terdapat para pendeta dan rahib, (juga karena mereka sesungguhnya</w:t>
      </w:r>
      <w:r>
        <w:rPr>
          <w:i/>
          <w:iCs/>
          <w:color w:val="000000"/>
          <w:shd w:val="clear" w:color="auto" w:fill="FFFFFF"/>
        </w:rPr>
        <w:t xml:space="preserve"> mereka tidak menyombongkan diri </w:t>
      </w:r>
      <w:r w:rsidRPr="00BA34D9">
        <w:rPr>
          <w:color w:val="000000"/>
          <w:shd w:val="clear" w:color="auto" w:fill="FFFFFF"/>
        </w:rPr>
        <w:t>”</w:t>
      </w:r>
      <w:r>
        <w:rPr>
          <w:color w:val="000000"/>
          <w:lang w:eastAsia="id-ID"/>
        </w:rPr>
        <w:t>, QS. Al –Maiidah : 82.</w:t>
      </w:r>
      <w:r>
        <w:rPr>
          <w:rStyle w:val="FootnoteReference"/>
          <w:color w:val="000000"/>
          <w:lang w:eastAsia="id-ID"/>
        </w:rPr>
        <w:footnoteReference w:id="153"/>
      </w:r>
      <w:r>
        <w:rPr>
          <w:color w:val="000000"/>
          <w:lang w:eastAsia="id-ID"/>
        </w:rPr>
        <w:t xml:space="preserve"> </w:t>
      </w:r>
    </w:p>
    <w:p w:rsidR="009F481E" w:rsidRPr="00707AEA" w:rsidRDefault="009F481E" w:rsidP="009F481E">
      <w:pPr>
        <w:pStyle w:val="NormalWeb"/>
        <w:shd w:val="clear" w:color="auto" w:fill="FFFFFF"/>
        <w:spacing w:before="0" w:beforeAutospacing="0" w:after="0" w:afterAutospacing="0" w:line="480" w:lineRule="auto"/>
        <w:ind w:firstLine="720"/>
        <w:jc w:val="both"/>
        <w:rPr>
          <w:color w:val="000000"/>
        </w:rPr>
      </w:pPr>
      <w:r>
        <w:rPr>
          <w:color w:val="000000"/>
        </w:rPr>
        <w:t>A</w:t>
      </w:r>
      <w:r w:rsidRPr="00181AE4">
        <w:rPr>
          <w:color w:val="000000"/>
        </w:rPr>
        <w:t>dapun ayat yang menyatakan tentang komunikatif dalam QS.</w:t>
      </w:r>
      <w:r w:rsidRPr="00181AE4">
        <w:rPr>
          <w:rFonts w:ascii="Open Sans" w:hAnsi="Open Sans"/>
          <w:color w:val="000000"/>
          <w:sz w:val="21"/>
          <w:szCs w:val="21"/>
          <w:shd w:val="clear" w:color="auto" w:fill="FFFFFF"/>
        </w:rPr>
        <w:t xml:space="preserve"> </w:t>
      </w:r>
      <w:r w:rsidRPr="009654FB">
        <w:rPr>
          <w:color w:val="000000"/>
          <w:shd w:val="clear" w:color="auto" w:fill="FFFFFF"/>
        </w:rPr>
        <w:t>Al  ’Ankabut ayat 46,</w:t>
      </w:r>
      <w:r>
        <w:rPr>
          <w:color w:val="000000"/>
          <w:shd w:val="clear" w:color="auto" w:fill="FFFFFF"/>
        </w:rPr>
        <w:t xml:space="preserve"> yang berbunyi :</w:t>
      </w:r>
    </w:p>
    <w:p w:rsidR="009F481E" w:rsidRPr="001C556A" w:rsidRDefault="009F481E" w:rsidP="009F481E">
      <w:pPr>
        <w:bidi/>
        <w:ind w:firstLine="709"/>
        <w:jc w:val="both"/>
        <w:rPr>
          <w:rFonts w:ascii="Traditional Arabic" w:hAnsi="Traditional Arabic" w:cs="Traditional Arabic"/>
          <w:color w:val="000000"/>
          <w:sz w:val="44"/>
          <w:szCs w:val="44"/>
          <w:lang w:val="id-ID"/>
        </w:rPr>
      </w:pPr>
      <w:r w:rsidRPr="001C556A">
        <w:rPr>
          <w:rFonts w:ascii="Traditional Arabic" w:hAnsi="Traditional Arabic" w:cs="Traditional Arabic"/>
          <w:color w:val="000000"/>
          <w:sz w:val="44"/>
          <w:szCs w:val="44"/>
          <w:rtl/>
        </w:rPr>
        <w:t xml:space="preserve">  وَلَا تُجَادِلُوا أَهْلَ الْكِتَابِ إِلَّا بِالَّتِي هِيَ أَحْسَنُ إِلَّا الَّذِينَ ظَلَمُوا مِنْهُمْ وَقُولُوا آمَنَّا بِالَّذِي أُنزِلَ إِلَيْنَاوَأُنزِلَ إِلَيْكُمْ وَإِلَهُنَا وَإِلَهُكُمْ وَاحِدٌ وَنَحْنُ لَهُ مُسْلِمُونَ</w:t>
      </w:r>
      <w:r w:rsidRPr="001C556A">
        <w:rPr>
          <w:rFonts w:ascii="Traditional Arabic" w:hAnsi="Traditional Arabic" w:cs="Traditional Arabic"/>
          <w:color w:val="000000"/>
          <w:sz w:val="44"/>
          <w:szCs w:val="44"/>
          <w:lang w:val="id-ID"/>
        </w:rPr>
        <w:t>.</w:t>
      </w:r>
    </w:p>
    <w:p w:rsidR="009F481E" w:rsidRPr="002A520B" w:rsidRDefault="009F481E" w:rsidP="009F481E">
      <w:pPr>
        <w:spacing w:line="360" w:lineRule="auto"/>
        <w:ind w:firstLine="709"/>
        <w:jc w:val="both"/>
      </w:pPr>
    </w:p>
    <w:p w:rsidR="009F481E" w:rsidRPr="002A75B1" w:rsidRDefault="009F481E" w:rsidP="009F481E">
      <w:pPr>
        <w:spacing w:line="360" w:lineRule="auto"/>
        <w:ind w:firstLine="709"/>
        <w:jc w:val="both"/>
        <w:rPr>
          <w:lang w:val="id-ID"/>
        </w:rPr>
      </w:pPr>
      <w:r w:rsidRPr="00D740FB">
        <w:rPr>
          <w:lang w:val="id-ID"/>
        </w:rPr>
        <w:t xml:space="preserve">Artinya : </w:t>
      </w:r>
      <w:r w:rsidRPr="00D740FB">
        <w:rPr>
          <w:i/>
          <w:iCs/>
          <w:lang w:val="id-ID"/>
        </w:rPr>
        <w:t>“</w:t>
      </w:r>
      <w:r w:rsidRPr="009654FB">
        <w:rPr>
          <w:i/>
          <w:iCs/>
          <w:lang w:val="id-ID"/>
        </w:rPr>
        <w:t>Dan janganlah kamu berdebat dengan</w:t>
      </w:r>
      <w:r w:rsidRPr="00D740FB">
        <w:rPr>
          <w:i/>
          <w:iCs/>
          <w:lang w:val="id-ID"/>
        </w:rPr>
        <w:t xml:space="preserve"> </w:t>
      </w:r>
      <w:r w:rsidRPr="009654FB">
        <w:rPr>
          <w:i/>
          <w:iCs/>
          <w:lang w:val="id-ID"/>
        </w:rPr>
        <w:t xml:space="preserve">Ahli Kitab, melainkan dengan cara yang paling baik, kecuali dengan orang-orang zalim di antara mereka, dan Katakanlah: "Kami telah beriman kepada (kitab-kitab) yang diturunkan kepada Kami </w:t>
      </w:r>
      <w:r w:rsidRPr="009654FB">
        <w:rPr>
          <w:i/>
          <w:iCs/>
          <w:lang w:val="id-ID"/>
        </w:rPr>
        <w:lastRenderedPageBreak/>
        <w:t>dan yang diturunkan kepadamu; Tuhan Kami dan Tuhanmu adalah satu; dan Kami hanya kepada-Nya berserah diri"</w:t>
      </w:r>
      <w:r w:rsidRPr="00D740FB">
        <w:rPr>
          <w:i/>
          <w:iCs/>
          <w:lang w:val="id-ID"/>
        </w:rPr>
        <w:t>,</w:t>
      </w:r>
      <w:r w:rsidRPr="00D740FB">
        <w:rPr>
          <w:lang w:val="id-ID"/>
        </w:rPr>
        <w:t xml:space="preserve"> QS. </w:t>
      </w:r>
      <w:r>
        <w:t>Al-Ankaabut: 46.</w:t>
      </w:r>
      <w:r>
        <w:rPr>
          <w:rStyle w:val="FootnoteReference"/>
        </w:rPr>
        <w:footnoteReference w:id="154"/>
      </w:r>
      <w:r>
        <w:t xml:space="preserve"> </w:t>
      </w:r>
    </w:p>
    <w:p w:rsidR="00DB1F6E" w:rsidRDefault="00DB1F6E" w:rsidP="009F481E">
      <w:pPr>
        <w:spacing w:line="480" w:lineRule="auto"/>
        <w:ind w:firstLine="720"/>
        <w:jc w:val="both"/>
      </w:pPr>
    </w:p>
    <w:p w:rsidR="009F481E" w:rsidRPr="00D82285" w:rsidRDefault="009F481E" w:rsidP="009F481E">
      <w:pPr>
        <w:spacing w:line="480" w:lineRule="auto"/>
        <w:ind w:firstLine="720"/>
        <w:jc w:val="both"/>
        <w:rPr>
          <w:color w:val="000000"/>
          <w:shd w:val="clear" w:color="auto" w:fill="FFFFFF"/>
          <w:lang w:val="id-ID"/>
        </w:rPr>
      </w:pPr>
      <w:r>
        <w:rPr>
          <w:lang w:val="id-ID"/>
        </w:rPr>
        <w:t xml:space="preserve">Dari kedua ayat diatas, telah jelas bahwa dalam kehidupan ini tidak akan terlepas dari yang namanya kehidupan bermasyarakat. Dalam kehidupan sehari-hari itulah diperlukan yang namanya bergaul, bersahabat dan berkomunikasi antar tetangga, keluarga, dan lainnya. Maka, dari sinilah bisa tarik kesimpulan dari bait-bait syair diatas, bahwa </w:t>
      </w:r>
      <w:r w:rsidRPr="00110B93">
        <w:rPr>
          <w:color w:val="000000"/>
          <w:shd w:val="clear" w:color="auto" w:fill="FFFFFF"/>
        </w:rPr>
        <w:t xml:space="preserve">Allah meminta umat Islam untuk </w:t>
      </w:r>
      <w:r>
        <w:rPr>
          <w:color w:val="000000"/>
          <w:shd w:val="clear" w:color="auto" w:fill="FFFFFF"/>
          <w:lang w:val="id-ID"/>
        </w:rPr>
        <w:t xml:space="preserve">bersahabat dan </w:t>
      </w:r>
      <w:r w:rsidRPr="00110B93">
        <w:rPr>
          <w:color w:val="000000"/>
          <w:shd w:val="clear" w:color="auto" w:fill="FFFFFF"/>
        </w:rPr>
        <w:t>berkomunikasi dengan cara yang baik</w:t>
      </w:r>
      <w:r>
        <w:rPr>
          <w:color w:val="000000"/>
          <w:shd w:val="clear" w:color="auto" w:fill="FFFFFF"/>
          <w:lang w:val="id-ID"/>
        </w:rPr>
        <w:t xml:space="preserve">. </w:t>
      </w:r>
    </w:p>
    <w:p w:rsidR="009F481E" w:rsidRPr="00A415E3" w:rsidRDefault="009F481E" w:rsidP="009F481E">
      <w:pPr>
        <w:spacing w:line="480" w:lineRule="auto"/>
        <w:ind w:firstLine="720"/>
        <w:jc w:val="both"/>
        <w:rPr>
          <w:lang w:val="id-ID"/>
        </w:rPr>
      </w:pPr>
      <w:r>
        <w:rPr>
          <w:b/>
          <w:i/>
        </w:rPr>
        <w:t xml:space="preserve">Nilai </w:t>
      </w:r>
      <w:r>
        <w:rPr>
          <w:b/>
          <w:i/>
          <w:lang w:val="id-ID"/>
        </w:rPr>
        <w:t>T</w:t>
      </w:r>
      <w:r>
        <w:rPr>
          <w:b/>
          <w:i/>
        </w:rPr>
        <w:t xml:space="preserve">anggung </w:t>
      </w:r>
      <w:r>
        <w:rPr>
          <w:b/>
          <w:i/>
          <w:lang w:val="id-ID"/>
        </w:rPr>
        <w:t>J</w:t>
      </w:r>
      <w:r w:rsidRPr="00CB3EFF">
        <w:rPr>
          <w:b/>
          <w:i/>
        </w:rPr>
        <w:t>awab</w:t>
      </w:r>
      <w:r>
        <w:rPr>
          <w:b/>
          <w:i/>
        </w:rPr>
        <w:t xml:space="preserve"> dan adil</w:t>
      </w:r>
      <w:r w:rsidRPr="008B250C">
        <w:t xml:space="preserve"> dalam Syair Abdul Muluk sebagian besar adalah tanggung jawab</w:t>
      </w:r>
      <w:r>
        <w:rPr>
          <w:lang w:val="id-ID"/>
        </w:rPr>
        <w:t xml:space="preserve"> </w:t>
      </w:r>
      <w:r w:rsidRPr="008B250C">
        <w:t>seseorang terhadap masyarakat dan negara. Hal tersebut dipengaruhi oleh jalan cerita yang</w:t>
      </w:r>
      <w:r>
        <w:rPr>
          <w:lang w:val="id-ID"/>
        </w:rPr>
        <w:t xml:space="preserve"> </w:t>
      </w:r>
      <w:r w:rsidRPr="008B250C">
        <w:t>bersifat istana sentris. Dalam cerita yang bersifat istana sentris, tanggung jawab terhadap</w:t>
      </w:r>
      <w:r>
        <w:rPr>
          <w:lang w:val="id-ID"/>
        </w:rPr>
        <w:t xml:space="preserve"> </w:t>
      </w:r>
      <w:r w:rsidRPr="008B250C">
        <w:t>masyarakat dan negara lebih memungkinkan untuk dicantumkan dan disesuaikan dengan</w:t>
      </w:r>
      <w:r>
        <w:rPr>
          <w:lang w:val="id-ID"/>
        </w:rPr>
        <w:t xml:space="preserve"> </w:t>
      </w:r>
      <w:r w:rsidRPr="008B250C">
        <w:t>jalan ceritanya. Namun demikian, dalam syair tersebut, juga terdapat nilai tanggung jawab</w:t>
      </w:r>
      <w:r>
        <w:rPr>
          <w:lang w:val="id-ID"/>
        </w:rPr>
        <w:t xml:space="preserve"> </w:t>
      </w:r>
      <w:r w:rsidRPr="008B250C">
        <w:t>terhadap suami dan orang</w:t>
      </w:r>
      <w:r>
        <w:rPr>
          <w:lang w:val="id-ID"/>
        </w:rPr>
        <w:t xml:space="preserve"> </w:t>
      </w:r>
      <w:r>
        <w:t xml:space="preserve">tua </w:t>
      </w:r>
      <w:r>
        <w:rPr>
          <w:lang w:val="id-ID"/>
        </w:rPr>
        <w:t xml:space="preserve">dan juga terdapat </w:t>
      </w:r>
      <w:r>
        <w:t xml:space="preserve">nilai adil terhadap siapun dan kapan pun. </w:t>
      </w:r>
    </w:p>
    <w:p w:rsidR="009F481E" w:rsidRDefault="009F481E" w:rsidP="009F481E">
      <w:pPr>
        <w:spacing w:line="480" w:lineRule="auto"/>
        <w:ind w:firstLine="720"/>
        <w:jc w:val="both"/>
      </w:pPr>
      <w:r>
        <w:t>Seperti bait syair yang tertera dibawah ini :</w:t>
      </w:r>
    </w:p>
    <w:p w:rsidR="009F481E" w:rsidRPr="002A7CB3" w:rsidRDefault="009F481E" w:rsidP="009F481E">
      <w:pPr>
        <w:spacing w:line="480" w:lineRule="auto"/>
        <w:ind w:left="1134"/>
        <w:jc w:val="both"/>
      </w:pPr>
      <w:r>
        <w:rPr>
          <w:lang w:val="id-ID"/>
        </w:rPr>
        <w:t>46</w:t>
      </w:r>
      <w:r>
        <w:t xml:space="preserve">. Masyhur khabar segenap negeri </w:t>
      </w:r>
    </w:p>
    <w:p w:rsidR="009F481E" w:rsidRDefault="009F481E" w:rsidP="009F481E">
      <w:pPr>
        <w:spacing w:line="480" w:lineRule="auto"/>
        <w:ind w:left="1418"/>
        <w:jc w:val="both"/>
      </w:pPr>
      <w:r>
        <w:rPr>
          <w:lang w:val="id-ID"/>
        </w:rPr>
        <w:t xml:space="preserve"> </w:t>
      </w:r>
      <w:r>
        <w:t>Abdul Hamid Syah sultan Barbari</w:t>
      </w:r>
    </w:p>
    <w:p w:rsidR="009F481E" w:rsidRDefault="009F481E" w:rsidP="009F481E">
      <w:pPr>
        <w:spacing w:line="480" w:lineRule="auto"/>
        <w:ind w:left="1418"/>
        <w:jc w:val="both"/>
      </w:pPr>
      <w:r>
        <w:rPr>
          <w:lang w:val="id-ID"/>
        </w:rPr>
        <w:t xml:space="preserve"> </w:t>
      </w:r>
      <w:r>
        <w:t>Adil dan Murah bijak bestari</w:t>
      </w:r>
    </w:p>
    <w:p w:rsidR="009F481E" w:rsidRDefault="009F481E" w:rsidP="009F481E">
      <w:pPr>
        <w:spacing w:line="480" w:lineRule="auto"/>
        <w:ind w:left="1418"/>
        <w:jc w:val="both"/>
      </w:pPr>
      <w:r>
        <w:rPr>
          <w:lang w:val="id-ID"/>
        </w:rPr>
        <w:t xml:space="preserve"> </w:t>
      </w:r>
      <w:r>
        <w:t>Sangatlah mengasihi dagang dan santeri.</w:t>
      </w:r>
    </w:p>
    <w:p w:rsidR="009F481E" w:rsidRDefault="009F481E" w:rsidP="009F481E">
      <w:pPr>
        <w:spacing w:line="480" w:lineRule="auto"/>
        <w:ind w:left="1134" w:hanging="141"/>
        <w:jc w:val="both"/>
      </w:pPr>
      <w:r>
        <w:rPr>
          <w:lang w:val="id-ID"/>
        </w:rPr>
        <w:t>47</w:t>
      </w:r>
      <w:r>
        <w:t>.</w:t>
      </w:r>
      <w:r>
        <w:rPr>
          <w:lang w:val="id-ID"/>
        </w:rPr>
        <w:t xml:space="preserve"> </w:t>
      </w:r>
      <w:r>
        <w:t xml:space="preserve"> Duduk baginda raja bestari </w:t>
      </w:r>
    </w:p>
    <w:p w:rsidR="009F481E" w:rsidRDefault="009F481E" w:rsidP="009F481E">
      <w:pPr>
        <w:spacing w:line="480" w:lineRule="auto"/>
        <w:ind w:left="1418"/>
        <w:jc w:val="both"/>
      </w:pPr>
      <w:r>
        <w:t>Bersukaan sehari-hari</w:t>
      </w:r>
    </w:p>
    <w:p w:rsidR="009F481E" w:rsidRDefault="009F481E" w:rsidP="009F481E">
      <w:pPr>
        <w:spacing w:line="480" w:lineRule="auto"/>
        <w:ind w:left="1418"/>
        <w:jc w:val="both"/>
      </w:pPr>
      <w:r>
        <w:t>Terlalu ramai negeri Barbari</w:t>
      </w:r>
    </w:p>
    <w:p w:rsidR="009F481E" w:rsidRPr="00D82285" w:rsidRDefault="009F481E" w:rsidP="009F481E">
      <w:pPr>
        <w:spacing w:line="480" w:lineRule="auto"/>
        <w:ind w:left="1418"/>
        <w:jc w:val="both"/>
        <w:rPr>
          <w:lang w:val="id-ID"/>
        </w:rPr>
      </w:pPr>
      <w:r>
        <w:t>Penuh sesak dagang dan santeri.</w:t>
      </w:r>
      <w:r>
        <w:rPr>
          <w:rStyle w:val="FootnoteReference"/>
        </w:rPr>
        <w:footnoteReference w:id="155"/>
      </w:r>
    </w:p>
    <w:p w:rsidR="009F481E" w:rsidRDefault="009F481E" w:rsidP="009F481E">
      <w:pPr>
        <w:spacing w:line="480" w:lineRule="auto"/>
        <w:ind w:firstLine="851"/>
        <w:jc w:val="both"/>
        <w:rPr>
          <w:rFonts w:ascii="(normal text)" w:hAnsi="(normal text)"/>
          <w:lang w:val="id-ID"/>
        </w:rPr>
      </w:pPr>
      <w:r>
        <w:rPr>
          <w:color w:val="000000"/>
          <w:lang w:val="id-ID" w:eastAsia="id-ID"/>
        </w:rPr>
        <w:lastRenderedPageBreak/>
        <w:t>Dari bait-bait syair diatas telah jelas bahwa, di dalam syair tersebut terdapat nilai adil terhadap sesama manusia. Dapat dilihat dari kata-kata berikut ini “</w:t>
      </w:r>
      <w:r w:rsidRPr="00590B3C">
        <w:rPr>
          <w:i/>
          <w:iCs/>
          <w:lang w:val="id-ID"/>
        </w:rPr>
        <w:t>Abdul Hamid Syah sultan Barbari</w:t>
      </w:r>
      <w:r>
        <w:rPr>
          <w:i/>
          <w:iCs/>
          <w:lang w:val="id-ID"/>
        </w:rPr>
        <w:t xml:space="preserve">,  </w:t>
      </w:r>
      <w:r w:rsidRPr="00590B3C">
        <w:rPr>
          <w:i/>
          <w:iCs/>
          <w:lang w:val="id-ID"/>
        </w:rPr>
        <w:t>Adil dan Murah bijak bestari</w:t>
      </w:r>
      <w:r>
        <w:rPr>
          <w:i/>
          <w:iCs/>
          <w:lang w:val="id-ID"/>
        </w:rPr>
        <w:t xml:space="preserve">, </w:t>
      </w:r>
      <w:r w:rsidRPr="00590B3C">
        <w:rPr>
          <w:i/>
          <w:iCs/>
          <w:lang w:val="id-ID"/>
        </w:rPr>
        <w:t>Sangatlah mengasihi dagang dan santeri</w:t>
      </w:r>
      <w:r>
        <w:rPr>
          <w:i/>
          <w:iCs/>
          <w:lang w:val="id-ID"/>
        </w:rPr>
        <w:t>,</w:t>
      </w:r>
      <w:r w:rsidRPr="00A63AD6">
        <w:rPr>
          <w:i/>
          <w:iCs/>
          <w:lang w:val="id-ID"/>
        </w:rPr>
        <w:t xml:space="preserve"> </w:t>
      </w:r>
      <w:r>
        <w:rPr>
          <w:color w:val="000000"/>
          <w:lang w:val="id-ID"/>
        </w:rPr>
        <w:t xml:space="preserve">Maksud bait disini yaitu menggambarkan seorang sultan yang baik, bertanggung jawab, adil, dan bijak terhadap masyarakat, negara  yang Ia pimpin. Jika dikaitkan dengan nilai-nilai Islamnya, dapat dilihat dari ayat-ayat Al-Qur’an. Sebagaimana Allah SWT berfirman dalam QS. </w:t>
      </w:r>
      <w:r w:rsidRPr="00FC1B46">
        <w:rPr>
          <w:color w:val="000000"/>
        </w:rPr>
        <w:t>Al</w:t>
      </w:r>
      <w:r>
        <w:rPr>
          <w:color w:val="000000"/>
        </w:rPr>
        <w:t>-Mudatsir ayat 38</w:t>
      </w:r>
      <w:r>
        <w:rPr>
          <w:color w:val="000000"/>
          <w:lang w:val="id-ID"/>
        </w:rPr>
        <w:t xml:space="preserve"> yang berbunyi :</w:t>
      </w:r>
    </w:p>
    <w:p w:rsidR="009F481E" w:rsidRPr="001C556A" w:rsidRDefault="009F481E" w:rsidP="009F481E">
      <w:pPr>
        <w:spacing w:line="480" w:lineRule="auto"/>
        <w:ind w:firstLine="654"/>
        <w:jc w:val="center"/>
        <w:rPr>
          <w:rFonts w:ascii="Traditional Arabic" w:hAnsi="Traditional Arabic" w:cs="Traditional Arabic"/>
          <w:sz w:val="44"/>
          <w:szCs w:val="44"/>
          <w:lang w:val="id-ID"/>
        </w:rPr>
      </w:pPr>
      <w:r w:rsidRPr="001C556A">
        <w:rPr>
          <w:rFonts w:ascii="Traditional Arabic" w:hAnsi="Traditional Arabic" w:cs="Traditional Arabic"/>
          <w:sz w:val="44"/>
          <w:szCs w:val="44"/>
          <w:shd w:val="clear" w:color="auto" w:fill="FFFFFF"/>
          <w:rtl/>
        </w:rPr>
        <w:t>كُلُّ نَفْسٍ بِمَا كَسَبَتْ رَهِينَةٌ</w:t>
      </w:r>
    </w:p>
    <w:p w:rsidR="009F481E" w:rsidRDefault="009F481E" w:rsidP="009F481E">
      <w:pPr>
        <w:jc w:val="both"/>
        <w:textAlignment w:val="baseline"/>
        <w:rPr>
          <w:color w:val="000000"/>
          <w:lang w:val="id-ID"/>
        </w:rPr>
      </w:pPr>
      <w:r w:rsidRPr="002B0544">
        <w:rPr>
          <w:color w:val="333333"/>
          <w:lang w:val="id-ID"/>
        </w:rPr>
        <w:t> </w:t>
      </w:r>
      <w:r>
        <w:rPr>
          <w:color w:val="000000"/>
          <w:lang w:val="id-ID"/>
        </w:rPr>
        <w:t>Artinya:</w:t>
      </w:r>
      <w:r w:rsidRPr="002B0544">
        <w:rPr>
          <w:color w:val="000000"/>
          <w:lang w:val="id-ID"/>
        </w:rPr>
        <w:t>   “</w:t>
      </w:r>
      <w:r w:rsidRPr="002B0544">
        <w:rPr>
          <w:i/>
          <w:iCs/>
          <w:color w:val="000000"/>
          <w:bdr w:val="none" w:sz="0" w:space="0" w:color="auto" w:frame="1"/>
          <w:lang w:val="id-ID"/>
        </w:rPr>
        <w:t>Tiap</w:t>
      </w:r>
      <w:r w:rsidRPr="002B0544">
        <w:rPr>
          <w:i/>
          <w:iCs/>
          <w:color w:val="000000"/>
          <w:bdr w:val="none" w:sz="0" w:space="0" w:color="auto" w:frame="1"/>
          <w:lang w:val="id-ID"/>
        </w:rPr>
        <w:noBreakHyphen/>
        <w:t>tiap diri bertanggung jawab atas apa yang di per</w:t>
      </w:r>
      <w:r w:rsidRPr="002B0544">
        <w:rPr>
          <w:i/>
          <w:iCs/>
          <w:color w:val="000000"/>
          <w:bdr w:val="none" w:sz="0" w:space="0" w:color="auto" w:frame="1"/>
          <w:lang w:val="id-ID"/>
        </w:rPr>
        <w:softHyphen/>
        <w:t>buatnya.”</w:t>
      </w:r>
      <w:r w:rsidRPr="007278FA">
        <w:rPr>
          <w:color w:val="000000"/>
          <w:lang w:val="id-ID"/>
        </w:rPr>
        <w:t xml:space="preserve"> </w:t>
      </w:r>
      <w:r>
        <w:rPr>
          <w:color w:val="000000"/>
          <w:lang w:val="id-ID"/>
        </w:rPr>
        <w:t xml:space="preserve">(QS. </w:t>
      </w:r>
      <w:r w:rsidRPr="002B0544">
        <w:rPr>
          <w:color w:val="000000"/>
          <w:lang w:val="id-ID"/>
        </w:rPr>
        <w:t xml:space="preserve">Al-Mudatsir </w:t>
      </w:r>
      <w:r>
        <w:rPr>
          <w:color w:val="000000"/>
          <w:lang w:val="id-ID"/>
        </w:rPr>
        <w:t xml:space="preserve">: </w:t>
      </w:r>
      <w:r w:rsidRPr="002B0544">
        <w:rPr>
          <w:color w:val="000000"/>
          <w:lang w:val="id-ID"/>
        </w:rPr>
        <w:t>38</w:t>
      </w:r>
      <w:r>
        <w:rPr>
          <w:color w:val="000000"/>
          <w:lang w:val="id-ID"/>
        </w:rPr>
        <w:t>),</w:t>
      </w:r>
      <w:r>
        <w:rPr>
          <w:rStyle w:val="FootnoteReference"/>
          <w:color w:val="000000"/>
          <w:lang w:val="id-ID"/>
        </w:rPr>
        <w:footnoteReference w:id="156"/>
      </w:r>
      <w:r>
        <w:rPr>
          <w:color w:val="000000"/>
          <w:lang w:val="id-ID"/>
        </w:rPr>
        <w:t xml:space="preserve"> </w:t>
      </w:r>
    </w:p>
    <w:p w:rsidR="009F481E" w:rsidRPr="00A81D9F" w:rsidRDefault="009F481E" w:rsidP="00092C05">
      <w:pPr>
        <w:spacing w:line="480" w:lineRule="auto"/>
        <w:jc w:val="both"/>
        <w:rPr>
          <w:rFonts w:ascii="(normal text)" w:hAnsi="(normal text)"/>
          <w:lang w:val="id-ID"/>
        </w:rPr>
      </w:pPr>
    </w:p>
    <w:p w:rsidR="009F481E" w:rsidRPr="00BB0FCB" w:rsidRDefault="009F481E" w:rsidP="009F481E">
      <w:pPr>
        <w:spacing w:line="480" w:lineRule="auto"/>
        <w:ind w:firstLine="720"/>
        <w:jc w:val="both"/>
        <w:rPr>
          <w:rFonts w:ascii="(normal text)" w:hAnsi="(normal text)"/>
          <w:lang w:val="id-ID"/>
        </w:rPr>
      </w:pPr>
      <w:r>
        <w:rPr>
          <w:rFonts w:ascii="(normal text)" w:hAnsi="(normal text)"/>
          <w:lang w:val="id-ID"/>
        </w:rPr>
        <w:t xml:space="preserve">Selanjutnya dapat dilihat juga </w:t>
      </w:r>
      <w:r>
        <w:rPr>
          <w:color w:val="000000"/>
          <w:lang w:val="id-ID"/>
        </w:rPr>
        <w:t xml:space="preserve">QS. </w:t>
      </w:r>
      <w:r w:rsidRPr="00C72DF2">
        <w:rPr>
          <w:color w:val="000000"/>
          <w:lang w:val="id-ID"/>
        </w:rPr>
        <w:t>An-Nahl ayat 90 Allah</w:t>
      </w:r>
      <w:r>
        <w:rPr>
          <w:color w:val="000000"/>
        </w:rPr>
        <w:t xml:space="preserve"> swt,</w:t>
      </w:r>
      <w:r w:rsidRPr="00C72DF2">
        <w:rPr>
          <w:color w:val="000000"/>
          <w:lang w:val="id-ID"/>
        </w:rPr>
        <w:t xml:space="preserve"> memerintah</w:t>
      </w:r>
      <w:r w:rsidRPr="00C72DF2">
        <w:rPr>
          <w:color w:val="000000"/>
          <w:lang w:val="id-ID"/>
        </w:rPr>
        <w:softHyphen/>
        <w:t>kan agar berbuat adil</w:t>
      </w:r>
      <w:r>
        <w:rPr>
          <w:color w:val="000000"/>
          <w:lang w:val="id-ID"/>
        </w:rPr>
        <w:t>, yang berbunyi :</w:t>
      </w:r>
    </w:p>
    <w:p w:rsidR="009F481E" w:rsidRPr="001C556A" w:rsidRDefault="009F481E" w:rsidP="009F481E">
      <w:pPr>
        <w:bidi/>
        <w:jc w:val="both"/>
        <w:rPr>
          <w:rFonts w:ascii="Traditional Arabic" w:hAnsi="Traditional Arabic" w:cs="Traditional Arabic"/>
          <w:color w:val="000000"/>
          <w:sz w:val="44"/>
          <w:szCs w:val="44"/>
          <w:shd w:val="clear" w:color="auto" w:fill="FFFFFF"/>
          <w:lang w:val="id-ID"/>
        </w:rPr>
      </w:pPr>
      <w:r w:rsidRPr="001C556A">
        <w:rPr>
          <w:rFonts w:ascii="Traditional Arabic" w:hAnsi="Traditional Arabic" w:cs="Traditional Arabic"/>
          <w:color w:val="000000"/>
          <w:sz w:val="44"/>
          <w:szCs w:val="44"/>
          <w:shd w:val="clear" w:color="auto" w:fill="FFFFFF"/>
          <w:rtl/>
        </w:rPr>
        <w:t xml:space="preserve">إِنَّ اللَّهَ يَأْمُرُ بِالْعَدْلِ وَالْإِحْسَانِ وَإِيتَاءِ ذِي الْقُرْبَىٰ وَيَنْهَىٰ عَنِ الْفَحْشَاءِ وَالْمُنْكَرِ وَالْبَغْيِ </w:t>
      </w:r>
      <w:r w:rsidRPr="001C556A">
        <w:rPr>
          <w:rFonts w:ascii="Traditional Arabic" w:hAnsi="Traditional Arabic"/>
          <w:color w:val="000000"/>
          <w:sz w:val="44"/>
          <w:szCs w:val="44"/>
          <w:shd w:val="clear" w:color="auto" w:fill="FFFFFF"/>
          <w:rtl/>
        </w:rPr>
        <w:t>ۚ</w:t>
      </w:r>
      <w:r w:rsidRPr="001C556A">
        <w:rPr>
          <w:rFonts w:ascii="Traditional Arabic" w:hAnsi="Traditional Arabic" w:cs="Traditional Arabic"/>
          <w:color w:val="000000"/>
          <w:sz w:val="44"/>
          <w:szCs w:val="44"/>
          <w:shd w:val="clear" w:color="auto" w:fill="FFFFFF"/>
          <w:rtl/>
        </w:rPr>
        <w:t xml:space="preserve"> يَعِظُكُمْ لَعَلَّكُمْ تَذَكَّرُونَ</w:t>
      </w:r>
      <w:r w:rsidRPr="001C556A">
        <w:rPr>
          <w:rFonts w:ascii="Traditional Arabic" w:hAnsi="Traditional Arabic" w:cs="Traditional Arabic"/>
          <w:color w:val="000000"/>
          <w:sz w:val="44"/>
          <w:szCs w:val="44"/>
          <w:shd w:val="clear" w:color="auto" w:fill="FFFFFF"/>
          <w:lang w:val="id-ID"/>
        </w:rPr>
        <w:t>.</w:t>
      </w:r>
    </w:p>
    <w:p w:rsidR="009F481E" w:rsidRDefault="009F481E" w:rsidP="009F481E">
      <w:pPr>
        <w:spacing w:line="360" w:lineRule="auto"/>
        <w:ind w:firstLine="720"/>
        <w:jc w:val="both"/>
        <w:rPr>
          <w:color w:val="000000"/>
          <w:shd w:val="clear" w:color="auto" w:fill="FFFFFF"/>
          <w:lang w:val="id-ID"/>
        </w:rPr>
      </w:pPr>
    </w:p>
    <w:p w:rsidR="009F481E" w:rsidRPr="00D82285" w:rsidRDefault="009F481E" w:rsidP="009F481E">
      <w:pPr>
        <w:spacing w:line="360" w:lineRule="auto"/>
        <w:ind w:firstLine="720"/>
        <w:jc w:val="both"/>
        <w:rPr>
          <w:i/>
          <w:iCs/>
          <w:color w:val="000000"/>
          <w:lang w:val="id-ID"/>
        </w:rPr>
      </w:pPr>
      <w:r w:rsidRPr="00C72DF2">
        <w:rPr>
          <w:color w:val="000000"/>
          <w:shd w:val="clear" w:color="auto" w:fill="FFFFFF"/>
          <w:lang w:val="id-ID"/>
        </w:rPr>
        <w:t>Artinya</w:t>
      </w:r>
      <w:r>
        <w:rPr>
          <w:color w:val="000000"/>
          <w:shd w:val="clear" w:color="auto" w:fill="FFFFFF"/>
          <w:lang w:val="id-ID"/>
        </w:rPr>
        <w:t xml:space="preserve"> :</w:t>
      </w:r>
      <w:r w:rsidRPr="00C72DF2">
        <w:rPr>
          <w:color w:val="000000"/>
          <w:shd w:val="clear" w:color="auto" w:fill="FFFFFF"/>
          <w:lang w:val="id-ID"/>
        </w:rPr>
        <w:t xml:space="preserve"> </w:t>
      </w:r>
      <w:r>
        <w:rPr>
          <w:color w:val="000000"/>
          <w:shd w:val="clear" w:color="auto" w:fill="FFFFFF"/>
          <w:lang w:val="id-ID"/>
        </w:rPr>
        <w:t>“</w:t>
      </w:r>
      <w:r w:rsidRPr="00C72DF2">
        <w:rPr>
          <w:i/>
          <w:iCs/>
          <w:color w:val="000000"/>
          <w:shd w:val="clear" w:color="auto" w:fill="FFFFFF"/>
          <w:lang w:val="id-ID"/>
        </w:rPr>
        <w:t>Sesungguhnya Allah menyuruh kamu berlaku adil dan berbuat kebijakan, memberi kepada kamu kerabat, dan Allah  melarang dari perbuatan keji, kemungkaran dan permusuhan. Dia memberi pengajaran kepadamu agar kamu dapat mengambil pelajaran</w:t>
      </w:r>
      <w:r>
        <w:rPr>
          <w:i/>
          <w:iCs/>
          <w:color w:val="000000"/>
          <w:shd w:val="clear" w:color="auto" w:fill="FFFFFF"/>
          <w:lang w:val="id-ID"/>
        </w:rPr>
        <w:t>”.</w:t>
      </w:r>
      <w:r>
        <w:rPr>
          <w:rStyle w:val="FootnoteReference"/>
          <w:i/>
          <w:iCs/>
          <w:color w:val="000000"/>
          <w:shd w:val="clear" w:color="auto" w:fill="FFFFFF"/>
          <w:lang w:val="id-ID"/>
        </w:rPr>
        <w:footnoteReference w:id="157"/>
      </w:r>
    </w:p>
    <w:p w:rsidR="00DB1F6E" w:rsidRDefault="00DB1F6E" w:rsidP="009F481E">
      <w:pPr>
        <w:spacing w:line="480" w:lineRule="auto"/>
        <w:ind w:firstLine="720"/>
        <w:jc w:val="both"/>
        <w:rPr>
          <w:rFonts w:ascii="(normal text)" w:hAnsi="(normal text)"/>
        </w:rPr>
      </w:pPr>
    </w:p>
    <w:p w:rsidR="009F481E" w:rsidRPr="00A64271" w:rsidRDefault="009F481E" w:rsidP="009F481E">
      <w:pPr>
        <w:spacing w:line="480" w:lineRule="auto"/>
        <w:ind w:firstLine="720"/>
        <w:jc w:val="both"/>
        <w:rPr>
          <w:rFonts w:ascii="(normal text)" w:hAnsi="(normal text)"/>
        </w:rPr>
      </w:pPr>
      <w:r>
        <w:rPr>
          <w:rFonts w:ascii="(normal text)" w:hAnsi="(normal text)"/>
          <w:lang w:val="id-ID"/>
        </w:rPr>
        <w:t xml:space="preserve">Dari kedua ayat diatas Allah </w:t>
      </w:r>
      <w:r>
        <w:rPr>
          <w:rFonts w:ascii="(normal text)" w:hAnsi="(normal text)"/>
        </w:rPr>
        <w:t>swt,</w:t>
      </w:r>
      <w:r>
        <w:rPr>
          <w:rFonts w:ascii="(normal text)" w:hAnsi="(normal text)"/>
          <w:lang w:val="id-ID"/>
        </w:rPr>
        <w:t xml:space="preserve"> menjelaskan tentang</w:t>
      </w:r>
      <w:r w:rsidRPr="007278FA">
        <w:rPr>
          <w:color w:val="000000"/>
        </w:rPr>
        <w:t xml:space="preserve"> segala aspek kebaikan dan keburukan. Allah swt berfirman sambil mengukuhkan dan menunjuk lan</w:t>
      </w:r>
      <w:r>
        <w:rPr>
          <w:color w:val="000000"/>
          <w:lang w:val="id-ID"/>
        </w:rPr>
        <w:t>g</w:t>
      </w:r>
      <w:r w:rsidRPr="007278FA">
        <w:rPr>
          <w:color w:val="000000"/>
        </w:rPr>
        <w:t>sung dirinya dengan nama yang teragung guna menekan pentingnya pesan-pesan-Nya untuk berlaku adil</w:t>
      </w:r>
      <w:r>
        <w:rPr>
          <w:color w:val="000000"/>
          <w:lang w:val="id-ID"/>
        </w:rPr>
        <w:t xml:space="preserve"> dan bertanggung jawab</w:t>
      </w:r>
      <w:r w:rsidRPr="007278FA">
        <w:rPr>
          <w:color w:val="000000"/>
        </w:rPr>
        <w:t xml:space="preserve"> dalam sikap, ucapan dan tindakan, walau terhadap </w:t>
      </w:r>
      <w:r w:rsidRPr="007278FA">
        <w:rPr>
          <w:color w:val="000000"/>
        </w:rPr>
        <w:lastRenderedPageBreak/>
        <w:t>diri sendiri dan menganjurkan berbuat ihsan, yakni yang lebih utama dari keadilan, dan juga pemberian apapun yang dibutuhkan dan sepanjang kemampuan bagi dengan tulus kepada kaum kerabat, dan dia yakni Allah melarang segala macam dosa, lebih-lebih perbuatan keji yang amat tercela oleh agama dan akal sehat</w:t>
      </w:r>
    </w:p>
    <w:p w:rsidR="009F481E" w:rsidRPr="003A7205" w:rsidRDefault="009F481E" w:rsidP="009F481E">
      <w:pPr>
        <w:spacing w:line="480" w:lineRule="auto"/>
        <w:ind w:firstLine="720"/>
        <w:jc w:val="both"/>
        <w:rPr>
          <w:lang w:val="id-ID"/>
        </w:rPr>
      </w:pPr>
      <w:r w:rsidRPr="00185B93">
        <w:rPr>
          <w:b/>
          <w:i/>
        </w:rPr>
        <w:t xml:space="preserve">Nilai </w:t>
      </w:r>
      <w:r w:rsidRPr="00185B93">
        <w:rPr>
          <w:b/>
          <w:i/>
          <w:lang w:val="id-ID"/>
        </w:rPr>
        <w:t>M</w:t>
      </w:r>
      <w:r w:rsidRPr="00185B93">
        <w:rPr>
          <w:b/>
          <w:i/>
        </w:rPr>
        <w:t xml:space="preserve">enghargai </w:t>
      </w:r>
      <w:r w:rsidRPr="00185B93">
        <w:rPr>
          <w:b/>
          <w:i/>
          <w:lang w:val="id-ID"/>
        </w:rPr>
        <w:t>P</w:t>
      </w:r>
      <w:r w:rsidRPr="00185B93">
        <w:rPr>
          <w:b/>
          <w:i/>
        </w:rPr>
        <w:t>restasi</w:t>
      </w:r>
      <w:r w:rsidRPr="008B250C">
        <w:t xml:space="preserve"> dalam Syair Abdul Muluk berupa amanat untuk selalu</w:t>
      </w:r>
      <w:r>
        <w:rPr>
          <w:lang w:val="id-ID"/>
        </w:rPr>
        <w:t xml:space="preserve"> </w:t>
      </w:r>
      <w:r w:rsidRPr="008B250C">
        <w:t>menghormati keberhasilan orang lain. Tokoh-tokoh dalam cerita menunjukkan bahwa</w:t>
      </w:r>
      <w:r>
        <w:rPr>
          <w:lang w:val="id-ID"/>
        </w:rPr>
        <w:t xml:space="preserve"> </w:t>
      </w:r>
      <w:r w:rsidRPr="008B250C">
        <w:t>mereka menunjukkan rasa senang ketika mendengar kabar keberhasilan suami, raja, adik</w:t>
      </w:r>
      <w:r>
        <w:rPr>
          <w:lang w:val="id-ID"/>
        </w:rPr>
        <w:t xml:space="preserve"> </w:t>
      </w:r>
      <w:r w:rsidRPr="008B250C">
        <w:t>ipar, dan lain-lain tanpa adanya rasa iri dalam hatinya.</w:t>
      </w:r>
    </w:p>
    <w:p w:rsidR="009F481E" w:rsidRPr="00092C05" w:rsidRDefault="009F481E" w:rsidP="00092C05">
      <w:pPr>
        <w:spacing w:line="480" w:lineRule="auto"/>
        <w:jc w:val="both"/>
      </w:pPr>
      <w:r>
        <w:t>Seperti bait syair yang tertera dibawah ini :</w:t>
      </w:r>
    </w:p>
    <w:p w:rsidR="009F481E" w:rsidRPr="0011457B" w:rsidRDefault="009F481E" w:rsidP="009F481E">
      <w:pPr>
        <w:spacing w:line="480" w:lineRule="auto"/>
        <w:ind w:left="1134"/>
        <w:rPr>
          <w:color w:val="000000"/>
        </w:rPr>
      </w:pPr>
      <w:r>
        <w:rPr>
          <w:color w:val="000000"/>
          <w:lang w:val="id-ID"/>
        </w:rPr>
        <w:t>25</w:t>
      </w:r>
      <w:r>
        <w:rPr>
          <w:color w:val="000000"/>
        </w:rPr>
        <w:t xml:space="preserve">. </w:t>
      </w:r>
      <w:r w:rsidRPr="0011457B">
        <w:rPr>
          <w:color w:val="000000"/>
        </w:rPr>
        <w:t>Perjanjian hamba dengan dianya.</w:t>
      </w:r>
    </w:p>
    <w:p w:rsidR="009F481E" w:rsidRPr="0011457B" w:rsidRDefault="009F481E" w:rsidP="009F481E">
      <w:pPr>
        <w:spacing w:line="480" w:lineRule="auto"/>
        <w:rPr>
          <w:color w:val="000000"/>
        </w:rPr>
      </w:pPr>
      <w:r w:rsidRPr="0011457B">
        <w:rPr>
          <w:color w:val="000000"/>
        </w:rPr>
        <w:tab/>
      </w:r>
      <w:r w:rsidRPr="0011457B">
        <w:rPr>
          <w:color w:val="000000"/>
        </w:rPr>
        <w:tab/>
        <w:t>Saudara hamba jadi isterinya</w:t>
      </w:r>
    </w:p>
    <w:p w:rsidR="009F481E" w:rsidRPr="0011457B" w:rsidRDefault="009F481E" w:rsidP="009F481E">
      <w:pPr>
        <w:spacing w:line="480" w:lineRule="auto"/>
        <w:rPr>
          <w:color w:val="000000"/>
        </w:rPr>
      </w:pPr>
      <w:r w:rsidRPr="0011457B">
        <w:rPr>
          <w:color w:val="000000"/>
        </w:rPr>
        <w:tab/>
      </w:r>
      <w:r w:rsidRPr="0011457B">
        <w:rPr>
          <w:color w:val="000000"/>
        </w:rPr>
        <w:tab/>
        <w:t>Negeri Berbaham dia memerintahnya.</w:t>
      </w:r>
    </w:p>
    <w:p w:rsidR="00970E4D" w:rsidRDefault="009F481E" w:rsidP="00DB1F6E">
      <w:pPr>
        <w:spacing w:line="480" w:lineRule="auto"/>
        <w:rPr>
          <w:color w:val="000000"/>
        </w:rPr>
      </w:pPr>
      <w:r w:rsidRPr="0011457B">
        <w:rPr>
          <w:color w:val="000000"/>
        </w:rPr>
        <w:tab/>
      </w:r>
      <w:r w:rsidRPr="0011457B">
        <w:rPr>
          <w:color w:val="000000"/>
        </w:rPr>
        <w:tab/>
        <w:t>Hamba nan sekarang akan memangkunya</w:t>
      </w:r>
    </w:p>
    <w:p w:rsidR="009F481E" w:rsidRPr="0011457B" w:rsidRDefault="009F481E" w:rsidP="009F481E">
      <w:pPr>
        <w:spacing w:line="480" w:lineRule="auto"/>
        <w:ind w:left="1080" w:hanging="87"/>
        <w:rPr>
          <w:color w:val="000000"/>
        </w:rPr>
      </w:pPr>
      <w:r>
        <w:rPr>
          <w:color w:val="000000"/>
          <w:lang w:val="id-ID"/>
        </w:rPr>
        <w:t>26</w:t>
      </w:r>
      <w:r>
        <w:rPr>
          <w:color w:val="000000"/>
        </w:rPr>
        <w:t>.</w:t>
      </w:r>
      <w:r>
        <w:rPr>
          <w:color w:val="000000"/>
          <w:lang w:val="id-ID"/>
        </w:rPr>
        <w:t xml:space="preserve"> </w:t>
      </w:r>
      <w:r>
        <w:rPr>
          <w:color w:val="000000"/>
        </w:rPr>
        <w:t xml:space="preserve"> </w:t>
      </w:r>
      <w:r w:rsidRPr="0011457B">
        <w:rPr>
          <w:color w:val="000000"/>
        </w:rPr>
        <w:t>Disampaikan juga janji nan sekarang</w:t>
      </w:r>
    </w:p>
    <w:p w:rsidR="009F481E" w:rsidRPr="0011457B" w:rsidRDefault="009F481E" w:rsidP="009F481E">
      <w:pPr>
        <w:spacing w:line="480" w:lineRule="auto"/>
        <w:rPr>
          <w:color w:val="000000"/>
        </w:rPr>
      </w:pPr>
      <w:r>
        <w:rPr>
          <w:color w:val="000000"/>
        </w:rPr>
        <w:tab/>
      </w:r>
      <w:r>
        <w:rPr>
          <w:color w:val="000000"/>
          <w:lang w:val="id-ID"/>
        </w:rPr>
        <w:tab/>
      </w:r>
      <w:r w:rsidRPr="0011457B">
        <w:rPr>
          <w:color w:val="000000"/>
        </w:rPr>
        <w:t>Biarlah beta dikata orang</w:t>
      </w:r>
    </w:p>
    <w:p w:rsidR="009F481E" w:rsidRPr="0011457B" w:rsidRDefault="009F481E" w:rsidP="009F481E">
      <w:pPr>
        <w:spacing w:line="480" w:lineRule="auto"/>
        <w:rPr>
          <w:color w:val="000000"/>
        </w:rPr>
      </w:pPr>
      <w:r w:rsidRPr="0011457B">
        <w:rPr>
          <w:color w:val="000000"/>
        </w:rPr>
        <w:tab/>
      </w:r>
      <w:r w:rsidRPr="0011457B">
        <w:rPr>
          <w:color w:val="000000"/>
        </w:rPr>
        <w:tab/>
        <w:t>Mengambil ipar suatu hulubalang</w:t>
      </w:r>
    </w:p>
    <w:p w:rsidR="009F481E" w:rsidRDefault="009F481E" w:rsidP="009F481E">
      <w:pPr>
        <w:spacing w:line="480" w:lineRule="auto"/>
        <w:rPr>
          <w:color w:val="000000"/>
          <w:lang w:val="id-ID"/>
        </w:rPr>
      </w:pPr>
      <w:r w:rsidRPr="0011457B">
        <w:rPr>
          <w:color w:val="000000"/>
        </w:rPr>
        <w:tab/>
      </w:r>
      <w:r w:rsidRPr="0011457B">
        <w:rPr>
          <w:color w:val="000000"/>
        </w:rPr>
        <w:tab/>
        <w:t xml:space="preserve">Martabat hamba tiadakan kurang. </w:t>
      </w:r>
    </w:p>
    <w:p w:rsidR="009F481E" w:rsidRPr="0011457B" w:rsidRDefault="009F481E" w:rsidP="009F481E">
      <w:pPr>
        <w:spacing w:line="480" w:lineRule="auto"/>
        <w:ind w:left="1080" w:hanging="87"/>
        <w:rPr>
          <w:color w:val="000000"/>
        </w:rPr>
      </w:pPr>
      <w:r>
        <w:rPr>
          <w:color w:val="000000"/>
          <w:lang w:val="id-ID"/>
        </w:rPr>
        <w:t>27</w:t>
      </w:r>
      <w:r>
        <w:rPr>
          <w:color w:val="000000"/>
        </w:rPr>
        <w:t xml:space="preserve">. </w:t>
      </w:r>
      <w:r>
        <w:rPr>
          <w:color w:val="000000"/>
          <w:lang w:val="id-ID"/>
        </w:rPr>
        <w:t xml:space="preserve"> </w:t>
      </w:r>
      <w:r w:rsidRPr="0011457B">
        <w:rPr>
          <w:color w:val="000000"/>
        </w:rPr>
        <w:t>Bertitah Jamaluddin Sultan</w:t>
      </w:r>
    </w:p>
    <w:p w:rsidR="009F481E" w:rsidRPr="0011457B" w:rsidRDefault="009F481E" w:rsidP="009F481E">
      <w:pPr>
        <w:spacing w:line="480" w:lineRule="auto"/>
        <w:rPr>
          <w:color w:val="000000"/>
        </w:rPr>
      </w:pPr>
      <w:r w:rsidRPr="0011457B">
        <w:rPr>
          <w:color w:val="000000"/>
        </w:rPr>
        <w:tab/>
      </w:r>
      <w:r w:rsidRPr="0011457B">
        <w:rPr>
          <w:color w:val="000000"/>
        </w:rPr>
        <w:tab/>
        <w:t>Kepada Duri Hulubalang</w:t>
      </w:r>
    </w:p>
    <w:p w:rsidR="009F481E" w:rsidRPr="0011457B" w:rsidRDefault="009F481E" w:rsidP="009F481E">
      <w:pPr>
        <w:spacing w:line="480" w:lineRule="auto"/>
        <w:rPr>
          <w:color w:val="000000"/>
        </w:rPr>
      </w:pPr>
      <w:r w:rsidRPr="0011457B">
        <w:rPr>
          <w:color w:val="000000"/>
        </w:rPr>
        <w:tab/>
      </w:r>
      <w:r w:rsidRPr="0011457B">
        <w:rPr>
          <w:color w:val="000000"/>
        </w:rPr>
        <w:tab/>
        <w:t>Sebab hamba memanggil tuan</w:t>
      </w:r>
    </w:p>
    <w:p w:rsidR="009F481E" w:rsidRPr="00500403" w:rsidRDefault="009F481E" w:rsidP="009F481E">
      <w:pPr>
        <w:spacing w:line="480" w:lineRule="auto"/>
        <w:rPr>
          <w:color w:val="000000"/>
          <w:lang w:val="id-ID"/>
        </w:rPr>
      </w:pPr>
      <w:r w:rsidRPr="0011457B">
        <w:rPr>
          <w:color w:val="000000"/>
        </w:rPr>
        <w:tab/>
      </w:r>
      <w:r w:rsidRPr="0011457B">
        <w:rPr>
          <w:color w:val="000000"/>
        </w:rPr>
        <w:tab/>
        <w:t xml:space="preserve">Hendak menyampaikan perjanjian </w:t>
      </w:r>
    </w:p>
    <w:p w:rsidR="009F481E" w:rsidRPr="0011457B" w:rsidRDefault="009F481E" w:rsidP="009F481E">
      <w:pPr>
        <w:spacing w:line="480" w:lineRule="auto"/>
        <w:ind w:left="1080"/>
        <w:rPr>
          <w:color w:val="000000"/>
        </w:rPr>
      </w:pPr>
      <w:r>
        <w:rPr>
          <w:color w:val="000000"/>
          <w:lang w:val="id-ID"/>
        </w:rPr>
        <w:t>28</w:t>
      </w:r>
      <w:r>
        <w:rPr>
          <w:color w:val="000000"/>
        </w:rPr>
        <w:t xml:space="preserve">. </w:t>
      </w:r>
      <w:r w:rsidRPr="0011457B">
        <w:rPr>
          <w:color w:val="000000"/>
        </w:rPr>
        <w:t>Sudah menikah Sultan yang Syahda</w:t>
      </w:r>
    </w:p>
    <w:p w:rsidR="009F481E" w:rsidRPr="0011457B" w:rsidRDefault="009F481E" w:rsidP="009F481E">
      <w:pPr>
        <w:spacing w:line="480" w:lineRule="auto"/>
        <w:rPr>
          <w:color w:val="000000"/>
        </w:rPr>
      </w:pPr>
      <w:r w:rsidRPr="0011457B">
        <w:rPr>
          <w:color w:val="000000"/>
        </w:rPr>
        <w:tab/>
      </w:r>
      <w:r w:rsidRPr="0011457B">
        <w:rPr>
          <w:color w:val="000000"/>
        </w:rPr>
        <w:tab/>
        <w:t xml:space="preserve">Sujud menjunjung duli baginda </w:t>
      </w:r>
    </w:p>
    <w:p w:rsidR="009F481E" w:rsidRPr="0011457B" w:rsidRDefault="009F481E" w:rsidP="009F481E">
      <w:pPr>
        <w:spacing w:line="480" w:lineRule="auto"/>
        <w:rPr>
          <w:color w:val="000000"/>
        </w:rPr>
      </w:pPr>
      <w:r w:rsidRPr="0011457B">
        <w:rPr>
          <w:color w:val="000000"/>
        </w:rPr>
        <w:tab/>
      </w:r>
      <w:r w:rsidRPr="0011457B">
        <w:rPr>
          <w:color w:val="000000"/>
        </w:rPr>
        <w:tab/>
        <w:t>Hormat disambut pahlawan muda</w:t>
      </w:r>
    </w:p>
    <w:p w:rsidR="009F481E" w:rsidRPr="00262E26" w:rsidRDefault="009F481E" w:rsidP="009F481E">
      <w:pPr>
        <w:spacing w:line="480" w:lineRule="auto"/>
        <w:rPr>
          <w:color w:val="000000"/>
        </w:rPr>
      </w:pPr>
      <w:r w:rsidRPr="0011457B">
        <w:rPr>
          <w:color w:val="000000"/>
        </w:rPr>
        <w:lastRenderedPageBreak/>
        <w:tab/>
      </w:r>
      <w:r w:rsidRPr="0011457B">
        <w:rPr>
          <w:color w:val="000000"/>
        </w:rPr>
        <w:tab/>
        <w:t>Ter</w:t>
      </w:r>
      <w:r w:rsidRPr="0011457B">
        <w:rPr>
          <w:color w:val="000000"/>
          <w:lang w:val="id-ID"/>
        </w:rPr>
        <w:t>kait</w:t>
      </w:r>
      <w:r w:rsidRPr="0011457B">
        <w:rPr>
          <w:color w:val="000000"/>
        </w:rPr>
        <w:t xml:space="preserve"> suka didalam dada.</w:t>
      </w:r>
      <w:r>
        <w:rPr>
          <w:rStyle w:val="FootnoteReference"/>
          <w:color w:val="000000"/>
        </w:rPr>
        <w:footnoteReference w:id="158"/>
      </w:r>
    </w:p>
    <w:p w:rsidR="009F481E" w:rsidRPr="0058494A" w:rsidRDefault="009F481E" w:rsidP="009F481E">
      <w:pPr>
        <w:spacing w:line="480" w:lineRule="auto"/>
        <w:ind w:firstLine="709"/>
        <w:jc w:val="both"/>
        <w:rPr>
          <w:color w:val="000000"/>
          <w:lang w:val="id-ID"/>
        </w:rPr>
      </w:pPr>
      <w:r>
        <w:rPr>
          <w:color w:val="000000"/>
          <w:lang w:val="id-ID" w:eastAsia="id-ID"/>
        </w:rPr>
        <w:t>Dari bait-bait syair diatas telah jelas bahwa, di dalam syair tersebut terdapat nilai menghargai prestasi terhadap sesama muslim. Dapat dilihat dari kata-kata berikut ini “</w:t>
      </w:r>
      <w:r w:rsidRPr="00946454">
        <w:rPr>
          <w:i/>
          <w:iCs/>
          <w:color w:val="000000"/>
          <w:lang w:val="id-ID"/>
        </w:rPr>
        <w:t>Mengambil ipar suatu hulubalang</w:t>
      </w:r>
      <w:r>
        <w:rPr>
          <w:i/>
          <w:iCs/>
          <w:color w:val="000000"/>
          <w:lang w:val="id-ID"/>
        </w:rPr>
        <w:t xml:space="preserve"> , </w:t>
      </w:r>
      <w:r w:rsidRPr="00946454">
        <w:rPr>
          <w:i/>
          <w:iCs/>
          <w:color w:val="000000"/>
          <w:lang w:val="id-ID"/>
        </w:rPr>
        <w:t>Martabat hamba</w:t>
      </w:r>
      <w:r>
        <w:rPr>
          <w:i/>
          <w:iCs/>
          <w:color w:val="000000"/>
          <w:lang w:val="id-ID"/>
        </w:rPr>
        <w:t xml:space="preserve"> tiadakan kurang</w:t>
      </w:r>
      <w:r w:rsidRPr="00946454">
        <w:rPr>
          <w:i/>
          <w:iCs/>
          <w:color w:val="000000"/>
          <w:lang w:val="id-ID"/>
        </w:rPr>
        <w:t>.</w:t>
      </w:r>
      <w:r>
        <w:rPr>
          <w:color w:val="000000"/>
          <w:lang w:val="id-ID"/>
        </w:rPr>
        <w:t xml:space="preserve"> Maksud disini yaitu meskipun iparnya seorang hulubalang beliau tidaklah malu, karena derajat seseorang itu tidak dapat diukur dari statusnya melainkan dari prestasi yang ia miliki. </w:t>
      </w:r>
      <w:r w:rsidRPr="00FE194F">
        <w:rPr>
          <w:color w:val="000000"/>
          <w:lang w:val="id-ID"/>
        </w:rPr>
        <w:t xml:space="preserve">Jika dikaitkan dengan Islam menghargai prestasi ini sangatlah dianjurkan, karena </w:t>
      </w:r>
      <w:r w:rsidRPr="0025133A">
        <w:rPr>
          <w:color w:val="000000"/>
          <w:lang w:val="id-ID" w:eastAsia="id-ID"/>
        </w:rPr>
        <w:t>tidak dapat mengingkari bahwa keberhasilan seseorang tidak dicapai dengan mudah dan santai tapi dengan perjuangan yang gigih, ulet, rajin dan tekun serta dengan resiko yang menyertainya.</w:t>
      </w:r>
      <w:r w:rsidRPr="00FE194F">
        <w:rPr>
          <w:color w:val="000000"/>
          <w:lang w:val="id-ID"/>
        </w:rPr>
        <w:t xml:space="preserve">Sebagaimana Firman Allah </w:t>
      </w:r>
      <w:r w:rsidRPr="00B14D41">
        <w:rPr>
          <w:color w:val="000000"/>
          <w:lang w:val="id-ID"/>
        </w:rPr>
        <w:t xml:space="preserve">swt </w:t>
      </w:r>
      <w:r w:rsidRPr="00FE194F">
        <w:rPr>
          <w:color w:val="000000"/>
          <w:lang w:val="id-ID"/>
        </w:rPr>
        <w:t xml:space="preserve"> </w:t>
      </w:r>
      <w:r>
        <w:rPr>
          <w:color w:val="000000"/>
          <w:lang w:val="id-ID" w:eastAsia="id-ID"/>
        </w:rPr>
        <w:t xml:space="preserve">QS.  </w:t>
      </w:r>
      <w:r w:rsidRPr="0097280D">
        <w:rPr>
          <w:color w:val="000000"/>
          <w:lang w:val="id-ID" w:eastAsia="id-ID"/>
        </w:rPr>
        <w:t>Saba’</w:t>
      </w:r>
      <w:r>
        <w:rPr>
          <w:color w:val="000000"/>
          <w:lang w:val="id-ID" w:eastAsia="id-ID"/>
        </w:rPr>
        <w:t>: 13</w:t>
      </w:r>
      <w:r w:rsidRPr="0097280D">
        <w:rPr>
          <w:color w:val="000000"/>
          <w:lang w:val="id-ID" w:eastAsia="id-ID"/>
        </w:rPr>
        <w:t xml:space="preserve"> </w:t>
      </w:r>
      <w:r>
        <w:rPr>
          <w:color w:val="000000"/>
          <w:lang w:val="id-ID" w:eastAsia="id-ID"/>
        </w:rPr>
        <w:t>yang berbunyi :</w:t>
      </w:r>
    </w:p>
    <w:p w:rsidR="009F481E" w:rsidRPr="001C556A" w:rsidRDefault="009F481E" w:rsidP="009F481E">
      <w:pPr>
        <w:bidi/>
        <w:spacing w:after="300"/>
        <w:ind w:firstLine="567"/>
        <w:jc w:val="both"/>
        <w:textAlignment w:val="baseline"/>
        <w:rPr>
          <w:rFonts w:ascii="Traditional Arabic" w:hAnsi="Traditional Arabic" w:cs="Traditional Arabic"/>
          <w:color w:val="000000"/>
          <w:sz w:val="44"/>
          <w:szCs w:val="44"/>
          <w:lang w:val="id-ID"/>
        </w:rPr>
      </w:pPr>
      <w:r w:rsidRPr="001C556A">
        <w:rPr>
          <w:rFonts w:ascii="Traditional Arabic" w:hAnsi="Traditional Arabic" w:cs="Traditional Arabic"/>
          <w:color w:val="000000"/>
          <w:sz w:val="44"/>
          <w:szCs w:val="44"/>
          <w:shd w:val="clear" w:color="auto" w:fill="FFFFFF"/>
          <w:rtl/>
        </w:rPr>
        <w:t xml:space="preserve">يَعْمَلُونَ لَهُ مَا يَشَاءُ مِنْ مَحَارِيبَ وَتَمَاثِيلَ وَجِفَانٍ كَالْجَوَابِ وَقُدُورٍ رَاسِيَاتٍ </w:t>
      </w:r>
      <w:r w:rsidRPr="001C556A">
        <w:rPr>
          <w:rFonts w:ascii="Traditional Arabic" w:hAnsi="Traditional Arabic"/>
          <w:color w:val="000000"/>
          <w:sz w:val="44"/>
          <w:szCs w:val="44"/>
          <w:shd w:val="clear" w:color="auto" w:fill="FFFFFF"/>
          <w:rtl/>
        </w:rPr>
        <w:t>ۚ</w:t>
      </w:r>
      <w:r w:rsidRPr="001C556A">
        <w:rPr>
          <w:rFonts w:ascii="Traditional Arabic" w:hAnsi="Traditional Arabic" w:cs="Traditional Arabic"/>
          <w:color w:val="000000"/>
          <w:sz w:val="44"/>
          <w:szCs w:val="44"/>
          <w:shd w:val="clear" w:color="auto" w:fill="FFFFFF"/>
          <w:rtl/>
        </w:rPr>
        <w:t xml:space="preserve"> اعْمَلُوا آلَ دَاوُودَ شُكْرًا </w:t>
      </w:r>
      <w:r w:rsidRPr="001C556A">
        <w:rPr>
          <w:rFonts w:ascii="Traditional Arabic" w:hAnsi="Traditional Arabic"/>
          <w:color w:val="000000"/>
          <w:sz w:val="44"/>
          <w:szCs w:val="44"/>
          <w:shd w:val="clear" w:color="auto" w:fill="FFFFFF"/>
          <w:rtl/>
        </w:rPr>
        <w:t>ۚ</w:t>
      </w:r>
      <w:r w:rsidRPr="001C556A">
        <w:rPr>
          <w:rFonts w:ascii="Traditional Arabic" w:hAnsi="Traditional Arabic" w:cs="Traditional Arabic"/>
          <w:color w:val="000000"/>
          <w:sz w:val="44"/>
          <w:szCs w:val="44"/>
          <w:shd w:val="clear" w:color="auto" w:fill="FFFFFF"/>
          <w:rtl/>
        </w:rPr>
        <w:t xml:space="preserve"> وَقَلِيلٌ مِنْ عِبَادِيَ الشَّكُورُ</w:t>
      </w:r>
      <w:r w:rsidRPr="001C556A">
        <w:rPr>
          <w:rFonts w:ascii="Traditional Arabic" w:hAnsi="Traditional Arabic" w:cs="Traditional Arabic"/>
          <w:color w:val="000000"/>
          <w:sz w:val="44"/>
          <w:szCs w:val="44"/>
          <w:shd w:val="clear" w:color="auto" w:fill="FFFFFF"/>
          <w:lang w:val="id-ID"/>
        </w:rPr>
        <w:t>.</w:t>
      </w:r>
    </w:p>
    <w:p w:rsidR="009F481E" w:rsidRPr="00A559C5" w:rsidRDefault="009F481E" w:rsidP="009F481E">
      <w:pPr>
        <w:spacing w:after="300" w:line="360" w:lineRule="auto"/>
        <w:ind w:firstLine="567"/>
        <w:jc w:val="both"/>
        <w:textAlignment w:val="baseline"/>
        <w:rPr>
          <w:i/>
          <w:iCs/>
        </w:rPr>
      </w:pPr>
      <w:r w:rsidRPr="0097280D">
        <w:rPr>
          <w:lang w:val="id-ID"/>
        </w:rPr>
        <w:t>Artinya :</w:t>
      </w:r>
      <w:r w:rsidRPr="0097280D">
        <w:rPr>
          <w:i/>
          <w:iCs/>
          <w:lang w:val="id-ID"/>
        </w:rPr>
        <w:t xml:space="preserve"> “</w:t>
      </w:r>
      <w:r w:rsidRPr="00A559C5">
        <w:rPr>
          <w:i/>
          <w:iCs/>
        </w:rPr>
        <w:t>Para jin itu membuat untuk S</w:t>
      </w:r>
      <w:r w:rsidRPr="0097280D">
        <w:rPr>
          <w:i/>
          <w:iCs/>
          <w:lang w:val="id-ID"/>
        </w:rPr>
        <w:t xml:space="preserve">ulaiman apa yang dikehendakiNya dari gedung-gedung yang Tinggi dan patung-patung dan piring-piring yang (besarnya) seperti kolam dan periuk yang tetap (berada di atas tungku). </w:t>
      </w:r>
      <w:r w:rsidRPr="00A559C5">
        <w:rPr>
          <w:i/>
          <w:iCs/>
        </w:rPr>
        <w:t>Bekerjalah Hai keluarga Daud untuk bersyukur (kepada Allah). dan sedikit sekali dari hamba-hambaKu yang berterima kasih.</w:t>
      </w:r>
      <w:r>
        <w:rPr>
          <w:rStyle w:val="FootnoteReference"/>
          <w:i/>
          <w:iCs/>
        </w:rPr>
        <w:footnoteReference w:id="159"/>
      </w:r>
      <w:r>
        <w:rPr>
          <w:i/>
          <w:iCs/>
        </w:rPr>
        <w:t xml:space="preserve"> </w:t>
      </w:r>
    </w:p>
    <w:p w:rsidR="009F481E" w:rsidRPr="002A520B" w:rsidRDefault="009F481E" w:rsidP="009F481E">
      <w:pPr>
        <w:spacing w:line="480" w:lineRule="auto"/>
        <w:ind w:firstLine="567"/>
        <w:jc w:val="both"/>
        <w:rPr>
          <w:color w:val="000000"/>
          <w:lang w:eastAsia="id-ID"/>
        </w:rPr>
      </w:pPr>
      <w:r>
        <w:rPr>
          <w:color w:val="000000"/>
          <w:lang w:val="id-ID" w:eastAsia="id-ID"/>
        </w:rPr>
        <w:t xml:space="preserve">Dari Ayat diatas menjelaskan bahwa </w:t>
      </w:r>
      <w:r w:rsidRPr="004929BA">
        <w:rPr>
          <w:color w:val="000000"/>
          <w:lang w:eastAsia="id-ID"/>
        </w:rPr>
        <w:t xml:space="preserve">Islam sangat menganjurkan umatnya agar saling menghargai satu sama lain. Sikap menghargai terhadap orang lain tentu didasari oleh jiwa yang santun yang dapat menumbuhkan sikap menghargai orang di luar dirinya. Kemampuan tersebut harus dilatih terlebih dahulu untuk mendidik jiwa manusia sehingga mampu bersikap penyantun. </w:t>
      </w:r>
      <w:r w:rsidRPr="0025133A">
        <w:rPr>
          <w:color w:val="000000"/>
          <w:lang w:eastAsia="id-ID"/>
        </w:rPr>
        <w:t xml:space="preserve">Oleh karena itu, kita patut memberikan penghargaan atas jerih payah tersebut. </w:t>
      </w:r>
    </w:p>
    <w:p w:rsidR="009F481E" w:rsidRDefault="009F481E" w:rsidP="009F481E">
      <w:pPr>
        <w:spacing w:line="480" w:lineRule="auto"/>
        <w:ind w:firstLine="644"/>
        <w:jc w:val="both"/>
        <w:rPr>
          <w:color w:val="000000"/>
          <w:lang w:val="id-ID"/>
        </w:rPr>
      </w:pPr>
      <w:r w:rsidRPr="00CF3B1F">
        <w:rPr>
          <w:b/>
          <w:i/>
          <w:color w:val="000000"/>
        </w:rPr>
        <w:lastRenderedPageBreak/>
        <w:t>Nilai Tawakal</w:t>
      </w:r>
      <w:r>
        <w:rPr>
          <w:color w:val="000000"/>
          <w:lang w:val="id-ID"/>
        </w:rPr>
        <w:t xml:space="preserve"> </w:t>
      </w:r>
      <w:r w:rsidRPr="008B250C">
        <w:t>dalam Syair Abdul Muluk</w:t>
      </w:r>
      <w:r>
        <w:rPr>
          <w:lang w:val="id-ID"/>
        </w:rPr>
        <w:t xml:space="preserve"> </w:t>
      </w:r>
      <w:r>
        <w:rPr>
          <w:color w:val="000000"/>
        </w:rPr>
        <w:t>tercermin pada Abdulmuluk ketika melepaskan wazirnya untung berperang melawan musuh dari kerajaan Hindi. Selain itu, beliau memohon kepada istrinya untuk berdoa serta tawakal kepada Allah sebab Abdulmuluk akan keluar istana untuk melawan musuh.</w:t>
      </w:r>
      <w:r>
        <w:rPr>
          <w:rStyle w:val="FootnoteReference"/>
          <w:color w:val="000000"/>
        </w:rPr>
        <w:footnoteReference w:id="160"/>
      </w:r>
      <w:r>
        <w:rPr>
          <w:color w:val="000000"/>
        </w:rPr>
        <w:t xml:space="preserve"> </w:t>
      </w:r>
      <w:r w:rsidRPr="00B76893">
        <w:rPr>
          <w:color w:val="000000"/>
        </w:rPr>
        <w:t>Berserah</w:t>
      </w:r>
      <w:r>
        <w:rPr>
          <w:color w:val="000000"/>
        </w:rPr>
        <w:t xml:space="preserve"> diri juga tergambar dari sikap Siti Rafiah sewaktu dia melarikan diri kehutan</w:t>
      </w:r>
      <w:r>
        <w:rPr>
          <w:color w:val="000000"/>
          <w:lang w:val="id-ID"/>
        </w:rPr>
        <w:t xml:space="preserve"> karena </w:t>
      </w:r>
      <w:r w:rsidRPr="000C42A1">
        <w:rPr>
          <w:color w:val="000000"/>
          <w:lang w:val="id-ID"/>
        </w:rPr>
        <w:t>tidak mau ditawan oleh musuh dan beliau dalam keadaan hamil.</w:t>
      </w:r>
      <w:r>
        <w:rPr>
          <w:color w:val="000000"/>
        </w:rPr>
        <w:t xml:space="preserve"> </w:t>
      </w:r>
      <w:r>
        <w:rPr>
          <w:color w:val="000000"/>
          <w:lang w:val="id-ID"/>
        </w:rPr>
        <w:t>seperti petikan bait berikut ini “</w:t>
      </w:r>
      <w:r w:rsidRPr="000C42A1">
        <w:rPr>
          <w:i/>
          <w:iCs/>
          <w:color w:val="000000"/>
        </w:rPr>
        <w:t>Kedalam hutan membawa diri</w:t>
      </w:r>
      <w:r>
        <w:rPr>
          <w:i/>
          <w:iCs/>
          <w:color w:val="000000"/>
          <w:lang w:val="id-ID"/>
        </w:rPr>
        <w:t xml:space="preserve">, </w:t>
      </w:r>
      <w:r w:rsidRPr="000C42A1">
        <w:rPr>
          <w:i/>
          <w:iCs/>
          <w:color w:val="000000"/>
        </w:rPr>
        <w:t>Sedikit tidak takut dalam negeri</w:t>
      </w:r>
      <w:r>
        <w:rPr>
          <w:i/>
          <w:iCs/>
          <w:color w:val="000000"/>
          <w:lang w:val="id-ID"/>
        </w:rPr>
        <w:t xml:space="preserve">, </w:t>
      </w:r>
      <w:r>
        <w:rPr>
          <w:i/>
          <w:iCs/>
          <w:color w:val="000000"/>
        </w:rPr>
        <w:t>Sangat tawakal</w:t>
      </w:r>
      <w:r>
        <w:rPr>
          <w:i/>
          <w:iCs/>
          <w:color w:val="000000"/>
          <w:lang w:val="id-ID"/>
        </w:rPr>
        <w:t xml:space="preserve"> </w:t>
      </w:r>
      <w:r w:rsidRPr="000C42A1">
        <w:rPr>
          <w:i/>
          <w:iCs/>
          <w:color w:val="000000"/>
        </w:rPr>
        <w:t>hatinya puteri</w:t>
      </w:r>
      <w:r>
        <w:rPr>
          <w:i/>
          <w:iCs/>
          <w:color w:val="000000"/>
          <w:lang w:val="id-ID"/>
        </w:rPr>
        <w:t xml:space="preserve">, </w:t>
      </w:r>
      <w:r w:rsidRPr="000C42A1">
        <w:rPr>
          <w:i/>
          <w:iCs/>
          <w:color w:val="000000"/>
        </w:rPr>
        <w:t>Kepada Allah menyerahkan diri</w:t>
      </w:r>
      <w:r>
        <w:rPr>
          <w:i/>
          <w:iCs/>
          <w:color w:val="000000"/>
          <w:lang w:val="id-ID"/>
        </w:rPr>
        <w:t xml:space="preserve">. </w:t>
      </w:r>
      <w:r>
        <w:rPr>
          <w:color w:val="000000"/>
          <w:lang w:val="id-ID"/>
        </w:rPr>
        <w:t xml:space="preserve">Dari petikan bait ini telah nyata bahwa seorang istri akan memegang teguh kepercayaan terhadap suaminya, meskipun nyawa taruhannya. </w:t>
      </w:r>
    </w:p>
    <w:p w:rsidR="009F481E" w:rsidRPr="00735769" w:rsidRDefault="009F481E" w:rsidP="009F481E">
      <w:pPr>
        <w:spacing w:line="480" w:lineRule="auto"/>
        <w:ind w:firstLine="644"/>
        <w:jc w:val="both"/>
        <w:rPr>
          <w:color w:val="000000"/>
        </w:rPr>
      </w:pPr>
      <w:r>
        <w:rPr>
          <w:color w:val="000000"/>
        </w:rPr>
        <w:t xml:space="preserve">Seperti yang tertera didalam cuplikan syair berikut ini : </w:t>
      </w:r>
    </w:p>
    <w:p w:rsidR="009F481E" w:rsidRPr="00CD07A0" w:rsidRDefault="009F481E" w:rsidP="009B0464">
      <w:pPr>
        <w:pStyle w:val="ListParagraph"/>
        <w:numPr>
          <w:ilvl w:val="0"/>
          <w:numId w:val="14"/>
        </w:numPr>
        <w:spacing w:line="480" w:lineRule="auto"/>
        <w:ind w:left="1418" w:hanging="425"/>
        <w:rPr>
          <w:color w:val="000000"/>
        </w:rPr>
      </w:pPr>
      <w:r w:rsidRPr="00CD07A0">
        <w:rPr>
          <w:color w:val="000000"/>
        </w:rPr>
        <w:t>Kedalam hutan membawa diri</w:t>
      </w:r>
    </w:p>
    <w:p w:rsidR="009F481E" w:rsidRDefault="009F481E" w:rsidP="009F481E">
      <w:pPr>
        <w:spacing w:line="480" w:lineRule="auto"/>
        <w:rPr>
          <w:color w:val="000000"/>
        </w:rPr>
      </w:pPr>
      <w:r>
        <w:rPr>
          <w:color w:val="000000"/>
        </w:rPr>
        <w:tab/>
      </w:r>
      <w:r>
        <w:rPr>
          <w:color w:val="000000"/>
        </w:rPr>
        <w:tab/>
        <w:t>Sedikit tidak takut dalam negeri</w:t>
      </w:r>
    </w:p>
    <w:p w:rsidR="009F481E" w:rsidRDefault="009F481E" w:rsidP="009F481E">
      <w:pPr>
        <w:spacing w:line="480" w:lineRule="auto"/>
        <w:rPr>
          <w:color w:val="000000"/>
        </w:rPr>
      </w:pPr>
      <w:r>
        <w:rPr>
          <w:color w:val="000000"/>
        </w:rPr>
        <w:tab/>
      </w:r>
      <w:r>
        <w:rPr>
          <w:color w:val="000000"/>
        </w:rPr>
        <w:tab/>
        <w:t>Sangat tawakal hatinya puteri</w:t>
      </w:r>
    </w:p>
    <w:p w:rsidR="009F481E" w:rsidRDefault="009F481E" w:rsidP="009F481E">
      <w:pPr>
        <w:spacing w:line="480" w:lineRule="auto"/>
        <w:rPr>
          <w:color w:val="000000"/>
          <w:lang w:val="id-ID"/>
        </w:rPr>
      </w:pPr>
      <w:r>
        <w:rPr>
          <w:color w:val="000000"/>
        </w:rPr>
        <w:tab/>
      </w:r>
      <w:r>
        <w:rPr>
          <w:color w:val="000000"/>
        </w:rPr>
        <w:tab/>
        <w:t>Kepada Allah menyerahkan diri.</w:t>
      </w:r>
    </w:p>
    <w:p w:rsidR="009F481E" w:rsidRDefault="009F481E" w:rsidP="009B0464">
      <w:pPr>
        <w:numPr>
          <w:ilvl w:val="0"/>
          <w:numId w:val="14"/>
        </w:numPr>
        <w:spacing w:line="480" w:lineRule="auto"/>
        <w:ind w:left="1418" w:hanging="425"/>
        <w:jc w:val="both"/>
        <w:rPr>
          <w:color w:val="000000"/>
          <w:lang w:val="id-ID"/>
        </w:rPr>
      </w:pPr>
      <w:r>
        <w:rPr>
          <w:color w:val="000000"/>
          <w:lang w:val="id-ID"/>
        </w:rPr>
        <w:t>Sitti menangis tersedu-sedu</w:t>
      </w:r>
    </w:p>
    <w:p w:rsidR="009F481E" w:rsidRDefault="009F481E" w:rsidP="009F481E">
      <w:pPr>
        <w:spacing w:line="480" w:lineRule="auto"/>
        <w:ind w:left="1418"/>
        <w:jc w:val="both"/>
        <w:rPr>
          <w:color w:val="000000"/>
          <w:lang w:val="id-ID"/>
        </w:rPr>
      </w:pPr>
      <w:r>
        <w:rPr>
          <w:color w:val="000000"/>
          <w:lang w:val="id-ID"/>
        </w:rPr>
        <w:t xml:space="preserve">Sambil berkata suaranya merdu </w:t>
      </w:r>
    </w:p>
    <w:p w:rsidR="009F481E" w:rsidRDefault="009F481E" w:rsidP="009F481E">
      <w:pPr>
        <w:spacing w:line="480" w:lineRule="auto"/>
        <w:ind w:left="1418"/>
        <w:jc w:val="both"/>
        <w:rPr>
          <w:color w:val="000000"/>
          <w:lang w:val="id-ID"/>
        </w:rPr>
      </w:pPr>
      <w:r>
        <w:rPr>
          <w:color w:val="000000"/>
          <w:lang w:val="id-ID"/>
        </w:rPr>
        <w:t>“Ya Allah Ya Tuhan Ya Rabbi,</w:t>
      </w:r>
    </w:p>
    <w:p w:rsidR="009F481E" w:rsidRPr="00C610A9" w:rsidRDefault="009F481E" w:rsidP="009F481E">
      <w:pPr>
        <w:spacing w:line="480" w:lineRule="auto"/>
        <w:ind w:left="1418"/>
        <w:jc w:val="both"/>
        <w:rPr>
          <w:color w:val="000000"/>
        </w:rPr>
      </w:pPr>
      <w:r>
        <w:rPr>
          <w:color w:val="000000"/>
          <w:lang w:val="id-ID"/>
        </w:rPr>
        <w:t>Engkau juga yang menolong aku.”</w:t>
      </w:r>
    </w:p>
    <w:p w:rsidR="009F481E" w:rsidRPr="00CD07A0" w:rsidRDefault="009F481E" w:rsidP="009B0464">
      <w:pPr>
        <w:pStyle w:val="ListParagraph"/>
        <w:numPr>
          <w:ilvl w:val="0"/>
          <w:numId w:val="14"/>
        </w:numPr>
        <w:spacing w:line="480" w:lineRule="auto"/>
        <w:ind w:left="1418" w:hanging="425"/>
        <w:jc w:val="both"/>
        <w:rPr>
          <w:color w:val="000000"/>
        </w:rPr>
      </w:pPr>
      <w:r w:rsidRPr="00CD07A0">
        <w:rPr>
          <w:color w:val="000000"/>
        </w:rPr>
        <w:t>Beberapa lama wajah gemilang</w:t>
      </w:r>
    </w:p>
    <w:p w:rsidR="009F481E" w:rsidRDefault="009F481E" w:rsidP="009F481E">
      <w:pPr>
        <w:spacing w:line="480" w:lineRule="auto"/>
        <w:rPr>
          <w:color w:val="000000"/>
        </w:rPr>
      </w:pPr>
      <w:r>
        <w:rPr>
          <w:color w:val="000000"/>
        </w:rPr>
        <w:tab/>
      </w:r>
      <w:r>
        <w:rPr>
          <w:color w:val="000000"/>
        </w:rPr>
        <w:tab/>
        <w:t>Beberapa melalui hutan dan padang</w:t>
      </w:r>
    </w:p>
    <w:p w:rsidR="009F481E" w:rsidRDefault="009F481E" w:rsidP="009F481E">
      <w:pPr>
        <w:spacing w:line="480" w:lineRule="auto"/>
        <w:rPr>
          <w:color w:val="000000"/>
        </w:rPr>
      </w:pPr>
      <w:r>
        <w:rPr>
          <w:color w:val="000000"/>
        </w:rPr>
        <w:tab/>
      </w:r>
      <w:r>
        <w:rPr>
          <w:color w:val="000000"/>
        </w:rPr>
        <w:tab/>
        <w:t>Bertemulah ia tujuh orang hulubalang</w:t>
      </w:r>
    </w:p>
    <w:p w:rsidR="009F481E" w:rsidRDefault="009F481E" w:rsidP="009F481E">
      <w:pPr>
        <w:spacing w:line="480" w:lineRule="auto"/>
        <w:rPr>
          <w:color w:val="000000"/>
        </w:rPr>
      </w:pPr>
      <w:r>
        <w:rPr>
          <w:color w:val="000000"/>
        </w:rPr>
        <w:tab/>
      </w:r>
      <w:r>
        <w:rPr>
          <w:color w:val="000000"/>
        </w:rPr>
        <w:tab/>
        <w:t>Tidur di bawah pohon yang rindang</w:t>
      </w:r>
      <w:r>
        <w:rPr>
          <w:color w:val="000000"/>
          <w:lang w:val="id-ID"/>
        </w:rPr>
        <w:t>.</w:t>
      </w:r>
      <w:r>
        <w:rPr>
          <w:rStyle w:val="FootnoteReference"/>
          <w:color w:val="000000"/>
          <w:lang w:val="id-ID"/>
        </w:rPr>
        <w:footnoteReference w:id="161"/>
      </w:r>
      <w:r>
        <w:rPr>
          <w:color w:val="000000"/>
        </w:rPr>
        <w:t xml:space="preserve"> </w:t>
      </w:r>
    </w:p>
    <w:p w:rsidR="002F0ADA" w:rsidRPr="00262E26" w:rsidRDefault="002F0ADA" w:rsidP="009F481E">
      <w:pPr>
        <w:spacing w:line="480" w:lineRule="auto"/>
        <w:rPr>
          <w:color w:val="000000"/>
        </w:rPr>
      </w:pPr>
    </w:p>
    <w:p w:rsidR="009F481E" w:rsidRPr="00CF6E2B" w:rsidRDefault="009F481E" w:rsidP="009F481E">
      <w:pPr>
        <w:spacing w:line="480" w:lineRule="auto"/>
        <w:ind w:firstLine="851"/>
        <w:jc w:val="both"/>
      </w:pPr>
      <w:r>
        <w:rPr>
          <w:lang w:val="id-ID"/>
        </w:rPr>
        <w:lastRenderedPageBreak/>
        <w:t>Didalam syair diatas jika dihubungkan dengan Al Qur’an sangat banyak ayat-ayat yang membahas tentang tawakal. Telah jelas, bahwa bait-bait syair diatas mengandung unsur-unsur tawakal kepada Allah SWT, seperti bait “</w:t>
      </w:r>
      <w:r w:rsidRPr="001C20F4">
        <w:rPr>
          <w:i/>
          <w:color w:val="000000"/>
          <w:lang w:val="id-ID"/>
        </w:rPr>
        <w:t>Sangat tawakal hatinya puteri</w:t>
      </w:r>
      <w:r>
        <w:rPr>
          <w:i/>
          <w:color w:val="000000"/>
          <w:lang w:val="id-ID"/>
        </w:rPr>
        <w:t xml:space="preserve">, </w:t>
      </w:r>
      <w:r w:rsidRPr="001C20F4">
        <w:rPr>
          <w:i/>
          <w:color w:val="000000"/>
          <w:lang w:val="id-ID"/>
        </w:rPr>
        <w:t>Kepada Allah menyerahkan diri</w:t>
      </w:r>
      <w:r>
        <w:rPr>
          <w:i/>
          <w:color w:val="000000"/>
          <w:lang w:val="id-ID"/>
        </w:rPr>
        <w:t xml:space="preserve">, </w:t>
      </w:r>
      <w:r w:rsidRPr="00902474">
        <w:rPr>
          <w:i/>
          <w:color w:val="000000"/>
          <w:lang w:val="id-ID"/>
        </w:rPr>
        <w:t>Ya Allah Ya Tuhan Ya Rabbi,</w:t>
      </w:r>
      <w:r>
        <w:rPr>
          <w:i/>
          <w:color w:val="000000"/>
          <w:lang w:val="id-ID"/>
        </w:rPr>
        <w:t xml:space="preserve"> Engkau juga yang menolong aku”.</w:t>
      </w:r>
      <w:r>
        <w:rPr>
          <w:lang w:val="id-ID"/>
        </w:rPr>
        <w:t xml:space="preserve"> </w:t>
      </w:r>
      <w:r w:rsidRPr="00FE6C4A">
        <w:rPr>
          <w:lang w:val="id-ID"/>
        </w:rPr>
        <w:t>Tawakal kepada Allah termasuk perkara yang diwajibkan dalam Islam.</w:t>
      </w:r>
      <w:r>
        <w:rPr>
          <w:lang w:val="id-ID"/>
        </w:rPr>
        <w:t xml:space="preserve"> sebagaimana</w:t>
      </w:r>
      <w:r w:rsidRPr="00FE6C4A">
        <w:rPr>
          <w:lang w:val="id-ID"/>
        </w:rPr>
        <w:t xml:space="preserve"> Allah</w:t>
      </w:r>
      <w:r>
        <w:t xml:space="preserve"> swt</w:t>
      </w:r>
      <w:r w:rsidRPr="00FE6C4A">
        <w:rPr>
          <w:lang w:val="id-ID"/>
        </w:rPr>
        <w:t xml:space="preserve"> berfirman</w:t>
      </w:r>
      <w:r>
        <w:rPr>
          <w:lang w:val="id-ID"/>
        </w:rPr>
        <w:t xml:space="preserve"> dalam surat Ali-Imran ayat 159:</w:t>
      </w:r>
    </w:p>
    <w:p w:rsidR="009F481E" w:rsidRDefault="009F481E" w:rsidP="009F481E">
      <w:pPr>
        <w:shd w:val="clear" w:color="auto" w:fill="FFFFFF"/>
        <w:bidi/>
        <w:jc w:val="both"/>
        <w:rPr>
          <w:rFonts w:ascii="Traditional Arabic" w:hAnsi="Traditional Arabic" w:cs="Traditional Arabic"/>
          <w:sz w:val="44"/>
          <w:szCs w:val="44"/>
          <w:lang w:val="id-ID"/>
        </w:rPr>
      </w:pPr>
      <w:r w:rsidRPr="001C556A">
        <w:rPr>
          <w:rFonts w:ascii="Traditional Arabic" w:hAnsi="Traditional Arabic" w:cs="Traditional Arabic"/>
          <w:color w:val="000000"/>
          <w:sz w:val="44"/>
          <w:szCs w:val="44"/>
          <w:rtl/>
        </w:rPr>
        <w:t>فَبِمَا رَحْمَةٍ مِنَ اللهِ لِنْتَ لَهُمْ وَلَوْ كُنْتَ فَظًّا غَلِيْظَ الْقَلْبِ لَا نْفَضُوْا مِنْ حَوْلِكَ فَاعْفُ عَنْهُمْ وَاسْتَغْفِرْ لَهُمْ وَشَا وِرْهُمْ فِي الْأَمْرِ فَإِذَا عَزَمْتَ فَتَوَكَّلْ عَلَى اللهِ إِنَّ اللهَ يُحِبُّ المُتَوَكِّلِيْنَ.</w:t>
      </w:r>
      <w:r w:rsidRPr="001C556A">
        <w:rPr>
          <w:rFonts w:ascii="Traditional Arabic" w:hAnsi="Traditional Arabic" w:cs="Traditional Arabic"/>
          <w:sz w:val="44"/>
          <w:szCs w:val="44"/>
          <w:rtl/>
        </w:rPr>
        <w:t xml:space="preserve">  </w:t>
      </w:r>
    </w:p>
    <w:p w:rsidR="009F481E" w:rsidRPr="00CF6E2B" w:rsidRDefault="009F481E" w:rsidP="009F481E">
      <w:pPr>
        <w:shd w:val="clear" w:color="auto" w:fill="FFFFFF"/>
        <w:bidi/>
        <w:jc w:val="both"/>
        <w:rPr>
          <w:rFonts w:ascii="Traditional Arabic" w:hAnsi="Traditional Arabic" w:cs="Traditional Arabic"/>
          <w:color w:val="000000"/>
          <w:sz w:val="44"/>
          <w:szCs w:val="44"/>
          <w:lang w:val="id-ID"/>
        </w:rPr>
      </w:pPr>
    </w:p>
    <w:p w:rsidR="009F481E" w:rsidRPr="00CF6E2B" w:rsidRDefault="009F481E" w:rsidP="009F481E">
      <w:pPr>
        <w:spacing w:line="360" w:lineRule="auto"/>
        <w:ind w:firstLine="720"/>
        <w:jc w:val="both"/>
      </w:pPr>
      <w:r>
        <w:rPr>
          <w:lang w:val="id-ID"/>
        </w:rPr>
        <w:t>A</w:t>
      </w:r>
      <w:r w:rsidRPr="00FE6C4A">
        <w:rPr>
          <w:lang w:val="id-ID"/>
        </w:rPr>
        <w:t xml:space="preserve">rtinya </w:t>
      </w:r>
      <w:r w:rsidRPr="00FE6C4A">
        <w:rPr>
          <w:i/>
          <w:iCs/>
          <w:lang w:val="id-ID"/>
        </w:rPr>
        <w:t>“ Maka disebabkan rahma</w:t>
      </w:r>
      <w:r>
        <w:rPr>
          <w:i/>
          <w:iCs/>
          <w:lang w:val="id-ID"/>
        </w:rPr>
        <w:t xml:space="preserve">t Allah-lah kamu berlaku lemah </w:t>
      </w:r>
      <w:r w:rsidRPr="00F56A9B">
        <w:rPr>
          <w:i/>
          <w:iCs/>
          <w:lang w:val="id-ID"/>
        </w:rPr>
        <w:t>l</w:t>
      </w:r>
      <w:r>
        <w:rPr>
          <w:i/>
          <w:iCs/>
          <w:lang w:val="id-ID"/>
        </w:rPr>
        <w:t>emb</w:t>
      </w:r>
      <w:r w:rsidRPr="00A038F0">
        <w:rPr>
          <w:i/>
          <w:iCs/>
          <w:lang w:val="id-ID"/>
        </w:rPr>
        <w:t>u</w:t>
      </w:r>
      <w:r w:rsidRPr="00FE6C4A">
        <w:rPr>
          <w:i/>
          <w:iCs/>
          <w:lang w:val="id-ID"/>
        </w:rPr>
        <w:t>t terhadap mereka. sekiranya kamu bersikap keras lagi berhati kasar, tentulah mereka menjauhkan diri dari sekelilingmu , ka</w:t>
      </w:r>
      <w:r>
        <w:rPr>
          <w:i/>
          <w:iCs/>
          <w:lang w:val="id-ID"/>
        </w:rPr>
        <w:t>r</w:t>
      </w:r>
      <w:r w:rsidRPr="00FE6C4A">
        <w:rPr>
          <w:i/>
          <w:iCs/>
          <w:lang w:val="id-ID"/>
        </w:rPr>
        <w:t xml:space="preserve">ena itu maafkanlah mereka dan bermusawarahlah dengan mereka dalam urusan itu. </w:t>
      </w:r>
      <w:r w:rsidRPr="00FE6C4A">
        <w:rPr>
          <w:i/>
          <w:iCs/>
        </w:rPr>
        <w:t>Kemudian, apabila engkau telah membulatkan tekad, maka bertawakallah kepada Allah, Sungguh Allah mencintai orang yang bertawakal”</w:t>
      </w:r>
      <w:r w:rsidRPr="00C62605">
        <w:rPr>
          <w:color w:val="000000"/>
          <w:shd w:val="clear" w:color="auto" w:fill="FFFFFF"/>
          <w:lang w:val="id-ID"/>
        </w:rPr>
        <w:t xml:space="preserve"> </w:t>
      </w:r>
      <w:r>
        <w:rPr>
          <w:color w:val="000000"/>
          <w:shd w:val="clear" w:color="auto" w:fill="FFFFFF"/>
          <w:lang w:val="id-ID"/>
        </w:rPr>
        <w:t>“.</w:t>
      </w:r>
      <w:r>
        <w:rPr>
          <w:rStyle w:val="FootnoteReference"/>
          <w:color w:val="000000"/>
          <w:shd w:val="clear" w:color="auto" w:fill="FFFFFF"/>
          <w:lang w:val="id-ID"/>
        </w:rPr>
        <w:footnoteReference w:id="162"/>
      </w:r>
    </w:p>
    <w:p w:rsidR="002F0ADA" w:rsidRDefault="002F0ADA" w:rsidP="009F481E">
      <w:pPr>
        <w:spacing w:line="480" w:lineRule="auto"/>
        <w:jc w:val="both"/>
      </w:pPr>
    </w:p>
    <w:p w:rsidR="009F481E" w:rsidRPr="006878A4" w:rsidRDefault="009F481E" w:rsidP="009F481E">
      <w:pPr>
        <w:spacing w:line="480" w:lineRule="auto"/>
        <w:jc w:val="both"/>
      </w:pPr>
      <w:r>
        <w:tab/>
        <w:t>Ayat diatas menjelaskan bahwa umat manusia meny</w:t>
      </w:r>
      <w:r w:rsidRPr="00BE36CC">
        <w:t xml:space="preserve">erahkan semua urusan hanya kepada Allah SWT, jangan menggantungkan sesuatu kepada selain Allah. Sebab, hanya Allah-lah yang mempunyai kekuasaan atas segala </w:t>
      </w:r>
      <w:r>
        <w:t>sesuatu. Segal</w:t>
      </w:r>
      <w:r w:rsidRPr="00BE36CC">
        <w:t>a usaha dan kerja keras tidak akan berarti apa-apa, jika Allah</w:t>
      </w:r>
      <w:r>
        <w:t xml:space="preserve"> SWT</w:t>
      </w:r>
      <w:r w:rsidRPr="00BE36CC">
        <w:t xml:space="preserve"> tidak menghendaki keberhasilan at</w:t>
      </w:r>
      <w:r>
        <w:t>a</w:t>
      </w:r>
      <w:r w:rsidRPr="00BE36CC">
        <w:t>s usaha itu. Manusia boleh berharap dan harus terus berusaha dengan seganap daya upaya, namun jangan lupa bahwa manusia tidak dapat menentukan suatau usaha itu berhasil atau gagal.</w:t>
      </w:r>
      <w:r>
        <w:t xml:space="preserve"> </w:t>
      </w:r>
      <w:r w:rsidRPr="00BE36CC">
        <w:t>Dengan demikain, tawakkal dilakukan sesuai dengan aturan yang benar, sehinga tidak ada penyimpangan akidah dan keyakinan dari perbuatan tawakkal yang salah.</w:t>
      </w:r>
    </w:p>
    <w:p w:rsidR="009F481E" w:rsidRPr="00BD7195" w:rsidRDefault="009F481E" w:rsidP="009F481E">
      <w:pPr>
        <w:spacing w:line="480" w:lineRule="auto"/>
        <w:jc w:val="both"/>
        <w:rPr>
          <w:color w:val="000000"/>
        </w:rPr>
      </w:pPr>
      <w:r>
        <w:rPr>
          <w:color w:val="000000"/>
        </w:rPr>
        <w:lastRenderedPageBreak/>
        <w:tab/>
        <w:t xml:space="preserve">Didalam syair Abdul Muluk ini pun bertujuan sebagai wacana untuk mengetahui nilai-nilai Islam yang berhubungan antar manusia dengan Tuhan, manusia dengan alam, manusia dengan manusia lain. </w:t>
      </w:r>
      <w:r>
        <w:rPr>
          <w:color w:val="000000"/>
          <w:lang w:val="id-ID"/>
        </w:rPr>
        <w:t>Adapun syair ini juga</w:t>
      </w:r>
      <w:r w:rsidRPr="00F577C0">
        <w:rPr>
          <w:color w:val="000000"/>
          <w:lang w:val="id-ID"/>
        </w:rPr>
        <w:t xml:space="preserve"> memberitahukan bahwa seorang Raja yang bijak dan baik budi  </w:t>
      </w:r>
      <w:r>
        <w:rPr>
          <w:color w:val="000000"/>
          <w:lang w:val="id-ID"/>
        </w:rPr>
        <w:t>pasti</w:t>
      </w:r>
      <w:r w:rsidRPr="00F577C0">
        <w:rPr>
          <w:color w:val="000000"/>
          <w:lang w:val="id-ID"/>
        </w:rPr>
        <w:t xml:space="preserve"> dicintai dan dihormati oleh semua rakyatnya, kemudian mengungkapkan seorang istri (istri kedua) yang berani melawan musuh demi membebaskan suaminya dan istri pertama dari tangan musuh, syair ini memberitahukan kepada para pembaca bahwa seorang istri berkewajiban membantu suami dan keluarga lainnya, meski harus mengorbankan nyawanya, serta syair ini memberikan amanat kepada yang membacanya bahwa kita harus membela kebenaran</w:t>
      </w:r>
      <w:r>
        <w:rPr>
          <w:color w:val="000000"/>
        </w:rPr>
        <w:t>.</w:t>
      </w:r>
      <w:r>
        <w:rPr>
          <w:rStyle w:val="FootnoteReference"/>
          <w:color w:val="000000"/>
        </w:rPr>
        <w:footnoteReference w:id="163"/>
      </w:r>
      <w:r>
        <w:rPr>
          <w:color w:val="000000"/>
          <w:lang w:val="id-ID"/>
        </w:rPr>
        <w:t xml:space="preserve"> </w:t>
      </w:r>
    </w:p>
    <w:p w:rsidR="009F481E" w:rsidRPr="009907E1" w:rsidRDefault="009F481E" w:rsidP="00606324">
      <w:pPr>
        <w:spacing w:line="480" w:lineRule="auto"/>
        <w:jc w:val="both"/>
        <w:rPr>
          <w:color w:val="000000"/>
        </w:rPr>
      </w:pPr>
      <w:r>
        <w:rPr>
          <w:color w:val="000000"/>
        </w:rPr>
        <w:tab/>
        <w:t>Sebagaimana tujuan penulisan hikayat melayu pada umumnya</w:t>
      </w:r>
      <w:r>
        <w:rPr>
          <w:color w:val="000000"/>
          <w:lang w:val="id-ID"/>
        </w:rPr>
        <w:t xml:space="preserve">, </w:t>
      </w:r>
      <w:r>
        <w:rPr>
          <w:color w:val="000000"/>
        </w:rPr>
        <w:t>syair Abdul Muluk ini bertujuan mendidik, Hikayat tersebut dibacakan pada saat masyarakat melaksanakan acara tertentu, sedang mempunyai hajat, atau sedang santai melepaskan lelah. Hal tersebut juga telah diuraikan pada bagian pendahuluan bahwa syair Abdul</w:t>
      </w:r>
      <w:r>
        <w:rPr>
          <w:color w:val="000000"/>
          <w:lang w:val="id-ID"/>
        </w:rPr>
        <w:t xml:space="preserve"> M</w:t>
      </w:r>
      <w:r>
        <w:rPr>
          <w:color w:val="000000"/>
        </w:rPr>
        <w:t>uluk sering dibacakan atau dilakonkan pada acara pernikahan, khitanan, dan lain-lain. Dengan demikian jelaslah bahwa hikayat tersebut mempunyai tujuan menghibur.</w:t>
      </w:r>
      <w:r>
        <w:rPr>
          <w:color w:val="000000"/>
          <w:lang w:val="id-ID"/>
        </w:rPr>
        <w:t xml:space="preserve"> Dari tujuan itu jika dikaitkan dengan Islam, maka tujuan menghibur dan mendidik tersebut bisa dijadikan suatu acuan untuk pedoman hidup di dalam bermasyarakat antar manusia satu dengan yang lainnya. </w:t>
      </w:r>
      <w:r w:rsidRPr="000F6773">
        <w:rPr>
          <w:color w:val="000000"/>
          <w:lang w:val="id-ID"/>
        </w:rPr>
        <w:t>Disamping menghi</w:t>
      </w:r>
      <w:r>
        <w:rPr>
          <w:color w:val="000000"/>
          <w:lang w:val="id-ID"/>
        </w:rPr>
        <w:t xml:space="preserve">bur, </w:t>
      </w:r>
      <w:r w:rsidRPr="000F6773">
        <w:rPr>
          <w:color w:val="000000"/>
          <w:lang w:val="id-ID"/>
        </w:rPr>
        <w:t>tujuan utamanya untuk mendidik</w:t>
      </w:r>
      <w:r>
        <w:rPr>
          <w:color w:val="000000"/>
          <w:lang w:val="id-ID"/>
        </w:rPr>
        <w:t xml:space="preserve"> dan membesarkan nama Allah </w:t>
      </w:r>
      <w:r>
        <w:rPr>
          <w:color w:val="000000"/>
        </w:rPr>
        <w:t>swt.</w:t>
      </w:r>
      <w:r>
        <w:rPr>
          <w:rStyle w:val="FootnoteReference"/>
          <w:color w:val="000000"/>
        </w:rPr>
        <w:footnoteReference w:id="164"/>
      </w:r>
    </w:p>
    <w:p w:rsidR="009F481E" w:rsidRPr="00FF726B" w:rsidRDefault="009F481E" w:rsidP="009F481E">
      <w:pPr>
        <w:spacing w:line="480" w:lineRule="auto"/>
        <w:ind w:firstLine="720"/>
        <w:jc w:val="both"/>
        <w:rPr>
          <w:color w:val="000000"/>
          <w:lang w:val="id-ID"/>
        </w:rPr>
      </w:pPr>
      <w:r w:rsidRPr="00511601">
        <w:rPr>
          <w:color w:val="000000"/>
          <w:lang w:val="id-ID"/>
        </w:rPr>
        <w:t xml:space="preserve">Sebagaimana diungkapkan oleh </w:t>
      </w:r>
      <w:r w:rsidRPr="00EC5927">
        <w:rPr>
          <w:b/>
          <w:bCs/>
          <w:color w:val="000000"/>
          <w:lang w:val="id-ID"/>
        </w:rPr>
        <w:t>Mukhsin Fajri</w:t>
      </w:r>
      <w:r w:rsidRPr="00EC5927">
        <w:rPr>
          <w:color w:val="000000"/>
          <w:lang w:val="id-ID"/>
        </w:rPr>
        <w:t>,</w:t>
      </w:r>
      <w:r w:rsidRPr="00511601">
        <w:rPr>
          <w:color w:val="000000"/>
          <w:lang w:val="id-ID"/>
        </w:rPr>
        <w:t xml:space="preserve"> dan </w:t>
      </w:r>
      <w:r w:rsidRPr="00EC5927">
        <w:rPr>
          <w:b/>
          <w:bCs/>
          <w:color w:val="000000"/>
          <w:lang w:val="id-ID"/>
        </w:rPr>
        <w:t>Nurhasan</w:t>
      </w:r>
      <w:r>
        <w:rPr>
          <w:color w:val="000000"/>
          <w:lang w:val="id-ID"/>
        </w:rPr>
        <w:t xml:space="preserve"> (seniman budaya Palembang)</w:t>
      </w:r>
      <w:r w:rsidRPr="00511601">
        <w:rPr>
          <w:color w:val="000000"/>
          <w:lang w:val="id-ID"/>
        </w:rPr>
        <w:t xml:space="preserve"> bahwasannya cerita syair Abdul Muluk ini berperan penting dalam mendidik manusia untuk menjadi hamba Allah yang takwa, dengan men</w:t>
      </w:r>
      <w:r>
        <w:rPr>
          <w:color w:val="000000"/>
          <w:lang w:val="id-ID"/>
        </w:rPr>
        <w:t xml:space="preserve">eladani akhlak Nabi Muhammad </w:t>
      </w:r>
      <w:r w:rsidRPr="00E24E5D">
        <w:rPr>
          <w:color w:val="000000"/>
          <w:lang w:val="id-ID"/>
        </w:rPr>
        <w:t>saw</w:t>
      </w:r>
      <w:r w:rsidRPr="00511601">
        <w:rPr>
          <w:color w:val="000000"/>
          <w:lang w:val="id-ID"/>
        </w:rPr>
        <w:t xml:space="preserve">, yang dilakonkan oleh tokohnya. </w:t>
      </w:r>
      <w:r>
        <w:rPr>
          <w:color w:val="000000"/>
        </w:rPr>
        <w:t xml:space="preserve">Hal tersebut sejalan dengan analisis mengenai nilai religius, filsafat, etika, dan estetika yang telah diuraikan. Dalam syair tersebut terkandung maksud untuk mendidik manusia menjadi hamba Allah swt </w:t>
      </w:r>
      <w:r>
        <w:rPr>
          <w:color w:val="000000"/>
        </w:rPr>
        <w:lastRenderedPageBreak/>
        <w:t>yang sa</w:t>
      </w:r>
      <w:r>
        <w:rPr>
          <w:color w:val="000000"/>
          <w:lang w:val="id-ID"/>
        </w:rPr>
        <w:t>l</w:t>
      </w:r>
      <w:r>
        <w:rPr>
          <w:color w:val="000000"/>
        </w:rPr>
        <w:t>eh, dengan meniru segala sifat kemahasempurnaan Allah swt dengan cara meneladani perilaku Nabi Muhammad saw, mendidik manusia menjadi bijaksana, serta menjadikannya untuk mencintai kebenaran, kebaikan, dan keindahan</w:t>
      </w:r>
      <w:r>
        <w:rPr>
          <w:color w:val="000000"/>
          <w:lang w:val="id-ID"/>
        </w:rPr>
        <w:t>.</w:t>
      </w:r>
      <w:r>
        <w:rPr>
          <w:rStyle w:val="FootnoteReference"/>
          <w:color w:val="000000"/>
          <w:lang w:val="id-ID"/>
        </w:rPr>
        <w:footnoteReference w:id="165"/>
      </w:r>
    </w:p>
    <w:p w:rsidR="00A81D9F" w:rsidRDefault="009F481E" w:rsidP="00FA51FE">
      <w:pPr>
        <w:spacing w:line="480" w:lineRule="auto"/>
        <w:ind w:firstLine="720"/>
        <w:jc w:val="both"/>
      </w:pPr>
      <w:r>
        <w:rPr>
          <w:color w:val="000000"/>
          <w:lang w:val="id-ID"/>
        </w:rPr>
        <w:t>K</w:t>
      </w:r>
      <w:r>
        <w:rPr>
          <w:color w:val="000000"/>
        </w:rPr>
        <w:t xml:space="preserve">esenian </w:t>
      </w:r>
      <w:r>
        <w:rPr>
          <w:color w:val="000000"/>
          <w:lang w:val="id-ID"/>
        </w:rPr>
        <w:t>D</w:t>
      </w:r>
      <w:r>
        <w:rPr>
          <w:color w:val="000000"/>
        </w:rPr>
        <w:t>ulmuluk</w:t>
      </w:r>
      <w:r>
        <w:rPr>
          <w:color w:val="000000"/>
          <w:lang w:val="id-ID"/>
        </w:rPr>
        <w:t xml:space="preserve"> merupakan</w:t>
      </w:r>
      <w:r>
        <w:rPr>
          <w:color w:val="000000"/>
        </w:rPr>
        <w:t xml:space="preserve"> </w:t>
      </w:r>
      <w:r>
        <w:rPr>
          <w:color w:val="000000"/>
          <w:lang w:val="id-ID"/>
        </w:rPr>
        <w:t xml:space="preserve">sebuah </w:t>
      </w:r>
      <w:r>
        <w:rPr>
          <w:lang w:val="id-ID"/>
        </w:rPr>
        <w:t>t</w:t>
      </w:r>
      <w:r>
        <w:t>eater</w:t>
      </w:r>
      <w:r>
        <w:rPr>
          <w:lang w:val="id-ID"/>
        </w:rPr>
        <w:t xml:space="preserve"> pertunjukan</w:t>
      </w:r>
      <w:r>
        <w:t>. Dalam hal ini naskah teater ditulis orang bukan hanya semata-mata merupakan sebuah karya yang bersifat khayal belaka, akan tetapi dalam karya sastra tersebut juga terdapat pertaruhan nilai dan analisis terhadap masalah kehidupan. Dengan demikian</w:t>
      </w:r>
      <w:r>
        <w:rPr>
          <w:lang w:val="id-ID"/>
        </w:rPr>
        <w:t xml:space="preserve">, </w:t>
      </w:r>
      <w:r>
        <w:t>teater dapat dijadikan media untuk menyampaikan nilai pendidikan Islam, karena dalam karya sastra terdapat suatu bentuk komunikasi antara pengarang yang pesannya dituangkan dalam bentuk naskah dan pementasan untuk disampaikan dan dinikmati oleh penonton. Dari aspek karya sastra yang demikian itu tidaklah berlebihan apabila sastra (teater) dapat dijadikan sebagai alat pendidikan nilai. Karya sastra sendiri ditulis dengan maksud menunjukkan nilai-nilai kehidupan atau setidaknya mempersoalkan nilai-nilai yang dipandang kurang sesuai dengan kebutuhan zaman atau kebutuhan manusia umumnya.</w:t>
      </w:r>
      <w:r>
        <w:rPr>
          <w:rStyle w:val="FootnoteReference"/>
        </w:rPr>
        <w:footnoteReference w:id="166"/>
      </w:r>
    </w:p>
    <w:p w:rsidR="00DB1F6E" w:rsidRPr="00FA51FE" w:rsidRDefault="00DB1F6E" w:rsidP="00FA51FE">
      <w:pPr>
        <w:spacing w:line="480" w:lineRule="auto"/>
        <w:ind w:firstLine="720"/>
        <w:jc w:val="both"/>
      </w:pPr>
    </w:p>
    <w:p w:rsidR="009F481E" w:rsidRPr="00C37C1C" w:rsidRDefault="009F481E" w:rsidP="009F481E">
      <w:pPr>
        <w:spacing w:line="480" w:lineRule="auto"/>
        <w:jc w:val="both"/>
        <w:rPr>
          <w:b/>
          <w:bCs/>
          <w:color w:val="000000"/>
          <w:sz w:val="22"/>
          <w:szCs w:val="22"/>
        </w:rPr>
      </w:pPr>
      <w:r>
        <w:rPr>
          <w:b/>
          <w:bCs/>
          <w:color w:val="000000"/>
          <w:sz w:val="22"/>
          <w:szCs w:val="22"/>
        </w:rPr>
        <w:t>F. Pementasan</w:t>
      </w:r>
      <w:r>
        <w:rPr>
          <w:b/>
          <w:bCs/>
          <w:color w:val="000000"/>
          <w:sz w:val="22"/>
          <w:szCs w:val="22"/>
          <w:lang w:val="id-ID"/>
        </w:rPr>
        <w:t xml:space="preserve"> </w:t>
      </w:r>
      <w:r>
        <w:rPr>
          <w:b/>
          <w:bCs/>
          <w:color w:val="000000"/>
          <w:sz w:val="22"/>
          <w:szCs w:val="22"/>
        </w:rPr>
        <w:t xml:space="preserve"> </w:t>
      </w:r>
      <w:r w:rsidRPr="00E84686">
        <w:rPr>
          <w:b/>
          <w:bCs/>
          <w:color w:val="000000"/>
          <w:sz w:val="22"/>
          <w:szCs w:val="22"/>
        </w:rPr>
        <w:t>N</w:t>
      </w:r>
      <w:r>
        <w:rPr>
          <w:b/>
          <w:bCs/>
          <w:color w:val="000000"/>
          <w:sz w:val="22"/>
          <w:szCs w:val="22"/>
          <w:lang w:val="id-ID"/>
        </w:rPr>
        <w:t xml:space="preserve">ilai-nilai </w:t>
      </w:r>
      <w:r w:rsidRPr="00E84686">
        <w:rPr>
          <w:b/>
          <w:bCs/>
          <w:color w:val="000000"/>
          <w:sz w:val="22"/>
          <w:szCs w:val="22"/>
        </w:rPr>
        <w:t>I</w:t>
      </w:r>
      <w:r>
        <w:rPr>
          <w:b/>
          <w:bCs/>
          <w:color w:val="000000"/>
          <w:sz w:val="22"/>
          <w:szCs w:val="22"/>
          <w:lang w:val="id-ID"/>
        </w:rPr>
        <w:t>slam</w:t>
      </w:r>
      <w:r w:rsidRPr="00E84686">
        <w:rPr>
          <w:b/>
          <w:bCs/>
          <w:color w:val="000000"/>
          <w:sz w:val="22"/>
          <w:szCs w:val="22"/>
        </w:rPr>
        <w:t xml:space="preserve"> D</w:t>
      </w:r>
      <w:r>
        <w:rPr>
          <w:b/>
          <w:bCs/>
          <w:color w:val="000000"/>
          <w:sz w:val="22"/>
          <w:szCs w:val="22"/>
          <w:lang w:val="id-ID"/>
        </w:rPr>
        <w:t>alam Syair Abdul Muluk</w:t>
      </w:r>
      <w:r>
        <w:rPr>
          <w:b/>
          <w:bCs/>
          <w:color w:val="000000"/>
          <w:sz w:val="22"/>
          <w:szCs w:val="22"/>
        </w:rPr>
        <w:t xml:space="preserve"> oleh para Pemain</w:t>
      </w:r>
    </w:p>
    <w:p w:rsidR="00446991" w:rsidRDefault="009F481E" w:rsidP="009F481E">
      <w:pPr>
        <w:autoSpaceDE w:val="0"/>
        <w:autoSpaceDN w:val="0"/>
        <w:adjustRightInd w:val="0"/>
        <w:spacing w:line="480" w:lineRule="auto"/>
        <w:jc w:val="both"/>
        <w:rPr>
          <w:color w:val="000000"/>
        </w:rPr>
      </w:pPr>
      <w:r>
        <w:rPr>
          <w:rFonts w:eastAsia="Calibri"/>
          <w:lang w:val="id-ID"/>
        </w:rPr>
        <w:t xml:space="preserve">Pementasan </w:t>
      </w:r>
      <w:r w:rsidRPr="00D26AFA">
        <w:rPr>
          <w:rFonts w:eastAsia="Calibri"/>
          <w:lang w:val="id-ID"/>
        </w:rPr>
        <w:t xml:space="preserve">bukan sekedar aktivitas, tetapi suatu kegiatan yang terencana dan dilakukan secara sungguh-sungguh berdasarkan acuan norma tertentu untuk mencapai tujuan kegiatan. </w:t>
      </w:r>
      <w:r w:rsidRPr="002C1825">
        <w:rPr>
          <w:rFonts w:eastAsia="Calibri"/>
        </w:rPr>
        <w:t>Oleh</w:t>
      </w:r>
      <w:r>
        <w:rPr>
          <w:rFonts w:eastAsia="Calibri"/>
        </w:rPr>
        <w:t xml:space="preserve"> karena itu, pementasan ini </w:t>
      </w:r>
      <w:r w:rsidRPr="002C1825">
        <w:rPr>
          <w:rFonts w:eastAsia="Calibri"/>
        </w:rPr>
        <w:t>tidak berdiri sendiri tetapi dipengaruhi oleh objek</w:t>
      </w:r>
      <w:r>
        <w:rPr>
          <w:rFonts w:eastAsia="Calibri"/>
        </w:rPr>
        <w:t xml:space="preserve"> </w:t>
      </w:r>
      <w:r w:rsidRPr="002C1825">
        <w:rPr>
          <w:rFonts w:eastAsia="Calibri"/>
        </w:rPr>
        <w:t>berikutnya.</w:t>
      </w:r>
      <w:r>
        <w:rPr>
          <w:rFonts w:eastAsia="Calibri"/>
        </w:rPr>
        <w:t xml:space="preserve"> </w:t>
      </w:r>
      <w:r>
        <w:rPr>
          <w:color w:val="000000"/>
        </w:rPr>
        <w:t>Permasalahan dasar dalam kehidupan budaya adalah konflik yang timbul akibat hubungan manusia dengan diri sendiri, manusia dengan manusia lain, manusia dengan alam, dan hubungan manusia dengan Tuhan. Sesungguhnya manusia yang terusik dengan konflik-konflik itu akan mencurahkan pemikirannya dalam karya budaya, diantaranya dalam karya sastra. Hal ini akan membuat karya sastra itu mengandung nilai-nilai budaya,  yang dapat dimanfaatkan</w:t>
      </w:r>
      <w:r>
        <w:rPr>
          <w:color w:val="000000"/>
          <w:lang w:val="id-ID"/>
        </w:rPr>
        <w:t xml:space="preserve"> </w:t>
      </w:r>
      <w:r>
        <w:rPr>
          <w:color w:val="000000"/>
        </w:rPr>
        <w:t xml:space="preserve">dalam kehidupan sebagai </w:t>
      </w:r>
      <w:r>
        <w:rPr>
          <w:color w:val="000000"/>
        </w:rPr>
        <w:lastRenderedPageBreak/>
        <w:t xml:space="preserve">acuan untuk berbuat yang lebih baik didalam kehidupan. Hal tersebut juga terdapat didalam syair Abdul muluk yang berhubungan dengan diri sendiri, manusia dengan manusia lain, manusia dengan alam, dan hubungan manusia dengan Tuhan. </w:t>
      </w:r>
    </w:p>
    <w:p w:rsidR="009F481E" w:rsidRPr="00446991" w:rsidRDefault="009F481E" w:rsidP="00446991">
      <w:pPr>
        <w:autoSpaceDE w:val="0"/>
        <w:autoSpaceDN w:val="0"/>
        <w:adjustRightInd w:val="0"/>
        <w:spacing w:line="480" w:lineRule="auto"/>
        <w:ind w:firstLine="644"/>
        <w:jc w:val="both"/>
        <w:rPr>
          <w:color w:val="000000"/>
          <w:lang w:val="id-ID"/>
        </w:rPr>
      </w:pPr>
      <w:r>
        <w:rPr>
          <w:color w:val="000000"/>
        </w:rPr>
        <w:t>Nilai-nilai budaya yang berhubungan dengan diri sendiri dapat ditemukan diantaranya memelihara kesucian diri, kerapian diri sebagai keharmonisan pribadi, berlaku tenang, menambah ilmu pengetahuan dan membina disiplin pribadi.</w:t>
      </w:r>
      <w:r>
        <w:rPr>
          <w:rStyle w:val="FootnoteReference"/>
          <w:color w:val="000000"/>
        </w:rPr>
        <w:footnoteReference w:id="167"/>
      </w:r>
      <w:r>
        <w:rPr>
          <w:color w:val="000000"/>
        </w:rPr>
        <w:t xml:space="preserve"> </w:t>
      </w:r>
      <w:r w:rsidR="00446991">
        <w:rPr>
          <w:color w:val="000000"/>
        </w:rPr>
        <w:t xml:space="preserve"> </w:t>
      </w:r>
      <w:r>
        <w:rPr>
          <w:lang w:val="id-ID"/>
        </w:rPr>
        <w:t xml:space="preserve">Nilai-nilai Islam syair Abdul Muluk ini </w:t>
      </w:r>
      <w:r w:rsidRPr="00CD374D">
        <w:t xml:space="preserve">sangat erat hubungannya dengan Islam dari hal pemain, syair yang dikumandangkan dan musik yang digunakan, memiliki nilai positif. Nilai positif yang terdapat diantaranya adalah ajakan untuk selalu mengingat kepada Allah </w:t>
      </w:r>
      <w:r>
        <w:t>swt</w:t>
      </w:r>
      <w:r w:rsidRPr="00CD374D">
        <w:t xml:space="preserve">, </w:t>
      </w:r>
      <w:r>
        <w:rPr>
          <w:lang w:val="id-ID"/>
        </w:rPr>
        <w:t xml:space="preserve">dan </w:t>
      </w:r>
      <w:r w:rsidRPr="00CD374D">
        <w:t xml:space="preserve">Nabi Muhammad </w:t>
      </w:r>
      <w:r>
        <w:t>saw</w:t>
      </w:r>
      <w:r w:rsidRPr="00CD374D">
        <w:t xml:space="preserve">, </w:t>
      </w:r>
      <w:r>
        <w:rPr>
          <w:lang w:val="id-ID"/>
        </w:rPr>
        <w:t xml:space="preserve">untuk </w:t>
      </w:r>
      <w:r w:rsidRPr="00CD374D">
        <w:t xml:space="preserve">mengajak pemuda-pemudi untuk berbuat kebaikan dan selalu menjalankan ibadah. Hal inilah yang membuat anak-anak, para pemuda-pemudi, orang tua mendukung kesenian </w:t>
      </w:r>
      <w:r>
        <w:rPr>
          <w:lang w:val="id-ID"/>
        </w:rPr>
        <w:t xml:space="preserve">Dulmuluk </w:t>
      </w:r>
      <w:r w:rsidRPr="00CD374D">
        <w:t>yang sudah digemari masyarakat sejak dulu sampai sekarang memiliki ajaran-ajaran tentang Islam dan tidak meninggalkan kebudayaan Islam.</w:t>
      </w:r>
      <w:r>
        <w:rPr>
          <w:rStyle w:val="FootnoteReference"/>
        </w:rPr>
        <w:footnoteReference w:id="168"/>
      </w:r>
      <w:r w:rsidRPr="00B84615">
        <w:rPr>
          <w:color w:val="000000"/>
        </w:rPr>
        <w:t xml:space="preserve"> </w:t>
      </w:r>
    </w:p>
    <w:p w:rsidR="009F481E" w:rsidRDefault="009F481E" w:rsidP="009F481E">
      <w:pPr>
        <w:autoSpaceDE w:val="0"/>
        <w:autoSpaceDN w:val="0"/>
        <w:adjustRightInd w:val="0"/>
        <w:spacing w:line="480" w:lineRule="auto"/>
        <w:ind w:firstLine="644"/>
        <w:jc w:val="both"/>
        <w:rPr>
          <w:lang w:val="id-ID"/>
        </w:rPr>
      </w:pPr>
      <w:r>
        <w:rPr>
          <w:lang w:val="id-ID"/>
        </w:rPr>
        <w:t xml:space="preserve">Adapun </w:t>
      </w:r>
      <w:r>
        <w:rPr>
          <w:color w:val="000000"/>
          <w:lang w:val="id-ID" w:eastAsia="id-ID"/>
        </w:rPr>
        <w:t>mengenai isi syairnya sendiri</w:t>
      </w:r>
      <w:r w:rsidRPr="00E62680">
        <w:rPr>
          <w:color w:val="000000"/>
          <w:lang w:val="id-ID" w:eastAsia="id-ID"/>
        </w:rPr>
        <w:t xml:space="preserve"> tergambar tentang tingkah laku, adat istiadat, dan kehalusan budi bahasa orang-orang dahulu. Disini dikisahkan tentang pernikahan putera raja Abdul Hamid Syah, Abdul Muluk yang berusia 13 tahu</w:t>
      </w:r>
      <w:r>
        <w:rPr>
          <w:color w:val="000000"/>
          <w:lang w:val="id-ID" w:eastAsia="id-ID"/>
        </w:rPr>
        <w:t>n dengan Siti Rahmah, 10 tahun</w:t>
      </w:r>
      <w:r>
        <w:rPr>
          <w:color w:val="000000"/>
        </w:rPr>
        <w:t>.</w:t>
      </w:r>
      <w:r w:rsidRPr="00E62680">
        <w:rPr>
          <w:color w:val="000000"/>
          <w:lang w:val="id-ID" w:eastAsia="id-ID"/>
        </w:rPr>
        <w:t xml:space="preserve"> Nyatalah bahwa zaman dahulu, orang-ora</w:t>
      </w:r>
      <w:r>
        <w:rPr>
          <w:color w:val="000000"/>
          <w:lang w:val="id-ID" w:eastAsia="id-ID"/>
        </w:rPr>
        <w:t>n</w:t>
      </w:r>
      <w:r w:rsidRPr="00E62680">
        <w:rPr>
          <w:color w:val="000000"/>
          <w:lang w:val="id-ID" w:eastAsia="id-ID"/>
        </w:rPr>
        <w:t>g menikah dalam usia sangat belia menurut ukuran sekarang. Disini pun digambarkan betapa agungnya acara pernikahan orang-orang dahulu. Walimah benar-benar acara suka cita,</w:t>
      </w:r>
      <w:r>
        <w:rPr>
          <w:color w:val="000000"/>
          <w:lang w:val="id-ID" w:eastAsia="id-ID"/>
        </w:rPr>
        <w:t xml:space="preserve"> silaturahmi dengan sanak famil</w:t>
      </w:r>
      <w:r>
        <w:rPr>
          <w:color w:val="000000"/>
          <w:lang w:eastAsia="id-ID"/>
        </w:rPr>
        <w:t>i</w:t>
      </w:r>
      <w:r w:rsidRPr="00E62680">
        <w:rPr>
          <w:color w:val="000000"/>
          <w:lang w:val="id-ID" w:eastAsia="id-ID"/>
        </w:rPr>
        <w:t>, handai taulan, dan masyarakat seluruhnya. Tidak cukup sehari, bah</w:t>
      </w:r>
      <w:r>
        <w:rPr>
          <w:color w:val="000000"/>
          <w:lang w:val="id-ID" w:eastAsia="id-ID"/>
        </w:rPr>
        <w:t>kan dipersiapkan selama 40 hari.</w:t>
      </w:r>
      <w:r>
        <w:rPr>
          <w:color w:val="000000"/>
          <w:lang w:eastAsia="id-ID"/>
        </w:rPr>
        <w:t xml:space="preserve"> </w:t>
      </w:r>
      <w:r w:rsidRPr="00E62680">
        <w:rPr>
          <w:color w:val="000000"/>
          <w:lang w:val="id-ID" w:eastAsia="id-ID"/>
        </w:rPr>
        <w:t>Selebihnya, syair menggambarkan suasana resepsi yang serba indah dan membuai hati yang membacanya</w:t>
      </w:r>
      <w:r>
        <w:rPr>
          <w:color w:val="000000"/>
          <w:lang w:val="id-ID" w:eastAsia="id-ID"/>
        </w:rPr>
        <w:t xml:space="preserve"> serta berkaitan dengan Islam. Kemudian </w:t>
      </w:r>
      <w:r>
        <w:rPr>
          <w:lang w:val="id-ID"/>
        </w:rPr>
        <w:t>n</w:t>
      </w:r>
      <w:r w:rsidRPr="00CD374D">
        <w:t xml:space="preserve">ilai-nilai Islam pada </w:t>
      </w:r>
      <w:r>
        <w:rPr>
          <w:lang w:val="id-ID"/>
        </w:rPr>
        <w:t>syair Abdul Muluk</w:t>
      </w:r>
      <w:r w:rsidRPr="00CD374D">
        <w:t xml:space="preserve"> dapat dilihat melalui</w:t>
      </w:r>
      <w:r>
        <w:rPr>
          <w:lang w:val="id-ID"/>
        </w:rPr>
        <w:t xml:space="preserve"> bait-bait syair yang telah tercantum di dalam kandungan syair Abdul Muluk. Dimana kandungan syair </w:t>
      </w:r>
      <w:r>
        <w:rPr>
          <w:lang w:val="id-ID"/>
        </w:rPr>
        <w:lastRenderedPageBreak/>
        <w:t>tersebut memiliki mengandung nilai-nilai Islam di dalamnya, baik secara etika, moral, Agama dan kebudayaan yang sangat berkaitan langsung dengan norma agama Islam dan Al-Qur’an.</w:t>
      </w:r>
      <w:r>
        <w:rPr>
          <w:rStyle w:val="FootnoteReference"/>
          <w:lang w:val="id-ID"/>
        </w:rPr>
        <w:footnoteReference w:id="169"/>
      </w:r>
    </w:p>
    <w:p w:rsidR="009F481E" w:rsidRDefault="009F481E" w:rsidP="0087398F">
      <w:pPr>
        <w:autoSpaceDE w:val="0"/>
        <w:autoSpaceDN w:val="0"/>
        <w:adjustRightInd w:val="0"/>
        <w:spacing w:line="480" w:lineRule="auto"/>
        <w:ind w:firstLine="644"/>
        <w:jc w:val="both"/>
        <w:rPr>
          <w:color w:val="000000"/>
        </w:rPr>
      </w:pPr>
      <w:r>
        <w:rPr>
          <w:lang w:val="id-ID"/>
        </w:rPr>
        <w:t xml:space="preserve"> Disamping itu, lewat syair-syair ini mengandung nasehat merupakan lantunan dan makna yang menjadi perintah dalam agama Islam. Syair Abdul Muluk misalnya, menjadi daya tarik tersendiri dan menjadi tuntunan dalam kehidupan bermasyarakat pada masa kerajaan Melayu dulu, dan tidak jarang masih menjadi wejangan pemuka masyarakat adat melayu akan nilai-nilai kebenaran dan keabsahannya yang merupakan cerminan dari nilai-nilai Islam. Susunan kata-kata dan gaya bahasa melayu yang indah menambah keserasian dalam setiap bait. Kelembutan suara dan penghayatan akan makna setiap</w:t>
      </w:r>
      <w:r w:rsidRPr="001E0889">
        <w:rPr>
          <w:color w:val="000000"/>
          <w:lang w:val="id-ID"/>
        </w:rPr>
        <w:t xml:space="preserve"> bait memberikan kesan yang mendalam</w:t>
      </w:r>
      <w:r>
        <w:rPr>
          <w:color w:val="000000"/>
          <w:lang w:val="id-ID"/>
        </w:rPr>
        <w:t xml:space="preserve"> </w:t>
      </w:r>
      <w:r w:rsidRPr="001E0889">
        <w:rPr>
          <w:color w:val="000000"/>
          <w:lang w:val="id-ID"/>
        </w:rPr>
        <w:t>ketika kita mendengarkan</w:t>
      </w:r>
      <w:r>
        <w:rPr>
          <w:color w:val="000000"/>
          <w:lang w:val="id-ID"/>
        </w:rPr>
        <w:t>nya</w:t>
      </w:r>
      <w:r w:rsidRPr="001E0889">
        <w:rPr>
          <w:color w:val="000000"/>
          <w:lang w:val="id-ID"/>
        </w:rPr>
        <w:t>.</w:t>
      </w:r>
      <w:r>
        <w:rPr>
          <w:color w:val="000000"/>
          <w:lang w:val="id-ID"/>
        </w:rPr>
        <w:t xml:space="preserve"> Dalam hal ini, peranan agama Islam kembali mengeva</w:t>
      </w:r>
      <w:r w:rsidR="0087398F">
        <w:rPr>
          <w:color w:val="000000"/>
          <w:lang w:val="id-ID"/>
        </w:rPr>
        <w:t>luasi bagaimana kecocokan antar</w:t>
      </w:r>
    </w:p>
    <w:p w:rsidR="009F481E" w:rsidRDefault="009F481E" w:rsidP="009F481E">
      <w:pPr>
        <w:autoSpaceDE w:val="0"/>
        <w:autoSpaceDN w:val="0"/>
        <w:adjustRightInd w:val="0"/>
        <w:spacing w:line="480" w:lineRule="auto"/>
        <w:jc w:val="both"/>
        <w:rPr>
          <w:color w:val="000000"/>
        </w:rPr>
      </w:pPr>
      <w:r>
        <w:rPr>
          <w:color w:val="000000"/>
          <w:lang w:val="id-ID"/>
        </w:rPr>
        <w:t>kebudayaan yang merupakan hasil totalitas dalam masyarakat dengan kebenaran yang sesuai dengan agama Islam. Peranan para tokoh agama dan kebudayaan dalam hal ini tentunya harus sama-sama melakukan perundingan sehingga tidak adanya pelanggaran nilai antar Islam dan melayu.</w:t>
      </w:r>
      <w:r>
        <w:rPr>
          <w:rStyle w:val="FootnoteReference"/>
          <w:color w:val="000000"/>
          <w:lang w:val="id-ID"/>
        </w:rPr>
        <w:footnoteReference w:id="170"/>
      </w:r>
    </w:p>
    <w:p w:rsidR="009F481E" w:rsidRDefault="009F481E" w:rsidP="009F481E">
      <w:pPr>
        <w:autoSpaceDE w:val="0"/>
        <w:autoSpaceDN w:val="0"/>
        <w:adjustRightInd w:val="0"/>
        <w:spacing w:line="480" w:lineRule="auto"/>
        <w:ind w:firstLine="644"/>
        <w:jc w:val="both"/>
        <w:rPr>
          <w:color w:val="000000"/>
        </w:rPr>
      </w:pPr>
    </w:p>
    <w:p w:rsidR="009F481E" w:rsidRDefault="009F481E" w:rsidP="009F481E">
      <w:pPr>
        <w:autoSpaceDE w:val="0"/>
        <w:autoSpaceDN w:val="0"/>
        <w:adjustRightInd w:val="0"/>
        <w:spacing w:line="480" w:lineRule="auto"/>
        <w:ind w:firstLine="644"/>
        <w:jc w:val="both"/>
        <w:rPr>
          <w:color w:val="000000"/>
        </w:rPr>
      </w:pPr>
    </w:p>
    <w:p w:rsidR="009F481E" w:rsidRDefault="009F481E" w:rsidP="009F481E">
      <w:pPr>
        <w:autoSpaceDE w:val="0"/>
        <w:autoSpaceDN w:val="0"/>
        <w:adjustRightInd w:val="0"/>
        <w:spacing w:line="480" w:lineRule="auto"/>
        <w:ind w:firstLine="644"/>
        <w:jc w:val="both"/>
        <w:rPr>
          <w:color w:val="000000"/>
        </w:rPr>
      </w:pPr>
    </w:p>
    <w:p w:rsidR="009F481E" w:rsidRDefault="009F481E" w:rsidP="009F481E">
      <w:pPr>
        <w:autoSpaceDE w:val="0"/>
        <w:autoSpaceDN w:val="0"/>
        <w:adjustRightInd w:val="0"/>
        <w:spacing w:line="480" w:lineRule="auto"/>
        <w:ind w:firstLine="644"/>
        <w:jc w:val="both"/>
        <w:rPr>
          <w:color w:val="000000"/>
        </w:rPr>
      </w:pPr>
    </w:p>
    <w:p w:rsidR="009F481E" w:rsidRDefault="009F481E" w:rsidP="009F481E">
      <w:pPr>
        <w:autoSpaceDE w:val="0"/>
        <w:autoSpaceDN w:val="0"/>
        <w:adjustRightInd w:val="0"/>
        <w:spacing w:line="480" w:lineRule="auto"/>
        <w:jc w:val="both"/>
        <w:rPr>
          <w:color w:val="000000"/>
        </w:rPr>
      </w:pPr>
    </w:p>
    <w:p w:rsidR="009F481E" w:rsidRDefault="009F481E" w:rsidP="00DB1F6E">
      <w:pPr>
        <w:autoSpaceDE w:val="0"/>
        <w:autoSpaceDN w:val="0"/>
        <w:adjustRightInd w:val="0"/>
        <w:spacing w:line="480" w:lineRule="auto"/>
        <w:jc w:val="both"/>
        <w:rPr>
          <w:color w:val="000000"/>
        </w:rPr>
      </w:pPr>
    </w:p>
    <w:p w:rsidR="00DB1F6E" w:rsidRDefault="00DB1F6E" w:rsidP="00DB1F6E">
      <w:pPr>
        <w:autoSpaceDE w:val="0"/>
        <w:autoSpaceDN w:val="0"/>
        <w:adjustRightInd w:val="0"/>
        <w:spacing w:line="480" w:lineRule="auto"/>
        <w:jc w:val="both"/>
        <w:rPr>
          <w:color w:val="000000"/>
        </w:rPr>
      </w:pPr>
    </w:p>
    <w:p w:rsidR="009F481E" w:rsidRDefault="009F481E" w:rsidP="009F481E">
      <w:pPr>
        <w:autoSpaceDE w:val="0"/>
        <w:autoSpaceDN w:val="0"/>
        <w:adjustRightInd w:val="0"/>
        <w:spacing w:line="480" w:lineRule="auto"/>
        <w:ind w:firstLine="644"/>
        <w:jc w:val="both"/>
        <w:rPr>
          <w:color w:val="000000"/>
        </w:rPr>
      </w:pPr>
    </w:p>
    <w:p w:rsidR="009F481E" w:rsidRPr="00786DDB" w:rsidRDefault="009F481E" w:rsidP="009F481E">
      <w:pPr>
        <w:autoSpaceDE w:val="0"/>
        <w:autoSpaceDN w:val="0"/>
        <w:adjustRightInd w:val="0"/>
        <w:spacing w:line="480" w:lineRule="auto"/>
        <w:ind w:firstLine="644"/>
        <w:jc w:val="both"/>
        <w:rPr>
          <w:color w:val="000000"/>
        </w:rPr>
      </w:pPr>
    </w:p>
    <w:p w:rsidR="009F481E" w:rsidRPr="005C6A5A" w:rsidRDefault="009F481E" w:rsidP="009F481E">
      <w:pPr>
        <w:spacing w:line="480" w:lineRule="auto"/>
        <w:jc w:val="center"/>
        <w:rPr>
          <w:b/>
        </w:rPr>
      </w:pPr>
      <w:r w:rsidRPr="005C6A5A">
        <w:rPr>
          <w:b/>
        </w:rPr>
        <w:lastRenderedPageBreak/>
        <w:t>BAB V</w:t>
      </w:r>
    </w:p>
    <w:p w:rsidR="009F481E" w:rsidRPr="005C6A5A" w:rsidRDefault="009F481E" w:rsidP="009F481E">
      <w:pPr>
        <w:spacing w:line="480" w:lineRule="auto"/>
        <w:jc w:val="center"/>
        <w:rPr>
          <w:b/>
        </w:rPr>
      </w:pPr>
      <w:r w:rsidRPr="005C6A5A">
        <w:rPr>
          <w:b/>
        </w:rPr>
        <w:t>PENUTUP</w:t>
      </w:r>
    </w:p>
    <w:p w:rsidR="009F481E" w:rsidRPr="005C6A5A" w:rsidRDefault="009F481E" w:rsidP="009F481E">
      <w:pPr>
        <w:spacing w:line="480" w:lineRule="auto"/>
        <w:jc w:val="both"/>
        <w:rPr>
          <w:lang w:val="id-ID"/>
        </w:rPr>
      </w:pPr>
    </w:p>
    <w:p w:rsidR="00E16275" w:rsidRDefault="009F481E" w:rsidP="009B0464">
      <w:pPr>
        <w:numPr>
          <w:ilvl w:val="0"/>
          <w:numId w:val="15"/>
        </w:numPr>
        <w:tabs>
          <w:tab w:val="clear" w:pos="720"/>
          <w:tab w:val="num" w:pos="360"/>
        </w:tabs>
        <w:spacing w:line="480" w:lineRule="auto"/>
        <w:ind w:left="360"/>
        <w:jc w:val="both"/>
        <w:rPr>
          <w:b/>
        </w:rPr>
      </w:pPr>
      <w:r w:rsidRPr="005C6A5A">
        <w:rPr>
          <w:b/>
        </w:rPr>
        <w:t>Kesimpul</w:t>
      </w:r>
    </w:p>
    <w:p w:rsidR="009F481E" w:rsidRPr="00021622" w:rsidRDefault="009F481E" w:rsidP="009B0464">
      <w:pPr>
        <w:numPr>
          <w:ilvl w:val="0"/>
          <w:numId w:val="15"/>
        </w:numPr>
        <w:tabs>
          <w:tab w:val="clear" w:pos="720"/>
          <w:tab w:val="num" w:pos="360"/>
        </w:tabs>
        <w:spacing w:line="480" w:lineRule="auto"/>
        <w:ind w:left="360"/>
        <w:jc w:val="both"/>
        <w:rPr>
          <w:b/>
        </w:rPr>
      </w:pPr>
      <w:r w:rsidRPr="005C6A5A">
        <w:rPr>
          <w:b/>
        </w:rPr>
        <w:t>an</w:t>
      </w:r>
    </w:p>
    <w:p w:rsidR="009F481E" w:rsidRPr="005C6A5A" w:rsidRDefault="009F481E" w:rsidP="009F481E">
      <w:pPr>
        <w:spacing w:line="480" w:lineRule="auto"/>
        <w:ind w:left="360"/>
        <w:jc w:val="both"/>
        <w:rPr>
          <w:b/>
        </w:rPr>
      </w:pPr>
    </w:p>
    <w:p w:rsidR="009F481E" w:rsidRPr="003518EA" w:rsidRDefault="009F481E" w:rsidP="009F481E">
      <w:pPr>
        <w:autoSpaceDE w:val="0"/>
        <w:autoSpaceDN w:val="0"/>
        <w:adjustRightInd w:val="0"/>
        <w:spacing w:line="480" w:lineRule="auto"/>
        <w:ind w:firstLine="720"/>
        <w:jc w:val="both"/>
        <w:rPr>
          <w:lang w:val="id-ID"/>
        </w:rPr>
      </w:pPr>
      <w:r w:rsidRPr="00021622">
        <w:rPr>
          <w:lang w:val="sv-SE"/>
        </w:rPr>
        <w:t>Berdasarkan hasil penelitia</w:t>
      </w:r>
      <w:r w:rsidRPr="00021622">
        <w:rPr>
          <w:lang w:val="id-ID"/>
        </w:rPr>
        <w:t>n pembahasan yang telah diuraikan</w:t>
      </w:r>
      <w:r w:rsidRPr="00021622">
        <w:rPr>
          <w:lang w:val="sv-SE"/>
        </w:rPr>
        <w:t>,</w:t>
      </w:r>
      <w:r w:rsidRPr="00021622">
        <w:rPr>
          <w:lang w:val="id-ID"/>
        </w:rPr>
        <w:t xml:space="preserve"> peneliti menyimpulkan bahwa </w:t>
      </w:r>
      <w:r w:rsidRPr="00021622">
        <w:rPr>
          <w:lang w:val="sv-SE"/>
        </w:rPr>
        <w:t>syair ini mengandung nilai-nilai Is</w:t>
      </w:r>
      <w:r>
        <w:rPr>
          <w:lang w:val="sv-SE"/>
        </w:rPr>
        <w:t>lam di dalamnya sebagai berikut</w:t>
      </w:r>
      <w:r w:rsidRPr="00021622">
        <w:rPr>
          <w:lang w:val="sv-SE"/>
        </w:rPr>
        <w:t xml:space="preserve">: </w:t>
      </w:r>
      <w:r>
        <w:rPr>
          <w:iCs/>
          <w:color w:val="000000"/>
          <w:lang w:val="id-ID"/>
        </w:rPr>
        <w:t>n</w:t>
      </w:r>
      <w:r>
        <w:rPr>
          <w:iCs/>
          <w:color w:val="000000"/>
          <w:lang w:val="sv-SE"/>
        </w:rPr>
        <w:t xml:space="preserve">ilai </w:t>
      </w:r>
      <w:r>
        <w:rPr>
          <w:iCs/>
          <w:color w:val="000000"/>
          <w:lang w:val="id-ID"/>
        </w:rPr>
        <w:t>e</w:t>
      </w:r>
      <w:r>
        <w:rPr>
          <w:iCs/>
          <w:color w:val="000000"/>
          <w:lang w:val="sv-SE"/>
        </w:rPr>
        <w:t xml:space="preserve">tika, </w:t>
      </w:r>
      <w:r>
        <w:rPr>
          <w:iCs/>
          <w:color w:val="000000"/>
          <w:lang w:val="id-ID"/>
        </w:rPr>
        <w:t>n</w:t>
      </w:r>
      <w:r>
        <w:rPr>
          <w:iCs/>
          <w:color w:val="000000"/>
          <w:lang w:val="sv-SE"/>
        </w:rPr>
        <w:t xml:space="preserve">ilai </w:t>
      </w:r>
      <w:r>
        <w:rPr>
          <w:iCs/>
          <w:color w:val="000000"/>
          <w:lang w:val="id-ID"/>
        </w:rPr>
        <w:t>m</w:t>
      </w:r>
      <w:r>
        <w:rPr>
          <w:iCs/>
          <w:color w:val="000000"/>
          <w:lang w:val="sv-SE"/>
        </w:rPr>
        <w:t xml:space="preserve">oral, </w:t>
      </w:r>
      <w:r>
        <w:rPr>
          <w:iCs/>
          <w:color w:val="000000"/>
          <w:lang w:val="id-ID"/>
        </w:rPr>
        <w:t>n</w:t>
      </w:r>
      <w:r>
        <w:rPr>
          <w:iCs/>
          <w:color w:val="000000"/>
          <w:lang w:val="sv-SE"/>
        </w:rPr>
        <w:t xml:space="preserve">ilai </w:t>
      </w:r>
      <w:r>
        <w:rPr>
          <w:iCs/>
          <w:color w:val="000000"/>
          <w:lang w:val="id-ID"/>
        </w:rPr>
        <w:t>a</w:t>
      </w:r>
      <w:r w:rsidRPr="00021622">
        <w:rPr>
          <w:iCs/>
          <w:color w:val="000000"/>
          <w:lang w:val="sv-SE"/>
        </w:rPr>
        <w:t xml:space="preserve">gama </w:t>
      </w:r>
      <w:r w:rsidRPr="00021622">
        <w:rPr>
          <w:color w:val="000000"/>
          <w:lang w:val="sv-SE"/>
        </w:rPr>
        <w:t xml:space="preserve">meliputi </w:t>
      </w:r>
      <w:r>
        <w:rPr>
          <w:iCs/>
          <w:lang w:val="id-ID"/>
        </w:rPr>
        <w:t>n</w:t>
      </w:r>
      <w:r w:rsidRPr="00021622">
        <w:rPr>
          <w:iCs/>
          <w:lang w:val="sv-SE"/>
        </w:rPr>
        <w:t xml:space="preserve">ilai </w:t>
      </w:r>
      <w:r>
        <w:rPr>
          <w:iCs/>
          <w:lang w:val="id-ID"/>
        </w:rPr>
        <w:t>r</w:t>
      </w:r>
      <w:r w:rsidRPr="00021622">
        <w:rPr>
          <w:iCs/>
          <w:lang w:val="sv-SE"/>
        </w:rPr>
        <w:t xml:space="preserve">eligius, </w:t>
      </w:r>
      <w:r>
        <w:rPr>
          <w:iCs/>
          <w:lang w:val="id-ID"/>
        </w:rPr>
        <w:t>n</w:t>
      </w:r>
      <w:r w:rsidRPr="00021622">
        <w:rPr>
          <w:iCs/>
          <w:lang w:val="sv-SE"/>
        </w:rPr>
        <w:t xml:space="preserve">ilai </w:t>
      </w:r>
      <w:r>
        <w:rPr>
          <w:iCs/>
          <w:lang w:val="id-ID"/>
        </w:rPr>
        <w:t>j</w:t>
      </w:r>
      <w:r w:rsidRPr="00021622">
        <w:rPr>
          <w:iCs/>
          <w:lang w:val="sv-SE"/>
        </w:rPr>
        <w:t xml:space="preserve">ujur, </w:t>
      </w:r>
      <w:r>
        <w:rPr>
          <w:iCs/>
          <w:lang w:val="id-ID"/>
        </w:rPr>
        <w:t>n</w:t>
      </w:r>
      <w:r w:rsidRPr="00021622">
        <w:rPr>
          <w:iCs/>
          <w:lang w:val="sv-SE"/>
        </w:rPr>
        <w:t xml:space="preserve">ilai </w:t>
      </w:r>
      <w:r>
        <w:rPr>
          <w:iCs/>
          <w:lang w:val="id-ID"/>
        </w:rPr>
        <w:t>t</w:t>
      </w:r>
      <w:r w:rsidRPr="00021622">
        <w:rPr>
          <w:iCs/>
          <w:lang w:val="sv-SE"/>
        </w:rPr>
        <w:t xml:space="preserve">oleransi dan bijaksana, </w:t>
      </w:r>
      <w:r>
        <w:rPr>
          <w:iCs/>
          <w:lang w:val="id-ID"/>
        </w:rPr>
        <w:t>n</w:t>
      </w:r>
      <w:r w:rsidRPr="00021622">
        <w:rPr>
          <w:iCs/>
          <w:lang w:val="sv-SE"/>
        </w:rPr>
        <w:t xml:space="preserve">ilai </w:t>
      </w:r>
      <w:r>
        <w:rPr>
          <w:iCs/>
          <w:lang w:val="id-ID"/>
        </w:rPr>
        <w:t>d</w:t>
      </w:r>
      <w:r w:rsidRPr="00021622">
        <w:rPr>
          <w:iCs/>
          <w:lang w:val="sv-SE"/>
        </w:rPr>
        <w:t xml:space="preserve">isiplin, </w:t>
      </w:r>
      <w:r>
        <w:rPr>
          <w:iCs/>
          <w:lang w:val="id-ID"/>
        </w:rPr>
        <w:t>n</w:t>
      </w:r>
      <w:r w:rsidRPr="00021622">
        <w:rPr>
          <w:iCs/>
          <w:lang w:val="sv-SE"/>
        </w:rPr>
        <w:t>i</w:t>
      </w:r>
      <w:r>
        <w:rPr>
          <w:iCs/>
          <w:lang w:val="sv-SE"/>
        </w:rPr>
        <w:t xml:space="preserve">lai </w:t>
      </w:r>
      <w:r>
        <w:rPr>
          <w:iCs/>
          <w:lang w:val="id-ID"/>
        </w:rPr>
        <w:t>k</w:t>
      </w:r>
      <w:r>
        <w:rPr>
          <w:iCs/>
          <w:lang w:val="sv-SE"/>
        </w:rPr>
        <w:t xml:space="preserve">erja </w:t>
      </w:r>
      <w:r>
        <w:rPr>
          <w:iCs/>
          <w:lang w:val="id-ID"/>
        </w:rPr>
        <w:t>k</w:t>
      </w:r>
      <w:r>
        <w:rPr>
          <w:iCs/>
          <w:lang w:val="sv-SE"/>
        </w:rPr>
        <w:t xml:space="preserve">eras dan bersyukur, </w:t>
      </w:r>
      <w:r>
        <w:rPr>
          <w:iCs/>
          <w:lang w:val="id-ID"/>
        </w:rPr>
        <w:t>n</w:t>
      </w:r>
      <w:r w:rsidRPr="00021622">
        <w:rPr>
          <w:iCs/>
          <w:lang w:val="sv-SE"/>
        </w:rPr>
        <w:t xml:space="preserve">ilai </w:t>
      </w:r>
      <w:r>
        <w:rPr>
          <w:iCs/>
          <w:lang w:val="id-ID"/>
        </w:rPr>
        <w:t>m</w:t>
      </w:r>
      <w:r w:rsidRPr="00021622">
        <w:rPr>
          <w:iCs/>
          <w:lang w:val="sv-SE"/>
        </w:rPr>
        <w:t xml:space="preserve">andiri, </w:t>
      </w:r>
      <w:r>
        <w:rPr>
          <w:iCs/>
          <w:lang w:val="id-ID"/>
        </w:rPr>
        <w:t>n</w:t>
      </w:r>
      <w:r w:rsidRPr="00021622">
        <w:rPr>
          <w:iCs/>
          <w:lang w:val="sv-SE"/>
        </w:rPr>
        <w:t xml:space="preserve">ilai </w:t>
      </w:r>
      <w:r>
        <w:rPr>
          <w:iCs/>
          <w:lang w:val="id-ID"/>
        </w:rPr>
        <w:t>s</w:t>
      </w:r>
      <w:r w:rsidRPr="00021622">
        <w:rPr>
          <w:iCs/>
          <w:lang w:val="sv-SE"/>
        </w:rPr>
        <w:t xml:space="preserve">emangat kebangsaan dan cinta tanah air, </w:t>
      </w:r>
      <w:r>
        <w:rPr>
          <w:iCs/>
          <w:lang w:val="id-ID"/>
        </w:rPr>
        <w:t>n</w:t>
      </w:r>
      <w:r>
        <w:rPr>
          <w:iCs/>
          <w:lang w:val="sv-SE"/>
        </w:rPr>
        <w:t>ilai</w:t>
      </w:r>
      <w:r>
        <w:rPr>
          <w:iCs/>
          <w:lang w:val="id-ID"/>
        </w:rPr>
        <w:t xml:space="preserve"> m</w:t>
      </w:r>
      <w:r w:rsidRPr="00021622">
        <w:rPr>
          <w:iCs/>
          <w:lang w:val="sv-SE"/>
        </w:rPr>
        <w:t xml:space="preserve">enghargai </w:t>
      </w:r>
      <w:r>
        <w:rPr>
          <w:iCs/>
          <w:lang w:val="id-ID"/>
        </w:rPr>
        <w:t>p</w:t>
      </w:r>
      <w:r w:rsidRPr="00021622">
        <w:rPr>
          <w:iCs/>
          <w:lang w:val="sv-SE"/>
        </w:rPr>
        <w:t xml:space="preserve">restasi, </w:t>
      </w:r>
      <w:r>
        <w:rPr>
          <w:iCs/>
          <w:lang w:val="id-ID"/>
        </w:rPr>
        <w:t>n</w:t>
      </w:r>
      <w:r w:rsidRPr="00021622">
        <w:rPr>
          <w:iCs/>
          <w:lang w:val="sv-SE"/>
        </w:rPr>
        <w:t xml:space="preserve">ilai </w:t>
      </w:r>
      <w:r>
        <w:rPr>
          <w:iCs/>
          <w:lang w:val="id-ID"/>
        </w:rPr>
        <w:t>b</w:t>
      </w:r>
      <w:r w:rsidRPr="00021622">
        <w:rPr>
          <w:iCs/>
          <w:lang w:val="sv-SE"/>
        </w:rPr>
        <w:t xml:space="preserve">ersahabat/komunikatif, </w:t>
      </w:r>
      <w:r>
        <w:rPr>
          <w:iCs/>
          <w:lang w:val="id-ID"/>
        </w:rPr>
        <w:t>n</w:t>
      </w:r>
      <w:r w:rsidRPr="00021622">
        <w:rPr>
          <w:iCs/>
          <w:lang w:val="sv-SE"/>
        </w:rPr>
        <w:t xml:space="preserve">ilai </w:t>
      </w:r>
      <w:r>
        <w:rPr>
          <w:iCs/>
          <w:lang w:val="id-ID"/>
        </w:rPr>
        <w:t>c</w:t>
      </w:r>
      <w:r w:rsidRPr="00021622">
        <w:rPr>
          <w:iCs/>
          <w:lang w:val="sv-SE"/>
        </w:rPr>
        <w:t xml:space="preserve">inta </w:t>
      </w:r>
      <w:r>
        <w:rPr>
          <w:iCs/>
          <w:lang w:val="id-ID"/>
        </w:rPr>
        <w:t>d</w:t>
      </w:r>
      <w:r w:rsidRPr="00021622">
        <w:rPr>
          <w:iCs/>
          <w:lang w:val="sv-SE"/>
        </w:rPr>
        <w:t xml:space="preserve">amai, </w:t>
      </w:r>
      <w:r>
        <w:rPr>
          <w:iCs/>
          <w:lang w:val="id-ID"/>
        </w:rPr>
        <w:t>n</w:t>
      </w:r>
      <w:r w:rsidRPr="00021622">
        <w:rPr>
          <w:iCs/>
          <w:lang w:val="sv-SE"/>
        </w:rPr>
        <w:t xml:space="preserve">ilai </w:t>
      </w:r>
      <w:r>
        <w:rPr>
          <w:iCs/>
          <w:lang w:val="id-ID"/>
        </w:rPr>
        <w:t>t</w:t>
      </w:r>
      <w:r w:rsidRPr="00021622">
        <w:rPr>
          <w:iCs/>
          <w:lang w:val="sv-SE"/>
        </w:rPr>
        <w:t xml:space="preserve">anggung </w:t>
      </w:r>
      <w:r>
        <w:rPr>
          <w:iCs/>
          <w:lang w:val="id-ID"/>
        </w:rPr>
        <w:t>j</w:t>
      </w:r>
      <w:r w:rsidRPr="00021622">
        <w:rPr>
          <w:iCs/>
          <w:lang w:val="sv-SE"/>
        </w:rPr>
        <w:t xml:space="preserve">awab dan adil , dan </w:t>
      </w:r>
      <w:r>
        <w:rPr>
          <w:iCs/>
          <w:lang w:val="id-ID"/>
        </w:rPr>
        <w:t>n</w:t>
      </w:r>
      <w:r w:rsidRPr="00021622">
        <w:rPr>
          <w:iCs/>
          <w:lang w:val="sv-SE"/>
        </w:rPr>
        <w:t xml:space="preserve">ilai tawakkal. </w:t>
      </w:r>
      <w:r w:rsidRPr="00021622">
        <w:rPr>
          <w:iCs/>
        </w:rPr>
        <w:t xml:space="preserve">Dari nilai-nilai diatas, maka terciptalah karya sastra </w:t>
      </w:r>
      <w:r w:rsidRPr="00021622">
        <w:t xml:space="preserve">yang sangat berkaitan langsung dengan norma agama Islam dan </w:t>
      </w:r>
      <w:r>
        <w:rPr>
          <w:lang w:val="id-ID"/>
        </w:rPr>
        <w:t>a</w:t>
      </w:r>
      <w:r>
        <w:t>l-Qu</w:t>
      </w:r>
      <w:r>
        <w:rPr>
          <w:lang w:val="id-ID"/>
        </w:rPr>
        <w:t>r’</w:t>
      </w:r>
      <w:r>
        <w:t>an</w:t>
      </w:r>
      <w:r>
        <w:rPr>
          <w:lang w:val="id-ID"/>
        </w:rPr>
        <w:t xml:space="preserve">. Dan adapun </w:t>
      </w:r>
      <w:r w:rsidRPr="00021622">
        <w:rPr>
          <w:lang w:val="id-ID"/>
        </w:rPr>
        <w:t>t</w:t>
      </w:r>
      <w:r w:rsidRPr="00021622">
        <w:rPr>
          <w:lang w:val="sv-SE"/>
        </w:rPr>
        <w:t xml:space="preserve">ujuan utama syair Abdul Muluk </w:t>
      </w:r>
      <w:r w:rsidRPr="00021622">
        <w:rPr>
          <w:color w:val="000000"/>
          <w:lang w:val="sv-SE"/>
        </w:rPr>
        <w:t>mendidik manusia untuk menjadi hamba Allah</w:t>
      </w:r>
      <w:r>
        <w:rPr>
          <w:color w:val="000000"/>
          <w:lang w:val="id-ID"/>
        </w:rPr>
        <w:t xml:space="preserve"> swt</w:t>
      </w:r>
      <w:r w:rsidRPr="00021622">
        <w:rPr>
          <w:color w:val="000000"/>
          <w:lang w:val="sv-SE"/>
        </w:rPr>
        <w:t xml:space="preserve"> yang takwa dengan meneladani akhlak Nabi Muhammad </w:t>
      </w:r>
      <w:r>
        <w:rPr>
          <w:color w:val="000000"/>
          <w:lang w:val="id-ID"/>
        </w:rPr>
        <w:t>saw</w:t>
      </w:r>
      <w:r w:rsidRPr="00021622">
        <w:rPr>
          <w:color w:val="000000"/>
          <w:lang w:val="sv-SE"/>
        </w:rPr>
        <w:t>, yang dilakonkan oleh tokohnya serta m</w:t>
      </w:r>
      <w:r w:rsidRPr="00021622">
        <w:rPr>
          <w:lang w:val="sv-SE"/>
        </w:rPr>
        <w:t xml:space="preserve">enghibur masyarakat disekitarnya. </w:t>
      </w:r>
      <w:r w:rsidRPr="00021622">
        <w:t xml:space="preserve">Adapun </w:t>
      </w:r>
      <w:r>
        <w:rPr>
          <w:lang w:val="id-ID"/>
        </w:rPr>
        <w:t xml:space="preserve">pementasan </w:t>
      </w:r>
      <w:r w:rsidRPr="00021622">
        <w:t>nilai-nilai Islam syair Abdul Muluk ini sangat erat hubungannya dengan Islam dari hal pemain. Syair yang dikumandangkan dan musik yang digu</w:t>
      </w:r>
      <w:r>
        <w:t xml:space="preserve">nakan, memiliki nilai positif. </w:t>
      </w:r>
      <w:r>
        <w:rPr>
          <w:lang w:val="id-ID"/>
        </w:rPr>
        <w:t>N</w:t>
      </w:r>
      <w:r w:rsidRPr="00021622">
        <w:t>ilai positif yang terdapat diantaranya adalah ajakan untuk</w:t>
      </w:r>
      <w:r>
        <w:t xml:space="preserve"> selalu mengingat kepada Allah swt</w:t>
      </w:r>
      <w:r w:rsidRPr="00021622">
        <w:t xml:space="preserve">, dan Nabi Muhammad </w:t>
      </w:r>
      <w:r>
        <w:rPr>
          <w:lang w:val="id-ID"/>
        </w:rPr>
        <w:t>saw</w:t>
      </w:r>
      <w:r w:rsidRPr="00021622">
        <w:t>, untuk mengajak pemuda-pemudi untuk berbuat kebaikan dan selalu menjalankan ibadah. Disamping itu, lewat syair-syair Abdul Muluk juga  mengandung nasehat yaitu melalui lantunan dan makna yang menjadi perintah dalam agama Islam.</w:t>
      </w:r>
    </w:p>
    <w:p w:rsidR="009F481E" w:rsidRPr="00021622" w:rsidRDefault="009F481E" w:rsidP="009F481E">
      <w:pPr>
        <w:spacing w:line="480" w:lineRule="auto"/>
        <w:jc w:val="both"/>
        <w:rPr>
          <w:iCs/>
          <w:color w:val="000000"/>
        </w:rPr>
      </w:pPr>
    </w:p>
    <w:p w:rsidR="009F481E" w:rsidRDefault="009F481E" w:rsidP="009F481E">
      <w:pPr>
        <w:spacing w:line="480" w:lineRule="auto"/>
        <w:jc w:val="both"/>
        <w:rPr>
          <w:color w:val="000000"/>
        </w:rPr>
      </w:pPr>
    </w:p>
    <w:p w:rsidR="00D161CA" w:rsidRDefault="00D161CA" w:rsidP="009F481E">
      <w:pPr>
        <w:spacing w:line="480" w:lineRule="auto"/>
        <w:jc w:val="both"/>
        <w:rPr>
          <w:color w:val="000000"/>
        </w:rPr>
      </w:pPr>
    </w:p>
    <w:p w:rsidR="008E0591" w:rsidRPr="00D161CA" w:rsidRDefault="008E0591" w:rsidP="009F481E">
      <w:pPr>
        <w:spacing w:line="480" w:lineRule="auto"/>
        <w:jc w:val="both"/>
        <w:rPr>
          <w:color w:val="000000"/>
        </w:rPr>
      </w:pPr>
    </w:p>
    <w:p w:rsidR="009F481E" w:rsidRPr="00157741" w:rsidRDefault="009F481E" w:rsidP="009B0464">
      <w:pPr>
        <w:pStyle w:val="ListParagraph"/>
        <w:numPr>
          <w:ilvl w:val="0"/>
          <w:numId w:val="15"/>
        </w:numPr>
        <w:tabs>
          <w:tab w:val="clear" w:pos="720"/>
          <w:tab w:val="num" w:pos="567"/>
        </w:tabs>
        <w:spacing w:line="480" w:lineRule="auto"/>
        <w:ind w:hanging="436"/>
        <w:jc w:val="both"/>
        <w:rPr>
          <w:b/>
          <w:color w:val="000000"/>
        </w:rPr>
      </w:pPr>
      <w:r>
        <w:rPr>
          <w:b/>
          <w:color w:val="000000"/>
        </w:rPr>
        <w:t xml:space="preserve"> </w:t>
      </w:r>
      <w:r w:rsidRPr="00157741">
        <w:rPr>
          <w:b/>
          <w:color w:val="000000"/>
        </w:rPr>
        <w:t>Rekomendasi</w:t>
      </w:r>
    </w:p>
    <w:p w:rsidR="009F481E" w:rsidRDefault="009F481E" w:rsidP="009F481E">
      <w:pPr>
        <w:pStyle w:val="ListParagraph"/>
        <w:spacing w:line="480" w:lineRule="auto"/>
        <w:jc w:val="both"/>
        <w:rPr>
          <w:bCs/>
          <w:color w:val="000000"/>
        </w:rPr>
      </w:pPr>
      <w:r w:rsidRPr="00157741">
        <w:rPr>
          <w:bCs/>
          <w:color w:val="000000"/>
        </w:rPr>
        <w:t>Kepada peneliti berikutnya agar meneliti pengaruh nilai-nilai Islam pada syair Abdul Muluk kepada para pemain dan penonton.</w:t>
      </w:r>
    </w:p>
    <w:p w:rsidR="009F481E" w:rsidRPr="00157741" w:rsidRDefault="009F481E" w:rsidP="009F481E">
      <w:pPr>
        <w:pStyle w:val="ListParagraph"/>
        <w:spacing w:line="480" w:lineRule="auto"/>
        <w:ind w:left="284"/>
        <w:jc w:val="both"/>
        <w:rPr>
          <w:bCs/>
          <w:color w:val="000000"/>
        </w:rPr>
      </w:pPr>
      <w:r w:rsidRPr="00157741">
        <w:rPr>
          <w:b/>
          <w:color w:val="000000"/>
        </w:rPr>
        <w:t xml:space="preserve">C. </w:t>
      </w:r>
      <w:r>
        <w:rPr>
          <w:b/>
          <w:color w:val="000000"/>
        </w:rPr>
        <w:t xml:space="preserve"> </w:t>
      </w:r>
      <w:r w:rsidRPr="00157741">
        <w:rPr>
          <w:b/>
        </w:rPr>
        <w:t>Saran dan Kritik</w:t>
      </w:r>
    </w:p>
    <w:p w:rsidR="009F481E" w:rsidRPr="005C6A5A" w:rsidRDefault="009F481E" w:rsidP="009B0464">
      <w:pPr>
        <w:numPr>
          <w:ilvl w:val="1"/>
          <w:numId w:val="15"/>
        </w:numPr>
        <w:tabs>
          <w:tab w:val="clear" w:pos="1440"/>
          <w:tab w:val="num" w:pos="720"/>
        </w:tabs>
        <w:spacing w:line="480" w:lineRule="auto"/>
        <w:ind w:left="720"/>
        <w:jc w:val="both"/>
      </w:pPr>
      <w:r w:rsidRPr="005C6A5A">
        <w:t xml:space="preserve">Dengan kerendahan hati, penulis berharap karya yang sederhana ini dapat memberikan kontribusi bagi pembaca mengenai </w:t>
      </w:r>
      <w:r>
        <w:rPr>
          <w:lang w:val="id-ID"/>
        </w:rPr>
        <w:t xml:space="preserve">nilai-nilai Islam pada </w:t>
      </w:r>
      <w:r w:rsidRPr="005C6A5A">
        <w:rPr>
          <w:lang w:val="id-ID"/>
        </w:rPr>
        <w:t>syair Abdul Muluk</w:t>
      </w:r>
      <w:r>
        <w:rPr>
          <w:lang w:val="id-ID"/>
        </w:rPr>
        <w:t xml:space="preserve"> dalam kesenian </w:t>
      </w:r>
      <w:r w:rsidRPr="005C6A5A">
        <w:rPr>
          <w:lang w:val="id-ID"/>
        </w:rPr>
        <w:t>Dulmuluk</w:t>
      </w:r>
      <w:r w:rsidRPr="005C6A5A">
        <w:t xml:space="preserve"> yang ada di Palembang. </w:t>
      </w:r>
    </w:p>
    <w:p w:rsidR="009F481E" w:rsidRPr="005C6A5A" w:rsidRDefault="009F481E" w:rsidP="009B0464">
      <w:pPr>
        <w:numPr>
          <w:ilvl w:val="1"/>
          <w:numId w:val="15"/>
        </w:numPr>
        <w:tabs>
          <w:tab w:val="clear" w:pos="1440"/>
          <w:tab w:val="num" w:pos="720"/>
        </w:tabs>
        <w:spacing w:line="480" w:lineRule="auto"/>
        <w:ind w:left="720"/>
        <w:jc w:val="both"/>
      </w:pPr>
      <w:r w:rsidRPr="005C6A5A">
        <w:t xml:space="preserve">Kepada para pembaca terutama dari kalangan </w:t>
      </w:r>
      <w:r>
        <w:t>mahasiswa Pasca</w:t>
      </w:r>
      <w:r>
        <w:rPr>
          <w:lang w:val="id-ID"/>
        </w:rPr>
        <w:t>s</w:t>
      </w:r>
      <w:r w:rsidRPr="005C6A5A">
        <w:t xml:space="preserve">arjana </w:t>
      </w:r>
      <w:r>
        <w:rPr>
          <w:lang w:val="id-ID"/>
        </w:rPr>
        <w:t>Universitas Islam Negeri</w:t>
      </w:r>
      <w:r w:rsidRPr="005C6A5A">
        <w:t xml:space="preserve"> Raden Fatah Palembang hendaknya menggalakkan menulis tentang </w:t>
      </w:r>
      <w:r>
        <w:rPr>
          <w:lang w:val="id-ID"/>
        </w:rPr>
        <w:t xml:space="preserve">pengaruh </w:t>
      </w:r>
      <w:r w:rsidRPr="005C6A5A">
        <w:rPr>
          <w:lang w:val="id-ID"/>
        </w:rPr>
        <w:t xml:space="preserve">nilai-nilai Islam yang ada di dalam syair Abdul Muluk tersebut. </w:t>
      </w:r>
    </w:p>
    <w:p w:rsidR="009F481E" w:rsidRPr="00157741" w:rsidRDefault="009F481E" w:rsidP="009B0464">
      <w:pPr>
        <w:numPr>
          <w:ilvl w:val="1"/>
          <w:numId w:val="15"/>
        </w:numPr>
        <w:tabs>
          <w:tab w:val="clear" w:pos="1440"/>
          <w:tab w:val="num" w:pos="720"/>
        </w:tabs>
        <w:spacing w:line="480" w:lineRule="auto"/>
        <w:ind w:left="720"/>
        <w:jc w:val="both"/>
      </w:pPr>
      <w:r w:rsidRPr="005C6A5A">
        <w:t xml:space="preserve">Bila ada kesalahan tulisan maupun ejaan dan lain-lain saran dan kritik pembaca sangat diharapkan agar penulisan </w:t>
      </w:r>
      <w:r w:rsidRPr="005C6A5A">
        <w:rPr>
          <w:lang w:val="id-ID"/>
        </w:rPr>
        <w:t xml:space="preserve">kesenian karya sastra Abdul Muluk ini </w:t>
      </w:r>
      <w:r w:rsidRPr="005C6A5A">
        <w:t xml:space="preserve">dapat lebih baik di kemudian hari. </w:t>
      </w:r>
    </w:p>
    <w:p w:rsidR="009F481E" w:rsidRPr="00BB20CF" w:rsidRDefault="009F481E" w:rsidP="009F481E">
      <w:pPr>
        <w:spacing w:line="480" w:lineRule="auto"/>
        <w:ind w:firstLine="720"/>
        <w:jc w:val="both"/>
        <w:rPr>
          <w:color w:val="000000"/>
          <w:lang w:val="id-ID"/>
        </w:rPr>
      </w:pPr>
    </w:p>
    <w:p w:rsidR="009F481E" w:rsidRDefault="009F481E" w:rsidP="009F481E"/>
    <w:p w:rsidR="009F481E" w:rsidRDefault="009F481E" w:rsidP="009F481E"/>
    <w:p w:rsidR="009F481E" w:rsidRDefault="009F481E" w:rsidP="009F481E"/>
    <w:p w:rsidR="000D3FB5" w:rsidRDefault="000D3FB5" w:rsidP="009F481E"/>
    <w:p w:rsidR="000D3FB5" w:rsidRDefault="000D3FB5" w:rsidP="009F481E"/>
    <w:p w:rsidR="000D3FB5" w:rsidRDefault="000D3FB5" w:rsidP="009F481E"/>
    <w:p w:rsidR="000D3FB5" w:rsidRDefault="000D3FB5" w:rsidP="009F481E"/>
    <w:p w:rsidR="000D3FB5" w:rsidRDefault="000D3FB5" w:rsidP="009F481E"/>
    <w:p w:rsidR="000D3FB5" w:rsidRDefault="000D3FB5" w:rsidP="009F481E"/>
    <w:p w:rsidR="000D3FB5" w:rsidRDefault="000D3FB5" w:rsidP="009F481E"/>
    <w:p w:rsidR="000D3FB5" w:rsidRDefault="000D3FB5" w:rsidP="009F481E"/>
    <w:p w:rsidR="000D3FB5" w:rsidRDefault="000D3FB5" w:rsidP="009F481E"/>
    <w:p w:rsidR="000D3FB5" w:rsidRDefault="000D3FB5" w:rsidP="009F481E"/>
    <w:p w:rsidR="000D3FB5" w:rsidRDefault="000D3FB5" w:rsidP="009F481E"/>
    <w:p w:rsidR="000D3FB5" w:rsidRDefault="000D3FB5" w:rsidP="009F481E"/>
    <w:p w:rsidR="000D3FB5" w:rsidRDefault="000D3FB5" w:rsidP="009F481E"/>
    <w:p w:rsidR="000D3FB5" w:rsidRDefault="000D3FB5" w:rsidP="009F481E"/>
    <w:p w:rsidR="000D3FB5" w:rsidRDefault="000D3FB5" w:rsidP="009F481E"/>
    <w:p w:rsidR="000D3FB5" w:rsidRDefault="000D3FB5" w:rsidP="009F481E"/>
    <w:p w:rsidR="000D3FB5" w:rsidRDefault="000D3FB5" w:rsidP="009F481E"/>
    <w:p w:rsidR="009F481E" w:rsidRDefault="009F481E" w:rsidP="009F481E"/>
    <w:p w:rsidR="000D3FB5" w:rsidRPr="00471FC5" w:rsidRDefault="000D3FB5" w:rsidP="000D3FB5">
      <w:pPr>
        <w:spacing w:line="480" w:lineRule="auto"/>
        <w:jc w:val="center"/>
        <w:rPr>
          <w:b/>
          <w:sz w:val="28"/>
          <w:szCs w:val="28"/>
        </w:rPr>
      </w:pPr>
      <w:r w:rsidRPr="00AA72CC">
        <w:rPr>
          <w:sz w:val="28"/>
          <w:szCs w:val="28"/>
          <w:lang w:val="id-ID"/>
        </w:rPr>
        <w:t>DAFTAR PUSTAKA</w:t>
      </w:r>
    </w:p>
    <w:p w:rsidR="000D3FB5" w:rsidRPr="00AA72CC" w:rsidRDefault="000D3FB5" w:rsidP="000D3FB5">
      <w:pPr>
        <w:tabs>
          <w:tab w:val="left" w:pos="2127"/>
        </w:tabs>
        <w:spacing w:line="480" w:lineRule="auto"/>
        <w:rPr>
          <w:b/>
          <w:bCs/>
          <w:lang w:val="id-ID"/>
        </w:rPr>
      </w:pPr>
      <w:r w:rsidRPr="00AA72CC">
        <w:rPr>
          <w:b/>
          <w:bCs/>
        </w:rPr>
        <w:t>Kamus dan Ensiklopedi</w:t>
      </w:r>
    </w:p>
    <w:p w:rsidR="000D3FB5" w:rsidRPr="00AA72CC" w:rsidRDefault="000D3FB5" w:rsidP="000D3FB5">
      <w:pPr>
        <w:jc w:val="both"/>
        <w:rPr>
          <w:lang w:val="id-ID"/>
        </w:rPr>
      </w:pPr>
      <w:r w:rsidRPr="00AA72CC">
        <w:t>Depa</w:t>
      </w:r>
      <w:r>
        <w:t>r</w:t>
      </w:r>
      <w:r w:rsidRPr="00AA72CC">
        <w:t xml:space="preserve">temen Pendidikan Nasional 2005. </w:t>
      </w:r>
      <w:r w:rsidRPr="00AA72CC">
        <w:rPr>
          <w:i/>
          <w:iCs/>
        </w:rPr>
        <w:t>Kamus Besar Bahasa Indonesia</w:t>
      </w:r>
      <w:r w:rsidRPr="00AA72CC">
        <w:t xml:space="preserve"> (edisi ketiga), </w:t>
      </w:r>
      <w:r w:rsidRPr="00AA72CC">
        <w:rPr>
          <w:lang w:val="id-ID"/>
        </w:rPr>
        <w:tab/>
      </w:r>
      <w:r w:rsidRPr="00AA72CC">
        <w:t>Balai Pustaka Jakarta.</w:t>
      </w:r>
    </w:p>
    <w:p w:rsidR="000D3FB5" w:rsidRPr="00AA72CC" w:rsidRDefault="000D3FB5" w:rsidP="000D3FB5">
      <w:pPr>
        <w:jc w:val="both"/>
      </w:pPr>
      <w:r w:rsidRPr="00AA72CC">
        <w:t>Sudjiman, Panuti 1986. “</w:t>
      </w:r>
      <w:r w:rsidRPr="00AA72CC">
        <w:rPr>
          <w:i/>
          <w:iCs/>
        </w:rPr>
        <w:t>Kamus Istilah Sastra Indonesi</w:t>
      </w:r>
      <w:r w:rsidRPr="00AA72CC">
        <w:rPr>
          <w:i/>
          <w:iCs/>
          <w:lang w:val="id-ID"/>
        </w:rPr>
        <w:t>a</w:t>
      </w:r>
      <w:r w:rsidRPr="00AA72CC">
        <w:rPr>
          <w:i/>
          <w:iCs/>
        </w:rPr>
        <w:t>”</w:t>
      </w:r>
      <w:r w:rsidRPr="00AA72CC">
        <w:t>. Gramedia, Jakarta.</w:t>
      </w:r>
    </w:p>
    <w:p w:rsidR="000D3FB5" w:rsidRPr="00AA72CC" w:rsidRDefault="000D3FB5" w:rsidP="000D3FB5">
      <w:pPr>
        <w:jc w:val="both"/>
      </w:pPr>
      <w:r w:rsidRPr="00AA72CC">
        <w:t>Zain, Badudu 1994. “</w:t>
      </w:r>
      <w:r w:rsidRPr="00AA72CC">
        <w:rPr>
          <w:i/>
          <w:iCs/>
        </w:rPr>
        <w:t>Kamus Umum Bahasa Indonesia”</w:t>
      </w:r>
      <w:r w:rsidRPr="00AA72CC">
        <w:t xml:space="preserve">. Pustaka Sinar Harapan, </w:t>
      </w:r>
      <w:r w:rsidRPr="00AA72CC">
        <w:rPr>
          <w:lang w:val="id-ID"/>
        </w:rPr>
        <w:tab/>
      </w:r>
      <w:r w:rsidRPr="00AA72CC">
        <w:t>Jakarta.</w:t>
      </w:r>
    </w:p>
    <w:p w:rsidR="000D3FB5" w:rsidRPr="00AA72CC" w:rsidRDefault="000D3FB5" w:rsidP="000D3FB5">
      <w:pPr>
        <w:ind w:left="709" w:hanging="709"/>
        <w:jc w:val="lowKashida"/>
        <w:rPr>
          <w:lang w:val="id-ID"/>
        </w:rPr>
      </w:pPr>
    </w:p>
    <w:p w:rsidR="000D3FB5" w:rsidRPr="00B22F93" w:rsidRDefault="000D3FB5" w:rsidP="000D3FB5">
      <w:pPr>
        <w:spacing w:line="480" w:lineRule="auto"/>
        <w:ind w:left="709" w:hanging="709"/>
        <w:jc w:val="lowKashida"/>
        <w:rPr>
          <w:b/>
          <w:bCs/>
          <w:lang w:val="id-ID"/>
        </w:rPr>
      </w:pPr>
      <w:r w:rsidRPr="00B22F93">
        <w:rPr>
          <w:b/>
          <w:bCs/>
        </w:rPr>
        <w:t>Kitab dan Buku-Buku</w:t>
      </w:r>
    </w:p>
    <w:p w:rsidR="000D3FB5" w:rsidRPr="00AA72CC" w:rsidRDefault="000D3FB5" w:rsidP="000D3FB5">
      <w:pPr>
        <w:rPr>
          <w:lang w:val="id-ID"/>
        </w:rPr>
      </w:pPr>
      <w:r w:rsidRPr="00AA72CC">
        <w:rPr>
          <w:i/>
          <w:iCs/>
          <w:lang w:val="sv-SE"/>
        </w:rPr>
        <w:t xml:space="preserve">Al-Quran al-Karim, 2014. </w:t>
      </w:r>
      <w:r w:rsidRPr="00AA72CC">
        <w:rPr>
          <w:lang w:val="sv-SE"/>
        </w:rPr>
        <w:t xml:space="preserve"> cetakan April ,Departemen Agama, CV. Cordoba</w:t>
      </w:r>
      <w:r w:rsidRPr="00AA72CC">
        <w:rPr>
          <w:i/>
          <w:iCs/>
          <w:lang w:val="sv-SE"/>
        </w:rPr>
        <w:t xml:space="preserve">, </w:t>
      </w:r>
      <w:r w:rsidRPr="00AA72CC">
        <w:rPr>
          <w:lang w:val="sv-SE"/>
        </w:rPr>
        <w:t>Bandung,.</w:t>
      </w:r>
    </w:p>
    <w:p w:rsidR="000D3FB5" w:rsidRPr="00AA72CC" w:rsidRDefault="000D3FB5" w:rsidP="000D3FB5">
      <w:pPr>
        <w:jc w:val="both"/>
        <w:rPr>
          <w:lang w:val="id-ID"/>
        </w:rPr>
      </w:pPr>
    </w:p>
    <w:p w:rsidR="000D3FB5" w:rsidRPr="00AA72CC" w:rsidRDefault="000D3FB5" w:rsidP="000D3FB5">
      <w:pPr>
        <w:jc w:val="both"/>
        <w:rPr>
          <w:lang w:val="id-ID"/>
        </w:rPr>
      </w:pPr>
      <w:r w:rsidRPr="00AA72CC">
        <w:t xml:space="preserve">A.Teeuw 1994.  </w:t>
      </w:r>
      <w:r w:rsidRPr="00AA72CC">
        <w:rPr>
          <w:i/>
          <w:iCs/>
        </w:rPr>
        <w:t>Indonesia antara kelisanan dan Keberaksaraan.</w:t>
      </w:r>
      <w:r w:rsidRPr="00AA72CC">
        <w:t xml:space="preserve"> Pustaka Jaya, Jakarta.</w:t>
      </w:r>
    </w:p>
    <w:p w:rsidR="000D3FB5" w:rsidRPr="00AA72CC" w:rsidRDefault="000D3FB5" w:rsidP="000D3FB5">
      <w:pPr>
        <w:jc w:val="both"/>
      </w:pPr>
    </w:p>
    <w:p w:rsidR="000D3FB5" w:rsidRDefault="000D3FB5" w:rsidP="000D3FB5">
      <w:pPr>
        <w:jc w:val="both"/>
      </w:pPr>
      <w:r w:rsidRPr="00AA72CC">
        <w:t>Al-Attas, Syed Muhammad Naquid 1990.</w:t>
      </w:r>
      <w:r w:rsidRPr="00AA72CC">
        <w:rPr>
          <w:i/>
          <w:iCs/>
        </w:rPr>
        <w:t xml:space="preserve"> Islam dalam Sejarah dan Kebudayaan </w:t>
      </w:r>
      <w:r w:rsidRPr="00AA72CC">
        <w:rPr>
          <w:i/>
          <w:iCs/>
          <w:lang w:val="id-ID"/>
        </w:rPr>
        <w:tab/>
      </w:r>
      <w:r w:rsidRPr="00AA72CC">
        <w:rPr>
          <w:i/>
          <w:iCs/>
        </w:rPr>
        <w:t>Melayu</w:t>
      </w:r>
      <w:r w:rsidRPr="00AA72CC">
        <w:t xml:space="preserve">. Mizan, Kuala Lumpur. </w:t>
      </w:r>
    </w:p>
    <w:p w:rsidR="000D3FB5" w:rsidRPr="00AA72CC" w:rsidRDefault="000D3FB5" w:rsidP="000D3FB5">
      <w:pPr>
        <w:jc w:val="both"/>
      </w:pPr>
    </w:p>
    <w:p w:rsidR="000D3FB5" w:rsidRPr="00EB3FDE" w:rsidRDefault="000D3FB5" w:rsidP="000D3FB5">
      <w:pPr>
        <w:jc w:val="both"/>
        <w:rPr>
          <w:i/>
          <w:iCs/>
        </w:rPr>
      </w:pPr>
      <w:r>
        <w:t>Alwi,  Zahra, 2011. “</w:t>
      </w:r>
      <w:r w:rsidRPr="00EB3FDE">
        <w:rPr>
          <w:i/>
          <w:iCs/>
        </w:rPr>
        <w:t xml:space="preserve">Norma Estetika dan Setting Alam dalam Syair Melayu Abdoel  </w:t>
      </w:r>
    </w:p>
    <w:p w:rsidR="000D3FB5" w:rsidRDefault="000D3FB5" w:rsidP="000D3FB5">
      <w:pPr>
        <w:ind w:firstLine="720"/>
        <w:jc w:val="both"/>
      </w:pPr>
      <w:r w:rsidRPr="00EB3FDE">
        <w:rPr>
          <w:i/>
          <w:iCs/>
        </w:rPr>
        <w:t>Moeloek</w:t>
      </w:r>
      <w:r>
        <w:t xml:space="preserve">”. Palembang . </w:t>
      </w:r>
    </w:p>
    <w:p w:rsidR="000D3FB5" w:rsidRDefault="000D3FB5" w:rsidP="000D3FB5">
      <w:pPr>
        <w:ind w:firstLine="720"/>
        <w:jc w:val="both"/>
      </w:pPr>
    </w:p>
    <w:p w:rsidR="000D3FB5" w:rsidRDefault="000D3FB5" w:rsidP="000D3FB5">
      <w:pPr>
        <w:jc w:val="both"/>
      </w:pPr>
      <w:r>
        <w:t>Arif,</w:t>
      </w:r>
      <w:r w:rsidRPr="007F0002">
        <w:t xml:space="preserve"> </w:t>
      </w:r>
      <w:r>
        <w:t xml:space="preserve">Muhammad. </w:t>
      </w:r>
      <w:r>
        <w:rPr>
          <w:i/>
          <w:iCs/>
        </w:rPr>
        <w:t xml:space="preserve">Pengantar Kajian Sejarah, </w:t>
      </w:r>
      <w:r>
        <w:t>(Bandung), Yruma Widya, 2011)</w:t>
      </w:r>
    </w:p>
    <w:p w:rsidR="000D3FB5" w:rsidRPr="00AA72CC" w:rsidRDefault="000D3FB5" w:rsidP="000D3FB5">
      <w:pPr>
        <w:jc w:val="both"/>
      </w:pPr>
    </w:p>
    <w:p w:rsidR="000D3FB5" w:rsidRPr="00AA72CC" w:rsidRDefault="000D3FB5" w:rsidP="000D3FB5">
      <w:pPr>
        <w:jc w:val="both"/>
      </w:pPr>
      <w:r w:rsidRPr="00AA72CC">
        <w:t xml:space="preserve">Braginsky, V.I. 1998. </w:t>
      </w:r>
      <w:r w:rsidRPr="00AA72CC">
        <w:rPr>
          <w:i/>
          <w:iCs/>
        </w:rPr>
        <w:t xml:space="preserve">Yang Indah, Berfaedah dan Kamal, Sejarah Sastra Melayu </w:t>
      </w:r>
      <w:r w:rsidRPr="00AA72CC">
        <w:rPr>
          <w:i/>
          <w:iCs/>
          <w:lang w:val="id-ID"/>
        </w:rPr>
        <w:tab/>
      </w:r>
      <w:r w:rsidRPr="00AA72CC">
        <w:rPr>
          <w:i/>
          <w:iCs/>
        </w:rPr>
        <w:t xml:space="preserve">Dalam Abad 7-19. </w:t>
      </w:r>
      <w:r w:rsidRPr="00AA72CC">
        <w:t xml:space="preserve"> INIS, Jakarta. </w:t>
      </w:r>
    </w:p>
    <w:p w:rsidR="000D3FB5" w:rsidRPr="00AA72CC" w:rsidRDefault="000D3FB5" w:rsidP="000D3FB5">
      <w:pPr>
        <w:jc w:val="both"/>
      </w:pPr>
    </w:p>
    <w:p w:rsidR="000D3FB5" w:rsidRPr="00AA72CC" w:rsidRDefault="000D3FB5" w:rsidP="000D3FB5">
      <w:pPr>
        <w:jc w:val="both"/>
      </w:pPr>
      <w:r w:rsidRPr="00AA72CC">
        <w:t>Baried, Baroroh 1985.</w:t>
      </w:r>
      <w:r w:rsidRPr="00AA72CC">
        <w:rPr>
          <w:i/>
          <w:iCs/>
        </w:rPr>
        <w:t xml:space="preserve"> Memahami Hikayat Dalam Sastra Indonesia. </w:t>
      </w:r>
      <w:r w:rsidRPr="00AA72CC">
        <w:t xml:space="preserve">Pusat Pembinaan </w:t>
      </w:r>
      <w:r w:rsidRPr="00AA72CC">
        <w:rPr>
          <w:lang w:val="id-ID"/>
        </w:rPr>
        <w:tab/>
      </w:r>
      <w:r w:rsidRPr="00AA72CC">
        <w:t>dan pengembangan bahasa Depdikbud</w:t>
      </w:r>
      <w:r w:rsidRPr="00AA72CC">
        <w:rPr>
          <w:i/>
          <w:iCs/>
        </w:rPr>
        <w:t xml:space="preserve">, </w:t>
      </w:r>
      <w:r w:rsidRPr="00AA72CC">
        <w:t>November, Jakarta.</w:t>
      </w:r>
    </w:p>
    <w:p w:rsidR="000D3FB5" w:rsidRDefault="000D3FB5" w:rsidP="000D3FB5">
      <w:pPr>
        <w:jc w:val="both"/>
      </w:pPr>
    </w:p>
    <w:p w:rsidR="000D3FB5" w:rsidRDefault="000D3FB5" w:rsidP="000D3FB5">
      <w:pPr>
        <w:jc w:val="both"/>
      </w:pPr>
      <w:r w:rsidRPr="00770277">
        <w:t>Bungin,</w:t>
      </w:r>
      <w:r w:rsidRPr="006541E1">
        <w:t xml:space="preserve"> </w:t>
      </w:r>
      <w:r w:rsidRPr="00770277">
        <w:t>Burhan</w:t>
      </w:r>
      <w:r>
        <w:t xml:space="preserve">. </w:t>
      </w:r>
      <w:r w:rsidRPr="006541E1">
        <w:rPr>
          <w:i/>
          <w:iCs/>
        </w:rPr>
        <w:t xml:space="preserve"> Metodologi Penelitian Sosial</w:t>
      </w:r>
      <w:r w:rsidRPr="00770277">
        <w:t xml:space="preserve"> (Surabaya : Airlangga University Press, </w:t>
      </w:r>
    </w:p>
    <w:p w:rsidR="000D3FB5" w:rsidRPr="00AA72CC" w:rsidRDefault="000D3FB5" w:rsidP="000D3FB5">
      <w:pPr>
        <w:ind w:firstLine="720"/>
        <w:jc w:val="both"/>
      </w:pPr>
      <w:r w:rsidRPr="00770277">
        <w:t>2001),</w:t>
      </w:r>
    </w:p>
    <w:p w:rsidR="000D3FB5" w:rsidRDefault="000D3FB5" w:rsidP="000D3FB5">
      <w:pPr>
        <w:jc w:val="both"/>
      </w:pPr>
      <w:r w:rsidRPr="00AA72CC">
        <w:t xml:space="preserve">Fajri, Muhsin 2001. </w:t>
      </w:r>
      <w:r w:rsidRPr="00AA72CC">
        <w:rPr>
          <w:i/>
          <w:iCs/>
        </w:rPr>
        <w:t xml:space="preserve">Mengenal Kesenian Tradisional Sumatera Selatan (Dulmuluk) </w:t>
      </w:r>
      <w:r w:rsidRPr="00AA72CC">
        <w:rPr>
          <w:i/>
          <w:iCs/>
          <w:lang w:val="id-ID"/>
        </w:rPr>
        <w:tab/>
      </w:r>
      <w:r w:rsidRPr="00AA72CC">
        <w:rPr>
          <w:i/>
          <w:iCs/>
        </w:rPr>
        <w:t>Palembang</w:t>
      </w:r>
      <w:r w:rsidRPr="00AA72CC">
        <w:t>. Dewan Kesenian Sumatera Selatan, Palembang.</w:t>
      </w:r>
    </w:p>
    <w:p w:rsidR="000D3FB5" w:rsidRDefault="000D3FB5" w:rsidP="000D3FB5">
      <w:pPr>
        <w:jc w:val="both"/>
      </w:pPr>
    </w:p>
    <w:p w:rsidR="000D3FB5" w:rsidRDefault="000D3FB5" w:rsidP="000D3FB5">
      <w:pPr>
        <w:jc w:val="both"/>
      </w:pPr>
      <w:r w:rsidRPr="00912077">
        <w:t xml:space="preserve">Fitri, Agus Zaenul. 2012. Pendidikan Karakter Berbasis Nilai &amp; dan Etika. </w:t>
      </w:r>
      <w:r>
        <w:t>Jogjakarta:</w:t>
      </w:r>
    </w:p>
    <w:p w:rsidR="000D3FB5" w:rsidRPr="00AA72CC" w:rsidRDefault="000D3FB5" w:rsidP="000D3FB5">
      <w:pPr>
        <w:ind w:firstLine="720"/>
        <w:jc w:val="both"/>
      </w:pPr>
      <w:r w:rsidRPr="00912077">
        <w:t>Ar-Ruzz Media</w:t>
      </w:r>
    </w:p>
    <w:p w:rsidR="000D3FB5" w:rsidRPr="00AA72CC" w:rsidRDefault="000D3FB5" w:rsidP="000D3FB5">
      <w:pPr>
        <w:jc w:val="both"/>
      </w:pPr>
    </w:p>
    <w:p w:rsidR="000D3FB5" w:rsidRPr="00AA72CC" w:rsidRDefault="000D3FB5" w:rsidP="000D3FB5">
      <w:pPr>
        <w:jc w:val="both"/>
      </w:pPr>
      <w:r w:rsidRPr="00AA72CC">
        <w:t xml:space="preserve">G Sevilla, Consuelo., dkk, </w:t>
      </w:r>
      <w:r w:rsidRPr="00AA72CC">
        <w:rPr>
          <w:i/>
          <w:iCs/>
        </w:rPr>
        <w:t>Pengantar Metode Penelitian,</w:t>
      </w:r>
      <w:r w:rsidRPr="00AA72CC">
        <w:t xml:space="preserve"> (terj:) Alimuddin Tuwu, </w:t>
      </w:r>
      <w:r w:rsidRPr="00AA72CC">
        <w:tab/>
        <w:t>Jakarta: UI. Press, 1993</w:t>
      </w:r>
    </w:p>
    <w:p w:rsidR="000D3FB5" w:rsidRPr="00AA72CC" w:rsidRDefault="000D3FB5" w:rsidP="000D3FB5">
      <w:pPr>
        <w:jc w:val="both"/>
      </w:pPr>
    </w:p>
    <w:p w:rsidR="000D3FB5" w:rsidRPr="00AA72CC" w:rsidRDefault="000D3FB5" w:rsidP="000D3FB5">
      <w:pPr>
        <w:jc w:val="both"/>
      </w:pPr>
      <w:r w:rsidRPr="00AA72CC">
        <w:rPr>
          <w:color w:val="000000"/>
          <w:lang w:val="sv-SE"/>
        </w:rPr>
        <w:t>Gottschalk,</w:t>
      </w:r>
      <w:r w:rsidRPr="00AA72CC">
        <w:t xml:space="preserve"> Louis,</w:t>
      </w:r>
      <w:r w:rsidRPr="00AA72CC">
        <w:rPr>
          <w:color w:val="000000"/>
          <w:lang w:val="sv-SE"/>
        </w:rPr>
        <w:t xml:space="preserve"> </w:t>
      </w:r>
      <w:r w:rsidRPr="00AA72CC">
        <w:rPr>
          <w:i/>
          <w:iCs/>
          <w:color w:val="000000"/>
          <w:lang w:val="sv-SE"/>
        </w:rPr>
        <w:t xml:space="preserve">Mengerti Sejarah, </w:t>
      </w:r>
      <w:r w:rsidRPr="00AA72CC">
        <w:rPr>
          <w:color w:val="000000"/>
          <w:lang w:val="sv-SE"/>
        </w:rPr>
        <w:t>terj. Nugroho Notosusanto.UI-Press. Jakarta,1985.</w:t>
      </w:r>
    </w:p>
    <w:p w:rsidR="000D3FB5" w:rsidRPr="00AA72CC" w:rsidRDefault="000D3FB5" w:rsidP="000D3FB5">
      <w:pPr>
        <w:jc w:val="both"/>
      </w:pPr>
    </w:p>
    <w:p w:rsidR="000D3FB5" w:rsidRPr="00AA72CC" w:rsidRDefault="000D3FB5" w:rsidP="000D3FB5">
      <w:pPr>
        <w:spacing w:after="200"/>
        <w:jc w:val="both"/>
      </w:pPr>
      <w:r w:rsidRPr="00AA72CC">
        <w:t xml:space="preserve">Hanafiah, Djohan 2006. </w:t>
      </w:r>
      <w:r w:rsidRPr="00AA72CC">
        <w:rPr>
          <w:i/>
          <w:iCs/>
        </w:rPr>
        <w:t xml:space="preserve">Direktori Kesenian Sumatera Selatan. </w:t>
      </w:r>
      <w:r w:rsidRPr="00AA72CC">
        <w:t xml:space="preserve">CV. Nury Bersaudara, </w:t>
      </w:r>
      <w:r w:rsidRPr="00AA72CC">
        <w:rPr>
          <w:lang w:val="id-ID"/>
        </w:rPr>
        <w:tab/>
      </w:r>
      <w:r w:rsidRPr="00AA72CC">
        <w:t>Palembang.</w:t>
      </w:r>
    </w:p>
    <w:p w:rsidR="000D3FB5" w:rsidRPr="00AA72CC" w:rsidRDefault="000D3FB5" w:rsidP="000D3FB5">
      <w:pPr>
        <w:jc w:val="both"/>
        <w:rPr>
          <w:lang w:val="id-ID"/>
        </w:rPr>
      </w:pPr>
    </w:p>
    <w:p w:rsidR="000D3FB5" w:rsidRPr="00AA72CC" w:rsidRDefault="000D3FB5" w:rsidP="000D3FB5">
      <w:pPr>
        <w:jc w:val="both"/>
        <w:rPr>
          <w:lang w:val="id-ID"/>
        </w:rPr>
      </w:pPr>
      <w:r w:rsidRPr="00AA72CC">
        <w:t xml:space="preserve">Hermansyah 2007. </w:t>
      </w:r>
      <w:r w:rsidRPr="00AA72CC">
        <w:rPr>
          <w:i/>
          <w:iCs/>
        </w:rPr>
        <w:t>Mamanda Sebuah Teater Eksodus.</w:t>
      </w:r>
      <w:r w:rsidRPr="00AA72CC">
        <w:t xml:space="preserve"> Balai Kajian dan Pengembangan </w:t>
      </w:r>
      <w:r w:rsidRPr="00AA72CC">
        <w:rPr>
          <w:lang w:val="id-ID"/>
        </w:rPr>
        <w:tab/>
      </w:r>
      <w:r w:rsidRPr="00AA72CC">
        <w:t>Budaya Melayu, Yogyakarta.</w:t>
      </w:r>
    </w:p>
    <w:p w:rsidR="000D3FB5" w:rsidRDefault="000D3FB5" w:rsidP="000D3FB5">
      <w:pPr>
        <w:jc w:val="both"/>
      </w:pPr>
    </w:p>
    <w:p w:rsidR="000D3FB5" w:rsidRDefault="000D3FB5" w:rsidP="000D3FB5">
      <w:pPr>
        <w:spacing w:after="200"/>
        <w:jc w:val="both"/>
        <w:rPr>
          <w:rFonts w:asciiTheme="majorBidi" w:hAnsiTheme="majorBidi" w:cstheme="majorBidi"/>
          <w:color w:val="000000" w:themeColor="text1"/>
        </w:rPr>
      </w:pPr>
      <w:r w:rsidRPr="00F03CE9">
        <w:rPr>
          <w:rFonts w:asciiTheme="majorBidi" w:hAnsiTheme="majorBidi" w:cstheme="majorBidi"/>
          <w:color w:val="000000" w:themeColor="text1"/>
        </w:rPr>
        <w:t xml:space="preserve">Hidayat, Komaruddin </w:t>
      </w:r>
      <w:r w:rsidRPr="00F03CE9">
        <w:rPr>
          <w:rFonts w:asciiTheme="majorBidi" w:hAnsiTheme="majorBidi" w:cstheme="majorBidi"/>
          <w:i/>
          <w:iCs/>
          <w:color w:val="000000" w:themeColor="text1"/>
        </w:rPr>
        <w:t>Memahami Bahasa Agama; Sebuah Kajian Hermeneutik</w:t>
      </w:r>
      <w:r w:rsidRPr="00F03CE9">
        <w:rPr>
          <w:rFonts w:asciiTheme="majorBidi" w:hAnsiTheme="majorBidi" w:cstheme="majorBidi"/>
          <w:color w:val="000000" w:themeColor="text1"/>
        </w:rPr>
        <w:t>, Paramadina, 1996, Cet. Ke-1</w:t>
      </w:r>
      <w:r>
        <w:rPr>
          <w:rFonts w:asciiTheme="majorBidi" w:hAnsiTheme="majorBidi" w:cstheme="majorBidi"/>
          <w:color w:val="000000" w:themeColor="text1"/>
        </w:rPr>
        <w:t>,</w:t>
      </w:r>
      <w:r w:rsidRPr="00F03CE9">
        <w:rPr>
          <w:rFonts w:asciiTheme="majorBidi" w:hAnsiTheme="majorBidi" w:cstheme="majorBidi"/>
          <w:color w:val="000000" w:themeColor="text1"/>
        </w:rPr>
        <w:t xml:space="preserve"> Jakarta</w:t>
      </w:r>
      <w:r>
        <w:rPr>
          <w:rFonts w:asciiTheme="majorBidi" w:hAnsiTheme="majorBidi" w:cstheme="majorBidi"/>
          <w:color w:val="000000" w:themeColor="text1"/>
        </w:rPr>
        <w:t>.</w:t>
      </w:r>
    </w:p>
    <w:p w:rsidR="000D3FB5" w:rsidRPr="00F03CE9" w:rsidRDefault="000D3FB5" w:rsidP="000D3FB5">
      <w:pPr>
        <w:jc w:val="both"/>
      </w:pPr>
    </w:p>
    <w:p w:rsidR="000D3FB5" w:rsidRPr="00AA72CC" w:rsidRDefault="000D3FB5" w:rsidP="000D3FB5">
      <w:pPr>
        <w:jc w:val="both"/>
        <w:rPr>
          <w:iCs/>
          <w:lang w:val="fi-FI"/>
        </w:rPr>
      </w:pPr>
      <w:r w:rsidRPr="00AA72CC">
        <w:t>Ikram, Achadiati</w:t>
      </w:r>
      <w:r w:rsidRPr="00AA72CC">
        <w:rPr>
          <w:i/>
        </w:rPr>
        <w:t xml:space="preserve"> </w:t>
      </w:r>
      <w:r w:rsidRPr="00AA72CC">
        <w:rPr>
          <w:iCs/>
          <w:lang w:val="fi-FI"/>
        </w:rPr>
        <w:t xml:space="preserve">2004. </w:t>
      </w:r>
      <w:r w:rsidRPr="00AA72CC">
        <w:rPr>
          <w:i/>
          <w:lang w:val="fi-FI"/>
        </w:rPr>
        <w:t xml:space="preserve">Jati Diri yang Terlupakan Naskah-Naskah Palembang. </w:t>
      </w:r>
      <w:r w:rsidRPr="00AA72CC">
        <w:rPr>
          <w:iCs/>
          <w:lang w:val="fi-FI"/>
        </w:rPr>
        <w:t>Mei,</w:t>
      </w:r>
      <w:r w:rsidRPr="00AA72CC">
        <w:rPr>
          <w:i/>
          <w:lang w:val="fi-FI"/>
        </w:rPr>
        <w:t xml:space="preserve"> </w:t>
      </w:r>
      <w:r w:rsidRPr="00AA72CC">
        <w:rPr>
          <w:i/>
          <w:lang w:val="id-ID"/>
        </w:rPr>
        <w:tab/>
      </w:r>
      <w:r w:rsidRPr="00AA72CC">
        <w:rPr>
          <w:iCs/>
          <w:lang w:val="fi-FI"/>
        </w:rPr>
        <w:t>Jakarta.</w:t>
      </w:r>
    </w:p>
    <w:p w:rsidR="000D3FB5" w:rsidRPr="00BC08F5" w:rsidRDefault="000D3FB5" w:rsidP="000D3FB5">
      <w:pPr>
        <w:jc w:val="both"/>
        <w:rPr>
          <w:iCs/>
        </w:rPr>
      </w:pPr>
    </w:p>
    <w:p w:rsidR="000D3FB5" w:rsidRPr="00BC08F5" w:rsidRDefault="000D3FB5" w:rsidP="000D3FB5">
      <w:pPr>
        <w:shd w:val="clear" w:color="auto" w:fill="FFFFFF"/>
        <w:jc w:val="both"/>
        <w:textAlignment w:val="baseline"/>
        <w:rPr>
          <w:rFonts w:asciiTheme="majorBidi" w:hAnsiTheme="majorBidi" w:cstheme="majorBidi"/>
          <w:color w:val="000000" w:themeColor="text1"/>
        </w:rPr>
      </w:pPr>
      <w:r w:rsidRPr="00BC08F5">
        <w:rPr>
          <w:rFonts w:asciiTheme="majorBidi" w:hAnsiTheme="majorBidi" w:cstheme="majorBidi"/>
        </w:rPr>
        <w:t>Kamaluddin</w:t>
      </w:r>
      <w:r>
        <w:rPr>
          <w:rFonts w:asciiTheme="majorBidi" w:hAnsiTheme="majorBidi" w:cstheme="majorBidi"/>
        </w:rPr>
        <w:t xml:space="preserve"> , </w:t>
      </w:r>
      <w:r w:rsidRPr="00BC08F5">
        <w:rPr>
          <w:rFonts w:asciiTheme="majorBidi" w:hAnsiTheme="majorBidi" w:cstheme="majorBidi"/>
        </w:rPr>
        <w:t>Yek. 2008.</w:t>
      </w:r>
      <w:r w:rsidRPr="00BC08F5">
        <w:rPr>
          <w:rFonts w:asciiTheme="majorBidi" w:hAnsiTheme="majorBidi" w:cstheme="majorBidi"/>
          <w:lang w:val="id-ID"/>
        </w:rPr>
        <w:t xml:space="preserve"> </w:t>
      </w:r>
      <w:r w:rsidRPr="00BC08F5">
        <w:rPr>
          <w:rFonts w:asciiTheme="majorBidi" w:hAnsiTheme="majorBidi" w:cstheme="majorBidi"/>
        </w:rPr>
        <w:t>Latar Belakang Dul Muluk</w:t>
      </w:r>
      <w:r w:rsidRPr="00BC08F5">
        <w:rPr>
          <w:rFonts w:asciiTheme="majorBidi" w:hAnsiTheme="majorBidi" w:cstheme="majorBidi"/>
          <w:i/>
          <w:iCs/>
        </w:rPr>
        <w:t>.</w:t>
      </w:r>
      <w:r w:rsidRPr="00BC08F5">
        <w:rPr>
          <w:rFonts w:asciiTheme="majorBidi" w:hAnsiTheme="majorBidi" w:cstheme="majorBidi"/>
        </w:rPr>
        <w:t> </w:t>
      </w:r>
      <w:hyperlink r:id="rId16" w:history="1">
        <w:r w:rsidRPr="00BC08F5">
          <w:rPr>
            <w:rStyle w:val="Hyperlink"/>
            <w:rFonts w:asciiTheme="majorBidi" w:hAnsiTheme="majorBidi" w:cstheme="majorBidi"/>
            <w:i/>
            <w:iCs/>
            <w:color w:val="000000" w:themeColor="text1"/>
          </w:rPr>
          <w:t xml:space="preserve">http://www.scribd.com/doc/  </w:t>
        </w:r>
        <w:r w:rsidRPr="00BC08F5">
          <w:rPr>
            <w:rStyle w:val="Hyperlink"/>
            <w:rFonts w:asciiTheme="majorBidi" w:hAnsiTheme="majorBidi" w:cstheme="majorBidi"/>
            <w:i/>
            <w:iCs/>
            <w:color w:val="000000" w:themeColor="text1"/>
          </w:rPr>
          <w:tab/>
          <w:t>110539959/ Latar-Belakang-Dul-Muluk</w:t>
        </w:r>
        <w:r w:rsidRPr="00BC08F5">
          <w:rPr>
            <w:rStyle w:val="Hyperlink"/>
            <w:rFonts w:asciiTheme="majorBidi" w:hAnsiTheme="majorBidi" w:cstheme="majorBidi"/>
            <w:i/>
            <w:iCs/>
            <w:color w:val="000000" w:themeColor="text1"/>
            <w:lang w:val="id-ID"/>
          </w:rPr>
          <w:t xml:space="preserve"> </w:t>
        </w:r>
        <w:r w:rsidRPr="00BC08F5">
          <w:rPr>
            <w:rStyle w:val="Hyperlink"/>
            <w:rFonts w:asciiTheme="majorBidi" w:hAnsiTheme="majorBidi" w:cstheme="majorBidi"/>
            <w:color w:val="000000" w:themeColor="text1"/>
          </w:rPr>
          <w:t>(16</w:t>
        </w:r>
      </w:hyperlink>
      <w:r w:rsidRPr="00BC08F5">
        <w:rPr>
          <w:rFonts w:asciiTheme="majorBidi" w:hAnsiTheme="majorBidi" w:cstheme="majorBidi"/>
          <w:color w:val="000000" w:themeColor="text1"/>
        </w:rPr>
        <w:t xml:space="preserve"> </w:t>
      </w:r>
      <w:r w:rsidRPr="00BC08F5">
        <w:rPr>
          <w:rFonts w:asciiTheme="majorBidi" w:hAnsiTheme="majorBidi" w:cstheme="majorBidi"/>
          <w:color w:val="000000" w:themeColor="text1"/>
        </w:rPr>
        <w:tab/>
        <w:t>Maret 2013).</w:t>
      </w:r>
    </w:p>
    <w:p w:rsidR="000D3FB5" w:rsidRPr="00BC08F5" w:rsidRDefault="000D3FB5" w:rsidP="000D3FB5">
      <w:pPr>
        <w:shd w:val="clear" w:color="auto" w:fill="FFFFFF"/>
        <w:jc w:val="both"/>
        <w:textAlignment w:val="baseline"/>
        <w:rPr>
          <w:rFonts w:asciiTheme="majorBidi" w:hAnsiTheme="majorBidi" w:cstheme="majorBidi"/>
          <w:color w:val="000000" w:themeColor="text1"/>
        </w:rPr>
      </w:pPr>
    </w:p>
    <w:p w:rsidR="000D3FB5" w:rsidRDefault="000D3FB5" w:rsidP="000D3FB5">
      <w:pPr>
        <w:shd w:val="clear" w:color="auto" w:fill="FFFFFF"/>
        <w:jc w:val="both"/>
        <w:textAlignment w:val="baseline"/>
      </w:pPr>
    </w:p>
    <w:p w:rsidR="000D3FB5" w:rsidRPr="00AA72CC" w:rsidRDefault="000D3FB5" w:rsidP="000D3FB5">
      <w:pPr>
        <w:shd w:val="clear" w:color="auto" w:fill="FFFFFF"/>
        <w:jc w:val="both"/>
        <w:textAlignment w:val="baseline"/>
        <w:rPr>
          <w:rFonts w:asciiTheme="majorBidi" w:hAnsiTheme="majorBidi" w:cstheme="majorBidi"/>
        </w:rPr>
      </w:pPr>
      <w:r w:rsidRPr="00AA72CC">
        <w:t xml:space="preserve">Koentjaraningrat 1973. </w:t>
      </w:r>
      <w:r w:rsidRPr="00AA72CC">
        <w:rPr>
          <w:i/>
          <w:iCs/>
        </w:rPr>
        <w:t xml:space="preserve">Metode-Metode Penelitian Masyarakat. </w:t>
      </w:r>
      <w:r w:rsidRPr="00AA72CC">
        <w:t xml:space="preserve">Gramedia, Jakarta. </w:t>
      </w:r>
    </w:p>
    <w:p w:rsidR="000D3FB5" w:rsidRDefault="000D3FB5" w:rsidP="000D3FB5">
      <w:pPr>
        <w:jc w:val="both"/>
      </w:pPr>
    </w:p>
    <w:p w:rsidR="000D3FB5" w:rsidRDefault="000D3FB5" w:rsidP="000D3FB5">
      <w:pPr>
        <w:jc w:val="both"/>
      </w:pPr>
      <w:r w:rsidRPr="0018403C">
        <w:t>Koentjaraningrat, </w:t>
      </w:r>
      <w:r w:rsidRPr="0018403C">
        <w:rPr>
          <w:i/>
          <w:iCs/>
        </w:rPr>
        <w:t>Pengantar Ilmu Antropologi</w:t>
      </w:r>
      <w:r>
        <w:t xml:space="preserve">, </w:t>
      </w:r>
      <w:r w:rsidRPr="0018403C">
        <w:t>PT Rineka Cipta, 2009</w:t>
      </w:r>
      <w:r>
        <w:t>.</w:t>
      </w:r>
      <w:r w:rsidRPr="002D60EC">
        <w:t xml:space="preserve"> </w:t>
      </w:r>
      <w:r>
        <w:t>Jakarta.</w:t>
      </w:r>
    </w:p>
    <w:p w:rsidR="000D3FB5" w:rsidRPr="0018403C" w:rsidRDefault="000D3FB5" w:rsidP="000D3FB5">
      <w:pPr>
        <w:jc w:val="both"/>
      </w:pPr>
    </w:p>
    <w:p w:rsidR="000D3FB5" w:rsidRPr="00AA72CC" w:rsidRDefault="000D3FB5" w:rsidP="000D3FB5">
      <w:pPr>
        <w:spacing w:after="200"/>
        <w:jc w:val="both"/>
      </w:pPr>
      <w:r w:rsidRPr="00AA72CC">
        <w:t xml:space="preserve">Kuntowijoyo 1993. </w:t>
      </w:r>
      <w:r w:rsidRPr="00AA72CC">
        <w:rPr>
          <w:i/>
          <w:iCs/>
        </w:rPr>
        <w:t xml:space="preserve">Metodologi Sejarah. </w:t>
      </w:r>
      <w:r w:rsidRPr="00AA72CC">
        <w:t xml:space="preserve">Diterbitkan Jurusan Sejarah Fakultas Sastra </w:t>
      </w:r>
      <w:r w:rsidRPr="00AA72CC">
        <w:rPr>
          <w:lang w:val="id-ID"/>
        </w:rPr>
        <w:tab/>
      </w:r>
      <w:r w:rsidRPr="00AA72CC">
        <w:t xml:space="preserve">UGM. Yogyakarta. </w:t>
      </w:r>
    </w:p>
    <w:p w:rsidR="000D3FB5" w:rsidRDefault="000D3FB5" w:rsidP="000D3FB5">
      <w:pPr>
        <w:spacing w:after="200"/>
        <w:jc w:val="both"/>
      </w:pPr>
      <w:r w:rsidRPr="00AA72CC">
        <w:t xml:space="preserve">Kartodirjo, Sartono. </w:t>
      </w:r>
      <w:r w:rsidRPr="00AA72CC">
        <w:rPr>
          <w:i/>
          <w:iCs/>
        </w:rPr>
        <w:t xml:space="preserve">Pendekatan Ilmu Sosial Dalam Metodologi Sejarah. </w:t>
      </w:r>
      <w:r w:rsidRPr="00AA72CC">
        <w:t xml:space="preserve">Gramedia </w:t>
      </w:r>
      <w:r w:rsidRPr="00AA72CC">
        <w:rPr>
          <w:lang w:val="id-ID"/>
        </w:rPr>
        <w:tab/>
      </w:r>
      <w:r w:rsidRPr="00AA72CC">
        <w:t>Pustaka Utama, Jakarta.</w:t>
      </w:r>
    </w:p>
    <w:p w:rsidR="000D3FB5" w:rsidRPr="00AA72CC" w:rsidRDefault="000D3FB5" w:rsidP="000D3FB5">
      <w:pPr>
        <w:jc w:val="both"/>
      </w:pPr>
      <w:r w:rsidRPr="00AA72CC">
        <w:t>Kosasih, E 2003. “</w:t>
      </w:r>
      <w:r w:rsidRPr="00AA72CC">
        <w:rPr>
          <w:i/>
          <w:iCs/>
        </w:rPr>
        <w:t>Ketatabahasaan dan Kesusastraaan Cermat Berbahasa Indonesia”.</w:t>
      </w:r>
      <w:r w:rsidRPr="00AA72CC">
        <w:t xml:space="preserve"> </w:t>
      </w:r>
      <w:r w:rsidRPr="00AA72CC">
        <w:rPr>
          <w:lang w:val="id-ID"/>
        </w:rPr>
        <w:tab/>
      </w:r>
      <w:r w:rsidRPr="00AA72CC">
        <w:t xml:space="preserve">Yrama Widya,  Bandung. </w:t>
      </w:r>
    </w:p>
    <w:p w:rsidR="000D3FB5" w:rsidRPr="00AA72CC" w:rsidRDefault="000D3FB5" w:rsidP="000D3FB5">
      <w:pPr>
        <w:jc w:val="both"/>
      </w:pPr>
    </w:p>
    <w:p w:rsidR="000D3FB5" w:rsidRPr="00AA72CC" w:rsidRDefault="000D3FB5" w:rsidP="000D3FB5">
      <w:pPr>
        <w:jc w:val="both"/>
        <w:rPr>
          <w:rFonts w:asciiTheme="majorBidi" w:hAnsiTheme="majorBidi" w:cstheme="majorBidi"/>
        </w:rPr>
      </w:pPr>
      <w:r w:rsidRPr="00AA72CC">
        <w:rPr>
          <w:rFonts w:asciiTheme="majorBidi" w:hAnsiTheme="majorBidi" w:cstheme="majorBidi"/>
          <w:shd w:val="clear" w:color="auto" w:fill="FFFFFF"/>
        </w:rPr>
        <w:t>Miles, Matthew B dan huberman, A Michael. 1992.</w:t>
      </w:r>
      <w:r w:rsidRPr="00AA72CC">
        <w:rPr>
          <w:rStyle w:val="apple-converted-space"/>
          <w:rFonts w:asciiTheme="majorBidi" w:hAnsiTheme="majorBidi" w:cstheme="majorBidi"/>
          <w:shd w:val="clear" w:color="auto" w:fill="FFFFFF"/>
        </w:rPr>
        <w:t> </w:t>
      </w:r>
      <w:r w:rsidRPr="00AA72CC">
        <w:rPr>
          <w:rFonts w:asciiTheme="majorBidi" w:hAnsiTheme="majorBidi" w:cstheme="majorBidi"/>
          <w:i/>
          <w:iCs/>
          <w:shd w:val="clear" w:color="auto" w:fill="FFFFFF"/>
        </w:rPr>
        <w:t>Analisis Data Kualitatif.</w:t>
      </w:r>
      <w:r w:rsidRPr="00AA72CC">
        <w:rPr>
          <w:rStyle w:val="apple-converted-space"/>
          <w:rFonts w:asciiTheme="majorBidi" w:hAnsiTheme="majorBidi" w:cstheme="majorBidi"/>
          <w:shd w:val="clear" w:color="auto" w:fill="FFFFFF"/>
        </w:rPr>
        <w:t> </w:t>
      </w:r>
      <w:r w:rsidRPr="00AA72CC">
        <w:rPr>
          <w:rFonts w:asciiTheme="majorBidi" w:hAnsiTheme="majorBidi" w:cstheme="majorBidi"/>
          <w:shd w:val="clear" w:color="auto" w:fill="FFFFFF"/>
        </w:rPr>
        <w:t xml:space="preserve">Jakarta. </w:t>
      </w:r>
      <w:r w:rsidRPr="00AA72CC">
        <w:rPr>
          <w:rFonts w:asciiTheme="majorBidi" w:hAnsiTheme="majorBidi" w:cstheme="majorBidi"/>
          <w:shd w:val="clear" w:color="auto" w:fill="FFFFFF"/>
        </w:rPr>
        <w:tab/>
        <w:t>Universitas Indonesia Press</w:t>
      </w:r>
    </w:p>
    <w:p w:rsidR="000D3FB5" w:rsidRPr="00AA72CC" w:rsidRDefault="000D3FB5" w:rsidP="000D3FB5">
      <w:pPr>
        <w:jc w:val="both"/>
      </w:pPr>
    </w:p>
    <w:p w:rsidR="000D3FB5" w:rsidRPr="00AA72CC" w:rsidRDefault="000D3FB5" w:rsidP="000D3FB5">
      <w:pPr>
        <w:jc w:val="both"/>
        <w:rPr>
          <w:lang w:val="id-ID"/>
        </w:rPr>
      </w:pPr>
      <w:r w:rsidRPr="00AA72CC">
        <w:t xml:space="preserve">Maharsi 2008.  </w:t>
      </w:r>
      <w:r w:rsidRPr="00AA72CC">
        <w:rPr>
          <w:i/>
          <w:iCs/>
        </w:rPr>
        <w:t xml:space="preserve">Islam Melayu VS Jawa Islam Menelusuri Jejak Karya Sastra Sejarah </w:t>
      </w:r>
      <w:r w:rsidRPr="00AA72CC">
        <w:rPr>
          <w:i/>
          <w:iCs/>
          <w:lang w:val="id-ID"/>
        </w:rPr>
        <w:tab/>
      </w:r>
      <w:r w:rsidRPr="00AA72CC">
        <w:rPr>
          <w:i/>
          <w:iCs/>
        </w:rPr>
        <w:t xml:space="preserve">Nusantara.  </w:t>
      </w:r>
      <w:r w:rsidRPr="00AA72CC">
        <w:t>UIN Sunan Kalijaga, Yogyakarta.</w:t>
      </w:r>
    </w:p>
    <w:p w:rsidR="000D3FB5" w:rsidRPr="00AA72CC" w:rsidRDefault="000D3FB5" w:rsidP="000D3FB5">
      <w:pPr>
        <w:jc w:val="both"/>
      </w:pPr>
    </w:p>
    <w:p w:rsidR="000D3FB5" w:rsidRPr="00AA72CC" w:rsidRDefault="000D3FB5" w:rsidP="000D3FB5">
      <w:pPr>
        <w:jc w:val="both"/>
      </w:pPr>
      <w:r w:rsidRPr="00AA72CC">
        <w:t xml:space="preserve">Mahayana, Maman S 2007. </w:t>
      </w:r>
      <w:r w:rsidRPr="00AA72CC">
        <w:rPr>
          <w:i/>
          <w:iCs/>
        </w:rPr>
        <w:t>Ekstrinsikalitas Sastra Indonesia.</w:t>
      </w:r>
      <w:r w:rsidRPr="00AA72CC">
        <w:t xml:space="preserve"> PT. Raja Grafindo </w:t>
      </w:r>
      <w:r w:rsidRPr="00AA72CC">
        <w:rPr>
          <w:lang w:val="id-ID"/>
        </w:rPr>
        <w:tab/>
      </w:r>
      <w:r w:rsidRPr="00AA72CC">
        <w:t xml:space="preserve">Persada, Jakarta. </w:t>
      </w:r>
    </w:p>
    <w:p w:rsidR="000D3FB5" w:rsidRPr="00AA72CC" w:rsidRDefault="000D3FB5" w:rsidP="000D3FB5">
      <w:pPr>
        <w:ind w:firstLine="720"/>
        <w:jc w:val="both"/>
      </w:pPr>
    </w:p>
    <w:p w:rsidR="000D3FB5" w:rsidRPr="00AA72CC" w:rsidRDefault="000D3FB5" w:rsidP="000D3FB5">
      <w:pPr>
        <w:jc w:val="both"/>
        <w:rPr>
          <w:lang w:val="id-ID"/>
        </w:rPr>
      </w:pPr>
      <w:r w:rsidRPr="00AA72CC">
        <w:t>Mahayana, Maman S 1995. “</w:t>
      </w:r>
      <w:r w:rsidRPr="00AA72CC">
        <w:rPr>
          <w:i/>
          <w:iCs/>
        </w:rPr>
        <w:t>Kesusastraan Malaysia Modern</w:t>
      </w:r>
      <w:r w:rsidRPr="00AA72CC">
        <w:t>”. PT Dunia Pustaka Jaya</w:t>
      </w:r>
    </w:p>
    <w:p w:rsidR="000D3FB5" w:rsidRPr="00AA72CC" w:rsidRDefault="000D3FB5" w:rsidP="000D3FB5">
      <w:pPr>
        <w:jc w:val="both"/>
      </w:pPr>
      <w:r w:rsidRPr="00AA72CC">
        <w:t xml:space="preserve">. </w:t>
      </w:r>
    </w:p>
    <w:p w:rsidR="000D3FB5" w:rsidRPr="00AA72CC" w:rsidRDefault="000D3FB5" w:rsidP="000D3FB5">
      <w:pPr>
        <w:jc w:val="both"/>
        <w:rPr>
          <w:lang w:val="id-ID"/>
        </w:rPr>
      </w:pPr>
      <w:r w:rsidRPr="00AA72CC">
        <w:t>Nurgiyantoro, Burhan 1994. “</w:t>
      </w:r>
      <w:r w:rsidRPr="00AA72CC">
        <w:rPr>
          <w:i/>
          <w:iCs/>
        </w:rPr>
        <w:t>Teori Pengkajian Fiksi”</w:t>
      </w:r>
      <w:r w:rsidRPr="00AA72CC">
        <w:t xml:space="preserve">. FPBS IKIP, Yogyakarta. </w:t>
      </w:r>
    </w:p>
    <w:p w:rsidR="000D3FB5" w:rsidRPr="00AA72CC" w:rsidRDefault="000D3FB5" w:rsidP="000D3FB5">
      <w:pPr>
        <w:jc w:val="both"/>
        <w:rPr>
          <w:lang w:val="id-ID"/>
        </w:rPr>
      </w:pPr>
    </w:p>
    <w:p w:rsidR="000D3FB5" w:rsidRDefault="000D3FB5" w:rsidP="000D3FB5">
      <w:pPr>
        <w:jc w:val="both"/>
      </w:pPr>
      <w:r w:rsidRPr="00AA72CC">
        <w:t xml:space="preserve">PaEni, Mukhlis 2009. </w:t>
      </w:r>
      <w:r w:rsidRPr="00AA72CC">
        <w:rPr>
          <w:i/>
          <w:iCs/>
        </w:rPr>
        <w:t xml:space="preserve">Sejarah Kebudayaan Indonesia Bahasa, Sastra, Dan Aksara. </w:t>
      </w:r>
      <w:r w:rsidRPr="00AA72CC">
        <w:rPr>
          <w:i/>
          <w:iCs/>
          <w:lang w:val="id-ID"/>
        </w:rPr>
        <w:tab/>
      </w:r>
      <w:r w:rsidRPr="00AA72CC">
        <w:t>Rajawali Pers, Jakarta.</w:t>
      </w:r>
    </w:p>
    <w:p w:rsidR="000D3FB5" w:rsidRPr="00AA72CC" w:rsidRDefault="000D3FB5" w:rsidP="000D3FB5">
      <w:pPr>
        <w:jc w:val="both"/>
      </w:pPr>
    </w:p>
    <w:p w:rsidR="000D3FB5" w:rsidRDefault="000D3FB5" w:rsidP="000D3FB5">
      <w:pPr>
        <w:shd w:val="clear" w:color="auto" w:fill="FFFFFF"/>
        <w:jc w:val="both"/>
        <w:rPr>
          <w:color w:val="000000" w:themeColor="text1"/>
        </w:rPr>
      </w:pPr>
      <w:r w:rsidRPr="00483C38">
        <w:rPr>
          <w:color w:val="000000" w:themeColor="text1"/>
        </w:rPr>
        <w:t>Purkonudin, Ukon “</w:t>
      </w:r>
      <w:r w:rsidRPr="00483C38">
        <w:rPr>
          <w:i/>
          <w:color w:val="000000" w:themeColor="text1"/>
        </w:rPr>
        <w:t>Teori Hermeneutik dalam Karya Sastra</w:t>
      </w:r>
      <w:r w:rsidRPr="00483C38">
        <w:rPr>
          <w:color w:val="000000" w:themeColor="text1"/>
        </w:rPr>
        <w:t xml:space="preserve">”, Opini Kompas, 20 Juni </w:t>
      </w:r>
    </w:p>
    <w:p w:rsidR="000D3FB5" w:rsidRPr="00483C38" w:rsidRDefault="000D3FB5" w:rsidP="000D3FB5">
      <w:pPr>
        <w:shd w:val="clear" w:color="auto" w:fill="FFFFFF"/>
        <w:tabs>
          <w:tab w:val="left" w:pos="2372"/>
        </w:tabs>
        <w:ind w:firstLine="720"/>
        <w:jc w:val="both"/>
        <w:rPr>
          <w:color w:val="000000" w:themeColor="text1"/>
        </w:rPr>
      </w:pPr>
      <w:r w:rsidRPr="00483C38">
        <w:rPr>
          <w:color w:val="000000" w:themeColor="text1"/>
        </w:rPr>
        <w:t>2011.</w:t>
      </w:r>
      <w:r>
        <w:rPr>
          <w:color w:val="000000" w:themeColor="text1"/>
        </w:rPr>
        <w:tab/>
      </w:r>
    </w:p>
    <w:p w:rsidR="000D3FB5" w:rsidRPr="00AA72CC" w:rsidRDefault="000D3FB5" w:rsidP="000D3FB5">
      <w:pPr>
        <w:jc w:val="both"/>
        <w:rPr>
          <w:i/>
          <w:iCs/>
          <w:lang w:val="id-ID"/>
        </w:rPr>
      </w:pPr>
    </w:p>
    <w:p w:rsidR="000D3FB5" w:rsidRPr="00AA72CC" w:rsidRDefault="000D3FB5" w:rsidP="000D3FB5">
      <w:pPr>
        <w:jc w:val="both"/>
        <w:rPr>
          <w:lang w:val="id-ID"/>
        </w:rPr>
      </w:pPr>
      <w:r w:rsidRPr="00AA72CC">
        <w:t xml:space="preserve">Rosidi, Ajip 1995. </w:t>
      </w:r>
      <w:r w:rsidRPr="00AA72CC">
        <w:rPr>
          <w:i/>
          <w:iCs/>
        </w:rPr>
        <w:t>Sastera dan Budaya Kedaerahan dan KeIndonesiaan.</w:t>
      </w:r>
      <w:r w:rsidRPr="00AA72CC">
        <w:t xml:space="preserve"> Pustaka Jaya, </w:t>
      </w:r>
      <w:r w:rsidRPr="00AA72CC">
        <w:rPr>
          <w:lang w:val="id-ID"/>
        </w:rPr>
        <w:tab/>
      </w:r>
      <w:r w:rsidRPr="00AA72CC">
        <w:t>Jakarta.</w:t>
      </w:r>
    </w:p>
    <w:p w:rsidR="000D3FB5" w:rsidRPr="00AA72CC" w:rsidRDefault="000D3FB5" w:rsidP="000D3FB5">
      <w:pPr>
        <w:jc w:val="both"/>
      </w:pPr>
    </w:p>
    <w:p w:rsidR="000D3FB5" w:rsidRPr="00AA72CC" w:rsidRDefault="000D3FB5" w:rsidP="000D3FB5">
      <w:pPr>
        <w:spacing w:after="200"/>
        <w:jc w:val="both"/>
      </w:pPr>
      <w:r w:rsidRPr="00AA72CC">
        <w:t>Saleh</w:t>
      </w:r>
      <w:r w:rsidRPr="00AA72CC">
        <w:rPr>
          <w:lang w:val="id-ID"/>
        </w:rPr>
        <w:t xml:space="preserve">, </w:t>
      </w:r>
      <w:r w:rsidRPr="00AA72CC">
        <w:t>Abdullah</w:t>
      </w:r>
      <w:r w:rsidRPr="00AA72CC">
        <w:rPr>
          <w:lang w:val="id-ID"/>
        </w:rPr>
        <w:t xml:space="preserve"> -</w:t>
      </w:r>
      <w:r w:rsidRPr="00AA72CC">
        <w:t xml:space="preserve"> </w:t>
      </w:r>
      <w:r w:rsidRPr="00AA72CC">
        <w:rPr>
          <w:lang w:val="id-ID"/>
        </w:rPr>
        <w:t xml:space="preserve"> </w:t>
      </w:r>
      <w:r w:rsidRPr="00AA72CC">
        <w:t>R</w:t>
      </w:r>
      <w:r w:rsidRPr="00AA72CC">
        <w:rPr>
          <w:lang w:val="id-ID"/>
        </w:rPr>
        <w:t>.</w:t>
      </w:r>
      <w:r w:rsidRPr="00AA72CC">
        <w:t xml:space="preserve">Dalyono 1996. </w:t>
      </w:r>
      <w:r w:rsidRPr="00AA72CC">
        <w:rPr>
          <w:i/>
          <w:iCs/>
        </w:rPr>
        <w:t>Kesenian Tradisional Palembang Teater Dulmuluk,</w:t>
      </w:r>
      <w:r w:rsidRPr="00AA72CC">
        <w:t xml:space="preserve"> </w:t>
      </w:r>
      <w:r w:rsidRPr="00AA72CC">
        <w:rPr>
          <w:lang w:val="id-ID"/>
        </w:rPr>
        <w:tab/>
      </w:r>
      <w:r w:rsidRPr="00AA72CC">
        <w:t xml:space="preserve">Maret. Proyek Pembinaan dan Pengembangan Kesenian Tradisional Palembang, </w:t>
      </w:r>
      <w:r w:rsidRPr="00AA72CC">
        <w:rPr>
          <w:lang w:val="id-ID"/>
        </w:rPr>
        <w:tab/>
      </w:r>
      <w:r w:rsidRPr="00AA72CC">
        <w:t>Palembang.</w:t>
      </w:r>
    </w:p>
    <w:p w:rsidR="000D3FB5" w:rsidRDefault="000D3FB5" w:rsidP="000D3FB5">
      <w:pPr>
        <w:jc w:val="both"/>
      </w:pPr>
      <w:r>
        <w:t xml:space="preserve">Sa’ad Salim, </w:t>
      </w:r>
      <w:r>
        <w:rPr>
          <w:i/>
          <w:iCs/>
        </w:rPr>
        <w:t xml:space="preserve">Syair Abdul Muluk, </w:t>
      </w:r>
      <w:r>
        <w:t xml:space="preserve">Surabaya, Jawa. </w:t>
      </w:r>
    </w:p>
    <w:p w:rsidR="000D3FB5" w:rsidRDefault="000D3FB5" w:rsidP="000D3FB5">
      <w:pPr>
        <w:jc w:val="both"/>
      </w:pPr>
      <w:r>
        <w:rPr>
          <w:rFonts w:asciiTheme="majorBidi" w:hAnsiTheme="majorBidi" w:cstheme="majorBidi"/>
        </w:rPr>
        <w:lastRenderedPageBreak/>
        <w:t>Saifuddin,</w:t>
      </w:r>
      <w:r w:rsidRPr="00A369CC">
        <w:rPr>
          <w:rFonts w:asciiTheme="majorBidi" w:hAnsiTheme="majorBidi" w:cstheme="majorBidi"/>
        </w:rPr>
        <w:t xml:space="preserve"> </w:t>
      </w:r>
      <w:r w:rsidRPr="00BE4B88">
        <w:rPr>
          <w:rFonts w:asciiTheme="majorBidi" w:hAnsiTheme="majorBidi" w:cstheme="majorBidi"/>
        </w:rPr>
        <w:t>Azwar</w:t>
      </w:r>
      <w:r>
        <w:rPr>
          <w:rFonts w:asciiTheme="majorBidi" w:hAnsiTheme="majorBidi" w:cstheme="majorBidi"/>
        </w:rPr>
        <w:t xml:space="preserve">. </w:t>
      </w:r>
      <w:r>
        <w:rPr>
          <w:rFonts w:asciiTheme="majorBidi" w:hAnsiTheme="majorBidi" w:cstheme="majorBidi"/>
          <w:i/>
          <w:iCs/>
        </w:rPr>
        <w:t>Metode Penelitian</w:t>
      </w:r>
      <w:r>
        <w:rPr>
          <w:rFonts w:asciiTheme="majorBidi" w:hAnsiTheme="majorBidi" w:cstheme="majorBidi"/>
        </w:rPr>
        <w:t>, (Yogyakarta, Pustaka Pelajar, 2011)</w:t>
      </w:r>
    </w:p>
    <w:p w:rsidR="000D3FB5" w:rsidRPr="005A571C" w:rsidRDefault="000D3FB5" w:rsidP="000D3FB5">
      <w:pPr>
        <w:jc w:val="both"/>
      </w:pPr>
    </w:p>
    <w:p w:rsidR="000D3FB5" w:rsidRPr="00AA72CC" w:rsidRDefault="000D3FB5" w:rsidP="000D3FB5">
      <w:pPr>
        <w:jc w:val="both"/>
      </w:pPr>
      <w:r w:rsidRPr="00AA72CC">
        <w:t xml:space="preserve">Sedyawati 2006. </w:t>
      </w:r>
      <w:r w:rsidRPr="00AA72CC">
        <w:rPr>
          <w:i/>
          <w:iCs/>
        </w:rPr>
        <w:t xml:space="preserve">Budaya Indonesia Kajian Arkeologi, Seni, dan Sejarah. </w:t>
      </w:r>
      <w:r w:rsidRPr="00AA72CC">
        <w:t xml:space="preserve">PT. Raja </w:t>
      </w:r>
      <w:r w:rsidRPr="00AA72CC">
        <w:rPr>
          <w:lang w:val="id-ID"/>
        </w:rPr>
        <w:tab/>
      </w:r>
      <w:r w:rsidRPr="00AA72CC">
        <w:t>Grafindo Persada, Jakarta.</w:t>
      </w:r>
    </w:p>
    <w:p w:rsidR="000D3FB5" w:rsidRPr="00AA72CC" w:rsidRDefault="000D3FB5" w:rsidP="000D3FB5">
      <w:pPr>
        <w:jc w:val="both"/>
        <w:rPr>
          <w:lang w:val="id-ID"/>
        </w:rPr>
      </w:pPr>
    </w:p>
    <w:p w:rsidR="000D3FB5" w:rsidRPr="00AA72CC" w:rsidRDefault="000D3FB5" w:rsidP="000D3FB5">
      <w:pPr>
        <w:jc w:val="both"/>
      </w:pPr>
      <w:r w:rsidRPr="00AA72CC">
        <w:t xml:space="preserve">Setiawan, Guntur. 2004. </w:t>
      </w:r>
      <w:r w:rsidRPr="00AA72CC">
        <w:rPr>
          <w:i/>
          <w:iCs/>
        </w:rPr>
        <w:t xml:space="preserve">Implementasi Dalam Birokrasi Pembangunan, </w:t>
      </w:r>
      <w:r w:rsidRPr="00AA72CC">
        <w:rPr>
          <w:i/>
          <w:iCs/>
        </w:rPr>
        <w:tab/>
      </w:r>
      <w:r w:rsidRPr="00AA72CC">
        <w:t>Bandung:Remaja Rosdakarya Offset.</w:t>
      </w:r>
    </w:p>
    <w:p w:rsidR="000D3FB5" w:rsidRPr="00AA72CC" w:rsidRDefault="000D3FB5" w:rsidP="000D3FB5">
      <w:pPr>
        <w:jc w:val="both"/>
      </w:pPr>
    </w:p>
    <w:p w:rsidR="000D3FB5" w:rsidRPr="00AA72CC" w:rsidRDefault="000D3FB5" w:rsidP="000D3FB5">
      <w:pPr>
        <w:jc w:val="both"/>
        <w:rPr>
          <w:lang w:val="id-ID"/>
        </w:rPr>
      </w:pPr>
      <w:r w:rsidRPr="00AA72CC">
        <w:t xml:space="preserve">Soedibjanto, Immanuel 1954. </w:t>
      </w:r>
      <w:r w:rsidRPr="00AA72CC">
        <w:rPr>
          <w:i/>
          <w:iCs/>
        </w:rPr>
        <w:t>Sari Sastra dan Gaya Bahasa Indonesia.</w:t>
      </w:r>
      <w:r w:rsidRPr="00AA72CC">
        <w:t xml:space="preserve"> Taman Sari, </w:t>
      </w:r>
      <w:r w:rsidRPr="00AA72CC">
        <w:rPr>
          <w:lang w:val="id-ID"/>
        </w:rPr>
        <w:tab/>
      </w:r>
      <w:r w:rsidRPr="00AA72CC">
        <w:t>Malang.</w:t>
      </w:r>
    </w:p>
    <w:p w:rsidR="000D3FB5" w:rsidRPr="00AA72CC" w:rsidRDefault="000D3FB5" w:rsidP="000D3FB5">
      <w:pPr>
        <w:jc w:val="both"/>
        <w:rPr>
          <w:lang w:val="id-ID"/>
        </w:rPr>
      </w:pPr>
    </w:p>
    <w:p w:rsidR="000D3FB5" w:rsidRDefault="000D3FB5" w:rsidP="000D3FB5">
      <w:pPr>
        <w:jc w:val="both"/>
        <w:rPr>
          <w:lang w:eastAsia="id-ID"/>
        </w:rPr>
      </w:pPr>
      <w:r w:rsidRPr="00AA72CC">
        <w:rPr>
          <w:lang w:eastAsia="id-ID"/>
        </w:rPr>
        <w:t>Sumatera Ekspress. 2013. Kesenian Dul Muluk Kesulitan Mendapatkan Tempat</w:t>
      </w:r>
      <w:r w:rsidRPr="00AA72CC">
        <w:rPr>
          <w:i/>
          <w:iCs/>
          <w:lang w:eastAsia="id-ID"/>
        </w:rPr>
        <w:t>.</w:t>
      </w:r>
      <w:r w:rsidRPr="00AA72CC">
        <w:rPr>
          <w:lang w:eastAsia="id-ID"/>
        </w:rPr>
        <w:t xml:space="preserve"> </w:t>
      </w:r>
      <w:r w:rsidRPr="00AA72CC">
        <w:rPr>
          <w:lang w:val="id-ID" w:eastAsia="id-ID"/>
        </w:rPr>
        <w:tab/>
      </w:r>
      <w:hyperlink r:id="rId17" w:history="1">
        <w:r w:rsidRPr="00AA72CC">
          <w:rPr>
            <w:i/>
            <w:iCs/>
            <w:u w:val="single"/>
            <w:lang w:eastAsia="id-ID"/>
          </w:rPr>
          <w:t>http://suarasumsel.com/kesenian-dul-muluk-kesulitan-mendapatkan-tempat.html</w:t>
        </w:r>
      </w:hyperlink>
      <w:r w:rsidRPr="00AA72CC">
        <w:rPr>
          <w:lang w:eastAsia="id-ID"/>
        </w:rPr>
        <w:t xml:space="preserve"> </w:t>
      </w:r>
    </w:p>
    <w:p w:rsidR="000D3FB5" w:rsidRPr="00AA72CC" w:rsidRDefault="000D3FB5" w:rsidP="000D3FB5">
      <w:pPr>
        <w:jc w:val="both"/>
        <w:rPr>
          <w:lang w:eastAsia="id-ID"/>
        </w:rPr>
      </w:pPr>
      <w:r>
        <w:rPr>
          <w:lang w:eastAsia="id-ID"/>
        </w:rPr>
        <w:tab/>
      </w:r>
      <w:r w:rsidRPr="00AA72CC">
        <w:rPr>
          <w:lang w:eastAsia="id-ID"/>
        </w:rPr>
        <w:t>(16 Maret 2013).</w:t>
      </w:r>
    </w:p>
    <w:p w:rsidR="000D3FB5" w:rsidRPr="00AA72CC" w:rsidRDefault="000D3FB5" w:rsidP="000D3FB5">
      <w:pPr>
        <w:jc w:val="both"/>
        <w:rPr>
          <w:lang w:val="id-ID"/>
        </w:rPr>
      </w:pPr>
    </w:p>
    <w:p w:rsidR="000D3FB5" w:rsidRPr="00AA72CC" w:rsidRDefault="000D3FB5" w:rsidP="000D3FB5">
      <w:pPr>
        <w:jc w:val="both"/>
        <w:rPr>
          <w:lang w:val="id-ID"/>
        </w:rPr>
      </w:pPr>
      <w:r w:rsidRPr="00AA72CC">
        <w:t xml:space="preserve">Syefriyeni 2006. </w:t>
      </w:r>
      <w:r w:rsidRPr="00AA72CC">
        <w:rPr>
          <w:i/>
          <w:iCs/>
        </w:rPr>
        <w:t xml:space="preserve">Etika Dasar-Dasar Filsafat Moral. </w:t>
      </w:r>
      <w:r w:rsidRPr="00AA72CC">
        <w:t>IAIN Refah Press, Palembang.</w:t>
      </w:r>
    </w:p>
    <w:p w:rsidR="000D3FB5" w:rsidRPr="00AA72CC" w:rsidRDefault="000D3FB5" w:rsidP="000D3FB5">
      <w:pPr>
        <w:jc w:val="both"/>
        <w:rPr>
          <w:lang w:val="id-ID"/>
        </w:rPr>
      </w:pPr>
    </w:p>
    <w:p w:rsidR="000D3FB5" w:rsidRPr="00AA72CC" w:rsidRDefault="000D3FB5" w:rsidP="000D3FB5">
      <w:pPr>
        <w:jc w:val="both"/>
      </w:pPr>
      <w:r w:rsidRPr="00AA72CC">
        <w:t xml:space="preserve">Sudjiman, Panuti 1995. </w:t>
      </w:r>
      <w:r w:rsidRPr="00AA72CC">
        <w:rPr>
          <w:i/>
          <w:iCs/>
        </w:rPr>
        <w:t xml:space="preserve">Filologi Melayu, </w:t>
      </w:r>
      <w:r w:rsidRPr="00AA72CC">
        <w:t xml:space="preserve">Pustaka Jaya, Jakarta. </w:t>
      </w:r>
    </w:p>
    <w:p w:rsidR="000D3FB5" w:rsidRPr="00AA72CC" w:rsidRDefault="000D3FB5" w:rsidP="000D3FB5">
      <w:pPr>
        <w:jc w:val="both"/>
      </w:pPr>
    </w:p>
    <w:p w:rsidR="000D3FB5" w:rsidRDefault="000D3FB5" w:rsidP="000D3FB5">
      <w:pPr>
        <w:spacing w:after="200"/>
        <w:jc w:val="both"/>
        <w:rPr>
          <w:lang w:val="id-ID"/>
        </w:rPr>
      </w:pPr>
      <w:r w:rsidRPr="00AA72CC">
        <w:t xml:space="preserve">Sumardjo, Jakob 2000. </w:t>
      </w:r>
      <w:r w:rsidRPr="00AA72CC">
        <w:rPr>
          <w:i/>
          <w:iCs/>
        </w:rPr>
        <w:t xml:space="preserve">Filsafat Seni. </w:t>
      </w:r>
      <w:r w:rsidRPr="00AA72CC">
        <w:t>Penerbit ITB, Bandung.</w:t>
      </w:r>
    </w:p>
    <w:p w:rsidR="000D3FB5" w:rsidRPr="00F12E5C" w:rsidRDefault="000D3FB5" w:rsidP="000D3FB5">
      <w:pPr>
        <w:spacing w:after="200"/>
        <w:jc w:val="both"/>
        <w:rPr>
          <w:rFonts w:asciiTheme="majorBidi" w:hAnsiTheme="majorBidi" w:cstheme="majorBidi"/>
          <w:color w:val="000000" w:themeColor="text1"/>
          <w:lang w:val="id-ID"/>
        </w:rPr>
      </w:pPr>
      <w:r w:rsidRPr="00F12E5C">
        <w:rPr>
          <w:rFonts w:asciiTheme="majorBidi" w:hAnsiTheme="majorBidi" w:cstheme="majorBidi"/>
          <w:color w:val="000000" w:themeColor="text1"/>
        </w:rPr>
        <w:t>Sumaryono,</w:t>
      </w:r>
      <w:r>
        <w:rPr>
          <w:rFonts w:asciiTheme="majorBidi" w:hAnsiTheme="majorBidi" w:cstheme="majorBidi"/>
          <w:color w:val="000000" w:themeColor="text1"/>
          <w:lang w:val="id-ID"/>
        </w:rPr>
        <w:t xml:space="preserve"> E. </w:t>
      </w:r>
      <w:r w:rsidRPr="00F12E5C">
        <w:rPr>
          <w:rFonts w:asciiTheme="majorBidi" w:hAnsiTheme="majorBidi" w:cstheme="majorBidi"/>
          <w:color w:val="000000" w:themeColor="text1"/>
        </w:rPr>
        <w:t> </w:t>
      </w:r>
      <w:r w:rsidRPr="00F12E5C">
        <w:rPr>
          <w:rFonts w:asciiTheme="majorBidi" w:hAnsiTheme="majorBidi" w:cstheme="majorBidi"/>
          <w:i/>
          <w:iCs/>
          <w:color w:val="000000" w:themeColor="text1"/>
        </w:rPr>
        <w:t>Hermeneutik: Sebuah Metode Filsafat</w:t>
      </w:r>
      <w:r w:rsidRPr="00F12E5C">
        <w:rPr>
          <w:rFonts w:asciiTheme="majorBidi" w:hAnsiTheme="majorBidi" w:cstheme="majorBidi"/>
          <w:color w:val="000000" w:themeColor="text1"/>
        </w:rPr>
        <w:t>, Penerbit Kanisius, 1999</w:t>
      </w:r>
      <w:r>
        <w:rPr>
          <w:rFonts w:asciiTheme="majorBidi" w:hAnsiTheme="majorBidi" w:cstheme="majorBidi"/>
          <w:color w:val="000000" w:themeColor="text1"/>
          <w:lang w:val="id-ID"/>
        </w:rPr>
        <w:t>,</w:t>
      </w:r>
      <w:r w:rsidRPr="00F12E5C">
        <w:rPr>
          <w:rFonts w:asciiTheme="majorBidi" w:hAnsiTheme="majorBidi" w:cstheme="majorBidi"/>
          <w:color w:val="000000" w:themeColor="text1"/>
        </w:rPr>
        <w:t xml:space="preserve"> </w:t>
      </w:r>
      <w:r>
        <w:rPr>
          <w:rFonts w:asciiTheme="majorBidi" w:hAnsiTheme="majorBidi" w:cstheme="majorBidi"/>
          <w:color w:val="000000" w:themeColor="text1"/>
          <w:lang w:val="id-ID"/>
        </w:rPr>
        <w:t xml:space="preserve"> </w:t>
      </w:r>
      <w:r w:rsidRPr="00F12E5C">
        <w:rPr>
          <w:rFonts w:asciiTheme="majorBidi" w:hAnsiTheme="majorBidi" w:cstheme="majorBidi"/>
          <w:color w:val="000000" w:themeColor="text1"/>
        </w:rPr>
        <w:t>Jakart</w:t>
      </w:r>
      <w:r>
        <w:rPr>
          <w:rFonts w:asciiTheme="majorBidi" w:hAnsiTheme="majorBidi" w:cstheme="majorBidi"/>
          <w:color w:val="000000" w:themeColor="text1"/>
          <w:lang w:val="id-ID"/>
        </w:rPr>
        <w:t>a</w:t>
      </w:r>
    </w:p>
    <w:p w:rsidR="000D3FB5" w:rsidRDefault="000D3FB5" w:rsidP="000D3FB5">
      <w:pPr>
        <w:jc w:val="both"/>
      </w:pPr>
      <w:r w:rsidRPr="00AA72CC">
        <w:t xml:space="preserve">S. Pelawi, Kencana 1993. </w:t>
      </w:r>
      <w:r w:rsidRPr="00AA72CC">
        <w:rPr>
          <w:i/>
          <w:iCs/>
        </w:rPr>
        <w:t xml:space="preserve">Nilai Budi Pekerti Dalam Pantun Melayu. </w:t>
      </w:r>
      <w:r w:rsidRPr="00AA72CC">
        <w:t xml:space="preserve">Depdikbud, </w:t>
      </w:r>
      <w:r w:rsidRPr="00AA72CC">
        <w:rPr>
          <w:lang w:val="id-ID"/>
        </w:rPr>
        <w:tab/>
      </w:r>
      <w:r w:rsidRPr="00AA72CC">
        <w:t xml:space="preserve">Jakarta.  </w:t>
      </w:r>
    </w:p>
    <w:p w:rsidR="000D3FB5" w:rsidRPr="00A369CC" w:rsidRDefault="000D3FB5" w:rsidP="000D3FB5">
      <w:pPr>
        <w:spacing w:after="200"/>
        <w:jc w:val="both"/>
        <w:rPr>
          <w:rFonts w:asciiTheme="majorBidi" w:hAnsiTheme="majorBidi" w:cstheme="majorBidi"/>
        </w:rPr>
      </w:pPr>
      <w:r w:rsidRPr="00BE4B88">
        <w:rPr>
          <w:rFonts w:asciiTheme="majorBidi" w:hAnsiTheme="majorBidi" w:cstheme="majorBidi"/>
        </w:rPr>
        <w:t>Usman</w:t>
      </w:r>
      <w:r>
        <w:rPr>
          <w:rFonts w:asciiTheme="majorBidi" w:hAnsiTheme="majorBidi" w:cstheme="majorBidi"/>
        </w:rPr>
        <w:t xml:space="preserve">, </w:t>
      </w:r>
      <w:r w:rsidRPr="00BE4B88">
        <w:rPr>
          <w:rFonts w:asciiTheme="majorBidi" w:hAnsiTheme="majorBidi" w:cstheme="majorBidi"/>
        </w:rPr>
        <w:t>Husaini dan Setiady Akbar</w:t>
      </w:r>
      <w:r>
        <w:rPr>
          <w:rFonts w:asciiTheme="majorBidi" w:hAnsiTheme="majorBidi" w:cstheme="majorBidi"/>
        </w:rPr>
        <w:t>,</w:t>
      </w:r>
      <w:r w:rsidRPr="00BE4B88">
        <w:rPr>
          <w:rFonts w:asciiTheme="majorBidi" w:hAnsiTheme="majorBidi" w:cstheme="majorBidi"/>
        </w:rPr>
        <w:t xml:space="preserve"> Purnomo, Metodologi Penelitian Sosial, (Jakarta:Bumi Aksara, 2004).</w:t>
      </w:r>
    </w:p>
    <w:p w:rsidR="000D3FB5" w:rsidRPr="00AA72CC" w:rsidRDefault="000D3FB5" w:rsidP="000D3FB5">
      <w:pPr>
        <w:spacing w:after="200"/>
        <w:jc w:val="both"/>
        <w:rPr>
          <w:lang w:val="id-ID"/>
        </w:rPr>
      </w:pPr>
      <w:r w:rsidRPr="00AA72CC">
        <w:t xml:space="preserve">Wahyuningsih 1998. </w:t>
      </w:r>
      <w:r w:rsidRPr="00AA72CC">
        <w:rPr>
          <w:i/>
          <w:iCs/>
        </w:rPr>
        <w:t xml:space="preserve">Kajian Nilai Budaya Naskah Kuno. </w:t>
      </w:r>
      <w:r w:rsidRPr="00AA72CC">
        <w:t xml:space="preserve">CV. Pialamas Permai, </w:t>
      </w:r>
      <w:r w:rsidRPr="00AA72CC">
        <w:rPr>
          <w:lang w:val="id-ID"/>
        </w:rPr>
        <w:tab/>
      </w:r>
      <w:r w:rsidRPr="00AA72CC">
        <w:t>Depdikbud, Jakarta.</w:t>
      </w:r>
    </w:p>
    <w:p w:rsidR="000D3FB5" w:rsidRPr="00AA72CC" w:rsidRDefault="000D3FB5" w:rsidP="000D3FB5">
      <w:pPr>
        <w:jc w:val="both"/>
        <w:rPr>
          <w:color w:val="000000" w:themeColor="text1"/>
          <w:lang w:val="id-ID"/>
        </w:rPr>
      </w:pPr>
      <w:r w:rsidRPr="00AA72CC">
        <w:rPr>
          <w:color w:val="000000" w:themeColor="text1"/>
        </w:rPr>
        <w:t>Usman, Nurdin. 2002.</w:t>
      </w:r>
      <w:r w:rsidRPr="00AA72CC">
        <w:rPr>
          <w:color w:val="000000" w:themeColor="text1"/>
          <w:lang w:val="id-ID"/>
        </w:rPr>
        <w:t xml:space="preserve"> </w:t>
      </w:r>
      <w:r w:rsidRPr="00AA72CC">
        <w:rPr>
          <w:i/>
          <w:color w:val="000000" w:themeColor="text1"/>
        </w:rPr>
        <w:t>Konteks Implementasi Berbasis Kurikulum</w:t>
      </w:r>
      <w:r w:rsidRPr="00AA72CC">
        <w:rPr>
          <w:color w:val="000000" w:themeColor="text1"/>
          <w:lang w:val="id-ID"/>
        </w:rPr>
        <w:t xml:space="preserve">, </w:t>
      </w:r>
      <w:r w:rsidRPr="00AA72CC">
        <w:rPr>
          <w:color w:val="000000" w:themeColor="text1"/>
        </w:rPr>
        <w:t xml:space="preserve">PT. Raja Grafindo </w:t>
      </w:r>
      <w:r>
        <w:rPr>
          <w:color w:val="000000" w:themeColor="text1"/>
        </w:rPr>
        <w:tab/>
      </w:r>
      <w:r w:rsidRPr="00AA72CC">
        <w:rPr>
          <w:color w:val="000000" w:themeColor="text1"/>
        </w:rPr>
        <w:t>Persada</w:t>
      </w:r>
      <w:r w:rsidRPr="00AA72CC">
        <w:rPr>
          <w:color w:val="000000" w:themeColor="text1"/>
          <w:lang w:val="id-ID"/>
        </w:rPr>
        <w:t>.</w:t>
      </w:r>
      <w:r w:rsidRPr="00AA72CC">
        <w:rPr>
          <w:color w:val="000000" w:themeColor="text1"/>
        </w:rPr>
        <w:t xml:space="preserve"> Jakarta</w:t>
      </w:r>
    </w:p>
    <w:p w:rsidR="000D3FB5" w:rsidRPr="00AA72CC" w:rsidRDefault="000D3FB5" w:rsidP="000D3FB5">
      <w:pPr>
        <w:jc w:val="both"/>
        <w:rPr>
          <w:lang w:val="id-ID"/>
        </w:rPr>
      </w:pPr>
    </w:p>
    <w:p w:rsidR="000D3FB5" w:rsidRDefault="000D3FB5" w:rsidP="000D3FB5">
      <w:pPr>
        <w:spacing w:after="200"/>
        <w:jc w:val="both"/>
      </w:pPr>
      <w:r w:rsidRPr="00AA72CC">
        <w:t xml:space="preserve">Yock Fang, Liaw 1993. </w:t>
      </w:r>
      <w:r w:rsidRPr="00AA72CC">
        <w:rPr>
          <w:i/>
          <w:iCs/>
        </w:rPr>
        <w:t>Sejarah Kesusastraan Melayu Klasik Jilid 2.</w:t>
      </w:r>
      <w:r w:rsidRPr="00AA72CC">
        <w:t xml:space="preserve"> Erlangga.</w:t>
      </w:r>
    </w:p>
    <w:p w:rsidR="000D3FB5" w:rsidRPr="00427C50" w:rsidRDefault="000D3FB5" w:rsidP="000D3FB5">
      <w:pPr>
        <w:spacing w:after="200"/>
        <w:jc w:val="both"/>
      </w:pPr>
    </w:p>
    <w:p w:rsidR="000D3FB5" w:rsidRPr="00427C50" w:rsidRDefault="000D3FB5" w:rsidP="000D3FB5">
      <w:pPr>
        <w:spacing w:line="480" w:lineRule="auto"/>
        <w:jc w:val="both"/>
        <w:rPr>
          <w:b/>
          <w:bCs/>
          <w:lang w:val="id-ID"/>
        </w:rPr>
      </w:pPr>
      <w:r w:rsidRPr="00427C50">
        <w:rPr>
          <w:b/>
          <w:bCs/>
          <w:lang w:val="id-ID"/>
        </w:rPr>
        <w:t xml:space="preserve">Internet </w:t>
      </w:r>
    </w:p>
    <w:p w:rsidR="000D3FB5" w:rsidRPr="000D3FB5" w:rsidRDefault="00524066" w:rsidP="000D3FB5">
      <w:pPr>
        <w:jc w:val="both"/>
        <w:rPr>
          <w:lang w:val="id-ID"/>
        </w:rPr>
      </w:pPr>
      <w:hyperlink r:id="rId18" w:history="1">
        <w:r w:rsidR="000D3FB5" w:rsidRPr="000D3FB5">
          <w:rPr>
            <w:rStyle w:val="Hyperlink"/>
            <w:color w:val="auto"/>
          </w:rPr>
          <w:t>https://muhfathurrohman.wordpress.com/2012/11/12/kategorisasi-nilai-religius/</w:t>
        </w:r>
      </w:hyperlink>
      <w:r w:rsidR="000D3FB5" w:rsidRPr="000D3FB5">
        <w:t xml:space="preserve">, Di </w:t>
      </w:r>
      <w:r w:rsidR="000D3FB5" w:rsidRPr="000D3FB5">
        <w:rPr>
          <w:lang w:val="id-ID"/>
        </w:rPr>
        <w:tab/>
      </w:r>
      <w:r w:rsidR="000D3FB5" w:rsidRPr="000D3FB5">
        <w:t>Akses pada tanggal 31-12-2015</w:t>
      </w:r>
    </w:p>
    <w:p w:rsidR="000D3FB5" w:rsidRPr="000D3FB5" w:rsidRDefault="00524066" w:rsidP="000D3FB5">
      <w:pPr>
        <w:jc w:val="both"/>
        <w:rPr>
          <w:lang w:val="id-ID"/>
        </w:rPr>
      </w:pPr>
      <w:hyperlink r:id="rId19" w:history="1">
        <w:r w:rsidR="000D3FB5" w:rsidRPr="000D3FB5">
          <w:rPr>
            <w:rStyle w:val="Hyperlink"/>
            <w:color w:val="auto"/>
          </w:rPr>
          <w:t>http://kisahimuslim.blogspot.co.id/2014/09/arti-dan-makna-kejujuran-dalam-islam.html</w:t>
        </w:r>
      </w:hyperlink>
      <w:r w:rsidR="000D3FB5" w:rsidRPr="000D3FB5">
        <w:t xml:space="preserve">, </w:t>
      </w:r>
      <w:r w:rsidR="000D3FB5" w:rsidRPr="000D3FB5">
        <w:rPr>
          <w:lang w:val="id-ID"/>
        </w:rPr>
        <w:tab/>
      </w:r>
      <w:r w:rsidR="000D3FB5" w:rsidRPr="000D3FB5">
        <w:t>diakses tanggal 31-12-15</w:t>
      </w:r>
    </w:p>
    <w:p w:rsidR="000D3FB5" w:rsidRPr="000D3FB5" w:rsidRDefault="00524066" w:rsidP="000D3FB5">
      <w:hyperlink r:id="rId20" w:history="1">
        <w:r w:rsidR="000D3FB5" w:rsidRPr="000D3FB5">
          <w:rPr>
            <w:rStyle w:val="Hyperlink"/>
            <w:color w:val="auto"/>
          </w:rPr>
          <w:t>http://aul-al-ghifary.blogspot.co.id/2013/08/menumbuhkan-kemandirian-anak-</w:t>
        </w:r>
        <w:r w:rsidR="000D3FB5" w:rsidRPr="000D3FB5">
          <w:rPr>
            <w:rStyle w:val="Hyperlink"/>
            <w:color w:val="auto"/>
            <w:lang w:val="id-ID"/>
          </w:rPr>
          <w:tab/>
        </w:r>
        <w:r w:rsidR="000D3FB5" w:rsidRPr="000D3FB5">
          <w:rPr>
            <w:rStyle w:val="Hyperlink"/>
            <w:color w:val="auto"/>
          </w:rPr>
          <w:t>dalam.html</w:t>
        </w:r>
      </w:hyperlink>
      <w:r w:rsidR="000D3FB5" w:rsidRPr="000D3FB5">
        <w:t xml:space="preserve">, </w:t>
      </w:r>
      <w:r w:rsidR="000D3FB5" w:rsidRPr="000D3FB5">
        <w:rPr>
          <w:lang w:val="id-ID"/>
        </w:rPr>
        <w:t xml:space="preserve">diakses tanggal </w:t>
      </w:r>
      <w:r w:rsidR="000D3FB5" w:rsidRPr="000D3FB5">
        <w:t>01-01-</w:t>
      </w:r>
      <w:r w:rsidR="000D3FB5" w:rsidRPr="000D3FB5">
        <w:rPr>
          <w:lang w:val="id-ID"/>
        </w:rPr>
        <w:t>20</w:t>
      </w:r>
      <w:r w:rsidR="000D3FB5" w:rsidRPr="000D3FB5">
        <w:t>16</w:t>
      </w:r>
    </w:p>
    <w:p w:rsidR="000D3FB5" w:rsidRPr="00427C50" w:rsidRDefault="00524066" w:rsidP="000D3FB5">
      <w:pPr>
        <w:jc w:val="both"/>
        <w:rPr>
          <w:lang w:val="id-ID"/>
        </w:rPr>
      </w:pPr>
      <w:hyperlink r:id="rId21" w:history="1">
        <w:r w:rsidR="000D3FB5" w:rsidRPr="000D3FB5">
          <w:rPr>
            <w:rStyle w:val="Hyperlink"/>
            <w:color w:val="auto"/>
          </w:rPr>
          <w:t>http://muhammadnuryasin17.blogspot.co.id/2014/11/makalah-al-quran-hadist-</w:t>
        </w:r>
        <w:r w:rsidR="000D3FB5" w:rsidRPr="000D3FB5">
          <w:rPr>
            <w:rStyle w:val="Hyperlink"/>
            <w:color w:val="auto"/>
            <w:lang w:val="id-ID"/>
          </w:rPr>
          <w:tab/>
        </w:r>
        <w:r w:rsidR="000D3FB5" w:rsidRPr="000D3FB5">
          <w:rPr>
            <w:rStyle w:val="Hyperlink"/>
            <w:color w:val="auto"/>
          </w:rPr>
          <w:t>tanggung-jawab.html</w:t>
        </w:r>
      </w:hyperlink>
      <w:r w:rsidR="000D3FB5" w:rsidRPr="00427C50">
        <w:t xml:space="preserve">, </w:t>
      </w:r>
      <w:r w:rsidR="000D3FB5" w:rsidRPr="00427C50">
        <w:rPr>
          <w:lang w:val="id-ID" w:eastAsia="id-ID"/>
        </w:rPr>
        <w:t>di</w:t>
      </w:r>
      <w:r w:rsidR="000D3FB5" w:rsidRPr="00427C50">
        <w:rPr>
          <w:lang w:eastAsia="id-ID"/>
        </w:rPr>
        <w:t xml:space="preserve">akses </w:t>
      </w:r>
      <w:r w:rsidR="000D3FB5" w:rsidRPr="00427C50">
        <w:t>01-01-</w:t>
      </w:r>
      <w:r w:rsidR="000D3FB5" w:rsidRPr="00427C50">
        <w:rPr>
          <w:lang w:val="id-ID"/>
        </w:rPr>
        <w:t>20</w:t>
      </w:r>
      <w:r w:rsidR="000D3FB5" w:rsidRPr="00427C50">
        <w:t>16</w:t>
      </w:r>
    </w:p>
    <w:p w:rsidR="000D3FB5" w:rsidRDefault="00524066" w:rsidP="000D3FB5">
      <w:pPr>
        <w:spacing w:after="240"/>
        <w:jc w:val="both"/>
      </w:pPr>
      <w:hyperlink r:id="rId22" w:history="1">
        <w:r w:rsidR="000D3FB5" w:rsidRPr="000D3FB5">
          <w:rPr>
            <w:rStyle w:val="Hyperlink"/>
            <w:color w:val="auto"/>
          </w:rPr>
          <w:t>http://zudi-pranata.blogspot.co.id/2013/01/ayat-ayat-tentang-demokrasi-qs-ali.html</w:t>
        </w:r>
      </w:hyperlink>
      <w:r w:rsidR="000D3FB5" w:rsidRPr="000D3FB5">
        <w:t>,</w:t>
      </w:r>
      <w:r w:rsidR="000D3FB5" w:rsidRPr="000D3FB5">
        <w:rPr>
          <w:lang w:val="id-ID"/>
        </w:rPr>
        <w:t xml:space="preserve"> </w:t>
      </w:r>
      <w:r w:rsidR="000D3FB5" w:rsidRPr="000D3FB5">
        <w:rPr>
          <w:lang w:val="id-ID"/>
        </w:rPr>
        <w:tab/>
      </w:r>
      <w:r w:rsidR="000D3FB5" w:rsidRPr="000D3FB5">
        <w:t xml:space="preserve">diakses </w:t>
      </w:r>
      <w:r w:rsidR="000D3FB5" w:rsidRPr="000D3FB5">
        <w:rPr>
          <w:lang w:val="id-ID"/>
        </w:rPr>
        <w:t xml:space="preserve">tanggal </w:t>
      </w:r>
      <w:r w:rsidR="000D3FB5" w:rsidRPr="000D3FB5">
        <w:t>01-01-</w:t>
      </w:r>
      <w:r w:rsidR="000D3FB5" w:rsidRPr="000D3FB5">
        <w:rPr>
          <w:lang w:val="id-ID"/>
        </w:rPr>
        <w:t>2</w:t>
      </w:r>
      <w:r w:rsidR="000D3FB5" w:rsidRPr="00427C50">
        <w:rPr>
          <w:lang w:val="id-ID"/>
        </w:rPr>
        <w:t>0</w:t>
      </w:r>
      <w:r w:rsidR="000D3FB5" w:rsidRPr="00427C50">
        <w:t>16</w:t>
      </w:r>
    </w:p>
    <w:p w:rsidR="000D3FB5" w:rsidRPr="00B67D1D" w:rsidRDefault="00524066" w:rsidP="000D3FB5">
      <w:pPr>
        <w:spacing w:after="240"/>
        <w:jc w:val="both"/>
        <w:rPr>
          <w:lang w:val="id-ID"/>
        </w:rPr>
      </w:pPr>
      <w:hyperlink r:id="rId23" w:history="1">
        <w:r w:rsidR="000D3FB5" w:rsidRPr="00427C50">
          <w:rPr>
            <w:lang w:eastAsia="id-ID"/>
          </w:rPr>
          <w:t>http://kisahimuslim.blogspot.co.id/2015/09/keutamaan-kerja-keras-dalam-islam.html</w:t>
        </w:r>
      </w:hyperlink>
      <w:r w:rsidR="000D3FB5" w:rsidRPr="00427C50">
        <w:rPr>
          <w:lang w:val="id-ID" w:eastAsia="id-ID"/>
        </w:rPr>
        <w:t xml:space="preserve">, </w:t>
      </w:r>
      <w:r w:rsidR="000D3FB5" w:rsidRPr="00B67D1D">
        <w:rPr>
          <w:lang w:val="id-ID" w:eastAsia="id-ID"/>
        </w:rPr>
        <w:tab/>
        <w:t>diakses tanggal 02-01-2016</w:t>
      </w:r>
    </w:p>
    <w:p w:rsidR="000D3FB5" w:rsidRPr="00B67D1D" w:rsidRDefault="00524066" w:rsidP="000D3FB5">
      <w:pPr>
        <w:shd w:val="clear" w:color="auto" w:fill="FFFFFF"/>
        <w:jc w:val="both"/>
        <w:rPr>
          <w:lang w:val="id-ID" w:eastAsia="id-ID"/>
        </w:rPr>
      </w:pPr>
      <w:hyperlink r:id="rId24" w:history="1">
        <w:r w:rsidR="000D3FB5" w:rsidRPr="00B67D1D">
          <w:rPr>
            <w:rStyle w:val="Hyperlink"/>
            <w:color w:val="auto"/>
            <w:lang w:eastAsia="id-ID"/>
          </w:rPr>
          <w:t>http://firm4nakbar.blogspot.co.id/2013/03/sesajen-dalam-kacamata-islam.html</w:t>
        </w:r>
      </w:hyperlink>
      <w:r w:rsidR="000D3FB5" w:rsidRPr="00B67D1D">
        <w:rPr>
          <w:lang w:val="id-ID" w:eastAsia="id-ID"/>
        </w:rPr>
        <w:t>, di</w:t>
      </w:r>
      <w:r w:rsidR="000D3FB5" w:rsidRPr="00B67D1D">
        <w:rPr>
          <w:lang w:eastAsia="id-ID"/>
        </w:rPr>
        <w:t>akses</w:t>
      </w:r>
      <w:r w:rsidR="000D3FB5" w:rsidRPr="00427C50">
        <w:rPr>
          <w:lang w:eastAsia="id-ID"/>
        </w:rPr>
        <w:t xml:space="preserve"> </w:t>
      </w:r>
      <w:r w:rsidR="000D3FB5" w:rsidRPr="00B67D1D">
        <w:rPr>
          <w:lang w:val="id-ID" w:eastAsia="id-ID"/>
        </w:rPr>
        <w:tab/>
      </w:r>
      <w:r w:rsidR="000D3FB5" w:rsidRPr="00B67D1D">
        <w:rPr>
          <w:lang w:eastAsia="id-ID"/>
        </w:rPr>
        <w:t>t</w:t>
      </w:r>
      <w:r w:rsidR="000D3FB5" w:rsidRPr="00B67D1D">
        <w:rPr>
          <w:lang w:val="id-ID" w:eastAsia="id-ID"/>
        </w:rPr>
        <w:t>ang</w:t>
      </w:r>
      <w:r w:rsidR="000D3FB5" w:rsidRPr="00B67D1D">
        <w:rPr>
          <w:lang w:eastAsia="id-ID"/>
        </w:rPr>
        <w:t>g</w:t>
      </w:r>
      <w:r w:rsidR="000D3FB5" w:rsidRPr="00B67D1D">
        <w:rPr>
          <w:lang w:val="id-ID" w:eastAsia="id-ID"/>
        </w:rPr>
        <w:t>a</w:t>
      </w:r>
      <w:r w:rsidR="000D3FB5" w:rsidRPr="00B67D1D">
        <w:rPr>
          <w:lang w:eastAsia="id-ID"/>
        </w:rPr>
        <w:t>l 06-01-</w:t>
      </w:r>
      <w:r w:rsidR="000D3FB5" w:rsidRPr="00B67D1D">
        <w:rPr>
          <w:lang w:val="id-ID" w:eastAsia="id-ID"/>
        </w:rPr>
        <w:t>20</w:t>
      </w:r>
      <w:r w:rsidR="000D3FB5" w:rsidRPr="00B67D1D">
        <w:rPr>
          <w:lang w:eastAsia="id-ID"/>
        </w:rPr>
        <w:t>16</w:t>
      </w:r>
    </w:p>
    <w:p w:rsidR="000D3FB5" w:rsidRPr="00B67D1D" w:rsidRDefault="00524066" w:rsidP="000D3FB5">
      <w:pPr>
        <w:shd w:val="clear" w:color="auto" w:fill="FFFFFF"/>
        <w:spacing w:after="360"/>
        <w:jc w:val="both"/>
        <w:textAlignment w:val="baseline"/>
        <w:rPr>
          <w:rFonts w:asciiTheme="majorBidi" w:hAnsiTheme="majorBidi" w:cstheme="majorBidi"/>
        </w:rPr>
      </w:pPr>
      <w:hyperlink r:id="rId25" w:history="1">
        <w:r w:rsidR="000D3FB5" w:rsidRPr="00B67D1D">
          <w:rPr>
            <w:rStyle w:val="Hyperlink"/>
            <w:rFonts w:asciiTheme="majorBidi" w:hAnsiTheme="majorBidi" w:cstheme="majorBidi"/>
            <w:color w:val="auto"/>
          </w:rPr>
          <w:t>https://shintaayupm.wordpress.com/2013/04/11/upaya-revitalisasi-kesenian-teater-</w:t>
        </w:r>
        <w:r w:rsidR="000D3FB5" w:rsidRPr="00B67D1D">
          <w:rPr>
            <w:rStyle w:val="Hyperlink"/>
            <w:rFonts w:asciiTheme="majorBidi" w:hAnsiTheme="majorBidi" w:cstheme="majorBidi"/>
            <w:color w:val="auto"/>
            <w:lang w:val="id-ID"/>
          </w:rPr>
          <w:tab/>
        </w:r>
        <w:r w:rsidR="000D3FB5" w:rsidRPr="00B67D1D">
          <w:rPr>
            <w:rStyle w:val="Hyperlink"/>
            <w:rFonts w:asciiTheme="majorBidi" w:hAnsiTheme="majorBidi" w:cstheme="majorBidi"/>
            <w:color w:val="auto"/>
          </w:rPr>
          <w:t>dulmuluk-asli-palembang/</w:t>
        </w:r>
      </w:hyperlink>
      <w:r w:rsidR="000D3FB5" w:rsidRPr="00B67D1D">
        <w:rPr>
          <w:rFonts w:asciiTheme="majorBidi" w:hAnsiTheme="majorBidi" w:cstheme="majorBidi"/>
        </w:rPr>
        <w:t>, diakses t</w:t>
      </w:r>
      <w:r w:rsidR="000D3FB5" w:rsidRPr="00B67D1D">
        <w:rPr>
          <w:rFonts w:asciiTheme="majorBidi" w:hAnsiTheme="majorBidi" w:cstheme="majorBidi"/>
          <w:lang w:val="id-ID"/>
        </w:rPr>
        <w:t>ang</w:t>
      </w:r>
      <w:r w:rsidR="000D3FB5" w:rsidRPr="00B67D1D">
        <w:rPr>
          <w:rFonts w:asciiTheme="majorBidi" w:hAnsiTheme="majorBidi" w:cstheme="majorBidi"/>
        </w:rPr>
        <w:t>g</w:t>
      </w:r>
      <w:r w:rsidR="000D3FB5" w:rsidRPr="00B67D1D">
        <w:rPr>
          <w:rFonts w:asciiTheme="majorBidi" w:hAnsiTheme="majorBidi" w:cstheme="majorBidi"/>
          <w:lang w:val="id-ID"/>
        </w:rPr>
        <w:t>a</w:t>
      </w:r>
      <w:r w:rsidR="000D3FB5" w:rsidRPr="00B67D1D">
        <w:rPr>
          <w:rFonts w:asciiTheme="majorBidi" w:hAnsiTheme="majorBidi" w:cstheme="majorBidi"/>
        </w:rPr>
        <w:t>l 07</w:t>
      </w:r>
      <w:r w:rsidR="000D3FB5" w:rsidRPr="00B67D1D">
        <w:rPr>
          <w:rFonts w:asciiTheme="majorBidi" w:hAnsiTheme="majorBidi" w:cstheme="majorBidi"/>
          <w:lang w:val="id-ID"/>
        </w:rPr>
        <w:t>-</w:t>
      </w:r>
      <w:r w:rsidR="000D3FB5" w:rsidRPr="00B67D1D">
        <w:rPr>
          <w:rFonts w:asciiTheme="majorBidi" w:hAnsiTheme="majorBidi" w:cstheme="majorBidi"/>
        </w:rPr>
        <w:t>01</w:t>
      </w:r>
      <w:r w:rsidR="000D3FB5" w:rsidRPr="00B67D1D">
        <w:rPr>
          <w:rFonts w:asciiTheme="majorBidi" w:hAnsiTheme="majorBidi" w:cstheme="majorBidi"/>
          <w:lang w:val="id-ID"/>
        </w:rPr>
        <w:t>-20</w:t>
      </w:r>
      <w:r w:rsidR="000D3FB5" w:rsidRPr="00B67D1D">
        <w:rPr>
          <w:rFonts w:asciiTheme="majorBidi" w:hAnsiTheme="majorBidi" w:cstheme="majorBidi"/>
        </w:rPr>
        <w:t>16</w:t>
      </w:r>
    </w:p>
    <w:p w:rsidR="000D3FB5" w:rsidRPr="00B67D1D" w:rsidRDefault="00524066" w:rsidP="000D3FB5">
      <w:pPr>
        <w:shd w:val="clear" w:color="auto" w:fill="FFFFFF"/>
        <w:spacing w:after="360"/>
        <w:jc w:val="both"/>
        <w:textAlignment w:val="baseline"/>
        <w:rPr>
          <w:rFonts w:asciiTheme="majorBidi" w:hAnsiTheme="majorBidi" w:cstheme="majorBidi"/>
          <w:lang w:val="id-ID"/>
        </w:rPr>
      </w:pPr>
      <w:hyperlink r:id="rId26" w:history="1">
        <w:r w:rsidR="000D3FB5" w:rsidRPr="00B67D1D">
          <w:rPr>
            <w:rStyle w:val="Hyperlink"/>
            <w:rFonts w:asciiTheme="majorBidi" w:hAnsiTheme="majorBidi" w:cstheme="majorBidi"/>
            <w:color w:val="auto"/>
          </w:rPr>
          <w:t>https://www.academia.edu/5585022/Islam_dan_kebudayaan_melayu</w:t>
        </w:r>
      </w:hyperlink>
      <w:r w:rsidR="000D3FB5" w:rsidRPr="00B67D1D">
        <w:rPr>
          <w:rFonts w:asciiTheme="majorBidi" w:hAnsiTheme="majorBidi" w:cstheme="majorBidi"/>
        </w:rPr>
        <w:t>, di akses tgl 07-</w:t>
      </w:r>
      <w:r w:rsidR="000D3FB5" w:rsidRPr="00B67D1D">
        <w:rPr>
          <w:rFonts w:asciiTheme="majorBidi" w:hAnsiTheme="majorBidi" w:cstheme="majorBidi"/>
          <w:lang w:val="id-ID"/>
        </w:rPr>
        <w:tab/>
      </w:r>
      <w:r w:rsidR="000D3FB5" w:rsidRPr="00B67D1D">
        <w:rPr>
          <w:rFonts w:asciiTheme="majorBidi" w:hAnsiTheme="majorBidi" w:cstheme="majorBidi"/>
        </w:rPr>
        <w:t>01-2016</w:t>
      </w:r>
    </w:p>
    <w:p w:rsidR="000D3FB5" w:rsidRPr="00427C50" w:rsidRDefault="00524066" w:rsidP="000D3FB5">
      <w:pPr>
        <w:jc w:val="both"/>
        <w:textAlignment w:val="baseline"/>
        <w:rPr>
          <w:rFonts w:asciiTheme="majorBidi" w:hAnsiTheme="majorBidi" w:cstheme="majorBidi"/>
          <w:iCs/>
          <w:lang w:val="id-ID"/>
        </w:rPr>
      </w:pPr>
      <w:hyperlink r:id="rId27" w:history="1">
        <w:r w:rsidR="000D3FB5" w:rsidRPr="00B67D1D">
          <w:rPr>
            <w:rStyle w:val="Hyperlink"/>
            <w:rFonts w:asciiTheme="majorBidi" w:hAnsiTheme="majorBidi" w:cstheme="majorBidi"/>
            <w:i/>
            <w:iCs/>
            <w:color w:val="auto"/>
          </w:rPr>
          <w:t>https://fahrulrizaltinjowan.wordpress.com/2012/11/19/tanggung-jawab-dan-keadilan/</w:t>
        </w:r>
      </w:hyperlink>
      <w:r w:rsidR="000D3FB5" w:rsidRPr="00427C50">
        <w:rPr>
          <w:rFonts w:asciiTheme="majorBidi" w:hAnsiTheme="majorBidi" w:cstheme="majorBidi"/>
          <w:i/>
          <w:iCs/>
        </w:rPr>
        <w:t xml:space="preserve">, </w:t>
      </w:r>
      <w:r w:rsidR="000D3FB5" w:rsidRPr="00427C50">
        <w:rPr>
          <w:rFonts w:asciiTheme="majorBidi" w:hAnsiTheme="majorBidi" w:cstheme="majorBidi"/>
          <w:i/>
          <w:iCs/>
          <w:lang w:val="id-ID"/>
        </w:rPr>
        <w:tab/>
      </w:r>
      <w:r w:rsidR="000D3FB5" w:rsidRPr="00427C50">
        <w:rPr>
          <w:rFonts w:asciiTheme="majorBidi" w:hAnsiTheme="majorBidi" w:cstheme="majorBidi"/>
          <w:iCs/>
        </w:rPr>
        <w:t>diakses tgl 08-01-</w:t>
      </w:r>
      <w:r w:rsidR="000D3FB5" w:rsidRPr="00427C50">
        <w:rPr>
          <w:rFonts w:asciiTheme="majorBidi" w:hAnsiTheme="majorBidi" w:cstheme="majorBidi"/>
          <w:iCs/>
          <w:lang w:val="id-ID"/>
        </w:rPr>
        <w:t>20</w:t>
      </w:r>
      <w:r w:rsidR="000D3FB5" w:rsidRPr="00427C50">
        <w:rPr>
          <w:rFonts w:asciiTheme="majorBidi" w:hAnsiTheme="majorBidi" w:cstheme="majorBidi"/>
          <w:iCs/>
        </w:rPr>
        <w:t>16</w:t>
      </w:r>
    </w:p>
    <w:p w:rsidR="000D3FB5" w:rsidRPr="00B67D1D" w:rsidRDefault="00524066" w:rsidP="000D3FB5">
      <w:pPr>
        <w:jc w:val="both"/>
        <w:rPr>
          <w:rFonts w:asciiTheme="majorBidi" w:hAnsiTheme="majorBidi" w:cstheme="majorBidi"/>
          <w:lang w:val="id-ID" w:eastAsia="id-ID"/>
        </w:rPr>
      </w:pPr>
      <w:hyperlink r:id="rId28" w:history="1">
        <w:r w:rsidR="000D3FB5" w:rsidRPr="00B67D1D">
          <w:rPr>
            <w:rStyle w:val="Hyperlink"/>
            <w:rFonts w:asciiTheme="majorBidi" w:hAnsiTheme="majorBidi" w:cstheme="majorBidi"/>
            <w:color w:val="auto"/>
            <w:lang w:eastAsia="id-ID"/>
          </w:rPr>
          <w:t>http://evanamtk.blogspot.co.id/2011/06/moral-dalam-islam.html</w:t>
        </w:r>
      </w:hyperlink>
      <w:r w:rsidR="000D3FB5" w:rsidRPr="00B67D1D">
        <w:rPr>
          <w:rFonts w:asciiTheme="majorBidi" w:hAnsiTheme="majorBidi" w:cstheme="majorBidi"/>
          <w:lang w:eastAsia="id-ID"/>
        </w:rPr>
        <w:t xml:space="preserve">, </w:t>
      </w:r>
      <w:r w:rsidR="000D3FB5" w:rsidRPr="00B67D1D">
        <w:rPr>
          <w:rFonts w:asciiTheme="majorBidi" w:hAnsiTheme="majorBidi" w:cstheme="majorBidi"/>
          <w:lang w:val="id-ID" w:eastAsia="id-ID"/>
        </w:rPr>
        <w:t xml:space="preserve">diakses tanggal </w:t>
      </w:r>
      <w:r w:rsidR="000D3FB5" w:rsidRPr="00B67D1D">
        <w:rPr>
          <w:rFonts w:asciiTheme="majorBidi" w:hAnsiTheme="majorBidi" w:cstheme="majorBidi"/>
          <w:lang w:eastAsia="id-ID"/>
        </w:rPr>
        <w:t>09</w:t>
      </w:r>
      <w:r w:rsidR="000D3FB5" w:rsidRPr="00B67D1D">
        <w:rPr>
          <w:rFonts w:asciiTheme="majorBidi" w:hAnsiTheme="majorBidi" w:cstheme="majorBidi"/>
          <w:lang w:val="id-ID" w:eastAsia="id-ID"/>
        </w:rPr>
        <w:t>-</w:t>
      </w:r>
      <w:r w:rsidR="000D3FB5" w:rsidRPr="00B67D1D">
        <w:rPr>
          <w:rFonts w:asciiTheme="majorBidi" w:hAnsiTheme="majorBidi" w:cstheme="majorBidi"/>
          <w:lang w:eastAsia="id-ID"/>
        </w:rPr>
        <w:t>01</w:t>
      </w:r>
      <w:r w:rsidR="000D3FB5" w:rsidRPr="00B67D1D">
        <w:rPr>
          <w:rFonts w:asciiTheme="majorBidi" w:hAnsiTheme="majorBidi" w:cstheme="majorBidi"/>
          <w:lang w:val="id-ID" w:eastAsia="id-ID"/>
        </w:rPr>
        <w:t>-</w:t>
      </w:r>
      <w:r w:rsidR="000D3FB5" w:rsidRPr="00B67D1D">
        <w:rPr>
          <w:rFonts w:asciiTheme="majorBidi" w:hAnsiTheme="majorBidi" w:cstheme="majorBidi"/>
          <w:lang w:val="id-ID" w:eastAsia="id-ID"/>
        </w:rPr>
        <w:tab/>
        <w:t>20</w:t>
      </w:r>
      <w:r w:rsidR="000D3FB5" w:rsidRPr="00B67D1D">
        <w:rPr>
          <w:rFonts w:asciiTheme="majorBidi" w:hAnsiTheme="majorBidi" w:cstheme="majorBidi"/>
          <w:lang w:eastAsia="id-ID"/>
        </w:rPr>
        <w:t>16</w:t>
      </w:r>
    </w:p>
    <w:p w:rsidR="000D3FB5" w:rsidRPr="00B67D1D" w:rsidRDefault="00524066" w:rsidP="000D3FB5">
      <w:pPr>
        <w:shd w:val="clear" w:color="auto" w:fill="FFFFFF"/>
        <w:jc w:val="both"/>
        <w:outlineLvl w:val="0"/>
        <w:rPr>
          <w:rFonts w:asciiTheme="majorBidi" w:hAnsiTheme="majorBidi" w:cstheme="majorBidi"/>
          <w:kern w:val="36"/>
          <w:bdr w:val="none" w:sz="0" w:space="0" w:color="auto" w:frame="1"/>
          <w:lang w:val="id-ID" w:eastAsia="id-ID"/>
        </w:rPr>
      </w:pPr>
      <w:hyperlink r:id="rId29" w:history="1">
        <w:r w:rsidR="000D3FB5" w:rsidRPr="00B67D1D">
          <w:rPr>
            <w:rStyle w:val="Hyperlink"/>
            <w:rFonts w:asciiTheme="majorBidi" w:hAnsiTheme="majorBidi" w:cstheme="majorBidi"/>
            <w:color w:val="auto"/>
            <w:kern w:val="36"/>
            <w:bdr w:val="none" w:sz="0" w:space="0" w:color="auto" w:frame="1"/>
            <w:lang w:eastAsia="id-ID"/>
          </w:rPr>
          <w:t>http://www.madinaonline.id/bina-damai/quraish-shihab-al-quran-mengajarkan-sikap-</w:t>
        </w:r>
        <w:r w:rsidR="000D3FB5" w:rsidRPr="00B67D1D">
          <w:rPr>
            <w:rStyle w:val="Hyperlink"/>
            <w:rFonts w:asciiTheme="majorBidi" w:hAnsiTheme="majorBidi" w:cstheme="majorBidi"/>
            <w:color w:val="auto"/>
            <w:kern w:val="36"/>
            <w:bdr w:val="none" w:sz="0" w:space="0" w:color="auto" w:frame="1"/>
            <w:lang w:val="id-ID" w:eastAsia="id-ID"/>
          </w:rPr>
          <w:tab/>
        </w:r>
        <w:r w:rsidR="000D3FB5" w:rsidRPr="00B67D1D">
          <w:rPr>
            <w:rStyle w:val="Hyperlink"/>
            <w:rFonts w:asciiTheme="majorBidi" w:hAnsiTheme="majorBidi" w:cstheme="majorBidi"/>
            <w:color w:val="auto"/>
            <w:kern w:val="36"/>
            <w:bdr w:val="none" w:sz="0" w:space="0" w:color="auto" w:frame="1"/>
            <w:lang w:eastAsia="id-ID"/>
          </w:rPr>
          <w:t>bersahabat-dengan-umat-nasrani/</w:t>
        </w:r>
      </w:hyperlink>
      <w:r w:rsidR="000D3FB5" w:rsidRPr="00B67D1D">
        <w:rPr>
          <w:rFonts w:asciiTheme="majorBidi" w:hAnsiTheme="majorBidi" w:cstheme="majorBidi"/>
          <w:kern w:val="36"/>
          <w:bdr w:val="none" w:sz="0" w:space="0" w:color="auto" w:frame="1"/>
          <w:lang w:eastAsia="id-ID"/>
        </w:rPr>
        <w:t xml:space="preserve">, </w:t>
      </w:r>
      <w:r w:rsidR="000D3FB5" w:rsidRPr="00B67D1D">
        <w:rPr>
          <w:rFonts w:asciiTheme="majorBidi" w:hAnsiTheme="majorBidi" w:cstheme="majorBidi"/>
          <w:lang w:val="id-ID" w:eastAsia="id-ID"/>
        </w:rPr>
        <w:t xml:space="preserve">diakses tanggal </w:t>
      </w:r>
      <w:r w:rsidR="000D3FB5" w:rsidRPr="00B67D1D">
        <w:rPr>
          <w:rFonts w:asciiTheme="majorBidi" w:hAnsiTheme="majorBidi" w:cstheme="majorBidi"/>
          <w:kern w:val="36"/>
          <w:bdr w:val="none" w:sz="0" w:space="0" w:color="auto" w:frame="1"/>
          <w:lang w:eastAsia="id-ID"/>
        </w:rPr>
        <w:t>09-01-</w:t>
      </w:r>
      <w:r w:rsidR="000D3FB5" w:rsidRPr="00B67D1D">
        <w:rPr>
          <w:rFonts w:asciiTheme="majorBidi" w:hAnsiTheme="majorBidi" w:cstheme="majorBidi"/>
          <w:kern w:val="36"/>
          <w:bdr w:val="none" w:sz="0" w:space="0" w:color="auto" w:frame="1"/>
          <w:lang w:val="id-ID" w:eastAsia="id-ID"/>
        </w:rPr>
        <w:t>20</w:t>
      </w:r>
      <w:r w:rsidR="000D3FB5" w:rsidRPr="00B67D1D">
        <w:rPr>
          <w:rFonts w:asciiTheme="majorBidi" w:hAnsiTheme="majorBidi" w:cstheme="majorBidi"/>
          <w:kern w:val="36"/>
          <w:bdr w:val="none" w:sz="0" w:space="0" w:color="auto" w:frame="1"/>
          <w:lang w:eastAsia="id-ID"/>
        </w:rPr>
        <w:t>16</w:t>
      </w:r>
    </w:p>
    <w:p w:rsidR="000D3FB5" w:rsidRPr="00427C50" w:rsidRDefault="00524066" w:rsidP="000D3FB5">
      <w:pPr>
        <w:jc w:val="both"/>
        <w:outlineLvl w:val="1"/>
        <w:rPr>
          <w:rFonts w:asciiTheme="majorBidi" w:hAnsiTheme="majorBidi" w:cstheme="majorBidi"/>
          <w:lang w:eastAsia="id-ID"/>
        </w:rPr>
      </w:pPr>
      <w:hyperlink r:id="rId30" w:history="1">
        <w:r w:rsidR="000D3FB5" w:rsidRPr="00B67D1D">
          <w:rPr>
            <w:rStyle w:val="Hyperlink"/>
            <w:rFonts w:asciiTheme="majorBidi" w:hAnsiTheme="majorBidi" w:cstheme="majorBidi"/>
            <w:color w:val="auto"/>
            <w:lang w:eastAsia="id-ID"/>
          </w:rPr>
          <w:t>http://indonesian.irib.ir/islam/al-quran/item/82574-Muslim_Cinta_Damai</w:t>
        </w:r>
      </w:hyperlink>
      <w:r w:rsidR="000D3FB5" w:rsidRPr="00B67D1D">
        <w:rPr>
          <w:rFonts w:asciiTheme="majorBidi" w:hAnsiTheme="majorBidi" w:cstheme="majorBidi"/>
          <w:lang w:eastAsia="id-ID"/>
        </w:rPr>
        <w:t xml:space="preserve">, diakses tgl </w:t>
      </w:r>
      <w:r w:rsidR="000D3FB5" w:rsidRPr="00427C50">
        <w:rPr>
          <w:rFonts w:asciiTheme="majorBidi" w:hAnsiTheme="majorBidi" w:cstheme="majorBidi"/>
          <w:lang w:val="id-ID" w:eastAsia="id-ID"/>
        </w:rPr>
        <w:tab/>
      </w:r>
      <w:r w:rsidR="000D3FB5" w:rsidRPr="00427C50">
        <w:rPr>
          <w:rFonts w:asciiTheme="majorBidi" w:hAnsiTheme="majorBidi" w:cstheme="majorBidi"/>
          <w:lang w:eastAsia="id-ID"/>
        </w:rPr>
        <w:t>09-01-</w:t>
      </w:r>
      <w:r w:rsidR="000D3FB5" w:rsidRPr="00427C50">
        <w:rPr>
          <w:rFonts w:asciiTheme="majorBidi" w:hAnsiTheme="majorBidi" w:cstheme="majorBidi"/>
          <w:lang w:val="id-ID" w:eastAsia="id-ID"/>
        </w:rPr>
        <w:t>20</w:t>
      </w:r>
      <w:r w:rsidR="000D3FB5" w:rsidRPr="00427C50">
        <w:rPr>
          <w:rFonts w:asciiTheme="majorBidi" w:hAnsiTheme="majorBidi" w:cstheme="majorBidi"/>
          <w:lang w:eastAsia="id-ID"/>
        </w:rPr>
        <w:t>1</w:t>
      </w:r>
    </w:p>
    <w:p w:rsidR="000D3FB5" w:rsidRPr="00427C50" w:rsidRDefault="000D3FB5" w:rsidP="000D3FB5">
      <w:pPr>
        <w:jc w:val="both"/>
        <w:outlineLvl w:val="1"/>
        <w:rPr>
          <w:rFonts w:asciiTheme="majorBidi" w:hAnsiTheme="majorBidi" w:cstheme="majorBidi"/>
          <w:lang w:val="id-ID" w:eastAsia="id-ID"/>
        </w:rPr>
      </w:pPr>
      <w:r w:rsidRPr="00427C50">
        <w:rPr>
          <w:rFonts w:asciiTheme="majorBidi" w:hAnsiTheme="majorBidi" w:cstheme="majorBidi"/>
          <w:lang w:val="id-ID" w:eastAsia="id-ID"/>
        </w:rPr>
        <w:t>http://seninusantaraelly.blogspot.com/2013/02/10-seni-teater-tradisional.html.</w:t>
      </w:r>
    </w:p>
    <w:p w:rsidR="000D3FB5" w:rsidRPr="00427C50" w:rsidRDefault="000D3FB5" w:rsidP="000D3FB5">
      <w:pPr>
        <w:jc w:val="both"/>
        <w:textAlignment w:val="baseline"/>
        <w:rPr>
          <w:rFonts w:asciiTheme="majorBidi" w:hAnsiTheme="majorBidi" w:cstheme="majorBidi"/>
          <w:i/>
          <w:iCs/>
          <w:lang w:val="id-ID"/>
        </w:rPr>
      </w:pPr>
      <w:r w:rsidRPr="00427C50">
        <w:rPr>
          <w:rFonts w:asciiTheme="majorBidi" w:hAnsiTheme="majorBidi" w:cstheme="majorBidi"/>
          <w:lang w:val="id-ID"/>
        </w:rPr>
        <w:br/>
      </w:r>
    </w:p>
    <w:p w:rsidR="009F481E" w:rsidRDefault="009F481E" w:rsidP="009F481E"/>
    <w:p w:rsidR="009F481E" w:rsidRDefault="009F481E" w:rsidP="009F481E"/>
    <w:p w:rsidR="009F481E" w:rsidRDefault="009F481E" w:rsidP="009F481E"/>
    <w:p w:rsidR="009F481E" w:rsidRDefault="009F481E" w:rsidP="009F481E"/>
    <w:p w:rsidR="009F481E" w:rsidRDefault="009F481E" w:rsidP="009F481E"/>
    <w:p w:rsidR="009F481E" w:rsidRDefault="009F481E" w:rsidP="009F481E"/>
    <w:p w:rsidR="009F481E" w:rsidRDefault="009F481E" w:rsidP="009F481E"/>
    <w:p w:rsidR="00524066" w:rsidRDefault="00524066" w:rsidP="009F481E"/>
    <w:p w:rsidR="00524066" w:rsidRDefault="00524066" w:rsidP="009F481E"/>
    <w:p w:rsidR="00524066" w:rsidRDefault="00524066" w:rsidP="009F481E"/>
    <w:p w:rsidR="00524066" w:rsidRDefault="00524066" w:rsidP="009F481E"/>
    <w:p w:rsidR="00524066" w:rsidRDefault="00524066" w:rsidP="009F481E"/>
    <w:p w:rsidR="00524066" w:rsidRDefault="00524066" w:rsidP="009F481E"/>
    <w:p w:rsidR="00524066" w:rsidRDefault="00524066" w:rsidP="009F481E"/>
    <w:p w:rsidR="00524066" w:rsidRDefault="00524066" w:rsidP="009F481E"/>
    <w:p w:rsidR="00524066" w:rsidRDefault="00524066" w:rsidP="009F481E"/>
    <w:p w:rsidR="00524066" w:rsidRDefault="00524066" w:rsidP="009F481E"/>
    <w:p w:rsidR="00524066" w:rsidRDefault="00524066" w:rsidP="009F481E"/>
    <w:p w:rsidR="00524066" w:rsidRDefault="00524066" w:rsidP="009F481E"/>
    <w:p w:rsidR="00524066" w:rsidRDefault="00524066" w:rsidP="009F481E"/>
    <w:p w:rsidR="00524066" w:rsidRDefault="00524066" w:rsidP="009F481E"/>
    <w:p w:rsidR="00524066" w:rsidRDefault="00524066" w:rsidP="009F481E"/>
    <w:p w:rsidR="00524066" w:rsidRDefault="00524066" w:rsidP="009F481E"/>
    <w:p w:rsidR="00524066" w:rsidRDefault="00524066" w:rsidP="009F481E"/>
    <w:p w:rsidR="00524066" w:rsidRDefault="00524066" w:rsidP="009F481E"/>
    <w:p w:rsidR="00524066" w:rsidRDefault="00524066" w:rsidP="009F481E"/>
    <w:p w:rsidR="00524066" w:rsidRDefault="00524066" w:rsidP="009F481E"/>
    <w:p w:rsidR="00524066" w:rsidRDefault="00524066" w:rsidP="009F481E"/>
    <w:p w:rsidR="00524066" w:rsidRDefault="00524066" w:rsidP="009F481E"/>
    <w:p w:rsidR="00524066" w:rsidRDefault="00524066" w:rsidP="009F481E"/>
    <w:p w:rsidR="00524066" w:rsidRDefault="00524066" w:rsidP="009F481E"/>
    <w:p w:rsidR="00524066" w:rsidRDefault="00524066" w:rsidP="00524066">
      <w:pPr>
        <w:jc w:val="center"/>
        <w:rPr>
          <w:b/>
          <w:bCs/>
          <w:sz w:val="28"/>
          <w:szCs w:val="28"/>
        </w:rPr>
      </w:pPr>
      <w:r>
        <w:rPr>
          <w:b/>
          <w:bCs/>
          <w:sz w:val="28"/>
          <w:szCs w:val="28"/>
        </w:rPr>
        <w:t xml:space="preserve">BIODATA </w:t>
      </w:r>
      <w:r w:rsidRPr="0067519D">
        <w:rPr>
          <w:b/>
          <w:bCs/>
          <w:sz w:val="28"/>
          <w:szCs w:val="28"/>
        </w:rPr>
        <w:t>PENULIS</w:t>
      </w:r>
    </w:p>
    <w:p w:rsidR="00524066" w:rsidRDefault="00524066" w:rsidP="00524066">
      <w:pPr>
        <w:jc w:val="center"/>
        <w:rPr>
          <w:b/>
          <w:bCs/>
          <w:sz w:val="28"/>
          <w:szCs w:val="28"/>
        </w:rPr>
      </w:pPr>
    </w:p>
    <w:p w:rsidR="00524066" w:rsidRDefault="00524066" w:rsidP="00524066">
      <w:pPr>
        <w:jc w:val="center"/>
        <w:rPr>
          <w:b/>
          <w:bCs/>
          <w:sz w:val="28"/>
          <w:szCs w:val="28"/>
        </w:rPr>
      </w:pPr>
    </w:p>
    <w:p w:rsidR="00524066" w:rsidRDefault="00524066" w:rsidP="00524066">
      <w:pPr>
        <w:jc w:val="center"/>
        <w:rPr>
          <w:b/>
          <w:bCs/>
          <w:sz w:val="28"/>
          <w:szCs w:val="28"/>
        </w:rPr>
      </w:pPr>
    </w:p>
    <w:p w:rsidR="00524066" w:rsidRDefault="00524066" w:rsidP="00524066">
      <w:pPr>
        <w:jc w:val="center"/>
        <w:rPr>
          <w:b/>
          <w:bCs/>
          <w:sz w:val="28"/>
          <w:szCs w:val="28"/>
        </w:rPr>
      </w:pPr>
    </w:p>
    <w:p w:rsidR="00524066" w:rsidRPr="0067519D" w:rsidRDefault="00524066" w:rsidP="00524066">
      <w:pPr>
        <w:jc w:val="center"/>
        <w:rPr>
          <w:b/>
          <w:bCs/>
          <w:sz w:val="28"/>
          <w:szCs w:val="28"/>
        </w:rPr>
      </w:pPr>
    </w:p>
    <w:p w:rsidR="00524066" w:rsidRDefault="00524066" w:rsidP="00524066">
      <w:pPr>
        <w:rPr>
          <w:b/>
          <w:bCs/>
        </w:rPr>
      </w:pPr>
      <w:r w:rsidRPr="0067519D">
        <w:rPr>
          <w:b/>
          <w:bCs/>
        </w:rPr>
        <w:t>Identitas Diri:</w:t>
      </w:r>
    </w:p>
    <w:p w:rsidR="00524066" w:rsidRPr="0067519D" w:rsidRDefault="00524066" w:rsidP="00524066">
      <w:pPr>
        <w:rPr>
          <w:b/>
          <w:bCs/>
        </w:rPr>
      </w:pPr>
    </w:p>
    <w:p w:rsidR="00524066" w:rsidRDefault="00524066" w:rsidP="00524066">
      <w:r>
        <w:t>Nama</w:t>
      </w:r>
      <w:r>
        <w:tab/>
      </w:r>
      <w:r>
        <w:tab/>
      </w:r>
      <w:r>
        <w:tab/>
        <w:t>: YOVI ELLIENDESKHA</w:t>
      </w:r>
    </w:p>
    <w:p w:rsidR="00524066" w:rsidRDefault="00524066" w:rsidP="00524066">
      <w:r>
        <w:t>Tempat Tgl. Lahir</w:t>
      </w:r>
      <w:r>
        <w:tab/>
        <w:t>: Palembang, 04 Desember 1986</w:t>
      </w:r>
    </w:p>
    <w:p w:rsidR="00524066" w:rsidRDefault="00524066" w:rsidP="00524066">
      <w:r>
        <w:t>Agama</w:t>
      </w:r>
      <w:r>
        <w:tab/>
      </w:r>
      <w:r>
        <w:tab/>
      </w:r>
      <w:r>
        <w:tab/>
        <w:t>: Islam</w:t>
      </w:r>
    </w:p>
    <w:p w:rsidR="00524066" w:rsidRDefault="00524066" w:rsidP="00524066">
      <w:r>
        <w:t>Jenis Kelamin</w:t>
      </w:r>
      <w:r>
        <w:tab/>
      </w:r>
      <w:r>
        <w:tab/>
        <w:t>: Perempuan</w:t>
      </w:r>
    </w:p>
    <w:p w:rsidR="00524066" w:rsidRDefault="00524066" w:rsidP="00524066">
      <w:r>
        <w:t>Pekerjaan</w:t>
      </w:r>
      <w:r>
        <w:tab/>
      </w:r>
      <w:r>
        <w:tab/>
        <w:t>: Staf Yayasan Masjid Sriwijaya Palembang</w:t>
      </w:r>
    </w:p>
    <w:p w:rsidR="00524066" w:rsidRDefault="00524066" w:rsidP="00524066">
      <w:pPr>
        <w:ind w:left="720" w:hanging="720"/>
        <w:rPr>
          <w:lang w:val="id-ID"/>
        </w:rPr>
      </w:pPr>
      <w:r>
        <w:t>Alamat</w:t>
      </w:r>
      <w:r>
        <w:tab/>
      </w:r>
      <w:r>
        <w:tab/>
      </w:r>
      <w:r>
        <w:tab/>
        <w:t>: Jln. Mayor Salim Batu</w:t>
      </w:r>
      <w:r>
        <w:rPr>
          <w:lang w:val="id-ID"/>
        </w:rPr>
        <w:t>b</w:t>
      </w:r>
      <w:r>
        <w:t>ara Lr. Nurul Huda Rt.30 Rw.009</w:t>
      </w:r>
      <w:r>
        <w:rPr>
          <w:lang w:val="id-ID"/>
        </w:rPr>
        <w:t xml:space="preserve"> </w:t>
      </w:r>
    </w:p>
    <w:p w:rsidR="00524066" w:rsidRPr="001643DF" w:rsidRDefault="00524066" w:rsidP="00524066">
      <w:pPr>
        <w:ind w:left="1440" w:firstLine="720"/>
        <w:rPr>
          <w:lang w:val="id-ID"/>
        </w:rPr>
      </w:pPr>
      <w:r>
        <w:rPr>
          <w:lang w:val="id-ID"/>
        </w:rPr>
        <w:t xml:space="preserve">  </w:t>
      </w:r>
      <w:r>
        <w:t>Kel</w:t>
      </w:r>
      <w:r>
        <w:rPr>
          <w:lang w:val="id-ID"/>
        </w:rPr>
        <w:t xml:space="preserve">urahan </w:t>
      </w:r>
      <w:r>
        <w:t>Sekip Jaya, Kec</w:t>
      </w:r>
      <w:r>
        <w:rPr>
          <w:lang w:val="id-ID"/>
        </w:rPr>
        <w:t>amatan</w:t>
      </w:r>
      <w:r>
        <w:t xml:space="preserve"> Kemuning. </w:t>
      </w:r>
    </w:p>
    <w:p w:rsidR="00524066" w:rsidRDefault="00524066" w:rsidP="00524066">
      <w:pPr>
        <w:rPr>
          <w:lang w:val="id-ID"/>
        </w:rPr>
      </w:pPr>
    </w:p>
    <w:p w:rsidR="00524066" w:rsidRPr="00E16512" w:rsidRDefault="00524066" w:rsidP="00524066">
      <w:pPr>
        <w:rPr>
          <w:lang w:val="id-ID"/>
        </w:rPr>
      </w:pPr>
    </w:p>
    <w:p w:rsidR="00524066" w:rsidRDefault="00524066" w:rsidP="00524066"/>
    <w:p w:rsidR="00524066" w:rsidRDefault="00524066" w:rsidP="00524066">
      <w:pPr>
        <w:rPr>
          <w:b/>
          <w:bCs/>
        </w:rPr>
      </w:pPr>
      <w:r w:rsidRPr="008856AB">
        <w:rPr>
          <w:b/>
          <w:bCs/>
        </w:rPr>
        <w:t>Identitas Keluarga:</w:t>
      </w:r>
    </w:p>
    <w:p w:rsidR="00524066" w:rsidRDefault="00524066" w:rsidP="00524066">
      <w:pPr>
        <w:rPr>
          <w:b/>
          <w:bCs/>
        </w:rPr>
      </w:pPr>
    </w:p>
    <w:p w:rsidR="00524066" w:rsidRDefault="00524066" w:rsidP="00524066">
      <w:r w:rsidRPr="00EE7C0B">
        <w:t>Orang</w:t>
      </w:r>
      <w:r>
        <w:t xml:space="preserve"> tua:</w:t>
      </w:r>
    </w:p>
    <w:p w:rsidR="00524066" w:rsidRDefault="00524066" w:rsidP="00524066">
      <w:r>
        <w:t>Ayah</w:t>
      </w:r>
      <w:r>
        <w:tab/>
      </w:r>
      <w:r>
        <w:tab/>
      </w:r>
      <w:r>
        <w:rPr>
          <w:lang w:val="id-ID"/>
        </w:rPr>
        <w:tab/>
      </w:r>
      <w:r>
        <w:t>: Elqoyim, ST</w:t>
      </w:r>
    </w:p>
    <w:p w:rsidR="00524066" w:rsidRPr="00446348" w:rsidRDefault="00524066" w:rsidP="00524066">
      <w:r>
        <w:t>Ibu</w:t>
      </w:r>
      <w:r>
        <w:tab/>
      </w:r>
      <w:r>
        <w:tab/>
      </w:r>
      <w:r>
        <w:rPr>
          <w:lang w:val="id-ID"/>
        </w:rPr>
        <w:tab/>
      </w:r>
      <w:r>
        <w:t xml:space="preserve">: Yulina </w:t>
      </w:r>
    </w:p>
    <w:p w:rsidR="00524066" w:rsidRDefault="00524066" w:rsidP="00524066">
      <w:r>
        <w:t>Anak</w:t>
      </w:r>
      <w:r>
        <w:tab/>
      </w:r>
      <w:r>
        <w:tab/>
      </w:r>
      <w:r>
        <w:rPr>
          <w:lang w:val="id-ID"/>
        </w:rPr>
        <w:tab/>
      </w:r>
      <w:r>
        <w:t>: Qisya Izz Zara Qaireen</w:t>
      </w:r>
    </w:p>
    <w:p w:rsidR="00524066" w:rsidRDefault="00524066" w:rsidP="00524066">
      <w:pPr>
        <w:rPr>
          <w:rFonts w:asciiTheme="majorBidi" w:hAnsiTheme="majorBidi" w:cstheme="majorBidi"/>
        </w:rPr>
      </w:pPr>
      <w:r>
        <w:tab/>
      </w:r>
      <w:r>
        <w:tab/>
      </w:r>
      <w:r>
        <w:tab/>
        <w:t xml:space="preserve">  </w:t>
      </w:r>
      <w:r w:rsidRPr="002C1AA7">
        <w:rPr>
          <w:rFonts w:asciiTheme="majorBidi" w:hAnsiTheme="majorBidi" w:cstheme="majorBidi"/>
          <w:lang w:val="id-ID"/>
        </w:rPr>
        <w:t>Achmad Arkhan Dizhwar Al-Alam</w:t>
      </w:r>
    </w:p>
    <w:p w:rsidR="00524066" w:rsidRDefault="00524066" w:rsidP="00524066">
      <w:pPr>
        <w:rPr>
          <w:rFonts w:asciiTheme="majorBidi" w:hAnsiTheme="majorBidi" w:cstheme="majorBidi"/>
        </w:rPr>
      </w:pPr>
    </w:p>
    <w:p w:rsidR="00524066" w:rsidRPr="003A7B27" w:rsidRDefault="00524066" w:rsidP="00524066"/>
    <w:p w:rsidR="00524066" w:rsidRDefault="00524066" w:rsidP="00524066"/>
    <w:p w:rsidR="00524066" w:rsidRDefault="00524066" w:rsidP="00524066">
      <w:pPr>
        <w:rPr>
          <w:b/>
          <w:bCs/>
        </w:rPr>
      </w:pPr>
      <w:r w:rsidRPr="007218F6">
        <w:rPr>
          <w:b/>
          <w:bCs/>
        </w:rPr>
        <w:t>Riwayat Pendidikan Formal:</w:t>
      </w:r>
    </w:p>
    <w:p w:rsidR="00524066" w:rsidRDefault="00524066" w:rsidP="00524066"/>
    <w:p w:rsidR="00524066" w:rsidRDefault="00524066" w:rsidP="00524066">
      <w:r>
        <w:rPr>
          <w:lang w:val="id-ID"/>
        </w:rPr>
        <w:t>SD</w:t>
      </w:r>
      <w:r>
        <w:rPr>
          <w:lang w:val="id-ID"/>
        </w:rPr>
        <w:tab/>
      </w:r>
      <w:r>
        <w:rPr>
          <w:lang w:val="id-ID"/>
        </w:rPr>
        <w:tab/>
      </w:r>
      <w:r>
        <w:rPr>
          <w:lang w:val="id-ID"/>
        </w:rPr>
        <w:tab/>
        <w:t xml:space="preserve">: </w:t>
      </w:r>
      <w:r>
        <w:t xml:space="preserve">SDN. 03 Sembawa </w:t>
      </w:r>
    </w:p>
    <w:p w:rsidR="00524066" w:rsidRPr="001643DF" w:rsidRDefault="00524066" w:rsidP="00524066">
      <w:pPr>
        <w:rPr>
          <w:lang w:val="id-ID"/>
        </w:rPr>
      </w:pPr>
      <w:r>
        <w:rPr>
          <w:lang w:val="id-ID"/>
        </w:rPr>
        <w:t>SMP</w:t>
      </w:r>
      <w:r>
        <w:rPr>
          <w:lang w:val="id-ID"/>
        </w:rPr>
        <w:tab/>
      </w:r>
      <w:r>
        <w:rPr>
          <w:lang w:val="id-ID"/>
        </w:rPr>
        <w:tab/>
      </w:r>
      <w:r>
        <w:rPr>
          <w:lang w:val="id-ID"/>
        </w:rPr>
        <w:tab/>
        <w:t xml:space="preserve">: </w:t>
      </w:r>
      <w:r>
        <w:t xml:space="preserve">MTS. Pon-Pes Az-Zahra’, 13 Ulu Palembang, </w:t>
      </w:r>
    </w:p>
    <w:p w:rsidR="00524066" w:rsidRDefault="00524066" w:rsidP="00524066">
      <w:r>
        <w:rPr>
          <w:lang w:val="id-ID"/>
        </w:rPr>
        <w:t>SMA</w:t>
      </w:r>
      <w:r>
        <w:rPr>
          <w:lang w:val="id-ID"/>
        </w:rPr>
        <w:tab/>
      </w:r>
      <w:r>
        <w:rPr>
          <w:lang w:val="id-ID"/>
        </w:rPr>
        <w:tab/>
      </w:r>
      <w:r>
        <w:rPr>
          <w:lang w:val="id-ID"/>
        </w:rPr>
        <w:tab/>
        <w:t xml:space="preserve">: </w:t>
      </w:r>
      <w:r>
        <w:t>MAS Aquulu el-Muqoffa (AQUIS) km.14 Sukajadi,Banyuasin.</w:t>
      </w:r>
    </w:p>
    <w:p w:rsidR="00524066" w:rsidRDefault="00524066" w:rsidP="00524066">
      <w:pPr>
        <w:rPr>
          <w:lang w:val="id-ID"/>
        </w:rPr>
      </w:pPr>
      <w:r>
        <w:rPr>
          <w:lang w:val="id-ID"/>
        </w:rPr>
        <w:t>S-1</w:t>
      </w:r>
      <w:r>
        <w:rPr>
          <w:lang w:val="id-ID"/>
        </w:rPr>
        <w:tab/>
      </w:r>
      <w:r>
        <w:rPr>
          <w:lang w:val="id-ID"/>
        </w:rPr>
        <w:tab/>
      </w:r>
      <w:r>
        <w:rPr>
          <w:lang w:val="id-ID"/>
        </w:rPr>
        <w:tab/>
        <w:t xml:space="preserve">: </w:t>
      </w:r>
      <w:r>
        <w:t xml:space="preserve">S-1 Jurusan Bahasa dan Sastra Arab, Fakultas Adab &amp; Humaniora, </w:t>
      </w:r>
    </w:p>
    <w:p w:rsidR="00524066" w:rsidRPr="008B5128" w:rsidRDefault="00524066" w:rsidP="00524066">
      <w:pPr>
        <w:ind w:left="2160"/>
        <w:rPr>
          <w:lang w:val="id-ID"/>
        </w:rPr>
      </w:pPr>
      <w:r>
        <w:rPr>
          <w:lang w:val="id-ID"/>
        </w:rPr>
        <w:t xml:space="preserve">  </w:t>
      </w:r>
      <w:r>
        <w:t>IAIN Raden Fatah Palembang</w:t>
      </w:r>
      <w:r>
        <w:rPr>
          <w:lang w:val="id-ID"/>
        </w:rPr>
        <w:t>.</w:t>
      </w:r>
    </w:p>
    <w:p w:rsidR="00524066" w:rsidRDefault="00524066" w:rsidP="00524066"/>
    <w:p w:rsidR="00524066" w:rsidRDefault="00524066" w:rsidP="00524066"/>
    <w:p w:rsidR="00524066" w:rsidRDefault="00524066" w:rsidP="009F481E">
      <w:bookmarkStart w:id="1" w:name="_GoBack"/>
      <w:bookmarkEnd w:id="1"/>
    </w:p>
    <w:p w:rsidR="00524066" w:rsidRDefault="00524066" w:rsidP="009F481E"/>
    <w:p w:rsidR="00524066" w:rsidRDefault="00524066" w:rsidP="009F481E"/>
    <w:p w:rsidR="00524066" w:rsidRDefault="00524066" w:rsidP="009F481E"/>
    <w:p w:rsidR="00524066" w:rsidRDefault="00524066" w:rsidP="009F481E"/>
    <w:p w:rsidR="00524066" w:rsidRDefault="00524066" w:rsidP="009F481E"/>
    <w:p w:rsidR="009F481E" w:rsidRPr="00FB1F0A" w:rsidRDefault="009F481E" w:rsidP="009F481E">
      <w:pPr>
        <w:rPr>
          <w:lang w:val="id-ID"/>
        </w:rPr>
      </w:pPr>
    </w:p>
    <w:p w:rsidR="0091713D" w:rsidRPr="009F481E" w:rsidRDefault="0091713D">
      <w:pPr>
        <w:rPr>
          <w:lang w:val="id-ID"/>
        </w:rPr>
      </w:pPr>
    </w:p>
    <w:sectPr w:rsidR="0091713D" w:rsidRPr="009F481E" w:rsidSect="00AE2238">
      <w:headerReference w:type="default" r:id="rId31"/>
      <w:pgSz w:w="11906" w:h="16838" w:code="9"/>
      <w:pgMar w:top="1418" w:right="1134" w:bottom="1134"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FB5" w:rsidRDefault="000D3FB5" w:rsidP="009F481E">
      <w:r>
        <w:separator/>
      </w:r>
    </w:p>
  </w:endnote>
  <w:endnote w:type="continuationSeparator" w:id="0">
    <w:p w:rsidR="000D3FB5" w:rsidRDefault="000D3FB5" w:rsidP="009F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Open Sans">
    <w:altName w:val="Times New Roman"/>
    <w:panose1 w:val="00000000000000000000"/>
    <w:charset w:val="00"/>
    <w:family w:val="roman"/>
    <w:notTrueType/>
    <w:pitch w:val="default"/>
  </w:font>
  <w:font w:name="(normal tex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FB5" w:rsidRDefault="000D3FB5" w:rsidP="009F481E">
      <w:r>
        <w:separator/>
      </w:r>
    </w:p>
  </w:footnote>
  <w:footnote w:type="continuationSeparator" w:id="0">
    <w:p w:rsidR="000D3FB5" w:rsidRDefault="000D3FB5" w:rsidP="009F481E">
      <w:r>
        <w:continuationSeparator/>
      </w:r>
    </w:p>
  </w:footnote>
  <w:footnote w:id="1">
    <w:p w:rsidR="000D3FB5" w:rsidRPr="00F27A53" w:rsidRDefault="000D3FB5" w:rsidP="00EB3126">
      <w:pPr>
        <w:ind w:firstLine="720"/>
        <w:jc w:val="both"/>
        <w:rPr>
          <w:sz w:val="20"/>
          <w:szCs w:val="20"/>
        </w:rPr>
      </w:pPr>
      <w:r w:rsidRPr="00724C76">
        <w:rPr>
          <w:rStyle w:val="FootnoteReference"/>
          <w:sz w:val="20"/>
          <w:szCs w:val="20"/>
        </w:rPr>
        <w:footnoteRef/>
      </w:r>
      <w:r w:rsidRPr="00724C76">
        <w:rPr>
          <w:sz w:val="20"/>
          <w:szCs w:val="20"/>
        </w:rPr>
        <w:t xml:space="preserve"> </w:t>
      </w:r>
      <w:r>
        <w:rPr>
          <w:sz w:val="20"/>
          <w:szCs w:val="20"/>
        </w:rPr>
        <w:t xml:space="preserve"> </w:t>
      </w:r>
      <w:r w:rsidRPr="00724C76">
        <w:rPr>
          <w:color w:val="000000"/>
          <w:sz w:val="20"/>
          <w:szCs w:val="20"/>
        </w:rPr>
        <w:t>Mukhlis PaEni</w:t>
      </w:r>
      <w:r w:rsidRPr="00724C76">
        <w:rPr>
          <w:color w:val="000000"/>
          <w:sz w:val="20"/>
          <w:szCs w:val="20"/>
          <w:lang w:val="id-ID"/>
        </w:rPr>
        <w:t xml:space="preserve">,  </w:t>
      </w:r>
      <w:r w:rsidRPr="00724C76">
        <w:rPr>
          <w:i/>
          <w:iCs/>
          <w:sz w:val="20"/>
          <w:szCs w:val="20"/>
        </w:rPr>
        <w:t>Sejarah Kebudayaan Indone</w:t>
      </w:r>
      <w:r>
        <w:rPr>
          <w:i/>
          <w:iCs/>
          <w:sz w:val="20"/>
          <w:szCs w:val="20"/>
        </w:rPr>
        <w:t>sia Bahasa, Sastra, Dan Aksara.</w:t>
      </w:r>
      <w:r w:rsidRPr="00574A18">
        <w:rPr>
          <w:sz w:val="20"/>
          <w:szCs w:val="20"/>
          <w:lang w:val="id-ID"/>
        </w:rPr>
        <w:t>Jakarta</w:t>
      </w:r>
      <w:r>
        <w:rPr>
          <w:sz w:val="20"/>
          <w:szCs w:val="20"/>
          <w:lang w:val="id-ID"/>
        </w:rPr>
        <w:t>:</w:t>
      </w:r>
      <w:r w:rsidRPr="00574A18">
        <w:rPr>
          <w:sz w:val="20"/>
          <w:szCs w:val="20"/>
          <w:lang w:val="id-ID"/>
        </w:rPr>
        <w:t>Rajawali Pers,</w:t>
      </w:r>
      <w:r w:rsidRPr="00724C76">
        <w:rPr>
          <w:sz w:val="20"/>
          <w:szCs w:val="20"/>
          <w:lang w:val="id-ID"/>
        </w:rPr>
        <w:t xml:space="preserve"> </w:t>
      </w:r>
      <w:r>
        <w:rPr>
          <w:sz w:val="20"/>
          <w:szCs w:val="20"/>
        </w:rPr>
        <w:t xml:space="preserve"> </w:t>
      </w:r>
      <w:r w:rsidRPr="00574A18">
        <w:rPr>
          <w:color w:val="000000"/>
          <w:sz w:val="20"/>
          <w:szCs w:val="20"/>
          <w:lang w:val="id-ID"/>
        </w:rPr>
        <w:t>2009,</w:t>
      </w:r>
      <w:r w:rsidRPr="00724C76">
        <w:rPr>
          <w:color w:val="000000"/>
          <w:sz w:val="20"/>
          <w:szCs w:val="20"/>
          <w:lang w:val="id-ID"/>
        </w:rPr>
        <w:t xml:space="preserve"> hlm</w:t>
      </w:r>
      <w:r w:rsidRPr="00574A18">
        <w:rPr>
          <w:color w:val="000000"/>
          <w:sz w:val="20"/>
          <w:szCs w:val="20"/>
          <w:lang w:val="id-ID"/>
        </w:rPr>
        <w:t>. 245</w:t>
      </w:r>
    </w:p>
  </w:footnote>
  <w:footnote w:id="2">
    <w:p w:rsidR="000D3FB5" w:rsidRPr="00F27A53" w:rsidRDefault="000D3FB5" w:rsidP="00EB3126">
      <w:pPr>
        <w:pStyle w:val="FootnoteText"/>
        <w:ind w:firstLine="720"/>
        <w:rPr>
          <w:i/>
          <w:iCs/>
        </w:rPr>
      </w:pPr>
      <w:r w:rsidRPr="00724C76">
        <w:rPr>
          <w:rStyle w:val="FootnoteReference"/>
        </w:rPr>
        <w:footnoteRef/>
      </w:r>
      <w:r w:rsidRPr="00574A18">
        <w:rPr>
          <w:lang w:val="id-ID"/>
        </w:rPr>
        <w:t xml:space="preserve"> </w:t>
      </w:r>
      <w:r>
        <w:t xml:space="preserve"> </w:t>
      </w:r>
      <w:r w:rsidRPr="00574A18">
        <w:rPr>
          <w:color w:val="000000"/>
          <w:lang w:val="id-ID" w:eastAsia="id-ID"/>
        </w:rPr>
        <w:t>Maharsi</w:t>
      </w:r>
      <w:r w:rsidRPr="00574A18">
        <w:rPr>
          <w:lang w:val="id-ID"/>
        </w:rPr>
        <w:t xml:space="preserve">.  </w:t>
      </w:r>
      <w:r w:rsidRPr="00574A18">
        <w:rPr>
          <w:i/>
          <w:iCs/>
          <w:lang w:val="id-ID"/>
        </w:rPr>
        <w:t>Islam Melayu VS Jawa Islam Menelu</w:t>
      </w:r>
      <w:r>
        <w:rPr>
          <w:i/>
          <w:iCs/>
          <w:lang w:val="id-ID"/>
        </w:rPr>
        <w:t>suri Jejak Karya Sastra Sejarah</w:t>
      </w:r>
      <w:r>
        <w:rPr>
          <w:i/>
          <w:iCs/>
        </w:rPr>
        <w:t xml:space="preserve">  </w:t>
      </w:r>
      <w:r w:rsidRPr="00574A18">
        <w:rPr>
          <w:i/>
          <w:iCs/>
          <w:lang w:val="id-ID"/>
        </w:rPr>
        <w:t>Nusantara</w:t>
      </w:r>
      <w:r>
        <w:rPr>
          <w:i/>
          <w:iCs/>
          <w:lang w:val="id-ID"/>
        </w:rPr>
        <w:t>,</w:t>
      </w:r>
      <w:r>
        <w:rPr>
          <w:i/>
          <w:iCs/>
        </w:rPr>
        <w:t xml:space="preserve"> </w:t>
      </w:r>
      <w:r w:rsidRPr="00574A18">
        <w:rPr>
          <w:lang w:val="id-ID"/>
        </w:rPr>
        <w:t>Yogyakarta.</w:t>
      </w:r>
      <w:r w:rsidRPr="00574A18">
        <w:rPr>
          <w:i/>
          <w:iCs/>
          <w:lang w:val="id-ID"/>
        </w:rPr>
        <w:t xml:space="preserve"> </w:t>
      </w:r>
      <w:r w:rsidRPr="007A593C">
        <w:rPr>
          <w:lang w:val="id-ID"/>
        </w:rPr>
        <w:t xml:space="preserve">UIN Sunan Kalijaga, </w:t>
      </w:r>
      <w:r w:rsidRPr="007A593C">
        <w:rPr>
          <w:color w:val="000000"/>
          <w:lang w:val="id-ID" w:eastAsia="id-ID"/>
        </w:rPr>
        <w:t xml:space="preserve">2008, </w:t>
      </w:r>
      <w:r w:rsidRPr="00724C76">
        <w:rPr>
          <w:color w:val="000000"/>
          <w:lang w:val="id-ID" w:eastAsia="id-ID"/>
        </w:rPr>
        <w:t>hlm</w:t>
      </w:r>
      <w:r w:rsidRPr="007A593C">
        <w:rPr>
          <w:color w:val="000000"/>
          <w:lang w:val="id-ID" w:eastAsia="id-ID"/>
        </w:rPr>
        <w:t>. 1-3</w:t>
      </w:r>
    </w:p>
  </w:footnote>
  <w:footnote w:id="3">
    <w:p w:rsidR="000D3FB5" w:rsidRPr="00F27A53" w:rsidRDefault="000D3FB5" w:rsidP="00EB3126">
      <w:pPr>
        <w:ind w:firstLine="720"/>
        <w:jc w:val="both"/>
        <w:rPr>
          <w:sz w:val="20"/>
          <w:szCs w:val="20"/>
        </w:rPr>
      </w:pPr>
      <w:r w:rsidRPr="007764A7">
        <w:rPr>
          <w:rStyle w:val="FootnoteReference"/>
          <w:sz w:val="20"/>
          <w:szCs w:val="20"/>
        </w:rPr>
        <w:footnoteRef/>
      </w:r>
      <w:r w:rsidRPr="007764A7">
        <w:rPr>
          <w:sz w:val="20"/>
          <w:szCs w:val="20"/>
        </w:rPr>
        <w:t xml:space="preserve">  Muhsin</w:t>
      </w:r>
      <w:r w:rsidRPr="007764A7">
        <w:rPr>
          <w:color w:val="000000"/>
          <w:sz w:val="20"/>
          <w:szCs w:val="20"/>
        </w:rPr>
        <w:t xml:space="preserve"> Fajri</w:t>
      </w:r>
      <w:r>
        <w:rPr>
          <w:sz w:val="20"/>
          <w:szCs w:val="20"/>
        </w:rPr>
        <w:t xml:space="preserve">, </w:t>
      </w:r>
      <w:r w:rsidRPr="007764A7">
        <w:rPr>
          <w:sz w:val="20"/>
          <w:szCs w:val="20"/>
        </w:rPr>
        <w:t xml:space="preserve"> </w:t>
      </w:r>
      <w:r w:rsidRPr="007764A7">
        <w:rPr>
          <w:i/>
          <w:iCs/>
          <w:sz w:val="20"/>
          <w:szCs w:val="20"/>
        </w:rPr>
        <w:t>Mengenal Kesenian Tradisional Sumatera Selatan (Dulmuluk) Palembang</w:t>
      </w:r>
      <w:r w:rsidRPr="007764A7">
        <w:rPr>
          <w:sz w:val="20"/>
          <w:szCs w:val="20"/>
        </w:rPr>
        <w:t xml:space="preserve">. </w:t>
      </w:r>
      <w:r>
        <w:rPr>
          <w:sz w:val="20"/>
          <w:szCs w:val="20"/>
        </w:rPr>
        <w:t xml:space="preserve">  </w:t>
      </w:r>
      <w:r w:rsidRPr="007764A7">
        <w:rPr>
          <w:sz w:val="20"/>
          <w:szCs w:val="20"/>
        </w:rPr>
        <w:t xml:space="preserve">Dewan </w:t>
      </w:r>
      <w:r>
        <w:rPr>
          <w:sz w:val="20"/>
          <w:szCs w:val="20"/>
          <w:lang w:val="id-ID"/>
        </w:rPr>
        <w:t xml:space="preserve"> </w:t>
      </w:r>
      <w:r w:rsidRPr="007764A7">
        <w:rPr>
          <w:sz w:val="20"/>
          <w:szCs w:val="20"/>
        </w:rPr>
        <w:t>Kesenian Sumatera Selatan, Palembang. 2001</w:t>
      </w:r>
      <w:r>
        <w:rPr>
          <w:sz w:val="20"/>
          <w:szCs w:val="20"/>
        </w:rPr>
        <w:t xml:space="preserve">. </w:t>
      </w:r>
      <w:r>
        <w:rPr>
          <w:color w:val="000000"/>
          <w:sz w:val="20"/>
          <w:szCs w:val="20"/>
        </w:rPr>
        <w:t>hlm. 5</w:t>
      </w:r>
      <w:r>
        <w:rPr>
          <w:color w:val="000000"/>
          <w:sz w:val="20"/>
          <w:szCs w:val="20"/>
          <w:lang w:val="id-ID"/>
        </w:rPr>
        <w:t>6</w:t>
      </w:r>
      <w:r>
        <w:rPr>
          <w:color w:val="000000"/>
          <w:sz w:val="20"/>
          <w:szCs w:val="20"/>
        </w:rPr>
        <w:t xml:space="preserve"> </w:t>
      </w:r>
      <w:r w:rsidRPr="007764A7">
        <w:rPr>
          <w:color w:val="000000"/>
          <w:sz w:val="20"/>
          <w:szCs w:val="20"/>
        </w:rPr>
        <w:t>.</w:t>
      </w:r>
    </w:p>
  </w:footnote>
  <w:footnote w:id="4">
    <w:p w:rsidR="000D3FB5" w:rsidRPr="00F27A53" w:rsidRDefault="000D3FB5" w:rsidP="009F481E">
      <w:pPr>
        <w:jc w:val="both"/>
        <w:rPr>
          <w:sz w:val="20"/>
          <w:szCs w:val="20"/>
          <w:lang w:val="id-ID"/>
        </w:rPr>
      </w:pPr>
      <w:r>
        <w:rPr>
          <w:sz w:val="20"/>
          <w:szCs w:val="20"/>
        </w:rPr>
        <w:t xml:space="preserve"> </w:t>
      </w:r>
      <w:r>
        <w:rPr>
          <w:sz w:val="20"/>
          <w:szCs w:val="20"/>
        </w:rPr>
        <w:tab/>
      </w:r>
      <w:r w:rsidRPr="00724C76">
        <w:rPr>
          <w:rStyle w:val="FootnoteReference"/>
          <w:sz w:val="20"/>
          <w:szCs w:val="20"/>
        </w:rPr>
        <w:footnoteRef/>
      </w:r>
      <w:r w:rsidRPr="00724C76">
        <w:rPr>
          <w:sz w:val="20"/>
          <w:szCs w:val="20"/>
        </w:rPr>
        <w:t xml:space="preserve"> </w:t>
      </w:r>
      <w:r w:rsidRPr="009D48C7">
        <w:rPr>
          <w:sz w:val="20"/>
          <w:szCs w:val="20"/>
        </w:rPr>
        <w:t>Abdullah Saleh</w:t>
      </w:r>
      <w:r>
        <w:rPr>
          <w:sz w:val="20"/>
          <w:szCs w:val="20"/>
          <w:lang w:val="id-ID"/>
        </w:rPr>
        <w:t>,</w:t>
      </w:r>
      <w:r>
        <w:rPr>
          <w:sz w:val="20"/>
          <w:szCs w:val="20"/>
        </w:rPr>
        <w:t xml:space="preserve"> </w:t>
      </w:r>
      <w:r w:rsidRPr="009D48C7">
        <w:rPr>
          <w:sz w:val="20"/>
          <w:szCs w:val="20"/>
        </w:rPr>
        <w:t>R</w:t>
      </w:r>
      <w:r w:rsidRPr="009D48C7">
        <w:rPr>
          <w:sz w:val="20"/>
          <w:szCs w:val="20"/>
          <w:lang w:val="id-ID"/>
        </w:rPr>
        <w:t>.</w:t>
      </w:r>
      <w:r w:rsidRPr="009D48C7">
        <w:rPr>
          <w:sz w:val="20"/>
          <w:szCs w:val="20"/>
        </w:rPr>
        <w:t>Dalyono</w:t>
      </w:r>
      <w:r>
        <w:rPr>
          <w:sz w:val="20"/>
          <w:szCs w:val="20"/>
        </w:rPr>
        <w:t>,</w:t>
      </w:r>
      <w:r w:rsidRPr="009D48C7">
        <w:rPr>
          <w:sz w:val="20"/>
          <w:szCs w:val="20"/>
        </w:rPr>
        <w:t xml:space="preserve"> </w:t>
      </w:r>
      <w:r w:rsidRPr="009D48C7">
        <w:rPr>
          <w:i/>
          <w:iCs/>
          <w:sz w:val="20"/>
          <w:szCs w:val="20"/>
        </w:rPr>
        <w:t>Kesenian Tradisional Palembang Teater Dulmuluk,</w:t>
      </w:r>
      <w:r w:rsidRPr="009D48C7">
        <w:rPr>
          <w:sz w:val="20"/>
          <w:szCs w:val="20"/>
        </w:rPr>
        <w:t xml:space="preserve"> Maret. Proyek </w:t>
      </w:r>
      <w:r>
        <w:rPr>
          <w:sz w:val="20"/>
          <w:szCs w:val="20"/>
        </w:rPr>
        <w:t xml:space="preserve">    </w:t>
      </w:r>
      <w:r w:rsidRPr="009D48C7">
        <w:rPr>
          <w:sz w:val="20"/>
          <w:szCs w:val="20"/>
        </w:rPr>
        <w:t>Pembinaan dan Pengembangan Kesenian Tradisional Palembang, Palembang.</w:t>
      </w:r>
      <w:r w:rsidRPr="004915B2">
        <w:rPr>
          <w:sz w:val="20"/>
          <w:szCs w:val="20"/>
        </w:rPr>
        <w:t xml:space="preserve"> </w:t>
      </w:r>
      <w:r w:rsidRPr="009D48C7">
        <w:rPr>
          <w:sz w:val="20"/>
          <w:szCs w:val="20"/>
        </w:rPr>
        <w:t>1996</w:t>
      </w:r>
      <w:r>
        <w:rPr>
          <w:sz w:val="20"/>
          <w:szCs w:val="20"/>
        </w:rPr>
        <w:t xml:space="preserve">. </w:t>
      </w:r>
      <w:r w:rsidRPr="009D48C7">
        <w:rPr>
          <w:sz w:val="20"/>
          <w:szCs w:val="20"/>
        </w:rPr>
        <w:t xml:space="preserve"> </w:t>
      </w:r>
      <w:r>
        <w:rPr>
          <w:color w:val="000000"/>
          <w:sz w:val="20"/>
          <w:szCs w:val="20"/>
        </w:rPr>
        <w:t>h</w:t>
      </w:r>
      <w:r w:rsidRPr="009D48C7">
        <w:rPr>
          <w:color w:val="000000"/>
          <w:sz w:val="20"/>
          <w:szCs w:val="20"/>
        </w:rPr>
        <w:t>l</w:t>
      </w:r>
      <w:r>
        <w:rPr>
          <w:color w:val="000000"/>
          <w:sz w:val="20"/>
          <w:szCs w:val="20"/>
        </w:rPr>
        <w:t>m.</w:t>
      </w:r>
      <w:r>
        <w:rPr>
          <w:color w:val="000000"/>
          <w:sz w:val="20"/>
          <w:szCs w:val="20"/>
          <w:lang w:val="id-ID"/>
        </w:rPr>
        <w:t>16</w:t>
      </w:r>
      <w:r w:rsidRPr="009D48C7">
        <w:rPr>
          <w:color w:val="000000"/>
          <w:sz w:val="20"/>
          <w:szCs w:val="20"/>
        </w:rPr>
        <w:t>.</w:t>
      </w:r>
    </w:p>
  </w:footnote>
  <w:footnote w:id="5">
    <w:p w:rsidR="000D3FB5" w:rsidRPr="00724C76" w:rsidRDefault="000D3FB5" w:rsidP="00DA68F5">
      <w:pPr>
        <w:pStyle w:val="FootnoteText"/>
        <w:ind w:firstLine="720"/>
        <w:rPr>
          <w:lang w:val="id-ID"/>
        </w:rPr>
      </w:pPr>
      <w:r w:rsidRPr="00724C76">
        <w:rPr>
          <w:rStyle w:val="FootnoteReference"/>
        </w:rPr>
        <w:footnoteRef/>
      </w:r>
      <w:r w:rsidRPr="00724C76">
        <w:t xml:space="preserve"> </w:t>
      </w:r>
      <w:r w:rsidRPr="00724C76">
        <w:rPr>
          <w:lang w:val="id-ID"/>
        </w:rPr>
        <w:t xml:space="preserve"> </w:t>
      </w:r>
      <w:r w:rsidRPr="00B67598">
        <w:rPr>
          <w:i/>
          <w:iCs/>
          <w:lang w:val="id-ID"/>
        </w:rPr>
        <w:t>Ibid</w:t>
      </w:r>
      <w:r w:rsidRPr="00724C76">
        <w:rPr>
          <w:lang w:val="id-ID"/>
        </w:rPr>
        <w:t xml:space="preserve">, </w:t>
      </w:r>
      <w:r>
        <w:t xml:space="preserve"> </w:t>
      </w:r>
      <w:r>
        <w:rPr>
          <w:lang w:val="id-ID"/>
        </w:rPr>
        <w:t>Saleh</w:t>
      </w:r>
      <w:r>
        <w:t xml:space="preserve">, </w:t>
      </w:r>
      <w:r>
        <w:rPr>
          <w:lang w:val="id-ID"/>
        </w:rPr>
        <w:t xml:space="preserve">1996. </w:t>
      </w:r>
      <w:r>
        <w:t>h</w:t>
      </w:r>
      <w:r>
        <w:rPr>
          <w:lang w:val="id-ID"/>
        </w:rPr>
        <w:t>lm. 44.</w:t>
      </w:r>
    </w:p>
  </w:footnote>
  <w:footnote w:id="6">
    <w:p w:rsidR="000D3FB5" w:rsidRPr="00724C76" w:rsidRDefault="000D3FB5" w:rsidP="00DA68F5">
      <w:pPr>
        <w:pStyle w:val="FootnoteText"/>
        <w:ind w:firstLine="720"/>
        <w:rPr>
          <w:lang w:val="id-ID"/>
        </w:rPr>
      </w:pPr>
      <w:r w:rsidRPr="00724C76">
        <w:rPr>
          <w:rStyle w:val="FootnoteReference"/>
        </w:rPr>
        <w:footnoteRef/>
      </w:r>
      <w:r w:rsidRPr="00724C76">
        <w:t xml:space="preserve"> </w:t>
      </w:r>
      <w:r w:rsidRPr="00B67598">
        <w:rPr>
          <w:i/>
          <w:iCs/>
          <w:lang w:val="id-ID"/>
        </w:rPr>
        <w:t>Ibid</w:t>
      </w:r>
      <w:r w:rsidRPr="00724C76">
        <w:rPr>
          <w:lang w:val="id-ID"/>
        </w:rPr>
        <w:t xml:space="preserve">, </w:t>
      </w:r>
      <w:r>
        <w:t xml:space="preserve"> </w:t>
      </w:r>
      <w:r>
        <w:rPr>
          <w:lang w:val="id-ID"/>
        </w:rPr>
        <w:t>Saleh</w:t>
      </w:r>
      <w:r>
        <w:t xml:space="preserve">, </w:t>
      </w:r>
      <w:r>
        <w:rPr>
          <w:lang w:val="id-ID"/>
        </w:rPr>
        <w:t xml:space="preserve">1996. </w:t>
      </w:r>
      <w:r>
        <w:t>h</w:t>
      </w:r>
      <w:r w:rsidRPr="00724C76">
        <w:rPr>
          <w:lang w:val="id-ID"/>
        </w:rPr>
        <w:t>lm</w:t>
      </w:r>
      <w:r>
        <w:rPr>
          <w:rStyle w:val="apple-style-span"/>
          <w:color w:val="000000"/>
        </w:rPr>
        <w:t xml:space="preserve">. </w:t>
      </w:r>
      <w:r>
        <w:rPr>
          <w:rStyle w:val="apple-style-span"/>
          <w:color w:val="000000"/>
          <w:lang w:val="id-ID"/>
        </w:rPr>
        <w:t>47</w:t>
      </w:r>
      <w:r>
        <w:rPr>
          <w:rStyle w:val="apple-style-span"/>
          <w:color w:val="000000"/>
        </w:rPr>
        <w:t>.</w:t>
      </w:r>
    </w:p>
  </w:footnote>
  <w:footnote w:id="7">
    <w:p w:rsidR="000D3FB5" w:rsidRPr="00D44E06" w:rsidRDefault="000D3FB5" w:rsidP="00DA68F5">
      <w:pPr>
        <w:pStyle w:val="FootnoteText"/>
        <w:ind w:firstLine="720"/>
      </w:pPr>
      <w:r w:rsidRPr="00724C76">
        <w:rPr>
          <w:rStyle w:val="FootnoteReference"/>
        </w:rPr>
        <w:footnoteRef/>
      </w:r>
      <w:r w:rsidRPr="00724C76">
        <w:t xml:space="preserve"> </w:t>
      </w:r>
      <w:r w:rsidRPr="00B67598">
        <w:rPr>
          <w:i/>
          <w:iCs/>
          <w:lang w:val="id-ID"/>
        </w:rPr>
        <w:t>Ibid</w:t>
      </w:r>
      <w:r w:rsidRPr="00724C76">
        <w:rPr>
          <w:lang w:val="id-ID"/>
        </w:rPr>
        <w:t xml:space="preserve">, </w:t>
      </w:r>
      <w:r>
        <w:t xml:space="preserve"> h</w:t>
      </w:r>
      <w:r w:rsidRPr="00724C76">
        <w:rPr>
          <w:lang w:val="id-ID"/>
        </w:rPr>
        <w:t>lm</w:t>
      </w:r>
      <w:r w:rsidRPr="00724C76">
        <w:rPr>
          <w:rStyle w:val="apple-style-span"/>
          <w:color w:val="000000"/>
        </w:rPr>
        <w:t xml:space="preserve">. </w:t>
      </w:r>
      <w:r>
        <w:rPr>
          <w:rStyle w:val="apple-style-span"/>
          <w:color w:val="000000"/>
          <w:lang w:val="id-ID"/>
        </w:rPr>
        <w:t>48-50</w:t>
      </w:r>
      <w:r>
        <w:rPr>
          <w:rStyle w:val="apple-style-span"/>
          <w:color w:val="000000"/>
        </w:rPr>
        <w:t>.</w:t>
      </w:r>
    </w:p>
  </w:footnote>
  <w:footnote w:id="8">
    <w:p w:rsidR="000D3FB5" w:rsidRPr="00724C76" w:rsidRDefault="000D3FB5" w:rsidP="00DA68F5">
      <w:pPr>
        <w:pStyle w:val="FootnoteText"/>
        <w:ind w:firstLine="720"/>
        <w:rPr>
          <w:lang w:val="id-ID"/>
        </w:rPr>
      </w:pPr>
      <w:r w:rsidRPr="00724C76">
        <w:rPr>
          <w:rStyle w:val="FootnoteReference"/>
        </w:rPr>
        <w:footnoteRef/>
      </w:r>
      <w:r w:rsidRPr="00724C76">
        <w:t xml:space="preserve"> </w:t>
      </w:r>
      <w:r>
        <w:rPr>
          <w:i/>
          <w:iCs/>
        </w:rPr>
        <w:t xml:space="preserve">Ibid, </w:t>
      </w:r>
      <w:r>
        <w:rPr>
          <w:color w:val="000000"/>
        </w:rPr>
        <w:t xml:space="preserve">Fajri, 2001, hlm. </w:t>
      </w:r>
      <w:r>
        <w:rPr>
          <w:color w:val="000000"/>
          <w:lang w:val="id-ID"/>
        </w:rPr>
        <w:t>45</w:t>
      </w:r>
      <w:r w:rsidRPr="00724C76">
        <w:rPr>
          <w:color w:val="000000"/>
        </w:rPr>
        <w:t>.</w:t>
      </w:r>
    </w:p>
  </w:footnote>
  <w:footnote w:id="9">
    <w:p w:rsidR="000D3FB5" w:rsidRPr="00724C76" w:rsidRDefault="000D3FB5" w:rsidP="00DA68F5">
      <w:pPr>
        <w:ind w:firstLine="720"/>
        <w:jc w:val="both"/>
        <w:rPr>
          <w:color w:val="000000"/>
          <w:sz w:val="20"/>
          <w:szCs w:val="20"/>
          <w:lang w:val="id-ID"/>
        </w:rPr>
      </w:pPr>
      <w:r w:rsidRPr="00724C76">
        <w:rPr>
          <w:rStyle w:val="FootnoteReference"/>
          <w:sz w:val="20"/>
          <w:szCs w:val="20"/>
        </w:rPr>
        <w:footnoteRef/>
      </w:r>
      <w:r w:rsidRPr="00724C76">
        <w:rPr>
          <w:sz w:val="20"/>
          <w:szCs w:val="20"/>
        </w:rPr>
        <w:t xml:space="preserve"> </w:t>
      </w:r>
      <w:r>
        <w:rPr>
          <w:i/>
          <w:iCs/>
          <w:sz w:val="20"/>
          <w:szCs w:val="20"/>
          <w:lang w:val="id-ID"/>
        </w:rPr>
        <w:t xml:space="preserve">Ibid, </w:t>
      </w:r>
      <w:r>
        <w:rPr>
          <w:color w:val="000000"/>
          <w:sz w:val="20"/>
          <w:szCs w:val="20"/>
        </w:rPr>
        <w:t xml:space="preserve"> hlm. </w:t>
      </w:r>
      <w:r>
        <w:rPr>
          <w:color w:val="000000"/>
          <w:sz w:val="20"/>
          <w:szCs w:val="20"/>
          <w:lang w:val="id-ID"/>
        </w:rPr>
        <w:t>46</w:t>
      </w:r>
      <w:r w:rsidRPr="00724C76">
        <w:rPr>
          <w:color w:val="000000"/>
          <w:sz w:val="20"/>
          <w:szCs w:val="20"/>
        </w:rPr>
        <w:t>.</w:t>
      </w:r>
    </w:p>
  </w:footnote>
  <w:footnote w:id="10">
    <w:p w:rsidR="000D3FB5" w:rsidRPr="00D44E06" w:rsidRDefault="000D3FB5" w:rsidP="00DA68F5">
      <w:pPr>
        <w:ind w:firstLine="720"/>
        <w:jc w:val="both"/>
        <w:rPr>
          <w:color w:val="000000"/>
          <w:sz w:val="20"/>
          <w:szCs w:val="20"/>
        </w:rPr>
      </w:pPr>
      <w:r w:rsidRPr="00724C76">
        <w:rPr>
          <w:rStyle w:val="FootnoteReference"/>
          <w:sz w:val="20"/>
          <w:szCs w:val="20"/>
        </w:rPr>
        <w:footnoteRef/>
      </w:r>
      <w:r w:rsidRPr="00724C76">
        <w:rPr>
          <w:sz w:val="20"/>
          <w:szCs w:val="20"/>
        </w:rPr>
        <w:t xml:space="preserve"> </w:t>
      </w:r>
      <w:r>
        <w:rPr>
          <w:rStyle w:val="apple-style-span"/>
          <w:color w:val="000000"/>
          <w:sz w:val="20"/>
          <w:szCs w:val="20"/>
          <w:lang w:val="sv-SE"/>
        </w:rPr>
        <w:t xml:space="preserve">Saleh, 1996, </w:t>
      </w:r>
      <w:r>
        <w:rPr>
          <w:rStyle w:val="apple-style-span"/>
          <w:i/>
          <w:iCs/>
          <w:color w:val="000000"/>
          <w:sz w:val="20"/>
          <w:szCs w:val="20"/>
          <w:lang w:val="sv-SE"/>
        </w:rPr>
        <w:t xml:space="preserve">Op.cit., </w:t>
      </w:r>
      <w:r>
        <w:rPr>
          <w:rStyle w:val="apple-style-span"/>
          <w:color w:val="000000"/>
          <w:sz w:val="20"/>
          <w:szCs w:val="20"/>
          <w:lang w:val="sv-SE"/>
        </w:rPr>
        <w:t xml:space="preserve"> h</w:t>
      </w:r>
      <w:r w:rsidRPr="00724C76">
        <w:rPr>
          <w:rStyle w:val="apple-style-span"/>
          <w:color w:val="000000"/>
          <w:sz w:val="20"/>
          <w:szCs w:val="20"/>
          <w:lang w:val="sv-SE"/>
        </w:rPr>
        <w:t>l</w:t>
      </w:r>
      <w:r>
        <w:rPr>
          <w:rStyle w:val="apple-style-span"/>
          <w:color w:val="000000"/>
          <w:sz w:val="20"/>
          <w:szCs w:val="20"/>
          <w:lang w:val="sv-SE"/>
        </w:rPr>
        <w:t>m. 36-38</w:t>
      </w:r>
    </w:p>
  </w:footnote>
  <w:footnote w:id="11">
    <w:p w:rsidR="000D3FB5" w:rsidRPr="00BB20CF" w:rsidRDefault="000D3FB5" w:rsidP="00DA68F5">
      <w:pPr>
        <w:ind w:firstLine="720"/>
        <w:jc w:val="both"/>
        <w:rPr>
          <w:color w:val="000000"/>
          <w:sz w:val="20"/>
          <w:szCs w:val="20"/>
          <w:lang w:val="id-ID"/>
        </w:rPr>
      </w:pPr>
      <w:r w:rsidRPr="00724C76">
        <w:rPr>
          <w:rStyle w:val="FootnoteReference"/>
          <w:sz w:val="20"/>
          <w:szCs w:val="20"/>
        </w:rPr>
        <w:footnoteRef/>
      </w:r>
      <w:r w:rsidRPr="00724C76">
        <w:rPr>
          <w:sz w:val="20"/>
          <w:szCs w:val="20"/>
        </w:rPr>
        <w:t xml:space="preserve"> </w:t>
      </w:r>
      <w:r w:rsidRPr="00724C76">
        <w:rPr>
          <w:color w:val="000000"/>
          <w:sz w:val="20"/>
          <w:szCs w:val="20"/>
          <w:lang w:val="id-ID" w:eastAsia="id-ID"/>
        </w:rPr>
        <w:t xml:space="preserve"> </w:t>
      </w:r>
      <w:r>
        <w:rPr>
          <w:rStyle w:val="apple-style-span"/>
          <w:i/>
          <w:iCs/>
          <w:color w:val="000000"/>
          <w:sz w:val="20"/>
          <w:szCs w:val="20"/>
          <w:lang w:val="sv-SE"/>
        </w:rPr>
        <w:t>Ibid,</w:t>
      </w:r>
      <w:r>
        <w:rPr>
          <w:rStyle w:val="apple-style-span"/>
          <w:color w:val="000000"/>
          <w:sz w:val="20"/>
          <w:szCs w:val="20"/>
          <w:lang w:val="sv-SE"/>
        </w:rPr>
        <w:t xml:space="preserve"> Saleh, 1996, h</w:t>
      </w:r>
      <w:r w:rsidRPr="00724C76">
        <w:rPr>
          <w:rStyle w:val="apple-style-span"/>
          <w:color w:val="000000"/>
          <w:sz w:val="20"/>
          <w:szCs w:val="20"/>
          <w:lang w:val="sv-SE"/>
        </w:rPr>
        <w:t>l</w:t>
      </w:r>
      <w:r>
        <w:rPr>
          <w:rStyle w:val="apple-style-span"/>
          <w:color w:val="000000"/>
          <w:sz w:val="20"/>
          <w:szCs w:val="20"/>
          <w:lang w:val="sv-SE"/>
        </w:rPr>
        <w:t xml:space="preserve">m.24 </w:t>
      </w:r>
    </w:p>
  </w:footnote>
  <w:footnote w:id="12">
    <w:p w:rsidR="000D3FB5" w:rsidRPr="00724C76" w:rsidRDefault="000D3FB5" w:rsidP="00DA68F5">
      <w:pPr>
        <w:ind w:firstLine="720"/>
        <w:jc w:val="lowKashida"/>
        <w:rPr>
          <w:color w:val="000000"/>
          <w:sz w:val="20"/>
          <w:szCs w:val="20"/>
          <w:lang w:val="id-ID"/>
        </w:rPr>
      </w:pPr>
      <w:r w:rsidRPr="00724C76">
        <w:rPr>
          <w:rStyle w:val="FootnoteReference"/>
          <w:sz w:val="20"/>
          <w:szCs w:val="20"/>
        </w:rPr>
        <w:footnoteRef/>
      </w:r>
      <w:r w:rsidRPr="00724C76">
        <w:rPr>
          <w:sz w:val="20"/>
          <w:szCs w:val="20"/>
        </w:rPr>
        <w:t xml:space="preserve"> </w:t>
      </w:r>
      <w:r>
        <w:rPr>
          <w:color w:val="000000"/>
          <w:sz w:val="20"/>
          <w:szCs w:val="20"/>
          <w:lang w:val="id-ID"/>
        </w:rPr>
        <w:t>Saleh</w:t>
      </w:r>
      <w:r w:rsidRPr="00724C76">
        <w:rPr>
          <w:color w:val="000000"/>
          <w:sz w:val="20"/>
          <w:szCs w:val="20"/>
          <w:lang w:val="fi-FI"/>
        </w:rPr>
        <w:t xml:space="preserve">, </w:t>
      </w:r>
      <w:r w:rsidRPr="00E07C04">
        <w:rPr>
          <w:i/>
          <w:iCs/>
          <w:color w:val="000000"/>
          <w:sz w:val="20"/>
          <w:szCs w:val="20"/>
          <w:lang w:val="fi-FI"/>
        </w:rPr>
        <w:t>op.cit</w:t>
      </w:r>
      <w:r>
        <w:rPr>
          <w:color w:val="000000"/>
          <w:sz w:val="20"/>
          <w:szCs w:val="20"/>
          <w:lang w:val="fi-FI"/>
        </w:rPr>
        <w:t xml:space="preserve">., hlm. </w:t>
      </w:r>
      <w:r>
        <w:rPr>
          <w:color w:val="000000"/>
          <w:sz w:val="20"/>
          <w:szCs w:val="20"/>
          <w:lang w:val="id-ID"/>
        </w:rPr>
        <w:t>44</w:t>
      </w:r>
      <w:r w:rsidRPr="00724C76">
        <w:rPr>
          <w:color w:val="000000"/>
          <w:sz w:val="20"/>
          <w:szCs w:val="20"/>
          <w:lang w:val="fi-FI"/>
        </w:rPr>
        <w:t>.</w:t>
      </w:r>
    </w:p>
  </w:footnote>
  <w:footnote w:id="13">
    <w:p w:rsidR="000D3FB5" w:rsidRPr="00724C76" w:rsidRDefault="000D3FB5" w:rsidP="00DA68F5">
      <w:pPr>
        <w:ind w:firstLine="720"/>
        <w:jc w:val="lowKashida"/>
        <w:rPr>
          <w:color w:val="000000"/>
          <w:sz w:val="20"/>
          <w:szCs w:val="20"/>
          <w:lang w:val="id-ID"/>
        </w:rPr>
      </w:pPr>
      <w:r w:rsidRPr="001A6ECF">
        <w:rPr>
          <w:rStyle w:val="FootnoteReference"/>
          <w:i/>
          <w:iCs/>
          <w:sz w:val="20"/>
          <w:szCs w:val="20"/>
        </w:rPr>
        <w:footnoteRef/>
      </w:r>
      <w:r w:rsidRPr="001A6ECF">
        <w:rPr>
          <w:i/>
          <w:iCs/>
          <w:sz w:val="20"/>
          <w:szCs w:val="20"/>
        </w:rPr>
        <w:t xml:space="preserve"> </w:t>
      </w:r>
      <w:r w:rsidRPr="001A6ECF">
        <w:rPr>
          <w:i/>
          <w:iCs/>
          <w:color w:val="000000"/>
          <w:sz w:val="20"/>
          <w:szCs w:val="20"/>
          <w:lang w:val="fi-FI"/>
        </w:rPr>
        <w:t xml:space="preserve"> Loc.cit,</w:t>
      </w:r>
      <w:r>
        <w:rPr>
          <w:color w:val="000000"/>
          <w:sz w:val="20"/>
          <w:szCs w:val="20"/>
          <w:lang w:val="fi-FI"/>
        </w:rPr>
        <w:t xml:space="preserve"> B</w:t>
      </w:r>
      <w:r w:rsidRPr="00724C76">
        <w:rPr>
          <w:color w:val="000000"/>
          <w:sz w:val="20"/>
          <w:szCs w:val="20"/>
          <w:lang w:val="fi-FI"/>
        </w:rPr>
        <w:t>raginsky</w:t>
      </w:r>
      <w:r>
        <w:rPr>
          <w:color w:val="000000"/>
          <w:sz w:val="20"/>
          <w:szCs w:val="20"/>
          <w:lang w:val="fi-FI"/>
        </w:rPr>
        <w:t>, h</w:t>
      </w:r>
      <w:r w:rsidRPr="00724C76">
        <w:rPr>
          <w:color w:val="000000"/>
          <w:sz w:val="20"/>
          <w:szCs w:val="20"/>
          <w:lang w:val="fi-FI"/>
        </w:rPr>
        <w:t>l</w:t>
      </w:r>
      <w:r>
        <w:rPr>
          <w:color w:val="000000"/>
          <w:sz w:val="20"/>
          <w:szCs w:val="20"/>
          <w:lang w:val="fi-FI"/>
        </w:rPr>
        <w:t>m. 225</w:t>
      </w:r>
      <w:r w:rsidRPr="00724C76">
        <w:rPr>
          <w:color w:val="000000"/>
          <w:sz w:val="20"/>
          <w:szCs w:val="20"/>
          <w:lang w:val="fi-FI"/>
        </w:rPr>
        <w:t>.</w:t>
      </w:r>
    </w:p>
  </w:footnote>
  <w:footnote w:id="14">
    <w:p w:rsidR="000D3FB5" w:rsidRPr="007A6498" w:rsidRDefault="000D3FB5" w:rsidP="00DA68F5">
      <w:pPr>
        <w:ind w:left="720"/>
        <w:jc w:val="both"/>
        <w:rPr>
          <w:sz w:val="20"/>
          <w:szCs w:val="20"/>
          <w:lang w:val="id-ID"/>
        </w:rPr>
      </w:pPr>
      <w:r w:rsidRPr="007A6498">
        <w:rPr>
          <w:rStyle w:val="FootnoteReference"/>
          <w:sz w:val="20"/>
          <w:szCs w:val="20"/>
        </w:rPr>
        <w:footnoteRef/>
      </w:r>
      <w:r w:rsidRPr="007A6498">
        <w:rPr>
          <w:sz w:val="20"/>
          <w:szCs w:val="20"/>
        </w:rPr>
        <w:t xml:space="preserve"> </w:t>
      </w:r>
      <w:r w:rsidRPr="007A6498">
        <w:rPr>
          <w:color w:val="000000"/>
          <w:sz w:val="20"/>
          <w:szCs w:val="20"/>
        </w:rPr>
        <w:t xml:space="preserve">Syefriyeni, </w:t>
      </w:r>
      <w:r w:rsidRPr="007A6498">
        <w:rPr>
          <w:i/>
          <w:iCs/>
          <w:sz w:val="20"/>
          <w:szCs w:val="20"/>
        </w:rPr>
        <w:t xml:space="preserve">Dasar-Dasar Filsafat Moral. </w:t>
      </w:r>
      <w:r w:rsidRPr="007A6498">
        <w:rPr>
          <w:sz w:val="20"/>
          <w:szCs w:val="20"/>
        </w:rPr>
        <w:t xml:space="preserve">IAIN Refah Press, Palembang. </w:t>
      </w:r>
      <w:r w:rsidRPr="007A6498">
        <w:rPr>
          <w:color w:val="000000"/>
          <w:sz w:val="20"/>
          <w:szCs w:val="20"/>
        </w:rPr>
        <w:t xml:space="preserve">2006, hlm. 123. </w:t>
      </w:r>
    </w:p>
  </w:footnote>
  <w:footnote w:id="15">
    <w:p w:rsidR="000D3FB5" w:rsidRDefault="000D3FB5" w:rsidP="00A26C63">
      <w:pPr>
        <w:pStyle w:val="FootnoteText"/>
        <w:ind w:firstLine="720"/>
      </w:pPr>
      <w:r>
        <w:rPr>
          <w:rStyle w:val="FootnoteReference"/>
        </w:rPr>
        <w:footnoteRef/>
      </w:r>
      <w:r>
        <w:t xml:space="preserve"> Sartono Kartodirjo, </w:t>
      </w:r>
      <w:r>
        <w:rPr>
          <w:i/>
          <w:iCs/>
        </w:rPr>
        <w:t>Pendekatan Ilmu Sosial dalam Metodologi Sejarah</w:t>
      </w:r>
      <w:r>
        <w:t>,  (Jakarta , Gramedia Pustaka Utama, 1992 ). hlm.4</w:t>
      </w:r>
    </w:p>
  </w:footnote>
  <w:footnote w:id="16">
    <w:p w:rsidR="000D3FB5" w:rsidRPr="00530372" w:rsidRDefault="000D3FB5" w:rsidP="00EB1295">
      <w:pPr>
        <w:pStyle w:val="FootnoteText"/>
        <w:ind w:firstLine="720"/>
      </w:pPr>
      <w:r>
        <w:rPr>
          <w:rStyle w:val="FootnoteReference"/>
        </w:rPr>
        <w:footnoteRef/>
      </w:r>
      <w:r>
        <w:t xml:space="preserve"> </w:t>
      </w:r>
      <w:r w:rsidRPr="00EB1295">
        <w:rPr>
          <w:i/>
          <w:iCs/>
        </w:rPr>
        <w:t>Ibid</w:t>
      </w:r>
      <w:r>
        <w:t>, hlm.6</w:t>
      </w:r>
    </w:p>
  </w:footnote>
  <w:footnote w:id="17">
    <w:p w:rsidR="000D3FB5" w:rsidRPr="00F55018" w:rsidRDefault="000D3FB5" w:rsidP="00380ECD">
      <w:pPr>
        <w:ind w:firstLine="720"/>
        <w:jc w:val="both"/>
        <w:rPr>
          <w:sz w:val="20"/>
          <w:szCs w:val="20"/>
        </w:rPr>
      </w:pPr>
      <w:r w:rsidRPr="00F55018">
        <w:rPr>
          <w:rStyle w:val="FootnoteReference"/>
          <w:sz w:val="20"/>
          <w:szCs w:val="20"/>
        </w:rPr>
        <w:footnoteRef/>
      </w:r>
      <w:r w:rsidRPr="00F55018">
        <w:rPr>
          <w:sz w:val="20"/>
          <w:szCs w:val="20"/>
        </w:rPr>
        <w:t xml:space="preserve"> Consuelo G Sevilla, dkk, </w:t>
      </w:r>
      <w:r w:rsidRPr="00F55018">
        <w:rPr>
          <w:i/>
          <w:iCs/>
          <w:sz w:val="20"/>
          <w:szCs w:val="20"/>
        </w:rPr>
        <w:t>Pengantar Metode Penelitian</w:t>
      </w:r>
      <w:r w:rsidRPr="00F55018">
        <w:rPr>
          <w:sz w:val="20"/>
          <w:szCs w:val="20"/>
        </w:rPr>
        <w:t>, (terj:) Alimuddin Tuwu, Jakarta: UI. Press, 1993.  hlm. 35</w:t>
      </w:r>
    </w:p>
  </w:footnote>
  <w:footnote w:id="18">
    <w:p w:rsidR="000D3FB5" w:rsidRPr="005B3ADE" w:rsidRDefault="000D3FB5" w:rsidP="00770277">
      <w:pPr>
        <w:pStyle w:val="FootnoteText"/>
        <w:ind w:firstLine="720"/>
      </w:pPr>
      <w:r>
        <w:rPr>
          <w:rStyle w:val="FootnoteReference"/>
        </w:rPr>
        <w:footnoteRef/>
      </w:r>
      <w:r>
        <w:t xml:space="preserve"> Muhammad Arif, </w:t>
      </w:r>
      <w:r>
        <w:rPr>
          <w:i/>
          <w:iCs/>
        </w:rPr>
        <w:t xml:space="preserve">Pengantar Kajian Sejarah, </w:t>
      </w:r>
      <w:r>
        <w:t>(Bandung), Yruma Widya, 2011), hlm. 33</w:t>
      </w:r>
    </w:p>
  </w:footnote>
  <w:footnote w:id="19">
    <w:p w:rsidR="000D3FB5" w:rsidRDefault="000D3FB5" w:rsidP="00770277">
      <w:pPr>
        <w:pStyle w:val="FootnoteText"/>
        <w:ind w:firstLine="720"/>
      </w:pPr>
      <w:r>
        <w:rPr>
          <w:rStyle w:val="FootnoteReference"/>
        </w:rPr>
        <w:footnoteRef/>
      </w:r>
      <w:r>
        <w:t xml:space="preserve"> </w:t>
      </w:r>
      <w:r w:rsidRPr="00770277">
        <w:t>Burhan Bungin, Metodologi Penelitian Sosial (Surabaya : Airlangga University Press, 2001),</w:t>
      </w:r>
      <w:r>
        <w:t xml:space="preserve"> hlm.</w:t>
      </w:r>
      <w:r w:rsidRPr="00770277">
        <w:t>142.</w:t>
      </w:r>
    </w:p>
  </w:footnote>
  <w:footnote w:id="20">
    <w:p w:rsidR="000D3FB5" w:rsidRDefault="000D3FB5" w:rsidP="00770277">
      <w:pPr>
        <w:pStyle w:val="FootnoteText"/>
        <w:ind w:firstLine="720"/>
      </w:pPr>
      <w:r>
        <w:rPr>
          <w:rStyle w:val="FootnoteReference"/>
        </w:rPr>
        <w:footnoteRef/>
      </w:r>
      <w:r>
        <w:t xml:space="preserve"> </w:t>
      </w:r>
      <w:r>
        <w:rPr>
          <w:i/>
          <w:iCs/>
        </w:rPr>
        <w:t>Ibid</w:t>
      </w:r>
      <w:r w:rsidRPr="00770277">
        <w:t>,</w:t>
      </w:r>
      <w:r>
        <w:t xml:space="preserve"> Burhan. hlm.</w:t>
      </w:r>
      <w:r w:rsidRPr="00770277">
        <w:t>133.</w:t>
      </w:r>
    </w:p>
  </w:footnote>
  <w:footnote w:id="21">
    <w:p w:rsidR="000D3FB5" w:rsidRDefault="000D3FB5" w:rsidP="00770277">
      <w:pPr>
        <w:pStyle w:val="FootnoteText"/>
        <w:ind w:firstLine="720"/>
      </w:pPr>
      <w:r>
        <w:rPr>
          <w:rStyle w:val="FootnoteReference"/>
        </w:rPr>
        <w:footnoteRef/>
      </w:r>
      <w:r>
        <w:t xml:space="preserve"> </w:t>
      </w:r>
      <w:r>
        <w:rPr>
          <w:i/>
          <w:iCs/>
        </w:rPr>
        <w:t>Ibid</w:t>
      </w:r>
      <w:r w:rsidRPr="00770277">
        <w:t>,</w:t>
      </w:r>
      <w:r>
        <w:t xml:space="preserve"> hlm. 152</w:t>
      </w:r>
    </w:p>
  </w:footnote>
  <w:footnote w:id="22">
    <w:p w:rsidR="000D3FB5" w:rsidRPr="00BE4B88" w:rsidRDefault="000D3FB5" w:rsidP="005141ED">
      <w:pPr>
        <w:pStyle w:val="FootnoteText"/>
        <w:ind w:firstLine="720"/>
        <w:rPr>
          <w:rFonts w:asciiTheme="majorBidi" w:hAnsiTheme="majorBidi" w:cstheme="majorBidi"/>
        </w:rPr>
      </w:pPr>
      <w:r>
        <w:rPr>
          <w:rStyle w:val="FootnoteReference"/>
        </w:rPr>
        <w:footnoteRef/>
      </w:r>
      <w:r>
        <w:t xml:space="preserve"> </w:t>
      </w:r>
      <w:r w:rsidRPr="00BE4B88">
        <w:rPr>
          <w:rFonts w:asciiTheme="majorBidi" w:hAnsiTheme="majorBidi" w:cstheme="majorBidi"/>
        </w:rPr>
        <w:t>Husaini Usman dan Purnomo Setiady Akbar, Metodologi Penelitian Sosial, (Jakarta:Bumi Aksara, 2004).hlm. 74</w:t>
      </w:r>
    </w:p>
  </w:footnote>
  <w:footnote w:id="23">
    <w:p w:rsidR="000D3FB5" w:rsidRPr="00BE4B88" w:rsidRDefault="000D3FB5" w:rsidP="00BE4B88">
      <w:pPr>
        <w:pStyle w:val="FootnoteText"/>
        <w:ind w:firstLine="720"/>
        <w:rPr>
          <w:rFonts w:asciiTheme="majorBidi" w:hAnsiTheme="majorBidi" w:cstheme="majorBidi"/>
        </w:rPr>
      </w:pPr>
      <w:r w:rsidRPr="00BE4B88">
        <w:rPr>
          <w:rStyle w:val="FootnoteReference"/>
          <w:rFonts w:asciiTheme="majorBidi" w:hAnsiTheme="majorBidi" w:cstheme="majorBidi"/>
        </w:rPr>
        <w:footnoteRef/>
      </w:r>
      <w:r w:rsidRPr="00BE4B88">
        <w:rPr>
          <w:rFonts w:asciiTheme="majorBidi" w:hAnsiTheme="majorBidi" w:cstheme="majorBidi"/>
        </w:rPr>
        <w:t xml:space="preserve"> Azwar  </w:t>
      </w:r>
      <w:r>
        <w:rPr>
          <w:rFonts w:asciiTheme="majorBidi" w:hAnsiTheme="majorBidi" w:cstheme="majorBidi"/>
        </w:rPr>
        <w:t xml:space="preserve">Saifuddin, </w:t>
      </w:r>
      <w:r>
        <w:rPr>
          <w:rFonts w:asciiTheme="majorBidi" w:hAnsiTheme="majorBidi" w:cstheme="majorBidi"/>
          <w:i/>
          <w:iCs/>
        </w:rPr>
        <w:t>Metode Penelitian</w:t>
      </w:r>
      <w:r>
        <w:rPr>
          <w:rFonts w:asciiTheme="majorBidi" w:hAnsiTheme="majorBidi" w:cstheme="majorBidi"/>
        </w:rPr>
        <w:t>, (Yogyakarta, Pustaka Pelajar, 2011) hlm. 6</w:t>
      </w:r>
    </w:p>
  </w:footnote>
  <w:footnote w:id="24">
    <w:p w:rsidR="000D3FB5" w:rsidRDefault="000D3FB5" w:rsidP="008C4749">
      <w:pPr>
        <w:pStyle w:val="FootnoteText"/>
        <w:ind w:firstLine="720"/>
      </w:pPr>
      <w:r>
        <w:rPr>
          <w:rStyle w:val="FootnoteReference"/>
        </w:rPr>
        <w:footnoteRef/>
      </w:r>
      <w:r>
        <w:t xml:space="preserve"> </w:t>
      </w:r>
      <w:r>
        <w:rPr>
          <w:i/>
          <w:iCs/>
        </w:rPr>
        <w:t xml:space="preserve">Ibid </w:t>
      </w:r>
      <w:r>
        <w:t>Kartodirjo, hlm 20.</w:t>
      </w:r>
    </w:p>
  </w:footnote>
  <w:footnote w:id="25">
    <w:p w:rsidR="000D3FB5" w:rsidRPr="0000331D" w:rsidRDefault="000D3FB5" w:rsidP="000219B7">
      <w:pPr>
        <w:pStyle w:val="FootnoteText"/>
        <w:ind w:firstLine="720"/>
      </w:pPr>
      <w:r>
        <w:rPr>
          <w:rStyle w:val="FootnoteReference"/>
        </w:rPr>
        <w:footnoteRef/>
      </w:r>
      <w:r>
        <w:t xml:space="preserve"> </w:t>
      </w:r>
      <w:r w:rsidRPr="007A6498">
        <w:rPr>
          <w:color w:val="000000"/>
        </w:rPr>
        <w:t xml:space="preserve">Syefriyeni, </w:t>
      </w:r>
      <w:r w:rsidRPr="007A6498">
        <w:rPr>
          <w:i/>
          <w:iCs/>
        </w:rPr>
        <w:t>Dasar-Dasar Filsafat Moral.</w:t>
      </w:r>
      <w:r>
        <w:t xml:space="preserve"> Hal. 123</w:t>
      </w:r>
    </w:p>
  </w:footnote>
  <w:footnote w:id="26">
    <w:p w:rsidR="000D3FB5" w:rsidRPr="00E149B1" w:rsidRDefault="000D3FB5" w:rsidP="000219B7">
      <w:pPr>
        <w:ind w:firstLine="720"/>
        <w:jc w:val="both"/>
        <w:rPr>
          <w:color w:val="000000"/>
          <w:sz w:val="20"/>
          <w:szCs w:val="20"/>
          <w:lang w:val="id-ID"/>
        </w:rPr>
      </w:pPr>
      <w:r w:rsidRPr="00F14544">
        <w:rPr>
          <w:rStyle w:val="FootnoteReference"/>
          <w:sz w:val="20"/>
          <w:szCs w:val="20"/>
        </w:rPr>
        <w:footnoteRef/>
      </w:r>
      <w:r w:rsidRPr="00F14544">
        <w:rPr>
          <w:sz w:val="20"/>
          <w:szCs w:val="20"/>
        </w:rPr>
        <w:t xml:space="preserve"> </w:t>
      </w:r>
      <w:r w:rsidRPr="00E149B1">
        <w:rPr>
          <w:color w:val="000000"/>
          <w:sz w:val="20"/>
          <w:szCs w:val="20"/>
        </w:rPr>
        <w:t>Wahyuningsih 1998,</w:t>
      </w:r>
      <w:r w:rsidRPr="00E149B1">
        <w:rPr>
          <w:i/>
          <w:color w:val="000000"/>
          <w:sz w:val="20"/>
          <w:szCs w:val="20"/>
          <w:lang w:val="id-ID"/>
        </w:rPr>
        <w:t>op.cit.,</w:t>
      </w:r>
      <w:r w:rsidRPr="00E149B1">
        <w:rPr>
          <w:color w:val="000000"/>
          <w:sz w:val="20"/>
          <w:szCs w:val="20"/>
        </w:rPr>
        <w:t xml:space="preserve"> </w:t>
      </w:r>
      <w:r w:rsidRPr="00E149B1">
        <w:rPr>
          <w:color w:val="000000"/>
          <w:sz w:val="20"/>
          <w:szCs w:val="20"/>
          <w:lang w:val="id-ID"/>
        </w:rPr>
        <w:t>hlm.</w:t>
      </w:r>
      <w:r w:rsidRPr="00E149B1">
        <w:rPr>
          <w:color w:val="000000"/>
          <w:sz w:val="20"/>
          <w:szCs w:val="20"/>
        </w:rPr>
        <w:t>174</w:t>
      </w:r>
    </w:p>
  </w:footnote>
  <w:footnote w:id="27">
    <w:p w:rsidR="000D3FB5" w:rsidRPr="00E149B1" w:rsidRDefault="000D3FB5" w:rsidP="000219B7">
      <w:pPr>
        <w:pStyle w:val="FootnoteText"/>
        <w:ind w:firstLine="720"/>
      </w:pPr>
      <w:r w:rsidRPr="00E149B1">
        <w:rPr>
          <w:rStyle w:val="FootnoteReference"/>
        </w:rPr>
        <w:footnoteRef/>
      </w:r>
      <w:r w:rsidRPr="00E149B1">
        <w:t xml:space="preserve"> </w:t>
      </w:r>
      <w:r w:rsidRPr="00E149B1">
        <w:rPr>
          <w:rFonts w:asciiTheme="majorBidi" w:hAnsiTheme="majorBidi" w:cstheme="majorBidi"/>
          <w:color w:val="000000" w:themeColor="text1"/>
        </w:rPr>
        <w:t>Sahlan dan Prasetyo, hal. 2012: 38</w:t>
      </w:r>
    </w:p>
  </w:footnote>
  <w:footnote w:id="28">
    <w:p w:rsidR="000D3FB5" w:rsidRPr="00E149B1" w:rsidRDefault="000D3FB5" w:rsidP="000219B7">
      <w:pPr>
        <w:pStyle w:val="FootnoteText"/>
        <w:ind w:firstLine="720"/>
      </w:pPr>
      <w:r w:rsidRPr="00E149B1">
        <w:rPr>
          <w:rStyle w:val="FootnoteReference"/>
        </w:rPr>
        <w:footnoteRef/>
      </w:r>
      <w:r w:rsidRPr="00E149B1">
        <w:t xml:space="preserve"> </w:t>
      </w:r>
      <w:r w:rsidRPr="00E149B1">
        <w:rPr>
          <w:rFonts w:asciiTheme="majorBidi" w:hAnsiTheme="majorBidi" w:cstheme="majorBidi"/>
          <w:color w:val="000000" w:themeColor="text1"/>
        </w:rPr>
        <w:t>Fitri, 2012: 112</w:t>
      </w:r>
    </w:p>
  </w:footnote>
  <w:footnote w:id="29">
    <w:p w:rsidR="000D3FB5" w:rsidRPr="007028FC" w:rsidRDefault="000D3FB5" w:rsidP="00F366C3">
      <w:pPr>
        <w:shd w:val="clear" w:color="auto" w:fill="FFFFFF"/>
        <w:ind w:firstLine="720"/>
        <w:jc w:val="both"/>
        <w:rPr>
          <w:rFonts w:asciiTheme="majorBidi" w:hAnsiTheme="majorBidi" w:cstheme="majorBidi"/>
          <w:color w:val="000000" w:themeColor="text1"/>
          <w:sz w:val="20"/>
          <w:szCs w:val="20"/>
        </w:rPr>
      </w:pPr>
      <w:r w:rsidRPr="007028FC">
        <w:rPr>
          <w:rStyle w:val="FootnoteReference"/>
          <w:sz w:val="20"/>
          <w:szCs w:val="20"/>
        </w:rPr>
        <w:footnoteRef/>
      </w:r>
      <w:r w:rsidRPr="007028FC">
        <w:rPr>
          <w:sz w:val="20"/>
          <w:szCs w:val="20"/>
        </w:rPr>
        <w:t xml:space="preserve"> </w:t>
      </w:r>
      <w:r w:rsidRPr="007028FC">
        <w:rPr>
          <w:rFonts w:asciiTheme="majorBidi" w:hAnsiTheme="majorBidi" w:cstheme="majorBidi"/>
          <w:color w:val="000000" w:themeColor="text1"/>
          <w:sz w:val="20"/>
          <w:szCs w:val="20"/>
        </w:rPr>
        <w:t>E. Sumaryono, </w:t>
      </w:r>
      <w:r w:rsidRPr="007028FC">
        <w:rPr>
          <w:rFonts w:asciiTheme="majorBidi" w:hAnsiTheme="majorBidi" w:cstheme="majorBidi"/>
          <w:i/>
          <w:iCs/>
          <w:color w:val="000000" w:themeColor="text1"/>
          <w:sz w:val="20"/>
          <w:szCs w:val="20"/>
        </w:rPr>
        <w:t>Hermeneutik: Sebuah Metode Filsafat</w:t>
      </w:r>
      <w:r w:rsidRPr="007028FC">
        <w:rPr>
          <w:rFonts w:asciiTheme="majorBidi" w:hAnsiTheme="majorBidi" w:cstheme="majorBidi"/>
          <w:color w:val="000000" w:themeColor="text1"/>
          <w:sz w:val="20"/>
          <w:szCs w:val="20"/>
        </w:rPr>
        <w:t>, (Jakarta: Penerbit Kanisius, 1999), h</w:t>
      </w:r>
      <w:r>
        <w:rPr>
          <w:rFonts w:asciiTheme="majorBidi" w:hAnsiTheme="majorBidi" w:cstheme="majorBidi"/>
          <w:color w:val="000000" w:themeColor="text1"/>
          <w:sz w:val="20"/>
          <w:szCs w:val="20"/>
        </w:rPr>
        <w:t>lm</w:t>
      </w:r>
      <w:r w:rsidRPr="007028FC">
        <w:rPr>
          <w:rFonts w:asciiTheme="majorBidi" w:hAnsiTheme="majorBidi" w:cstheme="majorBidi"/>
          <w:color w:val="000000" w:themeColor="text1"/>
          <w:sz w:val="20"/>
          <w:szCs w:val="20"/>
        </w:rPr>
        <w:t>. 41.</w:t>
      </w:r>
    </w:p>
    <w:p w:rsidR="000D3FB5" w:rsidRDefault="000D3FB5" w:rsidP="00355CF2">
      <w:pPr>
        <w:pStyle w:val="FootnoteText"/>
      </w:pPr>
    </w:p>
  </w:footnote>
  <w:footnote w:id="30">
    <w:p w:rsidR="000D3FB5" w:rsidRPr="000219B7" w:rsidRDefault="000D3FB5" w:rsidP="000219B7">
      <w:pPr>
        <w:shd w:val="clear" w:color="auto" w:fill="FFFFFF"/>
        <w:ind w:firstLine="720"/>
        <w:rPr>
          <w:rFonts w:asciiTheme="majorBidi" w:hAnsiTheme="majorBidi" w:cstheme="majorBidi"/>
          <w:color w:val="000000" w:themeColor="text1"/>
          <w:sz w:val="20"/>
          <w:szCs w:val="20"/>
        </w:rPr>
      </w:pPr>
      <w:r w:rsidRPr="00F45850">
        <w:rPr>
          <w:rStyle w:val="FootnoteReference"/>
          <w:sz w:val="20"/>
          <w:szCs w:val="20"/>
        </w:rPr>
        <w:footnoteRef/>
      </w:r>
      <w:r w:rsidRPr="00F45850">
        <w:rPr>
          <w:sz w:val="20"/>
          <w:szCs w:val="20"/>
        </w:rPr>
        <w:t xml:space="preserve"> </w:t>
      </w:r>
      <w:r w:rsidRPr="00F45850">
        <w:rPr>
          <w:rFonts w:asciiTheme="majorBidi" w:hAnsiTheme="majorBidi" w:cstheme="majorBidi"/>
          <w:color w:val="000000" w:themeColor="text1"/>
          <w:sz w:val="20"/>
          <w:szCs w:val="20"/>
        </w:rPr>
        <w:t>Komaruddin Hidayat,</w:t>
      </w:r>
      <w:r>
        <w:rPr>
          <w:rFonts w:asciiTheme="majorBidi" w:hAnsiTheme="majorBidi" w:cstheme="majorBidi"/>
          <w:color w:val="000000" w:themeColor="text1"/>
          <w:sz w:val="20"/>
          <w:szCs w:val="20"/>
        </w:rPr>
        <w:t xml:space="preserve"> </w:t>
      </w:r>
      <w:r w:rsidRPr="00F45850">
        <w:rPr>
          <w:rFonts w:asciiTheme="majorBidi" w:hAnsiTheme="majorBidi" w:cstheme="majorBidi"/>
          <w:i/>
          <w:iCs/>
          <w:color w:val="000000" w:themeColor="text1"/>
          <w:sz w:val="20"/>
          <w:szCs w:val="20"/>
        </w:rPr>
        <w:t>Memahami Bahasa Agama; Sebuah Kajian Hermeneutik</w:t>
      </w:r>
      <w:r w:rsidRPr="00F45850">
        <w:rPr>
          <w:rFonts w:asciiTheme="majorBidi" w:hAnsiTheme="majorBidi" w:cstheme="majorBidi"/>
          <w:color w:val="000000" w:themeColor="text1"/>
          <w:sz w:val="20"/>
          <w:szCs w:val="20"/>
        </w:rPr>
        <w:t>, Jakarta: Paramadina, 1996, Cet. Ke-1, h</w:t>
      </w:r>
      <w:r>
        <w:rPr>
          <w:rFonts w:asciiTheme="majorBidi" w:hAnsiTheme="majorBidi" w:cstheme="majorBidi"/>
          <w:color w:val="000000" w:themeColor="text1"/>
          <w:sz w:val="20"/>
          <w:szCs w:val="20"/>
        </w:rPr>
        <w:t>lm. 28</w:t>
      </w:r>
    </w:p>
  </w:footnote>
  <w:footnote w:id="31">
    <w:p w:rsidR="000D3FB5" w:rsidRPr="00C85DB6" w:rsidRDefault="000D3FB5" w:rsidP="000219B7">
      <w:pPr>
        <w:shd w:val="clear" w:color="auto" w:fill="FFFFFF"/>
        <w:ind w:firstLine="720"/>
        <w:jc w:val="both"/>
        <w:rPr>
          <w:rFonts w:asciiTheme="majorBidi" w:hAnsiTheme="majorBidi" w:cstheme="majorBidi"/>
          <w:color w:val="000000" w:themeColor="text1"/>
          <w:sz w:val="20"/>
          <w:szCs w:val="20"/>
        </w:rPr>
      </w:pPr>
      <w:r w:rsidRPr="00C85DB6">
        <w:rPr>
          <w:rStyle w:val="FootnoteReference"/>
          <w:sz w:val="20"/>
          <w:szCs w:val="20"/>
        </w:rPr>
        <w:footnoteRef/>
      </w:r>
      <w:r w:rsidRPr="00C85DB6">
        <w:rPr>
          <w:sz w:val="20"/>
          <w:szCs w:val="20"/>
        </w:rPr>
        <w:t xml:space="preserve"> </w:t>
      </w:r>
      <w:r w:rsidRPr="00C85DB6">
        <w:rPr>
          <w:rFonts w:asciiTheme="majorBidi" w:hAnsiTheme="majorBidi" w:cstheme="majorBidi"/>
          <w:color w:val="000000" w:themeColor="text1"/>
          <w:sz w:val="20"/>
          <w:szCs w:val="20"/>
        </w:rPr>
        <w:t>Ukon Purkonudin, “</w:t>
      </w:r>
      <w:r w:rsidRPr="00C85DB6">
        <w:rPr>
          <w:rFonts w:asciiTheme="majorBidi" w:hAnsiTheme="majorBidi" w:cstheme="majorBidi"/>
          <w:i/>
          <w:color w:val="000000" w:themeColor="text1"/>
          <w:sz w:val="20"/>
          <w:szCs w:val="20"/>
        </w:rPr>
        <w:t>Teori Hermeneutik dalam Karya Sastra</w:t>
      </w:r>
      <w:r w:rsidRPr="00C85DB6">
        <w:rPr>
          <w:rFonts w:asciiTheme="majorBidi" w:hAnsiTheme="majorBidi" w:cstheme="majorBidi"/>
          <w:color w:val="000000" w:themeColor="text1"/>
          <w:sz w:val="20"/>
          <w:szCs w:val="20"/>
        </w:rPr>
        <w:t>”, Opini Kompas, 20 Juni 2011.</w:t>
      </w:r>
    </w:p>
    <w:p w:rsidR="000D3FB5" w:rsidRPr="00C85DB6" w:rsidRDefault="000D3FB5" w:rsidP="00355CF2">
      <w:pPr>
        <w:pStyle w:val="FootnoteText"/>
      </w:pPr>
    </w:p>
  </w:footnote>
  <w:footnote w:id="32">
    <w:p w:rsidR="000D3FB5" w:rsidRPr="00E92C7C" w:rsidRDefault="000D3FB5" w:rsidP="00B80B43">
      <w:pPr>
        <w:ind w:firstLine="720"/>
        <w:jc w:val="both"/>
        <w:outlineLvl w:val="1"/>
        <w:rPr>
          <w:sz w:val="20"/>
          <w:szCs w:val="20"/>
          <w:lang w:val="id-ID" w:eastAsia="id-ID"/>
        </w:rPr>
      </w:pPr>
      <w:r>
        <w:rPr>
          <w:rStyle w:val="FootnoteReference"/>
        </w:rPr>
        <w:footnoteRef/>
      </w:r>
      <w:r w:rsidRPr="00E92C7C">
        <w:rPr>
          <w:sz w:val="20"/>
          <w:szCs w:val="20"/>
          <w:lang w:val="id-ID"/>
        </w:rPr>
        <w:t xml:space="preserve"> </w:t>
      </w:r>
      <w:r w:rsidRPr="00381867">
        <w:rPr>
          <w:sz w:val="20"/>
          <w:szCs w:val="20"/>
          <w:lang w:val="id-ID" w:eastAsia="id-ID"/>
        </w:rPr>
        <w:t>http://seninusantaraelly.blogspot.com/2013/02/10-seni-teater-tradisional.html.</w:t>
      </w:r>
    </w:p>
  </w:footnote>
  <w:footnote w:id="33">
    <w:p w:rsidR="000D3FB5" w:rsidRPr="0027509F" w:rsidRDefault="000D3FB5" w:rsidP="00B80B43">
      <w:pPr>
        <w:ind w:firstLine="720"/>
        <w:jc w:val="both"/>
        <w:rPr>
          <w:sz w:val="20"/>
          <w:szCs w:val="20"/>
          <w:lang w:val="id-ID"/>
        </w:rPr>
      </w:pPr>
      <w:r>
        <w:rPr>
          <w:rStyle w:val="FootnoteReference"/>
        </w:rPr>
        <w:footnoteRef/>
      </w:r>
      <w:r>
        <w:t xml:space="preserve"> </w:t>
      </w:r>
      <w:r w:rsidRPr="0027509F">
        <w:rPr>
          <w:sz w:val="20"/>
          <w:szCs w:val="20"/>
        </w:rPr>
        <w:t>Ajip Rosidi,</w:t>
      </w:r>
      <w:r>
        <w:rPr>
          <w:sz w:val="20"/>
          <w:szCs w:val="20"/>
          <w:lang w:val="id-ID"/>
        </w:rPr>
        <w:t xml:space="preserve"> </w:t>
      </w:r>
      <w:r w:rsidRPr="0027509F">
        <w:rPr>
          <w:i/>
          <w:iCs/>
          <w:sz w:val="20"/>
          <w:szCs w:val="20"/>
        </w:rPr>
        <w:t>Sastera dan Budaya Kedaerahan dan KeIndonesiaan.</w:t>
      </w:r>
      <w:r w:rsidRPr="0027509F">
        <w:rPr>
          <w:sz w:val="20"/>
          <w:szCs w:val="20"/>
        </w:rPr>
        <w:t xml:space="preserve"> Pustaka Jaya, Jakarta. </w:t>
      </w:r>
      <w:r>
        <w:rPr>
          <w:sz w:val="20"/>
          <w:szCs w:val="20"/>
        </w:rPr>
        <w:t>199</w:t>
      </w:r>
      <w:r>
        <w:rPr>
          <w:sz w:val="20"/>
          <w:szCs w:val="20"/>
          <w:lang w:val="id-ID"/>
        </w:rPr>
        <w:t>5,hlm. 35</w:t>
      </w:r>
    </w:p>
  </w:footnote>
  <w:footnote w:id="34">
    <w:p w:rsidR="000D3FB5" w:rsidRPr="00431301" w:rsidRDefault="000D3FB5" w:rsidP="00B80B43">
      <w:pPr>
        <w:ind w:firstLine="720"/>
        <w:jc w:val="both"/>
        <w:rPr>
          <w:lang w:val="id-ID"/>
        </w:rPr>
      </w:pPr>
      <w:r w:rsidRPr="0027509F">
        <w:rPr>
          <w:rStyle w:val="FootnoteReference"/>
          <w:sz w:val="20"/>
          <w:szCs w:val="20"/>
        </w:rPr>
        <w:footnoteRef/>
      </w:r>
      <w:r w:rsidRPr="00431301">
        <w:rPr>
          <w:sz w:val="20"/>
          <w:szCs w:val="20"/>
          <w:lang w:val="id-ID"/>
        </w:rPr>
        <w:t xml:space="preserve"> </w:t>
      </w:r>
      <w:r>
        <w:rPr>
          <w:sz w:val="20"/>
          <w:szCs w:val="20"/>
          <w:lang w:val="id-ID"/>
        </w:rPr>
        <w:t xml:space="preserve">Saleh, </w:t>
      </w:r>
      <w:r>
        <w:rPr>
          <w:i/>
          <w:iCs/>
          <w:sz w:val="20"/>
          <w:szCs w:val="20"/>
          <w:lang w:val="id-ID"/>
        </w:rPr>
        <w:t xml:space="preserve">Op.cit., </w:t>
      </w:r>
      <w:r>
        <w:rPr>
          <w:sz w:val="20"/>
          <w:szCs w:val="20"/>
          <w:lang w:val="id-ID"/>
        </w:rPr>
        <w:t>hlm. 49</w:t>
      </w:r>
    </w:p>
  </w:footnote>
  <w:footnote w:id="35">
    <w:p w:rsidR="000D3FB5" w:rsidRPr="008424D6" w:rsidRDefault="000D3FB5" w:rsidP="00B80B43">
      <w:pPr>
        <w:pStyle w:val="FootnoteText"/>
        <w:ind w:firstLine="720"/>
      </w:pPr>
      <w:r w:rsidRPr="008424D6">
        <w:rPr>
          <w:rStyle w:val="FootnoteReference"/>
        </w:rPr>
        <w:footnoteRef/>
      </w:r>
      <w:r w:rsidRPr="008424D6">
        <w:rPr>
          <w:lang w:val="id-ID"/>
        </w:rPr>
        <w:t xml:space="preserve"> </w:t>
      </w:r>
      <w:r w:rsidRPr="008424D6">
        <w:rPr>
          <w:color w:val="000000"/>
          <w:lang w:val="id-ID"/>
        </w:rPr>
        <w:t>Saleh 1996,</w:t>
      </w:r>
      <w:r w:rsidRPr="008424D6">
        <w:rPr>
          <w:i/>
          <w:iCs/>
          <w:color w:val="000000"/>
          <w:lang w:val="id-ID"/>
        </w:rPr>
        <w:t>Op.cit.,</w:t>
      </w:r>
      <w:r w:rsidRPr="008424D6">
        <w:rPr>
          <w:color w:val="000000"/>
          <w:lang w:val="id-ID"/>
        </w:rPr>
        <w:t xml:space="preserve"> hlm. 17</w:t>
      </w:r>
      <w:r w:rsidRPr="008424D6">
        <w:rPr>
          <w:color w:val="000000"/>
        </w:rPr>
        <w:t>.</w:t>
      </w:r>
    </w:p>
  </w:footnote>
  <w:footnote w:id="36">
    <w:p w:rsidR="000D3FB5" w:rsidRPr="008424D6" w:rsidRDefault="000D3FB5" w:rsidP="00B80B43">
      <w:pPr>
        <w:pStyle w:val="FootnoteText"/>
        <w:ind w:firstLine="720"/>
      </w:pPr>
      <w:r w:rsidRPr="008424D6">
        <w:rPr>
          <w:rStyle w:val="FootnoteReference"/>
        </w:rPr>
        <w:footnoteRef/>
      </w:r>
      <w:r w:rsidRPr="008424D6">
        <w:t xml:space="preserve"> </w:t>
      </w:r>
      <w:r w:rsidRPr="008424D6">
        <w:rPr>
          <w:color w:val="000000"/>
          <w:lang w:val="id-ID"/>
        </w:rPr>
        <w:t>Saleh 1996,</w:t>
      </w:r>
      <w:r w:rsidRPr="008424D6">
        <w:rPr>
          <w:i/>
          <w:iCs/>
          <w:color w:val="000000"/>
          <w:lang w:val="id-ID"/>
        </w:rPr>
        <w:t>Op.cit.,</w:t>
      </w:r>
      <w:r w:rsidRPr="008424D6">
        <w:rPr>
          <w:color w:val="000000"/>
          <w:lang w:val="id-ID"/>
        </w:rPr>
        <w:t xml:space="preserve"> hlm. 1</w:t>
      </w:r>
      <w:r w:rsidRPr="008424D6">
        <w:rPr>
          <w:color w:val="000000"/>
        </w:rPr>
        <w:t>.</w:t>
      </w:r>
    </w:p>
  </w:footnote>
  <w:footnote w:id="37">
    <w:p w:rsidR="000D3FB5" w:rsidRPr="008424D6" w:rsidRDefault="000D3FB5" w:rsidP="00B80B43">
      <w:pPr>
        <w:pStyle w:val="FootnoteText"/>
        <w:ind w:firstLine="720"/>
      </w:pPr>
      <w:r w:rsidRPr="008424D6">
        <w:rPr>
          <w:rStyle w:val="FootnoteReference"/>
        </w:rPr>
        <w:footnoteRef/>
      </w:r>
      <w:r w:rsidRPr="008424D6">
        <w:rPr>
          <w:color w:val="000000"/>
          <w:lang w:val="id-ID"/>
        </w:rPr>
        <w:t xml:space="preserve"> </w:t>
      </w:r>
      <w:r w:rsidRPr="008424D6">
        <w:rPr>
          <w:i/>
          <w:iCs/>
          <w:color w:val="000000"/>
          <w:lang w:val="id-ID"/>
        </w:rPr>
        <w:t xml:space="preserve">Ibid, </w:t>
      </w:r>
      <w:r w:rsidRPr="008424D6">
        <w:rPr>
          <w:color w:val="000000"/>
          <w:lang w:val="id-ID"/>
        </w:rPr>
        <w:t>Saleh, hlm. 50</w:t>
      </w:r>
      <w:r w:rsidRPr="008424D6">
        <w:rPr>
          <w:color w:val="000000"/>
        </w:rPr>
        <w:t>.</w:t>
      </w:r>
    </w:p>
  </w:footnote>
  <w:footnote w:id="38">
    <w:p w:rsidR="000D3FB5" w:rsidRPr="00431301" w:rsidRDefault="000D3FB5" w:rsidP="00B80B43">
      <w:pPr>
        <w:ind w:firstLine="720"/>
        <w:jc w:val="both"/>
        <w:rPr>
          <w:color w:val="000000"/>
          <w:sz w:val="20"/>
          <w:szCs w:val="20"/>
          <w:lang w:val="id-ID"/>
        </w:rPr>
      </w:pPr>
      <w:r w:rsidRPr="00113A5D">
        <w:rPr>
          <w:rStyle w:val="FootnoteReference"/>
          <w:sz w:val="20"/>
          <w:szCs w:val="20"/>
        </w:rPr>
        <w:footnoteRef/>
      </w:r>
      <w:r w:rsidRPr="00431301">
        <w:rPr>
          <w:sz w:val="20"/>
          <w:szCs w:val="20"/>
          <w:lang w:val="id-ID"/>
        </w:rPr>
        <w:t xml:space="preserve"> </w:t>
      </w:r>
      <w:r w:rsidRPr="00431301">
        <w:rPr>
          <w:color w:val="000000"/>
          <w:sz w:val="20"/>
          <w:szCs w:val="20"/>
          <w:lang w:val="id-ID"/>
        </w:rPr>
        <w:t>Fajri 2001,</w:t>
      </w:r>
      <w:r w:rsidRPr="00431301">
        <w:rPr>
          <w:i/>
          <w:iCs/>
          <w:color w:val="000000"/>
          <w:sz w:val="20"/>
          <w:szCs w:val="20"/>
          <w:lang w:val="id-ID"/>
        </w:rPr>
        <w:t>Op.cit.,</w:t>
      </w:r>
      <w:r>
        <w:rPr>
          <w:color w:val="000000"/>
          <w:sz w:val="20"/>
          <w:szCs w:val="20"/>
          <w:lang w:val="id-ID"/>
        </w:rPr>
        <w:t xml:space="preserve"> hlm. 4</w:t>
      </w:r>
      <w:r w:rsidRPr="00431301">
        <w:rPr>
          <w:color w:val="000000"/>
          <w:sz w:val="20"/>
          <w:szCs w:val="20"/>
          <w:lang w:val="id-ID"/>
        </w:rPr>
        <w:t>.</w:t>
      </w:r>
    </w:p>
  </w:footnote>
  <w:footnote w:id="39">
    <w:p w:rsidR="000D3FB5" w:rsidRPr="00431301" w:rsidRDefault="000D3FB5" w:rsidP="00B80B43">
      <w:pPr>
        <w:pStyle w:val="FootnoteText"/>
        <w:ind w:firstLine="720"/>
        <w:rPr>
          <w:lang w:val="id-ID"/>
        </w:rPr>
      </w:pPr>
      <w:r>
        <w:rPr>
          <w:rStyle w:val="FootnoteReference"/>
        </w:rPr>
        <w:footnoteRef/>
      </w:r>
      <w:r w:rsidRPr="00431301">
        <w:rPr>
          <w:lang w:val="id-ID"/>
        </w:rPr>
        <w:t xml:space="preserve"> </w:t>
      </w:r>
      <w:r w:rsidRPr="00431301">
        <w:rPr>
          <w:i/>
          <w:iCs/>
          <w:lang w:val="id-ID"/>
        </w:rPr>
        <w:t xml:space="preserve">Ibid, </w:t>
      </w:r>
      <w:r w:rsidRPr="00431301">
        <w:rPr>
          <w:color w:val="000000"/>
          <w:lang w:val="id-ID"/>
        </w:rPr>
        <w:t>Fajri  2001, hlm.12.</w:t>
      </w:r>
    </w:p>
  </w:footnote>
  <w:footnote w:id="40">
    <w:p w:rsidR="000D3FB5" w:rsidRPr="00B80B43" w:rsidRDefault="000D3FB5" w:rsidP="00B80B43">
      <w:pPr>
        <w:ind w:firstLine="720"/>
        <w:jc w:val="both"/>
        <w:rPr>
          <w:color w:val="000000"/>
          <w:sz w:val="20"/>
          <w:szCs w:val="20"/>
          <w:lang w:val="fi-FI"/>
        </w:rPr>
      </w:pPr>
      <w:r>
        <w:rPr>
          <w:rStyle w:val="FootnoteReference"/>
        </w:rPr>
        <w:footnoteRef/>
      </w:r>
      <w:r w:rsidRPr="00431301">
        <w:rPr>
          <w:lang w:val="id-ID"/>
        </w:rPr>
        <w:t xml:space="preserve"> </w:t>
      </w:r>
      <w:r w:rsidRPr="00431301">
        <w:rPr>
          <w:color w:val="000000"/>
          <w:sz w:val="20"/>
          <w:szCs w:val="20"/>
          <w:lang w:val="id-ID"/>
        </w:rPr>
        <w:t>Achadiati Ikram</w:t>
      </w:r>
      <w:r w:rsidRPr="00372FDE">
        <w:rPr>
          <w:iCs/>
          <w:sz w:val="20"/>
          <w:szCs w:val="20"/>
          <w:lang w:val="fi-FI"/>
        </w:rPr>
        <w:t xml:space="preserve">. </w:t>
      </w:r>
      <w:r w:rsidRPr="00372FDE">
        <w:rPr>
          <w:i/>
          <w:sz w:val="20"/>
          <w:szCs w:val="20"/>
          <w:lang w:val="fi-FI"/>
        </w:rPr>
        <w:t xml:space="preserve">Jati Diri yang Terlupakan Naskah-Naskah Palembang. </w:t>
      </w:r>
      <w:r w:rsidRPr="00372FDE">
        <w:rPr>
          <w:iCs/>
          <w:sz w:val="20"/>
          <w:szCs w:val="20"/>
          <w:lang w:val="fi-FI"/>
        </w:rPr>
        <w:t>Mei,</w:t>
      </w:r>
      <w:r w:rsidRPr="00372FDE">
        <w:rPr>
          <w:i/>
          <w:sz w:val="20"/>
          <w:szCs w:val="20"/>
          <w:lang w:val="fi-FI"/>
        </w:rPr>
        <w:t xml:space="preserve"> </w:t>
      </w:r>
      <w:r w:rsidRPr="00372FDE">
        <w:rPr>
          <w:iCs/>
          <w:sz w:val="20"/>
          <w:szCs w:val="20"/>
          <w:lang w:val="fi-FI"/>
        </w:rPr>
        <w:t>Jakarta.</w:t>
      </w:r>
      <w:r w:rsidRPr="006878A4">
        <w:rPr>
          <w:color w:val="000000"/>
          <w:sz w:val="20"/>
          <w:szCs w:val="20"/>
          <w:lang w:val="fi-FI"/>
        </w:rPr>
        <w:t xml:space="preserve">2004, </w:t>
      </w:r>
      <w:r>
        <w:rPr>
          <w:color w:val="000000"/>
          <w:sz w:val="20"/>
          <w:szCs w:val="20"/>
          <w:lang w:val="fi-FI"/>
        </w:rPr>
        <w:t xml:space="preserve"> </w:t>
      </w:r>
      <w:r w:rsidRPr="006878A4">
        <w:rPr>
          <w:color w:val="000000"/>
          <w:sz w:val="20"/>
          <w:szCs w:val="20"/>
          <w:lang w:val="fi-FI"/>
        </w:rPr>
        <w:t>hlm. 88.</w:t>
      </w:r>
    </w:p>
  </w:footnote>
  <w:footnote w:id="41">
    <w:p w:rsidR="000D3FB5" w:rsidRPr="006878A4" w:rsidRDefault="000D3FB5" w:rsidP="00B80B43">
      <w:pPr>
        <w:ind w:firstLine="720"/>
        <w:jc w:val="both"/>
        <w:rPr>
          <w:color w:val="000000"/>
          <w:sz w:val="20"/>
          <w:szCs w:val="20"/>
          <w:lang w:val="fi-FI"/>
        </w:rPr>
      </w:pPr>
      <w:r w:rsidRPr="00D8272B">
        <w:rPr>
          <w:rStyle w:val="FootnoteReference"/>
          <w:sz w:val="20"/>
          <w:szCs w:val="20"/>
        </w:rPr>
        <w:footnoteRef/>
      </w:r>
      <w:r w:rsidRPr="006878A4">
        <w:rPr>
          <w:sz w:val="20"/>
          <w:szCs w:val="20"/>
          <w:lang w:val="fi-FI"/>
        </w:rPr>
        <w:t xml:space="preserve"> </w:t>
      </w:r>
      <w:r w:rsidRPr="006878A4">
        <w:rPr>
          <w:color w:val="000000"/>
          <w:sz w:val="20"/>
          <w:szCs w:val="20"/>
          <w:lang w:val="fi-FI"/>
        </w:rPr>
        <w:t>Fajri 2001,</w:t>
      </w:r>
      <w:r w:rsidRPr="006878A4">
        <w:rPr>
          <w:i/>
          <w:iCs/>
          <w:color w:val="000000"/>
          <w:sz w:val="20"/>
          <w:szCs w:val="20"/>
          <w:lang w:val="fi-FI"/>
        </w:rPr>
        <w:t>Op.cit.,</w:t>
      </w:r>
      <w:r w:rsidRPr="006878A4">
        <w:rPr>
          <w:color w:val="000000"/>
          <w:sz w:val="20"/>
          <w:szCs w:val="20"/>
          <w:lang w:val="fi-FI"/>
        </w:rPr>
        <w:t xml:space="preserve"> hlm.17.</w:t>
      </w:r>
    </w:p>
  </w:footnote>
  <w:footnote w:id="42">
    <w:p w:rsidR="000D3FB5" w:rsidRPr="006878A4" w:rsidRDefault="000D3FB5" w:rsidP="00CC09A3">
      <w:pPr>
        <w:ind w:firstLine="720"/>
        <w:jc w:val="both"/>
        <w:rPr>
          <w:color w:val="000000"/>
          <w:sz w:val="20"/>
          <w:szCs w:val="20"/>
          <w:lang w:val="fi-FI" w:eastAsia="id-ID"/>
        </w:rPr>
      </w:pPr>
      <w:r w:rsidRPr="00D656A9">
        <w:rPr>
          <w:rStyle w:val="FootnoteReference"/>
          <w:sz w:val="20"/>
          <w:szCs w:val="20"/>
        </w:rPr>
        <w:footnoteRef/>
      </w:r>
      <w:r w:rsidRPr="006878A4">
        <w:rPr>
          <w:sz w:val="20"/>
          <w:szCs w:val="20"/>
          <w:lang w:val="fi-FI"/>
        </w:rPr>
        <w:t xml:space="preserve"> </w:t>
      </w:r>
      <w:r w:rsidRPr="006878A4">
        <w:rPr>
          <w:color w:val="000000"/>
          <w:sz w:val="20"/>
          <w:szCs w:val="20"/>
          <w:lang w:val="fi-FI"/>
        </w:rPr>
        <w:t>Fajri 2001,Op.cit,. hlm. 20</w:t>
      </w:r>
    </w:p>
  </w:footnote>
  <w:footnote w:id="43">
    <w:p w:rsidR="000D3FB5" w:rsidRDefault="000D3FB5" w:rsidP="00CC09A3">
      <w:pPr>
        <w:pStyle w:val="FootnoteText"/>
        <w:ind w:firstLine="720"/>
      </w:pPr>
      <w:r>
        <w:rPr>
          <w:rStyle w:val="FootnoteReference"/>
        </w:rPr>
        <w:footnoteRef/>
      </w:r>
      <w:r>
        <w:t xml:space="preserve"> </w:t>
      </w:r>
      <w:r>
        <w:rPr>
          <w:color w:val="000000"/>
          <w:lang w:val="id-ID"/>
        </w:rPr>
        <w:t>Yock Fang 1993,</w:t>
      </w:r>
      <w:r>
        <w:rPr>
          <w:i/>
          <w:iCs/>
          <w:color w:val="000000"/>
        </w:rPr>
        <w:t xml:space="preserve">Op.cit., </w:t>
      </w:r>
      <w:r>
        <w:rPr>
          <w:color w:val="000000"/>
          <w:lang w:val="id-ID"/>
        </w:rPr>
        <w:t xml:space="preserve"> </w:t>
      </w:r>
      <w:r>
        <w:rPr>
          <w:color w:val="000000"/>
        </w:rPr>
        <w:t>hlm</w:t>
      </w:r>
      <w:r>
        <w:rPr>
          <w:color w:val="000000"/>
          <w:lang w:val="id-ID"/>
        </w:rPr>
        <w:t>. 213.</w:t>
      </w:r>
    </w:p>
  </w:footnote>
  <w:footnote w:id="44">
    <w:p w:rsidR="000D3FB5" w:rsidRDefault="000D3FB5" w:rsidP="00CC09A3">
      <w:pPr>
        <w:pStyle w:val="FootnoteText"/>
        <w:ind w:firstLine="720"/>
      </w:pPr>
      <w:r>
        <w:rPr>
          <w:rStyle w:val="FootnoteReference"/>
        </w:rPr>
        <w:footnoteRef/>
      </w:r>
      <w:r>
        <w:t xml:space="preserve"> </w:t>
      </w:r>
      <w:r>
        <w:rPr>
          <w:color w:val="000000"/>
        </w:rPr>
        <w:t>Saleh 1996,</w:t>
      </w:r>
      <w:r>
        <w:rPr>
          <w:i/>
          <w:iCs/>
          <w:color w:val="000000"/>
        </w:rPr>
        <w:t>Op.cit.,</w:t>
      </w:r>
      <w:r>
        <w:rPr>
          <w:color w:val="000000"/>
        </w:rPr>
        <w:t xml:space="preserve"> hlm. 17.</w:t>
      </w:r>
    </w:p>
  </w:footnote>
  <w:footnote w:id="45">
    <w:p w:rsidR="000D3FB5" w:rsidRDefault="000D3FB5" w:rsidP="00CC09A3">
      <w:pPr>
        <w:pStyle w:val="FootnoteText"/>
        <w:ind w:firstLine="720"/>
      </w:pPr>
      <w:r>
        <w:rPr>
          <w:rStyle w:val="FootnoteReference"/>
        </w:rPr>
        <w:footnoteRef/>
      </w:r>
      <w:r>
        <w:rPr>
          <w:i/>
          <w:iCs/>
          <w:color w:val="000000"/>
        </w:rPr>
        <w:t>Ibid</w:t>
      </w:r>
      <w:r>
        <w:rPr>
          <w:color w:val="000000"/>
        </w:rPr>
        <w:t>,  hlm. 21.</w:t>
      </w:r>
    </w:p>
  </w:footnote>
  <w:footnote w:id="46">
    <w:p w:rsidR="000D3FB5" w:rsidRDefault="000D3FB5" w:rsidP="00CC09A3">
      <w:pPr>
        <w:pStyle w:val="FootnoteText"/>
        <w:ind w:firstLine="720"/>
      </w:pPr>
      <w:r>
        <w:rPr>
          <w:rStyle w:val="FootnoteReference"/>
        </w:rPr>
        <w:footnoteRef/>
      </w:r>
      <w:r>
        <w:t xml:space="preserve"> </w:t>
      </w:r>
      <w:r>
        <w:rPr>
          <w:color w:val="000000"/>
        </w:rPr>
        <w:t xml:space="preserve">Fajri 2001, </w:t>
      </w:r>
      <w:r>
        <w:rPr>
          <w:i/>
          <w:iCs/>
          <w:color w:val="000000"/>
        </w:rPr>
        <w:t xml:space="preserve">Op.cit., </w:t>
      </w:r>
      <w:r>
        <w:rPr>
          <w:color w:val="000000"/>
        </w:rPr>
        <w:t>hlm. 3.</w:t>
      </w:r>
    </w:p>
  </w:footnote>
  <w:footnote w:id="47">
    <w:p w:rsidR="000D3FB5" w:rsidRDefault="000D3FB5" w:rsidP="00CC09A3">
      <w:pPr>
        <w:pStyle w:val="FootnoteText"/>
        <w:ind w:firstLine="720"/>
      </w:pPr>
      <w:r>
        <w:rPr>
          <w:rStyle w:val="FootnoteReference"/>
        </w:rPr>
        <w:footnoteRef/>
      </w:r>
      <w:r>
        <w:t xml:space="preserve"> </w:t>
      </w:r>
      <w:r>
        <w:rPr>
          <w:color w:val="000000"/>
        </w:rPr>
        <w:t>Saleh 2006,</w:t>
      </w:r>
      <w:r>
        <w:rPr>
          <w:i/>
          <w:iCs/>
          <w:color w:val="000000"/>
        </w:rPr>
        <w:t>Op.cit,.</w:t>
      </w:r>
      <w:r>
        <w:rPr>
          <w:color w:val="000000"/>
        </w:rPr>
        <w:t>hlm. 35.</w:t>
      </w:r>
    </w:p>
  </w:footnote>
  <w:footnote w:id="48">
    <w:p w:rsidR="000D3FB5" w:rsidRDefault="000D3FB5" w:rsidP="00CC09A3">
      <w:pPr>
        <w:pStyle w:val="FootnoteText"/>
        <w:ind w:firstLine="720"/>
      </w:pPr>
      <w:r>
        <w:rPr>
          <w:rStyle w:val="FootnoteReference"/>
        </w:rPr>
        <w:footnoteRef/>
      </w:r>
      <w:r>
        <w:t xml:space="preserve"> </w:t>
      </w:r>
      <w:r>
        <w:rPr>
          <w:i/>
          <w:iCs/>
        </w:rPr>
        <w:t xml:space="preserve">Ibid,  </w:t>
      </w:r>
      <w:r>
        <w:rPr>
          <w:color w:val="000000"/>
        </w:rPr>
        <w:t>Saleh 2006,  hlm. 38.</w:t>
      </w:r>
    </w:p>
  </w:footnote>
  <w:footnote w:id="49">
    <w:p w:rsidR="000D3FB5" w:rsidRPr="00F63570" w:rsidRDefault="000D3FB5" w:rsidP="00CC09A3">
      <w:pPr>
        <w:pStyle w:val="FootnoteText"/>
        <w:ind w:firstLine="720"/>
      </w:pPr>
      <w:r>
        <w:rPr>
          <w:rStyle w:val="FootnoteReference"/>
        </w:rPr>
        <w:footnoteRef/>
      </w:r>
      <w:r>
        <w:t xml:space="preserve"> </w:t>
      </w:r>
      <w:r>
        <w:rPr>
          <w:i/>
          <w:iCs/>
        </w:rPr>
        <w:t xml:space="preserve">Ibid, </w:t>
      </w:r>
      <w:r>
        <w:t>hlm. 40</w:t>
      </w:r>
    </w:p>
  </w:footnote>
  <w:footnote w:id="50">
    <w:p w:rsidR="000D3FB5" w:rsidRDefault="000D3FB5" w:rsidP="00CC09A3">
      <w:pPr>
        <w:pStyle w:val="FootnoteText"/>
        <w:ind w:firstLine="720"/>
      </w:pPr>
      <w:r>
        <w:rPr>
          <w:rStyle w:val="FootnoteReference"/>
        </w:rPr>
        <w:footnoteRef/>
      </w:r>
      <w:r>
        <w:t xml:space="preserve"> </w:t>
      </w:r>
      <w:r>
        <w:rPr>
          <w:i/>
          <w:iCs/>
        </w:rPr>
        <w:t xml:space="preserve">Ibid, </w:t>
      </w:r>
      <w:r>
        <w:rPr>
          <w:color w:val="000000"/>
        </w:rPr>
        <w:t>Saleh 2006, hlm. 41</w:t>
      </w:r>
    </w:p>
  </w:footnote>
  <w:footnote w:id="51">
    <w:p w:rsidR="000D3FB5" w:rsidRDefault="000D3FB5" w:rsidP="00CC09A3">
      <w:pPr>
        <w:pStyle w:val="FootnoteText"/>
        <w:ind w:firstLine="720"/>
      </w:pPr>
      <w:r>
        <w:rPr>
          <w:rStyle w:val="FootnoteReference"/>
        </w:rPr>
        <w:footnoteRef/>
      </w:r>
      <w:r>
        <w:t xml:space="preserve"> </w:t>
      </w:r>
      <w:r>
        <w:rPr>
          <w:i/>
          <w:iCs/>
        </w:rPr>
        <w:t xml:space="preserve">Ibid, </w:t>
      </w:r>
      <w:r>
        <w:rPr>
          <w:color w:val="000000"/>
        </w:rPr>
        <w:t>hlm. 43.</w:t>
      </w:r>
    </w:p>
  </w:footnote>
  <w:footnote w:id="52">
    <w:p w:rsidR="000D3FB5" w:rsidRDefault="000D3FB5" w:rsidP="00CC09A3">
      <w:pPr>
        <w:pStyle w:val="FootnoteText"/>
        <w:ind w:firstLine="720"/>
      </w:pPr>
      <w:r>
        <w:rPr>
          <w:rStyle w:val="FootnoteReference"/>
        </w:rPr>
        <w:footnoteRef/>
      </w:r>
      <w:r>
        <w:t xml:space="preserve"> </w:t>
      </w:r>
      <w:r>
        <w:rPr>
          <w:i/>
          <w:iCs/>
          <w:color w:val="000000"/>
        </w:rPr>
        <w:t>Ibid,</w:t>
      </w:r>
      <w:r>
        <w:rPr>
          <w:color w:val="000000"/>
        </w:rPr>
        <w:t xml:space="preserve"> Saleh 2006, hlm. 50</w:t>
      </w:r>
    </w:p>
  </w:footnote>
  <w:footnote w:id="53">
    <w:p w:rsidR="000D3FB5" w:rsidRPr="00537FCC" w:rsidRDefault="000D3FB5" w:rsidP="00CC09A3">
      <w:pPr>
        <w:ind w:firstLine="720"/>
        <w:rPr>
          <w:sz w:val="20"/>
          <w:szCs w:val="20"/>
          <w:lang w:val="id-ID"/>
        </w:rPr>
      </w:pPr>
      <w:r w:rsidRPr="00537FCC">
        <w:rPr>
          <w:rStyle w:val="FootnoteReference"/>
          <w:sz w:val="20"/>
          <w:szCs w:val="20"/>
        </w:rPr>
        <w:footnoteRef/>
      </w:r>
      <w:r w:rsidRPr="00537FCC">
        <w:rPr>
          <w:sz w:val="20"/>
          <w:szCs w:val="20"/>
        </w:rPr>
        <w:t xml:space="preserve"> </w:t>
      </w:r>
      <w:r w:rsidRPr="00537FCC">
        <w:rPr>
          <w:i/>
          <w:iCs/>
          <w:sz w:val="20"/>
          <w:szCs w:val="20"/>
          <w:lang w:val="sv-SE"/>
        </w:rPr>
        <w:t xml:space="preserve">Al-Quran al-Karim,. </w:t>
      </w:r>
      <w:r w:rsidRPr="00537FCC">
        <w:rPr>
          <w:sz w:val="20"/>
          <w:szCs w:val="20"/>
          <w:lang w:val="sv-SE"/>
        </w:rPr>
        <w:t xml:space="preserve"> cetakan April , Departemen Agama, CV. Cordoba</w:t>
      </w:r>
      <w:r w:rsidRPr="00537FCC">
        <w:rPr>
          <w:i/>
          <w:iCs/>
          <w:sz w:val="20"/>
          <w:szCs w:val="20"/>
          <w:lang w:val="sv-SE"/>
        </w:rPr>
        <w:t xml:space="preserve">, </w:t>
      </w:r>
      <w:r w:rsidRPr="00537FCC">
        <w:rPr>
          <w:sz w:val="20"/>
          <w:szCs w:val="20"/>
          <w:lang w:val="sv-SE"/>
        </w:rPr>
        <w:t>Bandung,</w:t>
      </w:r>
      <w:r w:rsidRPr="00537FCC">
        <w:rPr>
          <w:i/>
          <w:iCs/>
          <w:sz w:val="20"/>
          <w:szCs w:val="20"/>
          <w:lang w:val="sv-SE"/>
        </w:rPr>
        <w:t xml:space="preserve"> </w:t>
      </w:r>
      <w:r w:rsidRPr="00537FCC">
        <w:rPr>
          <w:sz w:val="20"/>
          <w:szCs w:val="20"/>
          <w:lang w:val="sv-SE"/>
        </w:rPr>
        <w:t>2014, hlm.120.</w:t>
      </w:r>
    </w:p>
  </w:footnote>
  <w:footnote w:id="54">
    <w:p w:rsidR="000D3FB5" w:rsidRPr="00537FCC" w:rsidRDefault="000D3FB5" w:rsidP="00CC09A3">
      <w:pPr>
        <w:pStyle w:val="FootnoteText"/>
        <w:ind w:firstLine="720"/>
      </w:pPr>
      <w:r w:rsidRPr="00537FCC">
        <w:rPr>
          <w:rStyle w:val="FootnoteReference"/>
        </w:rPr>
        <w:footnoteRef/>
      </w:r>
      <w:r w:rsidRPr="00537FCC">
        <w:t xml:space="preserve"> </w:t>
      </w:r>
      <w:r w:rsidRPr="00537FCC">
        <w:rPr>
          <w:color w:val="000000"/>
        </w:rPr>
        <w:t xml:space="preserve">Saleh 2006, </w:t>
      </w:r>
      <w:r w:rsidRPr="00537FCC">
        <w:rPr>
          <w:i/>
          <w:iCs/>
          <w:color w:val="000000"/>
        </w:rPr>
        <w:t>Op,cit.,</w:t>
      </w:r>
      <w:r w:rsidRPr="00537FCC">
        <w:rPr>
          <w:color w:val="000000"/>
        </w:rPr>
        <w:t xml:space="preserve"> hlm. 54.</w:t>
      </w:r>
    </w:p>
  </w:footnote>
  <w:footnote w:id="55">
    <w:p w:rsidR="000D3FB5" w:rsidRDefault="000D3FB5" w:rsidP="00CC09A3">
      <w:pPr>
        <w:pStyle w:val="FootnoteText"/>
        <w:ind w:firstLine="720"/>
      </w:pPr>
      <w:r>
        <w:rPr>
          <w:rStyle w:val="FootnoteReference"/>
        </w:rPr>
        <w:footnoteRef/>
      </w:r>
      <w:r>
        <w:t xml:space="preserve"> </w:t>
      </w:r>
      <w:r>
        <w:rPr>
          <w:color w:val="000000"/>
        </w:rPr>
        <w:t xml:space="preserve">Fajri 1997, </w:t>
      </w:r>
      <w:r>
        <w:rPr>
          <w:i/>
          <w:iCs/>
          <w:color w:val="000000"/>
        </w:rPr>
        <w:t xml:space="preserve">Op.cit., </w:t>
      </w:r>
      <w:r>
        <w:rPr>
          <w:color w:val="000000"/>
        </w:rPr>
        <w:t>hlm. 3.</w:t>
      </w:r>
    </w:p>
  </w:footnote>
  <w:footnote w:id="56">
    <w:p w:rsidR="000D3FB5" w:rsidRDefault="000D3FB5" w:rsidP="00CC09A3">
      <w:pPr>
        <w:pStyle w:val="FootnoteText"/>
        <w:ind w:firstLine="720"/>
      </w:pPr>
      <w:r>
        <w:rPr>
          <w:rStyle w:val="FootnoteReference"/>
        </w:rPr>
        <w:footnoteRef/>
      </w:r>
      <w:r>
        <w:t xml:space="preserve"> </w:t>
      </w:r>
      <w:r w:rsidRPr="00A87A12">
        <w:rPr>
          <w:color w:val="000000"/>
        </w:rPr>
        <w:t xml:space="preserve">Saleh </w:t>
      </w:r>
      <w:r>
        <w:rPr>
          <w:color w:val="000000"/>
        </w:rPr>
        <w:t>2006,</w:t>
      </w:r>
      <w:r w:rsidRPr="00614D4D">
        <w:rPr>
          <w:i/>
          <w:iCs/>
          <w:color w:val="000000"/>
        </w:rPr>
        <w:t>Op.cit.,</w:t>
      </w:r>
      <w:r>
        <w:rPr>
          <w:color w:val="000000"/>
        </w:rPr>
        <w:t xml:space="preserve"> hlm</w:t>
      </w:r>
      <w:r w:rsidRPr="00A87A12">
        <w:rPr>
          <w:color w:val="000000"/>
        </w:rPr>
        <w:t>.</w:t>
      </w:r>
      <w:r>
        <w:rPr>
          <w:color w:val="000000"/>
          <w:lang w:val="id-ID"/>
        </w:rPr>
        <w:t xml:space="preserve"> </w:t>
      </w:r>
      <w:r>
        <w:rPr>
          <w:color w:val="000000"/>
        </w:rPr>
        <w:t>58</w:t>
      </w:r>
      <w:r w:rsidRPr="00A87A12">
        <w:rPr>
          <w:color w:val="000000"/>
        </w:rPr>
        <w:t>.</w:t>
      </w:r>
    </w:p>
  </w:footnote>
  <w:footnote w:id="57">
    <w:p w:rsidR="000D3FB5" w:rsidRDefault="000D3FB5" w:rsidP="00CC09A3">
      <w:pPr>
        <w:pStyle w:val="FootnoteText"/>
        <w:ind w:firstLine="720"/>
      </w:pPr>
      <w:r>
        <w:rPr>
          <w:rStyle w:val="FootnoteReference"/>
        </w:rPr>
        <w:footnoteRef/>
      </w:r>
      <w:r>
        <w:t xml:space="preserve"> </w:t>
      </w:r>
      <w:r>
        <w:rPr>
          <w:i/>
          <w:iCs/>
        </w:rPr>
        <w:t xml:space="preserve">Ibid, </w:t>
      </w:r>
      <w:r>
        <w:rPr>
          <w:color w:val="000000"/>
        </w:rPr>
        <w:t>Saleh, hlm. 60-64</w:t>
      </w:r>
      <w:r>
        <w:rPr>
          <w:color w:val="000000"/>
          <w:lang w:val="id-ID"/>
        </w:rPr>
        <w:t>.</w:t>
      </w:r>
    </w:p>
  </w:footnote>
  <w:footnote w:id="58">
    <w:p w:rsidR="000D3FB5" w:rsidRDefault="000D3FB5" w:rsidP="00CC09A3">
      <w:pPr>
        <w:pStyle w:val="FootnoteText"/>
        <w:ind w:firstLine="720"/>
      </w:pPr>
      <w:r>
        <w:rPr>
          <w:rStyle w:val="FootnoteReference"/>
        </w:rPr>
        <w:footnoteRef/>
      </w:r>
      <w:r>
        <w:t xml:space="preserve"> </w:t>
      </w:r>
      <w:r>
        <w:rPr>
          <w:i/>
          <w:iCs/>
          <w:color w:val="000000"/>
        </w:rPr>
        <w:t xml:space="preserve">Loc.cit, </w:t>
      </w:r>
      <w:r>
        <w:rPr>
          <w:color w:val="000000"/>
        </w:rPr>
        <w:t>Fajri 1997, hlm. 38</w:t>
      </w:r>
    </w:p>
  </w:footnote>
  <w:footnote w:id="59">
    <w:p w:rsidR="000D3FB5" w:rsidRPr="00EA6078" w:rsidRDefault="000D3FB5" w:rsidP="00CC09A3">
      <w:pPr>
        <w:pStyle w:val="FootnoteText"/>
        <w:ind w:firstLine="720"/>
      </w:pPr>
      <w:r>
        <w:rPr>
          <w:rStyle w:val="FootnoteReference"/>
        </w:rPr>
        <w:footnoteRef/>
      </w:r>
      <w:r>
        <w:t xml:space="preserve"> </w:t>
      </w:r>
      <w:r>
        <w:rPr>
          <w:i/>
          <w:iCs/>
        </w:rPr>
        <w:t xml:space="preserve">Ibid, </w:t>
      </w:r>
      <w:r>
        <w:rPr>
          <w:color w:val="000000"/>
        </w:rPr>
        <w:t xml:space="preserve">Fajri, </w:t>
      </w:r>
      <w:r w:rsidRPr="008442DF">
        <w:rPr>
          <w:color w:val="000000"/>
        </w:rPr>
        <w:t>2001</w:t>
      </w:r>
      <w:r>
        <w:rPr>
          <w:color w:val="000000"/>
        </w:rPr>
        <w:t>. hlm. 45.</w:t>
      </w:r>
    </w:p>
  </w:footnote>
  <w:footnote w:id="60">
    <w:p w:rsidR="000D3FB5" w:rsidRPr="004E115B" w:rsidRDefault="000D3FB5" w:rsidP="00271405">
      <w:pPr>
        <w:ind w:firstLine="720"/>
        <w:jc w:val="both"/>
        <w:rPr>
          <w:sz w:val="20"/>
          <w:szCs w:val="20"/>
        </w:rPr>
      </w:pPr>
      <w:r w:rsidRPr="003B6A49">
        <w:rPr>
          <w:rStyle w:val="FootnoteReference"/>
          <w:sz w:val="20"/>
          <w:szCs w:val="20"/>
        </w:rPr>
        <w:footnoteRef/>
      </w:r>
      <w:r>
        <w:rPr>
          <w:sz w:val="20"/>
          <w:szCs w:val="20"/>
        </w:rPr>
        <w:t xml:space="preserve"> </w:t>
      </w:r>
      <w:r w:rsidRPr="003B6A49">
        <w:rPr>
          <w:sz w:val="20"/>
          <w:szCs w:val="20"/>
        </w:rPr>
        <w:t>Syed Muhammad Naquid</w:t>
      </w:r>
      <w:r w:rsidRPr="003B6A49">
        <w:rPr>
          <w:color w:val="000000"/>
          <w:sz w:val="20"/>
          <w:szCs w:val="20"/>
        </w:rPr>
        <w:t xml:space="preserve"> Al-Attas,</w:t>
      </w:r>
      <w:r>
        <w:rPr>
          <w:i/>
          <w:iCs/>
          <w:sz w:val="20"/>
          <w:szCs w:val="20"/>
        </w:rPr>
        <w:t xml:space="preserve"> </w:t>
      </w:r>
      <w:r w:rsidRPr="003B6A49">
        <w:rPr>
          <w:i/>
          <w:iCs/>
          <w:sz w:val="20"/>
          <w:szCs w:val="20"/>
        </w:rPr>
        <w:t>Islam dalam Sejarah dan Kebudayaan Melayu</w:t>
      </w:r>
      <w:r>
        <w:rPr>
          <w:sz w:val="20"/>
          <w:szCs w:val="20"/>
        </w:rPr>
        <w:t>.</w:t>
      </w:r>
      <w:r w:rsidRPr="003B6A49">
        <w:rPr>
          <w:sz w:val="20"/>
          <w:szCs w:val="20"/>
        </w:rPr>
        <w:t>Mizan,</w:t>
      </w:r>
      <w:r>
        <w:rPr>
          <w:sz w:val="20"/>
          <w:szCs w:val="20"/>
        </w:rPr>
        <w:t xml:space="preserve"> </w:t>
      </w:r>
      <w:r w:rsidRPr="003B6A49">
        <w:rPr>
          <w:sz w:val="20"/>
          <w:szCs w:val="20"/>
        </w:rPr>
        <w:t xml:space="preserve">Kuala Lumpur. </w:t>
      </w:r>
      <w:r w:rsidRPr="003B6A49">
        <w:rPr>
          <w:color w:val="000000"/>
          <w:sz w:val="20"/>
          <w:szCs w:val="20"/>
          <w:lang w:val="id-ID"/>
        </w:rPr>
        <w:t>1990</w:t>
      </w:r>
      <w:r>
        <w:rPr>
          <w:color w:val="000000"/>
          <w:sz w:val="20"/>
          <w:szCs w:val="20"/>
          <w:lang w:val="id-ID"/>
        </w:rPr>
        <w:t xml:space="preserve">, </w:t>
      </w:r>
      <w:r>
        <w:rPr>
          <w:color w:val="000000"/>
          <w:sz w:val="20"/>
          <w:szCs w:val="20"/>
        </w:rPr>
        <w:t>hlm</w:t>
      </w:r>
      <w:r>
        <w:rPr>
          <w:color w:val="000000"/>
          <w:sz w:val="20"/>
          <w:szCs w:val="20"/>
          <w:lang w:val="id-ID"/>
        </w:rPr>
        <w:t>. 40</w:t>
      </w:r>
    </w:p>
  </w:footnote>
  <w:footnote w:id="61">
    <w:p w:rsidR="000D3FB5" w:rsidRPr="002F3C12" w:rsidRDefault="000D3FB5" w:rsidP="002F3C12">
      <w:pPr>
        <w:ind w:firstLine="720"/>
        <w:jc w:val="both"/>
        <w:rPr>
          <w:sz w:val="20"/>
          <w:szCs w:val="20"/>
          <w:lang w:val="id-ID"/>
        </w:rPr>
      </w:pPr>
      <w:r w:rsidRPr="00C73881">
        <w:rPr>
          <w:rStyle w:val="FootnoteReference"/>
          <w:sz w:val="20"/>
          <w:szCs w:val="20"/>
        </w:rPr>
        <w:footnoteRef/>
      </w:r>
      <w:r>
        <w:rPr>
          <w:sz w:val="20"/>
          <w:szCs w:val="20"/>
        </w:rPr>
        <w:t xml:space="preserve"> Djohan Hanafiah, </w:t>
      </w:r>
      <w:r w:rsidRPr="00C73881">
        <w:rPr>
          <w:i/>
          <w:iCs/>
          <w:sz w:val="20"/>
          <w:szCs w:val="20"/>
        </w:rPr>
        <w:t xml:space="preserve">Direktori Kesenian Sumatera Selatan. </w:t>
      </w:r>
      <w:r>
        <w:rPr>
          <w:sz w:val="20"/>
          <w:szCs w:val="20"/>
        </w:rPr>
        <w:t xml:space="preserve">CV.  Nury Bersaudara, </w:t>
      </w:r>
      <w:r w:rsidRPr="00C73881">
        <w:rPr>
          <w:sz w:val="20"/>
          <w:szCs w:val="20"/>
        </w:rPr>
        <w:t>Palembang.</w:t>
      </w:r>
      <w:r>
        <w:rPr>
          <w:sz w:val="20"/>
          <w:szCs w:val="20"/>
        </w:rPr>
        <w:t xml:space="preserve"> 2006,  </w:t>
      </w:r>
      <w:r w:rsidRPr="00C73881">
        <w:rPr>
          <w:sz w:val="20"/>
          <w:szCs w:val="20"/>
        </w:rPr>
        <w:t>hlm</w:t>
      </w:r>
      <w:r>
        <w:rPr>
          <w:sz w:val="20"/>
          <w:szCs w:val="20"/>
        </w:rPr>
        <w:t xml:space="preserve">. </w:t>
      </w:r>
      <w:r w:rsidRPr="00C73881">
        <w:rPr>
          <w:sz w:val="20"/>
          <w:szCs w:val="20"/>
        </w:rPr>
        <w:t>54.</w:t>
      </w:r>
    </w:p>
  </w:footnote>
  <w:footnote w:id="62">
    <w:p w:rsidR="000D3FB5" w:rsidRDefault="000D3FB5" w:rsidP="00CC09A3">
      <w:pPr>
        <w:pStyle w:val="FootnoteText"/>
        <w:ind w:firstLine="720"/>
      </w:pPr>
      <w:r>
        <w:rPr>
          <w:rStyle w:val="FootnoteReference"/>
        </w:rPr>
        <w:footnoteRef/>
      </w:r>
      <w:r>
        <w:t xml:space="preserve"> </w:t>
      </w:r>
      <w:r>
        <w:rPr>
          <w:color w:val="000000"/>
        </w:rPr>
        <w:t>Al-Attas</w:t>
      </w:r>
      <w:r>
        <w:rPr>
          <w:color w:val="000000"/>
          <w:lang w:val="id-ID"/>
        </w:rPr>
        <w:t xml:space="preserve"> 1990, </w:t>
      </w:r>
      <w:r>
        <w:rPr>
          <w:i/>
          <w:iCs/>
          <w:color w:val="000000"/>
        </w:rPr>
        <w:t xml:space="preserve">Op.cit., </w:t>
      </w:r>
      <w:r>
        <w:rPr>
          <w:color w:val="000000"/>
        </w:rPr>
        <w:t>hlm</w:t>
      </w:r>
      <w:r>
        <w:rPr>
          <w:color w:val="000000"/>
          <w:lang w:val="id-ID"/>
        </w:rPr>
        <w:t>. 50.</w:t>
      </w:r>
    </w:p>
  </w:footnote>
  <w:footnote w:id="63">
    <w:p w:rsidR="000D3FB5" w:rsidRDefault="000D3FB5" w:rsidP="00CC09A3">
      <w:pPr>
        <w:pStyle w:val="FootnoteText"/>
        <w:ind w:firstLine="720"/>
      </w:pPr>
      <w:r>
        <w:rPr>
          <w:rStyle w:val="FootnoteReference"/>
        </w:rPr>
        <w:footnoteRef/>
      </w:r>
      <w:r>
        <w:t xml:space="preserve"> </w:t>
      </w:r>
      <w:r>
        <w:rPr>
          <w:lang w:val="id-ID"/>
        </w:rPr>
        <w:t xml:space="preserve"> </w:t>
      </w:r>
      <w:r w:rsidRPr="00784AA1">
        <w:rPr>
          <w:i/>
          <w:iCs/>
        </w:rPr>
        <w:t>Ibid</w:t>
      </w:r>
      <w:r>
        <w:t>, hlm 52</w:t>
      </w:r>
    </w:p>
  </w:footnote>
  <w:footnote w:id="64">
    <w:p w:rsidR="000D3FB5" w:rsidRDefault="000D3FB5" w:rsidP="00CC09A3">
      <w:pPr>
        <w:pStyle w:val="FootnoteText"/>
        <w:ind w:firstLine="720"/>
      </w:pPr>
      <w:r>
        <w:rPr>
          <w:rStyle w:val="FootnoteReference"/>
        </w:rPr>
        <w:footnoteRef/>
      </w:r>
      <w:r>
        <w:t xml:space="preserve"> </w:t>
      </w:r>
      <w:r>
        <w:rPr>
          <w:lang w:val="id-ID"/>
        </w:rPr>
        <w:t xml:space="preserve"> </w:t>
      </w:r>
      <w:r>
        <w:rPr>
          <w:i/>
          <w:iCs/>
        </w:rPr>
        <w:t xml:space="preserve">Ibid, </w:t>
      </w:r>
      <w:r>
        <w:rPr>
          <w:color w:val="000000"/>
        </w:rPr>
        <w:t>Al-Attas</w:t>
      </w:r>
      <w:r>
        <w:rPr>
          <w:color w:val="000000"/>
          <w:lang w:val="id-ID"/>
        </w:rPr>
        <w:t xml:space="preserve"> 1990, </w:t>
      </w:r>
      <w:r>
        <w:rPr>
          <w:color w:val="000000"/>
        </w:rPr>
        <w:t>hlm</w:t>
      </w:r>
      <w:r>
        <w:rPr>
          <w:color w:val="000000"/>
          <w:lang w:val="id-ID"/>
        </w:rPr>
        <w:t>. 4</w:t>
      </w:r>
      <w:r>
        <w:rPr>
          <w:color w:val="000000"/>
        </w:rPr>
        <w:t>8</w:t>
      </w:r>
      <w:r>
        <w:rPr>
          <w:color w:val="000000"/>
          <w:lang w:val="id-ID"/>
        </w:rPr>
        <w:t>.</w:t>
      </w:r>
    </w:p>
  </w:footnote>
  <w:footnote w:id="65">
    <w:p w:rsidR="000D3FB5" w:rsidRPr="006D24EF" w:rsidRDefault="000D3FB5" w:rsidP="00CC09A3">
      <w:pPr>
        <w:ind w:firstLine="720"/>
        <w:jc w:val="both"/>
        <w:rPr>
          <w:sz w:val="20"/>
          <w:szCs w:val="20"/>
        </w:rPr>
      </w:pPr>
      <w:r>
        <w:rPr>
          <w:rStyle w:val="FootnoteReference"/>
        </w:rPr>
        <w:footnoteRef/>
      </w:r>
      <w:r>
        <w:t xml:space="preserve"> </w:t>
      </w:r>
      <w:r w:rsidRPr="006D24EF">
        <w:rPr>
          <w:sz w:val="20"/>
          <w:szCs w:val="20"/>
        </w:rPr>
        <w:t xml:space="preserve">Sedyawati. </w:t>
      </w:r>
      <w:r w:rsidRPr="006D24EF">
        <w:rPr>
          <w:i/>
          <w:iCs/>
          <w:sz w:val="20"/>
          <w:szCs w:val="20"/>
        </w:rPr>
        <w:t>Budaya Indonesia Kajia</w:t>
      </w:r>
      <w:r>
        <w:rPr>
          <w:i/>
          <w:iCs/>
          <w:sz w:val="20"/>
          <w:szCs w:val="20"/>
        </w:rPr>
        <w:t>n Arkeologi, Seni, dan Sejarah,</w:t>
      </w:r>
      <w:r w:rsidRPr="006D24EF">
        <w:rPr>
          <w:sz w:val="20"/>
          <w:szCs w:val="20"/>
        </w:rPr>
        <w:t xml:space="preserve">PT. Raja </w:t>
      </w:r>
      <w:r>
        <w:rPr>
          <w:sz w:val="20"/>
          <w:szCs w:val="20"/>
        </w:rPr>
        <w:t xml:space="preserve">GrafindoPersada,  </w:t>
      </w:r>
      <w:r w:rsidRPr="006D24EF">
        <w:rPr>
          <w:sz w:val="20"/>
          <w:szCs w:val="20"/>
        </w:rPr>
        <w:t>Jakarta. 2006</w:t>
      </w:r>
      <w:r>
        <w:rPr>
          <w:sz w:val="20"/>
          <w:szCs w:val="20"/>
        </w:rPr>
        <w:t xml:space="preserve">. </w:t>
      </w:r>
      <w:r>
        <w:rPr>
          <w:sz w:val="20"/>
          <w:szCs w:val="20"/>
          <w:lang w:val="id-ID"/>
        </w:rPr>
        <w:t>h</w:t>
      </w:r>
      <w:r>
        <w:rPr>
          <w:sz w:val="20"/>
          <w:szCs w:val="20"/>
        </w:rPr>
        <w:t>lm. 30</w:t>
      </w:r>
    </w:p>
  </w:footnote>
  <w:footnote w:id="66">
    <w:p w:rsidR="000D3FB5" w:rsidRPr="009B3C9A" w:rsidRDefault="000D3FB5" w:rsidP="00CC09A3">
      <w:pPr>
        <w:shd w:val="clear" w:color="auto" w:fill="FFFFFF"/>
        <w:ind w:firstLine="720"/>
        <w:jc w:val="both"/>
        <w:textAlignment w:val="baseline"/>
        <w:rPr>
          <w:i/>
          <w:iCs/>
          <w:color w:val="000000"/>
          <w:sz w:val="20"/>
          <w:szCs w:val="20"/>
          <w:lang w:val="id-ID"/>
        </w:rPr>
      </w:pPr>
      <w:r>
        <w:rPr>
          <w:rStyle w:val="FootnoteReference"/>
        </w:rPr>
        <w:footnoteRef/>
      </w:r>
      <w:r>
        <w:t xml:space="preserve"> </w:t>
      </w:r>
      <w:r w:rsidRPr="00071509">
        <w:rPr>
          <w:color w:val="000000"/>
          <w:sz w:val="20"/>
          <w:szCs w:val="20"/>
          <w:lang w:val="id-ID"/>
        </w:rPr>
        <w:t xml:space="preserve">Yek Kamaluddin </w:t>
      </w:r>
      <w:r w:rsidRPr="00071509">
        <w:rPr>
          <w:sz w:val="20"/>
          <w:szCs w:val="20"/>
        </w:rPr>
        <w:t>Latar Belakang Dul Muluk</w:t>
      </w:r>
      <w:r w:rsidRPr="00071509">
        <w:rPr>
          <w:i/>
          <w:iCs/>
          <w:sz w:val="20"/>
          <w:szCs w:val="20"/>
        </w:rPr>
        <w:t>.</w:t>
      </w:r>
      <w:r w:rsidRPr="009B3C9A">
        <w:rPr>
          <w:color w:val="000000"/>
          <w:sz w:val="20"/>
          <w:szCs w:val="20"/>
        </w:rPr>
        <w:t> </w:t>
      </w:r>
      <w:r w:rsidRPr="009B3C9A">
        <w:rPr>
          <w:i/>
          <w:iCs/>
          <w:color w:val="000000"/>
          <w:sz w:val="20"/>
          <w:szCs w:val="20"/>
        </w:rPr>
        <w:fldChar w:fldCharType="begin"/>
      </w:r>
      <w:r w:rsidRPr="009B3C9A">
        <w:rPr>
          <w:i/>
          <w:iCs/>
          <w:color w:val="000000"/>
          <w:sz w:val="20"/>
          <w:szCs w:val="20"/>
        </w:rPr>
        <w:instrText xml:space="preserve"> HYPERLINK "http://www.scribd.com/doc/110539959/Latar-</w:instrText>
      </w:r>
      <w:r w:rsidRPr="009B3C9A">
        <w:rPr>
          <w:i/>
          <w:iCs/>
          <w:color w:val="000000"/>
          <w:sz w:val="20"/>
          <w:szCs w:val="20"/>
          <w:lang w:val="id-ID"/>
        </w:rPr>
        <w:instrText xml:space="preserve">   </w:instrText>
      </w:r>
    </w:p>
    <w:p w:rsidR="000D3FB5" w:rsidRPr="009B3C9A" w:rsidRDefault="000D3FB5" w:rsidP="00CC09A3">
      <w:pPr>
        <w:shd w:val="clear" w:color="auto" w:fill="FFFFFF"/>
        <w:ind w:firstLine="720"/>
        <w:jc w:val="both"/>
        <w:textAlignment w:val="baseline"/>
        <w:rPr>
          <w:rStyle w:val="Hyperlink"/>
          <w:i/>
          <w:iCs/>
          <w:color w:val="000000"/>
          <w:sz w:val="20"/>
          <w:szCs w:val="20"/>
          <w:u w:val="none"/>
          <w:lang w:val="id-ID"/>
        </w:rPr>
      </w:pPr>
      <w:r w:rsidRPr="009B3C9A">
        <w:rPr>
          <w:i/>
          <w:iCs/>
          <w:color w:val="000000"/>
          <w:sz w:val="20"/>
          <w:szCs w:val="20"/>
          <w:lang w:val="id-ID"/>
        </w:rPr>
        <w:instrText xml:space="preserve">    </w:instrText>
      </w:r>
      <w:r w:rsidRPr="00E24E5D">
        <w:rPr>
          <w:i/>
          <w:iCs/>
          <w:color w:val="000000"/>
          <w:sz w:val="20"/>
          <w:szCs w:val="20"/>
          <w:lang w:val="id-ID"/>
        </w:rPr>
        <w:instrText>Belakang-Dul-Muluk</w:instrText>
      </w:r>
      <w:r w:rsidRPr="009B3C9A">
        <w:rPr>
          <w:i/>
          <w:iCs/>
          <w:color w:val="000000"/>
          <w:sz w:val="20"/>
          <w:szCs w:val="20"/>
          <w:lang w:val="id-ID"/>
        </w:rPr>
        <w:instrText xml:space="preserve"> </w:instrText>
      </w:r>
      <w:r w:rsidRPr="00E24E5D">
        <w:rPr>
          <w:color w:val="000000"/>
          <w:sz w:val="20"/>
          <w:szCs w:val="20"/>
          <w:lang w:val="id-ID"/>
        </w:rPr>
        <w:instrText>(16</w:instrText>
      </w:r>
      <w:r w:rsidRPr="00E24E5D">
        <w:rPr>
          <w:i/>
          <w:iCs/>
          <w:color w:val="000000"/>
          <w:sz w:val="20"/>
          <w:szCs w:val="20"/>
          <w:lang w:val="id-ID"/>
        </w:rPr>
        <w:instrText xml:space="preserve">" </w:instrText>
      </w:r>
      <w:r w:rsidRPr="009B3C9A">
        <w:rPr>
          <w:i/>
          <w:iCs/>
          <w:color w:val="000000"/>
          <w:sz w:val="20"/>
          <w:szCs w:val="20"/>
        </w:rPr>
        <w:fldChar w:fldCharType="separate"/>
      </w:r>
      <w:r w:rsidRPr="00E24E5D">
        <w:rPr>
          <w:rStyle w:val="Hyperlink"/>
          <w:i/>
          <w:iCs/>
          <w:color w:val="000000"/>
          <w:sz w:val="20"/>
          <w:szCs w:val="20"/>
          <w:u w:val="none"/>
          <w:lang w:val="id-ID"/>
        </w:rPr>
        <w:t>http://www.scribd.com/doc/110539959/Latar-</w:t>
      </w:r>
      <w:r w:rsidRPr="009B3C9A">
        <w:rPr>
          <w:rStyle w:val="Hyperlink"/>
          <w:i/>
          <w:iCs/>
          <w:color w:val="000000"/>
          <w:sz w:val="20"/>
          <w:szCs w:val="20"/>
          <w:u w:val="none"/>
          <w:lang w:val="id-ID"/>
        </w:rPr>
        <w:t xml:space="preserve">   </w:t>
      </w:r>
    </w:p>
    <w:p w:rsidR="000D3FB5" w:rsidRPr="009B3C9A" w:rsidRDefault="000D3FB5" w:rsidP="00271405">
      <w:pPr>
        <w:shd w:val="clear" w:color="auto" w:fill="FFFFFF"/>
        <w:jc w:val="both"/>
        <w:textAlignment w:val="baseline"/>
        <w:rPr>
          <w:i/>
          <w:iCs/>
          <w:sz w:val="20"/>
          <w:szCs w:val="20"/>
          <w:lang w:val="id-ID"/>
        </w:rPr>
      </w:pPr>
      <w:r w:rsidRPr="009B3C9A">
        <w:rPr>
          <w:rStyle w:val="Hyperlink"/>
          <w:i/>
          <w:iCs/>
          <w:color w:val="000000"/>
          <w:sz w:val="20"/>
          <w:szCs w:val="20"/>
          <w:u w:val="none"/>
        </w:rPr>
        <w:t>Belakang-Dul-Muluk</w:t>
      </w:r>
      <w:r w:rsidRPr="009B3C9A">
        <w:rPr>
          <w:rStyle w:val="Hyperlink"/>
          <w:i/>
          <w:iCs/>
          <w:color w:val="000000"/>
          <w:sz w:val="20"/>
          <w:szCs w:val="20"/>
          <w:u w:val="none"/>
          <w:lang w:val="id-ID"/>
        </w:rPr>
        <w:t xml:space="preserve"> </w:t>
      </w:r>
      <w:r w:rsidRPr="009B3C9A">
        <w:rPr>
          <w:rStyle w:val="Hyperlink"/>
          <w:color w:val="000000"/>
          <w:sz w:val="20"/>
          <w:szCs w:val="20"/>
          <w:u w:val="none"/>
        </w:rPr>
        <w:t>(16</w:t>
      </w:r>
      <w:r w:rsidRPr="009B3C9A">
        <w:rPr>
          <w:i/>
          <w:iCs/>
          <w:color w:val="000000"/>
          <w:sz w:val="20"/>
          <w:szCs w:val="20"/>
        </w:rPr>
        <w:fldChar w:fldCharType="end"/>
      </w:r>
      <w:r>
        <w:rPr>
          <w:sz w:val="20"/>
          <w:szCs w:val="20"/>
        </w:rPr>
        <w:t xml:space="preserve"> </w:t>
      </w:r>
      <w:r w:rsidRPr="009B3C9A">
        <w:rPr>
          <w:sz w:val="20"/>
          <w:szCs w:val="20"/>
        </w:rPr>
        <w:t xml:space="preserve">Maret 2013). </w:t>
      </w:r>
      <w:r w:rsidRPr="009B3C9A">
        <w:rPr>
          <w:sz w:val="20"/>
          <w:szCs w:val="20"/>
          <w:lang w:val="id-ID"/>
        </w:rPr>
        <w:t xml:space="preserve">2008, </w:t>
      </w:r>
      <w:r w:rsidRPr="009B3C9A">
        <w:rPr>
          <w:sz w:val="20"/>
          <w:szCs w:val="20"/>
        </w:rPr>
        <w:t>hlm</w:t>
      </w:r>
      <w:r w:rsidRPr="009B3C9A">
        <w:rPr>
          <w:sz w:val="20"/>
          <w:szCs w:val="20"/>
          <w:lang w:val="id-ID"/>
        </w:rPr>
        <w:t>. 2.</w:t>
      </w:r>
    </w:p>
  </w:footnote>
  <w:footnote w:id="67">
    <w:p w:rsidR="000D3FB5" w:rsidRPr="00784AA1" w:rsidRDefault="000D3FB5" w:rsidP="00CC09A3">
      <w:pPr>
        <w:ind w:firstLine="720"/>
        <w:jc w:val="both"/>
        <w:rPr>
          <w:sz w:val="20"/>
          <w:szCs w:val="20"/>
          <w:lang w:eastAsia="id-ID"/>
        </w:rPr>
      </w:pPr>
      <w:r w:rsidRPr="000C4FD4">
        <w:rPr>
          <w:rStyle w:val="FootnoteReference"/>
          <w:sz w:val="20"/>
          <w:szCs w:val="20"/>
        </w:rPr>
        <w:footnoteRef/>
      </w:r>
      <w:r w:rsidRPr="000C4FD4">
        <w:rPr>
          <w:sz w:val="20"/>
          <w:szCs w:val="20"/>
        </w:rPr>
        <w:t xml:space="preserve"> </w:t>
      </w:r>
      <w:r>
        <w:rPr>
          <w:i/>
          <w:iCs/>
          <w:sz w:val="20"/>
          <w:szCs w:val="20"/>
          <w:lang w:eastAsia="id-ID"/>
        </w:rPr>
        <w:t xml:space="preserve">Ibid, </w:t>
      </w:r>
      <w:r>
        <w:rPr>
          <w:sz w:val="20"/>
          <w:szCs w:val="20"/>
          <w:lang w:eastAsia="id-ID"/>
        </w:rPr>
        <w:t>Sumeks, 2013</w:t>
      </w:r>
      <w:r>
        <w:rPr>
          <w:sz w:val="20"/>
          <w:szCs w:val="20"/>
          <w:lang w:val="id-ID" w:eastAsia="id-ID"/>
        </w:rPr>
        <w:t>.</w:t>
      </w:r>
    </w:p>
  </w:footnote>
  <w:footnote w:id="68">
    <w:p w:rsidR="000D3FB5" w:rsidRDefault="000D3FB5" w:rsidP="00CC09A3">
      <w:pPr>
        <w:ind w:firstLine="720"/>
        <w:jc w:val="both"/>
      </w:pPr>
      <w:r>
        <w:rPr>
          <w:rStyle w:val="FootnoteReference"/>
        </w:rPr>
        <w:footnoteRef/>
      </w:r>
      <w:r>
        <w:t xml:space="preserve"> </w:t>
      </w:r>
      <w:r w:rsidRPr="001A2F4A">
        <w:rPr>
          <w:color w:val="000000"/>
          <w:sz w:val="20"/>
          <w:szCs w:val="20"/>
        </w:rPr>
        <w:t xml:space="preserve">Liaw Yock Fang, </w:t>
      </w:r>
      <w:r w:rsidRPr="001A2F4A">
        <w:rPr>
          <w:i/>
          <w:iCs/>
          <w:sz w:val="20"/>
          <w:szCs w:val="20"/>
        </w:rPr>
        <w:t>Sejarah Kesusastraan Melayu Klasik Jilid 2.</w:t>
      </w:r>
      <w:r w:rsidRPr="001A2F4A">
        <w:rPr>
          <w:sz w:val="20"/>
          <w:szCs w:val="20"/>
        </w:rPr>
        <w:t xml:space="preserve"> Erlangga.</w:t>
      </w:r>
      <w:r w:rsidRPr="001A2F4A">
        <w:rPr>
          <w:color w:val="000000"/>
          <w:sz w:val="20"/>
          <w:szCs w:val="20"/>
        </w:rPr>
        <w:t>1993, hlm.213</w:t>
      </w:r>
    </w:p>
  </w:footnote>
  <w:footnote w:id="69">
    <w:p w:rsidR="000D3FB5" w:rsidRDefault="000D3FB5" w:rsidP="00CC09A3">
      <w:pPr>
        <w:pStyle w:val="FootnoteText"/>
        <w:ind w:firstLine="720"/>
      </w:pPr>
      <w:r>
        <w:rPr>
          <w:rStyle w:val="FootnoteReference"/>
        </w:rPr>
        <w:footnoteRef/>
      </w:r>
      <w:r>
        <w:t xml:space="preserve"> </w:t>
      </w:r>
      <w:r>
        <w:rPr>
          <w:i/>
          <w:iCs/>
          <w:color w:val="000000"/>
        </w:rPr>
        <w:t xml:space="preserve">Ibid, </w:t>
      </w:r>
      <w:r>
        <w:rPr>
          <w:color w:val="000000"/>
        </w:rPr>
        <w:t>Yock Fang, hlm. 234.</w:t>
      </w:r>
    </w:p>
  </w:footnote>
  <w:footnote w:id="70">
    <w:p w:rsidR="000D3FB5" w:rsidRPr="004C10B3" w:rsidRDefault="000D3FB5" w:rsidP="00CC09A3">
      <w:pPr>
        <w:ind w:firstLine="720"/>
        <w:jc w:val="lowKashida"/>
        <w:rPr>
          <w:color w:val="000000"/>
          <w:sz w:val="20"/>
          <w:szCs w:val="20"/>
        </w:rPr>
      </w:pPr>
      <w:r w:rsidRPr="004C10B3">
        <w:rPr>
          <w:rStyle w:val="FootnoteReference"/>
          <w:sz w:val="20"/>
          <w:szCs w:val="20"/>
        </w:rPr>
        <w:footnoteRef/>
      </w:r>
      <w:r w:rsidRPr="004C10B3">
        <w:rPr>
          <w:sz w:val="20"/>
          <w:szCs w:val="20"/>
        </w:rPr>
        <w:t xml:space="preserve"> </w:t>
      </w:r>
      <w:r w:rsidRPr="004C10B3">
        <w:rPr>
          <w:color w:val="000000"/>
          <w:sz w:val="20"/>
          <w:szCs w:val="20"/>
        </w:rPr>
        <w:t>Saleh 1996,</w:t>
      </w:r>
      <w:r>
        <w:rPr>
          <w:i/>
          <w:iCs/>
          <w:color w:val="000000"/>
          <w:sz w:val="20"/>
          <w:szCs w:val="20"/>
        </w:rPr>
        <w:t>Op.cit.,</w:t>
      </w:r>
      <w:r>
        <w:rPr>
          <w:color w:val="000000"/>
          <w:sz w:val="20"/>
          <w:szCs w:val="20"/>
        </w:rPr>
        <w:t xml:space="preserve"> hlm. 17.</w:t>
      </w:r>
    </w:p>
  </w:footnote>
  <w:footnote w:id="71">
    <w:p w:rsidR="000D3FB5" w:rsidRPr="00CD6882" w:rsidRDefault="000D3FB5" w:rsidP="00CC09A3">
      <w:pPr>
        <w:ind w:firstLine="720"/>
        <w:jc w:val="both"/>
        <w:rPr>
          <w:sz w:val="20"/>
          <w:szCs w:val="20"/>
        </w:rPr>
      </w:pPr>
      <w:r>
        <w:rPr>
          <w:rStyle w:val="FootnoteReference"/>
        </w:rPr>
        <w:footnoteRef/>
      </w:r>
      <w:r>
        <w:t xml:space="preserve"> </w:t>
      </w:r>
      <w:r w:rsidRPr="00CD6882">
        <w:rPr>
          <w:color w:val="000000"/>
          <w:sz w:val="20"/>
          <w:szCs w:val="20"/>
          <w:lang w:eastAsia="id-ID"/>
        </w:rPr>
        <w:t>Maman S</w:t>
      </w:r>
      <w:r w:rsidRPr="00CD6882">
        <w:rPr>
          <w:sz w:val="20"/>
          <w:szCs w:val="20"/>
        </w:rPr>
        <w:t xml:space="preserve"> Mahayana, “</w:t>
      </w:r>
      <w:r w:rsidRPr="00CD6882">
        <w:rPr>
          <w:i/>
          <w:iCs/>
          <w:sz w:val="20"/>
          <w:szCs w:val="20"/>
        </w:rPr>
        <w:t>Kesusastraan Malaysia Modern</w:t>
      </w:r>
      <w:r w:rsidRPr="00CD6882">
        <w:rPr>
          <w:sz w:val="20"/>
          <w:szCs w:val="20"/>
        </w:rPr>
        <w:t>”. PT Dunia Pustaka Jaya.</w:t>
      </w:r>
      <w:r>
        <w:rPr>
          <w:color w:val="000000"/>
          <w:sz w:val="20"/>
          <w:szCs w:val="20"/>
          <w:lang w:eastAsia="id-ID"/>
        </w:rPr>
        <w:t>1995, hlm</w:t>
      </w:r>
      <w:r w:rsidRPr="00CD6882">
        <w:rPr>
          <w:color w:val="000000"/>
          <w:sz w:val="20"/>
          <w:szCs w:val="20"/>
          <w:lang w:eastAsia="id-ID"/>
        </w:rPr>
        <w:t>.</w:t>
      </w:r>
      <w:r w:rsidRPr="00CD6882">
        <w:rPr>
          <w:color w:val="000000"/>
          <w:sz w:val="20"/>
          <w:szCs w:val="20"/>
        </w:rPr>
        <w:t>161</w:t>
      </w:r>
      <w:r>
        <w:rPr>
          <w:color w:val="000000"/>
          <w:sz w:val="20"/>
          <w:szCs w:val="20"/>
        </w:rPr>
        <w:t>.</w:t>
      </w:r>
    </w:p>
  </w:footnote>
  <w:footnote w:id="72">
    <w:p w:rsidR="000D3FB5" w:rsidRPr="00CD6882" w:rsidRDefault="000D3FB5" w:rsidP="00CC09A3">
      <w:pPr>
        <w:pStyle w:val="FootnoteText"/>
        <w:ind w:firstLine="720"/>
      </w:pPr>
      <w:r>
        <w:rPr>
          <w:rStyle w:val="FootnoteReference"/>
        </w:rPr>
        <w:footnoteRef/>
      </w:r>
      <w:r>
        <w:t xml:space="preserve"> </w:t>
      </w:r>
      <w:r>
        <w:rPr>
          <w:i/>
          <w:iCs/>
        </w:rPr>
        <w:t xml:space="preserve">Ibid, </w:t>
      </w:r>
      <w:r w:rsidRPr="009A6F59">
        <w:rPr>
          <w:color w:val="000000"/>
          <w:lang w:val="id-ID" w:eastAsia="id-ID"/>
        </w:rPr>
        <w:t>Maman</w:t>
      </w:r>
      <w:r>
        <w:rPr>
          <w:color w:val="000000"/>
          <w:lang w:eastAsia="id-ID"/>
        </w:rPr>
        <w:t>, hlm. 165</w:t>
      </w:r>
    </w:p>
  </w:footnote>
  <w:footnote w:id="73">
    <w:p w:rsidR="000D3FB5" w:rsidRPr="00A777D2" w:rsidRDefault="000D3FB5" w:rsidP="00CC09A3">
      <w:pPr>
        <w:pStyle w:val="FootnoteText"/>
        <w:ind w:firstLine="720"/>
      </w:pPr>
      <w:r>
        <w:rPr>
          <w:rStyle w:val="FootnoteReference"/>
        </w:rPr>
        <w:footnoteRef/>
      </w:r>
      <w:r>
        <w:t xml:space="preserve"> </w:t>
      </w:r>
      <w:r>
        <w:rPr>
          <w:i/>
          <w:iCs/>
        </w:rPr>
        <w:t xml:space="preserve">Ibid, </w:t>
      </w:r>
      <w:r>
        <w:t>hlm. 168</w:t>
      </w:r>
    </w:p>
  </w:footnote>
  <w:footnote w:id="74">
    <w:p w:rsidR="000D3FB5" w:rsidRPr="00A777D2" w:rsidRDefault="000D3FB5" w:rsidP="00CC09A3">
      <w:pPr>
        <w:pStyle w:val="FootnoteText"/>
        <w:ind w:firstLine="720"/>
      </w:pPr>
      <w:r>
        <w:rPr>
          <w:rStyle w:val="FootnoteReference"/>
        </w:rPr>
        <w:footnoteRef/>
      </w:r>
      <w:r>
        <w:t xml:space="preserve"> </w:t>
      </w:r>
      <w:r>
        <w:rPr>
          <w:i/>
          <w:iCs/>
        </w:rPr>
        <w:t xml:space="preserve">Ibid, </w:t>
      </w:r>
      <w:r>
        <w:t>hlm. 172</w:t>
      </w:r>
    </w:p>
  </w:footnote>
  <w:footnote w:id="75">
    <w:p w:rsidR="000D3FB5" w:rsidRPr="00A777D2" w:rsidRDefault="000D3FB5" w:rsidP="00CC09A3">
      <w:pPr>
        <w:pStyle w:val="FootnoteText"/>
        <w:ind w:firstLine="720"/>
      </w:pPr>
      <w:r>
        <w:rPr>
          <w:rStyle w:val="FootnoteReference"/>
        </w:rPr>
        <w:footnoteRef/>
      </w:r>
      <w:r>
        <w:t xml:space="preserve"> </w:t>
      </w:r>
      <w:r>
        <w:rPr>
          <w:i/>
          <w:iCs/>
        </w:rPr>
        <w:t xml:space="preserve">Ibid, </w:t>
      </w:r>
      <w:r>
        <w:t>hlm. 175</w:t>
      </w:r>
    </w:p>
  </w:footnote>
  <w:footnote w:id="76">
    <w:p w:rsidR="000D3FB5" w:rsidRPr="0018032D" w:rsidRDefault="000D3FB5" w:rsidP="00CC09A3">
      <w:pPr>
        <w:pStyle w:val="FootnoteText"/>
        <w:ind w:firstLine="720"/>
      </w:pPr>
      <w:r>
        <w:rPr>
          <w:rStyle w:val="FootnoteReference"/>
        </w:rPr>
        <w:footnoteRef/>
      </w:r>
      <w:r>
        <w:t xml:space="preserve">  </w:t>
      </w:r>
      <w:r>
        <w:rPr>
          <w:i/>
          <w:iCs/>
          <w:color w:val="000000"/>
        </w:rPr>
        <w:t xml:space="preserve">Ibid, </w:t>
      </w:r>
      <w:r>
        <w:rPr>
          <w:color w:val="000000"/>
        </w:rPr>
        <w:t>hlm. 176</w:t>
      </w:r>
    </w:p>
  </w:footnote>
  <w:footnote w:id="77">
    <w:p w:rsidR="000D3FB5" w:rsidRDefault="000D3FB5" w:rsidP="00CC09A3">
      <w:pPr>
        <w:pStyle w:val="FootnoteText"/>
        <w:ind w:firstLine="720"/>
      </w:pPr>
      <w:r>
        <w:rPr>
          <w:rStyle w:val="FootnoteReference"/>
        </w:rPr>
        <w:footnoteRef/>
      </w:r>
      <w:r>
        <w:t xml:space="preserve"> </w:t>
      </w:r>
      <w:r>
        <w:rPr>
          <w:color w:val="000000"/>
        </w:rPr>
        <w:t xml:space="preserve">Saleh, </w:t>
      </w:r>
      <w:r>
        <w:rPr>
          <w:i/>
          <w:iCs/>
          <w:color w:val="000000"/>
        </w:rPr>
        <w:t xml:space="preserve">Op.cit., </w:t>
      </w:r>
      <w:r>
        <w:rPr>
          <w:color w:val="000000"/>
        </w:rPr>
        <w:t>hlm. 50.</w:t>
      </w:r>
    </w:p>
  </w:footnote>
  <w:footnote w:id="78">
    <w:p w:rsidR="000D3FB5" w:rsidRDefault="000D3FB5" w:rsidP="00CC09A3">
      <w:pPr>
        <w:pStyle w:val="FootnoteText"/>
        <w:ind w:firstLine="720"/>
      </w:pPr>
      <w:r>
        <w:rPr>
          <w:rStyle w:val="FootnoteReference"/>
        </w:rPr>
        <w:footnoteRef/>
      </w:r>
      <w:r>
        <w:t xml:space="preserve"> </w:t>
      </w:r>
      <w:r w:rsidRPr="003F3430">
        <w:rPr>
          <w:i/>
          <w:iCs/>
        </w:rPr>
        <w:t>Ibid</w:t>
      </w:r>
      <w:r>
        <w:t>, hlm. 51</w:t>
      </w:r>
    </w:p>
  </w:footnote>
  <w:footnote w:id="79">
    <w:p w:rsidR="000D3FB5" w:rsidRDefault="000D3FB5" w:rsidP="00CC09A3">
      <w:pPr>
        <w:pStyle w:val="FootnoteText"/>
        <w:ind w:firstLine="720"/>
      </w:pPr>
      <w:r>
        <w:rPr>
          <w:rStyle w:val="FootnoteReference"/>
        </w:rPr>
        <w:footnoteRef/>
      </w:r>
      <w:r>
        <w:t xml:space="preserve"> </w:t>
      </w:r>
      <w:r>
        <w:rPr>
          <w:i/>
          <w:iCs/>
        </w:rPr>
        <w:t xml:space="preserve">Ibid, </w:t>
      </w:r>
      <w:r>
        <w:rPr>
          <w:color w:val="000000"/>
        </w:rPr>
        <w:t>Saleh, hlm. 52</w:t>
      </w:r>
    </w:p>
  </w:footnote>
  <w:footnote w:id="80">
    <w:p w:rsidR="000D3FB5" w:rsidRDefault="000D3FB5" w:rsidP="00CC09A3">
      <w:pPr>
        <w:pStyle w:val="FootnoteText"/>
        <w:ind w:firstLine="720"/>
      </w:pPr>
      <w:r w:rsidRPr="00761173">
        <w:rPr>
          <w:rStyle w:val="FootnoteReference"/>
        </w:rPr>
        <w:footnoteRef/>
      </w:r>
      <w:r w:rsidRPr="0021701E">
        <w:rPr>
          <w:i/>
          <w:iCs/>
        </w:rPr>
        <w:t xml:space="preserve"> </w:t>
      </w:r>
      <w:r w:rsidRPr="0021701E">
        <w:rPr>
          <w:i/>
          <w:iCs/>
          <w:color w:val="000000"/>
        </w:rPr>
        <w:t>Ibid,</w:t>
      </w:r>
      <w:r>
        <w:rPr>
          <w:color w:val="000000"/>
        </w:rPr>
        <w:t xml:space="preserve"> hlm. 53</w:t>
      </w:r>
    </w:p>
  </w:footnote>
  <w:footnote w:id="81">
    <w:p w:rsidR="000D3FB5" w:rsidRPr="0021701E" w:rsidRDefault="000D3FB5" w:rsidP="00CC09A3">
      <w:pPr>
        <w:pStyle w:val="FootnoteText"/>
        <w:ind w:firstLine="720"/>
      </w:pPr>
      <w:r>
        <w:rPr>
          <w:rStyle w:val="FootnoteReference"/>
        </w:rPr>
        <w:footnoteRef/>
      </w:r>
      <w:r>
        <w:t xml:space="preserve"> </w:t>
      </w:r>
      <w:r>
        <w:rPr>
          <w:i/>
          <w:iCs/>
          <w:color w:val="000000"/>
        </w:rPr>
        <w:t xml:space="preserve">Ibid, </w:t>
      </w:r>
      <w:r>
        <w:rPr>
          <w:color w:val="000000"/>
        </w:rPr>
        <w:t>hlm. 54</w:t>
      </w:r>
    </w:p>
  </w:footnote>
  <w:footnote w:id="82">
    <w:p w:rsidR="000D3FB5" w:rsidRDefault="000D3FB5" w:rsidP="00CC09A3">
      <w:pPr>
        <w:pStyle w:val="FootnoteText"/>
        <w:ind w:firstLine="720"/>
      </w:pPr>
      <w:r>
        <w:rPr>
          <w:rStyle w:val="FootnoteReference"/>
        </w:rPr>
        <w:footnoteRef/>
      </w:r>
      <w:r>
        <w:t xml:space="preserve"> </w:t>
      </w:r>
      <w:r>
        <w:rPr>
          <w:i/>
          <w:iCs/>
        </w:rPr>
        <w:t xml:space="preserve">Ibid, </w:t>
      </w:r>
      <w:r>
        <w:rPr>
          <w:color w:val="000000"/>
        </w:rPr>
        <w:t>Saleh,  hlm. 5</w:t>
      </w:r>
      <w:r>
        <w:rPr>
          <w:color w:val="000000"/>
          <w:lang w:val="id-ID"/>
        </w:rPr>
        <w:t>5</w:t>
      </w:r>
    </w:p>
  </w:footnote>
  <w:footnote w:id="83">
    <w:p w:rsidR="000D3FB5" w:rsidRDefault="000D3FB5" w:rsidP="00CC09A3">
      <w:pPr>
        <w:pStyle w:val="FootnoteText"/>
        <w:ind w:firstLine="720"/>
      </w:pPr>
      <w:r>
        <w:rPr>
          <w:rStyle w:val="FootnoteReference"/>
        </w:rPr>
        <w:footnoteRef/>
      </w:r>
      <w:r>
        <w:t xml:space="preserve">  </w:t>
      </w:r>
      <w:r>
        <w:rPr>
          <w:i/>
          <w:iCs/>
          <w:color w:val="000000"/>
        </w:rPr>
        <w:t xml:space="preserve">Ibid, </w:t>
      </w:r>
      <w:r>
        <w:rPr>
          <w:color w:val="000000"/>
        </w:rPr>
        <w:t>Saleh , hlm. 56</w:t>
      </w:r>
    </w:p>
  </w:footnote>
  <w:footnote w:id="84">
    <w:p w:rsidR="000D3FB5" w:rsidRPr="00152971" w:rsidRDefault="000D3FB5" w:rsidP="00CC09A3">
      <w:pPr>
        <w:pStyle w:val="FootnoteText"/>
        <w:ind w:firstLine="720"/>
      </w:pPr>
      <w:r>
        <w:rPr>
          <w:rStyle w:val="FootnoteReference"/>
        </w:rPr>
        <w:footnoteRef/>
      </w:r>
      <w:r>
        <w:t xml:space="preserve"> </w:t>
      </w:r>
      <w:r>
        <w:rPr>
          <w:i/>
          <w:iCs/>
        </w:rPr>
        <w:t xml:space="preserve">Ibid, </w:t>
      </w:r>
      <w:r>
        <w:t>Saleh, hlm. 57</w:t>
      </w:r>
    </w:p>
  </w:footnote>
  <w:footnote w:id="85">
    <w:p w:rsidR="000D3FB5" w:rsidRPr="00597774" w:rsidRDefault="000D3FB5" w:rsidP="00CC09A3">
      <w:pPr>
        <w:ind w:firstLine="720"/>
        <w:jc w:val="lowKashida"/>
        <w:rPr>
          <w:color w:val="000000"/>
          <w:sz w:val="20"/>
          <w:szCs w:val="20"/>
        </w:rPr>
      </w:pPr>
      <w:r w:rsidRPr="00143724">
        <w:rPr>
          <w:rStyle w:val="FootnoteReference"/>
          <w:sz w:val="20"/>
          <w:szCs w:val="20"/>
        </w:rPr>
        <w:footnoteRef/>
      </w:r>
      <w:r w:rsidRPr="00143724">
        <w:rPr>
          <w:sz w:val="20"/>
          <w:szCs w:val="20"/>
        </w:rPr>
        <w:t xml:space="preserve"> </w:t>
      </w:r>
      <w:r>
        <w:rPr>
          <w:i/>
          <w:iCs/>
          <w:color w:val="000000"/>
          <w:sz w:val="20"/>
          <w:szCs w:val="20"/>
        </w:rPr>
        <w:t xml:space="preserve">Ibid, </w:t>
      </w:r>
      <w:r>
        <w:rPr>
          <w:color w:val="000000"/>
          <w:sz w:val="20"/>
          <w:szCs w:val="20"/>
        </w:rPr>
        <w:t>Saleh.</w:t>
      </w:r>
      <w:r>
        <w:rPr>
          <w:i/>
          <w:iCs/>
          <w:color w:val="000000"/>
          <w:sz w:val="20"/>
          <w:szCs w:val="20"/>
        </w:rPr>
        <w:t xml:space="preserve"> </w:t>
      </w:r>
      <w:r>
        <w:rPr>
          <w:color w:val="000000"/>
          <w:sz w:val="20"/>
          <w:szCs w:val="20"/>
        </w:rPr>
        <w:t>hlm..58</w:t>
      </w:r>
      <w:r>
        <w:rPr>
          <w:color w:val="000000"/>
          <w:sz w:val="20"/>
          <w:szCs w:val="20"/>
          <w:lang w:val="id-ID"/>
        </w:rPr>
        <w:t xml:space="preserve"> </w:t>
      </w:r>
    </w:p>
  </w:footnote>
  <w:footnote w:id="86">
    <w:p w:rsidR="000D3FB5" w:rsidRDefault="000D3FB5" w:rsidP="00CC09A3">
      <w:pPr>
        <w:pStyle w:val="FootnoteText"/>
        <w:ind w:firstLine="720"/>
      </w:pPr>
      <w:r>
        <w:rPr>
          <w:rStyle w:val="FootnoteReference"/>
        </w:rPr>
        <w:footnoteRef/>
      </w:r>
      <w:r>
        <w:t xml:space="preserve"> Syekh </w:t>
      </w:r>
      <w:r>
        <w:rPr>
          <w:color w:val="000000"/>
        </w:rPr>
        <w:t xml:space="preserve">Salim Sa’ad,  </w:t>
      </w:r>
      <w:r>
        <w:rPr>
          <w:i/>
          <w:iCs/>
          <w:color w:val="000000"/>
        </w:rPr>
        <w:t>Syair Abdul Muluk</w:t>
      </w:r>
      <w:r>
        <w:rPr>
          <w:color w:val="000000"/>
        </w:rPr>
        <w:t xml:space="preserve"> , Surabaya .Jawa.  hlml. 2</w:t>
      </w:r>
    </w:p>
  </w:footnote>
  <w:footnote w:id="87">
    <w:p w:rsidR="000D3FB5" w:rsidRDefault="000D3FB5" w:rsidP="00CC09A3">
      <w:pPr>
        <w:pStyle w:val="FootnoteText"/>
        <w:ind w:firstLine="720"/>
      </w:pPr>
      <w:r>
        <w:rPr>
          <w:rStyle w:val="FootnoteReference"/>
        </w:rPr>
        <w:footnoteRef/>
      </w:r>
      <w:r>
        <w:t xml:space="preserve"> </w:t>
      </w:r>
      <w:r>
        <w:rPr>
          <w:i/>
          <w:iCs/>
        </w:rPr>
        <w:t xml:space="preserve">Ibid, </w:t>
      </w:r>
      <w:r>
        <w:rPr>
          <w:color w:val="000000"/>
        </w:rPr>
        <w:t>Salim, hlm. 3</w:t>
      </w:r>
    </w:p>
  </w:footnote>
  <w:footnote w:id="88">
    <w:p w:rsidR="000D3FB5" w:rsidRDefault="000D3FB5" w:rsidP="00CC09A3">
      <w:pPr>
        <w:pStyle w:val="FootnoteText"/>
        <w:ind w:firstLine="720"/>
      </w:pPr>
      <w:r>
        <w:rPr>
          <w:rStyle w:val="FootnoteReference"/>
        </w:rPr>
        <w:footnoteRef/>
      </w:r>
      <w:r>
        <w:t xml:space="preserve"> </w:t>
      </w:r>
      <w:r>
        <w:rPr>
          <w:i/>
          <w:iCs/>
        </w:rPr>
        <w:t>Ibid</w:t>
      </w:r>
      <w:r>
        <w:rPr>
          <w:color w:val="000000"/>
        </w:rPr>
        <w:t>,  hlm. 5</w:t>
      </w:r>
    </w:p>
  </w:footnote>
  <w:footnote w:id="89">
    <w:p w:rsidR="000D3FB5" w:rsidRDefault="000D3FB5" w:rsidP="00CC09A3">
      <w:pPr>
        <w:pStyle w:val="FootnoteText"/>
        <w:ind w:firstLine="720"/>
      </w:pPr>
      <w:r>
        <w:rPr>
          <w:rStyle w:val="FootnoteReference"/>
        </w:rPr>
        <w:footnoteRef/>
      </w:r>
      <w:r>
        <w:rPr>
          <w:color w:val="000000"/>
        </w:rPr>
        <w:t xml:space="preserve"> </w:t>
      </w:r>
      <w:r>
        <w:rPr>
          <w:i/>
          <w:iCs/>
          <w:color w:val="000000"/>
        </w:rPr>
        <w:t>Ibid</w:t>
      </w:r>
      <w:r>
        <w:rPr>
          <w:color w:val="000000"/>
        </w:rPr>
        <w:t>,  hlml. 8</w:t>
      </w:r>
    </w:p>
  </w:footnote>
  <w:footnote w:id="90">
    <w:p w:rsidR="000D3FB5" w:rsidRDefault="000D3FB5" w:rsidP="00CC09A3">
      <w:pPr>
        <w:pStyle w:val="FootnoteText"/>
        <w:ind w:firstLine="720"/>
      </w:pPr>
      <w:r>
        <w:rPr>
          <w:rStyle w:val="FootnoteReference"/>
        </w:rPr>
        <w:footnoteRef/>
      </w:r>
      <w:r>
        <w:t xml:space="preserve"> </w:t>
      </w:r>
      <w:r>
        <w:rPr>
          <w:i/>
          <w:iCs/>
          <w:color w:val="000000"/>
        </w:rPr>
        <w:t>Ibid</w:t>
      </w:r>
      <w:r>
        <w:rPr>
          <w:color w:val="000000"/>
        </w:rPr>
        <w:t>,  hlml. 50.</w:t>
      </w:r>
    </w:p>
  </w:footnote>
  <w:footnote w:id="91">
    <w:p w:rsidR="000D3FB5" w:rsidRPr="00E71286" w:rsidRDefault="000D3FB5" w:rsidP="00CC09A3">
      <w:pPr>
        <w:pStyle w:val="FootnoteText"/>
        <w:ind w:firstLine="720"/>
      </w:pPr>
      <w:r>
        <w:rPr>
          <w:rStyle w:val="FootnoteReference"/>
        </w:rPr>
        <w:footnoteRef/>
      </w:r>
      <w:r>
        <w:t xml:space="preserve"> </w:t>
      </w:r>
      <w:r>
        <w:rPr>
          <w:i/>
          <w:iCs/>
        </w:rPr>
        <w:t xml:space="preserve">Ibid, </w:t>
      </w:r>
      <w:r>
        <w:t>Salim, hlm. 60</w:t>
      </w:r>
    </w:p>
  </w:footnote>
  <w:footnote w:id="92">
    <w:p w:rsidR="000D3FB5" w:rsidRDefault="000D3FB5" w:rsidP="00CC09A3">
      <w:pPr>
        <w:pStyle w:val="FootnoteText"/>
        <w:ind w:firstLine="720"/>
      </w:pPr>
      <w:r>
        <w:rPr>
          <w:rStyle w:val="FootnoteReference"/>
        </w:rPr>
        <w:footnoteRef/>
      </w:r>
      <w:r>
        <w:t xml:space="preserve"> </w:t>
      </w:r>
      <w:r>
        <w:rPr>
          <w:i/>
          <w:iCs/>
        </w:rPr>
        <w:t xml:space="preserve">Ibid, </w:t>
      </w:r>
      <w:r>
        <w:t>Salim, hlm. 61</w:t>
      </w:r>
    </w:p>
  </w:footnote>
  <w:footnote w:id="93">
    <w:p w:rsidR="000D3FB5" w:rsidRDefault="000D3FB5" w:rsidP="00CC09A3">
      <w:pPr>
        <w:pStyle w:val="FootnoteText"/>
        <w:ind w:firstLine="720"/>
      </w:pPr>
      <w:r>
        <w:rPr>
          <w:rStyle w:val="FootnoteReference"/>
        </w:rPr>
        <w:footnoteRef/>
      </w:r>
      <w:r>
        <w:t xml:space="preserve"> </w:t>
      </w:r>
      <w:r>
        <w:rPr>
          <w:i/>
          <w:iCs/>
        </w:rPr>
        <w:t xml:space="preserve">Ibid, </w:t>
      </w:r>
      <w:r>
        <w:t>Salim, hlm. 81</w:t>
      </w:r>
    </w:p>
  </w:footnote>
  <w:footnote w:id="94">
    <w:p w:rsidR="000D3FB5" w:rsidRDefault="000D3FB5" w:rsidP="00CC09A3">
      <w:pPr>
        <w:pStyle w:val="FootnoteText"/>
        <w:ind w:firstLine="720"/>
      </w:pPr>
      <w:r>
        <w:rPr>
          <w:rStyle w:val="FootnoteReference"/>
        </w:rPr>
        <w:footnoteRef/>
      </w:r>
      <w:r>
        <w:t xml:space="preserve"> </w:t>
      </w:r>
      <w:r>
        <w:rPr>
          <w:i/>
          <w:iCs/>
        </w:rPr>
        <w:t>Ibid</w:t>
      </w:r>
      <w:r>
        <w:t>, hlm. 90</w:t>
      </w:r>
    </w:p>
  </w:footnote>
  <w:footnote w:id="95">
    <w:p w:rsidR="000D3FB5" w:rsidRDefault="000D3FB5" w:rsidP="00CC09A3">
      <w:pPr>
        <w:pStyle w:val="FootnoteText"/>
        <w:ind w:firstLine="720"/>
      </w:pPr>
      <w:r>
        <w:rPr>
          <w:rStyle w:val="FootnoteReference"/>
        </w:rPr>
        <w:footnoteRef/>
      </w:r>
      <w:r>
        <w:t xml:space="preserve"> </w:t>
      </w:r>
      <w:r>
        <w:rPr>
          <w:i/>
          <w:iCs/>
        </w:rPr>
        <w:t xml:space="preserve">Ibid, </w:t>
      </w:r>
      <w:r>
        <w:t>Salim, hlm. 98</w:t>
      </w:r>
    </w:p>
  </w:footnote>
  <w:footnote w:id="96">
    <w:p w:rsidR="000D3FB5" w:rsidRDefault="000D3FB5" w:rsidP="00CC09A3">
      <w:pPr>
        <w:pStyle w:val="FootnoteText"/>
        <w:ind w:firstLine="720"/>
      </w:pPr>
      <w:r>
        <w:rPr>
          <w:rStyle w:val="FootnoteReference"/>
        </w:rPr>
        <w:footnoteRef/>
      </w:r>
      <w:r>
        <w:t xml:space="preserve">   </w:t>
      </w:r>
      <w:r>
        <w:rPr>
          <w:i/>
          <w:iCs/>
        </w:rPr>
        <w:t xml:space="preserve">Ibid, </w:t>
      </w:r>
      <w:r>
        <w:t>Salim, hlm. 99</w:t>
      </w:r>
    </w:p>
  </w:footnote>
  <w:footnote w:id="97">
    <w:p w:rsidR="000D3FB5" w:rsidRDefault="000D3FB5" w:rsidP="00CC09A3">
      <w:pPr>
        <w:pStyle w:val="FootnoteText"/>
        <w:ind w:firstLine="720"/>
      </w:pPr>
      <w:r>
        <w:rPr>
          <w:rStyle w:val="FootnoteReference"/>
        </w:rPr>
        <w:footnoteRef/>
      </w:r>
      <w:r>
        <w:t xml:space="preserve"> </w:t>
      </w:r>
      <w:r>
        <w:rPr>
          <w:i/>
          <w:iCs/>
        </w:rPr>
        <w:t xml:space="preserve">Ibid, </w:t>
      </w:r>
      <w:r>
        <w:t>Salim, hlm. 104</w:t>
      </w:r>
    </w:p>
  </w:footnote>
  <w:footnote w:id="98">
    <w:p w:rsidR="000D3FB5" w:rsidRDefault="000D3FB5" w:rsidP="00CC09A3">
      <w:pPr>
        <w:pStyle w:val="FootnoteText"/>
        <w:ind w:firstLine="720"/>
      </w:pPr>
      <w:r>
        <w:rPr>
          <w:rStyle w:val="FootnoteReference"/>
        </w:rPr>
        <w:footnoteRef/>
      </w:r>
      <w:r>
        <w:t xml:space="preserve"> </w:t>
      </w:r>
      <w:r>
        <w:rPr>
          <w:i/>
          <w:iCs/>
        </w:rPr>
        <w:t xml:space="preserve">Ibid, </w:t>
      </w:r>
      <w:r>
        <w:t>Salim, hlm. 115</w:t>
      </w:r>
    </w:p>
  </w:footnote>
  <w:footnote w:id="99">
    <w:p w:rsidR="000D3FB5" w:rsidRDefault="000D3FB5" w:rsidP="00CC09A3">
      <w:pPr>
        <w:pStyle w:val="FootnoteText"/>
        <w:ind w:firstLine="720"/>
      </w:pPr>
      <w:r>
        <w:rPr>
          <w:rStyle w:val="FootnoteReference"/>
        </w:rPr>
        <w:footnoteRef/>
      </w:r>
      <w:r>
        <w:t xml:space="preserve"> </w:t>
      </w:r>
      <w:r>
        <w:rPr>
          <w:i/>
          <w:iCs/>
        </w:rPr>
        <w:t xml:space="preserve">Ibid, </w:t>
      </w:r>
      <w:r>
        <w:t>Salim, hlm. 120</w:t>
      </w:r>
    </w:p>
  </w:footnote>
  <w:footnote w:id="100">
    <w:p w:rsidR="000D3FB5" w:rsidRDefault="000D3FB5" w:rsidP="00CC09A3">
      <w:pPr>
        <w:pStyle w:val="FootnoteText"/>
        <w:ind w:firstLine="720"/>
      </w:pPr>
      <w:r>
        <w:rPr>
          <w:rStyle w:val="FootnoteReference"/>
        </w:rPr>
        <w:footnoteRef/>
      </w:r>
      <w:r>
        <w:t xml:space="preserve"> </w:t>
      </w:r>
      <w:r>
        <w:rPr>
          <w:color w:val="000000"/>
        </w:rPr>
        <w:t xml:space="preserve">Braginsky 1998, </w:t>
      </w:r>
      <w:r>
        <w:rPr>
          <w:i/>
          <w:iCs/>
          <w:color w:val="000000"/>
        </w:rPr>
        <w:t xml:space="preserve">Op.cit., </w:t>
      </w:r>
      <w:r>
        <w:rPr>
          <w:color w:val="000000"/>
        </w:rPr>
        <w:t>hlm. 397-398</w:t>
      </w:r>
    </w:p>
  </w:footnote>
  <w:footnote w:id="101">
    <w:p w:rsidR="000D3FB5" w:rsidRDefault="000D3FB5" w:rsidP="00CC09A3">
      <w:pPr>
        <w:pStyle w:val="FootnoteText"/>
        <w:ind w:firstLine="720"/>
      </w:pPr>
      <w:r>
        <w:rPr>
          <w:rStyle w:val="FootnoteReference"/>
        </w:rPr>
        <w:footnoteRef/>
      </w:r>
      <w:r>
        <w:t xml:space="preserve"> </w:t>
      </w:r>
      <w:r>
        <w:rPr>
          <w:color w:val="000000"/>
        </w:rPr>
        <w:t xml:space="preserve">Yock Fang 1993, </w:t>
      </w:r>
      <w:r>
        <w:rPr>
          <w:i/>
          <w:iCs/>
          <w:color w:val="000000"/>
        </w:rPr>
        <w:t xml:space="preserve">Op.cit., </w:t>
      </w:r>
      <w:r>
        <w:rPr>
          <w:color w:val="000000"/>
        </w:rPr>
        <w:t xml:space="preserve"> hlm. 214-215</w:t>
      </w:r>
    </w:p>
  </w:footnote>
  <w:footnote w:id="102">
    <w:p w:rsidR="000D3FB5" w:rsidRPr="00271405" w:rsidRDefault="000D3FB5" w:rsidP="00271405">
      <w:pPr>
        <w:ind w:firstLine="720"/>
        <w:jc w:val="both"/>
        <w:rPr>
          <w:sz w:val="20"/>
          <w:szCs w:val="20"/>
          <w:lang w:val="id-ID"/>
        </w:rPr>
      </w:pPr>
      <w:r w:rsidRPr="00667322">
        <w:rPr>
          <w:rStyle w:val="FootnoteReference"/>
          <w:sz w:val="20"/>
          <w:szCs w:val="20"/>
        </w:rPr>
        <w:footnoteRef/>
      </w:r>
      <w:r w:rsidRPr="00667322">
        <w:rPr>
          <w:sz w:val="20"/>
          <w:szCs w:val="20"/>
        </w:rPr>
        <w:t xml:space="preserve"> </w:t>
      </w:r>
      <w:r w:rsidRPr="00667322">
        <w:rPr>
          <w:color w:val="000000"/>
          <w:sz w:val="20"/>
          <w:szCs w:val="20"/>
        </w:rPr>
        <w:t xml:space="preserve">E. Kosasih </w:t>
      </w:r>
      <w:r w:rsidRPr="00667322">
        <w:rPr>
          <w:sz w:val="20"/>
          <w:szCs w:val="20"/>
        </w:rPr>
        <w:t>“</w:t>
      </w:r>
      <w:r w:rsidRPr="00667322">
        <w:rPr>
          <w:i/>
          <w:iCs/>
          <w:sz w:val="20"/>
          <w:szCs w:val="20"/>
        </w:rPr>
        <w:t>Ketatabahasaan dan Kesusastra</w:t>
      </w:r>
      <w:r>
        <w:rPr>
          <w:i/>
          <w:iCs/>
          <w:sz w:val="20"/>
          <w:szCs w:val="20"/>
        </w:rPr>
        <w:t xml:space="preserve">aan Cermat Berbahasa Indonesia”, </w:t>
      </w:r>
      <w:r>
        <w:rPr>
          <w:sz w:val="20"/>
          <w:szCs w:val="20"/>
        </w:rPr>
        <w:t xml:space="preserve">Yrama Widya, </w:t>
      </w:r>
      <w:r w:rsidRPr="00667322">
        <w:rPr>
          <w:sz w:val="20"/>
          <w:szCs w:val="20"/>
        </w:rPr>
        <w:t>Bandung.</w:t>
      </w:r>
      <w:r w:rsidRPr="00667322">
        <w:rPr>
          <w:b/>
          <w:bCs/>
          <w:sz w:val="20"/>
          <w:szCs w:val="20"/>
        </w:rPr>
        <w:t xml:space="preserve"> </w:t>
      </w:r>
      <w:r w:rsidRPr="00667322">
        <w:rPr>
          <w:color w:val="000000"/>
          <w:sz w:val="20"/>
          <w:szCs w:val="20"/>
        </w:rPr>
        <w:t>2003, hlm. 197.</w:t>
      </w:r>
    </w:p>
  </w:footnote>
  <w:footnote w:id="103">
    <w:p w:rsidR="000D3FB5" w:rsidRPr="00271405" w:rsidRDefault="000D3FB5" w:rsidP="00271405">
      <w:pPr>
        <w:ind w:firstLine="720"/>
        <w:jc w:val="both"/>
        <w:rPr>
          <w:sz w:val="20"/>
          <w:szCs w:val="20"/>
          <w:lang w:val="id-ID"/>
        </w:rPr>
      </w:pPr>
      <w:r w:rsidRPr="00667322">
        <w:rPr>
          <w:rStyle w:val="FootnoteReference"/>
          <w:sz w:val="20"/>
          <w:szCs w:val="20"/>
        </w:rPr>
        <w:footnoteRef/>
      </w:r>
      <w:r>
        <w:rPr>
          <w:sz w:val="20"/>
          <w:szCs w:val="20"/>
        </w:rPr>
        <w:t xml:space="preserve"> Maman S Mahayana,”</w:t>
      </w:r>
      <w:r w:rsidRPr="00667322">
        <w:rPr>
          <w:i/>
          <w:iCs/>
          <w:sz w:val="20"/>
          <w:szCs w:val="20"/>
        </w:rPr>
        <w:t>Ek</w:t>
      </w:r>
      <w:r>
        <w:rPr>
          <w:i/>
          <w:iCs/>
          <w:sz w:val="20"/>
          <w:szCs w:val="20"/>
        </w:rPr>
        <w:t>strinsikalitas Sastra Indonesia”.</w:t>
      </w:r>
      <w:r>
        <w:rPr>
          <w:sz w:val="20"/>
          <w:szCs w:val="20"/>
        </w:rPr>
        <w:t xml:space="preserve"> PT. Raja Grafindo Persada,Jakarta.</w:t>
      </w:r>
      <w:r w:rsidRPr="00667322">
        <w:rPr>
          <w:sz w:val="20"/>
          <w:szCs w:val="20"/>
        </w:rPr>
        <w:t xml:space="preserve">2007, </w:t>
      </w:r>
      <w:r>
        <w:rPr>
          <w:sz w:val="20"/>
          <w:szCs w:val="20"/>
        </w:rPr>
        <w:t xml:space="preserve"> </w:t>
      </w:r>
      <w:r w:rsidRPr="00667322">
        <w:rPr>
          <w:sz w:val="20"/>
          <w:szCs w:val="20"/>
        </w:rPr>
        <w:t>hlm. 23.</w:t>
      </w:r>
    </w:p>
  </w:footnote>
  <w:footnote w:id="104">
    <w:p w:rsidR="000D3FB5" w:rsidRDefault="000D3FB5" w:rsidP="00CC09A3">
      <w:pPr>
        <w:pStyle w:val="FootnoteText"/>
        <w:ind w:firstLine="720"/>
      </w:pPr>
      <w:r w:rsidRPr="00667322">
        <w:rPr>
          <w:rStyle w:val="FootnoteReference"/>
        </w:rPr>
        <w:footnoteRef/>
      </w:r>
      <w:r w:rsidRPr="00667322">
        <w:t xml:space="preserve"> </w:t>
      </w:r>
      <w:r>
        <w:rPr>
          <w:i/>
          <w:iCs/>
        </w:rPr>
        <w:t xml:space="preserve">Ibid, </w:t>
      </w:r>
      <w:r>
        <w:t xml:space="preserve">hlm. </w:t>
      </w:r>
      <w:r w:rsidRPr="00667322">
        <w:t xml:space="preserve"> 24-26.</w:t>
      </w:r>
    </w:p>
  </w:footnote>
  <w:footnote w:id="105">
    <w:p w:rsidR="000D3FB5" w:rsidRPr="009B04B6" w:rsidRDefault="000D3FB5" w:rsidP="00CC09A3">
      <w:pPr>
        <w:ind w:firstLine="720"/>
        <w:jc w:val="lowKashida"/>
        <w:rPr>
          <w:color w:val="000000"/>
          <w:sz w:val="20"/>
          <w:szCs w:val="20"/>
        </w:rPr>
      </w:pPr>
      <w:r w:rsidRPr="009B04B6">
        <w:rPr>
          <w:rStyle w:val="FootnoteReference"/>
          <w:sz w:val="20"/>
          <w:szCs w:val="20"/>
        </w:rPr>
        <w:footnoteRef/>
      </w:r>
      <w:r w:rsidRPr="009B04B6">
        <w:rPr>
          <w:sz w:val="20"/>
          <w:szCs w:val="20"/>
        </w:rPr>
        <w:t xml:space="preserve"> </w:t>
      </w:r>
      <w:r w:rsidRPr="009B04B6">
        <w:rPr>
          <w:color w:val="000000"/>
          <w:sz w:val="20"/>
          <w:szCs w:val="20"/>
        </w:rPr>
        <w:t>Ko</w:t>
      </w:r>
      <w:r>
        <w:rPr>
          <w:color w:val="000000"/>
          <w:sz w:val="20"/>
          <w:szCs w:val="20"/>
        </w:rPr>
        <w:t>sasih,</w:t>
      </w:r>
      <w:r>
        <w:rPr>
          <w:i/>
          <w:iCs/>
          <w:color w:val="000000"/>
          <w:sz w:val="20"/>
          <w:szCs w:val="20"/>
        </w:rPr>
        <w:t>Op.cit.,</w:t>
      </w:r>
      <w:r>
        <w:rPr>
          <w:color w:val="000000"/>
          <w:sz w:val="20"/>
          <w:szCs w:val="20"/>
        </w:rPr>
        <w:t xml:space="preserve"> hlm. </w:t>
      </w:r>
      <w:r>
        <w:rPr>
          <w:color w:val="000000"/>
          <w:sz w:val="20"/>
          <w:szCs w:val="20"/>
          <w:lang w:val="id-ID"/>
        </w:rPr>
        <w:t>200</w:t>
      </w:r>
      <w:r w:rsidRPr="009B04B6">
        <w:rPr>
          <w:color w:val="000000"/>
          <w:sz w:val="20"/>
          <w:szCs w:val="20"/>
          <w:lang w:val="id-ID"/>
        </w:rPr>
        <w:t>.</w:t>
      </w:r>
    </w:p>
  </w:footnote>
  <w:footnote w:id="106">
    <w:p w:rsidR="000D3FB5" w:rsidRDefault="000D3FB5" w:rsidP="00CC09A3">
      <w:pPr>
        <w:pStyle w:val="FootnoteText"/>
        <w:ind w:firstLine="720"/>
      </w:pPr>
      <w:r w:rsidRPr="009B04B6">
        <w:rPr>
          <w:rStyle w:val="FootnoteReference"/>
        </w:rPr>
        <w:footnoteRef/>
      </w:r>
      <w:r w:rsidRPr="009B04B6">
        <w:t xml:space="preserve"> </w:t>
      </w:r>
      <w:r w:rsidRPr="009B04B6">
        <w:rPr>
          <w:color w:val="000000"/>
          <w:shd w:val="clear" w:color="auto" w:fill="FFFFFF"/>
        </w:rPr>
        <w:t>Baried 1985</w:t>
      </w:r>
      <w:r>
        <w:rPr>
          <w:color w:val="000000"/>
          <w:shd w:val="clear" w:color="auto" w:fill="FFFFFF"/>
        </w:rPr>
        <w:t xml:space="preserve">, </w:t>
      </w:r>
      <w:r>
        <w:rPr>
          <w:i/>
          <w:iCs/>
          <w:color w:val="000000"/>
          <w:shd w:val="clear" w:color="auto" w:fill="FFFFFF"/>
        </w:rPr>
        <w:t>Op.cit.,</w:t>
      </w:r>
      <w:r>
        <w:rPr>
          <w:color w:val="000000"/>
          <w:shd w:val="clear" w:color="auto" w:fill="FFFFFF"/>
        </w:rPr>
        <w:t>. hlm.63</w:t>
      </w:r>
      <w:r w:rsidRPr="009B04B6">
        <w:rPr>
          <w:color w:val="000000"/>
          <w:shd w:val="clear" w:color="auto" w:fill="FFFFFF"/>
        </w:rPr>
        <w:t>.</w:t>
      </w:r>
    </w:p>
  </w:footnote>
  <w:footnote w:id="107">
    <w:p w:rsidR="000D3FB5" w:rsidRPr="00052E93" w:rsidRDefault="000D3FB5" w:rsidP="00CC09A3">
      <w:pPr>
        <w:pStyle w:val="FootnoteText"/>
        <w:ind w:firstLine="720"/>
      </w:pPr>
      <w:r w:rsidRPr="00052E93">
        <w:rPr>
          <w:rStyle w:val="FootnoteReference"/>
        </w:rPr>
        <w:footnoteRef/>
      </w:r>
      <w:r w:rsidRPr="00052E93">
        <w:t xml:space="preserve"> </w:t>
      </w:r>
      <w:r w:rsidRPr="00052E93">
        <w:rPr>
          <w:i/>
          <w:iCs/>
        </w:rPr>
        <w:t xml:space="preserve">Ibid, </w:t>
      </w:r>
      <w:r w:rsidRPr="00052E93">
        <w:rPr>
          <w:color w:val="000000"/>
          <w:shd w:val="clear" w:color="auto" w:fill="FFFFFF"/>
        </w:rPr>
        <w:t>Baried, hlm. 64-65.</w:t>
      </w:r>
    </w:p>
  </w:footnote>
  <w:footnote w:id="108">
    <w:p w:rsidR="000D3FB5" w:rsidRPr="00052E93" w:rsidRDefault="000D3FB5" w:rsidP="00CC09A3">
      <w:pPr>
        <w:pStyle w:val="FootnoteText"/>
        <w:ind w:firstLine="720"/>
      </w:pPr>
      <w:r w:rsidRPr="00052E93">
        <w:rPr>
          <w:rStyle w:val="FootnoteReference"/>
        </w:rPr>
        <w:footnoteRef/>
      </w:r>
      <w:r w:rsidRPr="00052E93">
        <w:t xml:space="preserve">Panuti </w:t>
      </w:r>
      <w:r w:rsidRPr="00052E93">
        <w:rPr>
          <w:color w:val="000000"/>
          <w:shd w:val="clear" w:color="auto" w:fill="FFFFFF"/>
        </w:rPr>
        <w:t>Sudjiman,</w:t>
      </w:r>
      <w:r w:rsidRPr="00052E93">
        <w:t xml:space="preserve">  </w:t>
      </w:r>
      <w:r w:rsidRPr="00052E93">
        <w:rPr>
          <w:i/>
          <w:iCs/>
        </w:rPr>
        <w:t xml:space="preserve">Filologi Melayu, </w:t>
      </w:r>
      <w:r w:rsidRPr="00052E93">
        <w:t>Pustaka Jaya, Jakarta</w:t>
      </w:r>
      <w:r w:rsidRPr="00052E93">
        <w:rPr>
          <w:color w:val="000000"/>
          <w:shd w:val="clear" w:color="auto" w:fill="FFFFFF"/>
        </w:rPr>
        <w:t xml:space="preserve"> 1995, hlm.16</w:t>
      </w:r>
    </w:p>
  </w:footnote>
  <w:footnote w:id="109">
    <w:p w:rsidR="000D3FB5" w:rsidRPr="00052E93" w:rsidRDefault="000D3FB5" w:rsidP="00CC09A3">
      <w:pPr>
        <w:ind w:firstLine="720"/>
        <w:jc w:val="both"/>
        <w:rPr>
          <w:lang w:val="id-ID"/>
        </w:rPr>
      </w:pPr>
      <w:r w:rsidRPr="00052E93">
        <w:rPr>
          <w:rStyle w:val="FootnoteReference"/>
          <w:sz w:val="20"/>
          <w:szCs w:val="20"/>
        </w:rPr>
        <w:footnoteRef/>
      </w:r>
      <w:r w:rsidRPr="00052E93">
        <w:rPr>
          <w:sz w:val="20"/>
          <w:szCs w:val="20"/>
        </w:rPr>
        <w:t xml:space="preserve"> Burhan</w:t>
      </w:r>
      <w:r w:rsidRPr="00052E93">
        <w:rPr>
          <w:color w:val="000000"/>
          <w:sz w:val="20"/>
          <w:szCs w:val="20"/>
          <w:shd w:val="clear" w:color="auto" w:fill="FFFFFF"/>
        </w:rPr>
        <w:t xml:space="preserve"> Nurgiantoro</w:t>
      </w:r>
      <w:r w:rsidRPr="00052E93">
        <w:rPr>
          <w:sz w:val="20"/>
          <w:szCs w:val="20"/>
        </w:rPr>
        <w:t>. “</w:t>
      </w:r>
      <w:r w:rsidRPr="00052E93">
        <w:rPr>
          <w:i/>
          <w:iCs/>
          <w:sz w:val="20"/>
          <w:szCs w:val="20"/>
        </w:rPr>
        <w:t>Teori Pengkajian Fiksi”</w:t>
      </w:r>
      <w:r w:rsidRPr="00052E93">
        <w:rPr>
          <w:sz w:val="20"/>
          <w:szCs w:val="20"/>
        </w:rPr>
        <w:t>. FPBS IKIP, Yogyakarta. 1994</w:t>
      </w:r>
      <w:r w:rsidRPr="00052E93">
        <w:rPr>
          <w:color w:val="000000"/>
          <w:sz w:val="20"/>
          <w:szCs w:val="20"/>
          <w:shd w:val="clear" w:color="auto" w:fill="FFFFFF"/>
        </w:rPr>
        <w:t xml:space="preserve"> hlm. 176-193</w:t>
      </w:r>
    </w:p>
  </w:footnote>
  <w:footnote w:id="110">
    <w:p w:rsidR="000D3FB5" w:rsidRDefault="000D3FB5" w:rsidP="00CC09A3">
      <w:pPr>
        <w:pStyle w:val="FootnoteText"/>
        <w:ind w:firstLine="720"/>
      </w:pPr>
      <w:r>
        <w:rPr>
          <w:rStyle w:val="FootnoteReference"/>
        </w:rPr>
        <w:footnoteRef/>
      </w:r>
      <w:r>
        <w:t xml:space="preserve"> </w:t>
      </w:r>
      <w:r>
        <w:rPr>
          <w:i/>
          <w:iCs/>
        </w:rPr>
        <w:t xml:space="preserve">Ibid, </w:t>
      </w:r>
      <w:r w:rsidRPr="00052E93">
        <w:t>Burhan</w:t>
      </w:r>
      <w:r>
        <w:rPr>
          <w:color w:val="000000"/>
          <w:shd w:val="clear" w:color="auto" w:fill="FFFFFF"/>
        </w:rPr>
        <w:t>, hlm. 195-197</w:t>
      </w:r>
    </w:p>
  </w:footnote>
  <w:footnote w:id="111">
    <w:p w:rsidR="000D3FB5" w:rsidRPr="00496A68" w:rsidRDefault="000D3FB5" w:rsidP="00CC09A3">
      <w:pPr>
        <w:pStyle w:val="FootnoteText"/>
        <w:ind w:firstLine="720"/>
      </w:pPr>
      <w:r>
        <w:rPr>
          <w:rStyle w:val="FootnoteReference"/>
        </w:rPr>
        <w:footnoteRef/>
      </w:r>
      <w:r>
        <w:t xml:space="preserve"> </w:t>
      </w:r>
      <w:r>
        <w:rPr>
          <w:i/>
          <w:iCs/>
        </w:rPr>
        <w:t xml:space="preserve">Ibid, </w:t>
      </w:r>
      <w:r>
        <w:t>hlm. 198-200.</w:t>
      </w:r>
    </w:p>
  </w:footnote>
  <w:footnote w:id="112">
    <w:p w:rsidR="000D3FB5" w:rsidRDefault="000D3FB5" w:rsidP="00CC09A3">
      <w:pPr>
        <w:pStyle w:val="FootnoteText"/>
        <w:ind w:firstLine="720"/>
      </w:pPr>
      <w:r>
        <w:rPr>
          <w:rStyle w:val="FootnoteReference"/>
        </w:rPr>
        <w:footnoteRef/>
      </w:r>
      <w:r>
        <w:t xml:space="preserve"> </w:t>
      </w:r>
      <w:r>
        <w:rPr>
          <w:color w:val="000000"/>
        </w:rPr>
        <w:t>Kosasih 2003,</w:t>
      </w:r>
      <w:r>
        <w:rPr>
          <w:i/>
          <w:iCs/>
          <w:color w:val="000000"/>
        </w:rPr>
        <w:t>Op.cit.,</w:t>
      </w:r>
      <w:r>
        <w:rPr>
          <w:color w:val="000000"/>
        </w:rPr>
        <w:t xml:space="preserve"> </w:t>
      </w:r>
      <w:r>
        <w:rPr>
          <w:color w:val="000000"/>
          <w:shd w:val="clear" w:color="auto" w:fill="FFFFFF"/>
        </w:rPr>
        <w:t>hlm. 156-159</w:t>
      </w:r>
    </w:p>
  </w:footnote>
  <w:footnote w:id="113">
    <w:p w:rsidR="000D3FB5" w:rsidRPr="00E7242E" w:rsidRDefault="000D3FB5" w:rsidP="00CC09A3">
      <w:pPr>
        <w:pStyle w:val="FootnoteText"/>
        <w:ind w:firstLine="720"/>
      </w:pPr>
      <w:r>
        <w:rPr>
          <w:rStyle w:val="FootnoteReference"/>
        </w:rPr>
        <w:footnoteRef/>
      </w:r>
      <w:r>
        <w:t xml:space="preserve"> </w:t>
      </w:r>
      <w:r>
        <w:rPr>
          <w:i/>
          <w:iCs/>
        </w:rPr>
        <w:t xml:space="preserve">Ibid, </w:t>
      </w:r>
      <w:r>
        <w:t>hlm. 160-163.</w:t>
      </w:r>
    </w:p>
  </w:footnote>
  <w:footnote w:id="114">
    <w:p w:rsidR="000D3FB5" w:rsidRPr="00D24CE5" w:rsidRDefault="000D3FB5" w:rsidP="00CC09A3">
      <w:pPr>
        <w:pStyle w:val="FootnoteText"/>
        <w:ind w:firstLine="720"/>
      </w:pPr>
      <w:r>
        <w:rPr>
          <w:rStyle w:val="FootnoteReference"/>
        </w:rPr>
        <w:footnoteRef/>
      </w:r>
      <w:r>
        <w:t xml:space="preserve"> </w:t>
      </w:r>
      <w:r>
        <w:rPr>
          <w:i/>
          <w:iCs/>
          <w:color w:val="000000"/>
          <w:shd w:val="clear" w:color="auto" w:fill="FFFFFF"/>
        </w:rPr>
        <w:t xml:space="preserve">Ibid, </w:t>
      </w:r>
      <w:r>
        <w:rPr>
          <w:color w:val="000000"/>
          <w:shd w:val="clear" w:color="auto" w:fill="FFFFFF"/>
        </w:rPr>
        <w:t>Kosasih. hlm. 164-168</w:t>
      </w:r>
    </w:p>
  </w:footnote>
  <w:footnote w:id="115">
    <w:p w:rsidR="000D3FB5" w:rsidRPr="00D24CE5" w:rsidRDefault="000D3FB5" w:rsidP="00CC09A3">
      <w:pPr>
        <w:pStyle w:val="FootnoteText"/>
        <w:ind w:firstLine="720"/>
      </w:pPr>
      <w:r w:rsidRPr="00D24CE5">
        <w:rPr>
          <w:rStyle w:val="FootnoteReference"/>
        </w:rPr>
        <w:footnoteRef/>
      </w:r>
      <w:r w:rsidRPr="00D24CE5">
        <w:t xml:space="preserve"> </w:t>
      </w:r>
      <w:r w:rsidRPr="00D24CE5">
        <w:rPr>
          <w:i/>
          <w:iCs/>
          <w:color w:val="000000"/>
          <w:shd w:val="clear" w:color="auto" w:fill="FFFFFF"/>
        </w:rPr>
        <w:t xml:space="preserve">Ibid, </w:t>
      </w:r>
      <w:r w:rsidRPr="00D24CE5">
        <w:rPr>
          <w:color w:val="000000"/>
          <w:shd w:val="clear" w:color="auto" w:fill="FFFFFF"/>
        </w:rPr>
        <w:t xml:space="preserve">Kosasih. hlm. </w:t>
      </w:r>
      <w:r w:rsidRPr="00D24CE5">
        <w:rPr>
          <w:color w:val="000000"/>
          <w:lang w:val="id-ID"/>
        </w:rPr>
        <w:t>178</w:t>
      </w:r>
      <w:r w:rsidRPr="00D24CE5">
        <w:rPr>
          <w:color w:val="000000"/>
        </w:rPr>
        <w:t>.</w:t>
      </w:r>
    </w:p>
  </w:footnote>
  <w:footnote w:id="116">
    <w:p w:rsidR="000D3FB5" w:rsidRPr="00D24CE5" w:rsidRDefault="000D3FB5" w:rsidP="00CC09A3">
      <w:pPr>
        <w:pStyle w:val="FootnoteText"/>
        <w:ind w:firstLine="720"/>
      </w:pPr>
      <w:r w:rsidRPr="00D24CE5">
        <w:rPr>
          <w:rStyle w:val="FootnoteReference"/>
        </w:rPr>
        <w:footnoteRef/>
      </w:r>
      <w:r w:rsidRPr="00D24CE5">
        <w:t xml:space="preserve"> Badudu</w:t>
      </w:r>
      <w:r w:rsidRPr="00D24CE5">
        <w:rPr>
          <w:color w:val="000000"/>
        </w:rPr>
        <w:t xml:space="preserve">  Zain</w:t>
      </w:r>
      <w:r w:rsidRPr="00D24CE5">
        <w:t xml:space="preserve">. </w:t>
      </w:r>
      <w:r>
        <w:t>“</w:t>
      </w:r>
      <w:r w:rsidRPr="00D24CE5">
        <w:rPr>
          <w:i/>
          <w:iCs/>
        </w:rPr>
        <w:t>Kamus Umum Bahasa Indonesia</w:t>
      </w:r>
      <w:r>
        <w:rPr>
          <w:i/>
          <w:iCs/>
        </w:rPr>
        <w:t>”</w:t>
      </w:r>
      <w:r w:rsidRPr="00D24CE5">
        <w:rPr>
          <w:i/>
          <w:iCs/>
        </w:rPr>
        <w:t xml:space="preserve">, </w:t>
      </w:r>
      <w:r w:rsidRPr="00D24CE5">
        <w:t xml:space="preserve"> Pustaka Sinar Harapan, Jakarta.</w:t>
      </w:r>
      <w:r w:rsidRPr="00D24CE5">
        <w:rPr>
          <w:color w:val="000000"/>
        </w:rPr>
        <w:t>1994, hlm</w:t>
      </w:r>
      <w:r>
        <w:rPr>
          <w:color w:val="000000"/>
        </w:rPr>
        <w:t>.75</w:t>
      </w:r>
    </w:p>
  </w:footnote>
  <w:footnote w:id="117">
    <w:p w:rsidR="000D3FB5" w:rsidRPr="00D24CE5" w:rsidRDefault="000D3FB5" w:rsidP="00CC09A3">
      <w:pPr>
        <w:ind w:firstLine="720"/>
        <w:jc w:val="both"/>
        <w:rPr>
          <w:sz w:val="20"/>
          <w:szCs w:val="20"/>
          <w:lang w:val="id-ID"/>
        </w:rPr>
      </w:pPr>
      <w:r w:rsidRPr="00D24CE5">
        <w:rPr>
          <w:rStyle w:val="FootnoteReference"/>
          <w:sz w:val="20"/>
          <w:szCs w:val="20"/>
        </w:rPr>
        <w:footnoteRef/>
      </w:r>
      <w:r w:rsidRPr="00D24CE5">
        <w:rPr>
          <w:sz w:val="20"/>
          <w:szCs w:val="20"/>
        </w:rPr>
        <w:t xml:space="preserve"> Immanuel </w:t>
      </w:r>
      <w:r>
        <w:rPr>
          <w:sz w:val="20"/>
          <w:szCs w:val="20"/>
        </w:rPr>
        <w:t xml:space="preserve"> </w:t>
      </w:r>
      <w:r w:rsidRPr="00D24CE5">
        <w:rPr>
          <w:sz w:val="20"/>
          <w:szCs w:val="20"/>
        </w:rPr>
        <w:t>Soedibjanto,</w:t>
      </w:r>
      <w:r>
        <w:rPr>
          <w:sz w:val="20"/>
          <w:szCs w:val="20"/>
        </w:rPr>
        <w:t xml:space="preserve"> </w:t>
      </w:r>
      <w:r w:rsidRPr="00D24CE5">
        <w:rPr>
          <w:i/>
          <w:iCs/>
          <w:sz w:val="20"/>
          <w:szCs w:val="20"/>
        </w:rPr>
        <w:t>Sari Sastra dan Gaya Bahasa Indonesia.</w:t>
      </w:r>
      <w:r w:rsidRPr="00D24CE5">
        <w:rPr>
          <w:sz w:val="20"/>
          <w:szCs w:val="20"/>
        </w:rPr>
        <w:t xml:space="preserve"> Taman Sari, Malang.</w:t>
      </w:r>
      <w:r w:rsidRPr="004477BF">
        <w:rPr>
          <w:sz w:val="20"/>
          <w:szCs w:val="20"/>
        </w:rPr>
        <w:t xml:space="preserve"> </w:t>
      </w:r>
      <w:r w:rsidRPr="00D24CE5">
        <w:rPr>
          <w:sz w:val="20"/>
          <w:szCs w:val="20"/>
        </w:rPr>
        <w:t>1954</w:t>
      </w:r>
      <w:r>
        <w:rPr>
          <w:sz w:val="20"/>
          <w:szCs w:val="20"/>
        </w:rPr>
        <w:t>.</w:t>
      </w:r>
      <w:r w:rsidRPr="00D24CE5">
        <w:rPr>
          <w:color w:val="000000"/>
          <w:sz w:val="20"/>
          <w:szCs w:val="20"/>
        </w:rPr>
        <w:t>hlm</w:t>
      </w:r>
      <w:r>
        <w:rPr>
          <w:color w:val="000000"/>
          <w:sz w:val="20"/>
          <w:szCs w:val="20"/>
        </w:rPr>
        <w:t>..65</w:t>
      </w:r>
    </w:p>
  </w:footnote>
  <w:footnote w:id="118">
    <w:p w:rsidR="000D3FB5" w:rsidRPr="00D94796" w:rsidRDefault="000D3FB5" w:rsidP="00CC09A3">
      <w:pPr>
        <w:pStyle w:val="FootnoteText"/>
        <w:ind w:firstLine="720"/>
        <w:rPr>
          <w:lang w:val="id-ID"/>
        </w:rPr>
      </w:pPr>
      <w:r>
        <w:rPr>
          <w:rStyle w:val="FootnoteReference"/>
        </w:rPr>
        <w:footnoteRef/>
      </w:r>
      <w:r>
        <w:t xml:space="preserve"> </w:t>
      </w:r>
      <w:r>
        <w:rPr>
          <w:color w:val="000000"/>
        </w:rPr>
        <w:t xml:space="preserve">Rosidi,1995. </w:t>
      </w:r>
      <w:r>
        <w:rPr>
          <w:i/>
          <w:color w:val="000000"/>
          <w:lang w:val="id-ID"/>
        </w:rPr>
        <w:t xml:space="preserve">Op.cit., </w:t>
      </w:r>
      <w:r>
        <w:rPr>
          <w:color w:val="000000"/>
          <w:lang w:val="id-ID"/>
        </w:rPr>
        <w:t>hlm</w:t>
      </w:r>
      <w:r>
        <w:rPr>
          <w:color w:val="000000"/>
        </w:rPr>
        <w:t>. 22</w:t>
      </w:r>
      <w:r>
        <w:rPr>
          <w:color w:val="000000"/>
          <w:lang w:val="id-ID"/>
        </w:rPr>
        <w:t>.</w:t>
      </w:r>
    </w:p>
  </w:footnote>
  <w:footnote w:id="119">
    <w:p w:rsidR="000D3FB5" w:rsidRDefault="000D3FB5" w:rsidP="00CC09A3">
      <w:pPr>
        <w:pStyle w:val="FootnoteText"/>
        <w:ind w:firstLine="720"/>
      </w:pPr>
      <w:r>
        <w:rPr>
          <w:rStyle w:val="FootnoteReference"/>
        </w:rPr>
        <w:footnoteRef/>
      </w:r>
      <w:r>
        <w:t xml:space="preserve"> Wahyuningsih</w:t>
      </w:r>
      <w:r>
        <w:rPr>
          <w:lang w:val="id-ID"/>
        </w:rPr>
        <w:t>,</w:t>
      </w:r>
      <w:r>
        <w:t>1998</w:t>
      </w:r>
      <w:r>
        <w:rPr>
          <w:lang w:val="id-ID"/>
        </w:rPr>
        <w:t>.</w:t>
      </w:r>
      <w:r>
        <w:rPr>
          <w:i/>
          <w:lang w:val="id-ID"/>
        </w:rPr>
        <w:t>Op.cit.,</w:t>
      </w:r>
      <w:r>
        <w:rPr>
          <w:lang w:val="id-ID"/>
        </w:rPr>
        <w:t>hlm</w:t>
      </w:r>
      <w:r>
        <w:t>.25</w:t>
      </w:r>
    </w:p>
  </w:footnote>
  <w:footnote w:id="120">
    <w:p w:rsidR="000D3FB5" w:rsidRPr="00AC5C0D" w:rsidRDefault="000D3FB5" w:rsidP="00CC09A3">
      <w:pPr>
        <w:ind w:firstLine="720"/>
        <w:jc w:val="both"/>
        <w:rPr>
          <w:color w:val="000000"/>
          <w:lang w:val="id-ID"/>
        </w:rPr>
      </w:pPr>
      <w:r>
        <w:rPr>
          <w:rStyle w:val="FootnoteReference"/>
        </w:rPr>
        <w:footnoteRef/>
      </w:r>
      <w:r>
        <w:t xml:space="preserve"> </w:t>
      </w:r>
      <w:r w:rsidRPr="00AC5C0D">
        <w:rPr>
          <w:color w:val="000000"/>
          <w:sz w:val="20"/>
          <w:szCs w:val="20"/>
        </w:rPr>
        <w:t>Pelawi Kencana 1993,</w:t>
      </w:r>
      <w:r w:rsidRPr="00AC5C0D">
        <w:rPr>
          <w:i/>
          <w:color w:val="000000"/>
          <w:sz w:val="20"/>
          <w:szCs w:val="20"/>
          <w:lang w:val="id-ID"/>
        </w:rPr>
        <w:t>Op.cit.,</w:t>
      </w:r>
      <w:r w:rsidRPr="00AC5C0D">
        <w:rPr>
          <w:color w:val="000000"/>
          <w:sz w:val="20"/>
          <w:szCs w:val="20"/>
        </w:rPr>
        <w:t xml:space="preserve"> </w:t>
      </w:r>
      <w:r w:rsidRPr="00AC5C0D">
        <w:rPr>
          <w:color w:val="000000"/>
          <w:sz w:val="20"/>
          <w:szCs w:val="20"/>
          <w:lang w:val="id-ID"/>
        </w:rPr>
        <w:t>hlm</w:t>
      </w:r>
      <w:r w:rsidRPr="00AC5C0D">
        <w:rPr>
          <w:color w:val="000000"/>
          <w:sz w:val="20"/>
          <w:szCs w:val="20"/>
        </w:rPr>
        <w:t>. 15</w:t>
      </w:r>
    </w:p>
  </w:footnote>
  <w:footnote w:id="121">
    <w:p w:rsidR="000D3FB5" w:rsidRDefault="000D3FB5" w:rsidP="00CC09A3">
      <w:pPr>
        <w:pStyle w:val="FootnoteText"/>
        <w:ind w:firstLine="720"/>
      </w:pPr>
      <w:r>
        <w:rPr>
          <w:rStyle w:val="FootnoteReference"/>
        </w:rPr>
        <w:footnoteRef/>
      </w:r>
      <w:r>
        <w:t xml:space="preserve"> Wahyuningsih 1998,</w:t>
      </w:r>
      <w:r>
        <w:rPr>
          <w:lang w:val="id-ID"/>
        </w:rPr>
        <w:t xml:space="preserve"> </w:t>
      </w:r>
      <w:r>
        <w:rPr>
          <w:i/>
          <w:lang w:val="id-ID"/>
        </w:rPr>
        <w:t xml:space="preserve">Op.cit., </w:t>
      </w:r>
      <w:r>
        <w:rPr>
          <w:lang w:val="id-ID"/>
        </w:rPr>
        <w:t>h</w:t>
      </w:r>
      <w:r>
        <w:t>l</w:t>
      </w:r>
      <w:r>
        <w:rPr>
          <w:lang w:val="id-ID"/>
        </w:rPr>
        <w:t>m</w:t>
      </w:r>
      <w:r>
        <w:t>. 28</w:t>
      </w:r>
    </w:p>
  </w:footnote>
  <w:footnote w:id="122">
    <w:p w:rsidR="000D3FB5" w:rsidRDefault="000D3FB5" w:rsidP="00CC09A3">
      <w:pPr>
        <w:pStyle w:val="FootnoteText"/>
        <w:ind w:firstLine="720"/>
      </w:pPr>
      <w:r>
        <w:rPr>
          <w:rStyle w:val="FootnoteReference"/>
        </w:rPr>
        <w:footnoteRef/>
      </w:r>
      <w:r>
        <w:t xml:space="preserve"> </w:t>
      </w:r>
      <w:r>
        <w:rPr>
          <w:color w:val="000000"/>
        </w:rPr>
        <w:t>Al-Attas 1990,</w:t>
      </w:r>
      <w:r>
        <w:rPr>
          <w:i/>
          <w:color w:val="000000"/>
          <w:lang w:val="id-ID"/>
        </w:rPr>
        <w:t>Op.cit.,</w:t>
      </w:r>
      <w:r>
        <w:rPr>
          <w:color w:val="000000"/>
          <w:lang w:val="id-ID"/>
        </w:rPr>
        <w:t>hlm</w:t>
      </w:r>
      <w:r>
        <w:rPr>
          <w:color w:val="000000"/>
        </w:rPr>
        <w:t>. 35</w:t>
      </w:r>
      <w:r>
        <w:rPr>
          <w:color w:val="000000"/>
          <w:lang w:val="id-ID"/>
        </w:rPr>
        <w:t>.</w:t>
      </w:r>
    </w:p>
  </w:footnote>
  <w:footnote w:id="123">
    <w:p w:rsidR="000D3FB5" w:rsidRPr="00282D40" w:rsidRDefault="000D3FB5" w:rsidP="00CC09A3">
      <w:pPr>
        <w:ind w:firstLine="720"/>
        <w:jc w:val="both"/>
        <w:rPr>
          <w:sz w:val="20"/>
          <w:szCs w:val="20"/>
        </w:rPr>
      </w:pPr>
      <w:r>
        <w:rPr>
          <w:rStyle w:val="FootnoteReference"/>
        </w:rPr>
        <w:footnoteRef/>
      </w:r>
      <w:r>
        <w:t xml:space="preserve"> </w:t>
      </w:r>
      <w:r w:rsidRPr="00AC5C0D">
        <w:rPr>
          <w:sz w:val="20"/>
          <w:szCs w:val="20"/>
        </w:rPr>
        <w:t xml:space="preserve">Syefriyeni. </w:t>
      </w:r>
      <w:r>
        <w:rPr>
          <w:sz w:val="20"/>
          <w:szCs w:val="20"/>
        </w:rPr>
        <w:t>“</w:t>
      </w:r>
      <w:r w:rsidRPr="00AC5C0D">
        <w:rPr>
          <w:i/>
          <w:iCs/>
          <w:sz w:val="20"/>
          <w:szCs w:val="20"/>
        </w:rPr>
        <w:t>Etika Dasar-Dasar Filsafat Moral</w:t>
      </w:r>
      <w:r>
        <w:rPr>
          <w:i/>
          <w:iCs/>
          <w:sz w:val="20"/>
          <w:szCs w:val="20"/>
        </w:rPr>
        <w:t>”</w:t>
      </w:r>
      <w:r w:rsidRPr="00AC5C0D">
        <w:rPr>
          <w:i/>
          <w:iCs/>
          <w:sz w:val="20"/>
          <w:szCs w:val="20"/>
        </w:rPr>
        <w:t xml:space="preserve">. </w:t>
      </w:r>
      <w:r w:rsidRPr="00AC5C0D">
        <w:rPr>
          <w:sz w:val="20"/>
          <w:szCs w:val="20"/>
        </w:rPr>
        <w:t>IAIN Refah Press, Palembang. 2006</w:t>
      </w:r>
      <w:r>
        <w:rPr>
          <w:sz w:val="20"/>
          <w:szCs w:val="20"/>
          <w:lang w:val="id-ID"/>
        </w:rPr>
        <w:t>,</w:t>
      </w:r>
      <w:r>
        <w:rPr>
          <w:sz w:val="20"/>
          <w:szCs w:val="20"/>
        </w:rPr>
        <w:t xml:space="preserve">  </w:t>
      </w:r>
      <w:r>
        <w:rPr>
          <w:sz w:val="20"/>
          <w:szCs w:val="20"/>
          <w:lang w:val="id-ID"/>
        </w:rPr>
        <w:t>hlm.63-64</w:t>
      </w:r>
    </w:p>
  </w:footnote>
  <w:footnote w:id="124">
    <w:p w:rsidR="000D3FB5" w:rsidRPr="00810030" w:rsidRDefault="000D3FB5" w:rsidP="00CC09A3">
      <w:pPr>
        <w:pStyle w:val="FootnoteText"/>
        <w:ind w:firstLine="720"/>
      </w:pPr>
      <w:r w:rsidRPr="00F14544">
        <w:rPr>
          <w:rStyle w:val="FootnoteReference"/>
        </w:rPr>
        <w:footnoteRef/>
      </w:r>
      <w:r w:rsidRPr="00F14544">
        <w:t xml:space="preserve"> </w:t>
      </w:r>
      <w:r>
        <w:rPr>
          <w:i/>
          <w:iCs/>
        </w:rPr>
        <w:t xml:space="preserve">Ibid, </w:t>
      </w:r>
      <w:r>
        <w:t>hlm. 65</w:t>
      </w:r>
    </w:p>
  </w:footnote>
  <w:footnote w:id="125">
    <w:p w:rsidR="000D3FB5" w:rsidRPr="003C6570" w:rsidRDefault="000D3FB5" w:rsidP="00CC09A3">
      <w:pPr>
        <w:ind w:firstLine="720"/>
        <w:jc w:val="lowKashida"/>
        <w:rPr>
          <w:color w:val="000000"/>
        </w:rPr>
      </w:pPr>
      <w:r w:rsidRPr="00F14544">
        <w:rPr>
          <w:rStyle w:val="FootnoteReference"/>
          <w:sz w:val="20"/>
          <w:szCs w:val="20"/>
        </w:rPr>
        <w:footnoteRef/>
      </w:r>
      <w:r w:rsidRPr="00F14544">
        <w:rPr>
          <w:sz w:val="20"/>
          <w:szCs w:val="20"/>
        </w:rPr>
        <w:t xml:space="preserve"> </w:t>
      </w:r>
      <w:r w:rsidRPr="00F14544">
        <w:rPr>
          <w:color w:val="000000"/>
          <w:sz w:val="20"/>
          <w:szCs w:val="20"/>
        </w:rPr>
        <w:t>Wahyuningsih 1998,</w:t>
      </w:r>
      <w:r w:rsidRPr="00F14544">
        <w:rPr>
          <w:i/>
          <w:color w:val="000000"/>
          <w:sz w:val="20"/>
          <w:szCs w:val="20"/>
          <w:lang w:val="id-ID"/>
        </w:rPr>
        <w:t>Op.cit.,</w:t>
      </w:r>
      <w:r w:rsidRPr="00F14544">
        <w:rPr>
          <w:color w:val="000000"/>
          <w:sz w:val="20"/>
          <w:szCs w:val="20"/>
          <w:lang w:val="id-ID"/>
        </w:rPr>
        <w:t>hlm</w:t>
      </w:r>
      <w:r w:rsidRPr="00F14544">
        <w:rPr>
          <w:color w:val="000000"/>
          <w:sz w:val="20"/>
          <w:szCs w:val="20"/>
        </w:rPr>
        <w:t>. 171</w:t>
      </w:r>
      <w:r w:rsidRPr="00F14544">
        <w:rPr>
          <w:color w:val="000000"/>
          <w:sz w:val="20"/>
          <w:szCs w:val="20"/>
          <w:lang w:val="id-ID"/>
        </w:rPr>
        <w:t>.</w:t>
      </w:r>
    </w:p>
  </w:footnote>
  <w:footnote w:id="126">
    <w:p w:rsidR="000D3FB5" w:rsidRPr="00371C78" w:rsidRDefault="000D3FB5" w:rsidP="00CC09A3">
      <w:pPr>
        <w:pStyle w:val="FootnoteText"/>
        <w:ind w:firstLine="720"/>
        <w:rPr>
          <w:lang w:val="id-ID"/>
        </w:rPr>
      </w:pPr>
      <w:r>
        <w:rPr>
          <w:rStyle w:val="FootnoteReference"/>
        </w:rPr>
        <w:footnoteRef/>
      </w:r>
      <w:r>
        <w:t xml:space="preserve"> </w:t>
      </w:r>
      <w:r>
        <w:rPr>
          <w:color w:val="000000"/>
        </w:rPr>
        <w:t xml:space="preserve">Bab 3, </w:t>
      </w:r>
      <w:r>
        <w:rPr>
          <w:color w:val="000000"/>
          <w:lang w:val="id-ID"/>
        </w:rPr>
        <w:t xml:space="preserve"> hlm</w:t>
      </w:r>
      <w:r w:rsidRPr="00C95588">
        <w:rPr>
          <w:color w:val="000000"/>
        </w:rPr>
        <w:t>.</w:t>
      </w:r>
      <w:r>
        <w:rPr>
          <w:color w:val="000000"/>
        </w:rPr>
        <w:t>55</w:t>
      </w:r>
    </w:p>
  </w:footnote>
  <w:footnote w:id="127">
    <w:p w:rsidR="000D3FB5" w:rsidRPr="00846E29" w:rsidRDefault="000D3FB5" w:rsidP="00CC09A3">
      <w:pPr>
        <w:pStyle w:val="FootnoteText"/>
        <w:ind w:firstLine="720"/>
        <w:rPr>
          <w:lang w:val="id-ID"/>
        </w:rPr>
      </w:pPr>
      <w:r>
        <w:rPr>
          <w:rStyle w:val="FootnoteReference"/>
        </w:rPr>
        <w:footnoteRef/>
      </w:r>
      <w:r>
        <w:t xml:space="preserve"> </w:t>
      </w:r>
      <w:r>
        <w:rPr>
          <w:lang w:val="sv-SE"/>
        </w:rPr>
        <w:t xml:space="preserve">Al-Quran al-Karim </w:t>
      </w:r>
      <w:r>
        <w:rPr>
          <w:lang w:val="id-ID"/>
        </w:rPr>
        <w:t xml:space="preserve"> </w:t>
      </w:r>
      <w:r>
        <w:rPr>
          <w:lang w:val="sv-SE"/>
        </w:rPr>
        <w:t>2014,</w:t>
      </w:r>
      <w:r>
        <w:rPr>
          <w:lang w:val="id-ID"/>
        </w:rPr>
        <w:t xml:space="preserve"> </w:t>
      </w:r>
      <w:r>
        <w:rPr>
          <w:i/>
          <w:lang w:val="id-ID"/>
        </w:rPr>
        <w:t>Op.cit.,</w:t>
      </w:r>
      <w:r>
        <w:rPr>
          <w:lang w:val="sv-SE"/>
        </w:rPr>
        <w:t xml:space="preserve"> </w:t>
      </w:r>
      <w:r>
        <w:rPr>
          <w:lang w:val="id-ID"/>
        </w:rPr>
        <w:t xml:space="preserve">hlm. </w:t>
      </w:r>
      <w:r>
        <w:rPr>
          <w:lang w:val="sv-SE"/>
        </w:rPr>
        <w:t xml:space="preserve">516 </w:t>
      </w:r>
      <w:r>
        <w:rPr>
          <w:lang w:val="id-ID"/>
        </w:rPr>
        <w:t>.</w:t>
      </w:r>
    </w:p>
  </w:footnote>
  <w:footnote w:id="128">
    <w:p w:rsidR="000D3FB5" w:rsidRPr="00F14544" w:rsidRDefault="000D3FB5" w:rsidP="00CC09A3">
      <w:pPr>
        <w:ind w:firstLine="720"/>
        <w:jc w:val="both"/>
        <w:rPr>
          <w:color w:val="000000"/>
          <w:sz w:val="20"/>
          <w:szCs w:val="20"/>
          <w:lang w:val="id-ID"/>
        </w:rPr>
      </w:pPr>
      <w:r w:rsidRPr="00F14544">
        <w:rPr>
          <w:rStyle w:val="FootnoteReference"/>
          <w:sz w:val="20"/>
          <w:szCs w:val="20"/>
        </w:rPr>
        <w:footnoteRef/>
      </w:r>
      <w:r w:rsidRPr="00F14544">
        <w:rPr>
          <w:sz w:val="20"/>
          <w:szCs w:val="20"/>
        </w:rPr>
        <w:t xml:space="preserve"> </w:t>
      </w:r>
      <w:r w:rsidRPr="00F14544">
        <w:rPr>
          <w:color w:val="000000"/>
          <w:sz w:val="20"/>
          <w:szCs w:val="20"/>
        </w:rPr>
        <w:t>Wahyuningsih 1998,</w:t>
      </w:r>
      <w:r w:rsidRPr="00F14544">
        <w:rPr>
          <w:i/>
          <w:color w:val="000000"/>
          <w:sz w:val="20"/>
          <w:szCs w:val="20"/>
          <w:lang w:val="id-ID"/>
        </w:rPr>
        <w:t>op.cit.,</w:t>
      </w:r>
      <w:r w:rsidRPr="00F14544">
        <w:rPr>
          <w:color w:val="000000"/>
          <w:sz w:val="20"/>
          <w:szCs w:val="20"/>
        </w:rPr>
        <w:t xml:space="preserve"> </w:t>
      </w:r>
      <w:r w:rsidRPr="00F14544">
        <w:rPr>
          <w:color w:val="000000"/>
          <w:sz w:val="20"/>
          <w:szCs w:val="20"/>
          <w:lang w:val="id-ID"/>
        </w:rPr>
        <w:t>hlm.</w:t>
      </w:r>
      <w:r w:rsidRPr="00F14544">
        <w:rPr>
          <w:color w:val="000000"/>
          <w:sz w:val="20"/>
          <w:szCs w:val="20"/>
        </w:rPr>
        <w:t>174</w:t>
      </w:r>
    </w:p>
  </w:footnote>
  <w:footnote w:id="129">
    <w:p w:rsidR="000D3FB5" w:rsidRPr="0096527F" w:rsidRDefault="000D3FB5" w:rsidP="00CC09A3">
      <w:pPr>
        <w:pStyle w:val="FootnoteText"/>
        <w:ind w:firstLine="720"/>
      </w:pPr>
      <w:r>
        <w:rPr>
          <w:rStyle w:val="FootnoteReference"/>
        </w:rPr>
        <w:footnoteRef/>
      </w:r>
      <w:r>
        <w:t xml:space="preserve"> Bab 3, </w:t>
      </w:r>
      <w:r>
        <w:rPr>
          <w:i/>
          <w:iCs/>
        </w:rPr>
        <w:t xml:space="preserve">Op.cit., </w:t>
      </w:r>
      <w:r>
        <w:t>hlm. 51</w:t>
      </w:r>
    </w:p>
  </w:footnote>
  <w:footnote w:id="130">
    <w:p w:rsidR="000D3FB5" w:rsidRPr="00371C78" w:rsidRDefault="000D3FB5" w:rsidP="00CC09A3">
      <w:pPr>
        <w:pStyle w:val="FootnoteText"/>
        <w:ind w:firstLine="720"/>
        <w:rPr>
          <w:lang w:val="id-ID"/>
        </w:rPr>
      </w:pPr>
      <w:r>
        <w:rPr>
          <w:rStyle w:val="FootnoteReference"/>
        </w:rPr>
        <w:footnoteRef/>
      </w:r>
      <w:r>
        <w:t xml:space="preserve"> </w:t>
      </w:r>
      <w:r>
        <w:rPr>
          <w:i/>
          <w:iCs/>
          <w:color w:val="000000"/>
        </w:rPr>
        <w:t>Ibid</w:t>
      </w:r>
      <w:r w:rsidRPr="0058482A">
        <w:rPr>
          <w:i/>
          <w:color w:val="000000"/>
          <w:lang w:val="id-ID"/>
        </w:rPr>
        <w:t>,</w:t>
      </w:r>
      <w:r>
        <w:rPr>
          <w:color w:val="000000"/>
          <w:lang w:val="id-ID"/>
        </w:rPr>
        <w:t xml:space="preserve"> hlm</w:t>
      </w:r>
      <w:r w:rsidRPr="00C95588">
        <w:rPr>
          <w:color w:val="000000"/>
        </w:rPr>
        <w:t>.</w:t>
      </w:r>
      <w:r>
        <w:rPr>
          <w:color w:val="000000"/>
        </w:rPr>
        <w:t xml:space="preserve"> 58</w:t>
      </w:r>
    </w:p>
  </w:footnote>
  <w:footnote w:id="131">
    <w:p w:rsidR="000D3FB5" w:rsidRDefault="000D3FB5" w:rsidP="00CC09A3">
      <w:pPr>
        <w:pStyle w:val="FootnoteText"/>
        <w:ind w:firstLine="720"/>
      </w:pPr>
      <w:r>
        <w:rPr>
          <w:rStyle w:val="FootnoteReference"/>
        </w:rPr>
        <w:footnoteRef/>
      </w:r>
      <w:r>
        <w:t xml:space="preserve"> </w:t>
      </w:r>
      <w:r>
        <w:rPr>
          <w:lang w:val="sv-SE"/>
        </w:rPr>
        <w:t xml:space="preserve">Al-Quran al-Karim 2014, </w:t>
      </w:r>
      <w:r>
        <w:rPr>
          <w:i/>
          <w:lang w:val="id-ID"/>
        </w:rPr>
        <w:t xml:space="preserve">Op.cit., </w:t>
      </w:r>
      <w:r>
        <w:rPr>
          <w:lang w:val="id-ID"/>
        </w:rPr>
        <w:t>hlm</w:t>
      </w:r>
      <w:r>
        <w:rPr>
          <w:lang w:val="sv-SE"/>
        </w:rPr>
        <w:t>. 564</w:t>
      </w:r>
      <w:r>
        <w:rPr>
          <w:lang w:val="id-ID"/>
        </w:rPr>
        <w:t>.</w:t>
      </w:r>
      <w:r>
        <w:rPr>
          <w:lang w:val="sv-SE"/>
        </w:rPr>
        <w:t xml:space="preserve">  </w:t>
      </w:r>
    </w:p>
  </w:footnote>
  <w:footnote w:id="132">
    <w:p w:rsidR="000D3FB5" w:rsidRPr="00DB397F" w:rsidRDefault="000D3FB5" w:rsidP="00CC09A3">
      <w:pPr>
        <w:pStyle w:val="FootnoteText"/>
        <w:ind w:firstLine="720"/>
      </w:pPr>
      <w:r>
        <w:rPr>
          <w:rStyle w:val="FootnoteReference"/>
        </w:rPr>
        <w:footnoteRef/>
      </w:r>
      <w:r>
        <w:t xml:space="preserve"> Bab 3, </w:t>
      </w:r>
      <w:r>
        <w:rPr>
          <w:i/>
          <w:iCs/>
        </w:rPr>
        <w:t xml:space="preserve">Op.cit., </w:t>
      </w:r>
      <w:r>
        <w:t>hlm. 55</w:t>
      </w:r>
    </w:p>
  </w:footnote>
  <w:footnote w:id="133">
    <w:p w:rsidR="000D3FB5" w:rsidRPr="00575867" w:rsidRDefault="000D3FB5" w:rsidP="00CC09A3">
      <w:pPr>
        <w:pStyle w:val="FootnoteText"/>
        <w:ind w:firstLine="720"/>
        <w:rPr>
          <w:lang w:val="id-ID"/>
        </w:rPr>
      </w:pPr>
      <w:r>
        <w:rPr>
          <w:rStyle w:val="FootnoteReference"/>
        </w:rPr>
        <w:footnoteRef/>
      </w:r>
      <w:r>
        <w:t xml:space="preserve"> </w:t>
      </w:r>
      <w:r>
        <w:rPr>
          <w:i/>
          <w:lang w:val="id-ID"/>
        </w:rPr>
        <w:t xml:space="preserve">Ibid, </w:t>
      </w:r>
      <w:r>
        <w:rPr>
          <w:lang w:val="sv-SE"/>
        </w:rPr>
        <w:t xml:space="preserve">Al-Quran al-Karim 2014, </w:t>
      </w:r>
      <w:r>
        <w:rPr>
          <w:lang w:val="id-ID"/>
        </w:rPr>
        <w:t>hlm</w:t>
      </w:r>
      <w:r>
        <w:rPr>
          <w:lang w:val="sv-SE"/>
        </w:rPr>
        <w:t>.</w:t>
      </w:r>
      <w:r>
        <w:rPr>
          <w:lang w:val="id-ID"/>
        </w:rPr>
        <w:t>127</w:t>
      </w:r>
    </w:p>
  </w:footnote>
  <w:footnote w:id="134">
    <w:p w:rsidR="000D3FB5" w:rsidRPr="00CD3105" w:rsidRDefault="000D3FB5" w:rsidP="00CC09A3">
      <w:pPr>
        <w:pStyle w:val="FootnoteText"/>
        <w:ind w:firstLine="720"/>
      </w:pPr>
      <w:r>
        <w:rPr>
          <w:rStyle w:val="FootnoteReference"/>
        </w:rPr>
        <w:footnoteRef/>
      </w:r>
      <w:r>
        <w:t xml:space="preserve"> Bab 3, </w:t>
      </w:r>
      <w:r>
        <w:rPr>
          <w:i/>
          <w:iCs/>
        </w:rPr>
        <w:t xml:space="preserve">Op.cit., </w:t>
      </w:r>
      <w:r>
        <w:t>hlm. 51</w:t>
      </w:r>
    </w:p>
  </w:footnote>
  <w:footnote w:id="135">
    <w:p w:rsidR="000D3FB5" w:rsidRPr="00CD3105" w:rsidRDefault="000D3FB5" w:rsidP="00CC09A3">
      <w:pPr>
        <w:pStyle w:val="FootnoteText"/>
        <w:ind w:firstLine="720"/>
      </w:pPr>
      <w:r w:rsidRPr="00575867">
        <w:rPr>
          <w:rStyle w:val="FootnoteReference"/>
        </w:rPr>
        <w:footnoteRef/>
      </w:r>
      <w:r w:rsidRPr="00575867">
        <w:t xml:space="preserve"> </w:t>
      </w:r>
      <w:r w:rsidRPr="00575867">
        <w:rPr>
          <w:lang w:val="sv-SE"/>
        </w:rPr>
        <w:t xml:space="preserve">Al-Quran al-Karim 2014, </w:t>
      </w:r>
      <w:r w:rsidRPr="00575867">
        <w:rPr>
          <w:i/>
          <w:lang w:val="id-ID"/>
        </w:rPr>
        <w:t xml:space="preserve">Op.cit., </w:t>
      </w:r>
      <w:r w:rsidRPr="00575867">
        <w:rPr>
          <w:lang w:val="id-ID"/>
        </w:rPr>
        <w:t>hlm</w:t>
      </w:r>
      <w:r w:rsidRPr="00575867">
        <w:rPr>
          <w:lang w:val="sv-SE"/>
        </w:rPr>
        <w:t>.</w:t>
      </w:r>
      <w:r>
        <w:rPr>
          <w:lang w:val="id-ID"/>
        </w:rPr>
        <w:t>78</w:t>
      </w:r>
    </w:p>
  </w:footnote>
  <w:footnote w:id="136">
    <w:p w:rsidR="000D3FB5" w:rsidRPr="00CD3105" w:rsidRDefault="000D3FB5" w:rsidP="00CC09A3">
      <w:pPr>
        <w:pStyle w:val="FootnoteText"/>
        <w:ind w:firstLine="720"/>
      </w:pPr>
      <w:r>
        <w:rPr>
          <w:rStyle w:val="FootnoteReference"/>
        </w:rPr>
        <w:footnoteRef/>
      </w:r>
      <w:r>
        <w:t xml:space="preserve"> Bab 3, </w:t>
      </w:r>
      <w:r>
        <w:rPr>
          <w:i/>
          <w:iCs/>
        </w:rPr>
        <w:t xml:space="preserve">Op.cit., </w:t>
      </w:r>
      <w:r>
        <w:t>hlm. 50</w:t>
      </w:r>
    </w:p>
  </w:footnote>
  <w:footnote w:id="137">
    <w:p w:rsidR="000D3FB5" w:rsidRPr="00575867" w:rsidRDefault="000D3FB5" w:rsidP="00CC09A3">
      <w:pPr>
        <w:pStyle w:val="FootnoteText"/>
        <w:ind w:firstLine="720"/>
        <w:rPr>
          <w:lang w:val="id-ID"/>
        </w:rPr>
      </w:pPr>
      <w:r>
        <w:rPr>
          <w:rStyle w:val="FootnoteReference"/>
        </w:rPr>
        <w:footnoteRef/>
      </w:r>
      <w:r>
        <w:t xml:space="preserve"> </w:t>
      </w:r>
      <w:r w:rsidRPr="00575867">
        <w:rPr>
          <w:lang w:val="sv-SE"/>
        </w:rPr>
        <w:t xml:space="preserve">Al-Quran al-Karim 2014, </w:t>
      </w:r>
      <w:r w:rsidRPr="00575867">
        <w:rPr>
          <w:i/>
          <w:lang w:val="id-ID"/>
        </w:rPr>
        <w:t xml:space="preserve">Op.cit., </w:t>
      </w:r>
      <w:r w:rsidRPr="00575867">
        <w:rPr>
          <w:lang w:val="id-ID"/>
        </w:rPr>
        <w:t>hlm</w:t>
      </w:r>
      <w:r w:rsidRPr="00575867">
        <w:rPr>
          <w:lang w:val="sv-SE"/>
        </w:rPr>
        <w:t>.</w:t>
      </w:r>
      <w:r>
        <w:rPr>
          <w:lang w:val="id-ID"/>
        </w:rPr>
        <w:t xml:space="preserve"> 213</w:t>
      </w:r>
    </w:p>
  </w:footnote>
  <w:footnote w:id="138">
    <w:p w:rsidR="000D3FB5" w:rsidRPr="00C46EF2" w:rsidRDefault="000D3FB5" w:rsidP="00CC09A3">
      <w:pPr>
        <w:pStyle w:val="FootnoteText"/>
        <w:ind w:firstLine="720"/>
      </w:pPr>
      <w:r>
        <w:rPr>
          <w:rStyle w:val="FootnoteReference"/>
        </w:rPr>
        <w:footnoteRef/>
      </w:r>
      <w:r>
        <w:t xml:space="preserve"> Bab 3, </w:t>
      </w:r>
      <w:r>
        <w:rPr>
          <w:i/>
          <w:iCs/>
        </w:rPr>
        <w:t xml:space="preserve">Op.cit., </w:t>
      </w:r>
      <w:r>
        <w:t>hlm. 58-59</w:t>
      </w:r>
    </w:p>
  </w:footnote>
  <w:footnote w:id="139">
    <w:p w:rsidR="000D3FB5" w:rsidRPr="00575867" w:rsidRDefault="000D3FB5" w:rsidP="00CC09A3">
      <w:pPr>
        <w:pStyle w:val="FootnoteText"/>
        <w:ind w:firstLine="720"/>
        <w:rPr>
          <w:lang w:val="id-ID"/>
        </w:rPr>
      </w:pPr>
      <w:r>
        <w:rPr>
          <w:rStyle w:val="FootnoteReference"/>
        </w:rPr>
        <w:footnoteRef/>
      </w:r>
      <w:r>
        <w:t xml:space="preserve"> </w:t>
      </w:r>
      <w:r w:rsidRPr="00575867">
        <w:rPr>
          <w:lang w:val="sv-SE"/>
        </w:rPr>
        <w:t xml:space="preserve">Al-Quran al-Karim 2014, </w:t>
      </w:r>
      <w:r w:rsidRPr="00575867">
        <w:rPr>
          <w:i/>
          <w:lang w:val="id-ID"/>
        </w:rPr>
        <w:t xml:space="preserve">Op.cit., </w:t>
      </w:r>
      <w:r w:rsidRPr="00575867">
        <w:rPr>
          <w:lang w:val="id-ID"/>
        </w:rPr>
        <w:t>hlm</w:t>
      </w:r>
      <w:r w:rsidRPr="00575867">
        <w:rPr>
          <w:lang w:val="sv-SE"/>
        </w:rPr>
        <w:t>.</w:t>
      </w:r>
      <w:r>
        <w:rPr>
          <w:lang w:val="id-ID"/>
        </w:rPr>
        <w:t>87</w:t>
      </w:r>
    </w:p>
  </w:footnote>
  <w:footnote w:id="140">
    <w:p w:rsidR="000D3FB5" w:rsidRDefault="000D3FB5" w:rsidP="00CC09A3">
      <w:pPr>
        <w:pStyle w:val="FootnoteText"/>
        <w:ind w:firstLine="720"/>
      </w:pPr>
      <w:r>
        <w:rPr>
          <w:rStyle w:val="FootnoteReference"/>
        </w:rPr>
        <w:footnoteRef/>
      </w:r>
      <w:r>
        <w:t xml:space="preserve"> Bab 3, </w:t>
      </w:r>
      <w:r>
        <w:rPr>
          <w:i/>
          <w:iCs/>
        </w:rPr>
        <w:t xml:space="preserve">Op.cit., </w:t>
      </w:r>
      <w:r>
        <w:t>hlm. 52</w:t>
      </w:r>
    </w:p>
  </w:footnote>
  <w:footnote w:id="141">
    <w:p w:rsidR="000D3FB5" w:rsidRDefault="000D3FB5" w:rsidP="00CC09A3">
      <w:pPr>
        <w:pStyle w:val="FootnoteText"/>
        <w:ind w:firstLine="720"/>
      </w:pPr>
      <w:r>
        <w:rPr>
          <w:rStyle w:val="FootnoteReference"/>
        </w:rPr>
        <w:footnoteRef/>
      </w:r>
      <w:r>
        <w:t xml:space="preserve"> Bab 3, </w:t>
      </w:r>
      <w:r>
        <w:rPr>
          <w:i/>
          <w:iCs/>
        </w:rPr>
        <w:t xml:space="preserve">Op.cit., </w:t>
      </w:r>
      <w:r>
        <w:t>hlm. 53</w:t>
      </w:r>
    </w:p>
  </w:footnote>
  <w:footnote w:id="142">
    <w:p w:rsidR="000D3FB5" w:rsidRPr="000A155F" w:rsidRDefault="000D3FB5" w:rsidP="00CC09A3">
      <w:pPr>
        <w:ind w:firstLine="720"/>
        <w:jc w:val="both"/>
        <w:rPr>
          <w:sz w:val="20"/>
          <w:szCs w:val="20"/>
        </w:rPr>
      </w:pPr>
      <w:r w:rsidRPr="000A155F">
        <w:rPr>
          <w:rStyle w:val="FootnoteReference"/>
          <w:sz w:val="20"/>
          <w:szCs w:val="20"/>
        </w:rPr>
        <w:footnoteRef/>
      </w:r>
      <w:r>
        <w:rPr>
          <w:sz w:val="20"/>
          <w:szCs w:val="20"/>
          <w:lang w:val="id-ID"/>
        </w:rPr>
        <w:t xml:space="preserve"> </w:t>
      </w:r>
      <w:r w:rsidRPr="000A155F">
        <w:rPr>
          <w:sz w:val="20"/>
          <w:szCs w:val="20"/>
          <w:lang w:val="id-ID"/>
        </w:rPr>
        <w:t>Al-</w:t>
      </w:r>
      <w:r>
        <w:rPr>
          <w:sz w:val="20"/>
          <w:szCs w:val="20"/>
          <w:lang w:val="id-ID"/>
        </w:rPr>
        <w:t xml:space="preserve"> Qur’anul Karim 2014,</w:t>
      </w:r>
      <w:r>
        <w:rPr>
          <w:i/>
          <w:sz w:val="20"/>
          <w:szCs w:val="20"/>
          <w:lang w:val="id-ID"/>
        </w:rPr>
        <w:t xml:space="preserve">Op.cit., </w:t>
      </w:r>
      <w:r>
        <w:rPr>
          <w:sz w:val="20"/>
          <w:szCs w:val="20"/>
          <w:lang w:val="id-ID"/>
        </w:rPr>
        <w:t>hlm. 380</w:t>
      </w:r>
    </w:p>
  </w:footnote>
  <w:footnote w:id="143">
    <w:p w:rsidR="000D3FB5" w:rsidRPr="00575867" w:rsidRDefault="000D3FB5" w:rsidP="00CC09A3">
      <w:pPr>
        <w:pStyle w:val="FootnoteText"/>
        <w:ind w:firstLine="720"/>
        <w:rPr>
          <w:lang w:val="id-ID"/>
        </w:rPr>
      </w:pPr>
      <w:r>
        <w:rPr>
          <w:rStyle w:val="FootnoteReference"/>
        </w:rPr>
        <w:footnoteRef/>
      </w:r>
      <w:r>
        <w:t xml:space="preserve"> </w:t>
      </w:r>
      <w:r>
        <w:rPr>
          <w:color w:val="000000"/>
        </w:rPr>
        <w:t xml:space="preserve">Wahyuningsih 1998, </w:t>
      </w:r>
      <w:r>
        <w:rPr>
          <w:i/>
          <w:lang w:val="id-ID"/>
        </w:rPr>
        <w:t xml:space="preserve">Op.cit., </w:t>
      </w:r>
      <w:r>
        <w:rPr>
          <w:color w:val="000000"/>
          <w:lang w:val="id-ID"/>
        </w:rPr>
        <w:t>hlm</w:t>
      </w:r>
      <w:r>
        <w:rPr>
          <w:color w:val="000000"/>
        </w:rPr>
        <w:t>. 179</w:t>
      </w:r>
    </w:p>
  </w:footnote>
  <w:footnote w:id="144">
    <w:p w:rsidR="000D3FB5" w:rsidRPr="004C0803" w:rsidRDefault="000D3FB5" w:rsidP="00CC09A3">
      <w:pPr>
        <w:pStyle w:val="FootnoteText"/>
        <w:ind w:firstLine="720"/>
      </w:pPr>
      <w:r>
        <w:rPr>
          <w:rStyle w:val="FootnoteReference"/>
        </w:rPr>
        <w:footnoteRef/>
      </w:r>
      <w:r>
        <w:t xml:space="preserve"> Bab 3, </w:t>
      </w:r>
      <w:r>
        <w:rPr>
          <w:i/>
          <w:iCs/>
        </w:rPr>
        <w:t xml:space="preserve">Op.cit., </w:t>
      </w:r>
      <w:r>
        <w:t>hlm. 57</w:t>
      </w:r>
    </w:p>
  </w:footnote>
  <w:footnote w:id="145">
    <w:p w:rsidR="000D3FB5" w:rsidRDefault="000D3FB5" w:rsidP="00CC09A3">
      <w:pPr>
        <w:pStyle w:val="FootnoteText"/>
        <w:ind w:firstLine="720"/>
      </w:pPr>
      <w:r>
        <w:rPr>
          <w:rStyle w:val="FootnoteReference"/>
        </w:rPr>
        <w:footnoteRef/>
      </w:r>
      <w:r>
        <w:t xml:space="preserve"> </w:t>
      </w:r>
      <w:r w:rsidRPr="000A155F">
        <w:rPr>
          <w:lang w:val="id-ID"/>
        </w:rPr>
        <w:t>Al-</w:t>
      </w:r>
      <w:r>
        <w:rPr>
          <w:lang w:val="id-ID"/>
        </w:rPr>
        <w:t xml:space="preserve"> Qur’anul Karim 2014,</w:t>
      </w:r>
      <w:r>
        <w:rPr>
          <w:i/>
          <w:lang w:val="id-ID"/>
        </w:rPr>
        <w:t xml:space="preserve">Op.cit., </w:t>
      </w:r>
      <w:r>
        <w:rPr>
          <w:lang w:val="id-ID"/>
        </w:rPr>
        <w:t>hlm. 346</w:t>
      </w:r>
      <w:r w:rsidRPr="0088036B">
        <w:rPr>
          <w:lang w:val="id-ID"/>
        </w:rPr>
        <w:t xml:space="preserve"> )</w:t>
      </w:r>
    </w:p>
  </w:footnote>
  <w:footnote w:id="146">
    <w:p w:rsidR="000D3FB5" w:rsidRDefault="000D3FB5" w:rsidP="00CC09A3">
      <w:pPr>
        <w:pStyle w:val="FootnoteText"/>
        <w:ind w:firstLine="720"/>
      </w:pPr>
      <w:r>
        <w:rPr>
          <w:rStyle w:val="FootnoteReference"/>
        </w:rPr>
        <w:footnoteRef/>
      </w:r>
      <w:r>
        <w:t xml:space="preserve"> Bab 3, </w:t>
      </w:r>
      <w:r>
        <w:rPr>
          <w:i/>
          <w:iCs/>
        </w:rPr>
        <w:t xml:space="preserve">Op.cit., </w:t>
      </w:r>
      <w:r>
        <w:t>hlm. 56</w:t>
      </w:r>
    </w:p>
  </w:footnote>
  <w:footnote w:id="147">
    <w:p w:rsidR="000D3FB5" w:rsidRPr="00DD27FA" w:rsidRDefault="000D3FB5" w:rsidP="00CC09A3">
      <w:pPr>
        <w:ind w:firstLine="720"/>
        <w:jc w:val="both"/>
        <w:rPr>
          <w:sz w:val="20"/>
          <w:szCs w:val="20"/>
          <w:lang w:val="id-ID"/>
        </w:rPr>
      </w:pPr>
      <w:r w:rsidRPr="00167ECD">
        <w:rPr>
          <w:rStyle w:val="FootnoteReference"/>
          <w:sz w:val="20"/>
          <w:szCs w:val="20"/>
        </w:rPr>
        <w:footnoteRef/>
      </w:r>
      <w:r w:rsidRPr="00167ECD">
        <w:rPr>
          <w:sz w:val="20"/>
          <w:szCs w:val="20"/>
        </w:rPr>
        <w:t xml:space="preserve"> </w:t>
      </w:r>
      <w:r w:rsidRPr="000A155F">
        <w:rPr>
          <w:sz w:val="20"/>
          <w:szCs w:val="20"/>
          <w:lang w:val="id-ID"/>
        </w:rPr>
        <w:t>Al-</w:t>
      </w:r>
      <w:r>
        <w:rPr>
          <w:sz w:val="20"/>
          <w:szCs w:val="20"/>
          <w:lang w:val="id-ID"/>
        </w:rPr>
        <w:t xml:space="preserve"> Qur’anul Karim 2014,</w:t>
      </w:r>
      <w:r>
        <w:rPr>
          <w:i/>
          <w:sz w:val="20"/>
          <w:szCs w:val="20"/>
          <w:lang w:val="id-ID"/>
        </w:rPr>
        <w:t xml:space="preserve">Op.cit., </w:t>
      </w:r>
      <w:r>
        <w:rPr>
          <w:sz w:val="20"/>
          <w:szCs w:val="20"/>
          <w:lang w:val="id-ID"/>
        </w:rPr>
        <w:t xml:space="preserve">hlm. </w:t>
      </w:r>
      <w:r w:rsidRPr="00167ECD">
        <w:rPr>
          <w:sz w:val="20"/>
          <w:szCs w:val="20"/>
          <w:lang w:val="id-ID"/>
        </w:rPr>
        <w:t>517</w:t>
      </w:r>
      <w:r>
        <w:rPr>
          <w:sz w:val="20"/>
          <w:szCs w:val="20"/>
          <w:lang w:val="sv-SE"/>
        </w:rPr>
        <w:t xml:space="preserve"> </w:t>
      </w:r>
    </w:p>
  </w:footnote>
  <w:footnote w:id="148">
    <w:p w:rsidR="000D3FB5" w:rsidRPr="00DD27FA" w:rsidRDefault="000D3FB5" w:rsidP="00CC09A3">
      <w:pPr>
        <w:pStyle w:val="FootnoteText"/>
        <w:ind w:firstLine="720"/>
        <w:rPr>
          <w:lang w:val="id-ID"/>
        </w:rPr>
      </w:pPr>
      <w:r>
        <w:rPr>
          <w:rStyle w:val="FootnoteReference"/>
        </w:rPr>
        <w:footnoteRef/>
      </w:r>
      <w:r>
        <w:t xml:space="preserve"> </w:t>
      </w:r>
      <w:r>
        <w:rPr>
          <w:color w:val="000000"/>
        </w:rPr>
        <w:t xml:space="preserve">Wahyuningsih 1998, </w:t>
      </w:r>
      <w:r>
        <w:rPr>
          <w:i/>
          <w:color w:val="000000"/>
          <w:lang w:val="id-ID"/>
        </w:rPr>
        <w:t xml:space="preserve">Op.cit., </w:t>
      </w:r>
      <w:r>
        <w:rPr>
          <w:color w:val="000000"/>
          <w:lang w:val="id-ID"/>
        </w:rPr>
        <w:t>hlm</w:t>
      </w:r>
      <w:r>
        <w:rPr>
          <w:color w:val="000000"/>
        </w:rPr>
        <w:t>. 181</w:t>
      </w:r>
    </w:p>
  </w:footnote>
  <w:footnote w:id="149">
    <w:p w:rsidR="000D3FB5" w:rsidRPr="00467307" w:rsidRDefault="000D3FB5" w:rsidP="00CC09A3">
      <w:pPr>
        <w:pStyle w:val="FootnoteText"/>
        <w:ind w:firstLine="720"/>
      </w:pPr>
      <w:r>
        <w:rPr>
          <w:rStyle w:val="FootnoteReference"/>
        </w:rPr>
        <w:footnoteRef/>
      </w:r>
      <w:r>
        <w:t xml:space="preserve"> Bab 3, </w:t>
      </w:r>
      <w:r>
        <w:rPr>
          <w:i/>
          <w:iCs/>
        </w:rPr>
        <w:t xml:space="preserve">Op.cit., </w:t>
      </w:r>
      <w:r>
        <w:t>hlm. 57</w:t>
      </w:r>
    </w:p>
  </w:footnote>
  <w:footnote w:id="150">
    <w:p w:rsidR="000D3FB5" w:rsidRPr="0058482A" w:rsidRDefault="000D3FB5" w:rsidP="00CC09A3">
      <w:pPr>
        <w:ind w:firstLine="720"/>
        <w:jc w:val="both"/>
        <w:rPr>
          <w:sz w:val="20"/>
          <w:szCs w:val="20"/>
          <w:lang w:val="id-ID"/>
        </w:rPr>
      </w:pPr>
      <w:r w:rsidRPr="00C95588">
        <w:rPr>
          <w:rStyle w:val="FootnoteReference"/>
          <w:sz w:val="20"/>
          <w:szCs w:val="20"/>
        </w:rPr>
        <w:footnoteRef/>
      </w:r>
      <w:r w:rsidRPr="00C95588">
        <w:rPr>
          <w:sz w:val="20"/>
          <w:szCs w:val="20"/>
        </w:rPr>
        <w:t xml:space="preserve"> </w:t>
      </w:r>
      <w:r w:rsidRPr="000A155F">
        <w:rPr>
          <w:sz w:val="20"/>
          <w:szCs w:val="20"/>
          <w:lang w:val="id-ID"/>
        </w:rPr>
        <w:t>Al-</w:t>
      </w:r>
      <w:r>
        <w:rPr>
          <w:sz w:val="20"/>
          <w:szCs w:val="20"/>
          <w:lang w:val="id-ID"/>
        </w:rPr>
        <w:t xml:space="preserve"> Qur’anul Karim 2014,</w:t>
      </w:r>
      <w:r>
        <w:rPr>
          <w:i/>
          <w:sz w:val="20"/>
          <w:szCs w:val="20"/>
          <w:lang w:val="id-ID"/>
        </w:rPr>
        <w:t xml:space="preserve">Op.cit., </w:t>
      </w:r>
      <w:r>
        <w:rPr>
          <w:sz w:val="20"/>
          <w:szCs w:val="20"/>
          <w:lang w:val="id-ID"/>
        </w:rPr>
        <w:t xml:space="preserve">hlm. </w:t>
      </w:r>
      <w:r w:rsidRPr="00C95588">
        <w:rPr>
          <w:sz w:val="20"/>
          <w:szCs w:val="20"/>
          <w:lang w:val="id-ID"/>
        </w:rPr>
        <w:t>99</w:t>
      </w:r>
      <w:r>
        <w:rPr>
          <w:sz w:val="20"/>
          <w:szCs w:val="20"/>
          <w:lang w:val="id-ID"/>
        </w:rPr>
        <w:t>.</w:t>
      </w:r>
    </w:p>
  </w:footnote>
  <w:footnote w:id="151">
    <w:p w:rsidR="000D3FB5" w:rsidRPr="0058482A" w:rsidRDefault="000D3FB5" w:rsidP="00CC09A3">
      <w:pPr>
        <w:ind w:firstLine="720"/>
        <w:jc w:val="lowKashida"/>
        <w:rPr>
          <w:color w:val="000000"/>
          <w:sz w:val="20"/>
          <w:szCs w:val="20"/>
          <w:lang w:val="id-ID"/>
        </w:rPr>
      </w:pPr>
      <w:r w:rsidRPr="00C95588">
        <w:rPr>
          <w:rStyle w:val="FootnoteReference"/>
          <w:sz w:val="20"/>
          <w:szCs w:val="20"/>
        </w:rPr>
        <w:footnoteRef/>
      </w:r>
      <w:r w:rsidRPr="00C95588">
        <w:rPr>
          <w:sz w:val="20"/>
          <w:szCs w:val="20"/>
        </w:rPr>
        <w:t xml:space="preserve"> </w:t>
      </w:r>
      <w:r w:rsidRPr="00C95588">
        <w:rPr>
          <w:color w:val="000000"/>
          <w:sz w:val="20"/>
          <w:szCs w:val="20"/>
        </w:rPr>
        <w:t xml:space="preserve">Syefriyeni 2006, </w:t>
      </w:r>
      <w:r>
        <w:rPr>
          <w:i/>
          <w:color w:val="000000"/>
          <w:sz w:val="20"/>
          <w:szCs w:val="20"/>
          <w:lang w:val="id-ID"/>
        </w:rPr>
        <w:t>Op.cit.,</w:t>
      </w:r>
      <w:r>
        <w:rPr>
          <w:color w:val="000000"/>
          <w:sz w:val="20"/>
          <w:szCs w:val="20"/>
          <w:lang w:val="id-ID"/>
        </w:rPr>
        <w:t>hlm</w:t>
      </w:r>
      <w:r>
        <w:rPr>
          <w:color w:val="000000"/>
          <w:sz w:val="20"/>
          <w:szCs w:val="20"/>
        </w:rPr>
        <w:t>. 36</w:t>
      </w:r>
      <w:r>
        <w:rPr>
          <w:color w:val="000000"/>
          <w:sz w:val="20"/>
          <w:szCs w:val="20"/>
          <w:lang w:val="id-ID"/>
        </w:rPr>
        <w:t>.</w:t>
      </w:r>
    </w:p>
  </w:footnote>
  <w:footnote w:id="152">
    <w:p w:rsidR="000D3FB5" w:rsidRPr="00EF0669" w:rsidRDefault="000D3FB5" w:rsidP="00CC09A3">
      <w:pPr>
        <w:pStyle w:val="FootnoteText"/>
        <w:ind w:firstLine="720"/>
      </w:pPr>
      <w:r>
        <w:rPr>
          <w:rStyle w:val="FootnoteReference"/>
        </w:rPr>
        <w:footnoteRef/>
      </w:r>
      <w:r>
        <w:t xml:space="preserve"> Bab 3, </w:t>
      </w:r>
      <w:r>
        <w:rPr>
          <w:i/>
          <w:iCs/>
        </w:rPr>
        <w:t xml:space="preserve">Op.cit., </w:t>
      </w:r>
      <w:r>
        <w:t>hlm. 51</w:t>
      </w:r>
    </w:p>
  </w:footnote>
  <w:footnote w:id="153">
    <w:p w:rsidR="000D3FB5" w:rsidRPr="00D82285" w:rsidRDefault="000D3FB5" w:rsidP="00CC09A3">
      <w:pPr>
        <w:pStyle w:val="FootnoteText"/>
        <w:ind w:firstLine="720"/>
        <w:rPr>
          <w:lang w:val="id-ID"/>
        </w:rPr>
      </w:pPr>
      <w:r>
        <w:rPr>
          <w:rStyle w:val="FootnoteReference"/>
        </w:rPr>
        <w:footnoteRef/>
      </w:r>
      <w:r>
        <w:t xml:space="preserve"> </w:t>
      </w:r>
      <w:r w:rsidRPr="000A155F">
        <w:rPr>
          <w:lang w:val="id-ID"/>
        </w:rPr>
        <w:t>Al-</w:t>
      </w:r>
      <w:r>
        <w:rPr>
          <w:lang w:val="id-ID"/>
        </w:rPr>
        <w:t xml:space="preserve"> Qur’anul Karim 2014,</w:t>
      </w:r>
      <w:r>
        <w:rPr>
          <w:i/>
          <w:lang w:val="id-ID"/>
        </w:rPr>
        <w:t xml:space="preserve">Op.cit., </w:t>
      </w:r>
      <w:r>
        <w:rPr>
          <w:lang w:val="id-ID"/>
        </w:rPr>
        <w:t>hlm. 121</w:t>
      </w:r>
    </w:p>
  </w:footnote>
  <w:footnote w:id="154">
    <w:p w:rsidR="000D3FB5" w:rsidRPr="0058482A" w:rsidRDefault="000D3FB5" w:rsidP="00CC09A3">
      <w:pPr>
        <w:pStyle w:val="FootnoteText"/>
        <w:ind w:firstLine="720"/>
        <w:rPr>
          <w:lang w:val="id-ID"/>
        </w:rPr>
      </w:pPr>
      <w:r>
        <w:rPr>
          <w:rStyle w:val="FootnoteReference"/>
        </w:rPr>
        <w:footnoteRef/>
      </w:r>
      <w:r>
        <w:t xml:space="preserve"> </w:t>
      </w:r>
      <w:r w:rsidRPr="000A155F">
        <w:rPr>
          <w:lang w:val="id-ID"/>
        </w:rPr>
        <w:t>Al-</w:t>
      </w:r>
      <w:r>
        <w:rPr>
          <w:lang w:val="id-ID"/>
        </w:rPr>
        <w:t xml:space="preserve"> Qur’anul Karim 2014,</w:t>
      </w:r>
      <w:r>
        <w:rPr>
          <w:i/>
          <w:lang w:val="id-ID"/>
        </w:rPr>
        <w:t xml:space="preserve">Op.cit., </w:t>
      </w:r>
      <w:r>
        <w:rPr>
          <w:lang w:val="id-ID"/>
        </w:rPr>
        <w:t>hlm. 402</w:t>
      </w:r>
    </w:p>
  </w:footnote>
  <w:footnote w:id="155">
    <w:p w:rsidR="000D3FB5" w:rsidRDefault="000D3FB5" w:rsidP="00CC09A3">
      <w:pPr>
        <w:pStyle w:val="FootnoteText"/>
        <w:ind w:firstLine="720"/>
      </w:pPr>
      <w:r>
        <w:rPr>
          <w:rStyle w:val="FootnoteReference"/>
        </w:rPr>
        <w:footnoteRef/>
      </w:r>
      <w:r>
        <w:t xml:space="preserve"> Bab 3, </w:t>
      </w:r>
      <w:r>
        <w:rPr>
          <w:i/>
          <w:iCs/>
        </w:rPr>
        <w:t xml:space="preserve">Op.cit., </w:t>
      </w:r>
      <w:r>
        <w:t>hlm. 57-58</w:t>
      </w:r>
    </w:p>
  </w:footnote>
  <w:footnote w:id="156">
    <w:p w:rsidR="000D3FB5" w:rsidRPr="0058482A" w:rsidRDefault="000D3FB5" w:rsidP="00CC09A3">
      <w:pPr>
        <w:pStyle w:val="FootnoteText"/>
        <w:ind w:firstLine="720"/>
        <w:rPr>
          <w:lang w:val="id-ID"/>
        </w:rPr>
      </w:pPr>
      <w:r>
        <w:rPr>
          <w:rStyle w:val="FootnoteReference"/>
        </w:rPr>
        <w:footnoteRef/>
      </w:r>
      <w:r>
        <w:t xml:space="preserve"> </w:t>
      </w:r>
      <w:r w:rsidRPr="000A155F">
        <w:rPr>
          <w:lang w:val="id-ID"/>
        </w:rPr>
        <w:t>Al-</w:t>
      </w:r>
      <w:r>
        <w:rPr>
          <w:lang w:val="id-ID"/>
        </w:rPr>
        <w:t xml:space="preserve"> Qur’anul Karim 2014,</w:t>
      </w:r>
      <w:r>
        <w:rPr>
          <w:i/>
          <w:lang w:val="id-ID"/>
        </w:rPr>
        <w:t xml:space="preserve">Op.cit., </w:t>
      </w:r>
      <w:r>
        <w:rPr>
          <w:lang w:val="id-ID"/>
        </w:rPr>
        <w:t>hlm. 576</w:t>
      </w:r>
    </w:p>
  </w:footnote>
  <w:footnote w:id="157">
    <w:p w:rsidR="000D3FB5" w:rsidRPr="0058482A" w:rsidRDefault="000D3FB5" w:rsidP="00CC09A3">
      <w:pPr>
        <w:pStyle w:val="FootnoteText"/>
        <w:ind w:firstLine="720"/>
        <w:rPr>
          <w:lang w:val="id-ID"/>
        </w:rPr>
      </w:pPr>
      <w:r>
        <w:rPr>
          <w:rStyle w:val="FootnoteReference"/>
        </w:rPr>
        <w:footnoteRef/>
      </w:r>
      <w:r>
        <w:t xml:space="preserve"> </w:t>
      </w:r>
      <w:r w:rsidRPr="000A155F">
        <w:rPr>
          <w:lang w:val="id-ID"/>
        </w:rPr>
        <w:t>Al-</w:t>
      </w:r>
      <w:r>
        <w:rPr>
          <w:lang w:val="id-ID"/>
        </w:rPr>
        <w:t xml:space="preserve"> Qur’anul Karim 2014,</w:t>
      </w:r>
      <w:r>
        <w:rPr>
          <w:i/>
          <w:lang w:val="id-ID"/>
        </w:rPr>
        <w:t xml:space="preserve">Op.cit., </w:t>
      </w:r>
      <w:r>
        <w:rPr>
          <w:lang w:val="id-ID"/>
        </w:rPr>
        <w:t>hlm. 277</w:t>
      </w:r>
    </w:p>
  </w:footnote>
  <w:footnote w:id="158">
    <w:p w:rsidR="000D3FB5" w:rsidRDefault="000D3FB5" w:rsidP="00CC09A3">
      <w:pPr>
        <w:pStyle w:val="FootnoteText"/>
        <w:ind w:firstLine="720"/>
      </w:pPr>
      <w:r>
        <w:rPr>
          <w:rStyle w:val="FootnoteReference"/>
        </w:rPr>
        <w:footnoteRef/>
      </w:r>
      <w:r>
        <w:t xml:space="preserve"> Bab 3, </w:t>
      </w:r>
      <w:r>
        <w:rPr>
          <w:i/>
          <w:iCs/>
        </w:rPr>
        <w:t xml:space="preserve">Op.cit., </w:t>
      </w:r>
      <w:r>
        <w:t>hlm. 54</w:t>
      </w:r>
    </w:p>
  </w:footnote>
  <w:footnote w:id="159">
    <w:p w:rsidR="000D3FB5" w:rsidRPr="0058482A" w:rsidRDefault="000D3FB5" w:rsidP="00CC09A3">
      <w:pPr>
        <w:pStyle w:val="FootnoteText"/>
        <w:ind w:firstLine="720"/>
        <w:rPr>
          <w:lang w:val="id-ID"/>
        </w:rPr>
      </w:pPr>
      <w:r>
        <w:rPr>
          <w:rStyle w:val="FootnoteReference"/>
        </w:rPr>
        <w:footnoteRef/>
      </w:r>
      <w:r>
        <w:t xml:space="preserve"> </w:t>
      </w:r>
      <w:r w:rsidRPr="000A155F">
        <w:rPr>
          <w:lang w:val="id-ID"/>
        </w:rPr>
        <w:t>Al-</w:t>
      </w:r>
      <w:r>
        <w:rPr>
          <w:lang w:val="id-ID"/>
        </w:rPr>
        <w:t xml:space="preserve"> Qur’anul Karim 2014,</w:t>
      </w:r>
      <w:r>
        <w:rPr>
          <w:i/>
          <w:lang w:val="id-ID"/>
        </w:rPr>
        <w:t xml:space="preserve">Op.cit., </w:t>
      </w:r>
      <w:r>
        <w:rPr>
          <w:lang w:val="id-ID"/>
        </w:rPr>
        <w:t>hlm. 429</w:t>
      </w:r>
    </w:p>
  </w:footnote>
  <w:footnote w:id="160">
    <w:p w:rsidR="000D3FB5" w:rsidRPr="00262E26" w:rsidRDefault="000D3FB5" w:rsidP="00CC09A3">
      <w:pPr>
        <w:ind w:firstLine="720"/>
        <w:jc w:val="both"/>
        <w:rPr>
          <w:sz w:val="20"/>
          <w:szCs w:val="20"/>
        </w:rPr>
      </w:pPr>
      <w:r w:rsidRPr="007015D4">
        <w:rPr>
          <w:rStyle w:val="FootnoteReference"/>
          <w:sz w:val="20"/>
          <w:szCs w:val="20"/>
        </w:rPr>
        <w:footnoteRef/>
      </w:r>
      <w:r w:rsidRPr="007015D4">
        <w:rPr>
          <w:sz w:val="20"/>
          <w:szCs w:val="20"/>
        </w:rPr>
        <w:t xml:space="preserve"> Immanuel Soedibjanto</w:t>
      </w:r>
      <w:r>
        <w:rPr>
          <w:sz w:val="20"/>
          <w:szCs w:val="20"/>
          <w:lang w:val="id-ID"/>
        </w:rPr>
        <w:t xml:space="preserve">, </w:t>
      </w:r>
      <w:r w:rsidRPr="007015D4">
        <w:rPr>
          <w:i/>
          <w:iCs/>
          <w:sz w:val="20"/>
          <w:szCs w:val="20"/>
        </w:rPr>
        <w:t>Sari Sastra dan Gaya Bahasa Indonesia.</w:t>
      </w:r>
      <w:r w:rsidRPr="007015D4">
        <w:rPr>
          <w:sz w:val="20"/>
          <w:szCs w:val="20"/>
        </w:rPr>
        <w:t xml:space="preserve"> Taman Sari, Malang. 1954</w:t>
      </w:r>
      <w:r>
        <w:rPr>
          <w:sz w:val="20"/>
          <w:szCs w:val="20"/>
          <w:lang w:val="id-ID"/>
        </w:rPr>
        <w:t>.hlm. 55</w:t>
      </w:r>
    </w:p>
  </w:footnote>
  <w:footnote w:id="161">
    <w:p w:rsidR="000D3FB5" w:rsidRPr="00262E26" w:rsidRDefault="000D3FB5" w:rsidP="00CC09A3">
      <w:pPr>
        <w:pStyle w:val="FootnoteText"/>
        <w:ind w:firstLine="720"/>
      </w:pPr>
      <w:r>
        <w:rPr>
          <w:rStyle w:val="FootnoteReference"/>
        </w:rPr>
        <w:footnoteRef/>
      </w:r>
      <w:r>
        <w:t xml:space="preserve"> Bab 3, </w:t>
      </w:r>
      <w:r>
        <w:rPr>
          <w:i/>
          <w:iCs/>
        </w:rPr>
        <w:t xml:space="preserve">Op.cit., </w:t>
      </w:r>
      <w:r>
        <w:t>hlm. 53-54</w:t>
      </w:r>
    </w:p>
  </w:footnote>
  <w:footnote w:id="162">
    <w:p w:rsidR="000D3FB5" w:rsidRPr="00D82285" w:rsidRDefault="000D3FB5" w:rsidP="00CC09A3">
      <w:pPr>
        <w:pStyle w:val="FootnoteText"/>
        <w:ind w:firstLine="720"/>
        <w:rPr>
          <w:lang w:val="id-ID"/>
        </w:rPr>
      </w:pPr>
      <w:r w:rsidRPr="00D82285">
        <w:rPr>
          <w:rStyle w:val="FootnoteReference"/>
        </w:rPr>
        <w:footnoteRef/>
      </w:r>
      <w:r w:rsidRPr="00D82285">
        <w:t xml:space="preserve"> </w:t>
      </w:r>
      <w:r w:rsidRPr="00D82285">
        <w:rPr>
          <w:lang w:val="id-ID"/>
        </w:rPr>
        <w:t>Al- Qur’anul Karim 2014,</w:t>
      </w:r>
      <w:r w:rsidRPr="00D82285">
        <w:rPr>
          <w:i/>
          <w:lang w:val="id-ID"/>
        </w:rPr>
        <w:t xml:space="preserve">Op.cit., </w:t>
      </w:r>
      <w:r w:rsidRPr="00D82285">
        <w:rPr>
          <w:lang w:val="id-ID"/>
        </w:rPr>
        <w:t>hlm.71</w:t>
      </w:r>
    </w:p>
  </w:footnote>
  <w:footnote w:id="163">
    <w:p w:rsidR="000D3FB5" w:rsidRDefault="000D3FB5" w:rsidP="00CC09A3">
      <w:pPr>
        <w:pStyle w:val="FootnoteText"/>
        <w:ind w:firstLine="720"/>
      </w:pPr>
      <w:r>
        <w:rPr>
          <w:rStyle w:val="FootnoteReference"/>
        </w:rPr>
        <w:footnoteRef/>
      </w:r>
      <w:r>
        <w:t xml:space="preserve"> </w:t>
      </w:r>
      <w:r>
        <w:rPr>
          <w:color w:val="000000"/>
        </w:rPr>
        <w:t>Baried 1985,</w:t>
      </w:r>
      <w:r>
        <w:rPr>
          <w:color w:val="000000"/>
          <w:lang w:val="id-ID"/>
        </w:rPr>
        <w:t xml:space="preserve"> </w:t>
      </w:r>
      <w:r w:rsidRPr="00B266CB">
        <w:rPr>
          <w:i/>
          <w:color w:val="000000"/>
          <w:lang w:val="id-ID"/>
        </w:rPr>
        <w:t>Op.cit</w:t>
      </w:r>
      <w:r>
        <w:rPr>
          <w:color w:val="000000"/>
          <w:lang w:val="id-ID"/>
        </w:rPr>
        <w:t>.,</w:t>
      </w:r>
      <w:r>
        <w:rPr>
          <w:color w:val="000000"/>
        </w:rPr>
        <w:t xml:space="preserve"> </w:t>
      </w:r>
      <w:r>
        <w:rPr>
          <w:color w:val="000000"/>
          <w:lang w:val="id-ID"/>
        </w:rPr>
        <w:t>hlm</w:t>
      </w:r>
      <w:r>
        <w:rPr>
          <w:color w:val="000000"/>
        </w:rPr>
        <w:t>.</w:t>
      </w:r>
      <w:r>
        <w:rPr>
          <w:color w:val="000000"/>
          <w:lang w:val="id-ID"/>
        </w:rPr>
        <w:t xml:space="preserve"> </w:t>
      </w:r>
      <w:r>
        <w:rPr>
          <w:color w:val="000000"/>
        </w:rPr>
        <w:t>5</w:t>
      </w:r>
    </w:p>
  </w:footnote>
  <w:footnote w:id="164">
    <w:p w:rsidR="000D3FB5" w:rsidRPr="00B266CB" w:rsidRDefault="000D3FB5" w:rsidP="00CC09A3">
      <w:pPr>
        <w:pStyle w:val="FootnoteText"/>
        <w:ind w:firstLine="720"/>
        <w:rPr>
          <w:lang w:val="id-ID"/>
        </w:rPr>
      </w:pPr>
      <w:r>
        <w:rPr>
          <w:rStyle w:val="FootnoteReference"/>
        </w:rPr>
        <w:footnoteRef/>
      </w:r>
      <w:r>
        <w:t xml:space="preserve">   </w:t>
      </w:r>
      <w:r>
        <w:rPr>
          <w:i/>
          <w:lang w:val="id-ID"/>
        </w:rPr>
        <w:t xml:space="preserve">Ibid, </w:t>
      </w:r>
      <w:r>
        <w:rPr>
          <w:lang w:val="id-ID"/>
        </w:rPr>
        <w:t>hlm. 8</w:t>
      </w:r>
    </w:p>
  </w:footnote>
  <w:footnote w:id="165">
    <w:p w:rsidR="000D3FB5" w:rsidRPr="003210AF" w:rsidRDefault="000D3FB5" w:rsidP="00CC09A3">
      <w:pPr>
        <w:pStyle w:val="FootnoteText"/>
        <w:ind w:firstLine="720"/>
      </w:pPr>
      <w:r>
        <w:rPr>
          <w:rStyle w:val="FootnoteReference"/>
        </w:rPr>
        <w:footnoteRef/>
      </w:r>
      <w:r>
        <w:t xml:space="preserve">   Fajri, </w:t>
      </w:r>
      <w:r>
        <w:rPr>
          <w:i/>
          <w:iCs/>
        </w:rPr>
        <w:t>Op.cit.,</w:t>
      </w:r>
      <w:r>
        <w:t xml:space="preserve"> hlm. 60</w:t>
      </w:r>
    </w:p>
  </w:footnote>
  <w:footnote w:id="166">
    <w:p w:rsidR="000D3FB5" w:rsidRPr="00BF2C2D" w:rsidRDefault="000D3FB5" w:rsidP="00CC09A3">
      <w:pPr>
        <w:ind w:firstLine="720"/>
        <w:jc w:val="both"/>
        <w:rPr>
          <w:sz w:val="20"/>
          <w:szCs w:val="20"/>
          <w:lang w:val="id-ID"/>
        </w:rPr>
      </w:pPr>
      <w:r>
        <w:rPr>
          <w:rStyle w:val="FootnoteReference"/>
        </w:rPr>
        <w:footnoteRef/>
      </w:r>
      <w:r>
        <w:t xml:space="preserve"> </w:t>
      </w:r>
      <w:r w:rsidRPr="00342CB2">
        <w:rPr>
          <w:sz w:val="20"/>
          <w:szCs w:val="20"/>
        </w:rPr>
        <w:t>Sudjiman, Panuti 1986. “</w:t>
      </w:r>
      <w:r w:rsidRPr="00342CB2">
        <w:rPr>
          <w:i/>
          <w:iCs/>
          <w:sz w:val="20"/>
          <w:szCs w:val="20"/>
        </w:rPr>
        <w:t>Kamus Istilah Sastra Indonesi</w:t>
      </w:r>
      <w:r w:rsidRPr="00342CB2">
        <w:rPr>
          <w:i/>
          <w:iCs/>
          <w:sz w:val="20"/>
          <w:szCs w:val="20"/>
          <w:lang w:val="id-ID"/>
        </w:rPr>
        <w:t>a</w:t>
      </w:r>
      <w:r w:rsidRPr="00342CB2">
        <w:rPr>
          <w:i/>
          <w:iCs/>
          <w:sz w:val="20"/>
          <w:szCs w:val="20"/>
        </w:rPr>
        <w:t>”</w:t>
      </w:r>
      <w:r w:rsidRPr="00342CB2">
        <w:rPr>
          <w:sz w:val="20"/>
          <w:szCs w:val="20"/>
        </w:rPr>
        <w:t>. Gramedia, Jakarta.</w:t>
      </w:r>
    </w:p>
  </w:footnote>
  <w:footnote w:id="167">
    <w:p w:rsidR="000D3FB5" w:rsidRPr="009747B3" w:rsidRDefault="000D3FB5" w:rsidP="00CC09A3">
      <w:pPr>
        <w:autoSpaceDE w:val="0"/>
        <w:autoSpaceDN w:val="0"/>
        <w:adjustRightInd w:val="0"/>
        <w:ind w:firstLine="720"/>
        <w:jc w:val="both"/>
        <w:rPr>
          <w:color w:val="000000"/>
          <w:sz w:val="20"/>
          <w:szCs w:val="20"/>
          <w:lang w:val="id-ID"/>
        </w:rPr>
      </w:pPr>
      <w:r w:rsidRPr="009747B3">
        <w:rPr>
          <w:rStyle w:val="FootnoteReference"/>
          <w:sz w:val="20"/>
          <w:szCs w:val="20"/>
        </w:rPr>
        <w:footnoteRef/>
      </w:r>
      <w:r w:rsidRPr="009747B3">
        <w:rPr>
          <w:sz w:val="20"/>
          <w:szCs w:val="20"/>
        </w:rPr>
        <w:t xml:space="preserve"> </w:t>
      </w:r>
      <w:r w:rsidRPr="009747B3">
        <w:rPr>
          <w:i/>
          <w:color w:val="000000"/>
          <w:sz w:val="20"/>
          <w:szCs w:val="20"/>
          <w:lang w:val="id-ID"/>
        </w:rPr>
        <w:t xml:space="preserve">Ibid, </w:t>
      </w:r>
      <w:r w:rsidRPr="009747B3">
        <w:rPr>
          <w:rFonts w:eastAsia="Calibri"/>
          <w:sz w:val="20"/>
          <w:szCs w:val="20"/>
        </w:rPr>
        <w:t>Usman</w:t>
      </w:r>
      <w:r w:rsidRPr="009747B3">
        <w:rPr>
          <w:rFonts w:eastAsia="Calibri"/>
          <w:sz w:val="20"/>
          <w:szCs w:val="20"/>
          <w:lang w:val="id-ID"/>
        </w:rPr>
        <w:t>,</w:t>
      </w:r>
      <w:r w:rsidRPr="009747B3">
        <w:rPr>
          <w:color w:val="000000"/>
          <w:sz w:val="20"/>
          <w:szCs w:val="20"/>
          <w:lang w:val="id-ID"/>
        </w:rPr>
        <w:t xml:space="preserve"> hlm. </w:t>
      </w:r>
      <w:r w:rsidRPr="009747B3">
        <w:rPr>
          <w:color w:val="000000"/>
          <w:sz w:val="20"/>
          <w:szCs w:val="20"/>
        </w:rPr>
        <w:t>3</w:t>
      </w:r>
      <w:r w:rsidRPr="009747B3">
        <w:rPr>
          <w:color w:val="000000"/>
          <w:sz w:val="20"/>
          <w:szCs w:val="20"/>
          <w:lang w:val="id-ID"/>
        </w:rPr>
        <w:t>-5</w:t>
      </w:r>
    </w:p>
  </w:footnote>
  <w:footnote w:id="168">
    <w:p w:rsidR="000D3FB5" w:rsidRPr="00371C78" w:rsidRDefault="000D3FB5" w:rsidP="00CC09A3">
      <w:pPr>
        <w:autoSpaceDE w:val="0"/>
        <w:autoSpaceDN w:val="0"/>
        <w:adjustRightInd w:val="0"/>
        <w:ind w:firstLine="720"/>
        <w:jc w:val="both"/>
        <w:rPr>
          <w:color w:val="000000"/>
          <w:sz w:val="20"/>
          <w:szCs w:val="20"/>
          <w:lang w:val="id-ID"/>
        </w:rPr>
      </w:pPr>
      <w:r w:rsidRPr="00371C78">
        <w:rPr>
          <w:rStyle w:val="FootnoteReference"/>
          <w:sz w:val="20"/>
          <w:szCs w:val="20"/>
        </w:rPr>
        <w:footnoteRef/>
      </w:r>
      <w:r w:rsidRPr="00371C78">
        <w:rPr>
          <w:sz w:val="20"/>
          <w:szCs w:val="20"/>
        </w:rPr>
        <w:t xml:space="preserve"> </w:t>
      </w:r>
      <w:r w:rsidRPr="00371C78">
        <w:rPr>
          <w:i/>
          <w:color w:val="000000"/>
          <w:sz w:val="20"/>
          <w:szCs w:val="20"/>
          <w:lang w:val="id-ID"/>
        </w:rPr>
        <w:t xml:space="preserve">Ibid, </w:t>
      </w:r>
      <w:r w:rsidRPr="00371C78">
        <w:rPr>
          <w:color w:val="000000"/>
          <w:sz w:val="20"/>
          <w:szCs w:val="20"/>
          <w:lang w:val="id-ID"/>
        </w:rPr>
        <w:t>hlm. 6-10</w:t>
      </w:r>
    </w:p>
  </w:footnote>
  <w:footnote w:id="169">
    <w:p w:rsidR="000D3FB5" w:rsidRPr="002060CF" w:rsidRDefault="000D3FB5" w:rsidP="00CC09A3">
      <w:pPr>
        <w:ind w:firstLine="720"/>
        <w:jc w:val="both"/>
        <w:rPr>
          <w:sz w:val="20"/>
          <w:szCs w:val="20"/>
        </w:rPr>
      </w:pPr>
      <w:r w:rsidRPr="00371C78">
        <w:rPr>
          <w:rStyle w:val="FootnoteReference"/>
          <w:sz w:val="20"/>
          <w:szCs w:val="20"/>
        </w:rPr>
        <w:footnoteRef/>
      </w:r>
      <w:r w:rsidRPr="00371C78">
        <w:rPr>
          <w:sz w:val="20"/>
          <w:szCs w:val="20"/>
        </w:rPr>
        <w:t xml:space="preserve"> Jakob Sumardjo,. </w:t>
      </w:r>
      <w:r w:rsidRPr="00371C78">
        <w:rPr>
          <w:i/>
          <w:iCs/>
          <w:sz w:val="20"/>
          <w:szCs w:val="20"/>
        </w:rPr>
        <w:t xml:space="preserve">Filsafat Seni. </w:t>
      </w:r>
      <w:r w:rsidRPr="00371C78">
        <w:rPr>
          <w:sz w:val="20"/>
          <w:szCs w:val="20"/>
        </w:rPr>
        <w:t>Penerbit ITB, Bandung. 2000</w:t>
      </w:r>
      <w:r>
        <w:rPr>
          <w:sz w:val="20"/>
          <w:szCs w:val="20"/>
          <w:lang w:val="id-ID"/>
        </w:rPr>
        <w:t>.hlm. 68</w:t>
      </w:r>
    </w:p>
  </w:footnote>
  <w:footnote w:id="170">
    <w:p w:rsidR="000D3FB5" w:rsidRPr="009747B3" w:rsidRDefault="000D3FB5" w:rsidP="00CC09A3">
      <w:pPr>
        <w:pStyle w:val="FootnoteText"/>
        <w:ind w:firstLine="720"/>
        <w:rPr>
          <w:lang w:val="id-ID"/>
        </w:rPr>
      </w:pPr>
      <w:r>
        <w:rPr>
          <w:rStyle w:val="FootnoteReference"/>
        </w:rPr>
        <w:footnoteRef/>
      </w:r>
      <w:r>
        <w:t xml:space="preserve"> Sumardjo</w:t>
      </w:r>
      <w:r>
        <w:rPr>
          <w:lang w:val="id-ID"/>
        </w:rPr>
        <w:t xml:space="preserve"> 2000, </w:t>
      </w:r>
      <w:r>
        <w:rPr>
          <w:i/>
          <w:lang w:val="id-ID"/>
        </w:rPr>
        <w:t xml:space="preserve">Op.cit., </w:t>
      </w:r>
      <w:r>
        <w:rPr>
          <w:lang w:val="id-ID"/>
        </w:rPr>
        <w:t>hlm.70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FB5" w:rsidRDefault="000D3FB5">
    <w:pPr>
      <w:pStyle w:val="Header"/>
      <w:jc w:val="right"/>
    </w:pPr>
    <w:r>
      <w:fldChar w:fldCharType="begin"/>
    </w:r>
    <w:r>
      <w:instrText xml:space="preserve"> PAGE   \* MERGEFORMAT </w:instrText>
    </w:r>
    <w:r>
      <w:fldChar w:fldCharType="separate"/>
    </w:r>
    <w:r w:rsidR="00524066">
      <w:rPr>
        <w:noProof/>
      </w:rPr>
      <w:t>120</w:t>
    </w:r>
    <w:r>
      <w:rPr>
        <w:noProof/>
      </w:rPr>
      <w:fldChar w:fldCharType="end"/>
    </w:r>
  </w:p>
  <w:p w:rsidR="000D3FB5" w:rsidRDefault="000D3F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67DE"/>
    <w:multiLevelType w:val="multilevel"/>
    <w:tmpl w:val="030467DE"/>
    <w:lvl w:ilvl="0">
      <w:start w:val="1"/>
      <w:numFmt w:val="decimal"/>
      <w:lvlText w:val="%1."/>
      <w:lvlJc w:val="left"/>
      <w:pPr>
        <w:ind w:left="750" w:hanging="39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6871FAC"/>
    <w:multiLevelType w:val="hybridMultilevel"/>
    <w:tmpl w:val="44443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00AAB"/>
    <w:multiLevelType w:val="hybridMultilevel"/>
    <w:tmpl w:val="F5EACA16"/>
    <w:lvl w:ilvl="0" w:tplc="357677D8">
      <w:start w:val="1"/>
      <w:numFmt w:val="upperLetter"/>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3">
    <w:nsid w:val="0EB744D6"/>
    <w:multiLevelType w:val="hybridMultilevel"/>
    <w:tmpl w:val="B8D69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729F1"/>
    <w:multiLevelType w:val="hybridMultilevel"/>
    <w:tmpl w:val="79E261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B3684D"/>
    <w:multiLevelType w:val="hybridMultilevel"/>
    <w:tmpl w:val="FA9CC1CC"/>
    <w:lvl w:ilvl="0" w:tplc="2C5C215A">
      <w:start w:val="2"/>
      <w:numFmt w:val="bullet"/>
      <w:lvlText w:val="-"/>
      <w:lvlJc w:val="left"/>
      <w:pPr>
        <w:ind w:left="720" w:hanging="360"/>
      </w:pPr>
      <w:rPr>
        <w:rFonts w:ascii="Times New Roman" w:eastAsia="Lucida Sans Unicode"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475109C"/>
    <w:multiLevelType w:val="hybridMultilevel"/>
    <w:tmpl w:val="C890E49E"/>
    <w:lvl w:ilvl="0" w:tplc="76B462B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7107C59"/>
    <w:multiLevelType w:val="hybridMultilevel"/>
    <w:tmpl w:val="55F4FF3C"/>
    <w:lvl w:ilvl="0" w:tplc="14BA6752">
      <w:start w:val="1"/>
      <w:numFmt w:val="lowerLetter"/>
      <w:lvlText w:val="%1."/>
      <w:lvlJc w:val="left"/>
      <w:pPr>
        <w:ind w:left="1425" w:hanging="360"/>
      </w:pPr>
      <w:rPr>
        <w:rFonts w:ascii="Times New Roman" w:hAnsi="Times New Roman" w:cs="Times New Roman" w:hint="default"/>
        <w:sz w:val="24"/>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8">
    <w:nsid w:val="175673B4"/>
    <w:multiLevelType w:val="hybridMultilevel"/>
    <w:tmpl w:val="AFF280DA"/>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885FEA"/>
    <w:multiLevelType w:val="hybridMultilevel"/>
    <w:tmpl w:val="ABC41910"/>
    <w:lvl w:ilvl="0" w:tplc="142E6C3A">
      <w:start w:val="1"/>
      <w:numFmt w:val="decimal"/>
      <w:lvlText w:val="%1."/>
      <w:lvlJc w:val="left"/>
      <w:pPr>
        <w:ind w:left="1440" w:hanging="360"/>
      </w:pPr>
      <w:rPr>
        <w:rFonts w:hint="default"/>
        <w:b/>
        <w:bCs/>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36D536C2"/>
    <w:multiLevelType w:val="hybridMultilevel"/>
    <w:tmpl w:val="233654F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74E5E66"/>
    <w:multiLevelType w:val="hybridMultilevel"/>
    <w:tmpl w:val="514C2614"/>
    <w:lvl w:ilvl="0" w:tplc="5C7432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CE550C5"/>
    <w:multiLevelType w:val="hybridMultilevel"/>
    <w:tmpl w:val="6568CA76"/>
    <w:lvl w:ilvl="0" w:tplc="77A0CEBC">
      <w:start w:val="17"/>
      <w:numFmt w:val="decimal"/>
      <w:lvlText w:val="%1."/>
      <w:lvlJc w:val="left"/>
      <w:pPr>
        <w:ind w:left="14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F8D3A67"/>
    <w:multiLevelType w:val="hybridMultilevel"/>
    <w:tmpl w:val="BB380260"/>
    <w:lvl w:ilvl="0" w:tplc="68CE28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4480247F"/>
    <w:multiLevelType w:val="hybridMultilevel"/>
    <w:tmpl w:val="C0D06460"/>
    <w:lvl w:ilvl="0" w:tplc="8A322AC8">
      <w:start w:val="2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4BBF1A93"/>
    <w:multiLevelType w:val="hybridMultilevel"/>
    <w:tmpl w:val="B0506768"/>
    <w:lvl w:ilvl="0" w:tplc="B32E9E48">
      <w:start w:val="8"/>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4C952603"/>
    <w:multiLevelType w:val="hybridMultilevel"/>
    <w:tmpl w:val="8E28FC4A"/>
    <w:lvl w:ilvl="0" w:tplc="84AC5E72">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nsid w:val="4E556561"/>
    <w:multiLevelType w:val="hybridMultilevel"/>
    <w:tmpl w:val="1AD6C77A"/>
    <w:lvl w:ilvl="0" w:tplc="78A491C0">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8">
    <w:nsid w:val="4FA93AEE"/>
    <w:multiLevelType w:val="hybridMultilevel"/>
    <w:tmpl w:val="D0C4684A"/>
    <w:lvl w:ilvl="0" w:tplc="4036EA46">
      <w:start w:val="1"/>
      <w:numFmt w:val="lowerLetter"/>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2B54299"/>
    <w:multiLevelType w:val="hybridMultilevel"/>
    <w:tmpl w:val="27762162"/>
    <w:lvl w:ilvl="0" w:tplc="04090015">
      <w:start w:val="1"/>
      <w:numFmt w:val="upperLetter"/>
      <w:lvlText w:val="%1."/>
      <w:lvlJc w:val="left"/>
      <w:pPr>
        <w:tabs>
          <w:tab w:val="num" w:pos="720"/>
        </w:tabs>
        <w:ind w:left="720" w:hanging="360"/>
      </w:pPr>
      <w:rPr>
        <w:rFonts w:hint="default"/>
      </w:rPr>
    </w:lvl>
    <w:lvl w:ilvl="1" w:tplc="1440381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03436C"/>
    <w:multiLevelType w:val="hybridMultilevel"/>
    <w:tmpl w:val="9288F388"/>
    <w:lvl w:ilvl="0" w:tplc="AABC9786">
      <w:start w:val="1"/>
      <w:numFmt w:val="decimal"/>
      <w:lvlText w:val="%1."/>
      <w:lvlJc w:val="left"/>
      <w:pPr>
        <w:ind w:left="1065" w:hanging="360"/>
      </w:pPr>
      <w:rPr>
        <w:rFonts w:ascii="Times New Roman" w:hAnsi="Times New Roman" w:cs="Times New Roman" w:hint="default"/>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nsid w:val="55CB10F9"/>
    <w:multiLevelType w:val="hybridMultilevel"/>
    <w:tmpl w:val="81F4FF24"/>
    <w:lvl w:ilvl="0" w:tplc="AFDAD512">
      <w:start w:val="1"/>
      <w:numFmt w:val="decimal"/>
      <w:lvlText w:val="%1."/>
      <w:lvlJc w:val="left"/>
      <w:pPr>
        <w:ind w:left="1495" w:hanging="360"/>
      </w:pPr>
      <w:rPr>
        <w:rFonts w:hint="default"/>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80755CF"/>
    <w:multiLevelType w:val="hybridMultilevel"/>
    <w:tmpl w:val="61987706"/>
    <w:lvl w:ilvl="0" w:tplc="64E622B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598041F4"/>
    <w:multiLevelType w:val="hybridMultilevel"/>
    <w:tmpl w:val="CE10C6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05A3699"/>
    <w:multiLevelType w:val="hybridMultilevel"/>
    <w:tmpl w:val="065C7044"/>
    <w:lvl w:ilvl="0" w:tplc="0409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611107AF"/>
    <w:multiLevelType w:val="hybridMultilevel"/>
    <w:tmpl w:val="046885FA"/>
    <w:lvl w:ilvl="0" w:tplc="0409000F">
      <w:start w:val="1"/>
      <w:numFmt w:val="decimal"/>
      <w:lvlText w:val="%1."/>
      <w:lvlJc w:val="left"/>
      <w:pPr>
        <w:ind w:left="720" w:hanging="360"/>
      </w:pPr>
      <w:rPr>
        <w:rFont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6613391D"/>
    <w:multiLevelType w:val="hybridMultilevel"/>
    <w:tmpl w:val="DE724930"/>
    <w:lvl w:ilvl="0" w:tplc="9ED60234">
      <w:start w:val="1"/>
      <w:numFmt w:val="upp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7">
    <w:nsid w:val="694A03E7"/>
    <w:multiLevelType w:val="hybridMultilevel"/>
    <w:tmpl w:val="FB126B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FE6183C"/>
    <w:multiLevelType w:val="hybridMultilevel"/>
    <w:tmpl w:val="E6222526"/>
    <w:lvl w:ilvl="0" w:tplc="97B6C86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738508E7"/>
    <w:multiLevelType w:val="hybridMultilevel"/>
    <w:tmpl w:val="4D7E55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EB51EC"/>
    <w:multiLevelType w:val="hybridMultilevel"/>
    <w:tmpl w:val="BD20EB08"/>
    <w:lvl w:ilvl="0" w:tplc="2A148FEC">
      <w:start w:val="1"/>
      <w:numFmt w:val="upperLetter"/>
      <w:lvlText w:val="%1."/>
      <w:lvlJc w:val="left"/>
      <w:pPr>
        <w:ind w:left="678" w:hanging="360"/>
      </w:pPr>
      <w:rPr>
        <w:rFonts w:hint="default"/>
        <w:b w:val="0"/>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31">
    <w:nsid w:val="7FD26FA7"/>
    <w:multiLevelType w:val="hybridMultilevel"/>
    <w:tmpl w:val="584CC110"/>
    <w:lvl w:ilvl="0" w:tplc="8ECCC822">
      <w:start w:val="1"/>
      <w:numFmt w:val="upperLetter"/>
      <w:lvlText w:val="%1."/>
      <w:lvlJc w:val="left"/>
      <w:pPr>
        <w:ind w:left="705" w:hanging="360"/>
      </w:pPr>
      <w:rPr>
        <w:rFonts w:ascii="Times New Roman" w:hAnsi="Times New Roman" w:cs="Times New Roman" w:hint="default"/>
        <w:sz w:val="24"/>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5"/>
  </w:num>
  <w:num w:numId="2">
    <w:abstractNumId w:val="23"/>
  </w:num>
  <w:num w:numId="3">
    <w:abstractNumId w:val="18"/>
  </w:num>
  <w:num w:numId="4">
    <w:abstractNumId w:val="6"/>
  </w:num>
  <w:num w:numId="5">
    <w:abstractNumId w:val="24"/>
  </w:num>
  <w:num w:numId="6">
    <w:abstractNumId w:val="25"/>
  </w:num>
  <w:num w:numId="7">
    <w:abstractNumId w:val="16"/>
  </w:num>
  <w:num w:numId="8">
    <w:abstractNumId w:val="27"/>
  </w:num>
  <w:num w:numId="9">
    <w:abstractNumId w:val="21"/>
  </w:num>
  <w:num w:numId="10">
    <w:abstractNumId w:val="11"/>
  </w:num>
  <w:num w:numId="11">
    <w:abstractNumId w:val="12"/>
  </w:num>
  <w:num w:numId="12">
    <w:abstractNumId w:val="9"/>
  </w:num>
  <w:num w:numId="13">
    <w:abstractNumId w:val="15"/>
  </w:num>
  <w:num w:numId="14">
    <w:abstractNumId w:val="14"/>
  </w:num>
  <w:num w:numId="15">
    <w:abstractNumId w:val="19"/>
  </w:num>
  <w:num w:numId="16">
    <w:abstractNumId w:val="1"/>
  </w:num>
  <w:num w:numId="17">
    <w:abstractNumId w:val="29"/>
  </w:num>
  <w:num w:numId="18">
    <w:abstractNumId w:val="8"/>
  </w:num>
  <w:num w:numId="19">
    <w:abstractNumId w:val="3"/>
  </w:num>
  <w:num w:numId="20">
    <w:abstractNumId w:val="28"/>
  </w:num>
  <w:num w:numId="21">
    <w:abstractNumId w:val="13"/>
  </w:num>
  <w:num w:numId="22">
    <w:abstractNumId w:val="4"/>
  </w:num>
  <w:num w:numId="23">
    <w:abstractNumId w:val="22"/>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1"/>
  </w:num>
  <w:num w:numId="27">
    <w:abstractNumId w:val="20"/>
  </w:num>
  <w:num w:numId="28">
    <w:abstractNumId w:val="7"/>
  </w:num>
  <w:num w:numId="29">
    <w:abstractNumId w:val="26"/>
  </w:num>
  <w:num w:numId="30">
    <w:abstractNumId w:val="30"/>
  </w:num>
  <w:num w:numId="31">
    <w:abstractNumId w:val="2"/>
  </w:num>
  <w:num w:numId="32">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F481E"/>
    <w:rsid w:val="0000331D"/>
    <w:rsid w:val="00006DD0"/>
    <w:rsid w:val="000118AE"/>
    <w:rsid w:val="0002092D"/>
    <w:rsid w:val="000219B7"/>
    <w:rsid w:val="00024085"/>
    <w:rsid w:val="00056666"/>
    <w:rsid w:val="00064234"/>
    <w:rsid w:val="00092C05"/>
    <w:rsid w:val="00093AD8"/>
    <w:rsid w:val="000C7C5E"/>
    <w:rsid w:val="000D3FB5"/>
    <w:rsid w:val="000F0083"/>
    <w:rsid w:val="000F2AAF"/>
    <w:rsid w:val="00150D92"/>
    <w:rsid w:val="00171FC4"/>
    <w:rsid w:val="00180E5E"/>
    <w:rsid w:val="00185967"/>
    <w:rsid w:val="00193AF7"/>
    <w:rsid w:val="001B07EB"/>
    <w:rsid w:val="001B1BCF"/>
    <w:rsid w:val="001C0641"/>
    <w:rsid w:val="001C474C"/>
    <w:rsid w:val="00213BD1"/>
    <w:rsid w:val="00215280"/>
    <w:rsid w:val="002169A4"/>
    <w:rsid w:val="00220254"/>
    <w:rsid w:val="00236012"/>
    <w:rsid w:val="00240A9C"/>
    <w:rsid w:val="00240C94"/>
    <w:rsid w:val="002425D5"/>
    <w:rsid w:val="002664A0"/>
    <w:rsid w:val="00271405"/>
    <w:rsid w:val="002738E8"/>
    <w:rsid w:val="002C73E3"/>
    <w:rsid w:val="002D75E3"/>
    <w:rsid w:val="002F0ADA"/>
    <w:rsid w:val="002F3C12"/>
    <w:rsid w:val="003057DF"/>
    <w:rsid w:val="00305B0A"/>
    <w:rsid w:val="003102FA"/>
    <w:rsid w:val="00343816"/>
    <w:rsid w:val="00352F66"/>
    <w:rsid w:val="00355CF2"/>
    <w:rsid w:val="00380ECD"/>
    <w:rsid w:val="003923AF"/>
    <w:rsid w:val="00397B22"/>
    <w:rsid w:val="00397CDE"/>
    <w:rsid w:val="003A7101"/>
    <w:rsid w:val="003C3F5D"/>
    <w:rsid w:val="003E611C"/>
    <w:rsid w:val="00446991"/>
    <w:rsid w:val="00480067"/>
    <w:rsid w:val="0048071A"/>
    <w:rsid w:val="004872B7"/>
    <w:rsid w:val="004907F9"/>
    <w:rsid w:val="00497C0E"/>
    <w:rsid w:val="004C23BC"/>
    <w:rsid w:val="004C3375"/>
    <w:rsid w:val="004F5A68"/>
    <w:rsid w:val="004F6E25"/>
    <w:rsid w:val="00500B30"/>
    <w:rsid w:val="005073E4"/>
    <w:rsid w:val="005075BD"/>
    <w:rsid w:val="00511C39"/>
    <w:rsid w:val="005141ED"/>
    <w:rsid w:val="00524066"/>
    <w:rsid w:val="00530372"/>
    <w:rsid w:val="00543323"/>
    <w:rsid w:val="00543488"/>
    <w:rsid w:val="00547E9E"/>
    <w:rsid w:val="00550B4A"/>
    <w:rsid w:val="0059753D"/>
    <w:rsid w:val="005A1C57"/>
    <w:rsid w:val="005B3ADE"/>
    <w:rsid w:val="005E6BBF"/>
    <w:rsid w:val="00606324"/>
    <w:rsid w:val="0062013C"/>
    <w:rsid w:val="00633B39"/>
    <w:rsid w:val="00670484"/>
    <w:rsid w:val="00670D30"/>
    <w:rsid w:val="00686CC9"/>
    <w:rsid w:val="006A2188"/>
    <w:rsid w:val="006B77B2"/>
    <w:rsid w:val="006E7D3F"/>
    <w:rsid w:val="006F6546"/>
    <w:rsid w:val="006F6E46"/>
    <w:rsid w:val="00770277"/>
    <w:rsid w:val="007775B1"/>
    <w:rsid w:val="00782317"/>
    <w:rsid w:val="0079488A"/>
    <w:rsid w:val="007E0674"/>
    <w:rsid w:val="00805195"/>
    <w:rsid w:val="00810D92"/>
    <w:rsid w:val="00813005"/>
    <w:rsid w:val="00815CCE"/>
    <w:rsid w:val="00827FAB"/>
    <w:rsid w:val="008455C0"/>
    <w:rsid w:val="00845E11"/>
    <w:rsid w:val="0085297D"/>
    <w:rsid w:val="0087398F"/>
    <w:rsid w:val="00880570"/>
    <w:rsid w:val="008A271F"/>
    <w:rsid w:val="008B19EE"/>
    <w:rsid w:val="008B54D5"/>
    <w:rsid w:val="008C4749"/>
    <w:rsid w:val="008E0591"/>
    <w:rsid w:val="008E5505"/>
    <w:rsid w:val="00910036"/>
    <w:rsid w:val="0091713D"/>
    <w:rsid w:val="00920CEC"/>
    <w:rsid w:val="00923EDB"/>
    <w:rsid w:val="009240A5"/>
    <w:rsid w:val="00941E37"/>
    <w:rsid w:val="00950DA2"/>
    <w:rsid w:val="00954D57"/>
    <w:rsid w:val="00963B6E"/>
    <w:rsid w:val="00970E4D"/>
    <w:rsid w:val="0097307B"/>
    <w:rsid w:val="00973514"/>
    <w:rsid w:val="00983EA0"/>
    <w:rsid w:val="0098773A"/>
    <w:rsid w:val="00991C49"/>
    <w:rsid w:val="009951AA"/>
    <w:rsid w:val="009B0464"/>
    <w:rsid w:val="009C36BE"/>
    <w:rsid w:val="009C3A49"/>
    <w:rsid w:val="009C75C0"/>
    <w:rsid w:val="009E5830"/>
    <w:rsid w:val="009E7297"/>
    <w:rsid w:val="009F481E"/>
    <w:rsid w:val="009F5769"/>
    <w:rsid w:val="00A0161D"/>
    <w:rsid w:val="00A22314"/>
    <w:rsid w:val="00A26C63"/>
    <w:rsid w:val="00A40A3B"/>
    <w:rsid w:val="00A501C1"/>
    <w:rsid w:val="00A569A9"/>
    <w:rsid w:val="00A57C3B"/>
    <w:rsid w:val="00A72EF4"/>
    <w:rsid w:val="00A77AAE"/>
    <w:rsid w:val="00A81D9F"/>
    <w:rsid w:val="00AE2238"/>
    <w:rsid w:val="00AE2C99"/>
    <w:rsid w:val="00AE6EFD"/>
    <w:rsid w:val="00AF5225"/>
    <w:rsid w:val="00B20761"/>
    <w:rsid w:val="00B47FC3"/>
    <w:rsid w:val="00B67D1D"/>
    <w:rsid w:val="00B80B43"/>
    <w:rsid w:val="00B9005D"/>
    <w:rsid w:val="00BB4E19"/>
    <w:rsid w:val="00BC060A"/>
    <w:rsid w:val="00BC067E"/>
    <w:rsid w:val="00BC7AF1"/>
    <w:rsid w:val="00BD4679"/>
    <w:rsid w:val="00BE4B88"/>
    <w:rsid w:val="00BF2F9B"/>
    <w:rsid w:val="00BF561F"/>
    <w:rsid w:val="00C01227"/>
    <w:rsid w:val="00C24FFD"/>
    <w:rsid w:val="00C407CF"/>
    <w:rsid w:val="00C45C57"/>
    <w:rsid w:val="00C52F6E"/>
    <w:rsid w:val="00C61A92"/>
    <w:rsid w:val="00C62F7E"/>
    <w:rsid w:val="00C64F87"/>
    <w:rsid w:val="00C8332F"/>
    <w:rsid w:val="00C839DB"/>
    <w:rsid w:val="00CC08F5"/>
    <w:rsid w:val="00CC09A3"/>
    <w:rsid w:val="00CE77B6"/>
    <w:rsid w:val="00CF19DB"/>
    <w:rsid w:val="00CF735B"/>
    <w:rsid w:val="00D161CA"/>
    <w:rsid w:val="00D315FC"/>
    <w:rsid w:val="00D3331F"/>
    <w:rsid w:val="00D43EFD"/>
    <w:rsid w:val="00DA2A8D"/>
    <w:rsid w:val="00DA68F5"/>
    <w:rsid w:val="00DB1F6E"/>
    <w:rsid w:val="00DB4462"/>
    <w:rsid w:val="00DB6401"/>
    <w:rsid w:val="00DF190B"/>
    <w:rsid w:val="00DF58FC"/>
    <w:rsid w:val="00E00BEA"/>
    <w:rsid w:val="00E045A2"/>
    <w:rsid w:val="00E100DC"/>
    <w:rsid w:val="00E149B1"/>
    <w:rsid w:val="00E16275"/>
    <w:rsid w:val="00E243ED"/>
    <w:rsid w:val="00E33864"/>
    <w:rsid w:val="00E364D1"/>
    <w:rsid w:val="00E657A8"/>
    <w:rsid w:val="00E73BFF"/>
    <w:rsid w:val="00E75A32"/>
    <w:rsid w:val="00E974A4"/>
    <w:rsid w:val="00EA6FCC"/>
    <w:rsid w:val="00EB1295"/>
    <w:rsid w:val="00EB3126"/>
    <w:rsid w:val="00EC771C"/>
    <w:rsid w:val="00EF514F"/>
    <w:rsid w:val="00F231FE"/>
    <w:rsid w:val="00F324B4"/>
    <w:rsid w:val="00F3461F"/>
    <w:rsid w:val="00F366C3"/>
    <w:rsid w:val="00F422E7"/>
    <w:rsid w:val="00F5469C"/>
    <w:rsid w:val="00F55018"/>
    <w:rsid w:val="00F558F7"/>
    <w:rsid w:val="00F73E89"/>
    <w:rsid w:val="00F81924"/>
    <w:rsid w:val="00F9191C"/>
    <w:rsid w:val="00F976EC"/>
    <w:rsid w:val="00FA51FE"/>
    <w:rsid w:val="00FA6B30"/>
    <w:rsid w:val="00FB1F0A"/>
    <w:rsid w:val="00FC254B"/>
    <w:rsid w:val="00FD0977"/>
    <w:rsid w:val="00FD2E0F"/>
    <w:rsid w:val="00FF093C"/>
    <w:rsid w:val="00FF79B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81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481E"/>
    <w:pPr>
      <w:spacing w:before="100" w:beforeAutospacing="1" w:after="100" w:afterAutospacing="1"/>
    </w:pPr>
    <w:rPr>
      <w:lang w:val="id-ID" w:eastAsia="id-ID"/>
    </w:rPr>
  </w:style>
  <w:style w:type="character" w:customStyle="1" w:styleId="apple-converted-space">
    <w:name w:val="apple-converted-space"/>
    <w:basedOn w:val="DefaultParagraphFont"/>
    <w:rsid w:val="009F481E"/>
  </w:style>
  <w:style w:type="character" w:customStyle="1" w:styleId="apple-style-span">
    <w:name w:val="apple-style-span"/>
    <w:basedOn w:val="DefaultParagraphFont"/>
    <w:rsid w:val="009F481E"/>
  </w:style>
  <w:style w:type="paragraph" w:styleId="BodyText">
    <w:name w:val="Body Text"/>
    <w:basedOn w:val="Normal"/>
    <w:link w:val="BodyTextChar"/>
    <w:rsid w:val="009F481E"/>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9F481E"/>
    <w:rPr>
      <w:rFonts w:ascii="Times New Roman" w:eastAsia="Lucida Sans Unicode" w:hAnsi="Times New Roman" w:cs="Times New Roman"/>
      <w:kern w:val="1"/>
      <w:sz w:val="24"/>
      <w:szCs w:val="24"/>
      <w:lang w:val="en-US"/>
    </w:rPr>
  </w:style>
  <w:style w:type="paragraph" w:styleId="Header">
    <w:name w:val="header"/>
    <w:basedOn w:val="Normal"/>
    <w:link w:val="HeaderChar"/>
    <w:uiPriority w:val="99"/>
    <w:unhideWhenUsed/>
    <w:rsid w:val="009F481E"/>
    <w:pPr>
      <w:tabs>
        <w:tab w:val="center" w:pos="4513"/>
        <w:tab w:val="right" w:pos="9026"/>
      </w:tabs>
    </w:pPr>
  </w:style>
  <w:style w:type="character" w:customStyle="1" w:styleId="HeaderChar">
    <w:name w:val="Header Char"/>
    <w:basedOn w:val="DefaultParagraphFont"/>
    <w:link w:val="Header"/>
    <w:uiPriority w:val="99"/>
    <w:rsid w:val="009F481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F481E"/>
    <w:pPr>
      <w:tabs>
        <w:tab w:val="center" w:pos="4513"/>
        <w:tab w:val="right" w:pos="9026"/>
      </w:tabs>
    </w:pPr>
  </w:style>
  <w:style w:type="character" w:customStyle="1" w:styleId="FooterChar">
    <w:name w:val="Footer Char"/>
    <w:basedOn w:val="DefaultParagraphFont"/>
    <w:link w:val="Footer"/>
    <w:uiPriority w:val="99"/>
    <w:rsid w:val="009F481E"/>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F481E"/>
    <w:rPr>
      <w:b/>
      <w:bCs/>
    </w:rPr>
  </w:style>
  <w:style w:type="character" w:styleId="Hyperlink">
    <w:name w:val="Hyperlink"/>
    <w:basedOn w:val="DefaultParagraphFont"/>
    <w:uiPriority w:val="99"/>
    <w:unhideWhenUsed/>
    <w:rsid w:val="009F481E"/>
    <w:rPr>
      <w:color w:val="0000FF"/>
      <w:u w:val="single"/>
    </w:rPr>
  </w:style>
  <w:style w:type="paragraph" w:styleId="FootnoteText">
    <w:name w:val="footnote text"/>
    <w:basedOn w:val="Normal"/>
    <w:link w:val="FootnoteTextChar"/>
    <w:uiPriority w:val="99"/>
    <w:semiHidden/>
    <w:unhideWhenUsed/>
    <w:rsid w:val="009F481E"/>
    <w:rPr>
      <w:sz w:val="20"/>
      <w:szCs w:val="20"/>
    </w:rPr>
  </w:style>
  <w:style w:type="character" w:customStyle="1" w:styleId="FootnoteTextChar">
    <w:name w:val="Footnote Text Char"/>
    <w:basedOn w:val="DefaultParagraphFont"/>
    <w:link w:val="FootnoteText"/>
    <w:uiPriority w:val="99"/>
    <w:semiHidden/>
    <w:rsid w:val="009F481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9F481E"/>
    <w:rPr>
      <w:vertAlign w:val="superscript"/>
    </w:rPr>
  </w:style>
  <w:style w:type="paragraph" w:styleId="ListParagraph">
    <w:name w:val="List Paragraph"/>
    <w:basedOn w:val="Normal"/>
    <w:uiPriority w:val="34"/>
    <w:qFormat/>
    <w:rsid w:val="009F481E"/>
    <w:pPr>
      <w:ind w:left="720"/>
    </w:pPr>
  </w:style>
  <w:style w:type="paragraph" w:customStyle="1" w:styleId="arabic">
    <w:name w:val="arabic"/>
    <w:basedOn w:val="Normal"/>
    <w:rsid w:val="009F481E"/>
    <w:pPr>
      <w:spacing w:before="100" w:beforeAutospacing="1" w:after="100" w:afterAutospacing="1"/>
    </w:pPr>
    <w:rPr>
      <w:lang w:val="id-ID" w:eastAsia="id-ID"/>
    </w:rPr>
  </w:style>
  <w:style w:type="paragraph" w:styleId="NoSpacing">
    <w:name w:val="No Spacing"/>
    <w:uiPriority w:val="99"/>
    <w:qFormat/>
    <w:rsid w:val="009F481E"/>
    <w:pPr>
      <w:spacing w:after="0" w:line="240" w:lineRule="auto"/>
    </w:pPr>
    <w:rPr>
      <w:rFonts w:ascii="Calibri" w:eastAsia="Times New Roman" w:hAnsi="Calibri" w:cs="Arial"/>
      <w:lang w:val="en-US"/>
    </w:rPr>
  </w:style>
  <w:style w:type="paragraph" w:customStyle="1" w:styleId="lead">
    <w:name w:val="lead"/>
    <w:basedOn w:val="Normal"/>
    <w:rsid w:val="009F481E"/>
    <w:pPr>
      <w:spacing w:before="100" w:beforeAutospacing="1" w:after="100" w:afterAutospacing="1"/>
    </w:pPr>
    <w:rPr>
      <w:lang w:val="id-ID" w:eastAsia="id-ID"/>
    </w:rPr>
  </w:style>
  <w:style w:type="character" w:styleId="Emphasis">
    <w:name w:val="Emphasis"/>
    <w:basedOn w:val="DefaultParagraphFont"/>
    <w:uiPriority w:val="20"/>
    <w:qFormat/>
    <w:rsid w:val="009F481E"/>
    <w:rPr>
      <w:i/>
      <w:iCs/>
    </w:rPr>
  </w:style>
  <w:style w:type="character" w:styleId="FollowedHyperlink">
    <w:name w:val="FollowedHyperlink"/>
    <w:basedOn w:val="DefaultParagraphFont"/>
    <w:uiPriority w:val="99"/>
    <w:semiHidden/>
    <w:unhideWhenUsed/>
    <w:rsid w:val="009F481E"/>
    <w:rPr>
      <w:color w:val="800080"/>
      <w:u w:val="single"/>
    </w:rPr>
  </w:style>
  <w:style w:type="paragraph" w:styleId="BalloonText">
    <w:name w:val="Balloon Text"/>
    <w:basedOn w:val="Normal"/>
    <w:link w:val="BalloonTextChar"/>
    <w:uiPriority w:val="99"/>
    <w:semiHidden/>
    <w:unhideWhenUsed/>
    <w:rsid w:val="00F5469C"/>
    <w:rPr>
      <w:rFonts w:ascii="Tahoma" w:hAnsi="Tahoma" w:cs="Tahoma"/>
      <w:sz w:val="16"/>
      <w:szCs w:val="16"/>
    </w:rPr>
  </w:style>
  <w:style w:type="character" w:customStyle="1" w:styleId="BalloonTextChar">
    <w:name w:val="Balloon Text Char"/>
    <w:basedOn w:val="DefaultParagraphFont"/>
    <w:link w:val="BalloonText"/>
    <w:uiPriority w:val="99"/>
    <w:semiHidden/>
    <w:rsid w:val="00F5469C"/>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Bugis" TargetMode="External"/><Relationship Id="rId18" Type="http://schemas.openxmlformats.org/officeDocument/2006/relationships/hyperlink" Target="https://muhfathurrohman.wordpress.com/2012/11/12/kategorisasi-nilai-religius/" TargetMode="External"/><Relationship Id="rId26" Type="http://schemas.openxmlformats.org/officeDocument/2006/relationships/hyperlink" Target="https://www.academia.edu/5585022/Islam_dan_kebudayaan_melayu" TargetMode="External"/><Relationship Id="rId3" Type="http://schemas.openxmlformats.org/officeDocument/2006/relationships/styles" Target="styles.xml"/><Relationship Id="rId21" Type="http://schemas.openxmlformats.org/officeDocument/2006/relationships/hyperlink" Target="http://muhammadnuryasin17.blogspot.co.id/2014/11/makalah-al-quran-hadist-%09tanggung-jawab.html" TargetMode="External"/><Relationship Id="rId7" Type="http://schemas.openxmlformats.org/officeDocument/2006/relationships/footnotes" Target="footnotes.xml"/><Relationship Id="rId12" Type="http://schemas.openxmlformats.org/officeDocument/2006/relationships/hyperlink" Target="http://www.blogger.com/blogger.g?blogID=9032071408640911084" TargetMode="External"/><Relationship Id="rId17" Type="http://schemas.openxmlformats.org/officeDocument/2006/relationships/hyperlink" Target="http://suarasumsel.com/kesenian-dul-muluk-kesulitan-mendapatkan-tempat.html" TargetMode="External"/><Relationship Id="rId25" Type="http://schemas.openxmlformats.org/officeDocument/2006/relationships/hyperlink" Target="https://shintaayupm.wordpress.com/2013/04/11/upaya-revitalisasi-kesenian-teater-%09dulmuluk-asli-palemban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ribd.com/doc/%20%20%09110539959/%20Latar-Belakang-Dul-Muluk%20(16" TargetMode="External"/><Relationship Id="rId20" Type="http://schemas.openxmlformats.org/officeDocument/2006/relationships/hyperlink" Target="http://aul-al-ghifary.blogspot.co.id/2013/08/menumbuhkan-kemandirian-anak-%09dalam.html" TargetMode="External"/><Relationship Id="rId29" Type="http://schemas.openxmlformats.org/officeDocument/2006/relationships/hyperlink" Target="http://www.madinaonline.id/bina-damai/quraish-shihab-al-quran-mengajarkan-sikap-%09bersahabat-dengan-umat-nasran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neahira.com/budaya-jawa-1608.htm" TargetMode="External"/><Relationship Id="rId24" Type="http://schemas.openxmlformats.org/officeDocument/2006/relationships/hyperlink" Target="http://firm4nakbar.blogspot.co.id/2013/03/sesajen-dalam-kacamata-islam.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d.wikipedia.org/wiki/Raja_Ali_Haji" TargetMode="External"/><Relationship Id="rId23" Type="http://schemas.openxmlformats.org/officeDocument/2006/relationships/hyperlink" Target="http://kisahimuslim.blogspot.co.id/2015/09/keutamaan-kerja-keras-dalam-islam.html" TargetMode="External"/><Relationship Id="rId28" Type="http://schemas.openxmlformats.org/officeDocument/2006/relationships/hyperlink" Target="http://evanamtk.blogspot.co.id/2011/06/moral-dalam-islam.html" TargetMode="External"/><Relationship Id="rId10" Type="http://schemas.openxmlformats.org/officeDocument/2006/relationships/hyperlink" Target="http://www.anneahira.com/tari-piring-sumatera-barat.htm" TargetMode="External"/><Relationship Id="rId19" Type="http://schemas.openxmlformats.org/officeDocument/2006/relationships/hyperlink" Target="http://kisahimuslim.blogspot.co.id/2014/09/arti-dan-makna-kejujuran-dalam-islam.html"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d.wikipedia.org/wiki/Suku_Melayu" TargetMode="External"/><Relationship Id="rId22" Type="http://schemas.openxmlformats.org/officeDocument/2006/relationships/hyperlink" Target="http://zudi-pranata.blogspot.co.id/2013/01/ayat-ayat-tentang-demokrasi-qs-ali.html" TargetMode="External"/><Relationship Id="rId27" Type="http://schemas.openxmlformats.org/officeDocument/2006/relationships/hyperlink" Target="https://fahrulrizaltinjowan.wordpress.com/2012/11/19/tanggung-jawab-dan-keadilan/" TargetMode="External"/><Relationship Id="rId30" Type="http://schemas.openxmlformats.org/officeDocument/2006/relationships/hyperlink" Target="http://indonesian.irib.ir/islam/al-quran/item/82574-Muslim_Cinta_Dam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537CE-E640-4C9D-BE7D-D9C3569D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2217</TotalTime>
  <Pages>120</Pages>
  <Words>27545</Words>
  <Characters>157011</Characters>
  <Application>Microsoft Office Word</Application>
  <DocSecurity>0</DocSecurity>
  <Lines>1308</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acer</cp:lastModifiedBy>
  <cp:revision>154</cp:revision>
  <cp:lastPrinted>2018-09-05T12:28:00Z</cp:lastPrinted>
  <dcterms:created xsi:type="dcterms:W3CDTF">2016-05-30T11:36:00Z</dcterms:created>
  <dcterms:modified xsi:type="dcterms:W3CDTF">2021-11-04T11:15:00Z</dcterms:modified>
</cp:coreProperties>
</file>