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F3" w:rsidRDefault="0027429C" w:rsidP="000A4E2B">
      <w:pPr>
        <w:spacing w:after="0" w:line="480" w:lineRule="auto"/>
        <w:jc w:val="center"/>
        <w:rPr>
          <w:rFonts w:asciiTheme="majorBidi" w:eastAsia="Calibri" w:hAnsiTheme="majorBidi" w:cstheme="majorBidi"/>
          <w:b/>
          <w:bCs/>
          <w:sz w:val="24"/>
          <w:szCs w:val="24"/>
          <w:lang w:eastAsia="en-US"/>
        </w:rPr>
      </w:pPr>
      <w:r>
        <w:rPr>
          <w:rFonts w:asciiTheme="majorBidi" w:eastAsia="Calibri" w:hAnsiTheme="majorBidi" w:cstheme="majorBidi"/>
          <w:b/>
          <w:bCs/>
          <w:sz w:val="24"/>
          <w:szCs w:val="24"/>
          <w:lang w:eastAsia="en-US"/>
        </w:rPr>
        <w:t>BAB I</w:t>
      </w:r>
    </w:p>
    <w:p w:rsidR="0027429C" w:rsidRDefault="0027429C" w:rsidP="000A4E2B">
      <w:pPr>
        <w:spacing w:after="0" w:line="480" w:lineRule="auto"/>
        <w:jc w:val="center"/>
        <w:rPr>
          <w:rFonts w:asciiTheme="majorBidi" w:eastAsia="Calibri" w:hAnsiTheme="majorBidi" w:cstheme="majorBidi"/>
          <w:b/>
          <w:bCs/>
          <w:sz w:val="24"/>
          <w:szCs w:val="24"/>
          <w:lang w:eastAsia="en-US"/>
        </w:rPr>
      </w:pPr>
      <w:r>
        <w:rPr>
          <w:rFonts w:asciiTheme="majorBidi" w:eastAsia="Calibri" w:hAnsiTheme="majorBidi" w:cstheme="majorBidi"/>
          <w:b/>
          <w:bCs/>
          <w:sz w:val="24"/>
          <w:szCs w:val="24"/>
          <w:lang w:eastAsia="en-US"/>
        </w:rPr>
        <w:t>PENDAHULUAN</w:t>
      </w:r>
    </w:p>
    <w:p w:rsidR="006550D8" w:rsidRPr="00171E24" w:rsidRDefault="006550D8" w:rsidP="00180934">
      <w:pPr>
        <w:spacing w:after="0"/>
        <w:jc w:val="both"/>
        <w:rPr>
          <w:rFonts w:asciiTheme="majorBidi" w:eastAsia="Calibri" w:hAnsiTheme="majorBidi" w:cstheme="majorBidi"/>
          <w:b/>
          <w:bCs/>
          <w:sz w:val="24"/>
          <w:szCs w:val="24"/>
          <w:lang w:eastAsia="en-US"/>
        </w:rPr>
      </w:pPr>
    </w:p>
    <w:p w:rsidR="006550D8" w:rsidRPr="00171E24" w:rsidRDefault="006550D8" w:rsidP="00FB38B1">
      <w:pPr>
        <w:pStyle w:val="ListParagraph"/>
        <w:numPr>
          <w:ilvl w:val="0"/>
          <w:numId w:val="19"/>
        </w:numPr>
        <w:spacing w:after="0" w:line="480" w:lineRule="auto"/>
        <w:ind w:left="426"/>
        <w:jc w:val="both"/>
        <w:rPr>
          <w:rFonts w:asciiTheme="majorBidi" w:hAnsiTheme="majorBidi" w:cstheme="majorBidi"/>
          <w:b/>
          <w:bCs/>
          <w:sz w:val="24"/>
          <w:szCs w:val="24"/>
        </w:rPr>
      </w:pPr>
      <w:r w:rsidRPr="00171E24">
        <w:rPr>
          <w:rFonts w:asciiTheme="majorBidi" w:hAnsiTheme="majorBidi" w:cstheme="majorBidi"/>
          <w:b/>
          <w:bCs/>
          <w:sz w:val="24"/>
          <w:szCs w:val="24"/>
        </w:rPr>
        <w:t xml:space="preserve">Latar </w:t>
      </w:r>
      <w:r w:rsidR="005206CC" w:rsidRPr="00171E24">
        <w:rPr>
          <w:rFonts w:asciiTheme="majorBidi" w:hAnsiTheme="majorBidi" w:cstheme="majorBidi"/>
          <w:b/>
          <w:bCs/>
          <w:sz w:val="24"/>
          <w:szCs w:val="24"/>
        </w:rPr>
        <w:t>Belakang Masalah</w:t>
      </w:r>
    </w:p>
    <w:p w:rsidR="006550D8" w:rsidRPr="00171E24" w:rsidRDefault="006550D8" w:rsidP="00180934">
      <w:pPr>
        <w:spacing w:after="0" w:line="480" w:lineRule="auto"/>
        <w:jc w:val="both"/>
        <w:rPr>
          <w:rFonts w:asciiTheme="majorBidi" w:hAnsiTheme="majorBidi" w:cstheme="majorBidi"/>
          <w:sz w:val="24"/>
          <w:szCs w:val="24"/>
        </w:rPr>
      </w:pPr>
      <w:r w:rsidRPr="00171E24">
        <w:rPr>
          <w:rFonts w:asciiTheme="majorBidi" w:hAnsiTheme="majorBidi" w:cstheme="majorBidi"/>
          <w:sz w:val="24"/>
          <w:szCs w:val="24"/>
        </w:rPr>
        <w:tab/>
        <w:t xml:space="preserve">Manusia diciptakan Allah SWT dalam jenis berbeda namun berpasangan, dengan maksud </w:t>
      </w:r>
      <w:r w:rsidR="00364006">
        <w:rPr>
          <w:rFonts w:asciiTheme="majorBidi" w:hAnsiTheme="majorBidi" w:cstheme="majorBidi"/>
          <w:sz w:val="24"/>
          <w:szCs w:val="24"/>
        </w:rPr>
        <w:t xml:space="preserve">mengembangkan keturunan. </w:t>
      </w:r>
      <w:r w:rsidR="00A450AE">
        <w:rPr>
          <w:rFonts w:asciiTheme="majorBidi" w:hAnsiTheme="majorBidi" w:cstheme="majorBidi"/>
          <w:sz w:val="24"/>
          <w:szCs w:val="24"/>
        </w:rPr>
        <w:t>I</w:t>
      </w:r>
      <w:r w:rsidRPr="00171E24">
        <w:rPr>
          <w:rFonts w:asciiTheme="majorBidi" w:hAnsiTheme="majorBidi" w:cstheme="majorBidi"/>
          <w:sz w:val="24"/>
          <w:szCs w:val="24"/>
        </w:rPr>
        <w:t>slam</w:t>
      </w:r>
      <w:r w:rsidR="00F011B1">
        <w:rPr>
          <w:rFonts w:asciiTheme="majorBidi" w:hAnsiTheme="majorBidi" w:cstheme="majorBidi"/>
          <w:sz w:val="24"/>
          <w:szCs w:val="24"/>
        </w:rPr>
        <w:t xml:space="preserve"> </w:t>
      </w:r>
      <w:r w:rsidR="003B3F9E">
        <w:rPr>
          <w:rFonts w:asciiTheme="majorBidi" w:hAnsiTheme="majorBidi" w:cstheme="majorBidi"/>
          <w:sz w:val="24"/>
          <w:szCs w:val="24"/>
        </w:rPr>
        <w:t xml:space="preserve">telah memberikan </w:t>
      </w:r>
      <w:r w:rsidRPr="00171E24">
        <w:rPr>
          <w:rFonts w:asciiTheme="majorBidi" w:hAnsiTheme="majorBidi" w:cstheme="majorBidi"/>
          <w:sz w:val="24"/>
          <w:szCs w:val="24"/>
        </w:rPr>
        <w:t>jalan yang sah untuk mengembangkan keturunan ialah melalui pernikahan sesuai dengan firman Allah SWT:</w:t>
      </w:r>
    </w:p>
    <w:p w:rsidR="006550D8" w:rsidRPr="00CB75F3" w:rsidRDefault="006550D8" w:rsidP="00D60C5E">
      <w:pPr>
        <w:bidi/>
        <w:spacing w:after="0" w:line="480" w:lineRule="auto"/>
        <w:jc w:val="both"/>
        <w:rPr>
          <w:rFonts w:asciiTheme="majorBidi" w:hAnsiTheme="majorBidi" w:cstheme="majorBidi"/>
          <w:sz w:val="36"/>
          <w:szCs w:val="36"/>
          <w:rtl/>
        </w:rPr>
      </w:pPr>
      <w:r w:rsidRPr="00CB75F3">
        <w:rPr>
          <w:rFonts w:asciiTheme="majorBidi" w:hAnsiTheme="majorBidi" w:cstheme="majorBidi"/>
          <w:sz w:val="36"/>
          <w:szCs w:val="36"/>
          <w:rtl/>
        </w:rPr>
        <w:t>ومن</w:t>
      </w:r>
      <w:r w:rsidR="008820E3">
        <w:rPr>
          <w:rFonts w:asciiTheme="majorBidi" w:hAnsiTheme="majorBidi" w:cstheme="majorBidi"/>
          <w:sz w:val="36"/>
          <w:szCs w:val="36"/>
          <w:rtl/>
        </w:rPr>
        <w:t xml:space="preserve"> ايته ان خلق لكم من انفسكم ازوا</w:t>
      </w:r>
      <w:r w:rsidR="008820E3">
        <w:rPr>
          <w:rFonts w:asciiTheme="majorBidi" w:hAnsiTheme="majorBidi" w:cstheme="majorBidi" w:hint="cs"/>
          <w:sz w:val="36"/>
          <w:szCs w:val="36"/>
          <w:rtl/>
        </w:rPr>
        <w:t>ج</w:t>
      </w:r>
      <w:r w:rsidRPr="00CB75F3">
        <w:rPr>
          <w:rFonts w:asciiTheme="majorBidi" w:hAnsiTheme="majorBidi" w:cstheme="majorBidi"/>
          <w:sz w:val="36"/>
          <w:szCs w:val="36"/>
          <w:rtl/>
        </w:rPr>
        <w:t xml:space="preserve">ا لتسكون اليها وجعل بينكم مودةورحمة ان في ذالك لايت لقوم يتفكرون </w:t>
      </w:r>
      <w:r w:rsidR="00516006">
        <w:rPr>
          <w:rStyle w:val="FootnoteReference"/>
          <w:rFonts w:asciiTheme="majorBidi" w:hAnsiTheme="majorBidi" w:cstheme="majorBidi"/>
          <w:sz w:val="36"/>
          <w:szCs w:val="36"/>
          <w:rtl/>
        </w:rPr>
        <w:footnoteReference w:id="2"/>
      </w:r>
    </w:p>
    <w:p w:rsidR="00341699" w:rsidRPr="00171E24" w:rsidRDefault="000C245A" w:rsidP="00B947F2">
      <w:pPr>
        <w:spacing w:after="0" w:line="480" w:lineRule="auto"/>
        <w:jc w:val="both"/>
        <w:rPr>
          <w:rFonts w:asciiTheme="majorBidi" w:hAnsiTheme="majorBidi" w:cstheme="majorBidi"/>
          <w:sz w:val="24"/>
          <w:szCs w:val="24"/>
        </w:rPr>
      </w:pPr>
      <w:r w:rsidRPr="00171E24">
        <w:rPr>
          <w:rFonts w:asciiTheme="majorBidi" w:hAnsiTheme="majorBidi" w:cstheme="majorBidi"/>
          <w:sz w:val="24"/>
          <w:szCs w:val="24"/>
        </w:rPr>
        <w:tab/>
      </w:r>
      <w:r w:rsidR="00316984">
        <w:rPr>
          <w:rFonts w:asciiTheme="majorBidi" w:hAnsiTheme="majorBidi" w:cstheme="majorBidi"/>
          <w:sz w:val="24"/>
          <w:szCs w:val="24"/>
        </w:rPr>
        <w:t>A</w:t>
      </w:r>
      <w:r w:rsidR="006550D8" w:rsidRPr="00171E24">
        <w:rPr>
          <w:rFonts w:asciiTheme="majorBidi" w:hAnsiTheme="majorBidi" w:cstheme="majorBidi"/>
          <w:sz w:val="24"/>
          <w:szCs w:val="24"/>
        </w:rPr>
        <w:t>yat di atas menjelaskan bahwa manusia mengetahui bahwa mereka mempunyai perasaan-perasaan tertentu terhadap jen</w:t>
      </w:r>
      <w:r w:rsidR="00CD23F7">
        <w:rPr>
          <w:rFonts w:asciiTheme="majorBidi" w:hAnsiTheme="majorBidi" w:cstheme="majorBidi"/>
          <w:sz w:val="24"/>
          <w:szCs w:val="24"/>
        </w:rPr>
        <w:t>is yang lain. Perasaan yang di</w:t>
      </w:r>
      <w:r w:rsidR="006550D8" w:rsidRPr="00171E24">
        <w:rPr>
          <w:rFonts w:asciiTheme="majorBidi" w:hAnsiTheme="majorBidi" w:cstheme="majorBidi"/>
          <w:sz w:val="24"/>
          <w:szCs w:val="24"/>
        </w:rPr>
        <w:t xml:space="preserve">timbulkan oleh daya tarik yang ada </w:t>
      </w:r>
      <w:r w:rsidR="00EF2528">
        <w:rPr>
          <w:rFonts w:asciiTheme="majorBidi" w:hAnsiTheme="majorBidi" w:cstheme="majorBidi"/>
          <w:sz w:val="24"/>
          <w:szCs w:val="24"/>
        </w:rPr>
        <w:t>pada masing-masing mereka</w:t>
      </w:r>
      <w:r w:rsidR="006550D8" w:rsidRPr="00171E24">
        <w:rPr>
          <w:rFonts w:asciiTheme="majorBidi" w:hAnsiTheme="majorBidi" w:cstheme="majorBidi"/>
          <w:sz w:val="24"/>
          <w:szCs w:val="24"/>
        </w:rPr>
        <w:t xml:space="preserve"> yang menjadikan yang satu pada yang lain. Sehingga antar kedua jenis peria dan wanita terjalin  hubungan yang wajar. Mereka melangkah maju dan bergiat agar perasaan-perasaan itu dan kecenderungan- kecenderungan antara laki-laki dan per</w:t>
      </w:r>
      <w:r w:rsidR="00CD4F81">
        <w:rPr>
          <w:rFonts w:asciiTheme="majorBidi" w:hAnsiTheme="majorBidi" w:cstheme="majorBidi"/>
          <w:sz w:val="24"/>
          <w:szCs w:val="24"/>
        </w:rPr>
        <w:t>e</w:t>
      </w:r>
      <w:r w:rsidR="006550D8" w:rsidRPr="00171E24">
        <w:rPr>
          <w:rFonts w:asciiTheme="majorBidi" w:hAnsiTheme="majorBidi" w:cstheme="majorBidi"/>
          <w:sz w:val="24"/>
          <w:szCs w:val="24"/>
        </w:rPr>
        <w:t>mpuan itu tercapai. Puncak dari kesemuanya itu ialah terjadi perkawinan antara laki-laki dan perempuan itu. Dalam ke</w:t>
      </w:r>
      <w:r w:rsidR="00C705D3">
        <w:rPr>
          <w:rFonts w:asciiTheme="majorBidi" w:hAnsiTheme="majorBidi" w:cstheme="majorBidi"/>
          <w:sz w:val="24"/>
          <w:szCs w:val="24"/>
        </w:rPr>
        <w:t>ada</w:t>
      </w:r>
      <w:r w:rsidR="00A450AE">
        <w:rPr>
          <w:rFonts w:asciiTheme="majorBidi" w:hAnsiTheme="majorBidi" w:cstheme="majorBidi"/>
          <w:sz w:val="24"/>
          <w:szCs w:val="24"/>
        </w:rPr>
        <w:t>an demikian, bagi laki-laki</w:t>
      </w:r>
      <w:r w:rsidR="00C705D3">
        <w:rPr>
          <w:rFonts w:asciiTheme="majorBidi" w:hAnsiTheme="majorBidi" w:cstheme="majorBidi"/>
          <w:sz w:val="24"/>
          <w:szCs w:val="24"/>
        </w:rPr>
        <w:t xml:space="preserve"> hanya isterinya</w:t>
      </w:r>
      <w:r w:rsidR="006550D8" w:rsidRPr="00171E24">
        <w:rPr>
          <w:rFonts w:asciiTheme="majorBidi" w:hAnsiTheme="majorBidi" w:cstheme="majorBidi"/>
          <w:sz w:val="24"/>
          <w:szCs w:val="24"/>
        </w:rPr>
        <w:t>lah wanita yang paling cantik dan yang paling baik. Sedang bagi wanita hanya suaminyalah laki-laki yang menarik hatinya.</w:t>
      </w:r>
      <w:r w:rsidR="00ED38DB">
        <w:rPr>
          <w:rFonts w:asciiTheme="majorBidi" w:hAnsiTheme="majorBidi" w:cstheme="majorBidi"/>
          <w:sz w:val="24"/>
          <w:szCs w:val="24"/>
        </w:rPr>
        <w:t xml:space="preserve"> </w:t>
      </w:r>
      <w:r w:rsidR="006550D8" w:rsidRPr="00171E24">
        <w:rPr>
          <w:rFonts w:asciiTheme="majorBidi" w:hAnsiTheme="majorBidi" w:cstheme="majorBidi"/>
          <w:sz w:val="24"/>
          <w:szCs w:val="24"/>
        </w:rPr>
        <w:t>Masing-masing mereka tent</w:t>
      </w:r>
      <w:r w:rsidR="00093786">
        <w:rPr>
          <w:rFonts w:asciiTheme="majorBidi" w:hAnsiTheme="majorBidi" w:cstheme="majorBidi"/>
          <w:sz w:val="24"/>
          <w:szCs w:val="24"/>
          <w:lang w:val="en-US"/>
        </w:rPr>
        <w:t>e</w:t>
      </w:r>
      <w:r w:rsidR="006550D8" w:rsidRPr="00171E24">
        <w:rPr>
          <w:rFonts w:asciiTheme="majorBidi" w:hAnsiTheme="majorBidi" w:cstheme="majorBidi"/>
          <w:sz w:val="24"/>
          <w:szCs w:val="24"/>
        </w:rPr>
        <w:t xml:space="preserve">ram hatinya dengan ada pihak yang </w:t>
      </w:r>
      <w:r w:rsidR="006550D8" w:rsidRPr="00171E24">
        <w:rPr>
          <w:rFonts w:asciiTheme="majorBidi" w:hAnsiTheme="majorBidi" w:cstheme="majorBidi"/>
          <w:sz w:val="24"/>
          <w:szCs w:val="24"/>
        </w:rPr>
        <w:lastRenderedPageBreak/>
        <w:t>lain itu. Semuanya ini merupakan modal yang paling bahagia dalam rumah tangga bahagia. Kemudian dengan adanya rumah tangga  yang berbahagia jiwa dan pikiran yang tent</w:t>
      </w:r>
      <w:r w:rsidR="00093786" w:rsidRPr="00093786">
        <w:rPr>
          <w:rFonts w:asciiTheme="majorBidi" w:hAnsiTheme="majorBidi" w:cstheme="majorBidi"/>
          <w:sz w:val="24"/>
          <w:szCs w:val="24"/>
        </w:rPr>
        <w:t>e</w:t>
      </w:r>
      <w:r w:rsidR="006550D8" w:rsidRPr="00171E24">
        <w:rPr>
          <w:rFonts w:asciiTheme="majorBidi" w:hAnsiTheme="majorBidi" w:cstheme="majorBidi"/>
          <w:sz w:val="24"/>
          <w:szCs w:val="24"/>
        </w:rPr>
        <w:t>ram tubuh dan hati mereka menjadi tenang serta kehidupan dan penghidupan mereka menjadi manta</w:t>
      </w:r>
      <w:r w:rsidR="002A086E">
        <w:rPr>
          <w:rFonts w:asciiTheme="majorBidi" w:hAnsiTheme="majorBidi" w:cstheme="majorBidi"/>
          <w:sz w:val="24"/>
          <w:szCs w:val="24"/>
        </w:rPr>
        <w:t>p, kegairahan hidup akan tumbuh</w:t>
      </w:r>
      <w:r w:rsidR="006550D8" w:rsidRPr="00171E24">
        <w:rPr>
          <w:rFonts w:asciiTheme="majorBidi" w:hAnsiTheme="majorBidi" w:cstheme="majorBidi"/>
          <w:sz w:val="24"/>
          <w:szCs w:val="24"/>
        </w:rPr>
        <w:t xml:space="preserve"> da</w:t>
      </w:r>
      <w:r w:rsidR="00A450AE">
        <w:rPr>
          <w:rFonts w:asciiTheme="majorBidi" w:hAnsiTheme="majorBidi" w:cstheme="majorBidi"/>
          <w:sz w:val="24"/>
          <w:szCs w:val="24"/>
        </w:rPr>
        <w:t>n</w:t>
      </w:r>
      <w:r w:rsidR="006550D8" w:rsidRPr="00171E24">
        <w:rPr>
          <w:rFonts w:asciiTheme="majorBidi" w:hAnsiTheme="majorBidi" w:cstheme="majorBidi"/>
          <w:sz w:val="24"/>
          <w:szCs w:val="24"/>
        </w:rPr>
        <w:t xml:space="preserve"> ketenteraman bagi laki-laki dan perempua</w:t>
      </w:r>
      <w:r w:rsidR="00ED38DB">
        <w:rPr>
          <w:rFonts w:asciiTheme="majorBidi" w:hAnsiTheme="majorBidi" w:cstheme="majorBidi"/>
          <w:sz w:val="24"/>
          <w:szCs w:val="24"/>
        </w:rPr>
        <w:t>n</w:t>
      </w:r>
      <w:r w:rsidR="006550D8" w:rsidRPr="00171E24">
        <w:rPr>
          <w:rFonts w:asciiTheme="majorBidi" w:hAnsiTheme="majorBidi" w:cstheme="majorBidi"/>
          <w:sz w:val="24"/>
          <w:szCs w:val="24"/>
        </w:rPr>
        <w:t xml:space="preserve"> secara menyelur</w:t>
      </w:r>
      <w:r w:rsidR="00CD4F81">
        <w:rPr>
          <w:rFonts w:asciiTheme="majorBidi" w:hAnsiTheme="majorBidi" w:cstheme="majorBidi"/>
          <w:sz w:val="24"/>
          <w:szCs w:val="24"/>
        </w:rPr>
        <w:t>uh ak</w:t>
      </w:r>
      <w:r w:rsidR="00AC2812">
        <w:rPr>
          <w:rFonts w:asciiTheme="majorBidi" w:hAnsiTheme="majorBidi" w:cstheme="majorBidi"/>
          <w:sz w:val="24"/>
          <w:szCs w:val="24"/>
        </w:rPr>
        <w:t>an tercapai.</w:t>
      </w:r>
      <w:r w:rsidR="0011518D">
        <w:rPr>
          <w:rStyle w:val="FootnoteReference"/>
          <w:rFonts w:asciiTheme="majorBidi" w:hAnsiTheme="majorBidi" w:cstheme="majorBidi"/>
          <w:sz w:val="24"/>
          <w:szCs w:val="24"/>
        </w:rPr>
        <w:footnoteReference w:id="3"/>
      </w:r>
    </w:p>
    <w:p w:rsidR="009954CE" w:rsidRPr="00C06A3B" w:rsidRDefault="00FF7376" w:rsidP="005C6C81">
      <w:pPr>
        <w:spacing w:after="0" w:line="480" w:lineRule="auto"/>
        <w:jc w:val="both"/>
        <w:rPr>
          <w:rFonts w:asciiTheme="majorBidi" w:hAnsiTheme="majorBidi" w:cstheme="majorBidi"/>
          <w:sz w:val="24"/>
          <w:szCs w:val="24"/>
          <w:lang w:val="en-US"/>
        </w:rPr>
      </w:pPr>
      <w:r w:rsidRPr="00171E24">
        <w:rPr>
          <w:rFonts w:asciiTheme="majorBidi" w:hAnsiTheme="majorBidi" w:cstheme="majorBidi"/>
          <w:sz w:val="24"/>
          <w:szCs w:val="24"/>
        </w:rPr>
        <w:tab/>
        <w:t>Und</w:t>
      </w:r>
      <w:r w:rsidR="00831243">
        <w:rPr>
          <w:rFonts w:asciiTheme="majorBidi" w:hAnsiTheme="majorBidi" w:cstheme="majorBidi"/>
          <w:sz w:val="24"/>
          <w:szCs w:val="24"/>
        </w:rPr>
        <w:t xml:space="preserve">ang-Undang Perkawinan </w:t>
      </w:r>
      <w:r w:rsidR="00A450AE">
        <w:rPr>
          <w:rFonts w:asciiTheme="majorBidi" w:hAnsiTheme="majorBidi" w:cstheme="majorBidi"/>
          <w:sz w:val="24"/>
          <w:szCs w:val="24"/>
        </w:rPr>
        <w:t>No. 1 Tahun 1974 tentang Perkawinan dalam P</w:t>
      </w:r>
      <w:r w:rsidRPr="00171E24">
        <w:rPr>
          <w:rFonts w:asciiTheme="majorBidi" w:hAnsiTheme="majorBidi" w:cstheme="majorBidi"/>
          <w:sz w:val="24"/>
          <w:szCs w:val="24"/>
        </w:rPr>
        <w:t xml:space="preserve">asal 1 mengartikan perkawinan adalah sebuah ikatan lahir batin antara seorang pria dan wanita sebagai suami isteri dengan tujuan membentuk keluarga (rumah tangga) yang bahagia </w:t>
      </w:r>
      <w:r w:rsidR="00F94E00" w:rsidRPr="00171E24">
        <w:rPr>
          <w:rFonts w:asciiTheme="majorBidi" w:hAnsiTheme="majorBidi" w:cstheme="majorBidi"/>
          <w:sz w:val="24"/>
          <w:szCs w:val="24"/>
        </w:rPr>
        <w:t>dan kekal berdasar</w:t>
      </w:r>
      <w:r w:rsidR="008E3075">
        <w:rPr>
          <w:rFonts w:asciiTheme="majorBidi" w:hAnsiTheme="majorBidi" w:cstheme="majorBidi"/>
          <w:sz w:val="24"/>
          <w:szCs w:val="24"/>
        </w:rPr>
        <w:t>kan Ketuhanan Y</w:t>
      </w:r>
      <w:r w:rsidR="008E3075">
        <w:rPr>
          <w:rFonts w:asciiTheme="majorBidi" w:hAnsiTheme="majorBidi" w:cstheme="majorBidi"/>
          <w:sz w:val="24"/>
          <w:szCs w:val="24"/>
          <w:lang w:val="en-US"/>
        </w:rPr>
        <w:t>an</w:t>
      </w:r>
      <w:r w:rsidR="001730DC">
        <w:rPr>
          <w:rFonts w:asciiTheme="majorBidi" w:hAnsiTheme="majorBidi" w:cstheme="majorBidi"/>
          <w:sz w:val="24"/>
          <w:szCs w:val="24"/>
        </w:rPr>
        <w:t>g Maha Esa.</w:t>
      </w:r>
      <w:r w:rsidR="005C6C81">
        <w:rPr>
          <w:rStyle w:val="FootnoteReference"/>
          <w:rFonts w:asciiTheme="majorBidi" w:hAnsiTheme="majorBidi" w:cstheme="majorBidi"/>
          <w:sz w:val="24"/>
          <w:szCs w:val="24"/>
        </w:rPr>
        <w:footnoteReference w:id="4"/>
      </w:r>
      <w:r w:rsidR="009954CE">
        <w:rPr>
          <w:rFonts w:asciiTheme="majorBidi" w:hAnsiTheme="majorBidi" w:cstheme="majorBidi"/>
          <w:sz w:val="24"/>
          <w:szCs w:val="24"/>
        </w:rPr>
        <w:t xml:space="preserve">                                                                        </w:t>
      </w:r>
    </w:p>
    <w:p w:rsidR="00BB63B6" w:rsidRDefault="005206CC" w:rsidP="008A529C">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ab/>
      </w:r>
      <w:r w:rsidR="008A529C">
        <w:rPr>
          <w:rFonts w:asciiTheme="majorBidi" w:hAnsiTheme="majorBidi" w:cstheme="majorBidi"/>
          <w:sz w:val="24"/>
          <w:szCs w:val="24"/>
        </w:rPr>
        <w:tab/>
        <w:t xml:space="preserve">Menurut Sabiq (2012 : </w:t>
      </w:r>
      <w:r w:rsidR="00BA3400" w:rsidRPr="00171E24">
        <w:rPr>
          <w:rFonts w:asciiTheme="majorBidi" w:hAnsiTheme="majorBidi" w:cstheme="majorBidi"/>
          <w:sz w:val="24"/>
          <w:szCs w:val="24"/>
        </w:rPr>
        <w:t xml:space="preserve">10) Perkawinan merupakan salah satu sunnatullah </w:t>
      </w:r>
      <w:r w:rsidR="00A625E6">
        <w:rPr>
          <w:rFonts w:asciiTheme="majorBidi" w:hAnsiTheme="majorBidi" w:cstheme="majorBidi"/>
          <w:sz w:val="24"/>
          <w:szCs w:val="24"/>
        </w:rPr>
        <w:t>yang berlaku pada semua makhuk T</w:t>
      </w:r>
      <w:r w:rsidR="00BA3400" w:rsidRPr="00171E24">
        <w:rPr>
          <w:rFonts w:asciiTheme="majorBidi" w:hAnsiTheme="majorBidi" w:cstheme="majorBidi"/>
          <w:sz w:val="24"/>
          <w:szCs w:val="24"/>
        </w:rPr>
        <w:t>uhan, baik pada manusia hewan dan tumbuh-tumbuhan. Perkawinan merupakan cara yang dipilih Allah sebagai jalan bagi manusia untuk beranak-pinak, berkembang biak dan melestarikan hidupnya, setelah masing-masing pasangan siap melakukan perannya yang positif d</w:t>
      </w:r>
      <w:r w:rsidR="00D674ED">
        <w:rPr>
          <w:rFonts w:asciiTheme="majorBidi" w:hAnsiTheme="majorBidi" w:cstheme="majorBidi"/>
          <w:sz w:val="24"/>
          <w:szCs w:val="24"/>
        </w:rPr>
        <w:t>alam me</w:t>
      </w:r>
      <w:r w:rsidR="00BA3400" w:rsidRPr="00171E24">
        <w:rPr>
          <w:rFonts w:asciiTheme="majorBidi" w:hAnsiTheme="majorBidi" w:cstheme="majorBidi"/>
          <w:sz w:val="24"/>
          <w:szCs w:val="24"/>
        </w:rPr>
        <w:t xml:space="preserve">wujudkan perkawinan. Allah tidak menjadikan manusia seperti makhluk lainnya yang hidup bebas mengikuti nalurinya dan berhubungan secara anarki tanpa </w:t>
      </w:r>
      <w:r w:rsidR="009050CB" w:rsidRPr="00171E24">
        <w:rPr>
          <w:rFonts w:asciiTheme="majorBidi" w:hAnsiTheme="majorBidi" w:cstheme="majorBidi"/>
          <w:sz w:val="24"/>
          <w:szCs w:val="24"/>
        </w:rPr>
        <w:t>aturan. Demi menjaga kehormatan dan martabat kemuliaan manusia, Allah mengadakan h</w:t>
      </w:r>
      <w:r w:rsidR="003329BF">
        <w:rPr>
          <w:rFonts w:asciiTheme="majorBidi" w:hAnsiTheme="majorBidi" w:cstheme="majorBidi"/>
          <w:sz w:val="24"/>
          <w:szCs w:val="24"/>
        </w:rPr>
        <w:t xml:space="preserve">ukum sesuai dengan martabatnya, </w:t>
      </w:r>
      <w:r w:rsidR="009050CB" w:rsidRPr="00171E24">
        <w:rPr>
          <w:rFonts w:asciiTheme="majorBidi" w:hAnsiTheme="majorBidi" w:cstheme="majorBidi"/>
          <w:sz w:val="24"/>
          <w:szCs w:val="24"/>
        </w:rPr>
        <w:t>sehingga hubungan antara laki-laki dan perempuan diatur secar</w:t>
      </w:r>
      <w:r w:rsidR="00C879A4">
        <w:rPr>
          <w:rFonts w:asciiTheme="majorBidi" w:hAnsiTheme="majorBidi" w:cstheme="majorBidi"/>
          <w:sz w:val="24"/>
          <w:szCs w:val="24"/>
        </w:rPr>
        <w:t>a terhormat dan berdasarkan den</w:t>
      </w:r>
      <w:r w:rsidR="009050CB" w:rsidRPr="00171E24">
        <w:rPr>
          <w:rFonts w:asciiTheme="majorBidi" w:hAnsiTheme="majorBidi" w:cstheme="majorBidi"/>
          <w:sz w:val="24"/>
          <w:szCs w:val="24"/>
        </w:rPr>
        <w:t>gan</w:t>
      </w:r>
      <w:r w:rsidR="0098750A">
        <w:rPr>
          <w:rFonts w:asciiTheme="majorBidi" w:hAnsiTheme="majorBidi" w:cstheme="majorBidi"/>
          <w:sz w:val="24"/>
          <w:szCs w:val="24"/>
        </w:rPr>
        <w:t xml:space="preserve"> rasa saling meridhai, dengan u</w:t>
      </w:r>
      <w:r w:rsidR="009050CB" w:rsidRPr="00171E24">
        <w:rPr>
          <w:rFonts w:asciiTheme="majorBidi" w:hAnsiTheme="majorBidi" w:cstheme="majorBidi"/>
          <w:sz w:val="24"/>
          <w:szCs w:val="24"/>
        </w:rPr>
        <w:t xml:space="preserve">paya </w:t>
      </w:r>
      <w:r w:rsidR="009050CB" w:rsidRPr="00C879A4">
        <w:rPr>
          <w:rFonts w:asciiTheme="majorBidi" w:hAnsiTheme="majorBidi" w:cstheme="majorBidi"/>
          <w:i/>
          <w:sz w:val="24"/>
          <w:szCs w:val="24"/>
        </w:rPr>
        <w:t xml:space="preserve">ijab kabul </w:t>
      </w:r>
      <w:r w:rsidR="009050CB" w:rsidRPr="00171E24">
        <w:rPr>
          <w:rFonts w:asciiTheme="majorBidi" w:hAnsiTheme="majorBidi" w:cstheme="majorBidi"/>
          <w:sz w:val="24"/>
          <w:szCs w:val="24"/>
        </w:rPr>
        <w:t>sebagai lambang adanya rasa ridha-meridhai, dan dengan dihadiri para saksi yang menyaksikan bahwa pasangan laki-laki dan perempuan itu telah saling terkait. Bentuk perkawinan ini telah memberikan jalan yang aman pada naluri seks, memelihara keturunan dengan baik, dan memeli</w:t>
      </w:r>
      <w:r w:rsidR="00AE003A" w:rsidRPr="00171E24">
        <w:rPr>
          <w:rFonts w:asciiTheme="majorBidi" w:hAnsiTheme="majorBidi" w:cstheme="majorBidi"/>
          <w:sz w:val="24"/>
          <w:szCs w:val="24"/>
        </w:rPr>
        <w:t>hara perempuan agar tidak laksana rumput yang  bisa dimakan oleh binatang ternak dengan seenaknya. Pergaulan suami isteri</w:t>
      </w:r>
      <w:r w:rsidR="00992AAF">
        <w:rPr>
          <w:rFonts w:asciiTheme="majorBidi" w:hAnsiTheme="majorBidi" w:cstheme="majorBidi"/>
          <w:sz w:val="24"/>
          <w:szCs w:val="24"/>
        </w:rPr>
        <w:t xml:space="preserve"> </w:t>
      </w:r>
      <w:r w:rsidR="00BE14CF">
        <w:rPr>
          <w:rFonts w:asciiTheme="majorBidi" w:hAnsiTheme="majorBidi" w:cstheme="majorBidi"/>
          <w:sz w:val="24"/>
          <w:szCs w:val="24"/>
        </w:rPr>
        <w:t>menurut ajaran I</w:t>
      </w:r>
      <w:r w:rsidR="00AE003A" w:rsidRPr="00171E24">
        <w:rPr>
          <w:rFonts w:asciiTheme="majorBidi" w:hAnsiTheme="majorBidi" w:cstheme="majorBidi"/>
          <w:sz w:val="24"/>
          <w:szCs w:val="24"/>
        </w:rPr>
        <w:t xml:space="preserve">slam diletakkan dibawah naluri keibuan dan kebapaan </w:t>
      </w:r>
      <w:r w:rsidR="00AE003A" w:rsidRPr="00171E24">
        <w:rPr>
          <w:rFonts w:asciiTheme="majorBidi" w:hAnsiTheme="majorBidi" w:cstheme="majorBidi"/>
          <w:sz w:val="24"/>
          <w:szCs w:val="24"/>
        </w:rPr>
        <w:lastRenderedPageBreak/>
        <w:t>se</w:t>
      </w:r>
      <w:r w:rsidR="00BE14CF">
        <w:rPr>
          <w:rFonts w:asciiTheme="majorBidi" w:hAnsiTheme="majorBidi" w:cstheme="majorBidi"/>
          <w:sz w:val="24"/>
          <w:szCs w:val="24"/>
        </w:rPr>
        <w:t xml:space="preserve">bagaimana ladang yang baik </w:t>
      </w:r>
      <w:r w:rsidR="00AE003A" w:rsidRPr="00171E24">
        <w:rPr>
          <w:rFonts w:asciiTheme="majorBidi" w:hAnsiTheme="majorBidi" w:cstheme="majorBidi"/>
          <w:sz w:val="24"/>
          <w:szCs w:val="24"/>
        </w:rPr>
        <w:t>nanti menumbuhkan tumbuh- tumbuhan yang yang baik dan meng</w:t>
      </w:r>
      <w:r w:rsidR="00EB78E6">
        <w:rPr>
          <w:rFonts w:asciiTheme="majorBidi" w:hAnsiTheme="majorBidi" w:cstheme="majorBidi"/>
          <w:sz w:val="24"/>
          <w:szCs w:val="24"/>
        </w:rPr>
        <w:t xml:space="preserve">hasilkan buah </w:t>
      </w:r>
      <w:r w:rsidR="00C402C2">
        <w:rPr>
          <w:rFonts w:asciiTheme="majorBidi" w:hAnsiTheme="majorBidi" w:cstheme="majorBidi"/>
          <w:sz w:val="24"/>
          <w:szCs w:val="24"/>
        </w:rPr>
        <w:t>yang baik pula.</w:t>
      </w:r>
      <w:r w:rsidR="007B288E">
        <w:rPr>
          <w:rStyle w:val="FootnoteReference"/>
          <w:rFonts w:asciiTheme="majorBidi" w:hAnsiTheme="majorBidi" w:cstheme="majorBidi"/>
          <w:sz w:val="24"/>
          <w:szCs w:val="24"/>
        </w:rPr>
        <w:footnoteReference w:id="5"/>
      </w:r>
    </w:p>
    <w:p w:rsidR="005206CC" w:rsidRDefault="005206CC" w:rsidP="00EB78E6">
      <w:pPr>
        <w:spacing w:after="0" w:line="240" w:lineRule="auto"/>
        <w:ind w:left="709"/>
        <w:jc w:val="both"/>
        <w:rPr>
          <w:rFonts w:asciiTheme="majorBidi" w:hAnsiTheme="majorBidi" w:cstheme="majorBidi"/>
          <w:sz w:val="24"/>
          <w:szCs w:val="24"/>
        </w:rPr>
      </w:pPr>
    </w:p>
    <w:p w:rsidR="00EB78E6" w:rsidRDefault="001D0906" w:rsidP="001D0906">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5206CC">
        <w:rPr>
          <w:rFonts w:asciiTheme="majorBidi" w:hAnsiTheme="majorBidi" w:cstheme="majorBidi"/>
          <w:sz w:val="24"/>
          <w:szCs w:val="24"/>
        </w:rPr>
        <w:t>Sebelum memasuki jenjang pernikahan,</w:t>
      </w:r>
      <w:r>
        <w:rPr>
          <w:rFonts w:asciiTheme="majorBidi" w:hAnsiTheme="majorBidi" w:cstheme="majorBidi"/>
          <w:sz w:val="24"/>
          <w:szCs w:val="24"/>
        </w:rPr>
        <w:t xml:space="preserve"> dalam syariat Islam ditetapkan tata cara peminangan. Hal ini penting dilakukan agar kehidupan keluarga nanti berjalan dengan baik, penuh kasih sayang, dan diliputi suasana kebahagiaan. </w:t>
      </w:r>
      <w:r w:rsidRPr="001D0906">
        <w:rPr>
          <w:rFonts w:asciiTheme="majorBidi" w:hAnsiTheme="majorBidi" w:cstheme="majorBidi"/>
          <w:sz w:val="24"/>
          <w:szCs w:val="24"/>
        </w:rPr>
        <w:t>Peminanga</w:t>
      </w:r>
      <w:r w:rsidR="00BE14CF">
        <w:rPr>
          <w:rFonts w:asciiTheme="majorBidi" w:hAnsiTheme="majorBidi" w:cstheme="majorBidi"/>
          <w:sz w:val="24"/>
          <w:szCs w:val="24"/>
        </w:rPr>
        <w:t>n merupakan langkah pertama</w:t>
      </w:r>
      <w:r w:rsidR="008D7816">
        <w:rPr>
          <w:rFonts w:asciiTheme="majorBidi" w:hAnsiTheme="majorBidi" w:cstheme="majorBidi"/>
          <w:sz w:val="24"/>
          <w:szCs w:val="24"/>
        </w:rPr>
        <w:t xml:space="preserve"> yang</w:t>
      </w:r>
      <w:r w:rsidR="00BE14CF">
        <w:rPr>
          <w:rFonts w:asciiTheme="majorBidi" w:hAnsiTheme="majorBidi" w:cstheme="majorBidi"/>
          <w:sz w:val="24"/>
          <w:szCs w:val="24"/>
        </w:rPr>
        <w:t xml:space="preserve"> </w:t>
      </w:r>
      <w:r w:rsidRPr="001D0906">
        <w:rPr>
          <w:rFonts w:asciiTheme="majorBidi" w:hAnsiTheme="majorBidi" w:cstheme="majorBidi"/>
          <w:sz w:val="24"/>
          <w:szCs w:val="24"/>
        </w:rPr>
        <w:t>dilakukan oleh seorang laki-laki sebelum proses akad nikah. Dalam acara peminangan, pihak laki-laki ingin mengetahui apakah lamarannya dapat diterima atau tidak oleh keluarga wanita. Untuk melakukan proses peminangan, dapat dilakukan oleh dirinya sendiri atau pun dipercayakan kepada salah seorang keluarganya atau saudara laki-lakinya. Tujuannya tidak lain untuk menghinda</w:t>
      </w:r>
      <w:r w:rsidR="00CB4F3C">
        <w:rPr>
          <w:rFonts w:asciiTheme="majorBidi" w:hAnsiTheme="majorBidi" w:cstheme="majorBidi"/>
          <w:sz w:val="24"/>
          <w:szCs w:val="24"/>
        </w:rPr>
        <w:t>ri terjadinya kesalahpahaman di</w:t>
      </w:r>
      <w:r w:rsidRPr="001D0906">
        <w:rPr>
          <w:rFonts w:asciiTheme="majorBidi" w:hAnsiTheme="majorBidi" w:cstheme="majorBidi"/>
          <w:sz w:val="24"/>
          <w:szCs w:val="24"/>
        </w:rPr>
        <w:t>antara kedua</w:t>
      </w:r>
      <w:r w:rsidR="00CB4F3C">
        <w:rPr>
          <w:rFonts w:asciiTheme="majorBidi" w:hAnsiTheme="majorBidi" w:cstheme="majorBidi"/>
          <w:sz w:val="24"/>
          <w:szCs w:val="24"/>
          <w:lang w:val="en-US"/>
        </w:rPr>
        <w:t xml:space="preserve"> </w:t>
      </w:r>
      <w:r w:rsidRPr="001D0906">
        <w:rPr>
          <w:rFonts w:asciiTheme="majorBidi" w:hAnsiTheme="majorBidi" w:cstheme="majorBidi"/>
          <w:sz w:val="24"/>
          <w:szCs w:val="24"/>
        </w:rPr>
        <w:t>belah pihak. Juga agar perkawinannya itu sendiri dapat berjalan atas dasar pemikiran yang mendalam dalam mendapatkan hidayah. Lebih jauh lagi, dengan itu, suasana kekeluargaan nantinya a</w:t>
      </w:r>
      <w:r w:rsidR="00620857">
        <w:rPr>
          <w:rFonts w:asciiTheme="majorBidi" w:hAnsiTheme="majorBidi" w:cstheme="majorBidi"/>
          <w:sz w:val="24"/>
          <w:szCs w:val="24"/>
        </w:rPr>
        <w:t>kan berjalan erat antara suami</w:t>
      </w:r>
      <w:r w:rsidR="00620857">
        <w:rPr>
          <w:rFonts w:asciiTheme="majorBidi" w:hAnsiTheme="majorBidi" w:cstheme="majorBidi"/>
          <w:sz w:val="24"/>
          <w:szCs w:val="24"/>
          <w:lang w:val="en-US"/>
        </w:rPr>
        <w:t xml:space="preserve"> dan </w:t>
      </w:r>
      <w:r w:rsidRPr="001D0906">
        <w:rPr>
          <w:rFonts w:asciiTheme="majorBidi" w:hAnsiTheme="majorBidi" w:cstheme="majorBidi"/>
          <w:sz w:val="24"/>
          <w:szCs w:val="24"/>
        </w:rPr>
        <w:t>isteri, anak-anak dan anggota keluarg</w:t>
      </w:r>
      <w:r w:rsidR="00C402C2">
        <w:rPr>
          <w:rFonts w:asciiTheme="majorBidi" w:hAnsiTheme="majorBidi" w:cstheme="majorBidi"/>
          <w:sz w:val="24"/>
          <w:szCs w:val="24"/>
        </w:rPr>
        <w:t xml:space="preserve">a lainnya. </w:t>
      </w:r>
      <w:r w:rsidR="00835487">
        <w:rPr>
          <w:rStyle w:val="FootnoteReference"/>
          <w:rFonts w:asciiTheme="majorBidi" w:hAnsiTheme="majorBidi" w:cstheme="majorBidi"/>
          <w:sz w:val="24"/>
          <w:szCs w:val="24"/>
        </w:rPr>
        <w:footnoteReference w:id="6"/>
      </w:r>
    </w:p>
    <w:p w:rsidR="005F75EF" w:rsidRDefault="00EA6402" w:rsidP="001D0906">
      <w:pPr>
        <w:spacing w:after="0" w:line="480" w:lineRule="auto"/>
        <w:jc w:val="both"/>
        <w:rPr>
          <w:rFonts w:asciiTheme="majorBidi" w:hAnsiTheme="majorBidi" w:cstheme="majorBidi"/>
          <w:sz w:val="24"/>
          <w:szCs w:val="24"/>
        </w:rPr>
      </w:pPr>
      <w:r>
        <w:rPr>
          <w:rFonts w:asciiTheme="majorBidi" w:hAnsiTheme="majorBidi" w:cstheme="majorBidi"/>
          <w:sz w:val="24"/>
          <w:szCs w:val="24"/>
        </w:rPr>
        <w:tab/>
        <w:t>Menurut Kompilasi Hukum Islam Pasal 1 huruf a: Peminangan ialah kegiatan upaya ke arah terjadinya hubungan perjodohan antara seorang pria dan wanita.</w:t>
      </w:r>
      <w:r w:rsidR="003B1BA0">
        <w:rPr>
          <w:rStyle w:val="FootnoteReference"/>
          <w:rFonts w:asciiTheme="majorBidi" w:hAnsiTheme="majorBidi" w:cstheme="majorBidi"/>
          <w:sz w:val="24"/>
          <w:szCs w:val="24"/>
        </w:rPr>
        <w:footnoteReference w:id="7"/>
      </w:r>
    </w:p>
    <w:p w:rsidR="003B6FA7" w:rsidRPr="00171E24" w:rsidRDefault="00215509" w:rsidP="003B6FA7">
      <w:pPr>
        <w:spacing w:after="0" w:line="480" w:lineRule="auto"/>
        <w:jc w:val="both"/>
        <w:rPr>
          <w:rFonts w:asciiTheme="majorBidi" w:hAnsiTheme="majorBidi" w:cstheme="majorBidi"/>
          <w:sz w:val="24"/>
          <w:szCs w:val="24"/>
          <w:rtl/>
        </w:rPr>
      </w:pPr>
      <w:r w:rsidRPr="00171E24">
        <w:rPr>
          <w:rFonts w:asciiTheme="majorBidi" w:hAnsiTheme="majorBidi" w:cstheme="majorBidi"/>
          <w:sz w:val="24"/>
          <w:szCs w:val="24"/>
        </w:rPr>
        <w:tab/>
        <w:t>Ada beberapa motivasi yang mendorong laki-laki memilih seorang perempuan untuk pas</w:t>
      </w:r>
      <w:r w:rsidR="0090208C">
        <w:rPr>
          <w:rFonts w:asciiTheme="majorBidi" w:hAnsiTheme="majorBidi" w:cstheme="majorBidi"/>
          <w:sz w:val="24"/>
          <w:szCs w:val="24"/>
        </w:rPr>
        <w:t>a</w:t>
      </w:r>
      <w:r w:rsidRPr="00171E24">
        <w:rPr>
          <w:rFonts w:asciiTheme="majorBidi" w:hAnsiTheme="majorBidi" w:cstheme="majorBidi"/>
          <w:sz w:val="24"/>
          <w:szCs w:val="24"/>
        </w:rPr>
        <w:t xml:space="preserve">ngan  hidupnya dalam perkawinan dan demikian pula dorongan seorang perempuan untuk  memilih laki-laki menjadi pasangan hidupnya. Yang pokok </w:t>
      </w:r>
      <w:r w:rsidRPr="00171E24">
        <w:rPr>
          <w:rFonts w:asciiTheme="majorBidi" w:hAnsiTheme="majorBidi" w:cstheme="majorBidi"/>
          <w:sz w:val="24"/>
          <w:szCs w:val="24"/>
        </w:rPr>
        <w:lastRenderedPageBreak/>
        <w:t>diantaranya adalah kar</w:t>
      </w:r>
      <w:r w:rsidR="00170DF7">
        <w:rPr>
          <w:rFonts w:asciiTheme="majorBidi" w:hAnsiTheme="majorBidi" w:cstheme="majorBidi"/>
          <w:sz w:val="24"/>
          <w:szCs w:val="24"/>
        </w:rPr>
        <w:t>e</w:t>
      </w:r>
      <w:r w:rsidRPr="00171E24">
        <w:rPr>
          <w:rFonts w:asciiTheme="majorBidi" w:hAnsiTheme="majorBidi" w:cstheme="majorBidi"/>
          <w:sz w:val="24"/>
          <w:szCs w:val="24"/>
        </w:rPr>
        <w:t>na kecantikan seorang waita atau kegagahan seorang laki-laki atau kesuburan kedua</w:t>
      </w:r>
      <w:r w:rsidR="00C95681" w:rsidRPr="00C95681">
        <w:rPr>
          <w:rFonts w:asciiTheme="majorBidi" w:hAnsiTheme="majorBidi" w:cstheme="majorBidi"/>
          <w:sz w:val="24"/>
          <w:szCs w:val="24"/>
        </w:rPr>
        <w:t>ny</w:t>
      </w:r>
      <w:r w:rsidR="00C95681" w:rsidRPr="009255C7">
        <w:rPr>
          <w:rFonts w:asciiTheme="majorBidi" w:hAnsiTheme="majorBidi" w:cstheme="majorBidi"/>
          <w:sz w:val="24"/>
          <w:szCs w:val="24"/>
        </w:rPr>
        <w:t>a</w:t>
      </w:r>
      <w:r w:rsidRPr="00171E24">
        <w:rPr>
          <w:rFonts w:asciiTheme="majorBidi" w:hAnsiTheme="majorBidi" w:cstheme="majorBidi"/>
          <w:sz w:val="24"/>
          <w:szCs w:val="24"/>
        </w:rPr>
        <w:t xml:space="preserve"> dalam mengharapkan anak keturunan; </w:t>
      </w:r>
      <w:r w:rsidR="00EB78E6">
        <w:rPr>
          <w:rFonts w:asciiTheme="majorBidi" w:hAnsiTheme="majorBidi" w:cstheme="majorBidi"/>
          <w:sz w:val="24"/>
          <w:szCs w:val="24"/>
        </w:rPr>
        <w:t>kar</w:t>
      </w:r>
      <w:r w:rsidR="00170DF7">
        <w:rPr>
          <w:rFonts w:asciiTheme="majorBidi" w:hAnsiTheme="majorBidi" w:cstheme="majorBidi"/>
          <w:sz w:val="24"/>
          <w:szCs w:val="24"/>
        </w:rPr>
        <w:t>e</w:t>
      </w:r>
      <w:r w:rsidR="00EB78E6">
        <w:rPr>
          <w:rFonts w:asciiTheme="majorBidi" w:hAnsiTheme="majorBidi" w:cstheme="majorBidi"/>
          <w:sz w:val="24"/>
          <w:szCs w:val="24"/>
        </w:rPr>
        <w:t>na kekayaannya</w:t>
      </w:r>
      <w:r w:rsidR="00382902" w:rsidRPr="00171E24">
        <w:rPr>
          <w:rFonts w:asciiTheme="majorBidi" w:hAnsiTheme="majorBidi" w:cstheme="majorBidi"/>
          <w:sz w:val="24"/>
          <w:szCs w:val="24"/>
        </w:rPr>
        <w:t>; kebangsawan</w:t>
      </w:r>
      <w:r w:rsidR="00CC2073">
        <w:rPr>
          <w:rFonts w:asciiTheme="majorBidi" w:hAnsiTheme="majorBidi" w:cstheme="majorBidi"/>
          <w:sz w:val="24"/>
          <w:szCs w:val="24"/>
        </w:rPr>
        <w:t>an</w:t>
      </w:r>
      <w:r w:rsidR="00382902" w:rsidRPr="00171E24">
        <w:rPr>
          <w:rFonts w:asciiTheme="majorBidi" w:hAnsiTheme="majorBidi" w:cstheme="majorBidi"/>
          <w:sz w:val="24"/>
          <w:szCs w:val="24"/>
        </w:rPr>
        <w:t>nya, dan karena keberagamaannya.</w:t>
      </w:r>
      <w:r w:rsidR="00CC252E">
        <w:rPr>
          <w:rFonts w:asciiTheme="majorBidi" w:hAnsiTheme="majorBidi" w:cstheme="majorBidi"/>
          <w:sz w:val="24"/>
          <w:szCs w:val="24"/>
        </w:rPr>
        <w:t xml:space="preserve"> </w:t>
      </w:r>
      <w:r w:rsidR="00382902" w:rsidRPr="00171E24">
        <w:rPr>
          <w:rFonts w:asciiTheme="majorBidi" w:hAnsiTheme="majorBidi" w:cstheme="majorBidi"/>
          <w:sz w:val="24"/>
          <w:szCs w:val="24"/>
        </w:rPr>
        <w:t xml:space="preserve">diantara alasan yang banyak itu, maka yang paling utama dijadikan motivasi adalah karena keberagamaannya. Hal ini dijelaskan Nabi dalam hadisnya yang </w:t>
      </w:r>
      <w:r w:rsidR="00382902" w:rsidRPr="00171E24">
        <w:rPr>
          <w:rFonts w:asciiTheme="majorBidi" w:hAnsiTheme="majorBidi" w:cstheme="majorBidi"/>
          <w:i/>
          <w:iCs/>
          <w:sz w:val="24"/>
          <w:szCs w:val="24"/>
        </w:rPr>
        <w:t xml:space="preserve">muttafaq alaih </w:t>
      </w:r>
      <w:r w:rsidR="00382902" w:rsidRPr="00171E24">
        <w:rPr>
          <w:rFonts w:asciiTheme="majorBidi" w:hAnsiTheme="majorBidi" w:cstheme="majorBidi"/>
          <w:sz w:val="24"/>
          <w:szCs w:val="24"/>
        </w:rPr>
        <w:t xml:space="preserve">berasal dari Abu Hurairah, ucapan Nabi yang bunyinya: </w:t>
      </w:r>
    </w:p>
    <w:p w:rsidR="001F7642" w:rsidRPr="00171E24" w:rsidRDefault="000E3E03" w:rsidP="00691DB7">
      <w:pPr>
        <w:spacing w:after="0" w:line="480" w:lineRule="auto"/>
        <w:jc w:val="right"/>
        <w:rPr>
          <w:rFonts w:asciiTheme="majorBidi" w:hAnsiTheme="majorBidi" w:cstheme="majorBidi"/>
          <w:sz w:val="36"/>
          <w:szCs w:val="36"/>
          <w:rtl/>
        </w:rPr>
      </w:pPr>
      <w:r>
        <w:rPr>
          <w:rFonts w:asciiTheme="majorBidi" w:hAnsiTheme="majorBidi" w:cstheme="majorBidi" w:hint="cs"/>
          <w:sz w:val="36"/>
          <w:szCs w:val="36"/>
          <w:rtl/>
        </w:rPr>
        <w:t>عن ابي</w:t>
      </w:r>
      <w:r w:rsidR="00252281">
        <w:rPr>
          <w:rFonts w:asciiTheme="majorBidi" w:hAnsiTheme="majorBidi" w:cstheme="majorBidi" w:hint="cs"/>
          <w:sz w:val="36"/>
          <w:szCs w:val="36"/>
          <w:rtl/>
        </w:rPr>
        <w:t xml:space="preserve"> </w:t>
      </w:r>
      <w:r w:rsidR="00D4193F">
        <w:rPr>
          <w:rFonts w:asciiTheme="majorBidi" w:hAnsiTheme="majorBidi" w:cstheme="majorBidi" w:hint="cs"/>
          <w:sz w:val="36"/>
          <w:szCs w:val="36"/>
          <w:rtl/>
        </w:rPr>
        <w:t>هريرة رضي الله تع</w:t>
      </w:r>
      <w:r w:rsidR="00AB2825">
        <w:rPr>
          <w:rFonts w:asciiTheme="majorBidi" w:hAnsiTheme="majorBidi" w:cstheme="majorBidi" w:hint="cs"/>
          <w:sz w:val="36"/>
          <w:szCs w:val="36"/>
          <w:rtl/>
        </w:rPr>
        <w:t>ا لى عنه</w:t>
      </w:r>
      <w:r w:rsidR="005437FE">
        <w:rPr>
          <w:rFonts w:asciiTheme="majorBidi" w:hAnsiTheme="majorBidi" w:cstheme="majorBidi" w:hint="cs"/>
          <w:sz w:val="36"/>
          <w:szCs w:val="36"/>
          <w:rtl/>
        </w:rPr>
        <w:t xml:space="preserve"> عن النبي صلى الله </w:t>
      </w:r>
      <w:r w:rsidR="00061693">
        <w:rPr>
          <w:rFonts w:asciiTheme="majorBidi" w:hAnsiTheme="majorBidi" w:cstheme="majorBidi" w:hint="cs"/>
          <w:sz w:val="36"/>
          <w:szCs w:val="36"/>
          <w:rtl/>
        </w:rPr>
        <w:t>عليه وسلم قال :</w:t>
      </w:r>
      <w:r w:rsidR="00B6666E">
        <w:rPr>
          <w:rFonts w:asciiTheme="majorBidi" w:hAnsiTheme="majorBidi" w:cstheme="majorBidi" w:hint="cs"/>
          <w:sz w:val="36"/>
          <w:szCs w:val="36"/>
          <w:rtl/>
        </w:rPr>
        <w:t xml:space="preserve"> </w:t>
      </w:r>
      <w:r>
        <w:rPr>
          <w:rFonts w:asciiTheme="majorBidi" w:hAnsiTheme="majorBidi" w:cstheme="majorBidi" w:hint="cs"/>
          <w:sz w:val="36"/>
          <w:szCs w:val="36"/>
          <w:rtl/>
        </w:rPr>
        <w:t xml:space="preserve"> </w:t>
      </w:r>
      <w:r w:rsidR="001F7642" w:rsidRPr="00171E24">
        <w:rPr>
          <w:rFonts w:asciiTheme="majorBidi" w:hAnsiTheme="majorBidi" w:cstheme="majorBidi"/>
          <w:sz w:val="36"/>
          <w:szCs w:val="36"/>
          <w:rtl/>
        </w:rPr>
        <w:t xml:space="preserve">تنكح </w:t>
      </w:r>
      <w:r w:rsidR="00061693">
        <w:rPr>
          <w:rFonts w:asciiTheme="majorBidi" w:hAnsiTheme="majorBidi" w:cstheme="majorBidi"/>
          <w:sz w:val="36"/>
          <w:szCs w:val="36"/>
          <w:rtl/>
        </w:rPr>
        <w:t>المرأة لا</w:t>
      </w:r>
      <w:r w:rsidR="007D3BB5">
        <w:rPr>
          <w:rFonts w:asciiTheme="majorBidi" w:hAnsiTheme="majorBidi" w:cstheme="majorBidi"/>
          <w:sz w:val="36"/>
          <w:szCs w:val="36"/>
          <w:rtl/>
        </w:rPr>
        <w:t>ربع</w:t>
      </w:r>
      <w:r w:rsidR="00056755">
        <w:rPr>
          <w:rFonts w:asciiTheme="majorBidi" w:hAnsiTheme="majorBidi" w:cstheme="majorBidi" w:hint="cs"/>
          <w:sz w:val="36"/>
          <w:szCs w:val="36"/>
          <w:rtl/>
        </w:rPr>
        <w:t xml:space="preserve"> </w:t>
      </w:r>
      <w:r w:rsidR="001B4B07">
        <w:rPr>
          <w:rFonts w:asciiTheme="majorBidi" w:hAnsiTheme="majorBidi" w:cstheme="majorBidi" w:hint="cs"/>
          <w:sz w:val="36"/>
          <w:szCs w:val="36"/>
          <w:rtl/>
        </w:rPr>
        <w:t>:</w:t>
      </w:r>
      <w:r w:rsidR="00056755">
        <w:rPr>
          <w:rFonts w:asciiTheme="majorBidi" w:hAnsiTheme="majorBidi" w:cstheme="majorBidi"/>
          <w:sz w:val="36"/>
          <w:szCs w:val="36"/>
          <w:rtl/>
        </w:rPr>
        <w:t xml:space="preserve"> لما لها</w:t>
      </w:r>
      <w:r w:rsidR="00056755">
        <w:rPr>
          <w:rFonts w:asciiTheme="majorBidi" w:hAnsiTheme="majorBidi" w:cstheme="majorBidi" w:hint="cs"/>
          <w:sz w:val="36"/>
          <w:szCs w:val="36"/>
          <w:rtl/>
        </w:rPr>
        <w:t xml:space="preserve"> </w:t>
      </w:r>
      <w:r w:rsidR="007D3BB5">
        <w:rPr>
          <w:rFonts w:asciiTheme="majorBidi" w:hAnsiTheme="majorBidi" w:cstheme="majorBidi"/>
          <w:sz w:val="36"/>
          <w:szCs w:val="36"/>
          <w:rtl/>
        </w:rPr>
        <w:t>ولحس</w:t>
      </w:r>
      <w:r w:rsidR="007E4C6B">
        <w:rPr>
          <w:rFonts w:asciiTheme="majorBidi" w:hAnsiTheme="majorBidi" w:cstheme="majorBidi" w:hint="cs"/>
          <w:sz w:val="36"/>
          <w:szCs w:val="36"/>
          <w:rtl/>
        </w:rPr>
        <w:t>ب</w:t>
      </w:r>
      <w:r w:rsidR="007D3BB5">
        <w:rPr>
          <w:rFonts w:asciiTheme="majorBidi" w:hAnsiTheme="majorBidi" w:cstheme="majorBidi"/>
          <w:sz w:val="36"/>
          <w:szCs w:val="36"/>
          <w:rtl/>
        </w:rPr>
        <w:t>ها ول</w:t>
      </w:r>
      <w:r w:rsidR="007D3BB5">
        <w:rPr>
          <w:rFonts w:asciiTheme="majorBidi" w:hAnsiTheme="majorBidi" w:cstheme="majorBidi" w:hint="cs"/>
          <w:sz w:val="36"/>
          <w:szCs w:val="36"/>
          <w:rtl/>
        </w:rPr>
        <w:t>ج</w:t>
      </w:r>
      <w:r w:rsidR="00056755">
        <w:rPr>
          <w:rFonts w:asciiTheme="majorBidi" w:hAnsiTheme="majorBidi" w:cstheme="majorBidi"/>
          <w:sz w:val="36"/>
          <w:szCs w:val="36"/>
          <w:rtl/>
        </w:rPr>
        <w:t>ما</w:t>
      </w:r>
      <w:r w:rsidR="001F7642" w:rsidRPr="00171E24">
        <w:rPr>
          <w:rFonts w:asciiTheme="majorBidi" w:hAnsiTheme="majorBidi" w:cstheme="majorBidi"/>
          <w:sz w:val="36"/>
          <w:szCs w:val="36"/>
          <w:rtl/>
        </w:rPr>
        <w:t>لها ولدينها فا ظفر بذات الدين تر</w:t>
      </w:r>
      <w:r w:rsidR="000E5909" w:rsidRPr="00171E24">
        <w:rPr>
          <w:rFonts w:asciiTheme="majorBidi" w:hAnsiTheme="majorBidi" w:cstheme="majorBidi"/>
          <w:sz w:val="36"/>
          <w:szCs w:val="36"/>
          <w:rtl/>
        </w:rPr>
        <w:t>بت يداك</w:t>
      </w:r>
      <w:r w:rsidR="00056755">
        <w:rPr>
          <w:rFonts w:asciiTheme="majorBidi" w:hAnsiTheme="majorBidi" w:cstheme="majorBidi" w:hint="cs"/>
          <w:sz w:val="36"/>
          <w:szCs w:val="36"/>
          <w:rtl/>
        </w:rPr>
        <w:t>(</w:t>
      </w:r>
      <w:r w:rsidR="006A235E">
        <w:rPr>
          <w:rFonts w:asciiTheme="majorBidi" w:hAnsiTheme="majorBidi" w:cstheme="majorBidi" w:hint="cs"/>
          <w:sz w:val="36"/>
          <w:szCs w:val="36"/>
          <w:rtl/>
        </w:rPr>
        <w:t>متفق عليه مع بقي</w:t>
      </w:r>
      <w:r w:rsidR="00691DB7">
        <w:rPr>
          <w:rFonts w:asciiTheme="majorBidi" w:hAnsiTheme="majorBidi" w:cstheme="majorBidi" w:hint="cs"/>
          <w:sz w:val="36"/>
          <w:szCs w:val="36"/>
          <w:rtl/>
        </w:rPr>
        <w:t>ة السبعة</w:t>
      </w:r>
      <w:r w:rsidR="00B74986">
        <w:rPr>
          <w:rFonts w:asciiTheme="majorBidi" w:hAnsiTheme="majorBidi" w:cstheme="majorBidi" w:hint="cs"/>
          <w:sz w:val="36"/>
          <w:szCs w:val="36"/>
          <w:rtl/>
        </w:rPr>
        <w:t>)</w:t>
      </w:r>
      <w:r w:rsidR="00691DB7">
        <w:rPr>
          <w:rStyle w:val="FootnoteReference"/>
          <w:rFonts w:asciiTheme="majorBidi" w:hAnsiTheme="majorBidi" w:cstheme="majorBidi"/>
          <w:sz w:val="36"/>
          <w:szCs w:val="36"/>
          <w:rtl/>
        </w:rPr>
        <w:footnoteReference w:id="8"/>
      </w:r>
    </w:p>
    <w:p w:rsidR="00DD45B8" w:rsidRPr="00171E24" w:rsidRDefault="00382902" w:rsidP="008A529C">
      <w:pPr>
        <w:spacing w:after="0" w:line="480" w:lineRule="auto"/>
        <w:jc w:val="both"/>
        <w:rPr>
          <w:rFonts w:asciiTheme="majorBidi" w:hAnsiTheme="majorBidi" w:cstheme="majorBidi"/>
          <w:sz w:val="24"/>
          <w:szCs w:val="24"/>
        </w:rPr>
      </w:pPr>
      <w:r w:rsidRPr="00171E24">
        <w:rPr>
          <w:rFonts w:asciiTheme="majorBidi" w:hAnsiTheme="majorBidi" w:cstheme="majorBidi"/>
          <w:sz w:val="24"/>
          <w:szCs w:val="24"/>
        </w:rPr>
        <w:tab/>
        <w:t xml:space="preserve">Yang </w:t>
      </w:r>
      <w:r w:rsidR="009255C7">
        <w:rPr>
          <w:rFonts w:asciiTheme="majorBidi" w:hAnsiTheme="majorBidi" w:cstheme="majorBidi"/>
          <w:sz w:val="24"/>
          <w:szCs w:val="24"/>
        </w:rPr>
        <w:t>dimaksud dengan keberagamaan di</w:t>
      </w:r>
      <w:r w:rsidRPr="00171E24">
        <w:rPr>
          <w:rFonts w:asciiTheme="majorBidi" w:hAnsiTheme="majorBidi" w:cstheme="majorBidi"/>
          <w:sz w:val="24"/>
          <w:szCs w:val="24"/>
        </w:rPr>
        <w:t>sini adalah komitmen keagamaannya dan kesungguhan dalam menjalankan agamanya. Ini dijadikan pilihan utama. Karena inilah yang akan langgen</w:t>
      </w:r>
      <w:r w:rsidR="00AB22F9" w:rsidRPr="00171E24">
        <w:rPr>
          <w:rFonts w:asciiTheme="majorBidi" w:hAnsiTheme="majorBidi" w:cstheme="majorBidi"/>
          <w:sz w:val="24"/>
          <w:szCs w:val="24"/>
        </w:rPr>
        <w:t>g</w:t>
      </w:r>
      <w:r w:rsidRPr="00171E24">
        <w:rPr>
          <w:rFonts w:asciiTheme="majorBidi" w:hAnsiTheme="majorBidi" w:cstheme="majorBidi"/>
          <w:sz w:val="24"/>
          <w:szCs w:val="24"/>
        </w:rPr>
        <w:t>. Kekayaan sesuatu saat akan lenyap dan kecantikan suatu ketika aka</w:t>
      </w:r>
      <w:r w:rsidR="00B71F37">
        <w:rPr>
          <w:rFonts w:asciiTheme="majorBidi" w:hAnsiTheme="majorBidi" w:cstheme="majorBidi"/>
          <w:sz w:val="24"/>
          <w:szCs w:val="24"/>
        </w:rPr>
        <w:t>n pudar demikian pula kedudukan</w:t>
      </w:r>
      <w:r w:rsidRPr="00171E24">
        <w:rPr>
          <w:rFonts w:asciiTheme="majorBidi" w:hAnsiTheme="majorBidi" w:cstheme="majorBidi"/>
          <w:sz w:val="24"/>
          <w:szCs w:val="24"/>
        </w:rPr>
        <w:t>, suatu ketika akan hilang.</w:t>
      </w:r>
      <w:r w:rsidR="00171E24">
        <w:rPr>
          <w:rFonts w:asciiTheme="majorBidi" w:hAnsiTheme="majorBidi" w:cstheme="majorBidi"/>
          <w:sz w:val="24"/>
          <w:szCs w:val="24"/>
        </w:rPr>
        <w:tab/>
      </w:r>
    </w:p>
    <w:p w:rsidR="002C1995" w:rsidRDefault="0050108C" w:rsidP="003B6FA7">
      <w:pPr>
        <w:pStyle w:val="ListParagraph"/>
        <w:spacing w:after="0" w:line="480" w:lineRule="auto"/>
        <w:ind w:left="0" w:firstLine="720"/>
        <w:jc w:val="both"/>
        <w:rPr>
          <w:rFonts w:asciiTheme="majorBidi" w:hAnsiTheme="majorBidi" w:cstheme="majorBidi"/>
          <w:sz w:val="24"/>
          <w:szCs w:val="24"/>
          <w:lang w:val="id-ID"/>
        </w:rPr>
      </w:pPr>
      <w:r w:rsidRPr="00171E24">
        <w:rPr>
          <w:rFonts w:asciiTheme="majorBidi" w:hAnsiTheme="majorBidi" w:cstheme="majorBidi"/>
          <w:sz w:val="24"/>
          <w:szCs w:val="24"/>
          <w:lang w:val="id-ID"/>
        </w:rPr>
        <w:t xml:space="preserve">Setelah </w:t>
      </w:r>
      <w:r>
        <w:rPr>
          <w:rFonts w:asciiTheme="majorBidi" w:hAnsiTheme="majorBidi" w:cstheme="majorBidi"/>
          <w:sz w:val="24"/>
          <w:szCs w:val="24"/>
          <w:lang w:val="id-ID"/>
        </w:rPr>
        <w:t>ditentu</w:t>
      </w:r>
      <w:r w:rsidR="0027445B" w:rsidRPr="00171E24">
        <w:rPr>
          <w:rFonts w:asciiTheme="majorBidi" w:hAnsiTheme="majorBidi" w:cstheme="majorBidi"/>
          <w:sz w:val="24"/>
          <w:szCs w:val="24"/>
          <w:lang w:val="id-ID"/>
        </w:rPr>
        <w:t xml:space="preserve">kan pasangan yang akan dikawini sesuai dengan kriteria yang telah disampaikan di atas, langkah selanjutnya penyampaian kehendak untuk menikahi pilihan yang telah ditentukan itu. Penyampaian  kehendak untuk menikahi </w:t>
      </w:r>
      <w:r w:rsidR="0027445B" w:rsidRPr="00171E24">
        <w:rPr>
          <w:rFonts w:asciiTheme="majorBidi" w:hAnsiTheme="majorBidi" w:cstheme="majorBidi"/>
          <w:sz w:val="24"/>
          <w:szCs w:val="24"/>
          <w:lang w:val="id-ID"/>
        </w:rPr>
        <w:lastRenderedPageBreak/>
        <w:t xml:space="preserve">seorang itu disebut dengan </w:t>
      </w:r>
      <w:r w:rsidR="0027445B" w:rsidRPr="00CC252E">
        <w:rPr>
          <w:rFonts w:asciiTheme="majorBidi" w:hAnsiTheme="majorBidi" w:cstheme="majorBidi"/>
          <w:i/>
          <w:sz w:val="24"/>
          <w:szCs w:val="24"/>
        </w:rPr>
        <w:t>khitbah</w:t>
      </w:r>
      <w:r w:rsidR="0027445B" w:rsidRPr="00171E24">
        <w:rPr>
          <w:rFonts w:asciiTheme="majorBidi" w:hAnsiTheme="majorBidi" w:cstheme="majorBidi"/>
          <w:sz w:val="24"/>
          <w:szCs w:val="24"/>
          <w:lang w:val="id-ID"/>
        </w:rPr>
        <w:t xml:space="preserve"> atau dalam bahasa melayu disebut d</w:t>
      </w:r>
      <w:r w:rsidR="008C09F9">
        <w:rPr>
          <w:rFonts w:asciiTheme="majorBidi" w:hAnsiTheme="majorBidi" w:cstheme="majorBidi"/>
          <w:sz w:val="24"/>
          <w:szCs w:val="24"/>
          <w:lang w:val="id-ID"/>
        </w:rPr>
        <w:t>engan “peminangan”</w:t>
      </w:r>
      <w:r w:rsidR="003B6FA7">
        <w:rPr>
          <w:rFonts w:asciiTheme="majorBidi" w:hAnsiTheme="majorBidi" w:cstheme="majorBidi"/>
          <w:sz w:val="24"/>
          <w:szCs w:val="24"/>
          <w:lang w:val="id-ID"/>
        </w:rPr>
        <w:t xml:space="preserve"> </w:t>
      </w:r>
      <w:r w:rsidR="003B6FA7">
        <w:rPr>
          <w:rStyle w:val="FootnoteReference"/>
          <w:rFonts w:asciiTheme="majorBidi" w:hAnsiTheme="majorBidi" w:cstheme="majorBidi"/>
          <w:sz w:val="24"/>
          <w:szCs w:val="24"/>
          <w:lang w:val="id-ID"/>
        </w:rPr>
        <w:footnoteReference w:id="9"/>
      </w:r>
    </w:p>
    <w:p w:rsidR="00271679" w:rsidRDefault="00271679" w:rsidP="003B6FA7">
      <w:pPr>
        <w:pStyle w:val="ListParagraph"/>
        <w:spacing w:after="0"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Sebagaimana telah kita ketahui bahwa salah satu kekaya</w:t>
      </w:r>
      <w:r w:rsidR="001A6750">
        <w:rPr>
          <w:rFonts w:asciiTheme="majorBidi" w:hAnsiTheme="majorBidi" w:cstheme="majorBidi"/>
          <w:sz w:val="24"/>
          <w:szCs w:val="24"/>
          <w:lang w:val="id-ID"/>
        </w:rPr>
        <w:t xml:space="preserve">an nasional </w:t>
      </w:r>
      <w:r w:rsidR="00CC252E">
        <w:rPr>
          <w:rFonts w:asciiTheme="majorBidi" w:hAnsiTheme="majorBidi" w:cstheme="majorBidi"/>
          <w:sz w:val="24"/>
          <w:szCs w:val="24"/>
          <w:lang w:val="id-ID"/>
        </w:rPr>
        <w:t xml:space="preserve">Bangsa Indonesia </w:t>
      </w:r>
      <w:r w:rsidR="001A6750">
        <w:rPr>
          <w:rFonts w:asciiTheme="majorBidi" w:hAnsiTheme="majorBidi" w:cstheme="majorBidi"/>
          <w:sz w:val="24"/>
          <w:szCs w:val="24"/>
          <w:lang w:val="id-ID"/>
        </w:rPr>
        <w:t>adalah banyak adat istiadat yang hidup dan berkemb</w:t>
      </w:r>
      <w:r w:rsidR="00770781">
        <w:rPr>
          <w:rFonts w:asciiTheme="majorBidi" w:hAnsiTheme="majorBidi" w:cstheme="majorBidi"/>
          <w:sz w:val="24"/>
          <w:szCs w:val="24"/>
          <w:lang w:val="id-ID"/>
        </w:rPr>
        <w:t xml:space="preserve">ang dalam masyarakat, termasuk dalam masalah perkawinan. Dalam perkawinan </w:t>
      </w:r>
      <w:r w:rsidR="00332715">
        <w:rPr>
          <w:rFonts w:asciiTheme="majorBidi" w:hAnsiTheme="majorBidi" w:cstheme="majorBidi"/>
          <w:sz w:val="24"/>
          <w:szCs w:val="24"/>
          <w:lang w:val="id-ID"/>
        </w:rPr>
        <w:t>hampir set</w:t>
      </w:r>
      <w:r w:rsidR="00332715" w:rsidRPr="00332715">
        <w:rPr>
          <w:rFonts w:asciiTheme="majorBidi" w:hAnsiTheme="majorBidi" w:cstheme="majorBidi"/>
          <w:sz w:val="24"/>
          <w:szCs w:val="24"/>
          <w:lang w:val="id-ID"/>
        </w:rPr>
        <w:t>ia</w:t>
      </w:r>
      <w:r w:rsidR="00941386">
        <w:rPr>
          <w:rFonts w:asciiTheme="majorBidi" w:hAnsiTheme="majorBidi" w:cstheme="majorBidi"/>
          <w:sz w:val="24"/>
          <w:szCs w:val="24"/>
          <w:lang w:val="id-ID"/>
        </w:rPr>
        <w:t xml:space="preserve">p daerah di </w:t>
      </w:r>
      <w:r w:rsidR="00941386" w:rsidRPr="00941386">
        <w:rPr>
          <w:rFonts w:asciiTheme="majorBidi" w:hAnsiTheme="majorBidi" w:cstheme="majorBidi"/>
          <w:sz w:val="24"/>
          <w:szCs w:val="24"/>
          <w:lang w:val="id-ID"/>
        </w:rPr>
        <w:t>I</w:t>
      </w:r>
      <w:r w:rsidR="00605E02">
        <w:rPr>
          <w:rFonts w:asciiTheme="majorBidi" w:hAnsiTheme="majorBidi" w:cstheme="majorBidi"/>
          <w:sz w:val="24"/>
          <w:szCs w:val="24"/>
          <w:lang w:val="id-ID"/>
        </w:rPr>
        <w:t xml:space="preserve">ndonesia hampir mempunyai kebiasaan </w:t>
      </w:r>
      <w:r w:rsidR="00156438">
        <w:rPr>
          <w:rFonts w:asciiTheme="majorBidi" w:hAnsiTheme="majorBidi" w:cstheme="majorBidi"/>
          <w:sz w:val="24"/>
          <w:szCs w:val="24"/>
          <w:lang w:val="id-ID"/>
        </w:rPr>
        <w:t>tersendiri yang kelestariannya tetap di jaga dan dipertahankan</w:t>
      </w:r>
      <w:r w:rsidR="00857361">
        <w:rPr>
          <w:rFonts w:asciiTheme="majorBidi" w:hAnsiTheme="majorBidi" w:cstheme="majorBidi"/>
          <w:sz w:val="24"/>
          <w:szCs w:val="24"/>
          <w:lang w:val="id-ID"/>
        </w:rPr>
        <w:t xml:space="preserve">, meskipun daerah itu sudah maju dan sudah tampak sudah menjadi adat setempat yang berhubungan </w:t>
      </w:r>
      <w:r w:rsidR="00332715">
        <w:rPr>
          <w:rFonts w:asciiTheme="majorBidi" w:hAnsiTheme="majorBidi" w:cstheme="majorBidi"/>
          <w:sz w:val="24"/>
          <w:szCs w:val="24"/>
          <w:lang w:val="id-ID"/>
        </w:rPr>
        <w:t>dengan perkawinan seseorang</w:t>
      </w:r>
      <w:r w:rsidR="00454F10">
        <w:rPr>
          <w:rFonts w:asciiTheme="majorBidi" w:hAnsiTheme="majorBidi" w:cstheme="majorBidi"/>
          <w:sz w:val="24"/>
          <w:szCs w:val="24"/>
          <w:lang w:val="id-ID"/>
        </w:rPr>
        <w:t>. A</w:t>
      </w:r>
      <w:r w:rsidR="00042528">
        <w:rPr>
          <w:rFonts w:asciiTheme="majorBidi" w:hAnsiTheme="majorBidi" w:cstheme="majorBidi"/>
          <w:sz w:val="24"/>
          <w:szCs w:val="24"/>
          <w:lang w:val="id-ID"/>
        </w:rPr>
        <w:t>dat adalah atu</w:t>
      </w:r>
      <w:r w:rsidR="00702E29">
        <w:rPr>
          <w:rFonts w:asciiTheme="majorBidi" w:hAnsiTheme="majorBidi" w:cstheme="majorBidi"/>
          <w:sz w:val="24"/>
          <w:szCs w:val="24"/>
          <w:lang w:val="id-ID"/>
        </w:rPr>
        <w:t xml:space="preserve">ran tentang beberapa segi kehidupan yang tumbuh  untuk berkembang untuk usaha </w:t>
      </w:r>
      <w:r w:rsidR="00126DEF">
        <w:rPr>
          <w:rFonts w:asciiTheme="majorBidi" w:hAnsiTheme="majorBidi" w:cstheme="majorBidi"/>
          <w:sz w:val="24"/>
          <w:szCs w:val="24"/>
          <w:lang w:val="id-ID"/>
        </w:rPr>
        <w:t>satu dae</w:t>
      </w:r>
      <w:r w:rsidR="00454F10">
        <w:rPr>
          <w:rFonts w:asciiTheme="majorBidi" w:hAnsiTheme="majorBidi" w:cstheme="majorBidi"/>
          <w:sz w:val="24"/>
          <w:szCs w:val="24"/>
          <w:lang w:val="id-ID"/>
        </w:rPr>
        <w:t>rah tertentu yang mengatur ting</w:t>
      </w:r>
      <w:r w:rsidR="00332715">
        <w:rPr>
          <w:rFonts w:asciiTheme="majorBidi" w:hAnsiTheme="majorBidi" w:cstheme="majorBidi"/>
          <w:sz w:val="24"/>
          <w:szCs w:val="24"/>
          <w:lang w:val="id-ID"/>
        </w:rPr>
        <w:t xml:space="preserve">kah laku </w:t>
      </w:r>
      <w:r w:rsidR="00126DEF">
        <w:rPr>
          <w:rFonts w:asciiTheme="majorBidi" w:hAnsiTheme="majorBidi" w:cstheme="majorBidi"/>
          <w:sz w:val="24"/>
          <w:szCs w:val="24"/>
          <w:lang w:val="id-ID"/>
        </w:rPr>
        <w:t>masyarakat.</w:t>
      </w:r>
    </w:p>
    <w:p w:rsidR="00656BE2" w:rsidRDefault="00656BE2" w:rsidP="003B6FA7">
      <w:pPr>
        <w:pStyle w:val="ListParagraph"/>
        <w:spacing w:after="0"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Adat perkawinan sebagai salah satu sistem sosial yang menonjol </w:t>
      </w:r>
      <w:r w:rsidR="001A47A3">
        <w:rPr>
          <w:rFonts w:asciiTheme="majorBidi" w:hAnsiTheme="majorBidi" w:cstheme="majorBidi"/>
          <w:sz w:val="24"/>
          <w:szCs w:val="24"/>
          <w:lang w:val="id-ID"/>
        </w:rPr>
        <w:t xml:space="preserve">dan banyak perbedaan kebudayaan yang merupakan sebagai identitas suku bangsa </w:t>
      </w:r>
      <w:r w:rsidR="003C0351">
        <w:rPr>
          <w:rFonts w:asciiTheme="majorBidi" w:hAnsiTheme="majorBidi" w:cstheme="majorBidi"/>
          <w:sz w:val="24"/>
          <w:szCs w:val="24"/>
          <w:lang w:val="id-ID"/>
        </w:rPr>
        <w:t xml:space="preserve">yang ada di </w:t>
      </w:r>
      <w:r w:rsidR="00454F10">
        <w:rPr>
          <w:rFonts w:asciiTheme="majorBidi" w:hAnsiTheme="majorBidi" w:cstheme="majorBidi"/>
          <w:sz w:val="24"/>
          <w:szCs w:val="24"/>
          <w:lang w:val="id-ID"/>
        </w:rPr>
        <w:t>Indonesia</w:t>
      </w:r>
      <w:r w:rsidR="003C0351">
        <w:rPr>
          <w:rFonts w:asciiTheme="majorBidi" w:hAnsiTheme="majorBidi" w:cstheme="majorBidi"/>
          <w:sz w:val="24"/>
          <w:szCs w:val="24"/>
          <w:lang w:val="id-ID"/>
        </w:rPr>
        <w:t xml:space="preserve">. Namun, </w:t>
      </w:r>
      <w:r w:rsidR="00235613">
        <w:rPr>
          <w:rFonts w:asciiTheme="majorBidi" w:hAnsiTheme="majorBidi" w:cstheme="majorBidi"/>
          <w:sz w:val="24"/>
          <w:szCs w:val="24"/>
          <w:lang w:val="id-ID"/>
        </w:rPr>
        <w:t xml:space="preserve"> perbedaan tersebut tidak menyebabkan  t</w:t>
      </w:r>
      <w:r w:rsidR="00332715">
        <w:rPr>
          <w:rFonts w:asciiTheme="majorBidi" w:hAnsiTheme="majorBidi" w:cstheme="majorBidi"/>
          <w:sz w:val="24"/>
          <w:szCs w:val="24"/>
          <w:lang w:val="id-ID"/>
        </w:rPr>
        <w:t xml:space="preserve">erpecahnya bangsa </w:t>
      </w:r>
      <w:r w:rsidR="00332715">
        <w:rPr>
          <w:rFonts w:asciiTheme="majorBidi" w:hAnsiTheme="majorBidi" w:cstheme="majorBidi"/>
          <w:sz w:val="24"/>
          <w:szCs w:val="24"/>
          <w:lang w:val="en-US"/>
        </w:rPr>
        <w:t>I</w:t>
      </w:r>
      <w:r w:rsidR="00332715">
        <w:rPr>
          <w:rFonts w:asciiTheme="majorBidi" w:hAnsiTheme="majorBidi" w:cstheme="majorBidi"/>
          <w:sz w:val="24"/>
          <w:szCs w:val="24"/>
          <w:lang w:val="id-ID"/>
        </w:rPr>
        <w:t>ndonesia, tidak pula di</w:t>
      </w:r>
      <w:r w:rsidR="00BA3C2A">
        <w:rPr>
          <w:rFonts w:asciiTheme="majorBidi" w:hAnsiTheme="majorBidi" w:cstheme="majorBidi"/>
          <w:sz w:val="24"/>
          <w:szCs w:val="24"/>
          <w:lang w:val="id-ID"/>
        </w:rPr>
        <w:t xml:space="preserve">bertentangan antara suku </w:t>
      </w:r>
      <w:r w:rsidR="008454EE">
        <w:rPr>
          <w:rFonts w:asciiTheme="majorBidi" w:hAnsiTheme="majorBidi" w:cstheme="majorBidi"/>
          <w:sz w:val="24"/>
          <w:szCs w:val="24"/>
          <w:lang w:val="id-ID"/>
        </w:rPr>
        <w:t>yang satu dengan suku yang lain</w:t>
      </w:r>
      <w:r w:rsidR="00EC7757">
        <w:rPr>
          <w:rFonts w:asciiTheme="majorBidi" w:hAnsiTheme="majorBidi" w:cstheme="majorBidi"/>
          <w:sz w:val="24"/>
          <w:szCs w:val="24"/>
          <w:lang w:val="id-ID"/>
        </w:rPr>
        <w:t xml:space="preserve">. </w:t>
      </w:r>
      <w:r w:rsidR="008454EE">
        <w:rPr>
          <w:rFonts w:asciiTheme="majorBidi" w:hAnsiTheme="majorBidi" w:cstheme="majorBidi"/>
          <w:sz w:val="24"/>
          <w:szCs w:val="24"/>
          <w:lang w:val="id-ID"/>
        </w:rPr>
        <w:t>H</w:t>
      </w:r>
      <w:r w:rsidR="00EC7757">
        <w:rPr>
          <w:rFonts w:asciiTheme="majorBidi" w:hAnsiTheme="majorBidi" w:cstheme="majorBidi"/>
          <w:sz w:val="24"/>
          <w:szCs w:val="24"/>
          <w:lang w:val="id-ID"/>
        </w:rPr>
        <w:t xml:space="preserve">al ini karena </w:t>
      </w:r>
      <w:r w:rsidR="008454EE">
        <w:rPr>
          <w:rFonts w:asciiTheme="majorBidi" w:hAnsiTheme="majorBidi" w:cstheme="majorBidi"/>
          <w:sz w:val="24"/>
          <w:szCs w:val="24"/>
          <w:lang w:val="id-ID"/>
        </w:rPr>
        <w:t>Bangsa Indonesia mempunyai F</w:t>
      </w:r>
      <w:r w:rsidR="00EC7757">
        <w:rPr>
          <w:rFonts w:asciiTheme="majorBidi" w:hAnsiTheme="majorBidi" w:cstheme="majorBidi"/>
          <w:sz w:val="24"/>
          <w:szCs w:val="24"/>
          <w:lang w:val="id-ID"/>
        </w:rPr>
        <w:t xml:space="preserve">alsafah </w:t>
      </w:r>
      <w:r w:rsidR="00460DB3">
        <w:rPr>
          <w:rFonts w:asciiTheme="majorBidi" w:hAnsiTheme="majorBidi" w:cstheme="majorBidi"/>
          <w:sz w:val="24"/>
          <w:szCs w:val="24"/>
          <w:lang w:val="id-ID"/>
        </w:rPr>
        <w:t>dan pandangan hidup bernegara yaitu pancasila.</w:t>
      </w:r>
    </w:p>
    <w:p w:rsidR="005231C9" w:rsidRDefault="005231C9" w:rsidP="003B6FA7">
      <w:pPr>
        <w:pStyle w:val="ListParagraph"/>
        <w:spacing w:after="0"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Sehubungan </w:t>
      </w:r>
      <w:r w:rsidR="003327E6">
        <w:rPr>
          <w:rFonts w:asciiTheme="majorBidi" w:hAnsiTheme="majorBidi" w:cstheme="majorBidi"/>
          <w:sz w:val="24"/>
          <w:szCs w:val="24"/>
          <w:lang w:val="id-ID"/>
        </w:rPr>
        <w:t>dengan ke</w:t>
      </w:r>
      <w:r w:rsidR="00BE795C">
        <w:rPr>
          <w:rFonts w:asciiTheme="majorBidi" w:hAnsiTheme="majorBidi" w:cstheme="majorBidi"/>
          <w:sz w:val="24"/>
          <w:szCs w:val="24"/>
          <w:lang w:val="id-ID"/>
        </w:rPr>
        <w:t xml:space="preserve">anekaragaman adat istiadat yang melingkari peristiwa </w:t>
      </w:r>
      <w:r w:rsidR="00346693">
        <w:rPr>
          <w:rFonts w:asciiTheme="majorBidi" w:hAnsiTheme="majorBidi" w:cstheme="majorBidi"/>
          <w:sz w:val="24"/>
          <w:szCs w:val="24"/>
          <w:lang w:val="id-ID"/>
        </w:rPr>
        <w:t>untuk menempuh dalam melaksanakan perkawi</w:t>
      </w:r>
      <w:r w:rsidR="00CD7688">
        <w:rPr>
          <w:rFonts w:asciiTheme="majorBidi" w:hAnsiTheme="majorBidi" w:cstheme="majorBidi"/>
          <w:sz w:val="24"/>
          <w:szCs w:val="24"/>
          <w:lang w:val="id-ID"/>
        </w:rPr>
        <w:t xml:space="preserve">nan, masyarakat </w:t>
      </w:r>
      <w:r w:rsidR="00965E87">
        <w:rPr>
          <w:rFonts w:asciiTheme="majorBidi" w:hAnsiTheme="majorBidi" w:cstheme="majorBidi"/>
          <w:sz w:val="24"/>
          <w:szCs w:val="24"/>
          <w:lang w:val="id-ID"/>
        </w:rPr>
        <w:t xml:space="preserve">Desa Peninjauan </w:t>
      </w:r>
      <w:r w:rsidR="00CD7688">
        <w:rPr>
          <w:rFonts w:asciiTheme="majorBidi" w:hAnsiTheme="majorBidi" w:cstheme="majorBidi"/>
          <w:sz w:val="24"/>
          <w:szCs w:val="24"/>
          <w:lang w:val="id-ID"/>
        </w:rPr>
        <w:t>juga memiliki</w:t>
      </w:r>
      <w:r w:rsidR="006C38B6">
        <w:rPr>
          <w:rFonts w:asciiTheme="majorBidi" w:hAnsiTheme="majorBidi" w:cstheme="majorBidi"/>
          <w:sz w:val="24"/>
          <w:szCs w:val="24"/>
          <w:lang w:val="id-ID"/>
        </w:rPr>
        <w:t xml:space="preserve"> adat istiadat  yang tetap berkembang </w:t>
      </w:r>
      <w:r w:rsidR="00553BEA">
        <w:rPr>
          <w:rFonts w:asciiTheme="majorBidi" w:hAnsiTheme="majorBidi" w:cstheme="majorBidi"/>
          <w:sz w:val="24"/>
          <w:szCs w:val="24"/>
          <w:lang w:val="id-ID"/>
        </w:rPr>
        <w:t>dan masih di</w:t>
      </w:r>
      <w:r w:rsidR="00C60528">
        <w:rPr>
          <w:rFonts w:asciiTheme="majorBidi" w:hAnsiTheme="majorBidi" w:cstheme="majorBidi"/>
          <w:sz w:val="24"/>
          <w:szCs w:val="24"/>
          <w:lang w:val="id-ID"/>
        </w:rPr>
        <w:t xml:space="preserve">patuhi  serta dijadikan </w:t>
      </w:r>
      <w:r w:rsidR="00C60528">
        <w:rPr>
          <w:rFonts w:asciiTheme="majorBidi" w:hAnsiTheme="majorBidi" w:cstheme="majorBidi"/>
          <w:sz w:val="24"/>
          <w:szCs w:val="24"/>
          <w:lang w:val="id-ID"/>
        </w:rPr>
        <w:lastRenderedPageBreak/>
        <w:t xml:space="preserve">ukuran </w:t>
      </w:r>
      <w:r w:rsidR="0060670E">
        <w:rPr>
          <w:rFonts w:asciiTheme="majorBidi" w:hAnsiTheme="majorBidi" w:cstheme="majorBidi"/>
          <w:sz w:val="24"/>
          <w:szCs w:val="24"/>
          <w:lang w:val="id-ID"/>
        </w:rPr>
        <w:t xml:space="preserve">dalam menilai hidup dan tingkah laku warganya. Salah satunya adalah </w:t>
      </w:r>
      <w:r w:rsidR="00DA5994">
        <w:rPr>
          <w:rFonts w:asciiTheme="majorBidi" w:hAnsiTheme="majorBidi" w:cstheme="majorBidi"/>
          <w:sz w:val="24"/>
          <w:szCs w:val="24"/>
          <w:lang w:val="id-ID"/>
        </w:rPr>
        <w:t>adat dalam</w:t>
      </w:r>
      <w:r w:rsidR="001F46DE">
        <w:rPr>
          <w:rFonts w:asciiTheme="majorBidi" w:hAnsiTheme="majorBidi" w:cstheme="majorBidi"/>
          <w:sz w:val="24"/>
          <w:szCs w:val="24"/>
          <w:lang w:val="id-ID"/>
        </w:rPr>
        <w:t xml:space="preserve"> lamaran pada perkawinan</w:t>
      </w:r>
      <w:r w:rsidR="00DA5994">
        <w:rPr>
          <w:rFonts w:asciiTheme="majorBidi" w:hAnsiTheme="majorBidi" w:cstheme="majorBidi"/>
          <w:sz w:val="24"/>
          <w:szCs w:val="24"/>
          <w:lang w:val="id-ID"/>
        </w:rPr>
        <w:t>.</w:t>
      </w:r>
    </w:p>
    <w:p w:rsidR="00EA23AF" w:rsidRDefault="00EA23AF" w:rsidP="003B6FA7">
      <w:pPr>
        <w:pStyle w:val="ListParagraph"/>
        <w:spacing w:after="0"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masyarakat </w:t>
      </w:r>
      <w:r w:rsidR="00965E87">
        <w:rPr>
          <w:rFonts w:asciiTheme="majorBidi" w:hAnsiTheme="majorBidi" w:cstheme="majorBidi"/>
          <w:sz w:val="24"/>
          <w:szCs w:val="24"/>
          <w:lang w:val="id-ID"/>
        </w:rPr>
        <w:t>Desa Peninjauan Kecamatan Buay Runjung Kabupaten Ogan Kom</w:t>
      </w:r>
      <w:r w:rsidR="00553BEA">
        <w:rPr>
          <w:rFonts w:asciiTheme="majorBidi" w:hAnsiTheme="majorBidi" w:cstheme="majorBidi"/>
          <w:sz w:val="24"/>
          <w:szCs w:val="24"/>
          <w:lang w:val="en-US"/>
        </w:rPr>
        <w:t>e</w:t>
      </w:r>
      <w:r w:rsidR="00965E87">
        <w:rPr>
          <w:rFonts w:asciiTheme="majorBidi" w:hAnsiTheme="majorBidi" w:cstheme="majorBidi"/>
          <w:sz w:val="24"/>
          <w:szCs w:val="24"/>
          <w:lang w:val="id-ID"/>
        </w:rPr>
        <w:t>ring Ulu Selatan</w:t>
      </w:r>
      <w:r w:rsidR="00670460">
        <w:rPr>
          <w:rFonts w:asciiTheme="majorBidi" w:hAnsiTheme="majorBidi" w:cstheme="majorBidi"/>
          <w:sz w:val="24"/>
          <w:szCs w:val="24"/>
          <w:lang w:val="id-ID"/>
        </w:rPr>
        <w:t xml:space="preserve">. Terdapat suatu adat yang tetap berkembang dan masih dilakukan yaitu adat dalam pembatalan peminangan </w:t>
      </w:r>
      <w:r w:rsidR="00EE2D20">
        <w:rPr>
          <w:rFonts w:asciiTheme="majorBidi" w:hAnsiTheme="majorBidi" w:cstheme="majorBidi"/>
          <w:sz w:val="24"/>
          <w:szCs w:val="24"/>
          <w:lang w:val="id-ID"/>
        </w:rPr>
        <w:t xml:space="preserve">di </w:t>
      </w:r>
      <w:r w:rsidR="006F1064">
        <w:rPr>
          <w:rFonts w:asciiTheme="majorBidi" w:hAnsiTheme="majorBidi" w:cstheme="majorBidi"/>
          <w:sz w:val="24"/>
          <w:szCs w:val="24"/>
          <w:lang w:val="id-ID"/>
        </w:rPr>
        <w:t xml:space="preserve">Desa Peninjauan </w:t>
      </w:r>
      <w:r w:rsidR="00EE2D20">
        <w:rPr>
          <w:rFonts w:asciiTheme="majorBidi" w:hAnsiTheme="majorBidi" w:cstheme="majorBidi"/>
          <w:sz w:val="24"/>
          <w:szCs w:val="24"/>
          <w:lang w:val="id-ID"/>
        </w:rPr>
        <w:t>bukan hal yang baru. Ada beberapa pasangan yang melakukan pembatalan peminangan</w:t>
      </w:r>
      <w:r w:rsidR="003F4AA3">
        <w:rPr>
          <w:rFonts w:asciiTheme="majorBidi" w:hAnsiTheme="majorBidi" w:cstheme="majorBidi"/>
          <w:sz w:val="24"/>
          <w:szCs w:val="24"/>
          <w:lang w:val="id-ID"/>
        </w:rPr>
        <w:t>, baik dilakukan oleh pihak laki-laki maupun dilakukan oleh pihak perempuan.</w:t>
      </w:r>
      <w:r w:rsidR="007E6ABE">
        <w:rPr>
          <w:rFonts w:asciiTheme="majorBidi" w:hAnsiTheme="majorBidi" w:cstheme="majorBidi"/>
          <w:sz w:val="24"/>
          <w:szCs w:val="24"/>
          <w:lang w:val="id-ID"/>
        </w:rPr>
        <w:t xml:space="preserve"> Mengenai </w:t>
      </w:r>
      <w:r w:rsidR="00736F82">
        <w:rPr>
          <w:rFonts w:asciiTheme="majorBidi" w:hAnsiTheme="majorBidi" w:cstheme="majorBidi"/>
          <w:sz w:val="24"/>
          <w:szCs w:val="24"/>
          <w:lang w:val="id-ID"/>
        </w:rPr>
        <w:t xml:space="preserve">adat istiadat dalam perkawinan ini, dalam masyarakat </w:t>
      </w:r>
      <w:r w:rsidR="006F1064">
        <w:rPr>
          <w:rFonts w:asciiTheme="majorBidi" w:hAnsiTheme="majorBidi" w:cstheme="majorBidi"/>
          <w:sz w:val="24"/>
          <w:szCs w:val="24"/>
          <w:lang w:val="id-ID"/>
        </w:rPr>
        <w:t>Desa Peninjauan Kecamatan Buay Runjung Kecamatan Buay Runjung Kabupaten Ogan Kom</w:t>
      </w:r>
      <w:r w:rsidR="00553BEA" w:rsidRPr="00AF38F1">
        <w:rPr>
          <w:rFonts w:asciiTheme="majorBidi" w:hAnsiTheme="majorBidi" w:cstheme="majorBidi"/>
          <w:sz w:val="24"/>
          <w:szCs w:val="24"/>
          <w:lang w:val="id-ID"/>
        </w:rPr>
        <w:t>e</w:t>
      </w:r>
      <w:r w:rsidR="006F1064">
        <w:rPr>
          <w:rFonts w:asciiTheme="majorBidi" w:hAnsiTheme="majorBidi" w:cstheme="majorBidi"/>
          <w:sz w:val="24"/>
          <w:szCs w:val="24"/>
          <w:lang w:val="id-ID"/>
        </w:rPr>
        <w:t>ring Ulu Selatan</w:t>
      </w:r>
      <w:r w:rsidR="00955E56">
        <w:rPr>
          <w:rFonts w:asciiTheme="majorBidi" w:hAnsiTheme="majorBidi" w:cstheme="majorBidi"/>
          <w:sz w:val="24"/>
          <w:szCs w:val="24"/>
          <w:lang w:val="id-ID"/>
        </w:rPr>
        <w:t>, terdapat k</w:t>
      </w:r>
      <w:r w:rsidR="007A30F6">
        <w:rPr>
          <w:rFonts w:asciiTheme="majorBidi" w:hAnsiTheme="majorBidi" w:cstheme="majorBidi"/>
          <w:sz w:val="24"/>
          <w:szCs w:val="24"/>
          <w:lang w:val="id-ID"/>
        </w:rPr>
        <w:t xml:space="preserve">ebiasaan tersendiri dalam lamaran.  Berdasarkan informasi awal yang peneliti </w:t>
      </w:r>
      <w:r w:rsidR="00467836">
        <w:rPr>
          <w:rFonts w:asciiTheme="majorBidi" w:hAnsiTheme="majorBidi" w:cstheme="majorBidi"/>
          <w:sz w:val="24"/>
          <w:szCs w:val="24"/>
          <w:lang w:val="id-ID"/>
        </w:rPr>
        <w:t xml:space="preserve">peroleh menyatakan bahwa dalam upacara lamaran pihak laki-laki memberikan hadiah </w:t>
      </w:r>
      <w:r w:rsidR="00A0463E">
        <w:rPr>
          <w:rFonts w:asciiTheme="majorBidi" w:hAnsiTheme="majorBidi" w:cstheme="majorBidi"/>
          <w:sz w:val="24"/>
          <w:szCs w:val="24"/>
          <w:lang w:val="id-ID"/>
        </w:rPr>
        <w:t>kepada pihak calon mempelai perempuan sebagai tanda ikatan antara kedua belah pihak</w:t>
      </w:r>
      <w:r w:rsidR="00940532">
        <w:rPr>
          <w:rFonts w:asciiTheme="majorBidi" w:hAnsiTheme="majorBidi" w:cstheme="majorBidi"/>
          <w:sz w:val="24"/>
          <w:szCs w:val="24"/>
          <w:lang w:val="id-ID"/>
        </w:rPr>
        <w:t>. Namun apabila terjadi pembatalan peminangan yang di</w:t>
      </w:r>
      <w:r w:rsidR="006977C7">
        <w:rPr>
          <w:rFonts w:asciiTheme="majorBidi" w:hAnsiTheme="majorBidi" w:cstheme="majorBidi"/>
          <w:sz w:val="24"/>
          <w:szCs w:val="24"/>
          <w:lang w:val="id-ID"/>
        </w:rPr>
        <w:t xml:space="preserve"> sebabkan oleh hal-hal tertentu, maka</w:t>
      </w:r>
      <w:r w:rsidR="00F5784E">
        <w:rPr>
          <w:rFonts w:asciiTheme="majorBidi" w:hAnsiTheme="majorBidi" w:cstheme="majorBidi"/>
          <w:sz w:val="24"/>
          <w:szCs w:val="24"/>
          <w:lang w:val="id-ID"/>
        </w:rPr>
        <w:t xml:space="preserve"> pihak</w:t>
      </w:r>
      <w:r w:rsidR="006977C7">
        <w:rPr>
          <w:rFonts w:asciiTheme="majorBidi" w:hAnsiTheme="majorBidi" w:cstheme="majorBidi"/>
          <w:sz w:val="24"/>
          <w:szCs w:val="24"/>
          <w:lang w:val="id-ID"/>
        </w:rPr>
        <w:t xml:space="preserve"> calon laki-laki boleh menuntut kembali pemberiannya</w:t>
      </w:r>
      <w:r w:rsidR="002522DE">
        <w:rPr>
          <w:rFonts w:asciiTheme="majorBidi" w:hAnsiTheme="majorBidi" w:cstheme="majorBidi"/>
          <w:sz w:val="24"/>
          <w:szCs w:val="24"/>
          <w:lang w:val="id-ID"/>
        </w:rPr>
        <w:t xml:space="preserve"> </w:t>
      </w:r>
      <w:r w:rsidR="00F5784E">
        <w:rPr>
          <w:rFonts w:asciiTheme="majorBidi" w:hAnsiTheme="majorBidi" w:cstheme="majorBidi"/>
          <w:sz w:val="24"/>
          <w:szCs w:val="24"/>
          <w:lang w:val="id-ID"/>
        </w:rPr>
        <w:t>dan pihak calon perempuan</w:t>
      </w:r>
      <w:r w:rsidR="00F77584">
        <w:rPr>
          <w:rFonts w:asciiTheme="majorBidi" w:hAnsiTheme="majorBidi" w:cstheme="majorBidi"/>
          <w:sz w:val="24"/>
          <w:szCs w:val="24"/>
          <w:lang w:val="id-ID"/>
        </w:rPr>
        <w:t xml:space="preserve"> wajib mengembalikan pemberian tersebut </w:t>
      </w:r>
      <w:r w:rsidR="00322DFB">
        <w:rPr>
          <w:rFonts w:asciiTheme="majorBidi" w:hAnsiTheme="majorBidi" w:cstheme="majorBidi"/>
          <w:sz w:val="24"/>
          <w:szCs w:val="24"/>
          <w:lang w:val="id-ID"/>
        </w:rPr>
        <w:t>bahkan bisa jadi dua kali lipat.</w:t>
      </w:r>
      <w:r w:rsidR="00A4231F">
        <w:rPr>
          <w:rStyle w:val="FootnoteReference"/>
          <w:rFonts w:asciiTheme="majorBidi" w:hAnsiTheme="majorBidi" w:cstheme="majorBidi"/>
          <w:sz w:val="24"/>
          <w:szCs w:val="24"/>
          <w:lang w:val="id-ID"/>
        </w:rPr>
        <w:footnoteReference w:id="10"/>
      </w:r>
    </w:p>
    <w:p w:rsidR="00E04468" w:rsidRPr="000E3E03" w:rsidRDefault="00941386" w:rsidP="00E04468">
      <w:pPr>
        <w:pStyle w:val="ListParagraph"/>
        <w:spacing w:after="0" w:line="480" w:lineRule="auto"/>
        <w:ind w:left="0" w:firstLine="720"/>
        <w:jc w:val="both"/>
        <w:rPr>
          <w:rFonts w:asciiTheme="majorBidi" w:hAnsiTheme="majorBidi" w:cstheme="majorBidi"/>
          <w:b/>
          <w:sz w:val="24"/>
          <w:szCs w:val="24"/>
          <w:lang w:val="id-ID"/>
        </w:rPr>
      </w:pPr>
      <w:r>
        <w:rPr>
          <w:rFonts w:asciiTheme="majorBidi" w:hAnsiTheme="majorBidi" w:cstheme="majorBidi"/>
          <w:sz w:val="24"/>
          <w:szCs w:val="24"/>
          <w:lang w:val="id-ID"/>
        </w:rPr>
        <w:t>Dari latar belakang di atas</w:t>
      </w:r>
      <w:r w:rsidR="00863733">
        <w:rPr>
          <w:rFonts w:asciiTheme="majorBidi" w:hAnsiTheme="majorBidi" w:cstheme="majorBidi"/>
          <w:sz w:val="24"/>
          <w:szCs w:val="24"/>
          <w:lang w:val="id-ID"/>
        </w:rPr>
        <w:t xml:space="preserve">, penulis tertarik membahas masalah pembatalan peminangan </w:t>
      </w:r>
      <w:r w:rsidR="00D73CEA">
        <w:rPr>
          <w:rFonts w:asciiTheme="majorBidi" w:hAnsiTheme="majorBidi" w:cstheme="majorBidi"/>
          <w:sz w:val="24"/>
          <w:szCs w:val="24"/>
          <w:lang w:val="id-ID"/>
        </w:rPr>
        <w:t xml:space="preserve">dalam sebuah karya ilmiah yang berbentuk skripsi </w:t>
      </w:r>
      <w:r w:rsidR="004667E8">
        <w:rPr>
          <w:rFonts w:asciiTheme="majorBidi" w:hAnsiTheme="majorBidi" w:cstheme="majorBidi"/>
          <w:sz w:val="24"/>
          <w:szCs w:val="24"/>
          <w:lang w:val="id-ID"/>
        </w:rPr>
        <w:t>yang berjudul</w:t>
      </w:r>
      <w:r w:rsidR="0084054B">
        <w:rPr>
          <w:rFonts w:asciiTheme="majorBidi" w:hAnsiTheme="majorBidi" w:cstheme="majorBidi"/>
          <w:sz w:val="24"/>
          <w:szCs w:val="24"/>
          <w:lang w:val="id-ID"/>
        </w:rPr>
        <w:t xml:space="preserve"> </w:t>
      </w:r>
      <w:r w:rsidR="006B4E39" w:rsidRPr="00BB27A9">
        <w:rPr>
          <w:rFonts w:asciiTheme="majorBidi" w:hAnsiTheme="majorBidi" w:cstheme="majorBidi"/>
          <w:sz w:val="24"/>
          <w:szCs w:val="24"/>
          <w:lang w:val="id-ID"/>
        </w:rPr>
        <w:t>“</w:t>
      </w:r>
      <w:r w:rsidR="006B4E39" w:rsidRPr="00BB27A9">
        <w:rPr>
          <w:rFonts w:asciiTheme="majorBidi" w:hAnsiTheme="majorBidi" w:cstheme="majorBidi"/>
          <w:b/>
          <w:bCs/>
          <w:sz w:val="24"/>
          <w:szCs w:val="24"/>
          <w:lang w:val="id-ID"/>
        </w:rPr>
        <w:t>Tinjauan Hukum Islam Terhadap Perjanjian Tebus Malu Yang Disebabkan Oleh Pembatalan Peminangan Sepihak (Studi Kasus Di Desa Peninjauan Kecamatan Buay Runjung Kabupaten Ogan Komering Ulu Selatan)</w:t>
      </w:r>
      <w:r w:rsidR="006B4E39" w:rsidRPr="00BB27A9">
        <w:rPr>
          <w:rFonts w:asciiTheme="majorBidi" w:hAnsiTheme="majorBidi" w:cstheme="majorBidi"/>
          <w:b/>
          <w:sz w:val="24"/>
          <w:szCs w:val="24"/>
          <w:lang w:val="id-ID"/>
        </w:rPr>
        <w:t>”.</w:t>
      </w:r>
    </w:p>
    <w:p w:rsidR="006B4E39" w:rsidRPr="002139F5" w:rsidRDefault="00180934" w:rsidP="002139F5">
      <w:pPr>
        <w:spacing w:after="0" w:line="480" w:lineRule="auto"/>
        <w:jc w:val="both"/>
        <w:rPr>
          <w:rFonts w:asciiTheme="majorBidi" w:hAnsiTheme="majorBidi" w:cstheme="majorBidi"/>
          <w:b/>
          <w:sz w:val="24"/>
          <w:szCs w:val="24"/>
          <w:lang w:val="en-US"/>
        </w:rPr>
      </w:pPr>
      <w:r w:rsidRPr="002139F5">
        <w:rPr>
          <w:rFonts w:asciiTheme="majorBidi" w:hAnsiTheme="majorBidi" w:cstheme="majorBidi"/>
          <w:b/>
          <w:bCs/>
          <w:sz w:val="24"/>
          <w:szCs w:val="24"/>
        </w:rPr>
        <w:lastRenderedPageBreak/>
        <w:t xml:space="preserve">B. </w:t>
      </w:r>
      <w:r w:rsidR="00F61481" w:rsidRPr="002139F5">
        <w:rPr>
          <w:rFonts w:asciiTheme="majorBidi" w:hAnsiTheme="majorBidi" w:cstheme="majorBidi"/>
          <w:b/>
          <w:sz w:val="24"/>
          <w:szCs w:val="24"/>
        </w:rPr>
        <w:t>Rumusan Masalah</w:t>
      </w:r>
    </w:p>
    <w:p w:rsidR="006B4E39" w:rsidRPr="0084054B" w:rsidRDefault="009B22D9" w:rsidP="0084054B">
      <w:pPr>
        <w:spacing w:after="0" w:line="480" w:lineRule="auto"/>
        <w:jc w:val="both"/>
        <w:rPr>
          <w:rFonts w:asciiTheme="majorBidi" w:hAnsiTheme="majorBidi" w:cstheme="majorBidi"/>
          <w:sz w:val="24"/>
          <w:szCs w:val="24"/>
        </w:rPr>
      </w:pPr>
      <w:r w:rsidRPr="00171E24">
        <w:rPr>
          <w:rFonts w:asciiTheme="majorBidi" w:hAnsiTheme="majorBidi" w:cstheme="majorBidi"/>
          <w:sz w:val="24"/>
          <w:szCs w:val="24"/>
        </w:rPr>
        <w:tab/>
      </w:r>
      <w:r w:rsidR="006B4E39" w:rsidRPr="00171E24">
        <w:rPr>
          <w:rFonts w:asciiTheme="majorBidi" w:hAnsiTheme="majorBidi" w:cstheme="majorBidi"/>
          <w:sz w:val="24"/>
          <w:szCs w:val="24"/>
        </w:rPr>
        <w:t>Berdasarkan</w:t>
      </w:r>
      <w:r w:rsidR="005645E9">
        <w:rPr>
          <w:rFonts w:asciiTheme="majorBidi" w:hAnsiTheme="majorBidi" w:cstheme="majorBidi"/>
          <w:sz w:val="24"/>
          <w:szCs w:val="24"/>
        </w:rPr>
        <w:t xml:space="preserve"> uraian diatas maka penulis</w:t>
      </w:r>
      <w:r w:rsidR="006B4E39" w:rsidRPr="00171E24">
        <w:rPr>
          <w:rFonts w:asciiTheme="majorBidi" w:hAnsiTheme="majorBidi" w:cstheme="majorBidi"/>
          <w:sz w:val="24"/>
          <w:szCs w:val="24"/>
        </w:rPr>
        <w:t xml:space="preserve"> merumuskan pokok-pokok permasalahannya sebagai berikut :</w:t>
      </w:r>
    </w:p>
    <w:p w:rsidR="00E416C5" w:rsidRPr="00E416C5" w:rsidRDefault="00E416C5" w:rsidP="008E6D3E">
      <w:pPr>
        <w:pStyle w:val="ListParagraph"/>
        <w:numPr>
          <w:ilvl w:val="3"/>
          <w:numId w:val="23"/>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lang w:val="id-ID"/>
        </w:rPr>
        <w:t>Faktor</w:t>
      </w:r>
      <w:r w:rsidR="000C3D98">
        <w:rPr>
          <w:rFonts w:asciiTheme="majorBidi" w:hAnsiTheme="majorBidi" w:cstheme="majorBidi"/>
          <w:sz w:val="24"/>
          <w:szCs w:val="24"/>
          <w:lang w:val="id-ID"/>
        </w:rPr>
        <w:t xml:space="preserve"> Dan Dampak</w:t>
      </w:r>
      <w:r w:rsidR="008E6D3E">
        <w:rPr>
          <w:rFonts w:asciiTheme="majorBidi" w:hAnsiTheme="majorBidi" w:cstheme="majorBidi"/>
          <w:sz w:val="24"/>
          <w:szCs w:val="24"/>
          <w:lang w:val="id-ID"/>
        </w:rPr>
        <w:t xml:space="preserve"> Apa Saja Yang Menyebabkan Terjadinya Perjanjian Tebus Malu </w:t>
      </w:r>
      <w:r w:rsidR="008E6D3E" w:rsidRPr="008E6D3E">
        <w:rPr>
          <w:rFonts w:asciiTheme="majorBidi" w:hAnsiTheme="majorBidi" w:cstheme="majorBidi"/>
          <w:sz w:val="24"/>
          <w:szCs w:val="24"/>
          <w:lang w:val="id-ID"/>
        </w:rPr>
        <w:t>Yang Disebabkan Oleh Pembatalan Peminangan Sepihak</w:t>
      </w:r>
      <w:r w:rsidR="00EF770C">
        <w:rPr>
          <w:rFonts w:asciiTheme="majorBidi" w:hAnsiTheme="majorBidi" w:cstheme="majorBidi"/>
          <w:sz w:val="24"/>
          <w:szCs w:val="24"/>
          <w:lang w:val="id-ID"/>
        </w:rPr>
        <w:t xml:space="preserve"> di Desa Peninjauan</w:t>
      </w:r>
      <w:r w:rsidR="008E6D3E">
        <w:rPr>
          <w:rFonts w:asciiTheme="majorBidi" w:hAnsiTheme="majorBidi" w:cstheme="majorBidi"/>
          <w:sz w:val="24"/>
          <w:szCs w:val="24"/>
          <w:lang w:val="id-ID"/>
        </w:rPr>
        <w:t>?</w:t>
      </w:r>
    </w:p>
    <w:p w:rsidR="00E416C5" w:rsidRPr="00E416C5" w:rsidRDefault="00E416C5" w:rsidP="008E6D3E">
      <w:pPr>
        <w:pStyle w:val="ListParagraph"/>
        <w:numPr>
          <w:ilvl w:val="3"/>
          <w:numId w:val="23"/>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lang w:val="id-ID"/>
        </w:rPr>
        <w:t xml:space="preserve">Bagaimana </w:t>
      </w:r>
      <w:r w:rsidR="008E6D3E">
        <w:rPr>
          <w:rFonts w:asciiTheme="majorBidi" w:hAnsiTheme="majorBidi" w:cstheme="majorBidi"/>
          <w:sz w:val="24"/>
          <w:szCs w:val="24"/>
          <w:lang w:val="id-ID"/>
        </w:rPr>
        <w:t>Pelaksanaan Perjanjian Tebus Malu</w:t>
      </w:r>
      <w:r w:rsidR="008E6D3E" w:rsidRPr="008E6D3E">
        <w:rPr>
          <w:rFonts w:asciiTheme="majorBidi" w:hAnsiTheme="majorBidi" w:cstheme="majorBidi"/>
          <w:sz w:val="24"/>
          <w:szCs w:val="24"/>
          <w:lang w:val="id-ID"/>
        </w:rPr>
        <w:t xml:space="preserve"> Yang Disebabkan Oleh Pembatalan Peminangan Sepihak</w:t>
      </w:r>
      <w:r w:rsidR="008D4919">
        <w:rPr>
          <w:rFonts w:asciiTheme="majorBidi" w:hAnsiTheme="majorBidi" w:cstheme="majorBidi"/>
          <w:sz w:val="24"/>
          <w:szCs w:val="24"/>
          <w:lang w:val="en-US"/>
        </w:rPr>
        <w:t xml:space="preserve"> </w:t>
      </w:r>
      <w:r w:rsidR="00EF770C">
        <w:rPr>
          <w:rFonts w:asciiTheme="majorBidi" w:hAnsiTheme="majorBidi" w:cstheme="majorBidi"/>
          <w:sz w:val="24"/>
          <w:szCs w:val="24"/>
          <w:lang w:val="id-ID"/>
        </w:rPr>
        <w:t>di Desa Peninjauan</w:t>
      </w:r>
      <w:r w:rsidR="008E6D3E">
        <w:rPr>
          <w:rFonts w:asciiTheme="majorBidi" w:hAnsiTheme="majorBidi" w:cstheme="majorBidi"/>
          <w:sz w:val="24"/>
          <w:szCs w:val="24"/>
          <w:lang w:val="id-ID"/>
        </w:rPr>
        <w:t>?</w:t>
      </w:r>
    </w:p>
    <w:p w:rsidR="00AB22A5" w:rsidRPr="00BA2E3B" w:rsidRDefault="00904BED" w:rsidP="00BA2E3B">
      <w:pPr>
        <w:pStyle w:val="ListParagraph"/>
        <w:numPr>
          <w:ilvl w:val="3"/>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Bagaimana </w:t>
      </w:r>
      <w:r>
        <w:rPr>
          <w:rFonts w:asciiTheme="majorBidi" w:hAnsiTheme="majorBidi" w:cstheme="majorBidi"/>
          <w:sz w:val="24"/>
          <w:szCs w:val="24"/>
          <w:lang w:val="id-ID"/>
        </w:rPr>
        <w:t>Tinjauan</w:t>
      </w:r>
      <w:r w:rsidR="006B4E39" w:rsidRPr="0043052F">
        <w:rPr>
          <w:rFonts w:asciiTheme="majorBidi" w:hAnsiTheme="majorBidi" w:cstheme="majorBidi"/>
          <w:sz w:val="24"/>
          <w:szCs w:val="24"/>
        </w:rPr>
        <w:t xml:space="preserve"> Hukum Islam Terhadap Perjanjian Tebus Malu Yang </w:t>
      </w:r>
      <w:r w:rsidR="0043052F" w:rsidRPr="0043052F">
        <w:rPr>
          <w:rFonts w:asciiTheme="majorBidi" w:hAnsiTheme="majorBidi" w:cstheme="majorBidi"/>
          <w:sz w:val="24"/>
          <w:szCs w:val="24"/>
        </w:rPr>
        <w:tab/>
      </w:r>
      <w:r w:rsidR="006B4E39" w:rsidRPr="0043052F">
        <w:rPr>
          <w:rFonts w:asciiTheme="majorBidi" w:hAnsiTheme="majorBidi" w:cstheme="majorBidi"/>
          <w:sz w:val="24"/>
          <w:szCs w:val="24"/>
        </w:rPr>
        <w:t xml:space="preserve">Disebabkan Oleh Pembatalan Peminangan Sepihak (Studi Kasus Di Desa </w:t>
      </w:r>
      <w:r w:rsidR="0043052F" w:rsidRPr="0043052F">
        <w:rPr>
          <w:rFonts w:asciiTheme="majorBidi" w:hAnsiTheme="majorBidi" w:cstheme="majorBidi"/>
          <w:sz w:val="24"/>
          <w:szCs w:val="24"/>
        </w:rPr>
        <w:tab/>
      </w:r>
      <w:r w:rsidR="006B4E39" w:rsidRPr="0043052F">
        <w:rPr>
          <w:rFonts w:asciiTheme="majorBidi" w:hAnsiTheme="majorBidi" w:cstheme="majorBidi"/>
          <w:sz w:val="24"/>
          <w:szCs w:val="24"/>
        </w:rPr>
        <w:t xml:space="preserve">Peninjauan Kecamatan Buay Runjung Kabupaten Ogan Komering Ulu </w:t>
      </w:r>
      <w:r w:rsidR="0043052F" w:rsidRPr="0043052F">
        <w:rPr>
          <w:rFonts w:asciiTheme="majorBidi" w:hAnsiTheme="majorBidi" w:cstheme="majorBidi"/>
          <w:sz w:val="24"/>
          <w:szCs w:val="24"/>
        </w:rPr>
        <w:tab/>
      </w:r>
      <w:r w:rsidR="006B4E39" w:rsidRPr="0043052F">
        <w:rPr>
          <w:rFonts w:asciiTheme="majorBidi" w:hAnsiTheme="majorBidi" w:cstheme="majorBidi"/>
          <w:sz w:val="24"/>
          <w:szCs w:val="24"/>
        </w:rPr>
        <w:t>Selatan?</w:t>
      </w:r>
    </w:p>
    <w:p w:rsidR="006B4E39" w:rsidRPr="00171E24" w:rsidRDefault="00F61481" w:rsidP="00146F6B">
      <w:pPr>
        <w:pStyle w:val="ListParagraph"/>
        <w:spacing w:after="0" w:line="480" w:lineRule="auto"/>
        <w:ind w:left="0"/>
        <w:jc w:val="both"/>
        <w:rPr>
          <w:rFonts w:asciiTheme="majorBidi" w:hAnsiTheme="majorBidi" w:cstheme="majorBidi"/>
          <w:b/>
          <w:sz w:val="24"/>
          <w:szCs w:val="24"/>
        </w:rPr>
      </w:pPr>
      <w:r>
        <w:rPr>
          <w:rFonts w:asciiTheme="majorBidi" w:hAnsiTheme="majorBidi" w:cstheme="majorBidi"/>
          <w:b/>
          <w:sz w:val="24"/>
          <w:szCs w:val="24"/>
          <w:lang w:val="id-ID"/>
        </w:rPr>
        <w:t>C</w:t>
      </w:r>
      <w:r w:rsidR="00180934">
        <w:rPr>
          <w:rFonts w:asciiTheme="majorBidi" w:hAnsiTheme="majorBidi" w:cstheme="majorBidi"/>
          <w:b/>
          <w:sz w:val="24"/>
          <w:szCs w:val="24"/>
          <w:lang w:val="id-ID"/>
        </w:rPr>
        <w:t xml:space="preserve">. </w:t>
      </w:r>
      <w:r w:rsidRPr="00171E24">
        <w:rPr>
          <w:rFonts w:asciiTheme="majorBidi" w:hAnsiTheme="majorBidi" w:cstheme="majorBidi"/>
          <w:b/>
          <w:sz w:val="24"/>
          <w:szCs w:val="24"/>
        </w:rPr>
        <w:t>Tujuan Penelitian</w:t>
      </w:r>
    </w:p>
    <w:p w:rsidR="006B4E39" w:rsidRDefault="006B4E39" w:rsidP="00146F6B">
      <w:pPr>
        <w:spacing w:after="0" w:line="480" w:lineRule="auto"/>
        <w:jc w:val="both"/>
        <w:rPr>
          <w:rFonts w:asciiTheme="majorBidi" w:hAnsiTheme="majorBidi" w:cstheme="majorBidi"/>
          <w:sz w:val="24"/>
          <w:szCs w:val="24"/>
        </w:rPr>
      </w:pPr>
      <w:r w:rsidRPr="00171E24">
        <w:rPr>
          <w:rFonts w:asciiTheme="majorBidi" w:hAnsiTheme="majorBidi" w:cstheme="majorBidi"/>
          <w:sz w:val="24"/>
          <w:szCs w:val="24"/>
        </w:rPr>
        <w:t>Tujuan penelitian ini adalah :</w:t>
      </w:r>
    </w:p>
    <w:p w:rsidR="00A76AE2" w:rsidRDefault="00A76AE2" w:rsidP="00FD624E">
      <w:pPr>
        <w:pStyle w:val="ListParagraph"/>
        <w:numPr>
          <w:ilvl w:val="0"/>
          <w:numId w:val="24"/>
        </w:numPr>
        <w:spacing w:before="240" w:after="0" w:line="480" w:lineRule="auto"/>
        <w:jc w:val="both"/>
        <w:rPr>
          <w:rFonts w:asciiTheme="majorBidi" w:hAnsiTheme="majorBidi" w:cstheme="majorBidi"/>
          <w:sz w:val="24"/>
          <w:szCs w:val="24"/>
          <w:lang w:val="id-ID"/>
        </w:rPr>
      </w:pPr>
      <w:r w:rsidRPr="001F5CCF">
        <w:rPr>
          <w:rFonts w:asciiTheme="majorBidi" w:hAnsiTheme="majorBidi" w:cstheme="majorBidi"/>
          <w:sz w:val="24"/>
          <w:szCs w:val="24"/>
          <w:lang w:val="id-ID"/>
        </w:rPr>
        <w:t xml:space="preserve">Untuk mengetahui </w:t>
      </w:r>
      <w:r w:rsidR="00812129">
        <w:rPr>
          <w:rFonts w:asciiTheme="majorBidi" w:hAnsiTheme="majorBidi" w:cstheme="majorBidi"/>
          <w:sz w:val="24"/>
          <w:szCs w:val="24"/>
          <w:lang w:val="id-ID"/>
        </w:rPr>
        <w:t>faktor-faktor dan</w:t>
      </w:r>
      <w:r w:rsidRPr="001F5CCF">
        <w:rPr>
          <w:rFonts w:asciiTheme="majorBidi" w:hAnsiTheme="majorBidi" w:cstheme="majorBidi"/>
          <w:sz w:val="24"/>
          <w:szCs w:val="24"/>
          <w:lang w:val="id-ID"/>
        </w:rPr>
        <w:t xml:space="preserve"> dampak dari </w:t>
      </w:r>
      <w:r w:rsidR="00587EB3" w:rsidRPr="001F5CCF">
        <w:rPr>
          <w:rFonts w:asciiTheme="majorBidi" w:hAnsiTheme="majorBidi" w:cstheme="majorBidi"/>
          <w:sz w:val="24"/>
          <w:szCs w:val="24"/>
          <w:lang w:val="id-ID"/>
        </w:rPr>
        <w:t xml:space="preserve">Perjanjian Tebus Malu </w:t>
      </w:r>
      <w:r w:rsidRPr="001F5CCF">
        <w:rPr>
          <w:rFonts w:asciiTheme="majorBidi" w:hAnsiTheme="majorBidi" w:cstheme="majorBidi"/>
          <w:sz w:val="24"/>
          <w:szCs w:val="24"/>
          <w:lang w:val="id-ID"/>
        </w:rPr>
        <w:t>yang disebabkan oleh</w:t>
      </w:r>
      <w:r w:rsidR="00FD624E">
        <w:rPr>
          <w:rFonts w:asciiTheme="majorBidi" w:hAnsiTheme="majorBidi" w:cstheme="majorBidi"/>
          <w:sz w:val="24"/>
          <w:szCs w:val="24"/>
          <w:lang w:val="id-ID"/>
        </w:rPr>
        <w:t xml:space="preserve"> pembatalan peminangan sepihak</w:t>
      </w:r>
      <w:r w:rsidR="00FD624E">
        <w:rPr>
          <w:rFonts w:asciiTheme="majorBidi" w:hAnsiTheme="majorBidi" w:cstheme="majorBidi"/>
          <w:sz w:val="24"/>
          <w:szCs w:val="24"/>
          <w:lang w:val="en-US"/>
        </w:rPr>
        <w:t xml:space="preserve"> di Desa Peninjauan.</w:t>
      </w:r>
    </w:p>
    <w:p w:rsidR="00DC77AB" w:rsidRPr="00A76AE2" w:rsidRDefault="00DC77AB" w:rsidP="00A76AE2">
      <w:pPr>
        <w:pStyle w:val="ListParagraph"/>
        <w:numPr>
          <w:ilvl w:val="0"/>
          <w:numId w:val="24"/>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mengetahui bagaimana </w:t>
      </w:r>
      <w:r w:rsidR="00C51A62">
        <w:rPr>
          <w:rFonts w:asciiTheme="majorBidi" w:hAnsiTheme="majorBidi" w:cstheme="majorBidi"/>
          <w:sz w:val="24"/>
          <w:szCs w:val="24"/>
          <w:lang w:val="id-ID"/>
        </w:rPr>
        <w:t>pelaksanaan perjanjian tebus malu</w:t>
      </w:r>
      <w:r w:rsidR="00C51A62" w:rsidRPr="008E6D3E">
        <w:rPr>
          <w:rFonts w:asciiTheme="majorBidi" w:hAnsiTheme="majorBidi" w:cstheme="majorBidi"/>
          <w:sz w:val="24"/>
          <w:szCs w:val="24"/>
          <w:lang w:val="id-ID"/>
        </w:rPr>
        <w:t xml:space="preserve"> yang disebabkan oleh pembatalan peminangan sepihak</w:t>
      </w:r>
      <w:r w:rsidR="00C51A62">
        <w:rPr>
          <w:rFonts w:asciiTheme="majorBidi" w:hAnsiTheme="majorBidi" w:cstheme="majorBidi"/>
          <w:sz w:val="24"/>
          <w:szCs w:val="24"/>
          <w:lang w:val="id-ID"/>
        </w:rPr>
        <w:t xml:space="preserve"> di </w:t>
      </w:r>
      <w:r w:rsidR="00E22C91">
        <w:rPr>
          <w:rFonts w:asciiTheme="majorBidi" w:hAnsiTheme="majorBidi" w:cstheme="majorBidi"/>
          <w:sz w:val="24"/>
          <w:szCs w:val="24"/>
          <w:lang w:val="id-ID"/>
        </w:rPr>
        <w:t>Desa Peninjauan</w:t>
      </w:r>
      <w:r w:rsidR="00E01F04">
        <w:rPr>
          <w:rFonts w:asciiTheme="majorBidi" w:hAnsiTheme="majorBidi" w:cstheme="majorBidi"/>
          <w:sz w:val="24"/>
          <w:szCs w:val="24"/>
          <w:lang w:val="id-ID"/>
        </w:rPr>
        <w:t xml:space="preserve"> </w:t>
      </w:r>
      <w:r w:rsidR="00E01F04" w:rsidRPr="001F5CCF">
        <w:rPr>
          <w:rFonts w:asciiTheme="majorBidi" w:hAnsiTheme="majorBidi" w:cstheme="majorBidi"/>
          <w:sz w:val="24"/>
          <w:szCs w:val="24"/>
          <w:lang w:val="id-ID"/>
        </w:rPr>
        <w:t>Kecamatan Buay Runjung Kabupaten Ogan Komering Ulu Selatan.</w:t>
      </w:r>
    </w:p>
    <w:p w:rsidR="003278DC" w:rsidRPr="00E66571" w:rsidRDefault="006B4E39" w:rsidP="00E66571">
      <w:pPr>
        <w:pStyle w:val="ListParagraph"/>
        <w:numPr>
          <w:ilvl w:val="0"/>
          <w:numId w:val="24"/>
        </w:numPr>
        <w:spacing w:after="0" w:line="480" w:lineRule="auto"/>
        <w:jc w:val="both"/>
        <w:rPr>
          <w:rFonts w:asciiTheme="majorBidi" w:hAnsiTheme="majorBidi" w:cstheme="majorBidi"/>
          <w:sz w:val="24"/>
          <w:szCs w:val="24"/>
          <w:lang w:val="id-ID"/>
        </w:rPr>
      </w:pPr>
      <w:r w:rsidRPr="001F5CCF">
        <w:rPr>
          <w:rFonts w:asciiTheme="majorBidi" w:hAnsiTheme="majorBidi" w:cstheme="majorBidi"/>
          <w:sz w:val="24"/>
          <w:szCs w:val="24"/>
          <w:lang w:val="id-ID"/>
        </w:rPr>
        <w:t>Untuk menget</w:t>
      </w:r>
      <w:r w:rsidR="008D4919">
        <w:rPr>
          <w:rFonts w:asciiTheme="majorBidi" w:hAnsiTheme="majorBidi" w:cstheme="majorBidi"/>
          <w:sz w:val="24"/>
          <w:szCs w:val="24"/>
          <w:lang w:val="id-ID"/>
        </w:rPr>
        <w:t xml:space="preserve">ahui bagaimana pandangan hukum </w:t>
      </w:r>
      <w:r w:rsidR="008D4919" w:rsidRPr="008D4919">
        <w:rPr>
          <w:rFonts w:asciiTheme="majorBidi" w:hAnsiTheme="majorBidi" w:cstheme="majorBidi"/>
          <w:sz w:val="24"/>
          <w:szCs w:val="24"/>
          <w:lang w:val="id-ID"/>
        </w:rPr>
        <w:t>I</w:t>
      </w:r>
      <w:r w:rsidRPr="001F5CCF">
        <w:rPr>
          <w:rFonts w:asciiTheme="majorBidi" w:hAnsiTheme="majorBidi" w:cstheme="majorBidi"/>
          <w:sz w:val="24"/>
          <w:szCs w:val="24"/>
          <w:lang w:val="id-ID"/>
        </w:rPr>
        <w:t xml:space="preserve">slam terhadap Perjanjian Tebus Malu Yang Disebabkan Oleh Pembatalan Peminangan Sepihak (Studi Kasus Di </w:t>
      </w:r>
      <w:r w:rsidRPr="001F5CCF">
        <w:rPr>
          <w:rFonts w:asciiTheme="majorBidi" w:hAnsiTheme="majorBidi" w:cstheme="majorBidi"/>
          <w:sz w:val="24"/>
          <w:szCs w:val="24"/>
          <w:lang w:val="id-ID"/>
        </w:rPr>
        <w:lastRenderedPageBreak/>
        <w:t>Desa Peninjauan Kecamatan Buay Runjung Kabu</w:t>
      </w:r>
      <w:r w:rsidR="00616C64">
        <w:rPr>
          <w:rFonts w:asciiTheme="majorBidi" w:hAnsiTheme="majorBidi" w:cstheme="majorBidi"/>
          <w:sz w:val="24"/>
          <w:szCs w:val="24"/>
          <w:lang w:val="id-ID"/>
        </w:rPr>
        <w:t>paten Ogan Komering Ulu Selatan</w:t>
      </w:r>
      <w:r w:rsidR="00616C64" w:rsidRPr="00616C64">
        <w:rPr>
          <w:rFonts w:asciiTheme="majorBidi" w:hAnsiTheme="majorBidi" w:cstheme="majorBidi"/>
          <w:sz w:val="24"/>
          <w:szCs w:val="24"/>
          <w:lang w:val="id-ID"/>
        </w:rPr>
        <w:t>.</w:t>
      </w:r>
    </w:p>
    <w:p w:rsidR="006B4E39" w:rsidRPr="001F5CCF" w:rsidRDefault="00F61481" w:rsidP="00146F6B">
      <w:pPr>
        <w:pStyle w:val="ListParagraph"/>
        <w:spacing w:after="0" w:line="480" w:lineRule="auto"/>
        <w:ind w:left="0"/>
        <w:jc w:val="both"/>
        <w:rPr>
          <w:rFonts w:asciiTheme="majorBidi" w:hAnsiTheme="majorBidi" w:cstheme="majorBidi"/>
          <w:b/>
          <w:sz w:val="24"/>
          <w:szCs w:val="24"/>
          <w:lang w:val="id-ID"/>
        </w:rPr>
      </w:pPr>
      <w:r>
        <w:rPr>
          <w:rFonts w:asciiTheme="majorBidi" w:hAnsiTheme="majorBidi" w:cstheme="majorBidi"/>
          <w:b/>
          <w:sz w:val="24"/>
          <w:szCs w:val="24"/>
          <w:lang w:val="id-ID"/>
        </w:rPr>
        <w:t>D</w:t>
      </w:r>
      <w:r w:rsidR="00180934">
        <w:rPr>
          <w:rFonts w:asciiTheme="majorBidi" w:hAnsiTheme="majorBidi" w:cstheme="majorBidi"/>
          <w:b/>
          <w:sz w:val="24"/>
          <w:szCs w:val="24"/>
          <w:lang w:val="id-ID"/>
        </w:rPr>
        <w:t xml:space="preserve">. </w:t>
      </w:r>
      <w:r w:rsidRPr="001F5CCF">
        <w:rPr>
          <w:rFonts w:asciiTheme="majorBidi" w:hAnsiTheme="majorBidi" w:cstheme="majorBidi"/>
          <w:b/>
          <w:sz w:val="24"/>
          <w:szCs w:val="24"/>
          <w:lang w:val="id-ID"/>
        </w:rPr>
        <w:t>Tinjauan Pustaka</w:t>
      </w:r>
    </w:p>
    <w:p w:rsidR="006B4E39" w:rsidRDefault="006B4E39" w:rsidP="00146F6B">
      <w:pPr>
        <w:spacing w:after="0" w:line="480" w:lineRule="auto"/>
        <w:jc w:val="both"/>
        <w:rPr>
          <w:rFonts w:asciiTheme="majorBidi" w:hAnsiTheme="majorBidi" w:cstheme="majorBidi"/>
          <w:sz w:val="24"/>
          <w:szCs w:val="24"/>
        </w:rPr>
      </w:pPr>
      <w:r w:rsidRPr="00171E24">
        <w:rPr>
          <w:rFonts w:asciiTheme="majorBidi" w:hAnsiTheme="majorBidi" w:cstheme="majorBidi"/>
          <w:b/>
          <w:sz w:val="24"/>
          <w:szCs w:val="24"/>
        </w:rPr>
        <w:tab/>
      </w:r>
      <w:r w:rsidR="00E132C2">
        <w:rPr>
          <w:rFonts w:asciiTheme="majorBidi" w:hAnsiTheme="majorBidi" w:cstheme="majorBidi"/>
          <w:sz w:val="24"/>
          <w:szCs w:val="24"/>
        </w:rPr>
        <w:t xml:space="preserve">Ada beberapa tulisan hasil penelitian rekan-rekan dari </w:t>
      </w:r>
      <w:r w:rsidR="00D34C7A">
        <w:rPr>
          <w:rFonts w:asciiTheme="majorBidi" w:hAnsiTheme="majorBidi" w:cstheme="majorBidi"/>
          <w:sz w:val="24"/>
          <w:szCs w:val="24"/>
        </w:rPr>
        <w:t xml:space="preserve">Fakultas Syari’ah </w:t>
      </w:r>
      <w:r w:rsidR="00B651F4">
        <w:rPr>
          <w:rFonts w:asciiTheme="majorBidi" w:hAnsiTheme="majorBidi" w:cstheme="majorBidi"/>
          <w:sz w:val="24"/>
          <w:szCs w:val="24"/>
        </w:rPr>
        <w:t xml:space="preserve">UIN </w:t>
      </w:r>
      <w:r w:rsidR="00D34C7A">
        <w:rPr>
          <w:rFonts w:asciiTheme="majorBidi" w:hAnsiTheme="majorBidi" w:cstheme="majorBidi"/>
          <w:sz w:val="24"/>
          <w:szCs w:val="24"/>
        </w:rPr>
        <w:t xml:space="preserve">Raden Fatah Palembang </w:t>
      </w:r>
      <w:r w:rsidR="00B651F4">
        <w:rPr>
          <w:rFonts w:asciiTheme="majorBidi" w:hAnsiTheme="majorBidi" w:cstheme="majorBidi"/>
          <w:sz w:val="24"/>
          <w:szCs w:val="24"/>
        </w:rPr>
        <w:t xml:space="preserve">mengenai peminangan </w:t>
      </w:r>
      <w:r w:rsidR="00313738">
        <w:rPr>
          <w:rFonts w:asciiTheme="majorBidi" w:hAnsiTheme="majorBidi" w:cstheme="majorBidi"/>
          <w:sz w:val="24"/>
          <w:szCs w:val="24"/>
        </w:rPr>
        <w:t>yang dibentuk skripsi adapun hasil penelitian tersebut:</w:t>
      </w:r>
    </w:p>
    <w:p w:rsidR="00714A50" w:rsidRPr="00171E24" w:rsidRDefault="00714A50" w:rsidP="00714A5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b/>
        <w:t>“Telaah Hukum Islam Terh</w:t>
      </w:r>
      <w:r w:rsidR="00AF38F1">
        <w:rPr>
          <w:rFonts w:asciiTheme="majorBidi" w:hAnsiTheme="majorBidi" w:cstheme="majorBidi"/>
          <w:sz w:val="24"/>
          <w:szCs w:val="24"/>
          <w:lang w:val="en-US"/>
        </w:rPr>
        <w:t>a</w:t>
      </w:r>
      <w:r>
        <w:rPr>
          <w:rFonts w:asciiTheme="majorBidi" w:hAnsiTheme="majorBidi" w:cstheme="majorBidi"/>
          <w:sz w:val="24"/>
          <w:szCs w:val="24"/>
        </w:rPr>
        <w:t>dap Pembatalan Peminangan Menurut Adat Di Desa Tanjung Pering Kecamatan Indralaya OKI” Oleh Pahrudin (2004). Hasil penelit</w:t>
      </w:r>
      <w:r w:rsidR="009A6980" w:rsidRPr="009A6980">
        <w:rPr>
          <w:rFonts w:asciiTheme="majorBidi" w:hAnsiTheme="majorBidi" w:cstheme="majorBidi"/>
          <w:sz w:val="24"/>
          <w:szCs w:val="24"/>
        </w:rPr>
        <w:t>i</w:t>
      </w:r>
      <w:r>
        <w:rPr>
          <w:rFonts w:asciiTheme="majorBidi" w:hAnsiTheme="majorBidi" w:cstheme="majorBidi"/>
          <w:sz w:val="24"/>
          <w:szCs w:val="24"/>
        </w:rPr>
        <w:t xml:space="preserve">an ini menyimpulkan proses pembatalan peminangan yang terjadi di </w:t>
      </w:r>
      <w:r w:rsidR="004E4005">
        <w:rPr>
          <w:rFonts w:asciiTheme="majorBidi" w:hAnsiTheme="majorBidi" w:cstheme="majorBidi"/>
          <w:sz w:val="24"/>
          <w:szCs w:val="24"/>
        </w:rPr>
        <w:t xml:space="preserve">Desa Tanjung Pering OKI </w:t>
      </w:r>
      <w:r>
        <w:rPr>
          <w:rFonts w:asciiTheme="majorBidi" w:hAnsiTheme="majorBidi" w:cstheme="majorBidi"/>
          <w:sz w:val="24"/>
          <w:szCs w:val="24"/>
        </w:rPr>
        <w:t xml:space="preserve">adalah disebabkan oleh beberapa faktor diantaranya yaitu </w:t>
      </w:r>
      <w:r w:rsidR="009E4B44">
        <w:rPr>
          <w:rFonts w:asciiTheme="majorBidi" w:hAnsiTheme="majorBidi" w:cstheme="majorBidi"/>
          <w:sz w:val="24"/>
          <w:szCs w:val="24"/>
        </w:rPr>
        <w:t>karena</w:t>
      </w:r>
      <w:r>
        <w:rPr>
          <w:rFonts w:asciiTheme="majorBidi" w:hAnsiTheme="majorBidi" w:cstheme="majorBidi"/>
          <w:sz w:val="24"/>
          <w:szCs w:val="24"/>
        </w:rPr>
        <w:t xml:space="preserve"> cacat yang ditimbulkan oleh kedua belah pihak, misalnya seorang laki-laki menbatalkan peminangan pada perempuan, karena wanita itu cacat fisik maupun non fisik. Alasan lainnya karena ada gadis lain yang ingin di pinang . ataupun sebaliknya jika wanita yang membatalkan peminang, hal ltu di</w:t>
      </w:r>
      <w:r w:rsidR="009E4B44">
        <w:rPr>
          <w:rFonts w:asciiTheme="majorBidi" w:hAnsiTheme="majorBidi" w:cstheme="majorBidi"/>
          <w:sz w:val="24"/>
          <w:szCs w:val="24"/>
        </w:rPr>
        <w:t>karena</w:t>
      </w:r>
      <w:r>
        <w:rPr>
          <w:rFonts w:asciiTheme="majorBidi" w:hAnsiTheme="majorBidi" w:cstheme="majorBidi"/>
          <w:sz w:val="24"/>
          <w:szCs w:val="24"/>
        </w:rPr>
        <w:t>kan  terdapat cacat fisik laki-laki yang datang meminang.</w:t>
      </w:r>
      <w:r>
        <w:rPr>
          <w:rStyle w:val="FootnoteReference"/>
          <w:rFonts w:asciiTheme="majorBidi" w:hAnsiTheme="majorBidi" w:cstheme="majorBidi"/>
          <w:sz w:val="24"/>
          <w:szCs w:val="24"/>
        </w:rPr>
        <w:footnoteReference w:id="11"/>
      </w:r>
    </w:p>
    <w:p w:rsidR="00313738" w:rsidRDefault="00313738" w:rsidP="000B4DC6">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9437CF">
        <w:rPr>
          <w:rFonts w:asciiTheme="majorBidi" w:hAnsiTheme="majorBidi" w:cstheme="majorBidi"/>
          <w:sz w:val="24"/>
          <w:szCs w:val="24"/>
        </w:rPr>
        <w:t>“Batalnya Rencana Perkawinan Karena Tidak Terpenuhi Pintaan Di Desa Aur Kecamatan Lubay Kabupaten Muara Enim Ditinjau Oleh Mazhab Syafi’i</w:t>
      </w:r>
      <w:r w:rsidR="00024845">
        <w:rPr>
          <w:rFonts w:asciiTheme="majorBidi" w:hAnsiTheme="majorBidi" w:cstheme="majorBidi"/>
          <w:sz w:val="24"/>
          <w:szCs w:val="24"/>
        </w:rPr>
        <w:t>”</w:t>
      </w:r>
      <w:r w:rsidR="009437CF">
        <w:rPr>
          <w:rFonts w:asciiTheme="majorBidi" w:hAnsiTheme="majorBidi" w:cstheme="majorBidi"/>
          <w:sz w:val="24"/>
          <w:szCs w:val="24"/>
        </w:rPr>
        <w:t xml:space="preserve"> Oleh Siti Narwiro (2011)</w:t>
      </w:r>
      <w:r w:rsidR="009910CE">
        <w:rPr>
          <w:rFonts w:asciiTheme="majorBidi" w:hAnsiTheme="majorBidi" w:cstheme="majorBidi"/>
          <w:sz w:val="24"/>
          <w:szCs w:val="24"/>
        </w:rPr>
        <w:t>. Hasil pene</w:t>
      </w:r>
      <w:r w:rsidR="00024845">
        <w:rPr>
          <w:rFonts w:asciiTheme="majorBidi" w:hAnsiTheme="majorBidi" w:cstheme="majorBidi"/>
          <w:sz w:val="24"/>
          <w:szCs w:val="24"/>
        </w:rPr>
        <w:t>l</w:t>
      </w:r>
      <w:r w:rsidR="009910CE" w:rsidRPr="009910CE">
        <w:rPr>
          <w:rFonts w:asciiTheme="majorBidi" w:hAnsiTheme="majorBidi" w:cstheme="majorBidi"/>
          <w:sz w:val="24"/>
          <w:szCs w:val="24"/>
        </w:rPr>
        <w:t>i</w:t>
      </w:r>
      <w:r w:rsidR="00024845">
        <w:rPr>
          <w:rFonts w:asciiTheme="majorBidi" w:hAnsiTheme="majorBidi" w:cstheme="majorBidi"/>
          <w:sz w:val="24"/>
          <w:szCs w:val="24"/>
        </w:rPr>
        <w:t xml:space="preserve">tian ini menyimpulkan beberapa alasan pembatalan peminangan </w:t>
      </w:r>
      <w:r w:rsidR="003616A3">
        <w:rPr>
          <w:rFonts w:asciiTheme="majorBidi" w:hAnsiTheme="majorBidi" w:cstheme="majorBidi"/>
          <w:sz w:val="24"/>
          <w:szCs w:val="24"/>
        </w:rPr>
        <w:t>kadar pinta</w:t>
      </w:r>
      <w:r w:rsidR="009910CE">
        <w:rPr>
          <w:rFonts w:asciiTheme="majorBidi" w:hAnsiTheme="majorBidi" w:cstheme="majorBidi"/>
          <w:sz w:val="24"/>
          <w:szCs w:val="24"/>
        </w:rPr>
        <w:t>an yang</w:t>
      </w:r>
      <w:r w:rsidR="003616A3">
        <w:rPr>
          <w:rFonts w:asciiTheme="majorBidi" w:hAnsiTheme="majorBidi" w:cstheme="majorBidi"/>
          <w:sz w:val="24"/>
          <w:szCs w:val="24"/>
        </w:rPr>
        <w:t xml:space="preserve"> berlaku di </w:t>
      </w:r>
      <w:r w:rsidR="00431C62">
        <w:rPr>
          <w:rFonts w:asciiTheme="majorBidi" w:hAnsiTheme="majorBidi" w:cstheme="majorBidi"/>
          <w:sz w:val="24"/>
          <w:szCs w:val="24"/>
        </w:rPr>
        <w:t xml:space="preserve">Desa Aur Kecamatan Lubay Kabupaten </w:t>
      </w:r>
      <w:r w:rsidR="00431C62">
        <w:rPr>
          <w:rFonts w:asciiTheme="majorBidi" w:hAnsiTheme="majorBidi" w:cstheme="majorBidi"/>
          <w:sz w:val="24"/>
          <w:szCs w:val="24"/>
        </w:rPr>
        <w:lastRenderedPageBreak/>
        <w:t>Muara Enim</w:t>
      </w:r>
      <w:r w:rsidR="00D53DCF">
        <w:rPr>
          <w:rFonts w:asciiTheme="majorBidi" w:hAnsiTheme="majorBidi" w:cstheme="majorBidi"/>
          <w:sz w:val="24"/>
          <w:szCs w:val="24"/>
        </w:rPr>
        <w:t xml:space="preserve"> yang mayoritas terjadi yaitu berupa uang 10 juta</w:t>
      </w:r>
      <w:r w:rsidR="00CF4489">
        <w:rPr>
          <w:rFonts w:asciiTheme="majorBidi" w:hAnsiTheme="majorBidi" w:cstheme="majorBidi"/>
          <w:sz w:val="24"/>
          <w:szCs w:val="24"/>
        </w:rPr>
        <w:t>, emas tiga suku dan dodol 250 kg</w:t>
      </w:r>
      <w:r w:rsidR="00A2092A">
        <w:rPr>
          <w:rFonts w:asciiTheme="majorBidi" w:hAnsiTheme="majorBidi" w:cstheme="majorBidi"/>
          <w:sz w:val="24"/>
          <w:szCs w:val="24"/>
        </w:rPr>
        <w:t>. P</w:t>
      </w:r>
      <w:r w:rsidR="008D31E4">
        <w:rPr>
          <w:rFonts w:asciiTheme="majorBidi" w:hAnsiTheme="majorBidi" w:cstheme="majorBidi"/>
          <w:sz w:val="24"/>
          <w:szCs w:val="24"/>
        </w:rPr>
        <w:t xml:space="preserve">intaan ini </w:t>
      </w:r>
      <w:r w:rsidR="009664D6">
        <w:rPr>
          <w:rFonts w:asciiTheme="majorBidi" w:hAnsiTheme="majorBidi" w:cstheme="majorBidi"/>
          <w:sz w:val="24"/>
          <w:szCs w:val="24"/>
        </w:rPr>
        <w:t xml:space="preserve"> </w:t>
      </w:r>
      <w:r w:rsidR="00D36A57">
        <w:rPr>
          <w:rFonts w:asciiTheme="majorBidi" w:hAnsiTheme="majorBidi" w:cstheme="majorBidi"/>
          <w:sz w:val="24"/>
          <w:szCs w:val="24"/>
        </w:rPr>
        <w:t>hendaklah</w:t>
      </w:r>
      <w:r w:rsidR="004419C3">
        <w:rPr>
          <w:rFonts w:asciiTheme="majorBidi" w:hAnsiTheme="majorBidi" w:cstheme="majorBidi"/>
          <w:sz w:val="24"/>
          <w:szCs w:val="24"/>
        </w:rPr>
        <w:t xml:space="preserve"> diantarkan oleh mempelai </w:t>
      </w:r>
      <w:r w:rsidR="004419C3">
        <w:rPr>
          <w:rFonts w:asciiTheme="majorBidi" w:hAnsiTheme="majorBidi" w:cstheme="majorBidi"/>
          <w:sz w:val="24"/>
          <w:szCs w:val="24"/>
          <w:lang w:val="en-US"/>
        </w:rPr>
        <w:t>laki-laki</w:t>
      </w:r>
      <w:r w:rsidR="00D36A57">
        <w:rPr>
          <w:rFonts w:asciiTheme="majorBidi" w:hAnsiTheme="majorBidi" w:cstheme="majorBidi"/>
          <w:sz w:val="24"/>
          <w:szCs w:val="24"/>
        </w:rPr>
        <w:t xml:space="preserve"> dua minggu </w:t>
      </w:r>
      <w:r w:rsidR="00533C50">
        <w:rPr>
          <w:rFonts w:asciiTheme="majorBidi" w:hAnsiTheme="majorBidi" w:cstheme="majorBidi"/>
          <w:sz w:val="24"/>
          <w:szCs w:val="24"/>
        </w:rPr>
        <w:t>atau sepuluh hari sebelum pernikahan</w:t>
      </w:r>
      <w:r w:rsidR="006C1F57">
        <w:rPr>
          <w:rFonts w:asciiTheme="majorBidi" w:hAnsiTheme="majorBidi" w:cstheme="majorBidi"/>
          <w:sz w:val="24"/>
          <w:szCs w:val="24"/>
        </w:rPr>
        <w:t xml:space="preserve">. </w:t>
      </w:r>
      <w:r w:rsidR="00B361CC">
        <w:rPr>
          <w:rFonts w:asciiTheme="majorBidi" w:hAnsiTheme="majorBidi" w:cstheme="majorBidi"/>
          <w:sz w:val="24"/>
          <w:szCs w:val="24"/>
        </w:rPr>
        <w:t>Dan akibat dari batalnya renc</w:t>
      </w:r>
      <w:r w:rsidR="000B4DC6">
        <w:rPr>
          <w:rFonts w:asciiTheme="majorBidi" w:hAnsiTheme="majorBidi" w:cstheme="majorBidi"/>
          <w:sz w:val="24"/>
          <w:szCs w:val="24"/>
        </w:rPr>
        <w:t>ana pernikahan karena</w:t>
      </w:r>
      <w:r w:rsidR="00EB0A44" w:rsidRPr="00EB0A44">
        <w:rPr>
          <w:rFonts w:asciiTheme="majorBidi" w:hAnsiTheme="majorBidi" w:cstheme="majorBidi"/>
          <w:sz w:val="24"/>
          <w:szCs w:val="24"/>
        </w:rPr>
        <w:t xml:space="preserve"> besarnya </w:t>
      </w:r>
      <w:r w:rsidR="00133DF4">
        <w:rPr>
          <w:rFonts w:asciiTheme="majorBidi" w:hAnsiTheme="majorBidi" w:cstheme="majorBidi"/>
          <w:sz w:val="24"/>
          <w:szCs w:val="24"/>
        </w:rPr>
        <w:t>pintaan, mengakibatkan kedua mempelai kawi</w:t>
      </w:r>
      <w:r w:rsidR="009D188F">
        <w:rPr>
          <w:rFonts w:asciiTheme="majorBidi" w:hAnsiTheme="majorBidi" w:cstheme="majorBidi"/>
          <w:sz w:val="24"/>
          <w:szCs w:val="24"/>
        </w:rPr>
        <w:t>n lari bahkan ada yang hamil di</w:t>
      </w:r>
      <w:r w:rsidR="00133DF4">
        <w:rPr>
          <w:rFonts w:asciiTheme="majorBidi" w:hAnsiTheme="majorBidi" w:cstheme="majorBidi"/>
          <w:sz w:val="24"/>
          <w:szCs w:val="24"/>
        </w:rPr>
        <w:t xml:space="preserve">luar nikah </w:t>
      </w:r>
      <w:r w:rsidR="00844E3D">
        <w:rPr>
          <w:rFonts w:asciiTheme="majorBidi" w:hAnsiTheme="majorBidi" w:cstheme="majorBidi"/>
          <w:sz w:val="24"/>
          <w:szCs w:val="24"/>
        </w:rPr>
        <w:t>karena tidak dapat memenuhi pintaan calon mempelai perempuan.</w:t>
      </w:r>
      <w:r w:rsidR="00844E3D">
        <w:rPr>
          <w:rStyle w:val="FootnoteReference"/>
          <w:rFonts w:asciiTheme="majorBidi" w:hAnsiTheme="majorBidi" w:cstheme="majorBidi"/>
          <w:sz w:val="24"/>
          <w:szCs w:val="24"/>
        </w:rPr>
        <w:footnoteReference w:id="12"/>
      </w:r>
    </w:p>
    <w:p w:rsidR="003278DC" w:rsidRPr="00EC1639" w:rsidRDefault="00CC653C" w:rsidP="00987C7D">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ab/>
        <w:t>“</w:t>
      </w:r>
      <w:r w:rsidR="0084571D">
        <w:rPr>
          <w:rFonts w:asciiTheme="majorBidi" w:hAnsiTheme="majorBidi" w:cstheme="majorBidi"/>
          <w:bCs/>
          <w:sz w:val="24"/>
          <w:szCs w:val="24"/>
        </w:rPr>
        <w:t>Tinjauan Fiqh Munakahat Terhadap Penambahan Jumlah Pintaan Dari Orang Tua Calon Mempelai Perempuan Di Desa Lembur Kecamatan Tanjung Agung  Kabupaten Muara Enim” Oleh Nesti Munawira (2011).</w:t>
      </w:r>
      <w:r w:rsidR="00184794">
        <w:rPr>
          <w:rFonts w:asciiTheme="majorBidi" w:hAnsiTheme="majorBidi" w:cstheme="majorBidi"/>
          <w:bCs/>
          <w:sz w:val="24"/>
          <w:szCs w:val="24"/>
        </w:rPr>
        <w:t xml:space="preserve"> </w:t>
      </w:r>
      <w:r w:rsidR="00184794">
        <w:rPr>
          <w:rFonts w:asciiTheme="majorBidi" w:hAnsiTheme="majorBidi" w:cstheme="majorBidi"/>
          <w:sz w:val="24"/>
          <w:szCs w:val="24"/>
        </w:rPr>
        <w:t>Hasil penelit</w:t>
      </w:r>
      <w:r w:rsidR="00AF477E" w:rsidRPr="00AF477E">
        <w:rPr>
          <w:rFonts w:asciiTheme="majorBidi" w:hAnsiTheme="majorBidi" w:cstheme="majorBidi"/>
          <w:sz w:val="24"/>
          <w:szCs w:val="24"/>
        </w:rPr>
        <w:t>i</w:t>
      </w:r>
      <w:r w:rsidR="00184794">
        <w:rPr>
          <w:rFonts w:asciiTheme="majorBidi" w:hAnsiTheme="majorBidi" w:cstheme="majorBidi"/>
          <w:sz w:val="24"/>
          <w:szCs w:val="24"/>
        </w:rPr>
        <w:t>an ini menyimpulkan</w:t>
      </w:r>
      <w:r w:rsidR="0099131E">
        <w:rPr>
          <w:rFonts w:asciiTheme="majorBidi" w:hAnsiTheme="majorBidi" w:cstheme="majorBidi"/>
          <w:sz w:val="24"/>
          <w:szCs w:val="24"/>
        </w:rPr>
        <w:t xml:space="preserve"> proses terjadinya adat di </w:t>
      </w:r>
      <w:r w:rsidR="000142B6">
        <w:rPr>
          <w:rFonts w:asciiTheme="majorBidi" w:hAnsiTheme="majorBidi" w:cstheme="majorBidi"/>
          <w:sz w:val="24"/>
          <w:szCs w:val="24"/>
        </w:rPr>
        <w:t xml:space="preserve">Desa Lembur </w:t>
      </w:r>
      <w:r w:rsidR="0099131E">
        <w:rPr>
          <w:rFonts w:asciiTheme="majorBidi" w:hAnsiTheme="majorBidi" w:cstheme="majorBidi"/>
          <w:bCs/>
          <w:sz w:val="24"/>
          <w:szCs w:val="24"/>
        </w:rPr>
        <w:t>Kecamatan Tanjung Agung  Kabupaten Muara Enim</w:t>
      </w:r>
      <w:r w:rsidR="00752042">
        <w:rPr>
          <w:rFonts w:asciiTheme="majorBidi" w:hAnsiTheme="majorBidi" w:cstheme="majorBidi"/>
          <w:bCs/>
          <w:sz w:val="24"/>
          <w:szCs w:val="24"/>
        </w:rPr>
        <w:t xml:space="preserve"> tentang</w:t>
      </w:r>
      <w:r w:rsidR="00752042" w:rsidRPr="00752042">
        <w:rPr>
          <w:rFonts w:asciiTheme="majorBidi" w:hAnsiTheme="majorBidi" w:cstheme="majorBidi"/>
          <w:bCs/>
          <w:sz w:val="24"/>
          <w:szCs w:val="24"/>
        </w:rPr>
        <w:t xml:space="preserve"> </w:t>
      </w:r>
      <w:r w:rsidR="00A2092A">
        <w:rPr>
          <w:rFonts w:asciiTheme="majorBidi" w:hAnsiTheme="majorBidi" w:cstheme="majorBidi"/>
          <w:bCs/>
          <w:sz w:val="24"/>
          <w:szCs w:val="24"/>
        </w:rPr>
        <w:t>Penambahan Jumlah Pintaan Dari</w:t>
      </w:r>
      <w:r w:rsidR="00752042">
        <w:rPr>
          <w:rFonts w:asciiTheme="majorBidi" w:hAnsiTheme="majorBidi" w:cstheme="majorBidi"/>
          <w:bCs/>
          <w:sz w:val="24"/>
          <w:szCs w:val="24"/>
        </w:rPr>
        <w:t xml:space="preserve"> Orang Tua Calon Mempelai Perempuan</w:t>
      </w:r>
      <w:r w:rsidR="00506182">
        <w:rPr>
          <w:rFonts w:asciiTheme="majorBidi" w:hAnsiTheme="majorBidi" w:cstheme="majorBidi"/>
          <w:bCs/>
          <w:sz w:val="24"/>
          <w:szCs w:val="24"/>
        </w:rPr>
        <w:t xml:space="preserve"> ini ketika pihak keluarg</w:t>
      </w:r>
      <w:r w:rsidR="004B7A09">
        <w:rPr>
          <w:rFonts w:asciiTheme="majorBidi" w:hAnsiTheme="majorBidi" w:cstheme="majorBidi"/>
          <w:bCs/>
          <w:sz w:val="24"/>
          <w:szCs w:val="24"/>
        </w:rPr>
        <w:t>a</w:t>
      </w:r>
      <w:r w:rsidR="00506182">
        <w:rPr>
          <w:rFonts w:asciiTheme="majorBidi" w:hAnsiTheme="majorBidi" w:cstheme="majorBidi"/>
          <w:bCs/>
          <w:sz w:val="24"/>
          <w:szCs w:val="24"/>
        </w:rPr>
        <w:t xml:space="preserve"> dari calon laki-laki menyampaikan beberapa mahar </w:t>
      </w:r>
      <w:r w:rsidR="00A41C47">
        <w:rPr>
          <w:rFonts w:asciiTheme="majorBidi" w:hAnsiTheme="majorBidi" w:cstheme="majorBidi"/>
          <w:bCs/>
          <w:sz w:val="24"/>
          <w:szCs w:val="24"/>
        </w:rPr>
        <w:t xml:space="preserve">kepada si gadis (calon mempelai perempuan), setelah si gadis menyebutkan maharnya </w:t>
      </w:r>
      <w:r w:rsidR="00857B70">
        <w:rPr>
          <w:rFonts w:asciiTheme="majorBidi" w:hAnsiTheme="majorBidi" w:cstheme="majorBidi"/>
          <w:bCs/>
          <w:sz w:val="24"/>
          <w:szCs w:val="24"/>
        </w:rPr>
        <w:t xml:space="preserve">baru pihak keluarga si laki-laki meminta waktu terlebih dahulu kepada keluarga si gadis </w:t>
      </w:r>
      <w:r w:rsidR="006C5DBC">
        <w:rPr>
          <w:rFonts w:asciiTheme="majorBidi" w:hAnsiTheme="majorBidi" w:cstheme="majorBidi"/>
          <w:bCs/>
          <w:sz w:val="24"/>
          <w:szCs w:val="24"/>
        </w:rPr>
        <w:t xml:space="preserve">untuk bermusawarah terlebih dahulu dengan keluarganya. </w:t>
      </w:r>
      <w:r w:rsidR="00842939">
        <w:rPr>
          <w:rFonts w:asciiTheme="majorBidi" w:hAnsiTheme="majorBidi" w:cstheme="majorBidi"/>
          <w:bCs/>
          <w:sz w:val="24"/>
          <w:szCs w:val="24"/>
        </w:rPr>
        <w:t>S</w:t>
      </w:r>
      <w:r w:rsidR="006C5DBC">
        <w:rPr>
          <w:rFonts w:asciiTheme="majorBidi" w:hAnsiTheme="majorBidi" w:cstheme="majorBidi"/>
          <w:bCs/>
          <w:sz w:val="24"/>
          <w:szCs w:val="24"/>
        </w:rPr>
        <w:t>etelah</w:t>
      </w:r>
      <w:r w:rsidR="00842939">
        <w:rPr>
          <w:rFonts w:asciiTheme="majorBidi" w:hAnsiTheme="majorBidi" w:cstheme="majorBidi"/>
          <w:bCs/>
          <w:sz w:val="24"/>
          <w:szCs w:val="24"/>
        </w:rPr>
        <w:t xml:space="preserve"> </w:t>
      </w:r>
      <w:r w:rsidR="006C5DBC">
        <w:rPr>
          <w:rFonts w:asciiTheme="majorBidi" w:hAnsiTheme="majorBidi" w:cstheme="majorBidi"/>
          <w:bCs/>
          <w:sz w:val="24"/>
          <w:szCs w:val="24"/>
        </w:rPr>
        <w:t xml:space="preserve">beberapa hari </w:t>
      </w:r>
      <w:r w:rsidR="00752042">
        <w:rPr>
          <w:rFonts w:asciiTheme="majorBidi" w:hAnsiTheme="majorBidi" w:cstheme="majorBidi"/>
          <w:bCs/>
          <w:sz w:val="24"/>
          <w:szCs w:val="24"/>
        </w:rPr>
        <w:t xml:space="preserve"> </w:t>
      </w:r>
      <w:r w:rsidR="00842939">
        <w:rPr>
          <w:rFonts w:asciiTheme="majorBidi" w:hAnsiTheme="majorBidi" w:cstheme="majorBidi"/>
          <w:bCs/>
          <w:sz w:val="24"/>
          <w:szCs w:val="24"/>
        </w:rPr>
        <w:t xml:space="preserve">orang tua laki-laki ke rumah si gadis, </w:t>
      </w:r>
      <w:r w:rsidR="00FF631E">
        <w:rPr>
          <w:rFonts w:asciiTheme="majorBidi" w:hAnsiTheme="majorBidi" w:cstheme="majorBidi"/>
          <w:bCs/>
          <w:sz w:val="24"/>
          <w:szCs w:val="24"/>
        </w:rPr>
        <w:t>keluarga si laki-laki datang kembali untuk menyampaikan p</w:t>
      </w:r>
      <w:r w:rsidR="004B7A09">
        <w:rPr>
          <w:rFonts w:asciiTheme="majorBidi" w:hAnsiTheme="majorBidi" w:cstheme="majorBidi"/>
          <w:bCs/>
          <w:sz w:val="24"/>
          <w:szCs w:val="24"/>
        </w:rPr>
        <w:t>i</w:t>
      </w:r>
      <w:r w:rsidR="00FF631E">
        <w:rPr>
          <w:rFonts w:asciiTheme="majorBidi" w:hAnsiTheme="majorBidi" w:cstheme="majorBidi"/>
          <w:bCs/>
          <w:sz w:val="24"/>
          <w:szCs w:val="24"/>
        </w:rPr>
        <w:t xml:space="preserve">ntaan orang tua </w:t>
      </w:r>
      <w:r w:rsidR="00C11E04">
        <w:rPr>
          <w:rFonts w:asciiTheme="majorBidi" w:hAnsiTheme="majorBidi" w:cstheme="majorBidi"/>
          <w:bCs/>
          <w:sz w:val="24"/>
          <w:szCs w:val="24"/>
        </w:rPr>
        <w:t xml:space="preserve">si gadis tersebut, ada </w:t>
      </w:r>
      <w:r w:rsidR="00AF477E">
        <w:rPr>
          <w:rFonts w:asciiTheme="majorBidi" w:hAnsiTheme="majorBidi" w:cstheme="majorBidi"/>
          <w:bCs/>
          <w:sz w:val="24"/>
          <w:szCs w:val="24"/>
        </w:rPr>
        <w:t>juga faktor orang tua</w:t>
      </w:r>
      <w:r w:rsidR="00C11E04">
        <w:rPr>
          <w:rFonts w:asciiTheme="majorBidi" w:hAnsiTheme="majorBidi" w:cstheme="majorBidi"/>
          <w:bCs/>
          <w:sz w:val="24"/>
          <w:szCs w:val="24"/>
        </w:rPr>
        <w:t xml:space="preserve"> calon mempelai </w:t>
      </w:r>
      <w:r w:rsidR="003F4BF1">
        <w:rPr>
          <w:rFonts w:asciiTheme="majorBidi" w:hAnsiTheme="majorBidi" w:cstheme="majorBidi"/>
          <w:bCs/>
          <w:sz w:val="24"/>
          <w:szCs w:val="24"/>
        </w:rPr>
        <w:t>laki-laki kedua ada campur tangan orang lain.</w:t>
      </w:r>
      <w:r w:rsidR="00AB14FB">
        <w:rPr>
          <w:rStyle w:val="FootnoteReference"/>
          <w:rFonts w:asciiTheme="majorBidi" w:hAnsiTheme="majorBidi" w:cstheme="majorBidi"/>
          <w:bCs/>
          <w:sz w:val="24"/>
          <w:szCs w:val="24"/>
        </w:rPr>
        <w:footnoteReference w:id="13"/>
      </w:r>
    </w:p>
    <w:p w:rsidR="006B4E39" w:rsidRPr="008D5260" w:rsidRDefault="00F61481" w:rsidP="00146F6B">
      <w:pPr>
        <w:pStyle w:val="ListParagraph"/>
        <w:spacing w:after="0" w:line="480" w:lineRule="auto"/>
        <w:ind w:left="0"/>
        <w:jc w:val="both"/>
        <w:rPr>
          <w:rFonts w:asciiTheme="majorBidi" w:hAnsiTheme="majorBidi" w:cstheme="majorBidi"/>
          <w:b/>
          <w:sz w:val="24"/>
          <w:szCs w:val="24"/>
        </w:rPr>
      </w:pPr>
      <w:r>
        <w:rPr>
          <w:rFonts w:asciiTheme="majorBidi" w:hAnsiTheme="majorBidi" w:cstheme="majorBidi"/>
          <w:b/>
          <w:sz w:val="24"/>
          <w:szCs w:val="24"/>
          <w:lang w:val="id-ID"/>
        </w:rPr>
        <w:lastRenderedPageBreak/>
        <w:t>E</w:t>
      </w:r>
      <w:r w:rsidR="00180934">
        <w:rPr>
          <w:rFonts w:asciiTheme="majorBidi" w:hAnsiTheme="majorBidi" w:cstheme="majorBidi"/>
          <w:b/>
          <w:sz w:val="24"/>
          <w:szCs w:val="24"/>
          <w:lang w:val="id-ID"/>
        </w:rPr>
        <w:t xml:space="preserve">. </w:t>
      </w:r>
      <w:r w:rsidRPr="008D5260">
        <w:rPr>
          <w:rFonts w:asciiTheme="majorBidi" w:hAnsiTheme="majorBidi" w:cstheme="majorBidi"/>
          <w:b/>
          <w:sz w:val="24"/>
          <w:szCs w:val="24"/>
        </w:rPr>
        <w:t>Metodelogi Penelitian</w:t>
      </w:r>
    </w:p>
    <w:p w:rsidR="00636DC0" w:rsidRPr="00636DC0" w:rsidRDefault="006B4E39" w:rsidP="00636DC0">
      <w:pPr>
        <w:numPr>
          <w:ilvl w:val="0"/>
          <w:numId w:val="25"/>
        </w:numPr>
        <w:spacing w:after="0" w:line="480" w:lineRule="auto"/>
        <w:jc w:val="both"/>
        <w:rPr>
          <w:rFonts w:asciiTheme="majorBidi" w:hAnsiTheme="majorBidi" w:cstheme="majorBidi"/>
          <w:b/>
          <w:sz w:val="24"/>
          <w:szCs w:val="24"/>
        </w:rPr>
      </w:pPr>
      <w:r w:rsidRPr="00171E24">
        <w:rPr>
          <w:rFonts w:asciiTheme="majorBidi" w:hAnsiTheme="majorBidi" w:cstheme="majorBidi"/>
          <w:b/>
          <w:sz w:val="24"/>
          <w:szCs w:val="24"/>
        </w:rPr>
        <w:t>Lokasi Penelitian</w:t>
      </w:r>
    </w:p>
    <w:p w:rsidR="006B4E39" w:rsidRPr="00636DC0" w:rsidRDefault="006B4E39" w:rsidP="00636DC0">
      <w:pPr>
        <w:spacing w:after="0" w:line="480" w:lineRule="auto"/>
        <w:ind w:left="720"/>
        <w:jc w:val="both"/>
        <w:rPr>
          <w:rFonts w:asciiTheme="majorBidi" w:hAnsiTheme="majorBidi" w:cstheme="majorBidi"/>
          <w:b/>
          <w:sz w:val="24"/>
          <w:szCs w:val="24"/>
        </w:rPr>
      </w:pPr>
      <w:r w:rsidRPr="00636DC0">
        <w:rPr>
          <w:rFonts w:asciiTheme="majorBidi" w:hAnsiTheme="majorBidi" w:cstheme="majorBidi"/>
          <w:sz w:val="24"/>
          <w:szCs w:val="24"/>
        </w:rPr>
        <w:t xml:space="preserve">Lokasi penelitian ini terletak di Desa </w:t>
      </w:r>
      <w:r w:rsidR="00DB18B2" w:rsidRPr="00636DC0">
        <w:rPr>
          <w:rFonts w:asciiTheme="majorBidi" w:hAnsiTheme="majorBidi" w:cstheme="majorBidi"/>
          <w:sz w:val="24"/>
          <w:szCs w:val="24"/>
        </w:rPr>
        <w:t>Peninjauan Kecamatan Buay Runjung Kabupaten Ogan Komering Ulu Selatan.</w:t>
      </w:r>
    </w:p>
    <w:p w:rsidR="008D5260" w:rsidRDefault="006B4E39" w:rsidP="00146F6B">
      <w:pPr>
        <w:numPr>
          <w:ilvl w:val="0"/>
          <w:numId w:val="25"/>
        </w:numPr>
        <w:spacing w:after="0" w:line="480" w:lineRule="auto"/>
        <w:jc w:val="both"/>
        <w:rPr>
          <w:rFonts w:asciiTheme="majorBidi" w:hAnsiTheme="majorBidi" w:cstheme="majorBidi"/>
          <w:b/>
          <w:sz w:val="24"/>
          <w:szCs w:val="24"/>
        </w:rPr>
      </w:pPr>
      <w:r w:rsidRPr="00171E24">
        <w:rPr>
          <w:rFonts w:asciiTheme="majorBidi" w:hAnsiTheme="majorBidi" w:cstheme="majorBidi"/>
          <w:b/>
          <w:sz w:val="24"/>
          <w:szCs w:val="24"/>
        </w:rPr>
        <w:t>Populasi dan Sampel</w:t>
      </w:r>
    </w:p>
    <w:p w:rsidR="000148B8" w:rsidRPr="00DF01C9" w:rsidRDefault="006B4E39" w:rsidP="00DF01C9">
      <w:pPr>
        <w:pStyle w:val="ListParagraph"/>
        <w:spacing w:after="0" w:line="480" w:lineRule="auto"/>
        <w:jc w:val="both"/>
        <w:rPr>
          <w:rFonts w:asciiTheme="majorBidi" w:hAnsiTheme="majorBidi" w:cstheme="majorBidi"/>
          <w:sz w:val="24"/>
          <w:szCs w:val="24"/>
          <w:lang w:val="id-ID"/>
        </w:rPr>
      </w:pPr>
      <w:r w:rsidRPr="00180934">
        <w:rPr>
          <w:rFonts w:asciiTheme="majorBidi" w:hAnsiTheme="majorBidi" w:cstheme="majorBidi"/>
          <w:sz w:val="24"/>
          <w:szCs w:val="24"/>
        </w:rPr>
        <w:t>Populasi dalam penelitian</w:t>
      </w:r>
      <w:r w:rsidR="000148B8">
        <w:rPr>
          <w:rFonts w:asciiTheme="majorBidi" w:hAnsiTheme="majorBidi" w:cstheme="majorBidi"/>
          <w:sz w:val="24"/>
          <w:szCs w:val="24"/>
        </w:rPr>
        <w:t xml:space="preserve"> ini adalah ketua hukum adat</w:t>
      </w:r>
      <w:r w:rsidR="001056DF">
        <w:rPr>
          <w:rFonts w:asciiTheme="majorBidi" w:hAnsiTheme="majorBidi" w:cstheme="majorBidi"/>
          <w:sz w:val="24"/>
          <w:szCs w:val="24"/>
          <w:lang w:val="id-ID"/>
        </w:rPr>
        <w:t xml:space="preserve">, tokoh agama dan </w:t>
      </w:r>
      <w:r w:rsidRPr="00180934">
        <w:rPr>
          <w:rFonts w:asciiTheme="majorBidi" w:hAnsiTheme="majorBidi" w:cstheme="majorBidi"/>
          <w:sz w:val="24"/>
          <w:szCs w:val="24"/>
        </w:rPr>
        <w:t xml:space="preserve"> masyarakat</w:t>
      </w:r>
      <w:r w:rsidR="00A67862">
        <w:rPr>
          <w:rFonts w:asciiTheme="majorBidi" w:hAnsiTheme="majorBidi" w:cstheme="majorBidi"/>
          <w:sz w:val="24"/>
          <w:szCs w:val="24"/>
          <w:lang w:val="id-ID"/>
        </w:rPr>
        <w:t xml:space="preserve"> yang membatalkan peminangan di</w:t>
      </w:r>
      <w:r w:rsidRPr="00180934">
        <w:rPr>
          <w:rFonts w:asciiTheme="majorBidi" w:hAnsiTheme="majorBidi" w:cstheme="majorBidi"/>
          <w:sz w:val="24"/>
          <w:szCs w:val="24"/>
        </w:rPr>
        <w:t xml:space="preserve"> </w:t>
      </w:r>
      <w:r w:rsidR="008C15C2" w:rsidRPr="00180934">
        <w:rPr>
          <w:rFonts w:asciiTheme="majorBidi" w:hAnsiTheme="majorBidi" w:cstheme="majorBidi"/>
          <w:sz w:val="24"/>
          <w:szCs w:val="24"/>
        </w:rPr>
        <w:t xml:space="preserve">Desa </w:t>
      </w:r>
      <w:r w:rsidR="001056DF" w:rsidRPr="00180934">
        <w:rPr>
          <w:rFonts w:asciiTheme="majorBidi" w:hAnsiTheme="majorBidi" w:cstheme="majorBidi"/>
          <w:sz w:val="24"/>
          <w:szCs w:val="24"/>
        </w:rPr>
        <w:t>Peninjuan Kabupaten Ogan Komering Ulu Selatan</w:t>
      </w:r>
      <w:r w:rsidRPr="00180934">
        <w:rPr>
          <w:rFonts w:asciiTheme="majorBidi" w:hAnsiTheme="majorBidi" w:cstheme="majorBidi"/>
          <w:sz w:val="24"/>
          <w:szCs w:val="24"/>
        </w:rPr>
        <w:t xml:space="preserve">. </w:t>
      </w:r>
      <w:r w:rsidR="001056DF">
        <w:rPr>
          <w:rFonts w:asciiTheme="majorBidi" w:hAnsiTheme="majorBidi" w:cstheme="majorBidi"/>
          <w:sz w:val="24"/>
          <w:szCs w:val="24"/>
          <w:lang w:val="id-ID"/>
        </w:rPr>
        <w:t xml:space="preserve">Berdasarkan Joko Subagio penelitian ini </w:t>
      </w:r>
      <w:r w:rsidRPr="00180934">
        <w:rPr>
          <w:rFonts w:asciiTheme="majorBidi" w:hAnsiTheme="majorBidi" w:cstheme="majorBidi"/>
          <w:sz w:val="24"/>
          <w:szCs w:val="24"/>
        </w:rPr>
        <w:t xml:space="preserve">menggunakan metode </w:t>
      </w:r>
      <w:r w:rsidRPr="00180934">
        <w:rPr>
          <w:rFonts w:asciiTheme="majorBidi" w:hAnsiTheme="majorBidi" w:cstheme="majorBidi"/>
          <w:i/>
          <w:sz w:val="24"/>
          <w:szCs w:val="24"/>
        </w:rPr>
        <w:t>Purposive Sampling</w:t>
      </w:r>
      <w:r w:rsidRPr="00180934">
        <w:rPr>
          <w:rFonts w:asciiTheme="majorBidi" w:hAnsiTheme="majorBidi" w:cstheme="majorBidi"/>
          <w:sz w:val="24"/>
          <w:szCs w:val="24"/>
        </w:rPr>
        <w:t xml:space="preserve"> yaitu teknik penentuan sampel dengan pertimbangan khusus sehingga layak dijadikan sampel. Kriteria informan yang diambil berdasarkan tingkat pendidikan, w</w:t>
      </w:r>
      <w:r w:rsidR="00E83D98">
        <w:rPr>
          <w:rFonts w:asciiTheme="majorBidi" w:hAnsiTheme="majorBidi" w:cstheme="majorBidi"/>
          <w:sz w:val="24"/>
          <w:szCs w:val="24"/>
        </w:rPr>
        <w:t>awasan, dan pengetahuan agama.</w:t>
      </w:r>
      <w:r w:rsidR="00E83D98">
        <w:rPr>
          <w:rStyle w:val="FootnoteReference"/>
          <w:rFonts w:asciiTheme="majorBidi" w:hAnsiTheme="majorBidi" w:cstheme="majorBidi"/>
          <w:sz w:val="24"/>
          <w:szCs w:val="24"/>
        </w:rPr>
        <w:footnoteReference w:id="14"/>
      </w:r>
    </w:p>
    <w:p w:rsidR="008D5260" w:rsidRDefault="006B4E39" w:rsidP="00146F6B">
      <w:pPr>
        <w:numPr>
          <w:ilvl w:val="0"/>
          <w:numId w:val="25"/>
        </w:numPr>
        <w:spacing w:after="0" w:line="480" w:lineRule="auto"/>
        <w:jc w:val="both"/>
        <w:rPr>
          <w:rFonts w:asciiTheme="majorBidi" w:hAnsiTheme="majorBidi" w:cstheme="majorBidi"/>
          <w:b/>
          <w:sz w:val="24"/>
          <w:szCs w:val="24"/>
        </w:rPr>
      </w:pPr>
      <w:r w:rsidRPr="00171E24">
        <w:rPr>
          <w:rFonts w:asciiTheme="majorBidi" w:hAnsiTheme="majorBidi" w:cstheme="majorBidi"/>
          <w:b/>
          <w:sz w:val="24"/>
          <w:szCs w:val="24"/>
        </w:rPr>
        <w:t>Jenis dan Sumber Data</w:t>
      </w:r>
    </w:p>
    <w:p w:rsidR="008D5260" w:rsidRPr="001F5CCF" w:rsidRDefault="006B4E39" w:rsidP="00146F6B">
      <w:pPr>
        <w:pStyle w:val="ListParagraph"/>
        <w:numPr>
          <w:ilvl w:val="1"/>
          <w:numId w:val="25"/>
        </w:numPr>
        <w:spacing w:after="0" w:line="480" w:lineRule="auto"/>
        <w:ind w:left="1134" w:hanging="425"/>
        <w:jc w:val="both"/>
        <w:rPr>
          <w:rFonts w:asciiTheme="majorBidi" w:hAnsiTheme="majorBidi" w:cstheme="majorBidi"/>
          <w:b/>
          <w:sz w:val="24"/>
          <w:szCs w:val="24"/>
          <w:lang w:val="id-ID"/>
        </w:rPr>
      </w:pPr>
      <w:r w:rsidRPr="001F5CCF">
        <w:rPr>
          <w:rFonts w:asciiTheme="majorBidi" w:hAnsiTheme="majorBidi" w:cstheme="majorBidi"/>
          <w:sz w:val="24"/>
          <w:szCs w:val="24"/>
          <w:lang w:val="id-ID"/>
        </w:rPr>
        <w:t xml:space="preserve">Jenis data dalam penelitian ini adalah deskripstif kualitatif yaitu mengemukakan permasalahan yang bersifat penjelasan, permasalahan yang dimaksud adalah tentang kebiasaan masyarakat di Desa </w:t>
      </w:r>
      <w:r w:rsidR="005706BF" w:rsidRPr="001F5CCF">
        <w:rPr>
          <w:rFonts w:asciiTheme="majorBidi" w:hAnsiTheme="majorBidi" w:cstheme="majorBidi"/>
          <w:sz w:val="24"/>
          <w:szCs w:val="24"/>
          <w:lang w:val="id-ID"/>
        </w:rPr>
        <w:t>Peninjauan Kecamatan Buay Runjung Kabupaten Ogan Komering Ulu Selatan</w:t>
      </w:r>
      <w:r w:rsidRPr="001F5CCF">
        <w:rPr>
          <w:rFonts w:asciiTheme="majorBidi" w:hAnsiTheme="majorBidi" w:cstheme="majorBidi"/>
          <w:sz w:val="24"/>
          <w:szCs w:val="24"/>
          <w:lang w:val="id-ID"/>
        </w:rPr>
        <w:t>, yang masih ada permasalahan tebus malu yang disebabkan Pembatalan Peminangan sepihak.</w:t>
      </w:r>
      <w:r w:rsidR="00702942">
        <w:rPr>
          <w:rStyle w:val="FootnoteReference"/>
          <w:rFonts w:asciiTheme="majorBidi" w:hAnsiTheme="majorBidi" w:cstheme="majorBidi"/>
          <w:sz w:val="24"/>
          <w:szCs w:val="24"/>
          <w:lang w:val="id-ID"/>
        </w:rPr>
        <w:footnoteReference w:id="15"/>
      </w:r>
    </w:p>
    <w:p w:rsidR="00DF01C9" w:rsidRPr="00BC46CB" w:rsidRDefault="006B4E39" w:rsidP="00BC46CB">
      <w:pPr>
        <w:pStyle w:val="ListParagraph"/>
        <w:numPr>
          <w:ilvl w:val="1"/>
          <w:numId w:val="25"/>
        </w:numPr>
        <w:spacing w:after="0" w:line="480" w:lineRule="auto"/>
        <w:ind w:left="1134" w:hanging="425"/>
        <w:jc w:val="both"/>
        <w:rPr>
          <w:rFonts w:asciiTheme="majorBidi" w:hAnsiTheme="majorBidi" w:cstheme="majorBidi"/>
          <w:b/>
          <w:sz w:val="24"/>
          <w:szCs w:val="24"/>
        </w:rPr>
      </w:pPr>
      <w:r w:rsidRPr="00180934">
        <w:rPr>
          <w:rFonts w:asciiTheme="majorBidi" w:hAnsiTheme="majorBidi" w:cstheme="majorBidi"/>
          <w:sz w:val="24"/>
          <w:szCs w:val="24"/>
        </w:rPr>
        <w:lastRenderedPageBreak/>
        <w:t xml:space="preserve">Sumber data dalam penelitian ini ada dua macam yakni sumber data Primer dan data sekunder. </w:t>
      </w:r>
      <w:r w:rsidRPr="00180934">
        <w:rPr>
          <w:rFonts w:asciiTheme="majorBidi" w:hAnsiTheme="majorBidi" w:cstheme="majorBidi"/>
          <w:i/>
          <w:sz w:val="24"/>
          <w:szCs w:val="24"/>
        </w:rPr>
        <w:t>Data primer</w:t>
      </w:r>
      <w:r w:rsidRPr="00180934">
        <w:rPr>
          <w:rFonts w:asciiTheme="majorBidi" w:hAnsiTheme="majorBidi" w:cstheme="majorBidi"/>
          <w:sz w:val="24"/>
          <w:szCs w:val="24"/>
        </w:rPr>
        <w:t xml:space="preserve"> adalah data pokok yang diperoleh dengan menggunakan penelitian secara langsung terhadap objek-objek penelitian yang akan diteliti, seperti data hasil wawancara tentang adat tebus malu yang disebabkan Pembatalan Peminangan sepihak dari pemuka adat di Desa Peninjauan </w:t>
      </w:r>
      <w:r w:rsidR="005706BF" w:rsidRPr="00180934">
        <w:rPr>
          <w:rFonts w:asciiTheme="majorBidi" w:hAnsiTheme="majorBidi" w:cstheme="majorBidi"/>
          <w:sz w:val="24"/>
          <w:szCs w:val="24"/>
        </w:rPr>
        <w:t>Kecamatan Buay Runjung Kabupaten Ogan Komering Ulu Selatan.</w:t>
      </w:r>
      <w:r w:rsidRPr="00180934">
        <w:rPr>
          <w:rFonts w:asciiTheme="majorBidi" w:hAnsiTheme="majorBidi" w:cstheme="majorBidi"/>
          <w:sz w:val="24"/>
          <w:szCs w:val="24"/>
        </w:rPr>
        <w:t xml:space="preserve"> Sedangkan </w:t>
      </w:r>
      <w:r w:rsidRPr="00180934">
        <w:rPr>
          <w:rFonts w:asciiTheme="majorBidi" w:hAnsiTheme="majorBidi" w:cstheme="majorBidi"/>
          <w:i/>
          <w:sz w:val="24"/>
          <w:szCs w:val="24"/>
        </w:rPr>
        <w:t>data sekunder</w:t>
      </w:r>
      <w:r w:rsidRPr="00180934">
        <w:rPr>
          <w:rFonts w:asciiTheme="majorBidi" w:hAnsiTheme="majorBidi" w:cstheme="majorBidi"/>
          <w:sz w:val="24"/>
          <w:szCs w:val="24"/>
        </w:rPr>
        <w:t xml:space="preserve"> adalah data yang dari buku berkaitan dengan pernikahan, seperti Fiqh Munakahat, Fiqh keluarga, Fiqh Sunnah dan buku lainnya yang berkaitan dengan masalah yang dibahas. </w:t>
      </w:r>
      <w:r w:rsidR="003B6FA7">
        <w:rPr>
          <w:rStyle w:val="FootnoteReference"/>
          <w:rFonts w:asciiTheme="majorBidi" w:hAnsiTheme="majorBidi" w:cstheme="majorBidi"/>
          <w:sz w:val="24"/>
          <w:szCs w:val="24"/>
        </w:rPr>
        <w:footnoteReference w:id="16"/>
      </w:r>
    </w:p>
    <w:p w:rsidR="006B4E39" w:rsidRPr="00171E24" w:rsidRDefault="006B4E39" w:rsidP="00146F6B">
      <w:pPr>
        <w:numPr>
          <w:ilvl w:val="0"/>
          <w:numId w:val="25"/>
        </w:numPr>
        <w:spacing w:after="0" w:line="480" w:lineRule="auto"/>
        <w:jc w:val="both"/>
        <w:rPr>
          <w:rFonts w:asciiTheme="majorBidi" w:hAnsiTheme="majorBidi" w:cstheme="majorBidi"/>
          <w:sz w:val="24"/>
          <w:szCs w:val="24"/>
        </w:rPr>
      </w:pPr>
      <w:r w:rsidRPr="00171E24">
        <w:rPr>
          <w:rFonts w:asciiTheme="majorBidi" w:hAnsiTheme="majorBidi" w:cstheme="majorBidi"/>
          <w:b/>
          <w:sz w:val="24"/>
          <w:szCs w:val="24"/>
        </w:rPr>
        <w:t>Teknik Pengumpulan Data</w:t>
      </w:r>
    </w:p>
    <w:p w:rsidR="008D5260" w:rsidRPr="00146F6B" w:rsidRDefault="006B4E39" w:rsidP="008E6D3E">
      <w:pPr>
        <w:pStyle w:val="ListParagraph"/>
        <w:numPr>
          <w:ilvl w:val="2"/>
          <w:numId w:val="25"/>
        </w:numPr>
        <w:spacing w:after="0" w:line="480" w:lineRule="auto"/>
        <w:ind w:left="1276" w:hanging="283"/>
        <w:jc w:val="both"/>
        <w:rPr>
          <w:rFonts w:asciiTheme="majorBidi" w:hAnsiTheme="majorBidi" w:cstheme="majorBidi"/>
          <w:b/>
          <w:sz w:val="24"/>
          <w:szCs w:val="24"/>
        </w:rPr>
      </w:pPr>
      <w:r w:rsidRPr="00146F6B">
        <w:rPr>
          <w:rFonts w:asciiTheme="majorBidi" w:hAnsiTheme="majorBidi" w:cstheme="majorBidi"/>
          <w:b/>
          <w:sz w:val="24"/>
          <w:szCs w:val="24"/>
        </w:rPr>
        <w:t>Metode Kepustakaan</w:t>
      </w:r>
    </w:p>
    <w:p w:rsidR="00411D5B" w:rsidRPr="00FD3A61" w:rsidRDefault="008033D4" w:rsidP="00FD3A61">
      <w:pPr>
        <w:pStyle w:val="ListParagraph"/>
        <w:spacing w:after="0" w:line="480" w:lineRule="auto"/>
        <w:ind w:left="1134"/>
        <w:rPr>
          <w:rFonts w:asciiTheme="majorBidi" w:hAnsiTheme="majorBidi" w:cstheme="majorBidi"/>
          <w:sz w:val="24"/>
          <w:szCs w:val="24"/>
          <w:lang w:val="en-US"/>
        </w:rPr>
      </w:pPr>
      <w:r>
        <w:rPr>
          <w:rFonts w:asciiTheme="majorBidi" w:hAnsiTheme="majorBidi" w:cstheme="majorBidi"/>
          <w:sz w:val="24"/>
          <w:szCs w:val="24"/>
          <w:lang w:val="id-ID"/>
        </w:rPr>
        <w:t>S</w:t>
      </w:r>
      <w:r w:rsidR="004A4FE3">
        <w:rPr>
          <w:rFonts w:asciiTheme="majorBidi" w:hAnsiTheme="majorBidi" w:cstheme="majorBidi"/>
          <w:sz w:val="24"/>
          <w:szCs w:val="24"/>
          <w:lang w:val="id-ID"/>
        </w:rPr>
        <w:t>tudi kepustakaan ini</w:t>
      </w:r>
      <w:r w:rsidR="00E0588B">
        <w:rPr>
          <w:rFonts w:asciiTheme="majorBidi" w:hAnsiTheme="majorBidi" w:cstheme="majorBidi"/>
          <w:sz w:val="24"/>
          <w:szCs w:val="24"/>
          <w:lang w:val="id-ID"/>
        </w:rPr>
        <w:t xml:space="preserve">  </w:t>
      </w:r>
      <w:r w:rsidR="004A4FE3">
        <w:rPr>
          <w:rFonts w:asciiTheme="majorBidi" w:hAnsiTheme="majorBidi" w:cstheme="majorBidi"/>
          <w:sz w:val="24"/>
          <w:szCs w:val="24"/>
          <w:lang w:val="id-ID"/>
        </w:rPr>
        <w:t xml:space="preserve">digunakan </w:t>
      </w:r>
      <w:r w:rsidR="00E0588B">
        <w:rPr>
          <w:rFonts w:asciiTheme="majorBidi" w:hAnsiTheme="majorBidi" w:cstheme="majorBidi"/>
          <w:sz w:val="24"/>
          <w:szCs w:val="24"/>
          <w:lang w:val="id-ID"/>
        </w:rPr>
        <w:t xml:space="preserve">untuk mendapatkan data </w:t>
      </w:r>
      <w:r w:rsidR="007B18F9">
        <w:rPr>
          <w:rFonts w:asciiTheme="majorBidi" w:hAnsiTheme="majorBidi" w:cstheme="majorBidi"/>
          <w:sz w:val="24"/>
          <w:szCs w:val="24"/>
          <w:lang w:val="id-ID"/>
        </w:rPr>
        <w:t>skunder yaitu dengan cara membaca, menelaah, mengkaji dan menga</w:t>
      </w:r>
      <w:r w:rsidR="00A7105A">
        <w:rPr>
          <w:rFonts w:asciiTheme="majorBidi" w:hAnsiTheme="majorBidi" w:cstheme="majorBidi"/>
          <w:sz w:val="24"/>
          <w:szCs w:val="24"/>
          <w:lang w:val="id-ID"/>
        </w:rPr>
        <w:t>nalisis buku-buku yang berkaitan dengan pembahasan permasalahan.</w:t>
      </w:r>
    </w:p>
    <w:p w:rsidR="008D5260" w:rsidRPr="008E6D3E" w:rsidRDefault="006B4E39" w:rsidP="008E6D3E">
      <w:pPr>
        <w:pStyle w:val="ListParagraph"/>
        <w:numPr>
          <w:ilvl w:val="2"/>
          <w:numId w:val="25"/>
        </w:numPr>
        <w:spacing w:after="0" w:line="480" w:lineRule="auto"/>
        <w:ind w:left="1276" w:hanging="283"/>
        <w:jc w:val="both"/>
        <w:rPr>
          <w:rFonts w:asciiTheme="majorBidi" w:hAnsiTheme="majorBidi" w:cstheme="majorBidi"/>
          <w:b/>
          <w:sz w:val="24"/>
          <w:szCs w:val="24"/>
        </w:rPr>
      </w:pPr>
      <w:r w:rsidRPr="008E6D3E">
        <w:rPr>
          <w:rFonts w:asciiTheme="majorBidi" w:hAnsiTheme="majorBidi" w:cstheme="majorBidi"/>
          <w:b/>
          <w:sz w:val="24"/>
          <w:szCs w:val="24"/>
        </w:rPr>
        <w:t>Metode Observasi</w:t>
      </w:r>
    </w:p>
    <w:p w:rsidR="008C09F9" w:rsidRPr="00FB0BD2" w:rsidRDefault="00BF0DFB" w:rsidP="00FB0BD2">
      <w:pPr>
        <w:pStyle w:val="ListParagraph"/>
        <w:spacing w:after="0" w:line="480" w:lineRule="auto"/>
        <w:ind w:left="1134"/>
        <w:jc w:val="both"/>
        <w:rPr>
          <w:rFonts w:asciiTheme="majorBidi" w:hAnsiTheme="majorBidi" w:cstheme="majorBidi"/>
          <w:b/>
          <w:sz w:val="24"/>
          <w:szCs w:val="24"/>
          <w:lang w:val="id-ID"/>
        </w:rPr>
      </w:pPr>
      <w:r>
        <w:rPr>
          <w:rFonts w:asciiTheme="majorBidi" w:hAnsiTheme="majorBidi" w:cstheme="majorBidi"/>
          <w:sz w:val="24"/>
          <w:szCs w:val="24"/>
          <w:lang w:val="id-ID"/>
        </w:rPr>
        <w:t>Salah satu metode pengumpulan data dilakukan melalui wawancara yaitu suatu kegiatan dilakukan untuk mendapatkan informasi secara langsung dengan mengungkapkan pertanyaan-pertanyaan pada para responden</w:t>
      </w:r>
      <w:r w:rsidR="006B4E39" w:rsidRPr="00180934">
        <w:rPr>
          <w:rFonts w:asciiTheme="majorBidi" w:hAnsiTheme="majorBidi" w:cstheme="majorBidi"/>
          <w:sz w:val="24"/>
          <w:szCs w:val="24"/>
        </w:rPr>
        <w:t>, baik</w:t>
      </w:r>
      <w:r w:rsidR="001056DF">
        <w:rPr>
          <w:rFonts w:asciiTheme="majorBidi" w:hAnsiTheme="majorBidi" w:cstheme="majorBidi"/>
          <w:sz w:val="24"/>
          <w:szCs w:val="24"/>
          <w:lang w:val="id-ID"/>
        </w:rPr>
        <w:t xml:space="preserve"> kepada ketua </w:t>
      </w:r>
      <w:r w:rsidR="00F67647">
        <w:rPr>
          <w:rFonts w:asciiTheme="majorBidi" w:hAnsiTheme="majorBidi" w:cstheme="majorBidi"/>
          <w:sz w:val="24"/>
          <w:szCs w:val="24"/>
          <w:lang w:val="id-ID"/>
        </w:rPr>
        <w:t>hukum adat</w:t>
      </w:r>
      <w:r w:rsidR="00F67647">
        <w:rPr>
          <w:rFonts w:asciiTheme="majorBidi" w:hAnsiTheme="majorBidi" w:cstheme="majorBidi"/>
          <w:sz w:val="24"/>
          <w:szCs w:val="24"/>
          <w:lang w:val="en-US"/>
        </w:rPr>
        <w:t>, P3N maupun</w:t>
      </w:r>
      <w:r w:rsidR="006B4E39" w:rsidRPr="00180934">
        <w:rPr>
          <w:rFonts w:asciiTheme="majorBidi" w:hAnsiTheme="majorBidi" w:cstheme="majorBidi"/>
          <w:sz w:val="24"/>
          <w:szCs w:val="24"/>
        </w:rPr>
        <w:t xml:space="preserve"> orang yang m</w:t>
      </w:r>
      <w:r w:rsidR="0011550B">
        <w:rPr>
          <w:rFonts w:asciiTheme="majorBidi" w:hAnsiTheme="majorBidi" w:cstheme="majorBidi"/>
          <w:sz w:val="24"/>
          <w:szCs w:val="24"/>
        </w:rPr>
        <w:t xml:space="preserve">elakukan </w:t>
      </w:r>
      <w:r w:rsidR="0011550B">
        <w:rPr>
          <w:rFonts w:asciiTheme="majorBidi" w:hAnsiTheme="majorBidi" w:cstheme="majorBidi"/>
          <w:sz w:val="24"/>
          <w:szCs w:val="24"/>
        </w:rPr>
        <w:lastRenderedPageBreak/>
        <w:t xml:space="preserve">pembatalan peminangan </w:t>
      </w:r>
      <w:r w:rsidR="0011550B">
        <w:rPr>
          <w:rFonts w:asciiTheme="majorBidi" w:hAnsiTheme="majorBidi" w:cstheme="majorBidi"/>
          <w:sz w:val="24"/>
          <w:szCs w:val="24"/>
          <w:lang w:val="id-ID"/>
        </w:rPr>
        <w:t xml:space="preserve">tersebut maupun tokoh masyarakat </w:t>
      </w:r>
      <w:r w:rsidR="006B4E39" w:rsidRPr="00180934">
        <w:rPr>
          <w:rFonts w:asciiTheme="majorBidi" w:hAnsiTheme="majorBidi" w:cstheme="majorBidi"/>
          <w:sz w:val="24"/>
          <w:szCs w:val="24"/>
        </w:rPr>
        <w:t>dan tokoh agama.</w:t>
      </w:r>
      <w:r w:rsidR="001F1472">
        <w:rPr>
          <w:rStyle w:val="FootnoteReference"/>
          <w:rFonts w:asciiTheme="majorBidi" w:hAnsiTheme="majorBidi" w:cstheme="majorBidi"/>
          <w:sz w:val="24"/>
          <w:szCs w:val="24"/>
        </w:rPr>
        <w:footnoteReference w:id="17"/>
      </w:r>
    </w:p>
    <w:p w:rsidR="008D5260" w:rsidRPr="008E6D3E" w:rsidRDefault="006B4E39" w:rsidP="008E6D3E">
      <w:pPr>
        <w:pStyle w:val="ListParagraph"/>
        <w:numPr>
          <w:ilvl w:val="2"/>
          <w:numId w:val="25"/>
        </w:numPr>
        <w:spacing w:after="0" w:line="480" w:lineRule="auto"/>
        <w:ind w:left="1418" w:hanging="425"/>
        <w:jc w:val="both"/>
        <w:rPr>
          <w:rFonts w:asciiTheme="majorBidi" w:hAnsiTheme="majorBidi" w:cstheme="majorBidi"/>
          <w:b/>
          <w:bCs/>
          <w:sz w:val="24"/>
          <w:szCs w:val="24"/>
        </w:rPr>
      </w:pPr>
      <w:r w:rsidRPr="008E6D3E">
        <w:rPr>
          <w:rFonts w:asciiTheme="majorBidi" w:hAnsiTheme="majorBidi" w:cstheme="majorBidi"/>
          <w:b/>
          <w:bCs/>
          <w:sz w:val="24"/>
          <w:szCs w:val="24"/>
        </w:rPr>
        <w:t>Wawancara</w:t>
      </w:r>
    </w:p>
    <w:p w:rsidR="00B014AA" w:rsidRPr="00BC46CB" w:rsidRDefault="006B4E39" w:rsidP="00BC46CB">
      <w:pPr>
        <w:pStyle w:val="ListParagraph"/>
        <w:spacing w:after="0" w:line="480" w:lineRule="auto"/>
        <w:ind w:left="1134"/>
        <w:jc w:val="both"/>
        <w:rPr>
          <w:rFonts w:asciiTheme="majorBidi" w:hAnsiTheme="majorBidi" w:cstheme="majorBidi"/>
          <w:b/>
          <w:sz w:val="24"/>
          <w:szCs w:val="24"/>
          <w:lang w:val="id-ID"/>
        </w:rPr>
      </w:pPr>
      <w:r w:rsidRPr="000D5954">
        <w:rPr>
          <w:rFonts w:asciiTheme="majorBidi" w:hAnsiTheme="majorBidi" w:cstheme="majorBidi"/>
          <w:sz w:val="24"/>
          <w:szCs w:val="24"/>
          <w:lang w:val="id-ID"/>
        </w:rPr>
        <w:t>Wawancara merupakan salah satu teknik pengumpulan data yang dilakukan dengan berhadapan secara langsung dengan diwawancarai tetapi juga diberikan daftar pertanyaan dahulu untuk dijawab pada kesempatan lain</w:t>
      </w:r>
      <w:r w:rsidR="0056035A">
        <w:rPr>
          <w:rFonts w:asciiTheme="majorBidi" w:hAnsiTheme="majorBidi" w:cstheme="majorBidi"/>
          <w:sz w:val="24"/>
          <w:szCs w:val="24"/>
          <w:lang w:val="id-ID"/>
        </w:rPr>
        <w:t xml:space="preserve">, wawancara ini </w:t>
      </w:r>
      <w:r w:rsidR="0056035A" w:rsidRPr="00180934">
        <w:rPr>
          <w:rFonts w:asciiTheme="majorBidi" w:hAnsiTheme="majorBidi" w:cstheme="majorBidi"/>
          <w:sz w:val="24"/>
          <w:szCs w:val="24"/>
        </w:rPr>
        <w:t>baik</w:t>
      </w:r>
      <w:r w:rsidR="0056035A">
        <w:rPr>
          <w:rFonts w:asciiTheme="majorBidi" w:hAnsiTheme="majorBidi" w:cstheme="majorBidi"/>
          <w:sz w:val="24"/>
          <w:szCs w:val="24"/>
          <w:lang w:val="id-ID"/>
        </w:rPr>
        <w:t xml:space="preserve"> kepada ketua hukum adat</w:t>
      </w:r>
      <w:r w:rsidR="00CF21C2">
        <w:rPr>
          <w:rFonts w:asciiTheme="majorBidi" w:hAnsiTheme="majorBidi" w:cstheme="majorBidi"/>
          <w:sz w:val="24"/>
          <w:szCs w:val="24"/>
          <w:lang w:val="en-US"/>
        </w:rPr>
        <w:t>, P3N</w:t>
      </w:r>
      <w:r w:rsidR="0056035A">
        <w:rPr>
          <w:rFonts w:asciiTheme="majorBidi" w:hAnsiTheme="majorBidi" w:cstheme="majorBidi"/>
          <w:sz w:val="24"/>
          <w:szCs w:val="24"/>
          <w:lang w:val="id-ID"/>
        </w:rPr>
        <w:t xml:space="preserve"> ataupun</w:t>
      </w:r>
      <w:r w:rsidR="0056035A" w:rsidRPr="00180934">
        <w:rPr>
          <w:rFonts w:asciiTheme="majorBidi" w:hAnsiTheme="majorBidi" w:cstheme="majorBidi"/>
          <w:sz w:val="24"/>
          <w:szCs w:val="24"/>
        </w:rPr>
        <w:t xml:space="preserve"> orang yang m</w:t>
      </w:r>
      <w:r w:rsidR="0056035A">
        <w:rPr>
          <w:rFonts w:asciiTheme="majorBidi" w:hAnsiTheme="majorBidi" w:cstheme="majorBidi"/>
          <w:sz w:val="24"/>
          <w:szCs w:val="24"/>
        </w:rPr>
        <w:t xml:space="preserve">elakukan pembatalan peminangan </w:t>
      </w:r>
      <w:r w:rsidR="0056035A">
        <w:rPr>
          <w:rFonts w:asciiTheme="majorBidi" w:hAnsiTheme="majorBidi" w:cstheme="majorBidi"/>
          <w:sz w:val="24"/>
          <w:szCs w:val="24"/>
          <w:lang w:val="id-ID"/>
        </w:rPr>
        <w:t xml:space="preserve">tersebut maupun tokoh masyarakat </w:t>
      </w:r>
      <w:r w:rsidR="0056035A" w:rsidRPr="00180934">
        <w:rPr>
          <w:rFonts w:asciiTheme="majorBidi" w:hAnsiTheme="majorBidi" w:cstheme="majorBidi"/>
          <w:sz w:val="24"/>
          <w:szCs w:val="24"/>
        </w:rPr>
        <w:t>dan tokoh agama.</w:t>
      </w:r>
    </w:p>
    <w:p w:rsidR="00B014AA" w:rsidRPr="00171E24" w:rsidRDefault="00F61481" w:rsidP="00146F6B">
      <w:pPr>
        <w:numPr>
          <w:ilvl w:val="0"/>
          <w:numId w:val="25"/>
        </w:numPr>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Tehnik </w:t>
      </w:r>
      <w:r w:rsidRPr="00171E24">
        <w:rPr>
          <w:rFonts w:asciiTheme="majorBidi" w:hAnsiTheme="majorBidi" w:cstheme="majorBidi"/>
          <w:b/>
          <w:sz w:val="24"/>
          <w:szCs w:val="24"/>
        </w:rPr>
        <w:t>Analisis Data</w:t>
      </w:r>
    </w:p>
    <w:p w:rsidR="00411D5B" w:rsidRPr="00FD3A61" w:rsidRDefault="006B4E39" w:rsidP="00FD3A61">
      <w:pPr>
        <w:pStyle w:val="ListParagraph"/>
        <w:spacing w:after="0" w:line="480" w:lineRule="auto"/>
        <w:jc w:val="both"/>
        <w:rPr>
          <w:rFonts w:asciiTheme="majorBidi" w:hAnsiTheme="majorBidi" w:cstheme="majorBidi"/>
          <w:sz w:val="24"/>
          <w:szCs w:val="24"/>
        </w:rPr>
      </w:pPr>
      <w:r w:rsidRPr="00180934">
        <w:rPr>
          <w:rFonts w:asciiTheme="majorBidi" w:hAnsiTheme="majorBidi" w:cstheme="majorBidi"/>
          <w:sz w:val="24"/>
          <w:szCs w:val="24"/>
        </w:rPr>
        <w:t>Data yang telah diperoleh dari beberapa sumber sebagaimana disebutkan di atas kemudian diseleksi dan diteliti, lalu dianalisis dengan cara mengemukakan permasalahan yang ada dengan sejelas-jelasnya. Lalu penyajia</w:t>
      </w:r>
      <w:r w:rsidR="00FB1E0C">
        <w:rPr>
          <w:rFonts w:asciiTheme="majorBidi" w:hAnsiTheme="majorBidi" w:cstheme="majorBidi"/>
          <w:sz w:val="24"/>
          <w:szCs w:val="24"/>
        </w:rPr>
        <w:t xml:space="preserve">n tersebut disimpulkan secara </w:t>
      </w:r>
      <w:r w:rsidR="00FB1E0C">
        <w:rPr>
          <w:rFonts w:asciiTheme="majorBidi" w:hAnsiTheme="majorBidi" w:cstheme="majorBidi"/>
          <w:sz w:val="24"/>
          <w:szCs w:val="24"/>
          <w:lang w:val="id-ID"/>
        </w:rPr>
        <w:t>in</w:t>
      </w:r>
      <w:r w:rsidRPr="00180934">
        <w:rPr>
          <w:rFonts w:asciiTheme="majorBidi" w:hAnsiTheme="majorBidi" w:cstheme="majorBidi"/>
          <w:sz w:val="24"/>
          <w:szCs w:val="24"/>
        </w:rPr>
        <w:t>duktif, yakni menarik simpulan dari pernyataa</w:t>
      </w:r>
      <w:r w:rsidR="00FB1E0C">
        <w:rPr>
          <w:rFonts w:asciiTheme="majorBidi" w:hAnsiTheme="majorBidi" w:cstheme="majorBidi"/>
          <w:sz w:val="24"/>
          <w:szCs w:val="24"/>
        </w:rPr>
        <w:t xml:space="preserve">n-pernyataan </w:t>
      </w:r>
      <w:r w:rsidR="00FB1E0C">
        <w:rPr>
          <w:rFonts w:asciiTheme="majorBidi" w:hAnsiTheme="majorBidi" w:cstheme="majorBidi"/>
          <w:sz w:val="24"/>
          <w:szCs w:val="24"/>
          <w:lang w:val="id-ID"/>
        </w:rPr>
        <w:t>khusus menjadi umum</w:t>
      </w:r>
      <w:r w:rsidRPr="00180934">
        <w:rPr>
          <w:rFonts w:asciiTheme="majorBidi" w:hAnsiTheme="majorBidi" w:cstheme="majorBidi"/>
          <w:sz w:val="24"/>
          <w:szCs w:val="24"/>
        </w:rPr>
        <w:t>.</w:t>
      </w:r>
    </w:p>
    <w:p w:rsidR="007C6BCF" w:rsidRPr="00295943" w:rsidRDefault="007C6BCF" w:rsidP="00295943">
      <w:pPr>
        <w:pStyle w:val="ListParagraph"/>
        <w:numPr>
          <w:ilvl w:val="0"/>
          <w:numId w:val="25"/>
        </w:numPr>
        <w:spacing w:after="0" w:line="480" w:lineRule="auto"/>
        <w:jc w:val="both"/>
        <w:rPr>
          <w:rFonts w:asciiTheme="majorBidi" w:hAnsiTheme="majorBidi" w:cstheme="majorBidi"/>
          <w:sz w:val="24"/>
          <w:szCs w:val="24"/>
        </w:rPr>
      </w:pPr>
      <w:r w:rsidRPr="007E223C">
        <w:rPr>
          <w:rFonts w:ascii="Times New Roman" w:hAnsi="Times New Roman" w:cs="Times New Roman"/>
          <w:b/>
          <w:bCs/>
          <w:sz w:val="24"/>
          <w:szCs w:val="24"/>
        </w:rPr>
        <w:t>Sistematika Penulisan</w:t>
      </w:r>
    </w:p>
    <w:p w:rsidR="007C6BCF" w:rsidRPr="00C66652" w:rsidRDefault="007C6BCF" w:rsidP="007C6BCF">
      <w:pPr>
        <w:spacing w:line="480" w:lineRule="auto"/>
        <w:ind w:firstLine="567"/>
        <w:jc w:val="both"/>
        <w:rPr>
          <w:rFonts w:asciiTheme="majorBidi" w:hAnsiTheme="majorBidi" w:cstheme="majorBidi"/>
          <w:sz w:val="24"/>
          <w:szCs w:val="24"/>
          <w:lang w:val="en-US"/>
        </w:rPr>
      </w:pPr>
      <w:r>
        <w:rPr>
          <w:rFonts w:ascii="Times New Roman" w:hAnsi="Times New Roman" w:cs="Times New Roman"/>
          <w:sz w:val="24"/>
          <w:szCs w:val="24"/>
        </w:rPr>
        <w:t>Skripsi ini disusun dalam 5 (lima</w:t>
      </w:r>
      <w:r w:rsidRPr="0081699E">
        <w:rPr>
          <w:rFonts w:ascii="Times New Roman" w:hAnsi="Times New Roman" w:cs="Times New Roman"/>
          <w:sz w:val="24"/>
          <w:szCs w:val="24"/>
        </w:rPr>
        <w:t>) bab dan mencakup hal-hal</w:t>
      </w:r>
      <w:r>
        <w:rPr>
          <w:rFonts w:ascii="Times New Roman" w:hAnsi="Times New Roman" w:cs="Times New Roman"/>
          <w:sz w:val="24"/>
          <w:szCs w:val="24"/>
        </w:rPr>
        <w:t xml:space="preserve"> </w:t>
      </w:r>
      <w:r w:rsidRPr="0081699E">
        <w:rPr>
          <w:rFonts w:ascii="Times New Roman" w:hAnsi="Times New Roman" w:cs="Times New Roman"/>
          <w:sz w:val="24"/>
          <w:szCs w:val="24"/>
        </w:rPr>
        <w:t xml:space="preserve">yang berhubungan dengan </w:t>
      </w:r>
      <w:r w:rsidRPr="001A79DC">
        <w:rPr>
          <w:rFonts w:asciiTheme="majorBidi" w:hAnsiTheme="majorBidi" w:cstheme="majorBidi"/>
          <w:sz w:val="24"/>
          <w:szCs w:val="24"/>
        </w:rPr>
        <w:t>Perspektif</w:t>
      </w:r>
      <w:r w:rsidRPr="00AC4696">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2A455D">
        <w:rPr>
          <w:rFonts w:asciiTheme="majorBidi" w:hAnsiTheme="majorBidi" w:cstheme="majorBidi"/>
          <w:sz w:val="24"/>
          <w:szCs w:val="24"/>
        </w:rPr>
        <w:t>Tinjauan Hukum Islam Terhadap Perjanjian Tebus Malu</w:t>
      </w:r>
      <w:r>
        <w:rPr>
          <w:rFonts w:asciiTheme="majorBidi" w:hAnsiTheme="majorBidi" w:cstheme="majorBidi"/>
          <w:sz w:val="24"/>
          <w:szCs w:val="24"/>
          <w:lang w:val="en-US"/>
        </w:rPr>
        <w:t xml:space="preserve"> </w:t>
      </w:r>
      <w:r w:rsidRPr="002A455D">
        <w:rPr>
          <w:rFonts w:asciiTheme="majorBidi" w:hAnsiTheme="majorBidi" w:cstheme="majorBidi"/>
          <w:sz w:val="24"/>
          <w:szCs w:val="24"/>
        </w:rPr>
        <w:t>Yang Disebabkan Oleh Pembatalan Peminangan Sepihak</w:t>
      </w:r>
      <w:r>
        <w:rPr>
          <w:rFonts w:asciiTheme="majorBidi" w:hAnsiTheme="majorBidi" w:cstheme="majorBidi"/>
          <w:sz w:val="24"/>
          <w:szCs w:val="24"/>
          <w:lang w:val="en-US"/>
        </w:rPr>
        <w:t xml:space="preserve"> </w:t>
      </w:r>
      <w:r w:rsidRPr="00991FB9">
        <w:rPr>
          <w:rFonts w:asciiTheme="majorBidi" w:hAnsiTheme="majorBidi" w:cstheme="majorBidi"/>
          <w:sz w:val="24"/>
          <w:szCs w:val="24"/>
        </w:rPr>
        <w:t>(Studi Kasus Di Desa Peninjauan Kecamatan Buay Runjung</w:t>
      </w:r>
      <w:r>
        <w:rPr>
          <w:rFonts w:asciiTheme="majorBidi" w:hAnsiTheme="majorBidi" w:cstheme="majorBidi"/>
          <w:sz w:val="24"/>
          <w:szCs w:val="24"/>
          <w:lang w:val="en-US"/>
        </w:rPr>
        <w:t xml:space="preserve"> </w:t>
      </w:r>
      <w:r w:rsidRPr="00991FB9">
        <w:rPr>
          <w:rFonts w:asciiTheme="majorBidi" w:hAnsiTheme="majorBidi" w:cstheme="majorBidi"/>
          <w:sz w:val="24"/>
          <w:szCs w:val="24"/>
        </w:rPr>
        <w:t>Kabupaten Ogan Komering Ulu Selatan)</w:t>
      </w:r>
      <w:r w:rsidRPr="001A79DC">
        <w:rPr>
          <w:rFonts w:asciiTheme="majorBidi" w:hAnsiTheme="majorBidi" w:cstheme="majorBidi"/>
          <w:sz w:val="24"/>
          <w:szCs w:val="24"/>
        </w:rPr>
        <w:t>.</w:t>
      </w:r>
      <w:r>
        <w:rPr>
          <w:rFonts w:asciiTheme="majorBidi" w:hAnsiTheme="majorBidi" w:cstheme="majorBidi"/>
          <w:sz w:val="24"/>
          <w:szCs w:val="24"/>
          <w:lang w:val="en-US"/>
        </w:rPr>
        <w:t xml:space="preserve"> </w:t>
      </w:r>
      <w:r w:rsidRPr="009964B0">
        <w:rPr>
          <w:rFonts w:ascii="Times New Roman" w:hAnsi="Times New Roman" w:cs="Times New Roman"/>
          <w:sz w:val="24"/>
          <w:szCs w:val="24"/>
        </w:rPr>
        <w:t>Secara garis besar sis</w:t>
      </w:r>
      <w:r>
        <w:rPr>
          <w:rFonts w:ascii="Times New Roman" w:hAnsi="Times New Roman" w:cs="Times New Roman"/>
          <w:sz w:val="24"/>
          <w:szCs w:val="24"/>
        </w:rPr>
        <w:t>tematika penulisan skripsi ini adalah sebagai berikut :</w:t>
      </w:r>
    </w:p>
    <w:p w:rsidR="007C6BCF" w:rsidRPr="00EA1EAD" w:rsidRDefault="007C6BCF" w:rsidP="00570B81">
      <w:pPr>
        <w:spacing w:line="480" w:lineRule="auto"/>
        <w:ind w:firstLine="426"/>
        <w:rPr>
          <w:rFonts w:ascii="Times New Roman" w:hAnsi="Times New Roman" w:cs="Times New Roman"/>
          <w:sz w:val="24"/>
          <w:szCs w:val="24"/>
        </w:rPr>
      </w:pPr>
      <w:r w:rsidRPr="00EA1EAD">
        <w:rPr>
          <w:rFonts w:ascii="Times New Roman" w:hAnsi="Times New Roman" w:cs="Times New Roman"/>
          <w:sz w:val="24"/>
          <w:szCs w:val="24"/>
        </w:rPr>
        <w:lastRenderedPageBreak/>
        <w:t xml:space="preserve">Bab I. Pendahuluan </w:t>
      </w:r>
    </w:p>
    <w:p w:rsidR="007C6BCF" w:rsidRPr="007F7C93" w:rsidRDefault="007C6BCF" w:rsidP="00570B81">
      <w:pPr>
        <w:spacing w:line="480" w:lineRule="auto"/>
        <w:ind w:left="142" w:firstLine="425"/>
        <w:jc w:val="both"/>
        <w:rPr>
          <w:rFonts w:ascii="Times New Roman" w:hAnsi="Times New Roman" w:cs="Times New Roman"/>
          <w:sz w:val="24"/>
          <w:szCs w:val="24"/>
          <w:lang w:val="en-US"/>
        </w:rPr>
      </w:pPr>
      <w:r>
        <w:rPr>
          <w:rFonts w:ascii="Times New Roman" w:hAnsi="Times New Roman" w:cs="Times New Roman"/>
          <w:sz w:val="24"/>
          <w:szCs w:val="24"/>
        </w:rPr>
        <w:t>Dalam bab ini b</w:t>
      </w:r>
      <w:r w:rsidRPr="009964B0">
        <w:rPr>
          <w:rFonts w:ascii="Times New Roman" w:hAnsi="Times New Roman" w:cs="Times New Roman"/>
          <w:sz w:val="24"/>
          <w:szCs w:val="24"/>
        </w:rPr>
        <w:t>erisi Latar Belakang</w:t>
      </w:r>
      <w:r>
        <w:rPr>
          <w:rFonts w:ascii="Times New Roman" w:hAnsi="Times New Roman" w:cs="Times New Roman"/>
          <w:sz w:val="24"/>
          <w:szCs w:val="24"/>
        </w:rPr>
        <w:t xml:space="preserve"> Masalah</w:t>
      </w:r>
      <w:r w:rsidRPr="009964B0">
        <w:rPr>
          <w:rFonts w:ascii="Times New Roman" w:hAnsi="Times New Roman" w:cs="Times New Roman"/>
          <w:sz w:val="24"/>
          <w:szCs w:val="24"/>
        </w:rPr>
        <w:t>,</w:t>
      </w:r>
      <w:r>
        <w:rPr>
          <w:rFonts w:ascii="Times New Roman" w:hAnsi="Times New Roman" w:cs="Times New Roman"/>
          <w:sz w:val="24"/>
          <w:szCs w:val="24"/>
        </w:rPr>
        <w:t xml:space="preserve"> </w:t>
      </w:r>
      <w:r w:rsidRPr="009964B0">
        <w:rPr>
          <w:rFonts w:ascii="Times New Roman" w:hAnsi="Times New Roman" w:cs="Times New Roman"/>
          <w:sz w:val="24"/>
          <w:szCs w:val="24"/>
        </w:rPr>
        <w:t>Rumusan Masa</w:t>
      </w:r>
      <w:r>
        <w:rPr>
          <w:rFonts w:ascii="Times New Roman" w:hAnsi="Times New Roman" w:cs="Times New Roman"/>
          <w:sz w:val="24"/>
          <w:szCs w:val="24"/>
        </w:rPr>
        <w:t>lah, Tujuan</w:t>
      </w:r>
      <w:r>
        <w:rPr>
          <w:rFonts w:ascii="Times New Roman" w:hAnsi="Times New Roman" w:cs="Times New Roman"/>
          <w:sz w:val="24"/>
          <w:szCs w:val="24"/>
          <w:lang w:val="en-US"/>
        </w:rPr>
        <w:t xml:space="preserve"> </w:t>
      </w:r>
      <w:r>
        <w:rPr>
          <w:rFonts w:ascii="Times New Roman" w:hAnsi="Times New Roman" w:cs="Times New Roman"/>
          <w:sz w:val="24"/>
          <w:szCs w:val="24"/>
        </w:rPr>
        <w:t>Penelitian</w:t>
      </w:r>
      <w:r w:rsidRPr="009964B0">
        <w:rPr>
          <w:rFonts w:ascii="Times New Roman" w:hAnsi="Times New Roman" w:cs="Times New Roman"/>
          <w:sz w:val="24"/>
          <w:szCs w:val="24"/>
        </w:rPr>
        <w:t>,</w:t>
      </w:r>
      <w:r>
        <w:rPr>
          <w:rFonts w:ascii="Times New Roman" w:hAnsi="Times New Roman" w:cs="Times New Roman"/>
          <w:sz w:val="24"/>
          <w:szCs w:val="24"/>
        </w:rPr>
        <w:t xml:space="preserve"> Metode Penelitian</w:t>
      </w:r>
      <w:r>
        <w:rPr>
          <w:rFonts w:ascii="Times New Roman" w:hAnsi="Times New Roman" w:cs="Times New Roman"/>
          <w:sz w:val="24"/>
          <w:szCs w:val="24"/>
          <w:lang w:val="en-US"/>
        </w:rPr>
        <w:t>.</w:t>
      </w:r>
    </w:p>
    <w:p w:rsidR="007C6BCF" w:rsidRPr="00EA1EAD" w:rsidRDefault="007C6BCF" w:rsidP="00570B81">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Bab I</w:t>
      </w:r>
      <w:r>
        <w:rPr>
          <w:rFonts w:ascii="Times New Roman" w:hAnsi="Times New Roman" w:cs="Times New Roman"/>
          <w:sz w:val="24"/>
          <w:szCs w:val="24"/>
          <w:lang w:val="en-US"/>
        </w:rPr>
        <w:t>I</w:t>
      </w:r>
      <w:r w:rsidRPr="00EA1EAD">
        <w:rPr>
          <w:rFonts w:ascii="Times New Roman" w:hAnsi="Times New Roman" w:cs="Times New Roman"/>
          <w:sz w:val="24"/>
          <w:szCs w:val="24"/>
        </w:rPr>
        <w:t xml:space="preserve">. </w:t>
      </w:r>
      <w:r w:rsidRPr="00EA1EAD">
        <w:rPr>
          <w:rFonts w:ascii="Times New Roman" w:hAnsi="Times New Roman" w:cs="Times New Roman"/>
          <w:sz w:val="24"/>
          <w:szCs w:val="24"/>
          <w:lang w:val="en-US"/>
        </w:rPr>
        <w:t>Gambaran Umum</w:t>
      </w:r>
    </w:p>
    <w:p w:rsidR="007C6BCF" w:rsidRPr="009964B0" w:rsidRDefault="007C6BCF" w:rsidP="00570B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bab ini b</w:t>
      </w:r>
      <w:r w:rsidRPr="009964B0">
        <w:rPr>
          <w:rFonts w:ascii="Times New Roman" w:hAnsi="Times New Roman" w:cs="Times New Roman"/>
          <w:sz w:val="24"/>
          <w:szCs w:val="24"/>
        </w:rPr>
        <w:t xml:space="preserve">erisi uraian umum tentang </w:t>
      </w:r>
      <w:r>
        <w:rPr>
          <w:rFonts w:ascii="Times New Roman" w:hAnsi="Times New Roman" w:cs="Times New Roman"/>
          <w:sz w:val="24"/>
          <w:szCs w:val="24"/>
          <w:lang w:val="en-US"/>
        </w:rPr>
        <w:t>Gambaran Umum Tempat</w:t>
      </w:r>
      <w:r w:rsidRPr="009964B0">
        <w:rPr>
          <w:rFonts w:ascii="Times New Roman" w:hAnsi="Times New Roman" w:cs="Times New Roman"/>
          <w:sz w:val="24"/>
          <w:szCs w:val="24"/>
        </w:rPr>
        <w:t xml:space="preserve"> Penelitian</w:t>
      </w:r>
      <w:r>
        <w:rPr>
          <w:rFonts w:ascii="Times New Roman" w:hAnsi="Times New Roman" w:cs="Times New Roman"/>
          <w:sz w:val="24"/>
          <w:szCs w:val="24"/>
          <w:lang w:val="en-US"/>
        </w:rPr>
        <w:t xml:space="preserve">. Yaitu </w:t>
      </w:r>
      <w:r w:rsidR="00DE57FA">
        <w:rPr>
          <w:rFonts w:ascii="Times New Roman" w:hAnsi="Times New Roman" w:cs="Times New Roman"/>
          <w:sz w:val="24"/>
          <w:szCs w:val="24"/>
          <w:lang w:val="en-US"/>
        </w:rPr>
        <w:t xml:space="preserve">Sejarah </w:t>
      </w:r>
      <w:r w:rsidRPr="00991FB9">
        <w:rPr>
          <w:rFonts w:asciiTheme="majorBidi" w:hAnsiTheme="majorBidi" w:cstheme="majorBidi"/>
          <w:sz w:val="24"/>
          <w:szCs w:val="24"/>
        </w:rPr>
        <w:t>Desa Peninjauan</w:t>
      </w:r>
      <w:r>
        <w:rPr>
          <w:rFonts w:ascii="Times New Roman" w:hAnsi="Times New Roman" w:cs="Times New Roman"/>
          <w:sz w:val="24"/>
          <w:szCs w:val="24"/>
          <w:lang w:val="en-US"/>
        </w:rPr>
        <w:t>, keadaan penduduk dan mata pencaharian, agama dan pendidikan.</w:t>
      </w:r>
      <w:r w:rsidRPr="009964B0">
        <w:rPr>
          <w:rFonts w:ascii="Times New Roman" w:hAnsi="Times New Roman" w:cs="Times New Roman"/>
          <w:sz w:val="24"/>
          <w:szCs w:val="24"/>
        </w:rPr>
        <w:t xml:space="preserve"> </w:t>
      </w:r>
    </w:p>
    <w:p w:rsidR="007C6BCF" w:rsidRPr="00EA1EAD" w:rsidRDefault="007C6BCF" w:rsidP="00570B81">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Bab I</w:t>
      </w:r>
      <w:r>
        <w:rPr>
          <w:rFonts w:ascii="Times New Roman" w:hAnsi="Times New Roman" w:cs="Times New Roman"/>
          <w:sz w:val="24"/>
          <w:szCs w:val="24"/>
          <w:lang w:val="en-US"/>
        </w:rPr>
        <w:t>II</w:t>
      </w:r>
      <w:r w:rsidRPr="00EA1EAD">
        <w:rPr>
          <w:rFonts w:ascii="Times New Roman" w:hAnsi="Times New Roman" w:cs="Times New Roman"/>
          <w:sz w:val="24"/>
          <w:szCs w:val="24"/>
        </w:rPr>
        <w:t xml:space="preserve">. </w:t>
      </w:r>
      <w:r w:rsidRPr="00EA1EAD">
        <w:rPr>
          <w:rFonts w:ascii="Times New Roman" w:hAnsi="Times New Roman" w:cs="Times New Roman"/>
          <w:sz w:val="24"/>
          <w:szCs w:val="24"/>
          <w:lang w:val="en-US"/>
        </w:rPr>
        <w:t>Landasan Teori</w:t>
      </w:r>
    </w:p>
    <w:p w:rsidR="007C6BCF" w:rsidRPr="002604B3" w:rsidRDefault="007C6BCF" w:rsidP="00E04468">
      <w:pPr>
        <w:spacing w:line="480" w:lineRule="auto"/>
        <w:ind w:firstLine="567"/>
        <w:jc w:val="both"/>
        <w:rPr>
          <w:rFonts w:ascii="Times New Roman" w:hAnsi="Times New Roman" w:cs="Times New Roman"/>
          <w:sz w:val="24"/>
          <w:szCs w:val="24"/>
          <w:lang w:val="en-US"/>
        </w:rPr>
      </w:pPr>
      <w:r w:rsidRPr="00BE40C1">
        <w:rPr>
          <w:rFonts w:ascii="Times New Roman" w:hAnsi="Times New Roman" w:cs="Times New Roman"/>
          <w:sz w:val="24"/>
          <w:szCs w:val="24"/>
        </w:rPr>
        <w:t>Dalam bab ini berisi tentang</w:t>
      </w:r>
      <w:r>
        <w:rPr>
          <w:rFonts w:ascii="Times New Roman" w:hAnsi="Times New Roman" w:cs="Times New Roman"/>
          <w:sz w:val="24"/>
          <w:szCs w:val="24"/>
          <w:lang w:val="en-US"/>
        </w:rPr>
        <w:t xml:space="preserve"> Teori- teori yang Mendukung</w:t>
      </w:r>
      <w:r w:rsidRPr="00BE40C1">
        <w:rPr>
          <w:rFonts w:ascii="Times New Roman" w:hAnsi="Times New Roman" w:cs="Times New Roman"/>
          <w:sz w:val="24"/>
          <w:szCs w:val="24"/>
        </w:rPr>
        <w:t xml:space="preserve"> Penelitian.</w:t>
      </w:r>
      <w:r w:rsidR="008B1EB3">
        <w:rPr>
          <w:rFonts w:ascii="Times New Roman" w:hAnsi="Times New Roman" w:cs="Times New Roman"/>
          <w:sz w:val="24"/>
          <w:szCs w:val="24"/>
          <w:lang w:val="en-US"/>
        </w:rPr>
        <w:t xml:space="preserve"> Yaitu penegrtian peminangan</w:t>
      </w:r>
      <w:r w:rsidR="00034894">
        <w:rPr>
          <w:rFonts w:ascii="Times New Roman" w:hAnsi="Times New Roman" w:cs="Times New Roman"/>
          <w:sz w:val="24"/>
          <w:szCs w:val="24"/>
          <w:lang w:val="en-US"/>
        </w:rPr>
        <w:t>, dasar hukum peminangan</w:t>
      </w:r>
      <w:r w:rsidR="008D7416">
        <w:rPr>
          <w:rFonts w:ascii="Times New Roman" w:hAnsi="Times New Roman" w:cs="Times New Roman"/>
          <w:sz w:val="24"/>
          <w:szCs w:val="24"/>
          <w:lang w:val="en-US"/>
        </w:rPr>
        <w:t>, tatacara lamaran</w:t>
      </w:r>
      <w:r w:rsidR="00E04468">
        <w:rPr>
          <w:rFonts w:asciiTheme="majorBidi" w:hAnsiTheme="majorBidi" w:cstheme="majorBidi"/>
          <w:sz w:val="24"/>
          <w:szCs w:val="24"/>
          <w:lang w:val="en-US"/>
        </w:rPr>
        <w:t>.</w:t>
      </w:r>
    </w:p>
    <w:p w:rsidR="007C6BCF" w:rsidRPr="00EA1EAD" w:rsidRDefault="007C6BCF" w:rsidP="00570B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lang w:val="en-US"/>
        </w:rPr>
        <w:t>V</w:t>
      </w:r>
      <w:r w:rsidRPr="00EA1EAD">
        <w:rPr>
          <w:rFonts w:ascii="Times New Roman" w:hAnsi="Times New Roman" w:cs="Times New Roman"/>
          <w:sz w:val="24"/>
          <w:szCs w:val="24"/>
        </w:rPr>
        <w:t xml:space="preserve">. Hasil Penelitian Dan Pembahasan </w:t>
      </w:r>
    </w:p>
    <w:p w:rsidR="00214424" w:rsidRPr="00E245F0" w:rsidRDefault="007C6BCF" w:rsidP="00831EF6">
      <w:pPr>
        <w:spacing w:line="480" w:lineRule="auto"/>
        <w:ind w:firstLine="567"/>
        <w:jc w:val="both"/>
        <w:rPr>
          <w:rFonts w:ascii="Times New Roman" w:hAnsi="Times New Roman" w:cs="Times New Roman"/>
          <w:sz w:val="24"/>
          <w:szCs w:val="24"/>
        </w:rPr>
      </w:pPr>
      <w:r w:rsidRPr="00BE40C1">
        <w:rPr>
          <w:rFonts w:ascii="Times New Roman" w:hAnsi="Times New Roman" w:cs="Times New Roman"/>
          <w:sz w:val="24"/>
          <w:szCs w:val="24"/>
        </w:rPr>
        <w:t xml:space="preserve">Dalam bab ini berisi penjelasan dan Pembahasan Hasil Penelitian. </w:t>
      </w:r>
      <w:r w:rsidRPr="001A79DC">
        <w:rPr>
          <w:rFonts w:ascii="Times New Roman" w:hAnsi="Times New Roman" w:cs="Times New Roman"/>
          <w:sz w:val="24"/>
          <w:szCs w:val="24"/>
        </w:rPr>
        <w:t>Yaitu</w:t>
      </w:r>
      <w:r w:rsidR="00915EF8" w:rsidRPr="00915EF8">
        <w:rPr>
          <w:rFonts w:ascii="Times New Roman" w:hAnsi="Times New Roman" w:cs="Times New Roman"/>
          <w:sz w:val="24"/>
          <w:szCs w:val="24"/>
        </w:rPr>
        <w:t xml:space="preserve"> </w:t>
      </w:r>
      <w:r w:rsidRPr="001A79DC">
        <w:rPr>
          <w:rFonts w:ascii="Times New Roman" w:hAnsi="Times New Roman" w:cs="Times New Roman"/>
          <w:sz w:val="24"/>
          <w:szCs w:val="24"/>
        </w:rPr>
        <w:t xml:space="preserve"> </w:t>
      </w:r>
      <w:r w:rsidR="00E245F0">
        <w:rPr>
          <w:rFonts w:ascii="Times New Roman" w:hAnsi="Times New Roman" w:cs="Times New Roman"/>
          <w:sz w:val="24"/>
          <w:szCs w:val="24"/>
        </w:rPr>
        <w:t>tradisi peminangan</w:t>
      </w:r>
      <w:r w:rsidR="00915EF8" w:rsidRPr="00915EF8">
        <w:rPr>
          <w:rFonts w:ascii="Times New Roman" w:hAnsi="Times New Roman" w:cs="Times New Roman"/>
          <w:sz w:val="24"/>
          <w:szCs w:val="24"/>
        </w:rPr>
        <w:t xml:space="preserve">, </w:t>
      </w:r>
      <w:r w:rsidR="00F50A0E">
        <w:rPr>
          <w:rFonts w:asciiTheme="majorBidi" w:hAnsiTheme="majorBidi" w:cstheme="majorBidi"/>
          <w:sz w:val="24"/>
          <w:szCs w:val="24"/>
        </w:rPr>
        <w:t>penyebab pembatal</w:t>
      </w:r>
      <w:r w:rsidR="00C378AB" w:rsidRPr="00C378AB">
        <w:rPr>
          <w:rFonts w:asciiTheme="majorBidi" w:hAnsiTheme="majorBidi" w:cstheme="majorBidi"/>
          <w:sz w:val="24"/>
          <w:szCs w:val="24"/>
        </w:rPr>
        <w:t>a</w:t>
      </w:r>
      <w:r w:rsidR="00F50A0E">
        <w:rPr>
          <w:rFonts w:asciiTheme="majorBidi" w:hAnsiTheme="majorBidi" w:cstheme="majorBidi"/>
          <w:sz w:val="24"/>
          <w:szCs w:val="24"/>
        </w:rPr>
        <w:t>n pemin</w:t>
      </w:r>
      <w:r w:rsidR="00674DEB">
        <w:rPr>
          <w:rFonts w:asciiTheme="majorBidi" w:hAnsiTheme="majorBidi" w:cstheme="majorBidi"/>
          <w:sz w:val="24"/>
          <w:szCs w:val="24"/>
        </w:rPr>
        <w:t>angan</w:t>
      </w:r>
      <w:r w:rsidR="00F50A0E" w:rsidRPr="00F50A0E">
        <w:rPr>
          <w:rFonts w:asciiTheme="majorBidi" w:hAnsiTheme="majorBidi" w:cstheme="majorBidi"/>
          <w:sz w:val="24"/>
          <w:szCs w:val="24"/>
        </w:rPr>
        <w:t>,</w:t>
      </w:r>
      <w:r w:rsidR="00F13607" w:rsidRPr="00F13607">
        <w:rPr>
          <w:rFonts w:asciiTheme="majorBidi" w:hAnsiTheme="majorBidi" w:cstheme="majorBidi"/>
          <w:sz w:val="24"/>
          <w:szCs w:val="24"/>
        </w:rPr>
        <w:t xml:space="preserve"> </w:t>
      </w:r>
      <w:r w:rsidR="00C0560E">
        <w:rPr>
          <w:rFonts w:asciiTheme="majorBidi" w:hAnsiTheme="majorBidi" w:cstheme="majorBidi"/>
          <w:sz w:val="24"/>
          <w:szCs w:val="24"/>
        </w:rPr>
        <w:t>Tata</w:t>
      </w:r>
      <w:r w:rsidR="00230A11" w:rsidRPr="00230A11">
        <w:rPr>
          <w:rFonts w:asciiTheme="majorBidi" w:hAnsiTheme="majorBidi" w:cstheme="majorBidi"/>
          <w:sz w:val="24"/>
          <w:szCs w:val="24"/>
        </w:rPr>
        <w:t xml:space="preserve"> </w:t>
      </w:r>
      <w:r w:rsidR="00F13607">
        <w:rPr>
          <w:rFonts w:asciiTheme="majorBidi" w:hAnsiTheme="majorBidi" w:cstheme="majorBidi"/>
          <w:sz w:val="24"/>
          <w:szCs w:val="24"/>
        </w:rPr>
        <w:t>cara pembatalan peminangan</w:t>
      </w:r>
      <w:r w:rsidR="00F13607" w:rsidRPr="00F13607">
        <w:rPr>
          <w:rFonts w:asciiTheme="majorBidi" w:hAnsiTheme="majorBidi" w:cstheme="majorBidi"/>
          <w:sz w:val="24"/>
          <w:szCs w:val="24"/>
        </w:rPr>
        <w:t>,</w:t>
      </w:r>
      <w:r w:rsidR="00F13607" w:rsidRPr="00242D2D">
        <w:rPr>
          <w:rFonts w:asciiTheme="majorBidi" w:hAnsiTheme="majorBidi" w:cstheme="majorBidi"/>
          <w:sz w:val="24"/>
          <w:szCs w:val="24"/>
        </w:rPr>
        <w:t xml:space="preserve"> </w:t>
      </w:r>
      <w:r w:rsidR="00242D2D" w:rsidRPr="00242D2D">
        <w:rPr>
          <w:rFonts w:asciiTheme="majorBidi" w:hAnsiTheme="majorBidi" w:cstheme="majorBidi"/>
          <w:sz w:val="24"/>
          <w:szCs w:val="24"/>
        </w:rPr>
        <w:t>akibat hukum pembatalan</w:t>
      </w:r>
      <w:r w:rsidR="00242D2D" w:rsidRPr="00E91427">
        <w:rPr>
          <w:rFonts w:asciiTheme="majorBidi" w:hAnsiTheme="majorBidi" w:cstheme="majorBidi"/>
          <w:sz w:val="24"/>
          <w:szCs w:val="24"/>
        </w:rPr>
        <w:t xml:space="preserve"> </w:t>
      </w:r>
      <w:r w:rsidR="00674DEB">
        <w:rPr>
          <w:rFonts w:asciiTheme="majorBidi" w:hAnsiTheme="majorBidi" w:cstheme="majorBidi"/>
          <w:sz w:val="24"/>
          <w:szCs w:val="24"/>
        </w:rPr>
        <w:t>peminangan</w:t>
      </w:r>
      <w:r w:rsidR="00674DEB">
        <w:rPr>
          <w:rFonts w:asciiTheme="majorBidi" w:hAnsiTheme="majorBidi" w:cstheme="majorBidi"/>
          <w:sz w:val="24"/>
          <w:szCs w:val="24"/>
          <w:lang w:val="en-US"/>
        </w:rPr>
        <w:t xml:space="preserve"> </w:t>
      </w:r>
      <w:r w:rsidR="00F91202" w:rsidRPr="00F91202">
        <w:rPr>
          <w:rFonts w:asciiTheme="majorBidi" w:hAnsiTheme="majorBidi" w:cstheme="majorBidi"/>
          <w:sz w:val="24"/>
          <w:szCs w:val="24"/>
        </w:rPr>
        <w:t>dan ti</w:t>
      </w:r>
      <w:r w:rsidR="00FC25A3">
        <w:rPr>
          <w:rFonts w:asciiTheme="majorBidi" w:hAnsiTheme="majorBidi" w:cstheme="majorBidi"/>
          <w:sz w:val="24"/>
          <w:szCs w:val="24"/>
        </w:rPr>
        <w:t xml:space="preserve">njauan hukum </w:t>
      </w:r>
      <w:r w:rsidR="00FC25A3" w:rsidRPr="00FC25A3">
        <w:rPr>
          <w:rFonts w:asciiTheme="majorBidi" w:hAnsiTheme="majorBidi" w:cstheme="majorBidi"/>
          <w:sz w:val="24"/>
          <w:szCs w:val="24"/>
        </w:rPr>
        <w:t>I</w:t>
      </w:r>
      <w:r w:rsidR="00F91202">
        <w:rPr>
          <w:rFonts w:asciiTheme="majorBidi" w:hAnsiTheme="majorBidi" w:cstheme="majorBidi"/>
          <w:sz w:val="24"/>
          <w:szCs w:val="24"/>
        </w:rPr>
        <w:t>slam terhadap perjanjian tebus malu yang disebabkan oleh pembatal</w:t>
      </w:r>
      <w:r w:rsidR="00FC25A3" w:rsidRPr="00214424">
        <w:rPr>
          <w:rFonts w:asciiTheme="majorBidi" w:hAnsiTheme="majorBidi" w:cstheme="majorBidi"/>
          <w:sz w:val="24"/>
          <w:szCs w:val="24"/>
        </w:rPr>
        <w:t>a</w:t>
      </w:r>
      <w:r w:rsidR="00F91202">
        <w:rPr>
          <w:rFonts w:asciiTheme="majorBidi" w:hAnsiTheme="majorBidi" w:cstheme="majorBidi"/>
          <w:sz w:val="24"/>
          <w:szCs w:val="24"/>
        </w:rPr>
        <w:t>n peminangan di Desa Peninjauan</w:t>
      </w:r>
      <w:r w:rsidR="00F91202" w:rsidRPr="00F91202">
        <w:rPr>
          <w:rFonts w:asciiTheme="majorBidi" w:hAnsiTheme="majorBidi" w:cstheme="majorBidi"/>
          <w:sz w:val="24"/>
          <w:szCs w:val="24"/>
        </w:rPr>
        <w:t>.</w:t>
      </w:r>
      <w:r w:rsidR="00F50A0E" w:rsidRPr="00F50A0E">
        <w:rPr>
          <w:rFonts w:ascii="Times New Roman" w:hAnsi="Times New Roman" w:cs="Times New Roman"/>
          <w:sz w:val="24"/>
          <w:szCs w:val="24"/>
        </w:rPr>
        <w:t xml:space="preserve"> </w:t>
      </w:r>
    </w:p>
    <w:p w:rsidR="007C6BCF" w:rsidRPr="00EA1EAD" w:rsidRDefault="007C6BCF" w:rsidP="00570B81">
      <w:pPr>
        <w:tabs>
          <w:tab w:val="left" w:pos="6702"/>
        </w:tabs>
        <w:spacing w:line="480" w:lineRule="auto"/>
        <w:ind w:firstLine="567"/>
        <w:jc w:val="both"/>
        <w:rPr>
          <w:rFonts w:ascii="Times New Roman" w:hAnsi="Times New Roman" w:cs="Times New Roman"/>
          <w:sz w:val="24"/>
          <w:szCs w:val="24"/>
        </w:rPr>
      </w:pPr>
      <w:r w:rsidRPr="00EA1EAD">
        <w:rPr>
          <w:rFonts w:ascii="Times New Roman" w:hAnsi="Times New Roman" w:cs="Times New Roman"/>
          <w:sz w:val="24"/>
          <w:szCs w:val="24"/>
        </w:rPr>
        <w:t xml:space="preserve">Bab V. Kesimpulan Dan Saran </w:t>
      </w:r>
      <w:r>
        <w:rPr>
          <w:rFonts w:ascii="Times New Roman" w:hAnsi="Times New Roman" w:cs="Times New Roman"/>
          <w:sz w:val="24"/>
          <w:szCs w:val="24"/>
        </w:rPr>
        <w:tab/>
      </w:r>
    </w:p>
    <w:p w:rsidR="007C6BCF" w:rsidRPr="00831EF6" w:rsidRDefault="007C6BCF" w:rsidP="00831EF6">
      <w:pPr>
        <w:spacing w:line="480" w:lineRule="auto"/>
        <w:ind w:left="720" w:hanging="720"/>
        <w:jc w:val="both"/>
        <w:rPr>
          <w:rFonts w:ascii="Times New Roman" w:hAnsi="Times New Roman" w:cs="Times New Roman"/>
          <w:sz w:val="24"/>
          <w:szCs w:val="24"/>
          <w:lang w:val="en-US"/>
        </w:rPr>
      </w:pPr>
      <w:r w:rsidRPr="00BE40C1">
        <w:rPr>
          <w:rFonts w:ascii="Times New Roman" w:hAnsi="Times New Roman" w:cs="Times New Roman"/>
          <w:sz w:val="24"/>
          <w:szCs w:val="24"/>
        </w:rPr>
        <w:t>Dalam bab ini berisi kesimpulan terhadap hasil penelitian dan saran.</w:t>
      </w:r>
    </w:p>
    <w:sectPr w:rsidR="007C6BCF" w:rsidRPr="00831EF6" w:rsidSect="009C324D">
      <w:headerReference w:type="default" r:id="rId8"/>
      <w:footerReference w:type="default" r:id="rId9"/>
      <w:footerReference w:type="first" r:id="rId10"/>
      <w:pgSz w:w="12242" w:h="15842" w:code="1"/>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0B6" w:rsidRDefault="00D620B6" w:rsidP="00E54B26">
      <w:pPr>
        <w:spacing w:after="0" w:line="240" w:lineRule="auto"/>
      </w:pPr>
      <w:r>
        <w:separator/>
      </w:r>
    </w:p>
  </w:endnote>
  <w:endnote w:type="continuationSeparator" w:id="1">
    <w:p w:rsidR="00D620B6" w:rsidRDefault="00D620B6" w:rsidP="00E54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E8" w:rsidRDefault="00D026E8" w:rsidP="00D35127">
    <w:pPr>
      <w:pStyle w:val="Footer"/>
    </w:pPr>
  </w:p>
  <w:p w:rsidR="003265B1" w:rsidRDefault="00326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87" w:rsidRPr="009C324D" w:rsidRDefault="009C324D" w:rsidP="009C324D">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0B6" w:rsidRDefault="00D620B6" w:rsidP="00E54B26">
      <w:pPr>
        <w:spacing w:after="0" w:line="240" w:lineRule="auto"/>
      </w:pPr>
      <w:r>
        <w:separator/>
      </w:r>
    </w:p>
  </w:footnote>
  <w:footnote w:type="continuationSeparator" w:id="1">
    <w:p w:rsidR="00D620B6" w:rsidRDefault="00D620B6" w:rsidP="00E54B26">
      <w:pPr>
        <w:spacing w:after="0" w:line="240" w:lineRule="auto"/>
      </w:pPr>
      <w:r>
        <w:continuationSeparator/>
      </w:r>
    </w:p>
  </w:footnote>
  <w:footnote w:id="2">
    <w:p w:rsidR="00516006" w:rsidRPr="005A520D" w:rsidRDefault="00516006" w:rsidP="00516006">
      <w:pPr>
        <w:spacing w:after="0" w:line="480" w:lineRule="auto"/>
        <w:ind w:firstLine="720"/>
        <w:jc w:val="both"/>
        <w:rPr>
          <w:rFonts w:asciiTheme="majorBidi" w:hAnsiTheme="majorBidi" w:cstheme="majorBidi"/>
          <w:sz w:val="20"/>
          <w:szCs w:val="20"/>
          <w:lang w:val="en-US"/>
        </w:rPr>
      </w:pPr>
      <w:r w:rsidRPr="008536FF">
        <w:rPr>
          <w:rStyle w:val="FootnoteReference"/>
          <w:sz w:val="20"/>
          <w:szCs w:val="20"/>
        </w:rPr>
        <w:footnoteRef/>
      </w:r>
      <w:r w:rsidR="008536FF" w:rsidRPr="008536FF">
        <w:rPr>
          <w:sz w:val="20"/>
          <w:szCs w:val="20"/>
          <w:lang w:val="en-US"/>
        </w:rPr>
        <w:t xml:space="preserve"> </w:t>
      </w:r>
      <w:r w:rsidR="008536FF">
        <w:rPr>
          <w:rFonts w:asciiTheme="majorBidi" w:hAnsiTheme="majorBidi" w:cstheme="majorBidi"/>
          <w:sz w:val="20"/>
          <w:szCs w:val="20"/>
          <w:lang w:val="en-US"/>
        </w:rPr>
        <w:t>Al-Qur’an,</w:t>
      </w:r>
      <w:r w:rsidR="008536FF" w:rsidRPr="008536FF">
        <w:rPr>
          <w:rFonts w:asciiTheme="majorBidi" w:hAnsiTheme="majorBidi" w:cstheme="majorBidi"/>
          <w:sz w:val="20"/>
          <w:szCs w:val="20"/>
        </w:rPr>
        <w:t xml:space="preserve"> </w:t>
      </w:r>
      <w:r w:rsidRPr="008536FF">
        <w:rPr>
          <w:rFonts w:asciiTheme="majorBidi" w:hAnsiTheme="majorBidi" w:cstheme="majorBidi"/>
          <w:sz w:val="20"/>
          <w:szCs w:val="20"/>
        </w:rPr>
        <w:t>Ar</w:t>
      </w:r>
      <w:r w:rsidR="008536FF" w:rsidRPr="008536FF">
        <w:rPr>
          <w:rFonts w:asciiTheme="majorBidi" w:hAnsiTheme="majorBidi" w:cstheme="majorBidi"/>
          <w:sz w:val="20"/>
          <w:szCs w:val="20"/>
        </w:rPr>
        <w:t>-</w:t>
      </w:r>
      <w:r w:rsidRPr="008536FF">
        <w:rPr>
          <w:rFonts w:asciiTheme="majorBidi" w:hAnsiTheme="majorBidi" w:cstheme="majorBidi"/>
          <w:sz w:val="20"/>
          <w:szCs w:val="20"/>
        </w:rPr>
        <w:t>Ruum</w:t>
      </w:r>
      <w:r w:rsidR="008536FF" w:rsidRPr="008536FF">
        <w:rPr>
          <w:rFonts w:asciiTheme="majorBidi" w:hAnsiTheme="majorBidi" w:cstheme="majorBidi"/>
          <w:sz w:val="20"/>
          <w:szCs w:val="20"/>
        </w:rPr>
        <w:t>: 21</w:t>
      </w:r>
      <w:r w:rsidR="005A520D">
        <w:rPr>
          <w:rFonts w:asciiTheme="majorBidi" w:hAnsiTheme="majorBidi" w:cstheme="majorBidi"/>
          <w:sz w:val="20"/>
          <w:szCs w:val="20"/>
          <w:lang w:val="en-US"/>
        </w:rPr>
        <w:t>.</w:t>
      </w:r>
    </w:p>
  </w:footnote>
  <w:footnote w:id="3">
    <w:p w:rsidR="003265B1" w:rsidRPr="002417B1" w:rsidRDefault="00DA31B6" w:rsidP="00C6606F">
      <w:pPr>
        <w:spacing w:after="0" w:line="240" w:lineRule="auto"/>
        <w:ind w:firstLine="720"/>
        <w:rPr>
          <w:rFonts w:asciiTheme="majorBidi" w:hAnsiTheme="majorBidi" w:cstheme="majorBidi"/>
          <w:sz w:val="20"/>
          <w:szCs w:val="20"/>
          <w:lang w:val="en-US"/>
        </w:rPr>
      </w:pPr>
      <w:r>
        <w:rPr>
          <w:rStyle w:val="FootnoteReference"/>
          <w:sz w:val="20"/>
          <w:szCs w:val="20"/>
        </w:rPr>
        <w:footnoteRef/>
      </w:r>
      <w:r w:rsidR="00DE5D67" w:rsidRPr="00EC4E36">
        <w:rPr>
          <w:rFonts w:asciiTheme="majorBidi" w:hAnsiTheme="majorBidi" w:cstheme="majorBidi"/>
          <w:sz w:val="20"/>
          <w:szCs w:val="20"/>
        </w:rPr>
        <w:t xml:space="preserve">Dasuki, Hafidz. 1993, </w:t>
      </w:r>
      <w:r w:rsidR="00DE5D67" w:rsidRPr="00BF049E">
        <w:rPr>
          <w:rFonts w:asciiTheme="majorBidi" w:hAnsiTheme="majorBidi" w:cstheme="majorBidi"/>
          <w:bCs/>
          <w:i/>
          <w:iCs/>
          <w:sz w:val="20"/>
          <w:szCs w:val="20"/>
        </w:rPr>
        <w:t>Al-Qur</w:t>
      </w:r>
      <w:r w:rsidR="00BF049E">
        <w:rPr>
          <w:rFonts w:asciiTheme="majorBidi" w:hAnsiTheme="majorBidi" w:cstheme="majorBidi"/>
          <w:bCs/>
          <w:i/>
          <w:iCs/>
          <w:sz w:val="20"/>
          <w:szCs w:val="20"/>
        </w:rPr>
        <w:t>’an Dan Terjemahannya Jilid V</w:t>
      </w:r>
      <w:r w:rsidR="00BF049E">
        <w:rPr>
          <w:rFonts w:asciiTheme="majorBidi" w:hAnsiTheme="majorBidi" w:cstheme="majorBidi"/>
          <w:bCs/>
          <w:i/>
          <w:iCs/>
          <w:sz w:val="20"/>
          <w:szCs w:val="20"/>
          <w:lang w:val="en-US"/>
        </w:rPr>
        <w:t>III</w:t>
      </w:r>
      <w:r w:rsidR="00DE5D67" w:rsidRPr="00EC4E36">
        <w:rPr>
          <w:rFonts w:asciiTheme="majorBidi" w:hAnsiTheme="majorBidi" w:cstheme="majorBidi"/>
          <w:bCs/>
          <w:sz w:val="20"/>
          <w:szCs w:val="20"/>
        </w:rPr>
        <w:t>,</w:t>
      </w:r>
      <w:r w:rsidR="00DE5D67">
        <w:rPr>
          <w:rFonts w:asciiTheme="majorBidi" w:hAnsiTheme="majorBidi" w:cstheme="majorBidi"/>
          <w:sz w:val="20"/>
          <w:szCs w:val="20"/>
        </w:rPr>
        <w:t xml:space="preserve"> Semarang: Citra Efhar, H</w:t>
      </w:r>
      <w:r w:rsidR="00DE5D67">
        <w:rPr>
          <w:rFonts w:asciiTheme="majorBidi" w:hAnsiTheme="majorBidi" w:cstheme="majorBidi"/>
          <w:sz w:val="20"/>
          <w:szCs w:val="20"/>
          <w:lang w:val="en-US"/>
        </w:rPr>
        <w:t>lm</w:t>
      </w:r>
      <w:r w:rsidR="00DE5D67" w:rsidRPr="00EC4E36">
        <w:rPr>
          <w:rFonts w:asciiTheme="majorBidi" w:hAnsiTheme="majorBidi" w:cstheme="majorBidi"/>
          <w:sz w:val="20"/>
          <w:szCs w:val="20"/>
        </w:rPr>
        <w:t xml:space="preserve"> 552-553.</w:t>
      </w:r>
    </w:p>
  </w:footnote>
  <w:footnote w:id="4">
    <w:p w:rsidR="005C6C81" w:rsidRPr="005C6C81" w:rsidRDefault="005C6C81" w:rsidP="0010303C">
      <w:pPr>
        <w:pStyle w:val="FootnoteText"/>
        <w:ind w:firstLine="709"/>
        <w:rPr>
          <w:lang w:val="en-US"/>
        </w:rPr>
      </w:pPr>
      <w:r>
        <w:rPr>
          <w:rStyle w:val="FootnoteReference"/>
        </w:rPr>
        <w:footnoteRef/>
      </w:r>
      <w:r>
        <w:t xml:space="preserve"> </w:t>
      </w:r>
      <w:r w:rsidR="00DE5D67" w:rsidRPr="00DA31B6">
        <w:rPr>
          <w:rFonts w:asciiTheme="majorBidi" w:hAnsiTheme="majorBidi" w:cstheme="majorBidi"/>
        </w:rPr>
        <w:t xml:space="preserve">Shomad, Abd. 2012. </w:t>
      </w:r>
      <w:r w:rsidR="00DE5D67" w:rsidRPr="00DA31B6">
        <w:rPr>
          <w:rFonts w:asciiTheme="majorBidi" w:hAnsiTheme="majorBidi" w:cstheme="majorBidi"/>
          <w:bCs/>
        </w:rPr>
        <w:t xml:space="preserve">Hukum </w:t>
      </w:r>
      <w:r w:rsidR="00DE5D67" w:rsidRPr="00BF049E">
        <w:rPr>
          <w:rFonts w:asciiTheme="majorBidi" w:hAnsiTheme="majorBidi" w:cstheme="majorBidi"/>
          <w:bCs/>
          <w:i/>
          <w:iCs/>
        </w:rPr>
        <w:t>Islam Penorma</w:t>
      </w:r>
      <w:r w:rsidR="0010303C">
        <w:rPr>
          <w:rFonts w:asciiTheme="majorBidi" w:hAnsiTheme="majorBidi" w:cstheme="majorBidi"/>
          <w:bCs/>
          <w:i/>
          <w:iCs/>
        </w:rPr>
        <w:t>an Prinsip Syariah Dalam Hukum</w:t>
      </w:r>
      <w:r w:rsidR="00643E33">
        <w:rPr>
          <w:rFonts w:asciiTheme="majorBidi" w:hAnsiTheme="majorBidi" w:cstheme="majorBidi"/>
          <w:bCs/>
          <w:i/>
          <w:iCs/>
          <w:lang w:val="en-US"/>
        </w:rPr>
        <w:t xml:space="preserve"> </w:t>
      </w:r>
      <w:r w:rsidR="00DE5D67" w:rsidRPr="00BF049E">
        <w:rPr>
          <w:rFonts w:asciiTheme="majorBidi" w:hAnsiTheme="majorBidi" w:cstheme="majorBidi"/>
          <w:bCs/>
          <w:i/>
          <w:iCs/>
        </w:rPr>
        <w:t>Indonesia</w:t>
      </w:r>
      <w:r w:rsidR="00DE5D67" w:rsidRPr="00DA31B6">
        <w:rPr>
          <w:rFonts w:asciiTheme="majorBidi" w:hAnsiTheme="majorBidi" w:cstheme="majorBidi"/>
          <w:bCs/>
        </w:rPr>
        <w:t>,</w:t>
      </w:r>
      <w:r w:rsidR="00DE5D67">
        <w:rPr>
          <w:rFonts w:asciiTheme="majorBidi" w:hAnsiTheme="majorBidi" w:cstheme="majorBidi"/>
        </w:rPr>
        <w:t>Jakarta:</w:t>
      </w:r>
      <w:r w:rsidR="00DE5D67">
        <w:rPr>
          <w:rFonts w:asciiTheme="majorBidi" w:hAnsiTheme="majorBidi" w:cstheme="majorBidi"/>
          <w:lang w:val="en-US"/>
        </w:rPr>
        <w:t xml:space="preserve"> </w:t>
      </w:r>
      <w:r w:rsidR="00DE5D67" w:rsidRPr="00DA31B6">
        <w:rPr>
          <w:rFonts w:asciiTheme="majorBidi" w:hAnsiTheme="majorBidi" w:cstheme="majorBidi"/>
        </w:rPr>
        <w:t>Kencana Prenadamedia Group, Hal 259-260.</w:t>
      </w:r>
    </w:p>
  </w:footnote>
  <w:footnote w:id="5">
    <w:p w:rsidR="003265B1" w:rsidRPr="007F3391" w:rsidRDefault="00CE558C" w:rsidP="00C6606F">
      <w:pPr>
        <w:pStyle w:val="FootnoteText"/>
        <w:ind w:firstLine="709"/>
        <w:rPr>
          <w:rFonts w:asciiTheme="majorBidi" w:hAnsiTheme="majorBidi" w:cstheme="majorBidi"/>
          <w:lang w:val="en-US"/>
        </w:rPr>
      </w:pPr>
      <w:r>
        <w:rPr>
          <w:rStyle w:val="FootnoteReference"/>
        </w:rPr>
        <w:footnoteRef/>
      </w:r>
      <w:r w:rsidR="000E6FB1" w:rsidRPr="00CE558C">
        <w:rPr>
          <w:rFonts w:asciiTheme="majorBidi" w:hAnsiTheme="majorBidi" w:cstheme="majorBidi"/>
        </w:rPr>
        <w:t>Gozali, Abdul Rahman. 2014</w:t>
      </w:r>
      <w:r w:rsidR="000E6FB1" w:rsidRPr="00CE558C">
        <w:rPr>
          <w:rFonts w:asciiTheme="majorBidi" w:hAnsiTheme="majorBidi" w:cstheme="majorBidi"/>
          <w:b/>
        </w:rPr>
        <w:t xml:space="preserve">, </w:t>
      </w:r>
      <w:r w:rsidR="000E6FB1" w:rsidRPr="00A34B3E">
        <w:rPr>
          <w:rFonts w:asciiTheme="majorBidi" w:hAnsiTheme="majorBidi" w:cstheme="majorBidi"/>
          <w:bCs/>
          <w:i/>
        </w:rPr>
        <w:t>Fiqh Munakahat,</w:t>
      </w:r>
      <w:r w:rsidR="000E6FB1" w:rsidRPr="00CE558C">
        <w:rPr>
          <w:rFonts w:asciiTheme="majorBidi" w:hAnsiTheme="majorBidi" w:cstheme="majorBidi"/>
        </w:rPr>
        <w:t xml:space="preserve"> Jakarta: </w:t>
      </w:r>
      <w:r w:rsidR="000E6FB1">
        <w:rPr>
          <w:rFonts w:asciiTheme="majorBidi" w:hAnsiTheme="majorBidi" w:cstheme="majorBidi"/>
        </w:rPr>
        <w:t>Kencana Prenada Media Gru. Hlm</w:t>
      </w:r>
      <w:r w:rsidR="000E6FB1">
        <w:rPr>
          <w:rFonts w:asciiTheme="majorBidi" w:hAnsiTheme="majorBidi" w:cstheme="majorBidi"/>
          <w:lang w:val="en-US"/>
        </w:rPr>
        <w:t xml:space="preserve">, </w:t>
      </w:r>
      <w:r w:rsidR="000E6FB1" w:rsidRPr="00CE558C">
        <w:rPr>
          <w:rFonts w:asciiTheme="majorBidi" w:hAnsiTheme="majorBidi" w:cstheme="majorBidi"/>
        </w:rPr>
        <w:t>10-11.</w:t>
      </w:r>
    </w:p>
  </w:footnote>
  <w:footnote w:id="6">
    <w:p w:rsidR="003265B1" w:rsidRPr="00535E28" w:rsidRDefault="00CE558C" w:rsidP="00C6606F">
      <w:pPr>
        <w:pStyle w:val="FootnoteText"/>
        <w:ind w:firstLine="720"/>
        <w:rPr>
          <w:lang w:val="en-US"/>
        </w:rPr>
      </w:pPr>
      <w:r>
        <w:rPr>
          <w:rStyle w:val="FootnoteReference"/>
        </w:rPr>
        <w:footnoteRef/>
      </w:r>
      <w:r w:rsidR="000E6FB1" w:rsidRPr="00CE558C">
        <w:rPr>
          <w:rFonts w:ascii="Times New Roman" w:hAnsi="Times New Roman" w:cs="Times New Roman"/>
        </w:rPr>
        <w:t xml:space="preserve">Wulan, Abdullah Nashih, 2006. </w:t>
      </w:r>
      <w:r w:rsidR="000E6FB1" w:rsidRPr="00A34B3E">
        <w:rPr>
          <w:rFonts w:ascii="Times New Roman" w:hAnsi="Times New Roman" w:cs="Times New Roman"/>
          <w:bCs/>
          <w:i/>
        </w:rPr>
        <w:t>Tata Cara Meminang Dalam Islam</w:t>
      </w:r>
      <w:r w:rsidR="000E6FB1" w:rsidRPr="00A34B3E">
        <w:rPr>
          <w:rFonts w:ascii="Times New Roman" w:hAnsi="Times New Roman" w:cs="Times New Roman"/>
          <w:i/>
        </w:rPr>
        <w:t>,</w:t>
      </w:r>
      <w:r w:rsidR="000E6FB1" w:rsidRPr="00CE558C">
        <w:rPr>
          <w:rFonts w:ascii="Times New Roman" w:hAnsi="Times New Roman" w:cs="Times New Roman"/>
        </w:rPr>
        <w:t xml:space="preserve"> Jakarta: Qisthi Press. Hlm 37-38</w:t>
      </w:r>
      <w:r w:rsidR="000E6FB1" w:rsidRPr="00CE558C">
        <w:t>.</w:t>
      </w:r>
    </w:p>
  </w:footnote>
  <w:footnote w:id="7">
    <w:p w:rsidR="003265B1" w:rsidRPr="00C6606F" w:rsidRDefault="003265B1" w:rsidP="00C6606F">
      <w:pPr>
        <w:pStyle w:val="FootnoteText"/>
        <w:ind w:firstLine="720"/>
        <w:rPr>
          <w:rFonts w:ascii="Times New Roman" w:hAnsi="Times New Roman" w:cs="Times New Roman"/>
          <w:lang w:val="en-US"/>
        </w:rPr>
      </w:pPr>
      <w:r w:rsidRPr="00905F58">
        <w:rPr>
          <w:rStyle w:val="FootnoteReference"/>
          <w:rFonts w:ascii="Times New Roman" w:hAnsi="Times New Roman" w:cs="Times New Roman"/>
        </w:rPr>
        <w:footnoteRef/>
      </w:r>
      <w:r w:rsidR="000E6FB1" w:rsidRPr="00905F58">
        <w:rPr>
          <w:rFonts w:asciiTheme="majorBidi" w:hAnsiTheme="majorBidi" w:cstheme="majorBidi"/>
        </w:rPr>
        <w:t>Shomad, Abd</w:t>
      </w:r>
      <w:r w:rsidR="000E6FB1">
        <w:rPr>
          <w:rFonts w:asciiTheme="majorBidi" w:hAnsiTheme="majorBidi" w:cstheme="majorBidi"/>
          <w:lang w:val="en-US"/>
        </w:rPr>
        <w:t>,</w:t>
      </w:r>
      <w:r w:rsidR="000E6FB1">
        <w:rPr>
          <w:rFonts w:ascii="Times New Roman" w:hAnsi="Times New Roman" w:cs="Times New Roman"/>
          <w:lang w:val="en-US"/>
        </w:rPr>
        <w:t xml:space="preserve"> </w:t>
      </w:r>
      <w:r w:rsidR="000E6FB1" w:rsidRPr="00905F58">
        <w:rPr>
          <w:rFonts w:ascii="Times New Roman" w:hAnsi="Times New Roman" w:cs="Times New Roman"/>
        </w:rPr>
        <w:t>Op</w:t>
      </w:r>
      <w:r w:rsidR="000E6FB1">
        <w:rPr>
          <w:rFonts w:ascii="Times New Roman" w:hAnsi="Times New Roman" w:cs="Times New Roman"/>
          <w:lang w:val="en-US"/>
        </w:rPr>
        <w:t>.</w:t>
      </w:r>
      <w:r w:rsidR="000E6FB1">
        <w:rPr>
          <w:rFonts w:ascii="Times New Roman" w:hAnsi="Times New Roman" w:cs="Times New Roman"/>
        </w:rPr>
        <w:t xml:space="preserve"> Cit</w:t>
      </w:r>
      <w:r w:rsidR="000E6FB1">
        <w:rPr>
          <w:rFonts w:ascii="Times New Roman" w:hAnsi="Times New Roman" w:cs="Times New Roman"/>
          <w:lang w:val="en-US"/>
        </w:rPr>
        <w:t>,</w:t>
      </w:r>
      <w:r w:rsidR="000E6FB1" w:rsidRPr="00905F58">
        <w:rPr>
          <w:rFonts w:ascii="Times New Roman" w:hAnsi="Times New Roman" w:cs="Times New Roman"/>
        </w:rPr>
        <w:t xml:space="preserve"> Hlm, 273</w:t>
      </w:r>
      <w:r w:rsidR="00C6606F">
        <w:rPr>
          <w:rFonts w:ascii="Times New Roman" w:hAnsi="Times New Roman" w:cs="Times New Roman"/>
          <w:lang w:val="en-US"/>
        </w:rPr>
        <w:t>.</w:t>
      </w:r>
    </w:p>
  </w:footnote>
  <w:footnote w:id="8">
    <w:p w:rsidR="00691DB7" w:rsidRPr="0054651A" w:rsidRDefault="004C0F2F" w:rsidP="00973363">
      <w:pPr>
        <w:pStyle w:val="FootnoteText"/>
        <w:tabs>
          <w:tab w:val="left" w:pos="886"/>
        </w:tabs>
        <w:rPr>
          <w:rFonts w:asciiTheme="majorBidi" w:hAnsiTheme="majorBidi" w:cstheme="majorBidi"/>
          <w:lang w:val="en-US"/>
        </w:rPr>
      </w:pPr>
      <w:r>
        <w:rPr>
          <w:lang w:val="en-US"/>
        </w:rPr>
        <w:tab/>
      </w:r>
      <w:r w:rsidR="00691DB7" w:rsidRPr="0054651A">
        <w:rPr>
          <w:rStyle w:val="FootnoteReference"/>
          <w:rFonts w:asciiTheme="majorBidi" w:hAnsiTheme="majorBidi" w:cstheme="majorBidi"/>
        </w:rPr>
        <w:footnoteRef/>
      </w:r>
      <w:r w:rsidR="00496AC9" w:rsidRPr="0054651A">
        <w:rPr>
          <w:rFonts w:asciiTheme="majorBidi" w:hAnsiTheme="majorBidi" w:cstheme="majorBidi"/>
          <w:lang w:val="en-US"/>
        </w:rPr>
        <w:t>Al</w:t>
      </w:r>
      <w:r w:rsidR="0054651A" w:rsidRPr="0054651A">
        <w:rPr>
          <w:rFonts w:asciiTheme="majorBidi" w:hAnsiTheme="majorBidi" w:cstheme="majorBidi"/>
          <w:lang w:val="en-US"/>
        </w:rPr>
        <w:t xml:space="preserve">-Hafizh Ibnu Hajar Al-Asqalani. 2000. </w:t>
      </w:r>
      <w:r w:rsidR="0054651A" w:rsidRPr="00A34B3E">
        <w:rPr>
          <w:rFonts w:asciiTheme="majorBidi" w:hAnsiTheme="majorBidi" w:cstheme="majorBidi"/>
          <w:i/>
          <w:iCs/>
          <w:lang w:val="en-US"/>
        </w:rPr>
        <w:t xml:space="preserve">Terjemah </w:t>
      </w:r>
      <w:r w:rsidR="00515E18" w:rsidRPr="00A34B3E">
        <w:rPr>
          <w:rFonts w:asciiTheme="majorBidi" w:hAnsiTheme="majorBidi" w:cstheme="majorBidi"/>
          <w:i/>
          <w:iCs/>
          <w:lang w:val="en-US"/>
        </w:rPr>
        <w:t xml:space="preserve">Bulughul </w:t>
      </w:r>
      <w:r w:rsidR="0054651A" w:rsidRPr="00A34B3E">
        <w:rPr>
          <w:rFonts w:asciiTheme="majorBidi" w:hAnsiTheme="majorBidi" w:cstheme="majorBidi"/>
          <w:i/>
          <w:iCs/>
          <w:lang w:val="en-US"/>
        </w:rPr>
        <w:t>Maram.</w:t>
      </w:r>
      <w:r w:rsidR="0054651A" w:rsidRPr="0054651A">
        <w:rPr>
          <w:rFonts w:asciiTheme="majorBidi" w:hAnsiTheme="majorBidi" w:cstheme="majorBidi"/>
          <w:lang w:val="en-US"/>
        </w:rPr>
        <w:t xml:space="preserve"> </w:t>
      </w:r>
      <w:r w:rsidR="00B92CFE" w:rsidRPr="0054651A">
        <w:rPr>
          <w:rFonts w:asciiTheme="majorBidi" w:hAnsiTheme="majorBidi" w:cstheme="majorBidi"/>
          <w:lang w:val="en-US"/>
        </w:rPr>
        <w:t>Jakarta</w:t>
      </w:r>
      <w:r w:rsidR="0054651A" w:rsidRPr="0054651A">
        <w:rPr>
          <w:rFonts w:asciiTheme="majorBidi" w:hAnsiTheme="majorBidi" w:cstheme="majorBidi"/>
          <w:lang w:val="en-US"/>
        </w:rPr>
        <w:t xml:space="preserve">. </w:t>
      </w:r>
      <w:r w:rsidR="00B92CFE" w:rsidRPr="0054651A">
        <w:rPr>
          <w:rFonts w:asciiTheme="majorBidi" w:hAnsiTheme="majorBidi" w:cstheme="majorBidi"/>
          <w:lang w:val="en-US"/>
        </w:rPr>
        <w:t xml:space="preserve">Pustaka </w:t>
      </w:r>
      <w:r w:rsidR="009255C7">
        <w:rPr>
          <w:rFonts w:asciiTheme="majorBidi" w:hAnsiTheme="majorBidi" w:cstheme="majorBidi"/>
          <w:lang w:val="en-US"/>
        </w:rPr>
        <w:t>Amani. Hlm 470.</w:t>
      </w:r>
    </w:p>
  </w:footnote>
  <w:footnote w:id="9">
    <w:p w:rsidR="003265B1" w:rsidRPr="001761DD" w:rsidRDefault="001761DD" w:rsidP="00973363">
      <w:pPr>
        <w:ind w:firstLine="720"/>
        <w:rPr>
          <w:rFonts w:asciiTheme="majorBidi" w:hAnsiTheme="majorBidi" w:cstheme="majorBidi"/>
          <w:sz w:val="20"/>
          <w:szCs w:val="20"/>
        </w:rPr>
      </w:pPr>
      <w:r>
        <w:rPr>
          <w:rStyle w:val="FootnoteReference"/>
          <w:sz w:val="20"/>
          <w:szCs w:val="20"/>
        </w:rPr>
        <w:footnoteRef/>
      </w:r>
      <w:r w:rsidR="003265B1" w:rsidRPr="001761DD">
        <w:rPr>
          <w:rFonts w:asciiTheme="majorBidi" w:hAnsiTheme="majorBidi" w:cstheme="majorBidi"/>
          <w:sz w:val="20"/>
          <w:szCs w:val="20"/>
        </w:rPr>
        <w:t>Syarifuddin</w:t>
      </w:r>
      <w:r w:rsidR="002C4A23" w:rsidRPr="001761DD">
        <w:rPr>
          <w:rFonts w:asciiTheme="majorBidi" w:hAnsiTheme="majorBidi" w:cstheme="majorBidi"/>
          <w:sz w:val="20"/>
          <w:szCs w:val="20"/>
        </w:rPr>
        <w:t xml:space="preserve">, </w:t>
      </w:r>
      <w:r w:rsidR="003265B1" w:rsidRPr="001761DD">
        <w:rPr>
          <w:rFonts w:asciiTheme="majorBidi" w:hAnsiTheme="majorBidi" w:cstheme="majorBidi"/>
          <w:sz w:val="20"/>
          <w:szCs w:val="20"/>
        </w:rPr>
        <w:t>Amir</w:t>
      </w:r>
      <w:r w:rsidR="002C4A23" w:rsidRPr="001761DD">
        <w:rPr>
          <w:rFonts w:asciiTheme="majorBidi" w:hAnsiTheme="majorBidi" w:cstheme="majorBidi"/>
          <w:sz w:val="20"/>
          <w:szCs w:val="20"/>
        </w:rPr>
        <w:t xml:space="preserve">. 2009. </w:t>
      </w:r>
      <w:r w:rsidR="003265B1" w:rsidRPr="00A34B3E">
        <w:rPr>
          <w:rFonts w:asciiTheme="majorBidi" w:hAnsiTheme="majorBidi" w:cstheme="majorBidi"/>
          <w:i/>
          <w:iCs/>
          <w:sz w:val="20"/>
          <w:szCs w:val="20"/>
        </w:rPr>
        <w:t>Hukum Perkawinan Di Indonesia</w:t>
      </w:r>
      <w:r w:rsidR="002C4A23" w:rsidRPr="00A34B3E">
        <w:rPr>
          <w:rFonts w:asciiTheme="majorBidi" w:hAnsiTheme="majorBidi" w:cstheme="majorBidi"/>
          <w:b/>
          <w:bCs/>
          <w:i/>
          <w:iCs/>
          <w:sz w:val="20"/>
          <w:szCs w:val="20"/>
        </w:rPr>
        <w:t>,</w:t>
      </w:r>
      <w:r w:rsidR="003265B1" w:rsidRPr="001761DD">
        <w:rPr>
          <w:rFonts w:asciiTheme="majorBidi" w:hAnsiTheme="majorBidi" w:cstheme="majorBidi"/>
          <w:sz w:val="20"/>
          <w:szCs w:val="20"/>
        </w:rPr>
        <w:t>Jakarta</w:t>
      </w:r>
      <w:r w:rsidR="002C4A23" w:rsidRPr="001761DD">
        <w:rPr>
          <w:rFonts w:asciiTheme="majorBidi" w:hAnsiTheme="majorBidi" w:cstheme="majorBidi"/>
          <w:sz w:val="20"/>
          <w:szCs w:val="20"/>
        </w:rPr>
        <w:t xml:space="preserve">: </w:t>
      </w:r>
      <w:r w:rsidR="003265B1" w:rsidRPr="001761DD">
        <w:rPr>
          <w:rFonts w:asciiTheme="majorBidi" w:hAnsiTheme="majorBidi" w:cstheme="majorBidi"/>
          <w:sz w:val="20"/>
          <w:szCs w:val="20"/>
        </w:rPr>
        <w:t>Kencana Prenadamedia Group</w:t>
      </w:r>
      <w:r w:rsidR="002C4A23" w:rsidRPr="001761DD">
        <w:rPr>
          <w:rFonts w:asciiTheme="majorBidi" w:hAnsiTheme="majorBidi" w:cstheme="majorBidi"/>
          <w:sz w:val="20"/>
          <w:szCs w:val="20"/>
        </w:rPr>
        <w:t>, Hal 48-49.</w:t>
      </w:r>
    </w:p>
    <w:p w:rsidR="003265B1" w:rsidRPr="003B6FA7" w:rsidRDefault="003265B1" w:rsidP="001761DD">
      <w:pPr>
        <w:pStyle w:val="FootnoteText"/>
        <w:jc w:val="center"/>
        <w:rPr>
          <w:sz w:val="16"/>
          <w:szCs w:val="16"/>
        </w:rPr>
      </w:pPr>
    </w:p>
  </w:footnote>
  <w:footnote w:id="10">
    <w:p w:rsidR="003265B1" w:rsidRPr="002C4A23" w:rsidRDefault="003265B1" w:rsidP="00973363">
      <w:pPr>
        <w:pStyle w:val="FootnoteText"/>
        <w:tabs>
          <w:tab w:val="left" w:pos="7242"/>
        </w:tabs>
        <w:ind w:firstLine="720"/>
        <w:jc w:val="both"/>
        <w:rPr>
          <w:lang w:val="en-US"/>
        </w:rPr>
      </w:pPr>
      <w:r w:rsidRPr="0021756E">
        <w:rPr>
          <w:rStyle w:val="FootnoteReference"/>
          <w:rFonts w:ascii="Times New Roman" w:hAnsi="Times New Roman" w:cs="Times New Roman"/>
        </w:rPr>
        <w:footnoteRef/>
      </w:r>
      <w:r w:rsidRPr="0021756E">
        <w:rPr>
          <w:rFonts w:ascii="Times New Roman" w:hAnsi="Times New Roman" w:cs="Times New Roman"/>
        </w:rPr>
        <w:t xml:space="preserve"> </w:t>
      </w:r>
      <w:r w:rsidRPr="002C4A23">
        <w:rPr>
          <w:rFonts w:ascii="Times New Roman" w:hAnsi="Times New Roman" w:cs="Times New Roman"/>
          <w:bCs/>
          <w:i/>
        </w:rPr>
        <w:t>Wawacara:</w:t>
      </w:r>
      <w:r w:rsidRPr="0021756E">
        <w:rPr>
          <w:rFonts w:ascii="Times New Roman" w:hAnsi="Times New Roman" w:cs="Times New Roman"/>
        </w:rPr>
        <w:t xml:space="preserve"> Ketua Hukum Adat D</w:t>
      </w:r>
      <w:r w:rsidR="002C4A23">
        <w:rPr>
          <w:rFonts w:ascii="Times New Roman" w:hAnsi="Times New Roman" w:cs="Times New Roman"/>
        </w:rPr>
        <w:t>esa Peninjauan 23 Febuari 2015</w:t>
      </w:r>
      <w:r w:rsidR="002C4A23">
        <w:rPr>
          <w:rFonts w:ascii="Times New Roman" w:hAnsi="Times New Roman" w:cs="Times New Roman"/>
          <w:lang w:val="en-US"/>
        </w:rPr>
        <w:t>.</w:t>
      </w:r>
    </w:p>
  </w:footnote>
  <w:footnote w:id="11">
    <w:p w:rsidR="00714A50" w:rsidRPr="00F10057" w:rsidRDefault="00714A50" w:rsidP="00973363">
      <w:pPr>
        <w:pStyle w:val="FootnoteText"/>
        <w:ind w:firstLine="720"/>
      </w:pPr>
      <w:r w:rsidRPr="00987C7D">
        <w:rPr>
          <w:rStyle w:val="FootnoteReference"/>
          <w:rFonts w:asciiTheme="majorBidi" w:hAnsiTheme="majorBidi" w:cstheme="majorBidi"/>
        </w:rPr>
        <w:footnoteRef/>
      </w:r>
      <w:r w:rsidR="00C34FE6" w:rsidRPr="00987C7D">
        <w:rPr>
          <w:rFonts w:asciiTheme="majorBidi" w:hAnsiTheme="majorBidi" w:cstheme="majorBidi"/>
        </w:rPr>
        <w:t xml:space="preserve"> </w:t>
      </w:r>
      <w:r w:rsidR="00987C7D" w:rsidRPr="00987C7D">
        <w:rPr>
          <w:rFonts w:asciiTheme="majorBidi" w:hAnsiTheme="majorBidi" w:cstheme="majorBidi"/>
        </w:rPr>
        <w:t>Pahrudin</w:t>
      </w:r>
      <w:r w:rsidR="00C34FE6" w:rsidRPr="00987C7D">
        <w:rPr>
          <w:rFonts w:asciiTheme="majorBidi" w:hAnsiTheme="majorBidi" w:cstheme="majorBidi"/>
        </w:rPr>
        <w:t>. (2004</w:t>
      </w:r>
      <w:r w:rsidR="00C34FE6" w:rsidRPr="00C34FE6">
        <w:rPr>
          <w:rFonts w:asciiTheme="majorBidi" w:hAnsiTheme="majorBidi" w:cstheme="majorBidi"/>
          <w:i/>
          <w:iCs/>
        </w:rPr>
        <w:t>).</w:t>
      </w:r>
      <w:r w:rsidR="00C34FE6" w:rsidRPr="00C34FE6">
        <w:rPr>
          <w:i/>
          <w:iCs/>
        </w:rPr>
        <w:t xml:space="preserve"> </w:t>
      </w:r>
      <w:r w:rsidR="00C34FE6" w:rsidRPr="00C34FE6">
        <w:rPr>
          <w:rFonts w:asciiTheme="majorBidi" w:hAnsiTheme="majorBidi" w:cstheme="majorBidi"/>
          <w:i/>
          <w:iCs/>
        </w:rPr>
        <w:t>“</w:t>
      </w:r>
      <w:r w:rsidRPr="00C34FE6">
        <w:rPr>
          <w:rFonts w:asciiTheme="majorBidi" w:hAnsiTheme="majorBidi" w:cstheme="majorBidi"/>
          <w:i/>
          <w:iCs/>
        </w:rPr>
        <w:t>Telaah Hukum Islam Terhdap Pembatalan Peminangan Menurut Adat Di Desa Tanjung Pering Kecamatan Indralaya OKI</w:t>
      </w:r>
      <w:r w:rsidR="00C34FE6" w:rsidRPr="00C34FE6">
        <w:rPr>
          <w:rFonts w:asciiTheme="majorBidi" w:hAnsiTheme="majorBidi" w:cstheme="majorBidi"/>
          <w:i/>
          <w:iCs/>
        </w:rPr>
        <w:t>”.</w:t>
      </w:r>
      <w:r w:rsidR="00C34FE6" w:rsidRPr="00F10057">
        <w:rPr>
          <w:rFonts w:ascii="Times New Roman" w:hAnsi="Times New Roman" w:cs="Times New Roman"/>
          <w:b/>
          <w:i/>
        </w:rPr>
        <w:t xml:space="preserve"> </w:t>
      </w:r>
      <w:r w:rsidRPr="00F10057">
        <w:rPr>
          <w:rFonts w:ascii="Times New Roman" w:hAnsi="Times New Roman" w:cs="Times New Roman"/>
          <w:b/>
          <w:i/>
        </w:rPr>
        <w:t>Skripsi</w:t>
      </w:r>
      <w:r w:rsidRPr="00F10057">
        <w:rPr>
          <w:rFonts w:ascii="Times New Roman" w:hAnsi="Times New Roman" w:cs="Times New Roman"/>
        </w:rPr>
        <w:t xml:space="preserve"> </w:t>
      </w:r>
      <w:r w:rsidR="00C34FE6" w:rsidRPr="00F10057">
        <w:rPr>
          <w:rFonts w:ascii="Times New Roman" w:hAnsi="Times New Roman" w:cs="Times New Roman"/>
        </w:rPr>
        <w:t xml:space="preserve">Fakultas Syari’ah </w:t>
      </w:r>
      <w:r w:rsidRPr="00F10057">
        <w:rPr>
          <w:rFonts w:ascii="Times New Roman" w:hAnsi="Times New Roman" w:cs="Times New Roman"/>
        </w:rPr>
        <w:t xml:space="preserve">UIN </w:t>
      </w:r>
      <w:r w:rsidR="00C34FE6" w:rsidRPr="00F10057">
        <w:rPr>
          <w:rFonts w:ascii="Times New Roman" w:hAnsi="Times New Roman" w:cs="Times New Roman"/>
        </w:rPr>
        <w:t>Raden Fatah, Hlm 49.</w:t>
      </w:r>
    </w:p>
    <w:p w:rsidR="00714A50" w:rsidRDefault="00C34FE6" w:rsidP="00C34FE6">
      <w:pPr>
        <w:pStyle w:val="FootnoteText"/>
        <w:tabs>
          <w:tab w:val="left" w:pos="3323"/>
        </w:tabs>
      </w:pPr>
      <w:r>
        <w:tab/>
      </w:r>
    </w:p>
  </w:footnote>
  <w:footnote w:id="12">
    <w:p w:rsidR="00F10057" w:rsidRPr="000E3E03" w:rsidRDefault="003265B1" w:rsidP="005B72D4">
      <w:pPr>
        <w:pStyle w:val="FootnoteText"/>
        <w:ind w:firstLine="720"/>
        <w:rPr>
          <w:rFonts w:ascii="Times New Roman" w:hAnsi="Times New Roman" w:cs="Times New Roman"/>
        </w:rPr>
      </w:pPr>
      <w:r w:rsidRPr="00F10057">
        <w:rPr>
          <w:rStyle w:val="FootnoteReference"/>
          <w:rFonts w:ascii="Times New Roman" w:hAnsi="Times New Roman" w:cs="Times New Roman"/>
        </w:rPr>
        <w:footnoteRef/>
      </w:r>
      <w:r w:rsidR="00522BA1" w:rsidRPr="00F10057">
        <w:rPr>
          <w:rFonts w:ascii="Times New Roman" w:hAnsi="Times New Roman" w:cs="Times New Roman"/>
        </w:rPr>
        <w:t xml:space="preserve"> </w:t>
      </w:r>
      <w:r w:rsidRPr="00F10057">
        <w:rPr>
          <w:rFonts w:ascii="Times New Roman" w:hAnsi="Times New Roman" w:cs="Times New Roman"/>
        </w:rPr>
        <w:t>Narwiro</w:t>
      </w:r>
      <w:r w:rsidR="00522BA1" w:rsidRPr="00F10057">
        <w:rPr>
          <w:rFonts w:ascii="Times New Roman" w:hAnsi="Times New Roman" w:cs="Times New Roman"/>
        </w:rPr>
        <w:t xml:space="preserve">, Siti. 2011. </w:t>
      </w:r>
      <w:r w:rsidR="00522BA1" w:rsidRPr="00E07A03">
        <w:rPr>
          <w:rFonts w:ascii="Times New Roman" w:hAnsi="Times New Roman" w:cs="Times New Roman"/>
          <w:i/>
          <w:iCs/>
        </w:rPr>
        <w:t>“</w:t>
      </w:r>
      <w:r w:rsidRPr="00E07A03">
        <w:rPr>
          <w:rFonts w:ascii="Times New Roman" w:hAnsi="Times New Roman" w:cs="Times New Roman"/>
          <w:i/>
          <w:iCs/>
        </w:rPr>
        <w:t>Batalnya Rencana Perkawinan Karena Tidak Terpenuhi Pintaan Di Desa Aur Kecamatan Lubay Kabupaten Muara Enim Ditinjau Oleh Mazhab Syafi’i</w:t>
      </w:r>
      <w:r w:rsidR="00522BA1" w:rsidRPr="00E07A03">
        <w:rPr>
          <w:rFonts w:ascii="Times New Roman" w:hAnsi="Times New Roman" w:cs="Times New Roman"/>
          <w:i/>
          <w:iCs/>
        </w:rPr>
        <w:t>”.</w:t>
      </w:r>
      <w:r w:rsidR="00522BA1" w:rsidRPr="00F10057">
        <w:rPr>
          <w:rFonts w:ascii="Times New Roman" w:hAnsi="Times New Roman" w:cs="Times New Roman"/>
        </w:rPr>
        <w:t xml:space="preserve"> </w:t>
      </w:r>
      <w:r w:rsidRPr="00F10057">
        <w:rPr>
          <w:rFonts w:ascii="Times New Roman" w:hAnsi="Times New Roman" w:cs="Times New Roman"/>
          <w:b/>
          <w:i/>
        </w:rPr>
        <w:t>Skripsi</w:t>
      </w:r>
      <w:r w:rsidRPr="00F10057">
        <w:rPr>
          <w:rFonts w:ascii="Times New Roman" w:hAnsi="Times New Roman" w:cs="Times New Roman"/>
        </w:rPr>
        <w:t xml:space="preserve"> </w:t>
      </w:r>
      <w:r w:rsidR="00522BA1" w:rsidRPr="00F10057">
        <w:rPr>
          <w:rFonts w:ascii="Times New Roman" w:hAnsi="Times New Roman" w:cs="Times New Roman"/>
        </w:rPr>
        <w:t xml:space="preserve">Fakultas Syari’ah </w:t>
      </w:r>
      <w:r w:rsidRPr="00F10057">
        <w:rPr>
          <w:rFonts w:ascii="Times New Roman" w:hAnsi="Times New Roman" w:cs="Times New Roman"/>
        </w:rPr>
        <w:t xml:space="preserve">UIN </w:t>
      </w:r>
      <w:r w:rsidR="00522BA1" w:rsidRPr="00F10057">
        <w:rPr>
          <w:rFonts w:ascii="Times New Roman" w:hAnsi="Times New Roman" w:cs="Times New Roman"/>
        </w:rPr>
        <w:t>Raden Fatah, Hlm 56</w:t>
      </w:r>
      <w:r w:rsidRPr="00F10057">
        <w:rPr>
          <w:rFonts w:ascii="Times New Roman" w:hAnsi="Times New Roman" w:cs="Times New Roman"/>
        </w:rPr>
        <w:t>.</w:t>
      </w:r>
    </w:p>
  </w:footnote>
  <w:footnote w:id="13">
    <w:p w:rsidR="003265B1" w:rsidRPr="00EB4341" w:rsidRDefault="005D1AEB" w:rsidP="005B72D4">
      <w:pPr>
        <w:pStyle w:val="FootnoteText"/>
        <w:ind w:firstLine="720"/>
      </w:pPr>
      <w:r>
        <w:rPr>
          <w:rStyle w:val="FootnoteReference"/>
        </w:rPr>
        <w:footnoteRef/>
      </w:r>
      <w:r w:rsidR="003265B1" w:rsidRPr="00F10057">
        <w:rPr>
          <w:rFonts w:asciiTheme="majorBidi" w:hAnsiTheme="majorBidi" w:cstheme="majorBidi"/>
          <w:bCs/>
        </w:rPr>
        <w:t>Munawira</w:t>
      </w:r>
      <w:r w:rsidR="00E07A03" w:rsidRPr="00F10057">
        <w:rPr>
          <w:rFonts w:asciiTheme="majorBidi" w:hAnsiTheme="majorBidi" w:cstheme="majorBidi"/>
          <w:bCs/>
        </w:rPr>
        <w:t xml:space="preserve">, </w:t>
      </w:r>
      <w:r w:rsidR="003265B1" w:rsidRPr="00F10057">
        <w:rPr>
          <w:rFonts w:asciiTheme="majorBidi" w:hAnsiTheme="majorBidi" w:cstheme="majorBidi"/>
          <w:bCs/>
        </w:rPr>
        <w:t>Nesti</w:t>
      </w:r>
      <w:r w:rsidR="00E07A03" w:rsidRPr="00F10057">
        <w:rPr>
          <w:rFonts w:asciiTheme="majorBidi" w:hAnsiTheme="majorBidi" w:cstheme="majorBidi"/>
          <w:bCs/>
        </w:rPr>
        <w:t>. (2011).</w:t>
      </w:r>
      <w:r w:rsidR="00E07A03" w:rsidRPr="00F10057">
        <w:t xml:space="preserve"> </w:t>
      </w:r>
      <w:r w:rsidR="003265B1" w:rsidRPr="00E07A03">
        <w:rPr>
          <w:rFonts w:asciiTheme="majorBidi" w:hAnsiTheme="majorBidi" w:cstheme="majorBidi"/>
          <w:bCs/>
          <w:i/>
          <w:iCs/>
        </w:rPr>
        <w:t>Tinjauan Fiqh Munakahat Terhadap Penambahan Jumlah Pintaan Dari Orang Tua Orang Tua Calon Mempelai Perempuan Di Desa Lembur Kecamatan Tanjung Agung  Kabupaten Muara Enim</w:t>
      </w:r>
      <w:r w:rsidR="00E07A03" w:rsidRPr="00E07A03">
        <w:rPr>
          <w:rFonts w:asciiTheme="majorBidi" w:hAnsiTheme="majorBidi" w:cstheme="majorBidi"/>
          <w:bCs/>
          <w:i/>
          <w:iCs/>
        </w:rPr>
        <w:t>”</w:t>
      </w:r>
      <w:r w:rsidR="00EB4341" w:rsidRPr="00EB4341">
        <w:rPr>
          <w:rFonts w:asciiTheme="majorBidi" w:hAnsiTheme="majorBidi" w:cstheme="majorBidi"/>
          <w:bCs/>
          <w:i/>
          <w:iCs/>
        </w:rPr>
        <w:t>.</w:t>
      </w:r>
      <w:r w:rsidR="00E07A03" w:rsidRPr="00F10057">
        <w:rPr>
          <w:rFonts w:ascii="Times New Roman" w:hAnsi="Times New Roman" w:cs="Times New Roman"/>
          <w:b/>
          <w:i/>
        </w:rPr>
        <w:t xml:space="preserve"> </w:t>
      </w:r>
      <w:r w:rsidR="003265B1" w:rsidRPr="00F10057">
        <w:rPr>
          <w:rFonts w:ascii="Times New Roman" w:hAnsi="Times New Roman" w:cs="Times New Roman"/>
          <w:b/>
          <w:i/>
        </w:rPr>
        <w:t>Skripsi</w:t>
      </w:r>
      <w:r w:rsidR="003265B1" w:rsidRPr="00F10057">
        <w:rPr>
          <w:rFonts w:ascii="Times New Roman" w:hAnsi="Times New Roman" w:cs="Times New Roman"/>
        </w:rPr>
        <w:t xml:space="preserve"> </w:t>
      </w:r>
      <w:r w:rsidR="00E07A03" w:rsidRPr="00F10057">
        <w:rPr>
          <w:rFonts w:ascii="Times New Roman" w:hAnsi="Times New Roman" w:cs="Times New Roman"/>
        </w:rPr>
        <w:t xml:space="preserve">Fakultas Syari’ah </w:t>
      </w:r>
      <w:r w:rsidR="003265B1" w:rsidRPr="00F10057">
        <w:rPr>
          <w:rFonts w:ascii="Times New Roman" w:hAnsi="Times New Roman" w:cs="Times New Roman"/>
        </w:rPr>
        <w:t xml:space="preserve">UIN </w:t>
      </w:r>
      <w:r w:rsidR="00E07A03" w:rsidRPr="00F10057">
        <w:rPr>
          <w:rFonts w:ascii="Times New Roman" w:hAnsi="Times New Roman" w:cs="Times New Roman"/>
        </w:rPr>
        <w:t>Raden Fatah.</w:t>
      </w:r>
      <w:r w:rsidR="00E07A03" w:rsidRPr="00F10057">
        <w:rPr>
          <w:rFonts w:asciiTheme="majorBidi" w:hAnsiTheme="majorBidi" w:cstheme="majorBidi"/>
          <w:bCs/>
        </w:rPr>
        <w:t xml:space="preserve"> </w:t>
      </w:r>
      <w:r w:rsidR="003265B1" w:rsidRPr="00F10057">
        <w:rPr>
          <w:rFonts w:asciiTheme="majorBidi" w:hAnsiTheme="majorBidi" w:cstheme="majorBidi"/>
          <w:bCs/>
        </w:rPr>
        <w:t xml:space="preserve">Hlm </w:t>
      </w:r>
      <w:r w:rsidR="00E07A03" w:rsidRPr="00F10057">
        <w:rPr>
          <w:rFonts w:asciiTheme="majorBidi" w:hAnsiTheme="majorBidi" w:cstheme="majorBidi"/>
          <w:bCs/>
        </w:rPr>
        <w:t>56.</w:t>
      </w:r>
    </w:p>
  </w:footnote>
  <w:footnote w:id="14">
    <w:p w:rsidR="003265B1" w:rsidRPr="00F2417A" w:rsidRDefault="005D1AEB" w:rsidP="005B72D4">
      <w:pPr>
        <w:spacing w:after="0"/>
        <w:ind w:firstLine="720"/>
        <w:rPr>
          <w:rFonts w:asciiTheme="majorBidi" w:hAnsiTheme="majorBidi" w:cstheme="majorBidi"/>
          <w:sz w:val="16"/>
          <w:szCs w:val="16"/>
          <w:lang w:val="en-US"/>
        </w:rPr>
      </w:pPr>
      <w:r>
        <w:rPr>
          <w:rStyle w:val="FootnoteReference"/>
          <w:sz w:val="20"/>
          <w:szCs w:val="20"/>
        </w:rPr>
        <w:footnoteRef/>
      </w:r>
      <w:r w:rsidR="003265B1" w:rsidRPr="00F2417A">
        <w:rPr>
          <w:rFonts w:asciiTheme="majorBidi" w:hAnsiTheme="majorBidi" w:cstheme="majorBidi"/>
          <w:sz w:val="20"/>
          <w:szCs w:val="20"/>
        </w:rPr>
        <w:t>Subagyo</w:t>
      </w:r>
      <w:r w:rsidR="00054335" w:rsidRPr="00F2417A">
        <w:rPr>
          <w:rFonts w:asciiTheme="majorBidi" w:hAnsiTheme="majorBidi" w:cstheme="majorBidi"/>
          <w:sz w:val="20"/>
          <w:szCs w:val="20"/>
        </w:rPr>
        <w:t xml:space="preserve">, </w:t>
      </w:r>
      <w:r w:rsidR="003265B1" w:rsidRPr="00F2417A">
        <w:rPr>
          <w:rFonts w:asciiTheme="majorBidi" w:hAnsiTheme="majorBidi" w:cstheme="majorBidi"/>
          <w:sz w:val="20"/>
          <w:szCs w:val="20"/>
        </w:rPr>
        <w:t>P Joko</w:t>
      </w:r>
      <w:r w:rsidR="00054335" w:rsidRPr="00F2417A">
        <w:rPr>
          <w:rFonts w:asciiTheme="majorBidi" w:hAnsiTheme="majorBidi" w:cstheme="majorBidi"/>
          <w:sz w:val="20"/>
          <w:szCs w:val="20"/>
        </w:rPr>
        <w:t xml:space="preserve">. 2011. </w:t>
      </w:r>
      <w:r w:rsidR="003265B1" w:rsidRPr="00F2417A">
        <w:rPr>
          <w:rFonts w:asciiTheme="majorBidi" w:hAnsiTheme="majorBidi" w:cstheme="majorBidi"/>
          <w:i/>
          <w:iCs/>
          <w:sz w:val="20"/>
          <w:szCs w:val="20"/>
        </w:rPr>
        <w:t xml:space="preserve">Metode Penelitian </w:t>
      </w:r>
      <w:r w:rsidR="00054335" w:rsidRPr="00F2417A">
        <w:rPr>
          <w:rFonts w:asciiTheme="majorBidi" w:hAnsiTheme="majorBidi" w:cstheme="majorBidi"/>
          <w:i/>
          <w:iCs/>
          <w:sz w:val="20"/>
          <w:szCs w:val="20"/>
        </w:rPr>
        <w:t xml:space="preserve">Dalam </w:t>
      </w:r>
      <w:r w:rsidR="003265B1" w:rsidRPr="00F2417A">
        <w:rPr>
          <w:rFonts w:asciiTheme="majorBidi" w:hAnsiTheme="majorBidi" w:cstheme="majorBidi"/>
          <w:i/>
          <w:iCs/>
          <w:sz w:val="20"/>
          <w:szCs w:val="20"/>
        </w:rPr>
        <w:t xml:space="preserve">Teori </w:t>
      </w:r>
      <w:r w:rsidR="00054335" w:rsidRPr="00F2417A">
        <w:rPr>
          <w:rFonts w:asciiTheme="majorBidi" w:hAnsiTheme="majorBidi" w:cstheme="majorBidi"/>
          <w:i/>
          <w:iCs/>
          <w:sz w:val="20"/>
          <w:szCs w:val="20"/>
        </w:rPr>
        <w:t xml:space="preserve">&amp; </w:t>
      </w:r>
      <w:r w:rsidR="003265B1" w:rsidRPr="00F2417A">
        <w:rPr>
          <w:rFonts w:asciiTheme="majorBidi" w:hAnsiTheme="majorBidi" w:cstheme="majorBidi"/>
          <w:i/>
          <w:iCs/>
          <w:sz w:val="20"/>
          <w:szCs w:val="20"/>
        </w:rPr>
        <w:t>Praktik</w:t>
      </w:r>
      <w:r w:rsidR="00054335" w:rsidRPr="00F2417A">
        <w:rPr>
          <w:rFonts w:asciiTheme="majorBidi" w:hAnsiTheme="majorBidi" w:cstheme="majorBidi"/>
          <w:sz w:val="20"/>
          <w:szCs w:val="20"/>
        </w:rPr>
        <w:t xml:space="preserve">, </w:t>
      </w:r>
      <w:r w:rsidR="003265B1" w:rsidRPr="00F2417A">
        <w:rPr>
          <w:rFonts w:asciiTheme="majorBidi" w:hAnsiTheme="majorBidi" w:cstheme="majorBidi"/>
          <w:sz w:val="20"/>
          <w:szCs w:val="20"/>
        </w:rPr>
        <w:t>Jakarta</w:t>
      </w:r>
      <w:r w:rsidR="00054335" w:rsidRPr="00F2417A">
        <w:rPr>
          <w:rFonts w:asciiTheme="majorBidi" w:hAnsiTheme="majorBidi" w:cstheme="majorBidi"/>
          <w:sz w:val="20"/>
          <w:szCs w:val="20"/>
        </w:rPr>
        <w:t xml:space="preserve">: </w:t>
      </w:r>
      <w:r w:rsidR="003265B1" w:rsidRPr="00F2417A">
        <w:rPr>
          <w:rFonts w:asciiTheme="majorBidi" w:hAnsiTheme="majorBidi" w:cstheme="majorBidi"/>
          <w:sz w:val="20"/>
          <w:szCs w:val="20"/>
        </w:rPr>
        <w:t>Rineka Cipta</w:t>
      </w:r>
      <w:r w:rsidR="00054335">
        <w:rPr>
          <w:rFonts w:asciiTheme="majorBidi" w:hAnsiTheme="majorBidi" w:cstheme="majorBidi"/>
          <w:sz w:val="20"/>
          <w:szCs w:val="20"/>
        </w:rPr>
        <w:t>, H</w:t>
      </w:r>
      <w:r w:rsidR="00054335">
        <w:rPr>
          <w:rFonts w:asciiTheme="majorBidi" w:hAnsiTheme="majorBidi" w:cstheme="majorBidi"/>
          <w:sz w:val="20"/>
          <w:szCs w:val="20"/>
          <w:lang w:val="en-US"/>
        </w:rPr>
        <w:t>lm,</w:t>
      </w:r>
      <w:r w:rsidR="00054335" w:rsidRPr="00F2417A">
        <w:rPr>
          <w:rFonts w:asciiTheme="majorBidi" w:hAnsiTheme="majorBidi" w:cstheme="majorBidi"/>
          <w:sz w:val="20"/>
          <w:szCs w:val="20"/>
        </w:rPr>
        <w:t xml:space="preserve"> 31</w:t>
      </w:r>
      <w:r w:rsidR="00054335" w:rsidRPr="00F2417A">
        <w:rPr>
          <w:rFonts w:asciiTheme="majorBidi" w:hAnsiTheme="majorBidi" w:cstheme="majorBidi"/>
          <w:sz w:val="16"/>
          <w:szCs w:val="16"/>
        </w:rPr>
        <w:t>.</w:t>
      </w:r>
      <w:r w:rsidRPr="00F2417A">
        <w:rPr>
          <w:rFonts w:asciiTheme="majorBidi" w:hAnsiTheme="majorBidi" w:cstheme="majorBidi"/>
          <w:sz w:val="16"/>
          <w:szCs w:val="16"/>
          <w:lang w:val="en-US"/>
        </w:rPr>
        <w:tab/>
      </w:r>
    </w:p>
  </w:footnote>
  <w:footnote w:id="15">
    <w:p w:rsidR="00D07248" w:rsidRPr="00F2417A" w:rsidRDefault="00702942" w:rsidP="005B72D4">
      <w:pPr>
        <w:pStyle w:val="FootnoteText"/>
        <w:ind w:firstLine="720"/>
        <w:rPr>
          <w:rFonts w:asciiTheme="majorBidi" w:hAnsiTheme="majorBidi" w:cstheme="majorBidi"/>
          <w:lang w:val="en-US"/>
        </w:rPr>
      </w:pPr>
      <w:r w:rsidRPr="00F2417A">
        <w:rPr>
          <w:rStyle w:val="FootnoteReference"/>
          <w:rFonts w:asciiTheme="majorBidi" w:hAnsiTheme="majorBidi" w:cstheme="majorBidi"/>
        </w:rPr>
        <w:footnoteRef/>
      </w:r>
      <w:r w:rsidR="00EB4341" w:rsidRPr="00F2417A">
        <w:rPr>
          <w:rFonts w:asciiTheme="majorBidi" w:hAnsiTheme="majorBidi" w:cstheme="majorBidi"/>
        </w:rPr>
        <w:t xml:space="preserve"> </w:t>
      </w:r>
      <w:r w:rsidR="006F6CB2" w:rsidRPr="00F2417A">
        <w:rPr>
          <w:rFonts w:asciiTheme="majorBidi" w:hAnsiTheme="majorBidi" w:cstheme="majorBidi"/>
          <w:lang w:val="en-US"/>
        </w:rPr>
        <w:t>Ibid</w:t>
      </w:r>
      <w:r w:rsidR="00EB4341">
        <w:rPr>
          <w:rFonts w:asciiTheme="majorBidi" w:hAnsiTheme="majorBidi" w:cstheme="majorBidi"/>
          <w:lang w:val="en-US"/>
        </w:rPr>
        <w:t>.</w:t>
      </w:r>
      <w:r w:rsidR="004533BF" w:rsidRPr="004533BF">
        <w:rPr>
          <w:rFonts w:asciiTheme="majorBidi" w:hAnsiTheme="majorBidi" w:cstheme="majorBidi"/>
        </w:rPr>
        <w:t xml:space="preserve"> </w:t>
      </w:r>
      <w:r w:rsidR="004533BF" w:rsidRPr="00F2417A">
        <w:rPr>
          <w:rFonts w:asciiTheme="majorBidi" w:hAnsiTheme="majorBidi" w:cstheme="majorBidi"/>
        </w:rPr>
        <w:t>Subagyo, P Joko</w:t>
      </w:r>
      <w:r w:rsidR="004533BF">
        <w:rPr>
          <w:rFonts w:asciiTheme="majorBidi" w:hAnsiTheme="majorBidi" w:cstheme="majorBidi"/>
          <w:lang w:val="en-US"/>
        </w:rPr>
        <w:t>.</w:t>
      </w:r>
      <w:r w:rsidR="00EB4341" w:rsidRPr="00F2417A">
        <w:rPr>
          <w:rFonts w:asciiTheme="majorBidi" w:hAnsiTheme="majorBidi" w:cstheme="majorBidi"/>
          <w:lang w:val="en-US"/>
        </w:rPr>
        <w:t xml:space="preserve"> Hlm. 31</w:t>
      </w:r>
      <w:r w:rsidR="00C7536C">
        <w:rPr>
          <w:rFonts w:asciiTheme="majorBidi" w:hAnsiTheme="majorBidi" w:cstheme="majorBidi"/>
          <w:lang w:val="en-US"/>
        </w:rPr>
        <w:t>.</w:t>
      </w:r>
    </w:p>
  </w:footnote>
  <w:footnote w:id="16">
    <w:p w:rsidR="003265B1" w:rsidRPr="00FD3A61" w:rsidRDefault="003265B1" w:rsidP="00FD3A61">
      <w:pPr>
        <w:spacing w:line="240" w:lineRule="auto"/>
        <w:ind w:firstLine="720"/>
        <w:rPr>
          <w:rFonts w:asciiTheme="majorBidi" w:hAnsiTheme="majorBidi" w:cstheme="majorBidi"/>
          <w:sz w:val="20"/>
          <w:szCs w:val="20"/>
          <w:lang w:val="en-US"/>
        </w:rPr>
      </w:pPr>
      <w:r w:rsidRPr="006F6CB2">
        <w:rPr>
          <w:rStyle w:val="FootnoteReference"/>
          <w:rFonts w:asciiTheme="majorBidi" w:hAnsiTheme="majorBidi" w:cstheme="majorBidi"/>
          <w:sz w:val="20"/>
          <w:szCs w:val="20"/>
        </w:rPr>
        <w:footnoteRef/>
      </w:r>
      <w:r w:rsidR="00EB4341">
        <w:rPr>
          <w:rFonts w:asciiTheme="majorBidi" w:hAnsiTheme="majorBidi" w:cstheme="majorBidi"/>
          <w:sz w:val="20"/>
          <w:szCs w:val="20"/>
        </w:rPr>
        <w:t xml:space="preserve"> </w:t>
      </w:r>
      <w:r w:rsidR="00054335">
        <w:rPr>
          <w:rFonts w:asciiTheme="majorBidi" w:hAnsiTheme="majorBidi" w:cstheme="majorBidi"/>
          <w:sz w:val="20"/>
          <w:szCs w:val="20"/>
        </w:rPr>
        <w:t>Ibid</w:t>
      </w:r>
      <w:r w:rsidR="00EB4341">
        <w:rPr>
          <w:rFonts w:asciiTheme="majorBidi" w:hAnsiTheme="majorBidi" w:cstheme="majorBidi"/>
          <w:sz w:val="20"/>
          <w:szCs w:val="20"/>
        </w:rPr>
        <w:t>.</w:t>
      </w:r>
      <w:r w:rsidR="004533BF" w:rsidRPr="004533BF">
        <w:rPr>
          <w:rFonts w:asciiTheme="majorBidi" w:hAnsiTheme="majorBidi" w:cstheme="majorBidi"/>
          <w:sz w:val="20"/>
          <w:szCs w:val="20"/>
        </w:rPr>
        <w:t xml:space="preserve"> </w:t>
      </w:r>
      <w:r w:rsidR="004533BF" w:rsidRPr="00F2417A">
        <w:rPr>
          <w:rFonts w:asciiTheme="majorBidi" w:hAnsiTheme="majorBidi" w:cstheme="majorBidi"/>
          <w:sz w:val="20"/>
          <w:szCs w:val="20"/>
        </w:rPr>
        <w:t>Subagyo, P Joko</w:t>
      </w:r>
      <w:r w:rsidR="004533BF">
        <w:rPr>
          <w:rFonts w:asciiTheme="majorBidi" w:hAnsiTheme="majorBidi" w:cstheme="majorBidi"/>
          <w:sz w:val="20"/>
          <w:szCs w:val="20"/>
        </w:rPr>
        <w:t>.</w:t>
      </w:r>
      <w:r w:rsidR="004533BF">
        <w:rPr>
          <w:rFonts w:asciiTheme="majorBidi" w:hAnsiTheme="majorBidi" w:cstheme="majorBidi"/>
          <w:sz w:val="20"/>
          <w:szCs w:val="20"/>
          <w:lang w:val="en-US"/>
        </w:rPr>
        <w:t xml:space="preserve"> </w:t>
      </w:r>
      <w:r w:rsidR="00054335">
        <w:rPr>
          <w:rFonts w:asciiTheme="majorBidi" w:hAnsiTheme="majorBidi" w:cstheme="majorBidi"/>
          <w:sz w:val="20"/>
          <w:szCs w:val="20"/>
        </w:rPr>
        <w:t>Hlm</w:t>
      </w:r>
      <w:r w:rsidR="00EB4341">
        <w:rPr>
          <w:rFonts w:asciiTheme="majorBidi" w:hAnsiTheme="majorBidi" w:cstheme="majorBidi"/>
          <w:sz w:val="20"/>
          <w:szCs w:val="20"/>
          <w:lang w:val="en-US"/>
        </w:rPr>
        <w:t xml:space="preserve">. </w:t>
      </w:r>
      <w:r w:rsidR="00EB4341" w:rsidRPr="006F6CB2">
        <w:rPr>
          <w:rFonts w:asciiTheme="majorBidi" w:hAnsiTheme="majorBidi" w:cstheme="majorBidi"/>
          <w:sz w:val="20"/>
          <w:szCs w:val="20"/>
        </w:rPr>
        <w:t>31.</w:t>
      </w:r>
    </w:p>
  </w:footnote>
  <w:footnote w:id="17">
    <w:p w:rsidR="003265B1" w:rsidRPr="004B122B" w:rsidRDefault="003265B1" w:rsidP="001F1472">
      <w:pPr>
        <w:pStyle w:val="FootnoteText"/>
        <w:ind w:firstLine="720"/>
        <w:rPr>
          <w:rFonts w:asciiTheme="majorBidi" w:hAnsiTheme="majorBidi" w:cstheme="majorBidi"/>
        </w:rPr>
      </w:pPr>
      <w:r w:rsidRPr="004B122B">
        <w:rPr>
          <w:rStyle w:val="FootnoteReference"/>
          <w:rFonts w:asciiTheme="majorBidi" w:hAnsiTheme="majorBidi" w:cstheme="majorBidi"/>
        </w:rPr>
        <w:footnoteRef/>
      </w:r>
      <w:r w:rsidRPr="004B122B">
        <w:rPr>
          <w:rFonts w:asciiTheme="majorBidi" w:hAnsiTheme="majorBidi" w:cstheme="majorBidi"/>
        </w:rPr>
        <w:t xml:space="preserve"> Ibid.</w:t>
      </w:r>
      <w:r w:rsidR="004533BF">
        <w:rPr>
          <w:rFonts w:asciiTheme="majorBidi" w:hAnsiTheme="majorBidi" w:cstheme="majorBidi"/>
          <w:lang w:val="en-US"/>
        </w:rPr>
        <w:t xml:space="preserve"> </w:t>
      </w:r>
      <w:r w:rsidR="004533BF" w:rsidRPr="00F2417A">
        <w:rPr>
          <w:rFonts w:asciiTheme="majorBidi" w:hAnsiTheme="majorBidi" w:cstheme="majorBidi"/>
        </w:rPr>
        <w:t>Subagyo, P Joko</w:t>
      </w:r>
      <w:r w:rsidR="00586379">
        <w:rPr>
          <w:rFonts w:asciiTheme="majorBidi" w:hAnsiTheme="majorBidi" w:cstheme="majorBidi"/>
        </w:rPr>
        <w:t>.</w:t>
      </w:r>
      <w:r w:rsidR="00586379">
        <w:rPr>
          <w:rFonts w:asciiTheme="majorBidi" w:hAnsiTheme="majorBidi" w:cstheme="majorBidi"/>
          <w:lang w:val="en-US"/>
        </w:rPr>
        <w:t xml:space="preserve"> </w:t>
      </w:r>
      <w:r w:rsidRPr="004B122B">
        <w:rPr>
          <w:rFonts w:asciiTheme="majorBidi" w:hAnsiTheme="majorBidi" w:cstheme="majorBidi"/>
        </w:rPr>
        <w:t>Hlm.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096"/>
      <w:docPartObj>
        <w:docPartGallery w:val="Page Numbers (Top of Page)"/>
        <w:docPartUnique/>
      </w:docPartObj>
    </w:sdtPr>
    <w:sdtContent>
      <w:p w:rsidR="00437BC7" w:rsidRDefault="008661D3">
        <w:pPr>
          <w:pStyle w:val="Header"/>
          <w:jc w:val="right"/>
        </w:pPr>
        <w:fldSimple w:instr=" PAGE   \* MERGEFORMAT ">
          <w:r w:rsidR="00533883">
            <w:rPr>
              <w:noProof/>
            </w:rPr>
            <w:t>13</w:t>
          </w:r>
        </w:fldSimple>
      </w:p>
    </w:sdtContent>
  </w:sdt>
  <w:p w:rsidR="00DC4C87" w:rsidRDefault="00DC4C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16F"/>
    <w:multiLevelType w:val="hybridMultilevel"/>
    <w:tmpl w:val="38EE6D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356AC8"/>
    <w:multiLevelType w:val="hybridMultilevel"/>
    <w:tmpl w:val="54AA88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532513"/>
    <w:multiLevelType w:val="hybridMultilevel"/>
    <w:tmpl w:val="D3B68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644"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D94941"/>
    <w:multiLevelType w:val="hybridMultilevel"/>
    <w:tmpl w:val="275A0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FA5AC6"/>
    <w:multiLevelType w:val="hybridMultilevel"/>
    <w:tmpl w:val="FCE685FA"/>
    <w:lvl w:ilvl="0" w:tplc="6F242CEE">
      <w:start w:val="1"/>
      <w:numFmt w:val="decimal"/>
      <w:lvlText w:val="%1."/>
      <w:lvlJc w:val="left"/>
      <w:pPr>
        <w:ind w:left="720" w:hanging="360"/>
      </w:pPr>
      <w:rPr>
        <w:b/>
      </w:rPr>
    </w:lvl>
    <w:lvl w:ilvl="1" w:tplc="DBBE87E6">
      <w:start w:val="1"/>
      <w:numFmt w:val="decimal"/>
      <w:lvlText w:val="%2."/>
      <w:lvlJc w:val="left"/>
      <w:pPr>
        <w:ind w:left="1455" w:hanging="375"/>
      </w:pPr>
      <w:rPr>
        <w:rFonts w:hint="default"/>
        <w:b w:val="0"/>
      </w:rPr>
    </w:lvl>
    <w:lvl w:ilvl="2" w:tplc="9482BA2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64109C"/>
    <w:multiLevelType w:val="hybridMultilevel"/>
    <w:tmpl w:val="F9CCB3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C205EC"/>
    <w:multiLevelType w:val="hybridMultilevel"/>
    <w:tmpl w:val="CAA2622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24D3BD0"/>
    <w:multiLevelType w:val="hybridMultilevel"/>
    <w:tmpl w:val="3B3CD3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01725F"/>
    <w:multiLevelType w:val="hybridMultilevel"/>
    <w:tmpl w:val="CA084A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554AD4"/>
    <w:multiLevelType w:val="hybridMultilevel"/>
    <w:tmpl w:val="34121D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DF3ECF"/>
    <w:multiLevelType w:val="hybridMultilevel"/>
    <w:tmpl w:val="3BDE0A42"/>
    <w:lvl w:ilvl="0" w:tplc="FB1E537A">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4C6A49"/>
    <w:multiLevelType w:val="hybridMultilevel"/>
    <w:tmpl w:val="8F4CFAB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93E5BDE"/>
    <w:multiLevelType w:val="hybridMultilevel"/>
    <w:tmpl w:val="EB04A7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3C7B73"/>
    <w:multiLevelType w:val="hybridMultilevel"/>
    <w:tmpl w:val="6316AD66"/>
    <w:lvl w:ilvl="0" w:tplc="F9D2886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59A0618"/>
    <w:multiLevelType w:val="hybridMultilevel"/>
    <w:tmpl w:val="12BAE2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7A31846"/>
    <w:multiLevelType w:val="hybridMultilevel"/>
    <w:tmpl w:val="B58C34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EC27B2"/>
    <w:multiLevelType w:val="hybridMultilevel"/>
    <w:tmpl w:val="2612E90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DBD41A4"/>
    <w:multiLevelType w:val="hybridMultilevel"/>
    <w:tmpl w:val="E1783D30"/>
    <w:lvl w:ilvl="0" w:tplc="1B7821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49D070A"/>
    <w:multiLevelType w:val="hybridMultilevel"/>
    <w:tmpl w:val="E2F0D4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CC1120"/>
    <w:multiLevelType w:val="hybridMultilevel"/>
    <w:tmpl w:val="4BE0560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BF6948"/>
    <w:multiLevelType w:val="hybridMultilevel"/>
    <w:tmpl w:val="1BC6E13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C460BE"/>
    <w:multiLevelType w:val="hybridMultilevel"/>
    <w:tmpl w:val="E9086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B17ABD"/>
    <w:multiLevelType w:val="hybridMultilevel"/>
    <w:tmpl w:val="D3B68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117807"/>
    <w:multiLevelType w:val="hybridMultilevel"/>
    <w:tmpl w:val="10249B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9245FA"/>
    <w:multiLevelType w:val="hybridMultilevel"/>
    <w:tmpl w:val="387C6B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C13E4B"/>
    <w:multiLevelType w:val="hybridMultilevel"/>
    <w:tmpl w:val="E84EB2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38D76B5"/>
    <w:multiLevelType w:val="hybridMultilevel"/>
    <w:tmpl w:val="8BF2308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95B0642"/>
    <w:multiLevelType w:val="hybridMultilevel"/>
    <w:tmpl w:val="7AB28CB4"/>
    <w:lvl w:ilvl="0" w:tplc="FA94C6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BB25061"/>
    <w:multiLevelType w:val="hybridMultilevel"/>
    <w:tmpl w:val="A644291E"/>
    <w:lvl w:ilvl="0" w:tplc="0421000F">
      <w:start w:val="1"/>
      <w:numFmt w:val="decimal"/>
      <w:lvlText w:val="%1."/>
      <w:lvlJc w:val="left"/>
      <w:pPr>
        <w:ind w:left="720" w:hanging="360"/>
      </w:pPr>
      <w:rPr>
        <w:rFonts w:hint="default"/>
      </w:rPr>
    </w:lvl>
    <w:lvl w:ilvl="1" w:tplc="E810694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0CC1788"/>
    <w:multiLevelType w:val="hybridMultilevel"/>
    <w:tmpl w:val="C91E00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29162D4"/>
    <w:multiLevelType w:val="hybridMultilevel"/>
    <w:tmpl w:val="34121D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6E50FEA"/>
    <w:multiLevelType w:val="hybridMultilevel"/>
    <w:tmpl w:val="CAC09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FF53EC"/>
    <w:multiLevelType w:val="hybridMultilevel"/>
    <w:tmpl w:val="92B232A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EB006A5"/>
    <w:multiLevelType w:val="hybridMultilevel"/>
    <w:tmpl w:val="11F4386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1"/>
  </w:num>
  <w:num w:numId="2">
    <w:abstractNumId w:val="23"/>
  </w:num>
  <w:num w:numId="3">
    <w:abstractNumId w:val="21"/>
  </w:num>
  <w:num w:numId="4">
    <w:abstractNumId w:val="28"/>
  </w:num>
  <w:num w:numId="5">
    <w:abstractNumId w:val="3"/>
  </w:num>
  <w:num w:numId="6">
    <w:abstractNumId w:val="11"/>
  </w:num>
  <w:num w:numId="7">
    <w:abstractNumId w:val="6"/>
  </w:num>
  <w:num w:numId="8">
    <w:abstractNumId w:val="14"/>
  </w:num>
  <w:num w:numId="9">
    <w:abstractNumId w:val="33"/>
  </w:num>
  <w:num w:numId="10">
    <w:abstractNumId w:val="32"/>
  </w:num>
  <w:num w:numId="11">
    <w:abstractNumId w:val="1"/>
  </w:num>
  <w:num w:numId="12">
    <w:abstractNumId w:val="5"/>
  </w:num>
  <w:num w:numId="13">
    <w:abstractNumId w:val="0"/>
  </w:num>
  <w:num w:numId="14">
    <w:abstractNumId w:val="10"/>
  </w:num>
  <w:num w:numId="15">
    <w:abstractNumId w:val="9"/>
  </w:num>
  <w:num w:numId="16">
    <w:abstractNumId w:val="12"/>
  </w:num>
  <w:num w:numId="17">
    <w:abstractNumId w:val="7"/>
  </w:num>
  <w:num w:numId="18">
    <w:abstractNumId w:val="30"/>
  </w:num>
  <w:num w:numId="19">
    <w:abstractNumId w:val="20"/>
  </w:num>
  <w:num w:numId="20">
    <w:abstractNumId w:val="26"/>
  </w:num>
  <w:num w:numId="21">
    <w:abstractNumId w:val="29"/>
  </w:num>
  <w:num w:numId="22">
    <w:abstractNumId w:val="16"/>
  </w:num>
  <w:num w:numId="23">
    <w:abstractNumId w:val="2"/>
  </w:num>
  <w:num w:numId="24">
    <w:abstractNumId w:val="19"/>
  </w:num>
  <w:num w:numId="25">
    <w:abstractNumId w:val="4"/>
  </w:num>
  <w:num w:numId="26">
    <w:abstractNumId w:val="18"/>
  </w:num>
  <w:num w:numId="27">
    <w:abstractNumId w:val="15"/>
  </w:num>
  <w:num w:numId="28">
    <w:abstractNumId w:val="22"/>
  </w:num>
  <w:num w:numId="29">
    <w:abstractNumId w:val="13"/>
  </w:num>
  <w:num w:numId="30">
    <w:abstractNumId w:val="8"/>
  </w:num>
  <w:num w:numId="31">
    <w:abstractNumId w:val="24"/>
  </w:num>
  <w:num w:numId="32">
    <w:abstractNumId w:val="27"/>
  </w:num>
  <w:num w:numId="33">
    <w:abstractNumId w:val="17"/>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11BC4"/>
    <w:rsid w:val="00002E74"/>
    <w:rsid w:val="000034B3"/>
    <w:rsid w:val="00003832"/>
    <w:rsid w:val="000114DD"/>
    <w:rsid w:val="000142B6"/>
    <w:rsid w:val="000148B8"/>
    <w:rsid w:val="00024154"/>
    <w:rsid w:val="00024845"/>
    <w:rsid w:val="00034894"/>
    <w:rsid w:val="00042528"/>
    <w:rsid w:val="00042D96"/>
    <w:rsid w:val="00052A91"/>
    <w:rsid w:val="00054335"/>
    <w:rsid w:val="0005579B"/>
    <w:rsid w:val="00056755"/>
    <w:rsid w:val="00061693"/>
    <w:rsid w:val="00073283"/>
    <w:rsid w:val="0007394E"/>
    <w:rsid w:val="00073AFA"/>
    <w:rsid w:val="0007478D"/>
    <w:rsid w:val="0009041F"/>
    <w:rsid w:val="00093786"/>
    <w:rsid w:val="0009467B"/>
    <w:rsid w:val="000A4E2B"/>
    <w:rsid w:val="000B0272"/>
    <w:rsid w:val="000B4DC6"/>
    <w:rsid w:val="000C245A"/>
    <w:rsid w:val="000C3D98"/>
    <w:rsid w:val="000D5954"/>
    <w:rsid w:val="000E12B5"/>
    <w:rsid w:val="000E3E03"/>
    <w:rsid w:val="000E5909"/>
    <w:rsid w:val="000E59E7"/>
    <w:rsid w:val="000E59F9"/>
    <w:rsid w:val="000E6FB1"/>
    <w:rsid w:val="000F4B3F"/>
    <w:rsid w:val="00101A65"/>
    <w:rsid w:val="0010303C"/>
    <w:rsid w:val="00104637"/>
    <w:rsid w:val="0010540F"/>
    <w:rsid w:val="001056DF"/>
    <w:rsid w:val="0011329F"/>
    <w:rsid w:val="0011497B"/>
    <w:rsid w:val="0011518D"/>
    <w:rsid w:val="0011550B"/>
    <w:rsid w:val="00116A25"/>
    <w:rsid w:val="001258F0"/>
    <w:rsid w:val="00126DEF"/>
    <w:rsid w:val="00133DF4"/>
    <w:rsid w:val="001348B9"/>
    <w:rsid w:val="00137446"/>
    <w:rsid w:val="00146F6B"/>
    <w:rsid w:val="00156438"/>
    <w:rsid w:val="00164CB5"/>
    <w:rsid w:val="00170DF7"/>
    <w:rsid w:val="00171E24"/>
    <w:rsid w:val="001730DC"/>
    <w:rsid w:val="00173FC9"/>
    <w:rsid w:val="001743B9"/>
    <w:rsid w:val="00175DDC"/>
    <w:rsid w:val="001761DD"/>
    <w:rsid w:val="00177F8A"/>
    <w:rsid w:val="00180934"/>
    <w:rsid w:val="00184794"/>
    <w:rsid w:val="0018649F"/>
    <w:rsid w:val="00187104"/>
    <w:rsid w:val="00194D1D"/>
    <w:rsid w:val="001960AC"/>
    <w:rsid w:val="001A47A3"/>
    <w:rsid w:val="001A6750"/>
    <w:rsid w:val="001B202F"/>
    <w:rsid w:val="001B4B07"/>
    <w:rsid w:val="001B50B2"/>
    <w:rsid w:val="001C7970"/>
    <w:rsid w:val="001D0906"/>
    <w:rsid w:val="001F1472"/>
    <w:rsid w:val="001F1ADF"/>
    <w:rsid w:val="001F46DE"/>
    <w:rsid w:val="001F5CCF"/>
    <w:rsid w:val="001F7642"/>
    <w:rsid w:val="00201527"/>
    <w:rsid w:val="002030F6"/>
    <w:rsid w:val="00203AB4"/>
    <w:rsid w:val="002103B7"/>
    <w:rsid w:val="002139F5"/>
    <w:rsid w:val="00214424"/>
    <w:rsid w:val="00215509"/>
    <w:rsid w:val="0021756E"/>
    <w:rsid w:val="00217F73"/>
    <w:rsid w:val="00221229"/>
    <w:rsid w:val="00222A79"/>
    <w:rsid w:val="00226D9A"/>
    <w:rsid w:val="00230A11"/>
    <w:rsid w:val="00235613"/>
    <w:rsid w:val="002417B1"/>
    <w:rsid w:val="002426EE"/>
    <w:rsid w:val="00242D2D"/>
    <w:rsid w:val="002456F9"/>
    <w:rsid w:val="00247A9D"/>
    <w:rsid w:val="00251747"/>
    <w:rsid w:val="00252281"/>
    <w:rsid w:val="002522DE"/>
    <w:rsid w:val="00252791"/>
    <w:rsid w:val="00260797"/>
    <w:rsid w:val="00271679"/>
    <w:rsid w:val="0027429C"/>
    <w:rsid w:val="0027445B"/>
    <w:rsid w:val="00277406"/>
    <w:rsid w:val="00291031"/>
    <w:rsid w:val="00295943"/>
    <w:rsid w:val="002A086E"/>
    <w:rsid w:val="002A35C8"/>
    <w:rsid w:val="002A639A"/>
    <w:rsid w:val="002A6751"/>
    <w:rsid w:val="002B335E"/>
    <w:rsid w:val="002B753A"/>
    <w:rsid w:val="002C1995"/>
    <w:rsid w:val="002C4A23"/>
    <w:rsid w:val="002C7D19"/>
    <w:rsid w:val="002F43E4"/>
    <w:rsid w:val="0030120A"/>
    <w:rsid w:val="00311038"/>
    <w:rsid w:val="00313738"/>
    <w:rsid w:val="00314A6F"/>
    <w:rsid w:val="00316984"/>
    <w:rsid w:val="00321261"/>
    <w:rsid w:val="00322DFB"/>
    <w:rsid w:val="003265B1"/>
    <w:rsid w:val="003278DC"/>
    <w:rsid w:val="00332715"/>
    <w:rsid w:val="003327E6"/>
    <w:rsid w:val="003329BF"/>
    <w:rsid w:val="00335490"/>
    <w:rsid w:val="00336FF5"/>
    <w:rsid w:val="00341699"/>
    <w:rsid w:val="003445BF"/>
    <w:rsid w:val="00346693"/>
    <w:rsid w:val="003616A3"/>
    <w:rsid w:val="00364006"/>
    <w:rsid w:val="00371A36"/>
    <w:rsid w:val="00380AA2"/>
    <w:rsid w:val="00382902"/>
    <w:rsid w:val="003830B6"/>
    <w:rsid w:val="0038434B"/>
    <w:rsid w:val="00391B42"/>
    <w:rsid w:val="00397B61"/>
    <w:rsid w:val="003A401D"/>
    <w:rsid w:val="003A5E78"/>
    <w:rsid w:val="003B1BA0"/>
    <w:rsid w:val="003B3747"/>
    <w:rsid w:val="003B3F9E"/>
    <w:rsid w:val="003B6FA7"/>
    <w:rsid w:val="003C0351"/>
    <w:rsid w:val="003C504C"/>
    <w:rsid w:val="003D18FB"/>
    <w:rsid w:val="003D41EC"/>
    <w:rsid w:val="003E10A8"/>
    <w:rsid w:val="003E20DE"/>
    <w:rsid w:val="003E54B2"/>
    <w:rsid w:val="003F3F8F"/>
    <w:rsid w:val="003F4AA3"/>
    <w:rsid w:val="003F4BF1"/>
    <w:rsid w:val="003F6215"/>
    <w:rsid w:val="004005A9"/>
    <w:rsid w:val="00405121"/>
    <w:rsid w:val="00411D5B"/>
    <w:rsid w:val="00414F06"/>
    <w:rsid w:val="00422518"/>
    <w:rsid w:val="0043052F"/>
    <w:rsid w:val="0043130E"/>
    <w:rsid w:val="00431C62"/>
    <w:rsid w:val="0043671F"/>
    <w:rsid w:val="00437033"/>
    <w:rsid w:val="00437BC7"/>
    <w:rsid w:val="004419C3"/>
    <w:rsid w:val="00441A73"/>
    <w:rsid w:val="00450A58"/>
    <w:rsid w:val="004533BF"/>
    <w:rsid w:val="00453C3B"/>
    <w:rsid w:val="00454F10"/>
    <w:rsid w:val="00460DB3"/>
    <w:rsid w:val="004667E8"/>
    <w:rsid w:val="00466F12"/>
    <w:rsid w:val="00467836"/>
    <w:rsid w:val="004803DF"/>
    <w:rsid w:val="0048074C"/>
    <w:rsid w:val="00496AC9"/>
    <w:rsid w:val="004A4BCD"/>
    <w:rsid w:val="004A4FE3"/>
    <w:rsid w:val="004B122B"/>
    <w:rsid w:val="004B3535"/>
    <w:rsid w:val="004B7A09"/>
    <w:rsid w:val="004C0F2F"/>
    <w:rsid w:val="004D0CB5"/>
    <w:rsid w:val="004E4005"/>
    <w:rsid w:val="004E64C1"/>
    <w:rsid w:val="004F318B"/>
    <w:rsid w:val="004F4BF2"/>
    <w:rsid w:val="005004A8"/>
    <w:rsid w:val="0050108C"/>
    <w:rsid w:val="00506182"/>
    <w:rsid w:val="00515E18"/>
    <w:rsid w:val="00516006"/>
    <w:rsid w:val="00520284"/>
    <w:rsid w:val="005206CC"/>
    <w:rsid w:val="00522BA1"/>
    <w:rsid w:val="005231C9"/>
    <w:rsid w:val="0053156B"/>
    <w:rsid w:val="00533883"/>
    <w:rsid w:val="00533C50"/>
    <w:rsid w:val="00535E28"/>
    <w:rsid w:val="005437FE"/>
    <w:rsid w:val="00545E99"/>
    <w:rsid w:val="0054651A"/>
    <w:rsid w:val="00553BEA"/>
    <w:rsid w:val="00555375"/>
    <w:rsid w:val="0056035A"/>
    <w:rsid w:val="005645E9"/>
    <w:rsid w:val="005706BF"/>
    <w:rsid w:val="00570B81"/>
    <w:rsid w:val="00573F75"/>
    <w:rsid w:val="00575DE1"/>
    <w:rsid w:val="00580A71"/>
    <w:rsid w:val="00581C47"/>
    <w:rsid w:val="0058599D"/>
    <w:rsid w:val="00586379"/>
    <w:rsid w:val="00587EB3"/>
    <w:rsid w:val="0059591B"/>
    <w:rsid w:val="00597D4C"/>
    <w:rsid w:val="005A2A54"/>
    <w:rsid w:val="005A4884"/>
    <w:rsid w:val="005A520D"/>
    <w:rsid w:val="005B72D4"/>
    <w:rsid w:val="005C0420"/>
    <w:rsid w:val="005C1F01"/>
    <w:rsid w:val="005C529B"/>
    <w:rsid w:val="005C6C81"/>
    <w:rsid w:val="005D1AEB"/>
    <w:rsid w:val="005D2592"/>
    <w:rsid w:val="005D7E7A"/>
    <w:rsid w:val="005E3868"/>
    <w:rsid w:val="005F1474"/>
    <w:rsid w:val="005F35AB"/>
    <w:rsid w:val="005F75EF"/>
    <w:rsid w:val="00605E02"/>
    <w:rsid w:val="00605F3A"/>
    <w:rsid w:val="0060670E"/>
    <w:rsid w:val="00616A03"/>
    <w:rsid w:val="00616C64"/>
    <w:rsid w:val="00620857"/>
    <w:rsid w:val="0062157A"/>
    <w:rsid w:val="006239C3"/>
    <w:rsid w:val="00624C2E"/>
    <w:rsid w:val="006267C6"/>
    <w:rsid w:val="00627D40"/>
    <w:rsid w:val="00632E51"/>
    <w:rsid w:val="00633E88"/>
    <w:rsid w:val="00635531"/>
    <w:rsid w:val="00636DC0"/>
    <w:rsid w:val="00642566"/>
    <w:rsid w:val="00643E33"/>
    <w:rsid w:val="006550D8"/>
    <w:rsid w:val="00656BE2"/>
    <w:rsid w:val="00663C93"/>
    <w:rsid w:val="00670460"/>
    <w:rsid w:val="00674DEB"/>
    <w:rsid w:val="00691DB7"/>
    <w:rsid w:val="00696DE4"/>
    <w:rsid w:val="006977C7"/>
    <w:rsid w:val="006A1424"/>
    <w:rsid w:val="006A235E"/>
    <w:rsid w:val="006A520E"/>
    <w:rsid w:val="006A5CFF"/>
    <w:rsid w:val="006B1A8A"/>
    <w:rsid w:val="006B4E39"/>
    <w:rsid w:val="006B4F62"/>
    <w:rsid w:val="006B79EC"/>
    <w:rsid w:val="006C021E"/>
    <w:rsid w:val="006C1F57"/>
    <w:rsid w:val="006C38B6"/>
    <w:rsid w:val="006C5DBC"/>
    <w:rsid w:val="006E148E"/>
    <w:rsid w:val="006E3FEB"/>
    <w:rsid w:val="006E7118"/>
    <w:rsid w:val="006F1064"/>
    <w:rsid w:val="006F292F"/>
    <w:rsid w:val="006F6CB2"/>
    <w:rsid w:val="00702942"/>
    <w:rsid w:val="00702E29"/>
    <w:rsid w:val="00714A50"/>
    <w:rsid w:val="00716DC3"/>
    <w:rsid w:val="007200DC"/>
    <w:rsid w:val="00725EFD"/>
    <w:rsid w:val="0073301B"/>
    <w:rsid w:val="00736B43"/>
    <w:rsid w:val="00736F82"/>
    <w:rsid w:val="00737E81"/>
    <w:rsid w:val="00745195"/>
    <w:rsid w:val="00747345"/>
    <w:rsid w:val="00752042"/>
    <w:rsid w:val="00754A9E"/>
    <w:rsid w:val="00770781"/>
    <w:rsid w:val="00772D09"/>
    <w:rsid w:val="00780095"/>
    <w:rsid w:val="00786830"/>
    <w:rsid w:val="007A042E"/>
    <w:rsid w:val="007A30F6"/>
    <w:rsid w:val="007A5022"/>
    <w:rsid w:val="007B18F9"/>
    <w:rsid w:val="007B24C9"/>
    <w:rsid w:val="007B288E"/>
    <w:rsid w:val="007B4DCC"/>
    <w:rsid w:val="007B7D4E"/>
    <w:rsid w:val="007C6BCF"/>
    <w:rsid w:val="007D18AA"/>
    <w:rsid w:val="007D3BB5"/>
    <w:rsid w:val="007D6FD3"/>
    <w:rsid w:val="007E4C6B"/>
    <w:rsid w:val="007E60B9"/>
    <w:rsid w:val="007E6ABE"/>
    <w:rsid w:val="007F3391"/>
    <w:rsid w:val="007F4F0D"/>
    <w:rsid w:val="008033D4"/>
    <w:rsid w:val="00812129"/>
    <w:rsid w:val="00830CC4"/>
    <w:rsid w:val="00831243"/>
    <w:rsid w:val="00831EF6"/>
    <w:rsid w:val="00835487"/>
    <w:rsid w:val="0084054B"/>
    <w:rsid w:val="008417AF"/>
    <w:rsid w:val="00841C40"/>
    <w:rsid w:val="00842939"/>
    <w:rsid w:val="00844E3D"/>
    <w:rsid w:val="008454EE"/>
    <w:rsid w:val="0084571D"/>
    <w:rsid w:val="00847AFB"/>
    <w:rsid w:val="00851F8C"/>
    <w:rsid w:val="008530E2"/>
    <w:rsid w:val="008536FF"/>
    <w:rsid w:val="00856475"/>
    <w:rsid w:val="00857361"/>
    <w:rsid w:val="00857B70"/>
    <w:rsid w:val="00863733"/>
    <w:rsid w:val="008644C8"/>
    <w:rsid w:val="008647E4"/>
    <w:rsid w:val="00864AB6"/>
    <w:rsid w:val="0086551F"/>
    <w:rsid w:val="00865BDD"/>
    <w:rsid w:val="008661D3"/>
    <w:rsid w:val="00877447"/>
    <w:rsid w:val="008820E3"/>
    <w:rsid w:val="00886B90"/>
    <w:rsid w:val="008978FF"/>
    <w:rsid w:val="008A529C"/>
    <w:rsid w:val="008B1EB3"/>
    <w:rsid w:val="008B22BA"/>
    <w:rsid w:val="008B5602"/>
    <w:rsid w:val="008C09F9"/>
    <w:rsid w:val="008C15C2"/>
    <w:rsid w:val="008C3B5D"/>
    <w:rsid w:val="008D0153"/>
    <w:rsid w:val="008D2BEE"/>
    <w:rsid w:val="008D31E4"/>
    <w:rsid w:val="008D36C1"/>
    <w:rsid w:val="008D4919"/>
    <w:rsid w:val="008D5260"/>
    <w:rsid w:val="008D7416"/>
    <w:rsid w:val="008D7816"/>
    <w:rsid w:val="008E3075"/>
    <w:rsid w:val="008E535C"/>
    <w:rsid w:val="008E6D3E"/>
    <w:rsid w:val="008E6F93"/>
    <w:rsid w:val="008F37DC"/>
    <w:rsid w:val="008F3FC4"/>
    <w:rsid w:val="008F73A2"/>
    <w:rsid w:val="0090065B"/>
    <w:rsid w:val="0090208C"/>
    <w:rsid w:val="00904BED"/>
    <w:rsid w:val="009050CB"/>
    <w:rsid w:val="00905F58"/>
    <w:rsid w:val="00910BED"/>
    <w:rsid w:val="00915EF8"/>
    <w:rsid w:val="0092104D"/>
    <w:rsid w:val="009255C7"/>
    <w:rsid w:val="009313E2"/>
    <w:rsid w:val="00934F22"/>
    <w:rsid w:val="0093610B"/>
    <w:rsid w:val="00940532"/>
    <w:rsid w:val="00941386"/>
    <w:rsid w:val="009422AA"/>
    <w:rsid w:val="009437CF"/>
    <w:rsid w:val="00953DD2"/>
    <w:rsid w:val="00955E56"/>
    <w:rsid w:val="00965E87"/>
    <w:rsid w:val="009664D6"/>
    <w:rsid w:val="009726D0"/>
    <w:rsid w:val="00973363"/>
    <w:rsid w:val="0098069C"/>
    <w:rsid w:val="00982E83"/>
    <w:rsid w:val="0098750A"/>
    <w:rsid w:val="00987C7D"/>
    <w:rsid w:val="009910CE"/>
    <w:rsid w:val="0099131E"/>
    <w:rsid w:val="00992AAF"/>
    <w:rsid w:val="0099404D"/>
    <w:rsid w:val="009954CE"/>
    <w:rsid w:val="0099556F"/>
    <w:rsid w:val="009A5DBC"/>
    <w:rsid w:val="009A6980"/>
    <w:rsid w:val="009B22D9"/>
    <w:rsid w:val="009C09EF"/>
    <w:rsid w:val="009C2D61"/>
    <w:rsid w:val="009C324D"/>
    <w:rsid w:val="009C5A59"/>
    <w:rsid w:val="009D0235"/>
    <w:rsid w:val="009D0960"/>
    <w:rsid w:val="009D188F"/>
    <w:rsid w:val="009D29E6"/>
    <w:rsid w:val="009E1F96"/>
    <w:rsid w:val="009E230C"/>
    <w:rsid w:val="009E43CC"/>
    <w:rsid w:val="009E4B44"/>
    <w:rsid w:val="009E6E8E"/>
    <w:rsid w:val="009F3087"/>
    <w:rsid w:val="009F3513"/>
    <w:rsid w:val="00A0018E"/>
    <w:rsid w:val="00A0463E"/>
    <w:rsid w:val="00A04A50"/>
    <w:rsid w:val="00A07A20"/>
    <w:rsid w:val="00A11D31"/>
    <w:rsid w:val="00A2092A"/>
    <w:rsid w:val="00A273EB"/>
    <w:rsid w:val="00A305AB"/>
    <w:rsid w:val="00A34B3E"/>
    <w:rsid w:val="00A41C47"/>
    <w:rsid w:val="00A4231F"/>
    <w:rsid w:val="00A450AE"/>
    <w:rsid w:val="00A625E6"/>
    <w:rsid w:val="00A65363"/>
    <w:rsid w:val="00A67862"/>
    <w:rsid w:val="00A7105A"/>
    <w:rsid w:val="00A7691A"/>
    <w:rsid w:val="00A76AE2"/>
    <w:rsid w:val="00A84D7D"/>
    <w:rsid w:val="00A8527E"/>
    <w:rsid w:val="00A93EA8"/>
    <w:rsid w:val="00A94A8B"/>
    <w:rsid w:val="00A96751"/>
    <w:rsid w:val="00AB14FB"/>
    <w:rsid w:val="00AB22A5"/>
    <w:rsid w:val="00AB22F9"/>
    <w:rsid w:val="00AB2825"/>
    <w:rsid w:val="00AB46C6"/>
    <w:rsid w:val="00AB6004"/>
    <w:rsid w:val="00AC2812"/>
    <w:rsid w:val="00AD1865"/>
    <w:rsid w:val="00AD2096"/>
    <w:rsid w:val="00AD5D5A"/>
    <w:rsid w:val="00AD62AD"/>
    <w:rsid w:val="00AD69D9"/>
    <w:rsid w:val="00AE003A"/>
    <w:rsid w:val="00AF001F"/>
    <w:rsid w:val="00AF1DAD"/>
    <w:rsid w:val="00AF27DD"/>
    <w:rsid w:val="00AF38F1"/>
    <w:rsid w:val="00AF477E"/>
    <w:rsid w:val="00B014AA"/>
    <w:rsid w:val="00B06FD7"/>
    <w:rsid w:val="00B10A35"/>
    <w:rsid w:val="00B17920"/>
    <w:rsid w:val="00B231B6"/>
    <w:rsid w:val="00B35837"/>
    <w:rsid w:val="00B361CC"/>
    <w:rsid w:val="00B4676C"/>
    <w:rsid w:val="00B46CB9"/>
    <w:rsid w:val="00B50BA1"/>
    <w:rsid w:val="00B51B16"/>
    <w:rsid w:val="00B52344"/>
    <w:rsid w:val="00B524ED"/>
    <w:rsid w:val="00B60D52"/>
    <w:rsid w:val="00B62592"/>
    <w:rsid w:val="00B64E23"/>
    <w:rsid w:val="00B651F4"/>
    <w:rsid w:val="00B6666E"/>
    <w:rsid w:val="00B71F37"/>
    <w:rsid w:val="00B7292A"/>
    <w:rsid w:val="00B74986"/>
    <w:rsid w:val="00B825E3"/>
    <w:rsid w:val="00B8505A"/>
    <w:rsid w:val="00B86282"/>
    <w:rsid w:val="00B92CFE"/>
    <w:rsid w:val="00B93499"/>
    <w:rsid w:val="00B947F2"/>
    <w:rsid w:val="00B95E30"/>
    <w:rsid w:val="00BA2E3B"/>
    <w:rsid w:val="00BA3400"/>
    <w:rsid w:val="00BA3C2A"/>
    <w:rsid w:val="00BB27A9"/>
    <w:rsid w:val="00BB43AE"/>
    <w:rsid w:val="00BB63B6"/>
    <w:rsid w:val="00BC46AC"/>
    <w:rsid w:val="00BC46CB"/>
    <w:rsid w:val="00BC5FB9"/>
    <w:rsid w:val="00BE14CF"/>
    <w:rsid w:val="00BE795C"/>
    <w:rsid w:val="00BF049E"/>
    <w:rsid w:val="00BF0DFB"/>
    <w:rsid w:val="00BF73E6"/>
    <w:rsid w:val="00C01E9B"/>
    <w:rsid w:val="00C03D92"/>
    <w:rsid w:val="00C0560E"/>
    <w:rsid w:val="00C05B45"/>
    <w:rsid w:val="00C06A3B"/>
    <w:rsid w:val="00C11E04"/>
    <w:rsid w:val="00C17AF9"/>
    <w:rsid w:val="00C34FE6"/>
    <w:rsid w:val="00C35466"/>
    <w:rsid w:val="00C378AB"/>
    <w:rsid w:val="00C402C2"/>
    <w:rsid w:val="00C41B3D"/>
    <w:rsid w:val="00C476B8"/>
    <w:rsid w:val="00C51A62"/>
    <w:rsid w:val="00C54D97"/>
    <w:rsid w:val="00C56283"/>
    <w:rsid w:val="00C57779"/>
    <w:rsid w:val="00C60528"/>
    <w:rsid w:val="00C60F06"/>
    <w:rsid w:val="00C6606F"/>
    <w:rsid w:val="00C700D3"/>
    <w:rsid w:val="00C705D3"/>
    <w:rsid w:val="00C7188A"/>
    <w:rsid w:val="00C72A8C"/>
    <w:rsid w:val="00C72FDD"/>
    <w:rsid w:val="00C74686"/>
    <w:rsid w:val="00C7536C"/>
    <w:rsid w:val="00C77F79"/>
    <w:rsid w:val="00C80138"/>
    <w:rsid w:val="00C804FC"/>
    <w:rsid w:val="00C86330"/>
    <w:rsid w:val="00C86943"/>
    <w:rsid w:val="00C879A4"/>
    <w:rsid w:val="00C87F5A"/>
    <w:rsid w:val="00C9008F"/>
    <w:rsid w:val="00C95681"/>
    <w:rsid w:val="00CA392F"/>
    <w:rsid w:val="00CA7FE9"/>
    <w:rsid w:val="00CB12B7"/>
    <w:rsid w:val="00CB1BEA"/>
    <w:rsid w:val="00CB4F3C"/>
    <w:rsid w:val="00CB75F3"/>
    <w:rsid w:val="00CC2073"/>
    <w:rsid w:val="00CC252E"/>
    <w:rsid w:val="00CC63C1"/>
    <w:rsid w:val="00CC653C"/>
    <w:rsid w:val="00CC6843"/>
    <w:rsid w:val="00CD23F7"/>
    <w:rsid w:val="00CD4F81"/>
    <w:rsid w:val="00CD7688"/>
    <w:rsid w:val="00CE558C"/>
    <w:rsid w:val="00CF0E22"/>
    <w:rsid w:val="00CF21C2"/>
    <w:rsid w:val="00CF4489"/>
    <w:rsid w:val="00D026E8"/>
    <w:rsid w:val="00D052E0"/>
    <w:rsid w:val="00D05858"/>
    <w:rsid w:val="00D06B8F"/>
    <w:rsid w:val="00D07248"/>
    <w:rsid w:val="00D12681"/>
    <w:rsid w:val="00D21027"/>
    <w:rsid w:val="00D24C6E"/>
    <w:rsid w:val="00D34C7A"/>
    <w:rsid w:val="00D35127"/>
    <w:rsid w:val="00D36A57"/>
    <w:rsid w:val="00D4193F"/>
    <w:rsid w:val="00D42402"/>
    <w:rsid w:val="00D45EE1"/>
    <w:rsid w:val="00D53C3C"/>
    <w:rsid w:val="00D53DCF"/>
    <w:rsid w:val="00D544B6"/>
    <w:rsid w:val="00D60C5E"/>
    <w:rsid w:val="00D620B6"/>
    <w:rsid w:val="00D639A9"/>
    <w:rsid w:val="00D674ED"/>
    <w:rsid w:val="00D73CEA"/>
    <w:rsid w:val="00D9345C"/>
    <w:rsid w:val="00DA31B6"/>
    <w:rsid w:val="00DA5994"/>
    <w:rsid w:val="00DB18B2"/>
    <w:rsid w:val="00DC3F34"/>
    <w:rsid w:val="00DC4C87"/>
    <w:rsid w:val="00DC77AB"/>
    <w:rsid w:val="00DD1C69"/>
    <w:rsid w:val="00DD38C6"/>
    <w:rsid w:val="00DD45B8"/>
    <w:rsid w:val="00DE0BFF"/>
    <w:rsid w:val="00DE3C36"/>
    <w:rsid w:val="00DE4082"/>
    <w:rsid w:val="00DE4FB4"/>
    <w:rsid w:val="00DE57FA"/>
    <w:rsid w:val="00DE5D67"/>
    <w:rsid w:val="00DF012E"/>
    <w:rsid w:val="00DF01C9"/>
    <w:rsid w:val="00DF1F1F"/>
    <w:rsid w:val="00DF7B14"/>
    <w:rsid w:val="00E01F04"/>
    <w:rsid w:val="00E04468"/>
    <w:rsid w:val="00E0588B"/>
    <w:rsid w:val="00E06A33"/>
    <w:rsid w:val="00E07A03"/>
    <w:rsid w:val="00E11755"/>
    <w:rsid w:val="00E11BC4"/>
    <w:rsid w:val="00E131DB"/>
    <w:rsid w:val="00E132C2"/>
    <w:rsid w:val="00E148A5"/>
    <w:rsid w:val="00E21097"/>
    <w:rsid w:val="00E2112E"/>
    <w:rsid w:val="00E22C91"/>
    <w:rsid w:val="00E245F0"/>
    <w:rsid w:val="00E26BDA"/>
    <w:rsid w:val="00E26F62"/>
    <w:rsid w:val="00E34BA8"/>
    <w:rsid w:val="00E3681F"/>
    <w:rsid w:val="00E416C5"/>
    <w:rsid w:val="00E46745"/>
    <w:rsid w:val="00E47900"/>
    <w:rsid w:val="00E547E6"/>
    <w:rsid w:val="00E54B26"/>
    <w:rsid w:val="00E56892"/>
    <w:rsid w:val="00E61227"/>
    <w:rsid w:val="00E64E15"/>
    <w:rsid w:val="00E66571"/>
    <w:rsid w:val="00E80BDF"/>
    <w:rsid w:val="00E81270"/>
    <w:rsid w:val="00E83D98"/>
    <w:rsid w:val="00E91427"/>
    <w:rsid w:val="00E97A2F"/>
    <w:rsid w:val="00EA215C"/>
    <w:rsid w:val="00EA23AF"/>
    <w:rsid w:val="00EA6402"/>
    <w:rsid w:val="00EB0A44"/>
    <w:rsid w:val="00EB2B01"/>
    <w:rsid w:val="00EB4341"/>
    <w:rsid w:val="00EB4D68"/>
    <w:rsid w:val="00EB78E6"/>
    <w:rsid w:val="00EC1639"/>
    <w:rsid w:val="00EC4E36"/>
    <w:rsid w:val="00EC5EE5"/>
    <w:rsid w:val="00EC64D3"/>
    <w:rsid w:val="00EC7757"/>
    <w:rsid w:val="00ED2448"/>
    <w:rsid w:val="00ED38DB"/>
    <w:rsid w:val="00ED6AC7"/>
    <w:rsid w:val="00ED74D5"/>
    <w:rsid w:val="00EE0A6D"/>
    <w:rsid w:val="00EE2D20"/>
    <w:rsid w:val="00EF2528"/>
    <w:rsid w:val="00EF6561"/>
    <w:rsid w:val="00EF770C"/>
    <w:rsid w:val="00EF79D2"/>
    <w:rsid w:val="00F006E0"/>
    <w:rsid w:val="00F011B1"/>
    <w:rsid w:val="00F063EC"/>
    <w:rsid w:val="00F10057"/>
    <w:rsid w:val="00F13607"/>
    <w:rsid w:val="00F2417A"/>
    <w:rsid w:val="00F24FBA"/>
    <w:rsid w:val="00F44F28"/>
    <w:rsid w:val="00F50A0E"/>
    <w:rsid w:val="00F530FC"/>
    <w:rsid w:val="00F5784E"/>
    <w:rsid w:val="00F61481"/>
    <w:rsid w:val="00F62685"/>
    <w:rsid w:val="00F6579A"/>
    <w:rsid w:val="00F67647"/>
    <w:rsid w:val="00F7654A"/>
    <w:rsid w:val="00F77584"/>
    <w:rsid w:val="00F804E9"/>
    <w:rsid w:val="00F8090D"/>
    <w:rsid w:val="00F85DE8"/>
    <w:rsid w:val="00F91202"/>
    <w:rsid w:val="00F9467F"/>
    <w:rsid w:val="00F94E00"/>
    <w:rsid w:val="00F950B4"/>
    <w:rsid w:val="00FA6265"/>
    <w:rsid w:val="00FB0BD2"/>
    <w:rsid w:val="00FB1E0C"/>
    <w:rsid w:val="00FB38B1"/>
    <w:rsid w:val="00FC25A3"/>
    <w:rsid w:val="00FD0E80"/>
    <w:rsid w:val="00FD15C2"/>
    <w:rsid w:val="00FD1626"/>
    <w:rsid w:val="00FD3A61"/>
    <w:rsid w:val="00FD624E"/>
    <w:rsid w:val="00FE0783"/>
    <w:rsid w:val="00FF01EB"/>
    <w:rsid w:val="00FF3568"/>
    <w:rsid w:val="00FF631E"/>
    <w:rsid w:val="00FF737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B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4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B26"/>
    <w:rPr>
      <w:rFonts w:eastAsiaTheme="minorEastAsia"/>
      <w:lang w:eastAsia="id-ID"/>
    </w:rPr>
  </w:style>
  <w:style w:type="paragraph" w:styleId="Footer">
    <w:name w:val="footer"/>
    <w:basedOn w:val="Normal"/>
    <w:link w:val="FooterChar"/>
    <w:uiPriority w:val="99"/>
    <w:unhideWhenUsed/>
    <w:rsid w:val="00E54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B26"/>
    <w:rPr>
      <w:rFonts w:eastAsiaTheme="minorEastAsia"/>
      <w:lang w:eastAsia="id-ID"/>
    </w:rPr>
  </w:style>
  <w:style w:type="paragraph" w:styleId="ListParagraph">
    <w:name w:val="List Paragraph"/>
    <w:basedOn w:val="Normal"/>
    <w:uiPriority w:val="34"/>
    <w:qFormat/>
    <w:rsid w:val="00E54B26"/>
    <w:pPr>
      <w:ind w:left="720"/>
      <w:contextualSpacing/>
    </w:pPr>
    <w:rPr>
      <w:rFonts w:eastAsiaTheme="minorHAnsi"/>
      <w:noProof/>
      <w:lang w:val="en-GB" w:eastAsia="en-US"/>
    </w:rPr>
  </w:style>
  <w:style w:type="paragraph" w:styleId="FootnoteText">
    <w:name w:val="footnote text"/>
    <w:basedOn w:val="Normal"/>
    <w:link w:val="FootnoteTextChar"/>
    <w:uiPriority w:val="99"/>
    <w:unhideWhenUsed/>
    <w:rsid w:val="00E131DB"/>
    <w:pPr>
      <w:spacing w:after="0" w:line="240" w:lineRule="auto"/>
    </w:pPr>
    <w:rPr>
      <w:sz w:val="20"/>
      <w:szCs w:val="20"/>
    </w:rPr>
  </w:style>
  <w:style w:type="character" w:customStyle="1" w:styleId="FootnoteTextChar">
    <w:name w:val="Footnote Text Char"/>
    <w:basedOn w:val="DefaultParagraphFont"/>
    <w:link w:val="FootnoteText"/>
    <w:uiPriority w:val="99"/>
    <w:rsid w:val="00E131DB"/>
    <w:rPr>
      <w:sz w:val="20"/>
      <w:szCs w:val="20"/>
    </w:rPr>
  </w:style>
  <w:style w:type="character" w:styleId="FootnoteReference">
    <w:name w:val="footnote reference"/>
    <w:basedOn w:val="DefaultParagraphFont"/>
    <w:uiPriority w:val="99"/>
    <w:semiHidden/>
    <w:unhideWhenUsed/>
    <w:rsid w:val="00E131DB"/>
    <w:rPr>
      <w:vertAlign w:val="superscript"/>
    </w:rPr>
  </w:style>
  <w:style w:type="table" w:styleId="TableGrid">
    <w:name w:val="Table Grid"/>
    <w:basedOn w:val="TableNormal"/>
    <w:uiPriority w:val="59"/>
    <w:rsid w:val="00C03D9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B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4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B26"/>
    <w:rPr>
      <w:rFonts w:eastAsiaTheme="minorEastAsia"/>
      <w:lang w:eastAsia="id-ID"/>
    </w:rPr>
  </w:style>
  <w:style w:type="paragraph" w:styleId="Footer">
    <w:name w:val="footer"/>
    <w:basedOn w:val="Normal"/>
    <w:link w:val="FooterChar"/>
    <w:uiPriority w:val="99"/>
    <w:unhideWhenUsed/>
    <w:rsid w:val="00E54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B26"/>
    <w:rPr>
      <w:rFonts w:eastAsiaTheme="minorEastAsia"/>
      <w:lang w:eastAsia="id-ID"/>
    </w:rPr>
  </w:style>
  <w:style w:type="paragraph" w:styleId="ListParagraph">
    <w:name w:val="List Paragraph"/>
    <w:basedOn w:val="Normal"/>
    <w:uiPriority w:val="34"/>
    <w:qFormat/>
    <w:rsid w:val="00E54B26"/>
    <w:pPr>
      <w:ind w:left="720"/>
      <w:contextualSpacing/>
    </w:pPr>
    <w:rPr>
      <w:rFonts w:eastAsiaTheme="minorHAnsi"/>
      <w:noProof/>
      <w:lang w:val="en-GB" w:eastAsia="en-US"/>
    </w:rPr>
  </w:style>
</w:styles>
</file>

<file path=word/webSettings.xml><?xml version="1.0" encoding="utf-8"?>
<w:webSettings xmlns:r="http://schemas.openxmlformats.org/officeDocument/2006/relationships" xmlns:w="http://schemas.openxmlformats.org/wordprocessingml/2006/main">
  <w:divs>
    <w:div w:id="15790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8CBA-84FC-4246-A806-3AB4BA7E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13</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dc:creator>
  <cp:lastModifiedBy>Aspire E1 -431</cp:lastModifiedBy>
  <cp:revision>78</cp:revision>
  <cp:lastPrinted>2002-01-01T04:13:00Z</cp:lastPrinted>
  <dcterms:created xsi:type="dcterms:W3CDTF">2015-01-20T02:39:00Z</dcterms:created>
  <dcterms:modified xsi:type="dcterms:W3CDTF">2015-06-29T02:44:00Z</dcterms:modified>
</cp:coreProperties>
</file>