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89" w:rsidRPr="00401969" w:rsidRDefault="00222F89" w:rsidP="00BC7661">
      <w:pPr>
        <w:spacing w:after="0"/>
        <w:jc w:val="center"/>
        <w:rPr>
          <w:rFonts w:asciiTheme="majorBidi" w:hAnsiTheme="majorBidi" w:cstheme="majorBidi"/>
          <w:b/>
          <w:sz w:val="24"/>
          <w:szCs w:val="24"/>
        </w:rPr>
      </w:pPr>
      <w:r w:rsidRPr="00401969">
        <w:rPr>
          <w:rFonts w:asciiTheme="majorBidi" w:hAnsiTheme="majorBidi" w:cstheme="majorBidi"/>
          <w:b/>
          <w:sz w:val="24"/>
          <w:szCs w:val="24"/>
        </w:rPr>
        <w:t>BAB IV</w:t>
      </w:r>
    </w:p>
    <w:p w:rsidR="00222F89" w:rsidRPr="00401969" w:rsidRDefault="00222F89" w:rsidP="00BC7661">
      <w:pPr>
        <w:spacing w:after="0"/>
        <w:jc w:val="center"/>
        <w:rPr>
          <w:rFonts w:asciiTheme="majorBidi" w:hAnsiTheme="majorBidi" w:cstheme="majorBidi"/>
          <w:b/>
          <w:sz w:val="24"/>
          <w:szCs w:val="24"/>
        </w:rPr>
      </w:pPr>
      <w:r w:rsidRPr="00401969">
        <w:rPr>
          <w:rFonts w:asciiTheme="majorBidi" w:hAnsiTheme="majorBidi" w:cstheme="majorBidi"/>
          <w:b/>
          <w:sz w:val="24"/>
          <w:szCs w:val="24"/>
        </w:rPr>
        <w:t xml:space="preserve">TINJAUAN HUKUM ISLAM TERHADAP </w:t>
      </w:r>
    </w:p>
    <w:p w:rsidR="00222F89" w:rsidRDefault="00222F89" w:rsidP="00BC7661">
      <w:pPr>
        <w:spacing w:after="0"/>
        <w:jc w:val="center"/>
        <w:rPr>
          <w:rFonts w:asciiTheme="majorBidi" w:hAnsiTheme="majorBidi" w:cstheme="majorBidi"/>
          <w:b/>
          <w:sz w:val="24"/>
          <w:szCs w:val="24"/>
          <w:lang w:val="en-US"/>
        </w:rPr>
      </w:pPr>
      <w:r w:rsidRPr="00401969">
        <w:rPr>
          <w:rFonts w:asciiTheme="majorBidi" w:hAnsiTheme="majorBidi" w:cstheme="majorBidi"/>
          <w:b/>
          <w:sz w:val="24"/>
          <w:szCs w:val="24"/>
        </w:rPr>
        <w:t>PEMBATALAN PEMINANGAN SEPIHAK DI DESA PENINJAUAN</w:t>
      </w:r>
    </w:p>
    <w:p w:rsidR="007F2904" w:rsidRPr="007F2904" w:rsidRDefault="00956756" w:rsidP="00956756">
      <w:pPr>
        <w:tabs>
          <w:tab w:val="left" w:pos="2853"/>
        </w:tabs>
        <w:spacing w:after="0"/>
        <w:rPr>
          <w:rFonts w:asciiTheme="majorBidi" w:hAnsiTheme="majorBidi" w:cstheme="majorBidi"/>
          <w:b/>
          <w:sz w:val="24"/>
          <w:szCs w:val="24"/>
          <w:lang w:val="en-US"/>
        </w:rPr>
      </w:pPr>
      <w:r>
        <w:rPr>
          <w:rFonts w:asciiTheme="majorBidi" w:hAnsiTheme="majorBidi" w:cstheme="majorBidi"/>
          <w:b/>
          <w:sz w:val="24"/>
          <w:szCs w:val="24"/>
          <w:lang w:val="en-US"/>
        </w:rPr>
        <w:tab/>
      </w:r>
    </w:p>
    <w:p w:rsidR="00401969" w:rsidRPr="00401969" w:rsidRDefault="00401969" w:rsidP="00BC7661">
      <w:pPr>
        <w:spacing w:after="0"/>
        <w:jc w:val="center"/>
        <w:rPr>
          <w:rFonts w:asciiTheme="majorBidi" w:hAnsiTheme="majorBidi" w:cstheme="majorBidi"/>
          <w:b/>
          <w:sz w:val="24"/>
          <w:szCs w:val="24"/>
          <w:lang w:val="en-US"/>
        </w:rPr>
      </w:pPr>
    </w:p>
    <w:p w:rsidR="00401969" w:rsidRPr="00DD258A" w:rsidRDefault="00401969" w:rsidP="00DA63E5">
      <w:pPr>
        <w:pStyle w:val="ListParagraph"/>
        <w:numPr>
          <w:ilvl w:val="0"/>
          <w:numId w:val="13"/>
        </w:numPr>
        <w:tabs>
          <w:tab w:val="left" w:pos="567"/>
        </w:tabs>
        <w:spacing w:after="0" w:line="240" w:lineRule="auto"/>
        <w:ind w:left="426"/>
        <w:jc w:val="both"/>
        <w:rPr>
          <w:rFonts w:asciiTheme="majorBidi" w:hAnsiTheme="majorBidi" w:cstheme="majorBidi"/>
          <w:b/>
          <w:bCs/>
          <w:sz w:val="24"/>
          <w:szCs w:val="24"/>
        </w:rPr>
      </w:pPr>
      <w:r w:rsidRPr="00DD258A">
        <w:rPr>
          <w:rFonts w:asciiTheme="majorBidi" w:hAnsiTheme="majorBidi" w:cstheme="majorBidi"/>
          <w:b/>
          <w:bCs/>
          <w:sz w:val="24"/>
          <w:szCs w:val="24"/>
        </w:rPr>
        <w:t>Tr</w:t>
      </w:r>
      <w:r w:rsidRPr="00DD258A">
        <w:rPr>
          <w:rFonts w:asciiTheme="majorBidi" w:hAnsiTheme="majorBidi" w:cstheme="majorBidi"/>
          <w:b/>
          <w:bCs/>
          <w:sz w:val="24"/>
          <w:szCs w:val="24"/>
          <w:lang w:val="en-US"/>
        </w:rPr>
        <w:t>a</w:t>
      </w:r>
      <w:r w:rsidRPr="00DD258A">
        <w:rPr>
          <w:rFonts w:asciiTheme="majorBidi" w:hAnsiTheme="majorBidi" w:cstheme="majorBidi"/>
          <w:b/>
          <w:bCs/>
          <w:sz w:val="24"/>
          <w:szCs w:val="24"/>
        </w:rPr>
        <w:t>disi Peminangan Di Desa Peninjauan Kecamatan Buay Runjung</w:t>
      </w:r>
    </w:p>
    <w:p w:rsidR="00DD258A" w:rsidRPr="00DD258A" w:rsidRDefault="00DD258A" w:rsidP="00DD258A">
      <w:pPr>
        <w:pStyle w:val="ListParagraph"/>
        <w:tabs>
          <w:tab w:val="left" w:pos="567"/>
        </w:tabs>
        <w:spacing w:after="0" w:line="240" w:lineRule="auto"/>
        <w:ind w:left="1080"/>
        <w:jc w:val="both"/>
        <w:rPr>
          <w:rFonts w:asciiTheme="majorBidi" w:hAnsiTheme="majorBidi" w:cstheme="majorBidi"/>
          <w:b/>
          <w:bCs/>
          <w:sz w:val="24"/>
          <w:szCs w:val="24"/>
        </w:rPr>
      </w:pPr>
    </w:p>
    <w:p w:rsidR="00401969" w:rsidRPr="00401969" w:rsidRDefault="00D17F23" w:rsidP="00401969">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401969" w:rsidRPr="00401969">
        <w:rPr>
          <w:rFonts w:asciiTheme="majorBidi" w:hAnsiTheme="majorBidi" w:cstheme="majorBidi"/>
          <w:sz w:val="24"/>
          <w:szCs w:val="24"/>
        </w:rPr>
        <w:t xml:space="preserve"> Adapun tradisi pemina</w:t>
      </w:r>
      <w:r w:rsidR="00401969" w:rsidRPr="00401969">
        <w:rPr>
          <w:rFonts w:asciiTheme="majorBidi" w:hAnsiTheme="majorBidi" w:cstheme="majorBidi"/>
          <w:sz w:val="24"/>
          <w:szCs w:val="24"/>
          <w:lang w:val="en-US"/>
        </w:rPr>
        <w:t>n</w:t>
      </w:r>
      <w:r w:rsidR="00401969" w:rsidRPr="00401969">
        <w:rPr>
          <w:rFonts w:asciiTheme="majorBidi" w:hAnsiTheme="majorBidi" w:cstheme="majorBidi"/>
          <w:sz w:val="24"/>
          <w:szCs w:val="24"/>
        </w:rPr>
        <w:t xml:space="preserve">gan di Desa Peninjauan Kecamatan Buay Runjung pertama-tama seorang pria </w:t>
      </w:r>
      <w:r w:rsidR="00393359">
        <w:rPr>
          <w:rFonts w:asciiTheme="majorBidi" w:hAnsiTheme="majorBidi" w:cstheme="majorBidi"/>
          <w:sz w:val="24"/>
          <w:szCs w:val="24"/>
        </w:rPr>
        <w:t>mendatangi rumah gadis terlebih</w:t>
      </w:r>
      <w:r w:rsidR="00393359">
        <w:rPr>
          <w:rFonts w:asciiTheme="majorBidi" w:hAnsiTheme="majorBidi" w:cstheme="majorBidi"/>
          <w:sz w:val="24"/>
          <w:szCs w:val="24"/>
          <w:lang w:val="en-US"/>
        </w:rPr>
        <w:t xml:space="preserve"> </w:t>
      </w:r>
      <w:r w:rsidR="00401969" w:rsidRPr="00401969">
        <w:rPr>
          <w:rFonts w:asciiTheme="majorBidi" w:hAnsiTheme="majorBidi" w:cstheme="majorBidi"/>
          <w:sz w:val="24"/>
          <w:szCs w:val="24"/>
        </w:rPr>
        <w:t>dahulu mengutarak</w:t>
      </w:r>
      <w:r w:rsidR="00401969" w:rsidRPr="00401969">
        <w:rPr>
          <w:rFonts w:asciiTheme="majorBidi" w:hAnsiTheme="majorBidi" w:cstheme="majorBidi"/>
          <w:sz w:val="24"/>
          <w:szCs w:val="24"/>
          <w:lang w:val="en-US"/>
        </w:rPr>
        <w:t>a</w:t>
      </w:r>
      <w:r w:rsidR="00401969" w:rsidRPr="00401969">
        <w:rPr>
          <w:rFonts w:asciiTheme="majorBidi" w:hAnsiTheme="majorBidi" w:cstheme="majorBidi"/>
          <w:sz w:val="24"/>
          <w:szCs w:val="24"/>
        </w:rPr>
        <w:t>n maksud dan tujuan bahwa ia bermaksud melamar si gadis. Setelah maksudnya disampaikan kepada si gadis, maka si gadis memberitahuk</w:t>
      </w:r>
      <w:r w:rsidR="00401969" w:rsidRPr="00401969">
        <w:rPr>
          <w:rFonts w:asciiTheme="majorBidi" w:hAnsiTheme="majorBidi" w:cstheme="majorBidi"/>
          <w:sz w:val="24"/>
          <w:szCs w:val="24"/>
          <w:lang w:val="en-US"/>
        </w:rPr>
        <w:t>a</w:t>
      </w:r>
      <w:r w:rsidR="00401969" w:rsidRPr="00401969">
        <w:rPr>
          <w:rFonts w:asciiTheme="majorBidi" w:hAnsiTheme="majorBidi" w:cstheme="majorBidi"/>
          <w:sz w:val="24"/>
          <w:szCs w:val="24"/>
        </w:rPr>
        <w:t>n kepada orang tuanya bahwa ia akan dilamar oleh seorang pria.</w:t>
      </w:r>
    </w:p>
    <w:p w:rsidR="00401969" w:rsidRPr="00401969" w:rsidRDefault="00401969" w:rsidP="00401969">
      <w:pPr>
        <w:tabs>
          <w:tab w:val="left" w:pos="709"/>
        </w:tabs>
        <w:spacing w:line="480" w:lineRule="auto"/>
        <w:jc w:val="both"/>
        <w:rPr>
          <w:rFonts w:asciiTheme="majorBidi" w:hAnsiTheme="majorBidi" w:cstheme="majorBidi"/>
          <w:sz w:val="24"/>
          <w:szCs w:val="24"/>
        </w:rPr>
      </w:pPr>
      <w:r w:rsidRPr="00401969">
        <w:rPr>
          <w:rFonts w:asciiTheme="majorBidi" w:hAnsiTheme="majorBidi" w:cstheme="majorBidi"/>
          <w:sz w:val="24"/>
          <w:szCs w:val="24"/>
        </w:rPr>
        <w:tab/>
        <w:t>Selanjutnya datanglah seorang laki-laki ke tempat rumah pihak perempuan tujuan untuk menegaskan maksud tersebut, biasanya dikirim seorang utusan ke pihak keluarga perempuan guna melanjutkan maksud pembicaraan tersebut, tapi belum mengikat dan belum mengarah pada hal-hal yang mendalam, bahkan apabila si gadis yang di maksud sudah ada yang mengikat/melamarnya. Maka pembicaraan akan terhenti di situ saja. Apabila belum ada yang melamar, maka dibicarak</w:t>
      </w:r>
      <w:r w:rsidRPr="00401969">
        <w:rPr>
          <w:rFonts w:asciiTheme="majorBidi" w:hAnsiTheme="majorBidi" w:cstheme="majorBidi"/>
          <w:sz w:val="24"/>
          <w:szCs w:val="24"/>
          <w:lang w:val="en-US"/>
        </w:rPr>
        <w:t>a</w:t>
      </w:r>
      <w:r w:rsidRPr="00401969">
        <w:rPr>
          <w:rFonts w:asciiTheme="majorBidi" w:hAnsiTheme="majorBidi" w:cstheme="majorBidi"/>
          <w:sz w:val="24"/>
          <w:szCs w:val="24"/>
        </w:rPr>
        <w:t>n tentang waktu, tanggal dan bulan rencana kedatangannya kembali, guna menyampaikan lamaran resminya.</w:t>
      </w:r>
    </w:p>
    <w:p w:rsidR="00401969" w:rsidRPr="00401969" w:rsidRDefault="00401969" w:rsidP="00401969">
      <w:pPr>
        <w:tabs>
          <w:tab w:val="left" w:pos="709"/>
        </w:tabs>
        <w:spacing w:line="480" w:lineRule="auto"/>
        <w:jc w:val="both"/>
        <w:rPr>
          <w:rFonts w:asciiTheme="majorBidi" w:hAnsiTheme="majorBidi" w:cstheme="majorBidi"/>
          <w:sz w:val="24"/>
          <w:szCs w:val="24"/>
        </w:rPr>
      </w:pPr>
      <w:r w:rsidRPr="00401969">
        <w:rPr>
          <w:rFonts w:asciiTheme="majorBidi" w:hAnsiTheme="majorBidi" w:cstheme="majorBidi"/>
          <w:sz w:val="24"/>
          <w:szCs w:val="24"/>
        </w:rPr>
        <w:tab/>
        <w:t>Lan</w:t>
      </w:r>
      <w:r w:rsidR="00525F92">
        <w:rPr>
          <w:rFonts w:asciiTheme="majorBidi" w:hAnsiTheme="majorBidi" w:cstheme="majorBidi"/>
          <w:sz w:val="24"/>
          <w:szCs w:val="24"/>
        </w:rPr>
        <w:t>gkah se</w:t>
      </w:r>
      <w:r w:rsidR="00F74CA1">
        <w:rPr>
          <w:rFonts w:asciiTheme="majorBidi" w:hAnsiTheme="majorBidi" w:cstheme="majorBidi"/>
          <w:sz w:val="24"/>
          <w:szCs w:val="24"/>
        </w:rPr>
        <w:t>lanjutnya meminang atau</w:t>
      </w:r>
      <w:r w:rsidRPr="00401969">
        <w:rPr>
          <w:rFonts w:asciiTheme="majorBidi" w:hAnsiTheme="majorBidi" w:cstheme="majorBidi"/>
          <w:sz w:val="24"/>
          <w:szCs w:val="24"/>
        </w:rPr>
        <w:t xml:space="preserve"> melamar, umumnya pelaksanaan lamaran </w:t>
      </w:r>
      <w:r w:rsidR="00525F92">
        <w:rPr>
          <w:rFonts w:asciiTheme="majorBidi" w:hAnsiTheme="majorBidi" w:cstheme="majorBidi"/>
          <w:sz w:val="24"/>
          <w:szCs w:val="24"/>
        </w:rPr>
        <w:t xml:space="preserve">tersebut biasanya dilaksanakan </w:t>
      </w:r>
      <w:r w:rsidRPr="00401969">
        <w:rPr>
          <w:rFonts w:asciiTheme="majorBidi" w:hAnsiTheme="majorBidi" w:cstheme="majorBidi"/>
          <w:sz w:val="24"/>
          <w:szCs w:val="24"/>
        </w:rPr>
        <w:t xml:space="preserve">pada malam hari di rumah kediaman perempuan. Dan dilajutkan dengan </w:t>
      </w:r>
      <w:r w:rsidRPr="00525F92">
        <w:rPr>
          <w:rFonts w:asciiTheme="majorBidi" w:hAnsiTheme="majorBidi" w:cstheme="majorBidi"/>
          <w:i/>
          <w:iCs/>
          <w:sz w:val="24"/>
          <w:szCs w:val="24"/>
        </w:rPr>
        <w:t>berasan. Berasan</w:t>
      </w:r>
      <w:r w:rsidRPr="00401969">
        <w:rPr>
          <w:rFonts w:asciiTheme="majorBidi" w:hAnsiTheme="majorBidi" w:cstheme="majorBidi"/>
          <w:sz w:val="24"/>
          <w:szCs w:val="24"/>
        </w:rPr>
        <w:t xml:space="preserve"> yaitu berembuk atau bermusyawarah. Biasanya kalau sudah sampai pada tahapan ini </w:t>
      </w:r>
      <w:r w:rsidRPr="00525F92">
        <w:rPr>
          <w:rFonts w:asciiTheme="majorBidi" w:hAnsiTheme="majorBidi" w:cstheme="majorBidi"/>
          <w:i/>
          <w:iCs/>
          <w:sz w:val="24"/>
          <w:szCs w:val="24"/>
        </w:rPr>
        <w:t>berasan</w:t>
      </w:r>
      <w:r w:rsidRPr="00401969">
        <w:rPr>
          <w:rFonts w:asciiTheme="majorBidi" w:hAnsiTheme="majorBidi" w:cstheme="majorBidi"/>
          <w:sz w:val="24"/>
          <w:szCs w:val="24"/>
        </w:rPr>
        <w:t xml:space="preserve"> tidak banyak lagi hal-hal yang dibicarakan  kar</w:t>
      </w:r>
      <w:r w:rsidR="00F74CA1" w:rsidRPr="00F74CA1">
        <w:rPr>
          <w:rFonts w:asciiTheme="majorBidi" w:hAnsiTheme="majorBidi" w:cstheme="majorBidi"/>
          <w:sz w:val="24"/>
          <w:szCs w:val="24"/>
        </w:rPr>
        <w:t>e</w:t>
      </w:r>
      <w:r w:rsidRPr="00401969">
        <w:rPr>
          <w:rFonts w:asciiTheme="majorBidi" w:hAnsiTheme="majorBidi" w:cstheme="majorBidi"/>
          <w:sz w:val="24"/>
          <w:szCs w:val="24"/>
        </w:rPr>
        <w:t xml:space="preserve">na pada tahapan ini semua permasalahan </w:t>
      </w:r>
      <w:r w:rsidR="00D707AE">
        <w:rPr>
          <w:rFonts w:asciiTheme="majorBidi" w:hAnsiTheme="majorBidi" w:cstheme="majorBidi"/>
          <w:sz w:val="24"/>
          <w:szCs w:val="24"/>
        </w:rPr>
        <w:t>sudah di</w:t>
      </w:r>
      <w:r w:rsidR="00B12DCF">
        <w:rPr>
          <w:rFonts w:asciiTheme="majorBidi" w:hAnsiTheme="majorBidi" w:cstheme="majorBidi"/>
          <w:sz w:val="24"/>
          <w:szCs w:val="24"/>
        </w:rPr>
        <w:t>dapat</w:t>
      </w:r>
      <w:r w:rsidR="009761F1">
        <w:rPr>
          <w:rFonts w:asciiTheme="majorBidi" w:hAnsiTheme="majorBidi" w:cstheme="majorBidi"/>
          <w:sz w:val="24"/>
          <w:szCs w:val="24"/>
        </w:rPr>
        <w:t>kan jalan keluar</w:t>
      </w:r>
      <w:r w:rsidRPr="00401969">
        <w:rPr>
          <w:rFonts w:asciiTheme="majorBidi" w:hAnsiTheme="majorBidi" w:cstheme="majorBidi"/>
          <w:sz w:val="24"/>
          <w:szCs w:val="24"/>
        </w:rPr>
        <w:t xml:space="preserve">nya dan sudah di sepakati bersama. </w:t>
      </w:r>
      <w:r w:rsidRPr="00401969">
        <w:rPr>
          <w:rFonts w:asciiTheme="majorBidi" w:hAnsiTheme="majorBidi" w:cstheme="majorBidi"/>
          <w:sz w:val="24"/>
          <w:szCs w:val="24"/>
        </w:rPr>
        <w:lastRenderedPageBreak/>
        <w:t>Hanya membicarakan yang sifatnya sangat penting biasanya dibahas dalam lanjutan</w:t>
      </w:r>
      <w:r w:rsidRPr="00401969">
        <w:rPr>
          <w:rFonts w:asciiTheme="majorBidi" w:hAnsiTheme="majorBidi" w:cstheme="majorBidi"/>
          <w:sz w:val="24"/>
          <w:szCs w:val="24"/>
          <w:lang w:val="en-US"/>
        </w:rPr>
        <w:t>n</w:t>
      </w:r>
      <w:r w:rsidRPr="00401969">
        <w:rPr>
          <w:rFonts w:asciiTheme="majorBidi" w:hAnsiTheme="majorBidi" w:cstheme="majorBidi"/>
          <w:sz w:val="24"/>
          <w:szCs w:val="24"/>
        </w:rPr>
        <w:t xml:space="preserve">ya yang disebut </w:t>
      </w:r>
      <w:r w:rsidR="00B12DCF" w:rsidRPr="00B12DCF">
        <w:rPr>
          <w:rFonts w:asciiTheme="majorBidi" w:hAnsiTheme="majorBidi" w:cstheme="majorBidi"/>
          <w:i/>
          <w:iCs/>
          <w:sz w:val="24"/>
          <w:szCs w:val="24"/>
          <w:lang w:val="en-US"/>
        </w:rPr>
        <w:t>“</w:t>
      </w:r>
      <w:r w:rsidRPr="00B12DCF">
        <w:rPr>
          <w:rFonts w:asciiTheme="majorBidi" w:hAnsiTheme="majorBidi" w:cstheme="majorBidi"/>
          <w:i/>
          <w:iCs/>
          <w:sz w:val="24"/>
          <w:szCs w:val="24"/>
        </w:rPr>
        <w:t>mutuskan rasan</w:t>
      </w:r>
      <w:r w:rsidR="00B12DCF" w:rsidRPr="00B12DCF">
        <w:rPr>
          <w:rFonts w:asciiTheme="majorBidi" w:hAnsiTheme="majorBidi" w:cstheme="majorBidi"/>
          <w:i/>
          <w:iCs/>
          <w:sz w:val="24"/>
          <w:szCs w:val="24"/>
          <w:lang w:val="en-US"/>
        </w:rPr>
        <w:t>”</w:t>
      </w:r>
      <w:r w:rsidRPr="00B12DCF">
        <w:rPr>
          <w:rFonts w:asciiTheme="majorBidi" w:hAnsiTheme="majorBidi" w:cstheme="majorBidi"/>
          <w:i/>
          <w:iCs/>
          <w:sz w:val="24"/>
          <w:szCs w:val="24"/>
        </w:rPr>
        <w:t>.</w:t>
      </w:r>
    </w:p>
    <w:p w:rsidR="00401969" w:rsidRPr="00401969" w:rsidRDefault="00401969" w:rsidP="00401969">
      <w:pPr>
        <w:tabs>
          <w:tab w:val="left" w:pos="709"/>
        </w:tabs>
        <w:spacing w:line="480" w:lineRule="auto"/>
        <w:jc w:val="both"/>
        <w:rPr>
          <w:rFonts w:asciiTheme="majorBidi" w:hAnsiTheme="majorBidi" w:cstheme="majorBidi"/>
          <w:sz w:val="24"/>
          <w:szCs w:val="24"/>
        </w:rPr>
      </w:pPr>
      <w:r w:rsidRPr="00401969">
        <w:rPr>
          <w:rFonts w:asciiTheme="majorBidi" w:hAnsiTheme="majorBidi" w:cstheme="majorBidi"/>
          <w:sz w:val="24"/>
          <w:szCs w:val="24"/>
        </w:rPr>
        <w:tab/>
      </w:r>
      <w:r w:rsidR="00AE1FA6">
        <w:rPr>
          <w:rFonts w:asciiTheme="majorBidi" w:hAnsiTheme="majorBidi" w:cstheme="majorBidi"/>
          <w:sz w:val="24"/>
          <w:szCs w:val="24"/>
          <w:lang w:val="en-US"/>
        </w:rPr>
        <w:t>“</w:t>
      </w:r>
      <w:r w:rsidRPr="00AE1FA6">
        <w:rPr>
          <w:rFonts w:asciiTheme="majorBidi" w:hAnsiTheme="majorBidi" w:cstheme="majorBidi"/>
          <w:i/>
          <w:iCs/>
          <w:sz w:val="24"/>
          <w:szCs w:val="24"/>
        </w:rPr>
        <w:t>Mutuskan rasan</w:t>
      </w:r>
      <w:r w:rsidR="00AE1FA6">
        <w:rPr>
          <w:rFonts w:asciiTheme="majorBidi" w:hAnsiTheme="majorBidi" w:cstheme="majorBidi"/>
          <w:sz w:val="24"/>
          <w:szCs w:val="24"/>
          <w:lang w:val="en-US"/>
        </w:rPr>
        <w:t>”</w:t>
      </w:r>
      <w:r w:rsidRPr="00401969">
        <w:rPr>
          <w:rFonts w:asciiTheme="majorBidi" w:hAnsiTheme="majorBidi" w:cstheme="majorBidi"/>
          <w:sz w:val="24"/>
          <w:szCs w:val="24"/>
        </w:rPr>
        <w:t xml:space="preserve"> berarti bermusyawarah b</w:t>
      </w:r>
      <w:r w:rsidR="00CE2157">
        <w:rPr>
          <w:rFonts w:asciiTheme="majorBidi" w:hAnsiTheme="majorBidi" w:cstheme="majorBidi"/>
          <w:sz w:val="24"/>
          <w:szCs w:val="24"/>
        </w:rPr>
        <w:t>erembuk untuk mengambil kata se</w:t>
      </w:r>
      <w:r w:rsidRPr="00401969">
        <w:rPr>
          <w:rFonts w:asciiTheme="majorBidi" w:hAnsiTheme="majorBidi" w:cstheme="majorBidi"/>
          <w:sz w:val="24"/>
          <w:szCs w:val="24"/>
        </w:rPr>
        <w:t>pakat tentang kapan hari dan tanggal pernikahan akan dilangsungkan. Dalam acara ini sesuatu yang di anggap penting harus di</w:t>
      </w:r>
      <w:r w:rsidR="00D707AE">
        <w:rPr>
          <w:rFonts w:asciiTheme="majorBidi" w:hAnsiTheme="majorBidi" w:cstheme="majorBidi"/>
          <w:sz w:val="24"/>
          <w:szCs w:val="24"/>
        </w:rPr>
        <w:t>kemukakan dan di</w:t>
      </w:r>
      <w:r w:rsidRPr="00401969">
        <w:rPr>
          <w:rFonts w:asciiTheme="majorBidi" w:hAnsiTheme="majorBidi" w:cstheme="majorBidi"/>
          <w:sz w:val="24"/>
          <w:szCs w:val="24"/>
        </w:rPr>
        <w:t>utarakan dengan sejelas-jelasnya dan terbuka. Apapun masalah yang terkait  dengan perkawinan.</w:t>
      </w:r>
    </w:p>
    <w:p w:rsidR="00401969" w:rsidRPr="00401969" w:rsidRDefault="00401969" w:rsidP="00401969">
      <w:pPr>
        <w:tabs>
          <w:tab w:val="left" w:pos="709"/>
        </w:tabs>
        <w:spacing w:line="480" w:lineRule="auto"/>
        <w:jc w:val="both"/>
        <w:rPr>
          <w:rFonts w:asciiTheme="majorBidi" w:hAnsiTheme="majorBidi" w:cstheme="majorBidi"/>
          <w:sz w:val="24"/>
          <w:szCs w:val="24"/>
        </w:rPr>
      </w:pPr>
      <w:r w:rsidRPr="00401969">
        <w:rPr>
          <w:rFonts w:asciiTheme="majorBidi" w:hAnsiTheme="majorBidi" w:cstheme="majorBidi"/>
          <w:sz w:val="24"/>
          <w:szCs w:val="24"/>
        </w:rPr>
        <w:tab/>
        <w:t xml:space="preserve">Adapun yang dibahas saat </w:t>
      </w:r>
      <w:r w:rsidRPr="00F621BB">
        <w:rPr>
          <w:rFonts w:asciiTheme="majorBidi" w:hAnsiTheme="majorBidi" w:cstheme="majorBidi"/>
          <w:i/>
          <w:iCs/>
          <w:sz w:val="24"/>
          <w:szCs w:val="24"/>
        </w:rPr>
        <w:t>mutuskan rasa</w:t>
      </w:r>
      <w:r w:rsidR="00FB5335" w:rsidRPr="00F621BB">
        <w:rPr>
          <w:rFonts w:asciiTheme="majorBidi" w:hAnsiTheme="majorBidi" w:cstheme="majorBidi"/>
          <w:i/>
          <w:iCs/>
          <w:sz w:val="24"/>
          <w:szCs w:val="24"/>
        </w:rPr>
        <w:t>n,</w:t>
      </w:r>
      <w:r w:rsidR="00FB5335">
        <w:rPr>
          <w:rFonts w:asciiTheme="majorBidi" w:hAnsiTheme="majorBidi" w:cstheme="majorBidi"/>
          <w:sz w:val="24"/>
          <w:szCs w:val="24"/>
        </w:rPr>
        <w:t xml:space="preserve"> yang sikapnya di anggap </w:t>
      </w:r>
      <w:r w:rsidR="00FB5335">
        <w:rPr>
          <w:rFonts w:asciiTheme="majorBidi" w:hAnsiTheme="majorBidi" w:cstheme="majorBidi"/>
          <w:sz w:val="24"/>
          <w:szCs w:val="24"/>
          <w:lang w:val="en-US"/>
        </w:rPr>
        <w:t>sangat penting</w:t>
      </w:r>
      <w:r w:rsidRPr="00401969">
        <w:rPr>
          <w:rFonts w:asciiTheme="majorBidi" w:hAnsiTheme="majorBidi" w:cstheme="majorBidi"/>
          <w:sz w:val="24"/>
          <w:szCs w:val="24"/>
        </w:rPr>
        <w:t xml:space="preserve"> antara lain :</w:t>
      </w:r>
    </w:p>
    <w:p w:rsidR="00401969" w:rsidRPr="00401969" w:rsidRDefault="00401969" w:rsidP="00711A0C">
      <w:pPr>
        <w:pStyle w:val="ListParagraph"/>
        <w:numPr>
          <w:ilvl w:val="0"/>
          <w:numId w:val="14"/>
        </w:numPr>
        <w:tabs>
          <w:tab w:val="left" w:pos="709"/>
        </w:tabs>
        <w:spacing w:after="0" w:line="480" w:lineRule="auto"/>
        <w:jc w:val="both"/>
        <w:rPr>
          <w:rFonts w:asciiTheme="majorBidi" w:hAnsiTheme="majorBidi" w:cstheme="majorBidi"/>
          <w:sz w:val="24"/>
          <w:szCs w:val="24"/>
        </w:rPr>
      </w:pPr>
      <w:r w:rsidRPr="00401969">
        <w:rPr>
          <w:rFonts w:asciiTheme="majorBidi" w:hAnsiTheme="majorBidi" w:cstheme="majorBidi"/>
          <w:sz w:val="24"/>
          <w:szCs w:val="24"/>
        </w:rPr>
        <w:t>Masalah maskawin (mahar) adalah tentang bentuk, nilai dan berapa jumlah maskawin yang dipinta oleh sang gadis (calon isteri).</w:t>
      </w:r>
    </w:p>
    <w:p w:rsidR="00401969" w:rsidRPr="00401969" w:rsidRDefault="00401969" w:rsidP="00711A0C">
      <w:pPr>
        <w:pStyle w:val="ListParagraph"/>
        <w:numPr>
          <w:ilvl w:val="0"/>
          <w:numId w:val="14"/>
        </w:numPr>
        <w:tabs>
          <w:tab w:val="left" w:pos="709"/>
        </w:tabs>
        <w:spacing w:after="0" w:line="480" w:lineRule="auto"/>
        <w:jc w:val="both"/>
        <w:rPr>
          <w:rFonts w:asciiTheme="majorBidi" w:hAnsiTheme="majorBidi" w:cstheme="majorBidi"/>
          <w:sz w:val="24"/>
          <w:szCs w:val="24"/>
        </w:rPr>
      </w:pPr>
      <w:r w:rsidRPr="00401969">
        <w:rPr>
          <w:rFonts w:asciiTheme="majorBidi" w:hAnsiTheme="majorBidi" w:cstheme="majorBidi"/>
          <w:sz w:val="24"/>
          <w:szCs w:val="24"/>
        </w:rPr>
        <w:t>Persetujuan bersama tentang jumlah bant</w:t>
      </w:r>
      <w:r w:rsidR="0059482F">
        <w:rPr>
          <w:rFonts w:asciiTheme="majorBidi" w:hAnsiTheme="majorBidi" w:cstheme="majorBidi"/>
          <w:sz w:val="24"/>
          <w:szCs w:val="24"/>
        </w:rPr>
        <w:t>uan pihak laki-laki guna biaya</w:t>
      </w:r>
      <w:r w:rsidRPr="00401969">
        <w:rPr>
          <w:rFonts w:asciiTheme="majorBidi" w:hAnsiTheme="majorBidi" w:cstheme="majorBidi"/>
          <w:sz w:val="24"/>
          <w:szCs w:val="24"/>
        </w:rPr>
        <w:t xml:space="preserve">  perayaan pernikahan di rumah perempuan.</w:t>
      </w:r>
    </w:p>
    <w:p w:rsidR="00BC7661" w:rsidRPr="00527B4F" w:rsidRDefault="00401969" w:rsidP="00527B4F">
      <w:pPr>
        <w:pStyle w:val="ListParagraph"/>
        <w:numPr>
          <w:ilvl w:val="0"/>
          <w:numId w:val="14"/>
        </w:numPr>
        <w:tabs>
          <w:tab w:val="left" w:pos="709"/>
        </w:tabs>
        <w:spacing w:after="0" w:line="480" w:lineRule="auto"/>
        <w:jc w:val="both"/>
        <w:rPr>
          <w:rFonts w:asciiTheme="majorBidi" w:hAnsiTheme="majorBidi" w:cstheme="majorBidi"/>
          <w:sz w:val="24"/>
          <w:szCs w:val="24"/>
        </w:rPr>
      </w:pPr>
      <w:r w:rsidRPr="00401969">
        <w:rPr>
          <w:rFonts w:asciiTheme="majorBidi" w:hAnsiTheme="majorBidi" w:cstheme="majorBidi"/>
          <w:sz w:val="24"/>
          <w:szCs w:val="24"/>
        </w:rPr>
        <w:t>Penentuan bersama tentang, hari tan</w:t>
      </w:r>
      <w:r w:rsidR="0059482F">
        <w:rPr>
          <w:rFonts w:asciiTheme="majorBidi" w:hAnsiTheme="majorBidi" w:cstheme="majorBidi"/>
          <w:sz w:val="24"/>
          <w:szCs w:val="24"/>
        </w:rPr>
        <w:t>ggal dan bulan akan berlangsung</w:t>
      </w:r>
      <w:r w:rsidRPr="00401969">
        <w:rPr>
          <w:rFonts w:asciiTheme="majorBidi" w:hAnsiTheme="majorBidi" w:cstheme="majorBidi"/>
          <w:sz w:val="24"/>
          <w:szCs w:val="24"/>
        </w:rPr>
        <w:t>nya upacara; akad nikah dan upacara perayaan pesta.</w:t>
      </w:r>
      <w:r w:rsidR="00171803">
        <w:rPr>
          <w:rStyle w:val="FootnoteReference"/>
          <w:rFonts w:asciiTheme="majorBidi" w:hAnsiTheme="majorBidi" w:cstheme="majorBidi"/>
          <w:sz w:val="24"/>
          <w:szCs w:val="24"/>
        </w:rPr>
        <w:footnoteReference w:id="2"/>
      </w:r>
    </w:p>
    <w:p w:rsidR="004007B7" w:rsidRDefault="001D20CE" w:rsidP="008C5BA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Peminangan dapat di</w:t>
      </w:r>
      <w:r w:rsidR="00136EE4" w:rsidRPr="00136EE4">
        <w:rPr>
          <w:rFonts w:ascii="Times New Roman" w:hAnsi="Times New Roman" w:cs="Times New Roman"/>
          <w:sz w:val="24"/>
          <w:szCs w:val="24"/>
        </w:rPr>
        <w:t xml:space="preserve"> </w:t>
      </w:r>
      <w:r>
        <w:rPr>
          <w:rFonts w:ascii="Times New Roman" w:hAnsi="Times New Roman" w:cs="Times New Roman"/>
          <w:sz w:val="24"/>
          <w:szCs w:val="24"/>
        </w:rPr>
        <w:t>lakukan oleh</w:t>
      </w:r>
      <w:r w:rsidR="00D707AE" w:rsidRPr="00D707AE">
        <w:rPr>
          <w:rFonts w:ascii="Times New Roman" w:hAnsi="Times New Roman" w:cs="Times New Roman"/>
          <w:sz w:val="24"/>
          <w:szCs w:val="24"/>
        </w:rPr>
        <w:t xml:space="preserve"> orang</w:t>
      </w:r>
      <w:r>
        <w:rPr>
          <w:rFonts w:ascii="Times New Roman" w:hAnsi="Times New Roman" w:cs="Times New Roman"/>
          <w:sz w:val="24"/>
          <w:szCs w:val="24"/>
        </w:rPr>
        <w:t xml:space="preserve"> yang berkehendak mencari pasangan atau jodoh, tetapi juga dapat dilakukan oleh perantara, </w:t>
      </w:r>
      <w:r w:rsidR="002B3816">
        <w:rPr>
          <w:rFonts w:ascii="Times New Roman" w:hAnsi="Times New Roman" w:cs="Times New Roman"/>
          <w:sz w:val="24"/>
          <w:szCs w:val="24"/>
        </w:rPr>
        <w:t>peminangan bi</w:t>
      </w:r>
      <w:r w:rsidR="00FB7AF8" w:rsidRPr="00FB7AF8">
        <w:rPr>
          <w:rFonts w:ascii="Times New Roman" w:hAnsi="Times New Roman" w:cs="Times New Roman"/>
          <w:sz w:val="24"/>
          <w:szCs w:val="24"/>
        </w:rPr>
        <w:t>a</w:t>
      </w:r>
      <w:r w:rsidR="002B3816">
        <w:rPr>
          <w:rFonts w:ascii="Times New Roman" w:hAnsi="Times New Roman" w:cs="Times New Roman"/>
          <w:sz w:val="24"/>
          <w:szCs w:val="24"/>
        </w:rPr>
        <w:t>sanya dilaku</w:t>
      </w:r>
      <w:r w:rsidR="001F23A4">
        <w:rPr>
          <w:rFonts w:ascii="Times New Roman" w:hAnsi="Times New Roman" w:cs="Times New Roman"/>
          <w:sz w:val="24"/>
          <w:szCs w:val="24"/>
        </w:rPr>
        <w:t>k</w:t>
      </w:r>
      <w:r w:rsidR="002B3816" w:rsidRPr="002B3816">
        <w:rPr>
          <w:rFonts w:ascii="Times New Roman" w:hAnsi="Times New Roman" w:cs="Times New Roman"/>
          <w:sz w:val="24"/>
          <w:szCs w:val="24"/>
        </w:rPr>
        <w:t>a</w:t>
      </w:r>
      <w:r w:rsidR="001F23A4">
        <w:rPr>
          <w:rFonts w:ascii="Times New Roman" w:hAnsi="Times New Roman" w:cs="Times New Roman"/>
          <w:sz w:val="24"/>
          <w:szCs w:val="24"/>
        </w:rPr>
        <w:t>n pada malam hari un</w:t>
      </w:r>
      <w:r w:rsidR="002B3816">
        <w:rPr>
          <w:rFonts w:ascii="Times New Roman" w:hAnsi="Times New Roman" w:cs="Times New Roman"/>
          <w:sz w:val="24"/>
          <w:szCs w:val="24"/>
        </w:rPr>
        <w:t>tuk melakukan peminangan atau n</w:t>
      </w:r>
      <w:r w:rsidR="001F23A4">
        <w:rPr>
          <w:rFonts w:ascii="Times New Roman" w:hAnsi="Times New Roman" w:cs="Times New Roman"/>
          <w:sz w:val="24"/>
          <w:szCs w:val="24"/>
        </w:rPr>
        <w:t>g</w:t>
      </w:r>
      <w:r w:rsidR="002B3816" w:rsidRPr="002B3816">
        <w:rPr>
          <w:rFonts w:ascii="Times New Roman" w:hAnsi="Times New Roman" w:cs="Times New Roman"/>
          <w:sz w:val="24"/>
          <w:szCs w:val="24"/>
        </w:rPr>
        <w:t>a</w:t>
      </w:r>
      <w:r w:rsidR="001F23A4">
        <w:rPr>
          <w:rFonts w:ascii="Times New Roman" w:hAnsi="Times New Roman" w:cs="Times New Roman"/>
          <w:sz w:val="24"/>
          <w:szCs w:val="24"/>
        </w:rPr>
        <w:t xml:space="preserve">mbil janji </w:t>
      </w:r>
      <w:r w:rsidR="00E67338">
        <w:rPr>
          <w:rFonts w:ascii="Times New Roman" w:hAnsi="Times New Roman" w:cs="Times New Roman"/>
          <w:sz w:val="24"/>
          <w:szCs w:val="24"/>
        </w:rPr>
        <w:t xml:space="preserve">atau </w:t>
      </w:r>
      <w:r w:rsidR="00E67338" w:rsidRPr="00F621BB">
        <w:rPr>
          <w:rFonts w:ascii="Times New Roman" w:hAnsi="Times New Roman" w:cs="Times New Roman"/>
          <w:i/>
          <w:iCs/>
          <w:sz w:val="24"/>
          <w:szCs w:val="24"/>
        </w:rPr>
        <w:t>berasan</w:t>
      </w:r>
      <w:r w:rsidR="00E67338">
        <w:rPr>
          <w:rFonts w:ascii="Times New Roman" w:hAnsi="Times New Roman" w:cs="Times New Roman"/>
          <w:sz w:val="24"/>
          <w:szCs w:val="24"/>
        </w:rPr>
        <w:t xml:space="preserve">. Bagi masyarakat </w:t>
      </w:r>
      <w:r w:rsidR="000E76C3">
        <w:rPr>
          <w:rFonts w:ascii="Times New Roman" w:hAnsi="Times New Roman" w:cs="Times New Roman"/>
          <w:sz w:val="24"/>
          <w:szCs w:val="24"/>
        </w:rPr>
        <w:t>Desa Peninjauan</w:t>
      </w:r>
      <w:r w:rsidR="00DA754A">
        <w:rPr>
          <w:rFonts w:ascii="Times New Roman" w:hAnsi="Times New Roman" w:cs="Times New Roman"/>
          <w:sz w:val="24"/>
          <w:szCs w:val="24"/>
        </w:rPr>
        <w:t>,</w:t>
      </w:r>
      <w:r w:rsidR="00DA754A">
        <w:rPr>
          <w:rFonts w:ascii="Times New Roman" w:hAnsi="Times New Roman" w:cs="Times New Roman"/>
          <w:sz w:val="24"/>
          <w:szCs w:val="24"/>
          <w:lang w:val="en-US"/>
        </w:rPr>
        <w:t xml:space="preserve"> </w:t>
      </w:r>
      <w:r w:rsidR="002B3816">
        <w:rPr>
          <w:rFonts w:ascii="Times New Roman" w:hAnsi="Times New Roman" w:cs="Times New Roman"/>
          <w:sz w:val="24"/>
          <w:szCs w:val="24"/>
        </w:rPr>
        <w:t xml:space="preserve">melaksanakan </w:t>
      </w:r>
      <w:r w:rsidR="00E67338">
        <w:rPr>
          <w:rFonts w:ascii="Times New Roman" w:hAnsi="Times New Roman" w:cs="Times New Roman"/>
          <w:sz w:val="24"/>
          <w:szCs w:val="24"/>
        </w:rPr>
        <w:t xml:space="preserve">lamaran serasa penting </w:t>
      </w:r>
      <w:r w:rsidR="00436ACB">
        <w:rPr>
          <w:rFonts w:ascii="Times New Roman" w:hAnsi="Times New Roman" w:cs="Times New Roman"/>
          <w:sz w:val="24"/>
          <w:szCs w:val="24"/>
        </w:rPr>
        <w:t>kar</w:t>
      </w:r>
      <w:r w:rsidR="002B3816">
        <w:rPr>
          <w:rFonts w:ascii="Times New Roman" w:hAnsi="Times New Roman" w:cs="Times New Roman"/>
          <w:sz w:val="24"/>
          <w:szCs w:val="24"/>
          <w:lang w:val="en-US"/>
        </w:rPr>
        <w:t>e</w:t>
      </w:r>
      <w:r w:rsidR="00436ACB">
        <w:rPr>
          <w:rFonts w:ascii="Times New Roman" w:hAnsi="Times New Roman" w:cs="Times New Roman"/>
          <w:sz w:val="24"/>
          <w:szCs w:val="24"/>
        </w:rPr>
        <w:t xml:space="preserve">na merupakan awal (pendahuluan) sebelum akad nikah. Di </w:t>
      </w:r>
      <w:r w:rsidR="000E76C3">
        <w:rPr>
          <w:rFonts w:ascii="Times New Roman" w:hAnsi="Times New Roman" w:cs="Times New Roman"/>
          <w:sz w:val="24"/>
          <w:szCs w:val="24"/>
        </w:rPr>
        <w:t xml:space="preserve">Desa Peninjauan </w:t>
      </w:r>
      <w:r w:rsidR="00EB49FA">
        <w:rPr>
          <w:rFonts w:ascii="Times New Roman" w:hAnsi="Times New Roman" w:cs="Times New Roman"/>
          <w:sz w:val="24"/>
          <w:szCs w:val="24"/>
        </w:rPr>
        <w:t xml:space="preserve">sering sekali dalam lamaran (peminangan), yaitu pihak laki-laki </w:t>
      </w:r>
      <w:r w:rsidR="00EB49FA">
        <w:rPr>
          <w:rFonts w:ascii="Times New Roman" w:hAnsi="Times New Roman" w:cs="Times New Roman"/>
          <w:sz w:val="24"/>
          <w:szCs w:val="24"/>
        </w:rPr>
        <w:lastRenderedPageBreak/>
        <w:t xml:space="preserve">memberikan berbagai kenang-kenangan </w:t>
      </w:r>
      <w:r w:rsidR="004007B7">
        <w:rPr>
          <w:rFonts w:ascii="Times New Roman" w:hAnsi="Times New Roman" w:cs="Times New Roman"/>
          <w:sz w:val="24"/>
          <w:szCs w:val="24"/>
        </w:rPr>
        <w:t>atau hadiah untuk memperkokoh hubungan pertunangan diantara kedua</w:t>
      </w:r>
      <w:r w:rsidR="003D45DB" w:rsidRPr="003D45DB">
        <w:rPr>
          <w:rFonts w:ascii="Times New Roman" w:hAnsi="Times New Roman" w:cs="Times New Roman"/>
          <w:sz w:val="24"/>
          <w:szCs w:val="24"/>
        </w:rPr>
        <w:t xml:space="preserve"> </w:t>
      </w:r>
      <w:r w:rsidR="004007B7">
        <w:rPr>
          <w:rFonts w:ascii="Times New Roman" w:hAnsi="Times New Roman" w:cs="Times New Roman"/>
          <w:sz w:val="24"/>
          <w:szCs w:val="24"/>
        </w:rPr>
        <w:t>belah pihak keluarga tersebut.</w:t>
      </w:r>
      <w:r w:rsidR="00B34E7B">
        <w:rPr>
          <w:rStyle w:val="FootnoteReference"/>
          <w:rFonts w:ascii="Times New Roman" w:hAnsi="Times New Roman" w:cs="Times New Roman"/>
          <w:sz w:val="24"/>
          <w:szCs w:val="24"/>
        </w:rPr>
        <w:footnoteReference w:id="3"/>
      </w:r>
    </w:p>
    <w:p w:rsidR="002D1AE6" w:rsidRPr="003D45DB" w:rsidRDefault="003D45DB" w:rsidP="00A21778">
      <w:pPr>
        <w:spacing w:line="480" w:lineRule="auto"/>
        <w:jc w:val="both"/>
        <w:rPr>
          <w:rFonts w:ascii="Times New Roman" w:hAnsi="Times New Roman" w:cs="Times New Roman"/>
          <w:i/>
          <w:iCs/>
          <w:sz w:val="24"/>
          <w:szCs w:val="24"/>
        </w:rPr>
      </w:pPr>
      <w:r>
        <w:rPr>
          <w:rFonts w:ascii="Times New Roman" w:hAnsi="Times New Roman" w:cs="Times New Roman"/>
          <w:sz w:val="24"/>
          <w:szCs w:val="24"/>
        </w:rPr>
        <w:tab/>
        <w:t>Dengan adan</w:t>
      </w:r>
      <w:r w:rsidR="00276B63">
        <w:rPr>
          <w:rFonts w:ascii="Times New Roman" w:hAnsi="Times New Roman" w:cs="Times New Roman"/>
          <w:sz w:val="24"/>
          <w:szCs w:val="24"/>
        </w:rPr>
        <w:t xml:space="preserve">ya </w:t>
      </w:r>
      <w:r w:rsidR="00276B63" w:rsidRPr="003D45DB">
        <w:rPr>
          <w:rFonts w:ascii="Times New Roman" w:hAnsi="Times New Roman" w:cs="Times New Roman"/>
          <w:i/>
          <w:iCs/>
          <w:sz w:val="24"/>
          <w:szCs w:val="24"/>
        </w:rPr>
        <w:t>khitbah</w:t>
      </w:r>
      <w:r w:rsidR="00276B63">
        <w:rPr>
          <w:rFonts w:ascii="Times New Roman" w:hAnsi="Times New Roman" w:cs="Times New Roman"/>
          <w:sz w:val="24"/>
          <w:szCs w:val="24"/>
        </w:rPr>
        <w:t xml:space="preserve"> antara keduanya </w:t>
      </w:r>
      <w:r w:rsidR="00C62738">
        <w:rPr>
          <w:rFonts w:ascii="Times New Roman" w:hAnsi="Times New Roman" w:cs="Times New Roman"/>
          <w:sz w:val="24"/>
          <w:szCs w:val="24"/>
        </w:rPr>
        <w:t xml:space="preserve">dengan tujuan supaya dapat memahami atau mengetahui kekurangan dan kelebihan pasangan masing-masing </w:t>
      </w:r>
      <w:r w:rsidR="000D168A">
        <w:rPr>
          <w:rFonts w:ascii="Times New Roman" w:hAnsi="Times New Roman" w:cs="Times New Roman"/>
          <w:sz w:val="24"/>
          <w:szCs w:val="24"/>
        </w:rPr>
        <w:t xml:space="preserve">sebelum melanjutkan perkawinan. Selain itu juga lamaran bertujuan sebagai persiapan antara keduanya </w:t>
      </w:r>
      <w:r w:rsidR="002D1AE6">
        <w:rPr>
          <w:rFonts w:ascii="Times New Roman" w:hAnsi="Times New Roman" w:cs="Times New Roman"/>
          <w:sz w:val="24"/>
          <w:szCs w:val="24"/>
        </w:rPr>
        <w:t xml:space="preserve">untuk memasuki kehidupan rumah tangga yang kekal serta mencapai keluarga yang </w:t>
      </w:r>
      <w:r w:rsidR="002D1AE6" w:rsidRPr="003D45DB">
        <w:rPr>
          <w:rFonts w:ascii="Times New Roman" w:hAnsi="Times New Roman" w:cs="Times New Roman"/>
          <w:i/>
          <w:iCs/>
          <w:sz w:val="24"/>
          <w:szCs w:val="24"/>
        </w:rPr>
        <w:t>sakinah mawaddah warohmah.</w:t>
      </w:r>
    </w:p>
    <w:p w:rsidR="00DE0670" w:rsidRPr="008F1C4A" w:rsidRDefault="00436ACB" w:rsidP="006A3FDE">
      <w:pPr>
        <w:spacing w:line="480" w:lineRule="auto"/>
        <w:jc w:val="both"/>
        <w:rPr>
          <w:rFonts w:ascii="Times New Roman" w:hAnsi="Times New Roman" w:cs="Times New Roman"/>
          <w:sz w:val="24"/>
          <w:szCs w:val="24"/>
        </w:rPr>
      </w:pPr>
      <w:r w:rsidRPr="00276B63">
        <w:rPr>
          <w:rFonts w:ascii="Times New Roman" w:hAnsi="Times New Roman" w:cs="Times New Roman"/>
          <w:sz w:val="24"/>
          <w:szCs w:val="24"/>
        </w:rPr>
        <w:t xml:space="preserve"> </w:t>
      </w:r>
      <w:r w:rsidR="002D1AE6">
        <w:rPr>
          <w:rFonts w:ascii="Times New Roman" w:hAnsi="Times New Roman" w:cs="Times New Roman"/>
          <w:sz w:val="24"/>
          <w:szCs w:val="24"/>
        </w:rPr>
        <w:tab/>
      </w:r>
      <w:r w:rsidR="005459BE">
        <w:rPr>
          <w:rFonts w:ascii="Times New Roman" w:hAnsi="Times New Roman" w:cs="Times New Roman"/>
          <w:sz w:val="24"/>
          <w:szCs w:val="24"/>
        </w:rPr>
        <w:t xml:space="preserve">Selain itu dalam masyarakat </w:t>
      </w:r>
      <w:r w:rsidR="008B0AA4">
        <w:rPr>
          <w:rFonts w:ascii="Times New Roman" w:hAnsi="Times New Roman" w:cs="Times New Roman"/>
          <w:sz w:val="24"/>
          <w:szCs w:val="24"/>
        </w:rPr>
        <w:t xml:space="preserve">Desa Peninjauan </w:t>
      </w:r>
      <w:r w:rsidR="005459BE">
        <w:rPr>
          <w:rFonts w:ascii="Times New Roman" w:hAnsi="Times New Roman" w:cs="Times New Roman"/>
          <w:sz w:val="24"/>
          <w:szCs w:val="24"/>
        </w:rPr>
        <w:t xml:space="preserve">ini juga melakukan upacara adat istiadat </w:t>
      </w:r>
      <w:r w:rsidR="00D2515F">
        <w:rPr>
          <w:rFonts w:ascii="Times New Roman" w:hAnsi="Times New Roman" w:cs="Times New Roman"/>
          <w:sz w:val="24"/>
          <w:szCs w:val="24"/>
        </w:rPr>
        <w:t>yang di</w:t>
      </w:r>
      <w:r w:rsidR="006B4F0A" w:rsidRPr="006B4F0A">
        <w:rPr>
          <w:rFonts w:ascii="Times New Roman" w:hAnsi="Times New Roman" w:cs="Times New Roman"/>
          <w:sz w:val="24"/>
          <w:szCs w:val="24"/>
        </w:rPr>
        <w:t xml:space="preserve"> </w:t>
      </w:r>
      <w:r w:rsidR="00D2515F">
        <w:rPr>
          <w:rFonts w:ascii="Times New Roman" w:hAnsi="Times New Roman" w:cs="Times New Roman"/>
          <w:sz w:val="24"/>
          <w:szCs w:val="24"/>
        </w:rPr>
        <w:t>tandai dengan memberikan sesuatu kepada calon isteri baik dala</w:t>
      </w:r>
      <w:r w:rsidR="006B4F0A">
        <w:rPr>
          <w:rFonts w:ascii="Times New Roman" w:hAnsi="Times New Roman" w:cs="Times New Roman"/>
          <w:sz w:val="24"/>
          <w:szCs w:val="24"/>
        </w:rPr>
        <w:t>m bentuk ci</w:t>
      </w:r>
      <w:r w:rsidR="00685AE5" w:rsidRPr="00685AE5">
        <w:rPr>
          <w:rFonts w:ascii="Times New Roman" w:hAnsi="Times New Roman" w:cs="Times New Roman"/>
          <w:sz w:val="24"/>
          <w:szCs w:val="24"/>
        </w:rPr>
        <w:t>n</w:t>
      </w:r>
      <w:r w:rsidR="006B4F0A">
        <w:rPr>
          <w:rFonts w:ascii="Times New Roman" w:hAnsi="Times New Roman" w:cs="Times New Roman"/>
          <w:sz w:val="24"/>
          <w:szCs w:val="24"/>
        </w:rPr>
        <w:t xml:space="preserve">cin maupun </w:t>
      </w:r>
      <w:r w:rsidR="00685AE5">
        <w:rPr>
          <w:rFonts w:ascii="Times New Roman" w:hAnsi="Times New Roman" w:cs="Times New Roman"/>
          <w:sz w:val="24"/>
          <w:szCs w:val="24"/>
        </w:rPr>
        <w:t>baju kebaya</w:t>
      </w:r>
      <w:r w:rsidR="00D2515F">
        <w:rPr>
          <w:rFonts w:ascii="Times New Roman" w:hAnsi="Times New Roman" w:cs="Times New Roman"/>
          <w:sz w:val="24"/>
          <w:szCs w:val="24"/>
        </w:rPr>
        <w:t xml:space="preserve">, </w:t>
      </w:r>
      <w:r w:rsidR="00840AE9">
        <w:rPr>
          <w:rFonts w:ascii="Times New Roman" w:hAnsi="Times New Roman" w:cs="Times New Roman"/>
          <w:sz w:val="24"/>
          <w:szCs w:val="24"/>
        </w:rPr>
        <w:t>sebagai simbol kesungguhan niat untuk melakukan perkawinan</w:t>
      </w:r>
      <w:r w:rsidR="00B62B82">
        <w:rPr>
          <w:rFonts w:ascii="Times New Roman" w:hAnsi="Times New Roman" w:cs="Times New Roman"/>
          <w:sz w:val="24"/>
          <w:szCs w:val="24"/>
        </w:rPr>
        <w:t xml:space="preserve"> pada saat </w:t>
      </w:r>
      <w:r w:rsidR="00B62B82" w:rsidRPr="00B62B82">
        <w:rPr>
          <w:rFonts w:ascii="Times New Roman" w:hAnsi="Times New Roman" w:cs="Times New Roman"/>
          <w:sz w:val="24"/>
          <w:szCs w:val="24"/>
        </w:rPr>
        <w:t>itu</w:t>
      </w:r>
      <w:r w:rsidR="00484D45">
        <w:rPr>
          <w:rFonts w:ascii="Times New Roman" w:hAnsi="Times New Roman" w:cs="Times New Roman"/>
          <w:sz w:val="24"/>
          <w:szCs w:val="24"/>
        </w:rPr>
        <w:t xml:space="preserve"> juga penentuan kapan akad nikah dan resepsi </w:t>
      </w:r>
      <w:r w:rsidR="00A95E8B">
        <w:rPr>
          <w:rFonts w:ascii="Times New Roman" w:hAnsi="Times New Roman" w:cs="Times New Roman"/>
          <w:sz w:val="24"/>
          <w:szCs w:val="24"/>
        </w:rPr>
        <w:t xml:space="preserve">pernikahan akan dilangsungkan. Tetapi pada masyarakat ini apabila terjadi pembatalan peminangan dari pihak </w:t>
      </w:r>
      <w:r w:rsidR="00A6532F">
        <w:rPr>
          <w:rFonts w:ascii="Times New Roman" w:hAnsi="Times New Roman" w:cs="Times New Roman"/>
          <w:sz w:val="24"/>
          <w:szCs w:val="24"/>
        </w:rPr>
        <w:t xml:space="preserve">si perempuan, maka si perempuan </w:t>
      </w:r>
      <w:r w:rsidR="00B7623B">
        <w:rPr>
          <w:rFonts w:ascii="Times New Roman" w:hAnsi="Times New Roman" w:cs="Times New Roman"/>
          <w:sz w:val="24"/>
          <w:szCs w:val="24"/>
        </w:rPr>
        <w:t>wajib mengembalikan pemberian si laki-laki dua kali lipat dari pemberian awal</w:t>
      </w:r>
      <w:r w:rsidR="00611875">
        <w:rPr>
          <w:rFonts w:ascii="Times New Roman" w:hAnsi="Times New Roman" w:cs="Times New Roman"/>
          <w:sz w:val="24"/>
          <w:szCs w:val="24"/>
        </w:rPr>
        <w:t>.</w:t>
      </w:r>
      <w:r w:rsidR="00110DA9">
        <w:rPr>
          <w:rStyle w:val="FootnoteReference"/>
          <w:rFonts w:ascii="Times New Roman" w:hAnsi="Times New Roman" w:cs="Times New Roman"/>
          <w:sz w:val="24"/>
          <w:szCs w:val="24"/>
        </w:rPr>
        <w:footnoteReference w:id="4"/>
      </w:r>
    </w:p>
    <w:p w:rsidR="005631EE" w:rsidRPr="008A1A0D" w:rsidRDefault="005631EE" w:rsidP="008A1A0D">
      <w:pPr>
        <w:pStyle w:val="ListParagraph"/>
        <w:numPr>
          <w:ilvl w:val="0"/>
          <w:numId w:val="13"/>
        </w:numPr>
        <w:tabs>
          <w:tab w:val="left" w:pos="709"/>
          <w:tab w:val="left" w:pos="7125"/>
        </w:tabs>
        <w:spacing w:after="0" w:line="480" w:lineRule="auto"/>
        <w:ind w:left="284" w:hanging="284"/>
        <w:jc w:val="both"/>
        <w:rPr>
          <w:rFonts w:asciiTheme="majorBidi" w:hAnsiTheme="majorBidi" w:cstheme="majorBidi"/>
          <w:b/>
          <w:bCs/>
          <w:sz w:val="24"/>
          <w:szCs w:val="24"/>
        </w:rPr>
      </w:pPr>
      <w:r w:rsidRPr="008A1A0D">
        <w:rPr>
          <w:rFonts w:asciiTheme="majorBidi" w:hAnsiTheme="majorBidi" w:cstheme="majorBidi"/>
          <w:b/>
          <w:bCs/>
          <w:sz w:val="24"/>
          <w:szCs w:val="24"/>
        </w:rPr>
        <w:t>Tatacara Pembatalan Peminangan</w:t>
      </w:r>
      <w:r w:rsidR="00A578AB" w:rsidRPr="008A1A0D">
        <w:rPr>
          <w:rFonts w:asciiTheme="majorBidi" w:hAnsiTheme="majorBidi" w:cstheme="majorBidi"/>
          <w:b/>
          <w:bCs/>
          <w:sz w:val="24"/>
          <w:szCs w:val="24"/>
        </w:rPr>
        <w:tab/>
      </w:r>
    </w:p>
    <w:p w:rsidR="005631EE" w:rsidRPr="00401969" w:rsidRDefault="006A3FDE" w:rsidP="005631EE">
      <w:pPr>
        <w:pStyle w:val="ListParagraph"/>
        <w:tabs>
          <w:tab w:val="left" w:pos="709"/>
        </w:tabs>
        <w:spacing w:line="480" w:lineRule="auto"/>
        <w:ind w:left="0"/>
        <w:jc w:val="both"/>
        <w:rPr>
          <w:rFonts w:asciiTheme="majorBidi" w:hAnsiTheme="majorBidi" w:cstheme="majorBidi"/>
          <w:sz w:val="24"/>
          <w:szCs w:val="24"/>
        </w:rPr>
      </w:pPr>
      <w:r w:rsidRPr="008F1C4A">
        <w:rPr>
          <w:rFonts w:asciiTheme="majorBidi" w:hAnsiTheme="majorBidi" w:cstheme="majorBidi"/>
          <w:sz w:val="24"/>
          <w:szCs w:val="24"/>
        </w:rPr>
        <w:tab/>
      </w:r>
      <w:r w:rsidR="005631EE" w:rsidRPr="00401969">
        <w:rPr>
          <w:rFonts w:asciiTheme="majorBidi" w:hAnsiTheme="majorBidi" w:cstheme="majorBidi"/>
          <w:sz w:val="24"/>
          <w:szCs w:val="24"/>
        </w:rPr>
        <w:t>Adapun menurut Bapak Busnan Bakar (ketua hukum adat Desa Peninjauan)</w:t>
      </w:r>
      <w:r w:rsidR="00685AE5">
        <w:rPr>
          <w:rStyle w:val="FootnoteReference"/>
          <w:rFonts w:asciiTheme="majorBidi" w:hAnsiTheme="majorBidi" w:cstheme="majorBidi"/>
          <w:sz w:val="24"/>
          <w:szCs w:val="24"/>
        </w:rPr>
        <w:footnoteReference w:id="5"/>
      </w:r>
      <w:r w:rsidR="005631EE" w:rsidRPr="00401969">
        <w:rPr>
          <w:rFonts w:asciiTheme="majorBidi" w:hAnsiTheme="majorBidi" w:cstheme="majorBidi"/>
          <w:sz w:val="24"/>
          <w:szCs w:val="24"/>
        </w:rPr>
        <w:t xml:space="preserve"> tata cara yang sering dilakukan masyarakat Desa Peninjauan Kecamatan Buay Runjung dalam melakukan pembatalan peminangan (lamaran) dari pihak laki-laki ataupun perempuan, sebagai berikut : </w:t>
      </w:r>
    </w:p>
    <w:p w:rsidR="005631EE" w:rsidRPr="00401969" w:rsidRDefault="005631EE" w:rsidP="005631EE">
      <w:pPr>
        <w:pStyle w:val="ListParagraph"/>
        <w:numPr>
          <w:ilvl w:val="0"/>
          <w:numId w:val="9"/>
        </w:numPr>
        <w:tabs>
          <w:tab w:val="left" w:pos="709"/>
        </w:tabs>
        <w:spacing w:after="0" w:line="480" w:lineRule="auto"/>
        <w:jc w:val="both"/>
        <w:rPr>
          <w:rFonts w:asciiTheme="majorBidi" w:hAnsiTheme="majorBidi" w:cstheme="majorBidi"/>
          <w:sz w:val="24"/>
          <w:szCs w:val="24"/>
        </w:rPr>
      </w:pPr>
      <w:r w:rsidRPr="00401969">
        <w:rPr>
          <w:rFonts w:asciiTheme="majorBidi" w:hAnsiTheme="majorBidi" w:cstheme="majorBidi"/>
          <w:sz w:val="24"/>
          <w:szCs w:val="24"/>
        </w:rPr>
        <w:lastRenderedPageBreak/>
        <w:t>Diutusnya seseorang yang dipercaya seperti kerabat dekat. Oleh pihak keluarga perempuan yang membatalkan lamaran kapada pihak laki-laki.</w:t>
      </w:r>
    </w:p>
    <w:p w:rsidR="005631EE" w:rsidRPr="00401969" w:rsidRDefault="005631EE" w:rsidP="005631EE">
      <w:pPr>
        <w:pStyle w:val="ListParagraph"/>
        <w:numPr>
          <w:ilvl w:val="0"/>
          <w:numId w:val="9"/>
        </w:numPr>
        <w:tabs>
          <w:tab w:val="left" w:pos="709"/>
        </w:tabs>
        <w:spacing w:after="0" w:line="480" w:lineRule="auto"/>
        <w:jc w:val="both"/>
        <w:rPr>
          <w:rFonts w:asciiTheme="majorBidi" w:hAnsiTheme="majorBidi" w:cstheme="majorBidi"/>
          <w:sz w:val="24"/>
          <w:szCs w:val="24"/>
        </w:rPr>
      </w:pPr>
      <w:r w:rsidRPr="00401969">
        <w:rPr>
          <w:rFonts w:asciiTheme="majorBidi" w:hAnsiTheme="majorBidi" w:cstheme="majorBidi"/>
          <w:sz w:val="24"/>
          <w:szCs w:val="24"/>
        </w:rPr>
        <w:t>Setelah utusan tadi sampai kepada pihak laki-laki, maka utusan tadi menyampaikan beberapa keterangan yang telah diamana</w:t>
      </w:r>
      <w:r w:rsidR="0098609E">
        <w:rPr>
          <w:rFonts w:asciiTheme="majorBidi" w:hAnsiTheme="majorBidi" w:cstheme="majorBidi"/>
          <w:sz w:val="24"/>
          <w:szCs w:val="24"/>
          <w:lang w:val="en-US"/>
        </w:rPr>
        <w:t>h</w:t>
      </w:r>
      <w:r w:rsidRPr="00401969">
        <w:rPr>
          <w:rFonts w:asciiTheme="majorBidi" w:hAnsiTheme="majorBidi" w:cstheme="majorBidi"/>
          <w:sz w:val="24"/>
          <w:szCs w:val="24"/>
        </w:rPr>
        <w:t>kan mengenai pembatalan peminangan (lamaran) tersebut beserta alasan-alasanya.</w:t>
      </w:r>
    </w:p>
    <w:p w:rsidR="005631EE" w:rsidRPr="00401969" w:rsidRDefault="005631EE" w:rsidP="005631EE">
      <w:pPr>
        <w:pStyle w:val="ListParagraph"/>
        <w:numPr>
          <w:ilvl w:val="0"/>
          <w:numId w:val="9"/>
        </w:numPr>
        <w:tabs>
          <w:tab w:val="left" w:pos="709"/>
        </w:tabs>
        <w:spacing w:after="0" w:line="480" w:lineRule="auto"/>
        <w:jc w:val="both"/>
        <w:rPr>
          <w:rFonts w:asciiTheme="majorBidi" w:hAnsiTheme="majorBidi" w:cstheme="majorBidi"/>
          <w:sz w:val="24"/>
          <w:szCs w:val="24"/>
        </w:rPr>
      </w:pPr>
      <w:r w:rsidRPr="00401969">
        <w:rPr>
          <w:rFonts w:asciiTheme="majorBidi" w:hAnsiTheme="majorBidi" w:cstheme="majorBidi"/>
          <w:sz w:val="24"/>
          <w:szCs w:val="24"/>
        </w:rPr>
        <w:t>Kemudian utusan tadi pulang dan memberitahukan bahwa pesan dan amanah yang diberikan kepadanya yang telah disampaikan kepada pihak laki-laki dan keluarganya.</w:t>
      </w:r>
    </w:p>
    <w:p w:rsidR="005631EE" w:rsidRPr="00401969" w:rsidRDefault="0005231A" w:rsidP="005631EE">
      <w:pPr>
        <w:pStyle w:val="ListParagraph"/>
        <w:numPr>
          <w:ilvl w:val="0"/>
          <w:numId w:val="9"/>
        </w:numPr>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Berdasarkan laporan </w:t>
      </w:r>
      <w:r w:rsidRPr="0005231A">
        <w:rPr>
          <w:rFonts w:asciiTheme="majorBidi" w:hAnsiTheme="majorBidi" w:cstheme="majorBidi"/>
          <w:sz w:val="24"/>
          <w:szCs w:val="24"/>
        </w:rPr>
        <w:t>pihak laki-lak</w:t>
      </w:r>
      <w:r w:rsidRPr="0098187D">
        <w:rPr>
          <w:rFonts w:asciiTheme="majorBidi" w:hAnsiTheme="majorBidi" w:cstheme="majorBidi"/>
          <w:sz w:val="24"/>
          <w:szCs w:val="24"/>
        </w:rPr>
        <w:t>i</w:t>
      </w:r>
      <w:r w:rsidR="0098187D" w:rsidRPr="0098187D">
        <w:rPr>
          <w:rFonts w:asciiTheme="majorBidi" w:hAnsiTheme="majorBidi" w:cstheme="majorBidi"/>
          <w:sz w:val="24"/>
          <w:szCs w:val="24"/>
        </w:rPr>
        <w:t xml:space="preserve"> kepada</w:t>
      </w:r>
      <w:r w:rsidR="00092282">
        <w:rPr>
          <w:rFonts w:asciiTheme="majorBidi" w:hAnsiTheme="majorBidi" w:cstheme="majorBidi"/>
          <w:sz w:val="24"/>
          <w:szCs w:val="24"/>
        </w:rPr>
        <w:t xml:space="preserve"> pemuka adat </w:t>
      </w:r>
      <w:r w:rsidR="00092282" w:rsidRPr="00092282">
        <w:rPr>
          <w:rFonts w:asciiTheme="majorBidi" w:hAnsiTheme="majorBidi" w:cstheme="majorBidi"/>
          <w:sz w:val="24"/>
          <w:szCs w:val="24"/>
        </w:rPr>
        <w:t>kemudia</w:t>
      </w:r>
      <w:r w:rsidR="00092282" w:rsidRPr="00720CD9">
        <w:rPr>
          <w:rFonts w:asciiTheme="majorBidi" w:hAnsiTheme="majorBidi" w:cstheme="majorBidi"/>
          <w:sz w:val="24"/>
          <w:szCs w:val="24"/>
        </w:rPr>
        <w:t>n</w:t>
      </w:r>
      <w:r w:rsidR="005631EE" w:rsidRPr="00401969">
        <w:rPr>
          <w:rFonts w:asciiTheme="majorBidi" w:hAnsiTheme="majorBidi" w:cstheme="majorBidi"/>
          <w:sz w:val="24"/>
          <w:szCs w:val="24"/>
        </w:rPr>
        <w:t xml:space="preserve"> kedua belah pihak keluarga tersebut mengadakan musyawarah untuk menyelesaikan masalah itu dan mengharapkan adanya suatu kesepakatan antara kedua keluarga tersebut.</w:t>
      </w:r>
    </w:p>
    <w:p w:rsidR="005631EE" w:rsidRPr="005631EE" w:rsidRDefault="005631EE" w:rsidP="008943C1">
      <w:pPr>
        <w:pStyle w:val="ListParagraph"/>
        <w:numPr>
          <w:ilvl w:val="0"/>
          <w:numId w:val="9"/>
        </w:numPr>
        <w:tabs>
          <w:tab w:val="left" w:pos="709"/>
        </w:tabs>
        <w:spacing w:after="0" w:line="480" w:lineRule="auto"/>
        <w:jc w:val="both"/>
        <w:rPr>
          <w:rFonts w:asciiTheme="majorBidi" w:hAnsiTheme="majorBidi" w:cstheme="majorBidi"/>
          <w:sz w:val="24"/>
          <w:szCs w:val="24"/>
        </w:rPr>
      </w:pPr>
      <w:r w:rsidRPr="00401969">
        <w:rPr>
          <w:rFonts w:asciiTheme="majorBidi" w:hAnsiTheme="majorBidi" w:cstheme="majorBidi"/>
          <w:sz w:val="24"/>
          <w:szCs w:val="24"/>
        </w:rPr>
        <w:t>Maka penyelesaian secara damai dilakukan oleh orang tua, keluarga kerabat dan kepala adat dari kedua</w:t>
      </w:r>
      <w:r w:rsidRPr="0098609E">
        <w:rPr>
          <w:rFonts w:asciiTheme="majorBidi" w:hAnsiTheme="majorBidi" w:cstheme="majorBidi"/>
          <w:sz w:val="24"/>
          <w:szCs w:val="24"/>
        </w:rPr>
        <w:t xml:space="preserve"> </w:t>
      </w:r>
      <w:r w:rsidRPr="00401969">
        <w:rPr>
          <w:rFonts w:asciiTheme="majorBidi" w:hAnsiTheme="majorBidi" w:cstheme="majorBidi"/>
          <w:sz w:val="24"/>
          <w:szCs w:val="24"/>
        </w:rPr>
        <w:t>belah pihak. Penyelesaian berdasarkan azaz kesepakatan, kerukunan dan kekeluargaan.</w:t>
      </w:r>
      <w:r w:rsidR="008943C1">
        <w:rPr>
          <w:rStyle w:val="FootnoteReference"/>
          <w:rFonts w:asciiTheme="majorBidi" w:hAnsiTheme="majorBidi" w:cstheme="majorBidi"/>
          <w:sz w:val="24"/>
          <w:szCs w:val="24"/>
        </w:rPr>
        <w:footnoteReference w:id="6"/>
      </w:r>
    </w:p>
    <w:p w:rsidR="008C7F40" w:rsidRDefault="00027505" w:rsidP="008C7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CA1E6F">
        <w:rPr>
          <w:rFonts w:ascii="Times New Roman" w:hAnsi="Times New Roman" w:cs="Times New Roman"/>
          <w:sz w:val="24"/>
          <w:szCs w:val="24"/>
        </w:rPr>
        <w:t>emb</w:t>
      </w:r>
      <w:r>
        <w:rPr>
          <w:rFonts w:ascii="Times New Roman" w:hAnsi="Times New Roman" w:cs="Times New Roman"/>
          <w:sz w:val="24"/>
          <w:szCs w:val="24"/>
        </w:rPr>
        <w:t xml:space="preserve">atalan peminangan </w:t>
      </w:r>
      <w:r w:rsidR="00D7341C">
        <w:rPr>
          <w:rFonts w:ascii="Times New Roman" w:hAnsi="Times New Roman" w:cs="Times New Roman"/>
          <w:sz w:val="24"/>
          <w:szCs w:val="24"/>
        </w:rPr>
        <w:t>dari pihak perempuan dan keluarganya, ber</w:t>
      </w:r>
      <w:r w:rsidR="007F51C4">
        <w:rPr>
          <w:rFonts w:ascii="Times New Roman" w:hAnsi="Times New Roman" w:cs="Times New Roman"/>
          <w:sz w:val="24"/>
          <w:szCs w:val="24"/>
        </w:rPr>
        <w:t xml:space="preserve">dasarkan keterangan dari masyarakat setempat </w:t>
      </w:r>
      <w:r w:rsidR="006B41BD">
        <w:rPr>
          <w:rFonts w:ascii="Times New Roman" w:hAnsi="Times New Roman" w:cs="Times New Roman"/>
          <w:sz w:val="24"/>
          <w:szCs w:val="24"/>
        </w:rPr>
        <w:t xml:space="preserve">dapat mengakibatkan terjadinya permusuhan </w:t>
      </w:r>
      <w:r w:rsidR="00D90473">
        <w:rPr>
          <w:rFonts w:ascii="Times New Roman" w:hAnsi="Times New Roman" w:cs="Times New Roman"/>
          <w:sz w:val="24"/>
          <w:szCs w:val="24"/>
        </w:rPr>
        <w:t>dan perpecahan diantara kedua belah pihak. Hal ini terjadi kare</w:t>
      </w:r>
      <w:r w:rsidR="00855B37">
        <w:rPr>
          <w:rFonts w:ascii="Times New Roman" w:hAnsi="Times New Roman" w:cs="Times New Roman"/>
          <w:sz w:val="24"/>
          <w:szCs w:val="24"/>
        </w:rPr>
        <w:t>na salah satu pihak merasa sakit hati.</w:t>
      </w:r>
    </w:p>
    <w:p w:rsidR="00855B37" w:rsidRDefault="00855B37" w:rsidP="008C7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halnya yang terjadi </w:t>
      </w:r>
      <w:r w:rsidR="00485CC9">
        <w:rPr>
          <w:rFonts w:ascii="Times New Roman" w:hAnsi="Times New Roman" w:cs="Times New Roman"/>
          <w:sz w:val="24"/>
          <w:szCs w:val="24"/>
        </w:rPr>
        <w:t xml:space="preserve">pada masyarakat </w:t>
      </w:r>
      <w:r w:rsidR="00F630D4">
        <w:rPr>
          <w:rFonts w:ascii="Times New Roman" w:hAnsi="Times New Roman" w:cs="Times New Roman"/>
          <w:sz w:val="24"/>
          <w:szCs w:val="24"/>
        </w:rPr>
        <w:t>Desa Peninjauan</w:t>
      </w:r>
      <w:r w:rsidR="00485CC9">
        <w:rPr>
          <w:rFonts w:ascii="Times New Roman" w:hAnsi="Times New Roman" w:cs="Times New Roman"/>
          <w:sz w:val="24"/>
          <w:szCs w:val="24"/>
        </w:rPr>
        <w:t>, ada dari masyarakat yang tidak memahami makna atau tujuan dari perkawinan</w:t>
      </w:r>
      <w:r w:rsidR="000461F2">
        <w:rPr>
          <w:rFonts w:ascii="Times New Roman" w:hAnsi="Times New Roman" w:cs="Times New Roman"/>
          <w:sz w:val="24"/>
          <w:szCs w:val="24"/>
        </w:rPr>
        <w:t xml:space="preserve">,  sehingga </w:t>
      </w:r>
      <w:r w:rsidR="000461F2">
        <w:rPr>
          <w:rFonts w:ascii="Times New Roman" w:hAnsi="Times New Roman" w:cs="Times New Roman"/>
          <w:sz w:val="24"/>
          <w:szCs w:val="24"/>
        </w:rPr>
        <w:lastRenderedPageBreak/>
        <w:t>mereka menganggap pintaan adalah tujuan dari perkawinan, padahal pintaan adalah perantara dari perkawinan.</w:t>
      </w:r>
    </w:p>
    <w:p w:rsidR="00FB005B" w:rsidRDefault="00FB005B" w:rsidP="008C7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adat kebiasaan yang berlaku di </w:t>
      </w:r>
      <w:r w:rsidR="003846EE">
        <w:rPr>
          <w:rFonts w:ascii="Times New Roman" w:hAnsi="Times New Roman" w:cs="Times New Roman"/>
          <w:sz w:val="24"/>
          <w:szCs w:val="24"/>
        </w:rPr>
        <w:t xml:space="preserve">Desa Peninjauan </w:t>
      </w:r>
      <w:r>
        <w:rPr>
          <w:rFonts w:ascii="Times New Roman" w:hAnsi="Times New Roman" w:cs="Times New Roman"/>
          <w:sz w:val="24"/>
          <w:szCs w:val="24"/>
        </w:rPr>
        <w:t xml:space="preserve">dari dahulu sampai sekarang </w:t>
      </w:r>
      <w:r w:rsidR="00181A87">
        <w:rPr>
          <w:rFonts w:ascii="Times New Roman" w:hAnsi="Times New Roman" w:cs="Times New Roman"/>
          <w:sz w:val="24"/>
          <w:szCs w:val="24"/>
        </w:rPr>
        <w:t>yang menjadi</w:t>
      </w:r>
      <w:r w:rsidR="009D2250" w:rsidRPr="009D2250">
        <w:rPr>
          <w:rFonts w:ascii="Times New Roman" w:hAnsi="Times New Roman" w:cs="Times New Roman"/>
          <w:sz w:val="24"/>
          <w:szCs w:val="24"/>
        </w:rPr>
        <w:t xml:space="preserve"> tradisi</w:t>
      </w:r>
      <w:r w:rsidR="00181A87">
        <w:rPr>
          <w:rFonts w:ascii="Times New Roman" w:hAnsi="Times New Roman" w:cs="Times New Roman"/>
          <w:sz w:val="24"/>
          <w:szCs w:val="24"/>
        </w:rPr>
        <w:t xml:space="preserve"> dalam pernikahan bukanlah mahar atau maskawin akan tetapi </w:t>
      </w:r>
      <w:r w:rsidR="004C4506">
        <w:rPr>
          <w:rFonts w:ascii="Times New Roman" w:hAnsi="Times New Roman" w:cs="Times New Roman"/>
          <w:sz w:val="24"/>
          <w:szCs w:val="24"/>
        </w:rPr>
        <w:t>mengenai besarnya pintaan sehingga membuat keluarga laki-laki b</w:t>
      </w:r>
      <w:r w:rsidR="00672496">
        <w:rPr>
          <w:rFonts w:ascii="Times New Roman" w:hAnsi="Times New Roman" w:cs="Times New Roman"/>
          <w:sz w:val="24"/>
          <w:szCs w:val="24"/>
        </w:rPr>
        <w:t xml:space="preserve">erhutang untuk memenuhi pintaan, karena besarnya pintaan </w:t>
      </w:r>
      <w:r w:rsidR="002A3DED">
        <w:rPr>
          <w:rFonts w:ascii="Times New Roman" w:hAnsi="Times New Roman" w:cs="Times New Roman"/>
          <w:sz w:val="24"/>
          <w:szCs w:val="24"/>
        </w:rPr>
        <w:t xml:space="preserve">tersebut maka pihak laki-laki tidak dapat memenuhi sehingga </w:t>
      </w:r>
      <w:r w:rsidR="00FA16AB">
        <w:rPr>
          <w:rFonts w:ascii="Times New Roman" w:hAnsi="Times New Roman" w:cs="Times New Roman"/>
          <w:sz w:val="24"/>
          <w:szCs w:val="24"/>
        </w:rPr>
        <w:t xml:space="preserve">rencana dari pernikahan </w:t>
      </w:r>
      <w:r w:rsidR="00F46A08">
        <w:rPr>
          <w:rFonts w:ascii="Times New Roman" w:hAnsi="Times New Roman" w:cs="Times New Roman"/>
          <w:sz w:val="24"/>
          <w:szCs w:val="24"/>
        </w:rPr>
        <w:t xml:space="preserve">terlambat bahkan sampai batal, hal ini terjadi karena pihak laki-laki </w:t>
      </w:r>
      <w:r w:rsidR="00C53336">
        <w:rPr>
          <w:rFonts w:ascii="Times New Roman" w:hAnsi="Times New Roman" w:cs="Times New Roman"/>
          <w:sz w:val="24"/>
          <w:szCs w:val="24"/>
        </w:rPr>
        <w:t xml:space="preserve">itu kebanyakan dari luar daerah sehingga bisa dikatakan dia tidak pernah melihat </w:t>
      </w:r>
      <w:r w:rsidR="00B076B6">
        <w:rPr>
          <w:rFonts w:ascii="Times New Roman" w:hAnsi="Times New Roman" w:cs="Times New Roman"/>
          <w:sz w:val="24"/>
          <w:szCs w:val="24"/>
        </w:rPr>
        <w:t>atau mendengar pintaan sebesar itu.</w:t>
      </w:r>
    </w:p>
    <w:p w:rsidR="008C7F40" w:rsidRDefault="008C7F40" w:rsidP="00A722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5D47C9">
        <w:rPr>
          <w:rFonts w:ascii="Times New Roman" w:hAnsi="Times New Roman" w:cs="Times New Roman"/>
          <w:sz w:val="24"/>
          <w:szCs w:val="24"/>
        </w:rPr>
        <w:t>Hasbuan Kepala Desa Peninjauan</w:t>
      </w:r>
      <w:r w:rsidR="00817238">
        <w:rPr>
          <w:rFonts w:ascii="Times New Roman" w:hAnsi="Times New Roman" w:cs="Times New Roman"/>
          <w:sz w:val="24"/>
          <w:szCs w:val="24"/>
        </w:rPr>
        <w:t>,</w:t>
      </w:r>
      <w:r w:rsidR="005D47C9">
        <w:rPr>
          <w:rFonts w:ascii="Times New Roman" w:hAnsi="Times New Roman" w:cs="Times New Roman"/>
          <w:sz w:val="24"/>
          <w:szCs w:val="24"/>
        </w:rPr>
        <w:t xml:space="preserve"> </w:t>
      </w:r>
      <w:r w:rsidR="003C3541">
        <w:rPr>
          <w:rFonts w:ascii="Times New Roman" w:hAnsi="Times New Roman" w:cs="Times New Roman"/>
          <w:sz w:val="24"/>
          <w:szCs w:val="24"/>
        </w:rPr>
        <w:t xml:space="preserve">prinsip perkawinan di </w:t>
      </w:r>
      <w:r w:rsidR="003846EE">
        <w:rPr>
          <w:rFonts w:ascii="Times New Roman" w:hAnsi="Times New Roman" w:cs="Times New Roman"/>
          <w:sz w:val="24"/>
          <w:szCs w:val="24"/>
        </w:rPr>
        <w:t>Desa Peninjauan</w:t>
      </w:r>
      <w:r w:rsidR="003C3541">
        <w:rPr>
          <w:rFonts w:ascii="Times New Roman" w:hAnsi="Times New Roman" w:cs="Times New Roman"/>
          <w:sz w:val="24"/>
          <w:szCs w:val="24"/>
        </w:rPr>
        <w:t xml:space="preserve">, apabila anak perempuan meminta pintaan </w:t>
      </w:r>
      <w:r w:rsidR="00BD0433">
        <w:rPr>
          <w:rFonts w:ascii="Times New Roman" w:hAnsi="Times New Roman" w:cs="Times New Roman"/>
          <w:sz w:val="24"/>
          <w:szCs w:val="24"/>
        </w:rPr>
        <w:t>yang besar berarti keluarga mereka sudah terpandang atau anak perempua</w:t>
      </w:r>
      <w:r w:rsidR="00920DF9">
        <w:rPr>
          <w:rFonts w:ascii="Times New Roman" w:hAnsi="Times New Roman" w:cs="Times New Roman"/>
          <w:sz w:val="24"/>
          <w:szCs w:val="24"/>
        </w:rPr>
        <w:t xml:space="preserve">n tersebut anak dari orang kaya, sehingga untuk menjaga nama baik keluarga dalam masyarakat dia mengajukan </w:t>
      </w:r>
      <w:r w:rsidR="005867F5">
        <w:rPr>
          <w:rFonts w:ascii="Times New Roman" w:hAnsi="Times New Roman" w:cs="Times New Roman"/>
          <w:sz w:val="24"/>
          <w:szCs w:val="24"/>
        </w:rPr>
        <w:t>pintaan yang besar tanpa harus melihat keadaan atau kemampuan dari pihak laki-laki tersebut</w:t>
      </w:r>
      <w:r w:rsidR="00EF5910">
        <w:rPr>
          <w:rFonts w:ascii="Times New Roman" w:hAnsi="Times New Roman" w:cs="Times New Roman"/>
          <w:sz w:val="24"/>
          <w:szCs w:val="24"/>
        </w:rPr>
        <w:t>.</w:t>
      </w:r>
      <w:r w:rsidR="00817238">
        <w:rPr>
          <w:rStyle w:val="FootnoteReference"/>
          <w:rFonts w:ascii="Times New Roman" w:hAnsi="Times New Roman" w:cs="Times New Roman"/>
          <w:sz w:val="24"/>
          <w:szCs w:val="24"/>
        </w:rPr>
        <w:footnoteReference w:id="7"/>
      </w:r>
    </w:p>
    <w:p w:rsidR="00EF5910" w:rsidRDefault="00EF5910" w:rsidP="008C7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Akibat dari besarnya pintaan yang diajukan oleh calon i</w:t>
      </w:r>
      <w:r w:rsidR="00A35FC6">
        <w:rPr>
          <w:rFonts w:ascii="Times New Roman" w:hAnsi="Times New Roman" w:cs="Times New Roman"/>
          <w:sz w:val="24"/>
          <w:szCs w:val="24"/>
        </w:rPr>
        <w:t>steri, sehingga pihak laki-laki</w:t>
      </w:r>
      <w:r w:rsidR="00E45025">
        <w:rPr>
          <w:rFonts w:ascii="Times New Roman" w:hAnsi="Times New Roman" w:cs="Times New Roman"/>
          <w:sz w:val="24"/>
          <w:szCs w:val="24"/>
        </w:rPr>
        <w:t xml:space="preserve"> tidak dapat memenuhinya, oleh kar</w:t>
      </w:r>
      <w:r w:rsidR="00B47AF6" w:rsidRPr="00B47AF6">
        <w:rPr>
          <w:rFonts w:ascii="Times New Roman" w:hAnsi="Times New Roman" w:cs="Times New Roman"/>
          <w:sz w:val="24"/>
          <w:szCs w:val="24"/>
        </w:rPr>
        <w:t>e</w:t>
      </w:r>
      <w:r w:rsidR="00E45025">
        <w:rPr>
          <w:rFonts w:ascii="Times New Roman" w:hAnsi="Times New Roman" w:cs="Times New Roman"/>
          <w:sz w:val="24"/>
          <w:szCs w:val="24"/>
        </w:rPr>
        <w:t>na itulah menjadi batalnya rencana</w:t>
      </w:r>
      <w:r w:rsidR="005E5340">
        <w:rPr>
          <w:rFonts w:ascii="Times New Roman" w:hAnsi="Times New Roman" w:cs="Times New Roman"/>
          <w:sz w:val="24"/>
          <w:szCs w:val="24"/>
        </w:rPr>
        <w:t xml:space="preserve"> pernikahan, akibat dari batalnya pernikahan </w:t>
      </w:r>
      <w:r w:rsidR="00BD27E6">
        <w:rPr>
          <w:rFonts w:ascii="Times New Roman" w:hAnsi="Times New Roman" w:cs="Times New Roman"/>
          <w:sz w:val="24"/>
          <w:szCs w:val="24"/>
        </w:rPr>
        <w:t>itu ada yang hamil di luar nikah dan banyak sekali melakukan</w:t>
      </w:r>
      <w:r w:rsidR="004A18DD">
        <w:rPr>
          <w:rFonts w:ascii="Times New Roman" w:hAnsi="Times New Roman" w:cs="Times New Roman"/>
          <w:sz w:val="24"/>
          <w:szCs w:val="24"/>
        </w:rPr>
        <w:t xml:space="preserve"> kawin lari den</w:t>
      </w:r>
      <w:r w:rsidR="00614E82">
        <w:rPr>
          <w:rFonts w:ascii="Times New Roman" w:hAnsi="Times New Roman" w:cs="Times New Roman"/>
          <w:sz w:val="24"/>
          <w:szCs w:val="24"/>
        </w:rPr>
        <w:t>gan pasangannya, hal ini mereka lakukan kar</w:t>
      </w:r>
      <w:r w:rsidR="004A18DD" w:rsidRPr="004A18DD">
        <w:rPr>
          <w:rFonts w:ascii="Times New Roman" w:hAnsi="Times New Roman" w:cs="Times New Roman"/>
          <w:sz w:val="24"/>
          <w:szCs w:val="24"/>
        </w:rPr>
        <w:t>e</w:t>
      </w:r>
      <w:r w:rsidR="00614E82">
        <w:rPr>
          <w:rFonts w:ascii="Times New Roman" w:hAnsi="Times New Roman" w:cs="Times New Roman"/>
          <w:sz w:val="24"/>
          <w:szCs w:val="24"/>
        </w:rPr>
        <w:t xml:space="preserve">na </w:t>
      </w:r>
      <w:r w:rsidR="00B5421A" w:rsidRPr="00B5421A">
        <w:rPr>
          <w:rFonts w:ascii="Times New Roman" w:hAnsi="Times New Roman" w:cs="Times New Roman"/>
          <w:sz w:val="24"/>
          <w:szCs w:val="24"/>
        </w:rPr>
        <w:t>a</w:t>
      </w:r>
      <w:r w:rsidR="00614E82">
        <w:rPr>
          <w:rFonts w:ascii="Times New Roman" w:hAnsi="Times New Roman" w:cs="Times New Roman"/>
          <w:sz w:val="24"/>
          <w:szCs w:val="24"/>
        </w:rPr>
        <w:t>danya kesungguhan dari laki-laki atau calon suaminya.</w:t>
      </w:r>
    </w:p>
    <w:p w:rsidR="00614E82" w:rsidRDefault="00A943A2" w:rsidP="008C7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data yang penulis temukan ada beberapa pasangan yang melakukan kawin lari </w:t>
      </w:r>
      <w:r w:rsidR="00CD4F00">
        <w:rPr>
          <w:rFonts w:ascii="Times New Roman" w:hAnsi="Times New Roman" w:cs="Times New Roman"/>
          <w:sz w:val="24"/>
          <w:szCs w:val="24"/>
        </w:rPr>
        <w:t>akibat dari besarnya pintaan, salah s</w:t>
      </w:r>
      <w:r w:rsidR="003576FE">
        <w:rPr>
          <w:rFonts w:ascii="Times New Roman" w:hAnsi="Times New Roman" w:cs="Times New Roman"/>
          <w:sz w:val="24"/>
          <w:szCs w:val="24"/>
        </w:rPr>
        <w:t>atunya yaitu Joni dan Farida</w:t>
      </w:r>
      <w:r w:rsidR="00CD4F00">
        <w:rPr>
          <w:rFonts w:ascii="Times New Roman" w:hAnsi="Times New Roman" w:cs="Times New Roman"/>
          <w:sz w:val="24"/>
          <w:szCs w:val="24"/>
        </w:rPr>
        <w:t xml:space="preserve"> </w:t>
      </w:r>
      <w:r w:rsidR="009C2930">
        <w:rPr>
          <w:rFonts w:ascii="Times New Roman" w:hAnsi="Times New Roman" w:cs="Times New Roman"/>
          <w:sz w:val="24"/>
          <w:szCs w:val="24"/>
        </w:rPr>
        <w:t>mereka menyatakan dengan kawin lari mereka tetap melakukan perkawinan, akan tet</w:t>
      </w:r>
      <w:r w:rsidR="001C45A3">
        <w:rPr>
          <w:rFonts w:ascii="Times New Roman" w:hAnsi="Times New Roman" w:cs="Times New Roman"/>
          <w:sz w:val="24"/>
          <w:szCs w:val="24"/>
        </w:rPr>
        <w:t>api pintaan tidak terlalu besar, kar</w:t>
      </w:r>
      <w:r w:rsidR="00554EEB" w:rsidRPr="00554EEB">
        <w:rPr>
          <w:rFonts w:ascii="Times New Roman" w:hAnsi="Times New Roman" w:cs="Times New Roman"/>
          <w:sz w:val="24"/>
          <w:szCs w:val="24"/>
        </w:rPr>
        <w:t>e</w:t>
      </w:r>
      <w:r w:rsidR="001C45A3">
        <w:rPr>
          <w:rFonts w:ascii="Times New Roman" w:hAnsi="Times New Roman" w:cs="Times New Roman"/>
          <w:sz w:val="24"/>
          <w:szCs w:val="24"/>
        </w:rPr>
        <w:t xml:space="preserve">na merasa malu dengan perbuatan tersebut (kawin lari) sehingga </w:t>
      </w:r>
      <w:r w:rsidR="004F494D">
        <w:rPr>
          <w:rFonts w:ascii="Times New Roman" w:hAnsi="Times New Roman" w:cs="Times New Roman"/>
          <w:sz w:val="24"/>
          <w:szCs w:val="24"/>
        </w:rPr>
        <w:t xml:space="preserve">mereka harus menikah secepatnya, agar tidak membuat keluarga malu. Sebelum  melakukan kawin lari tersebut </w:t>
      </w:r>
      <w:r w:rsidR="00521A2D">
        <w:rPr>
          <w:rFonts w:ascii="Times New Roman" w:hAnsi="Times New Roman" w:cs="Times New Roman"/>
          <w:sz w:val="24"/>
          <w:szCs w:val="24"/>
        </w:rPr>
        <w:t xml:space="preserve">mereka sudah menentukan berapa besar pintaan yang diajukan oleh </w:t>
      </w:r>
      <w:r w:rsidR="00B14A0E">
        <w:rPr>
          <w:rFonts w:ascii="Times New Roman" w:hAnsi="Times New Roman" w:cs="Times New Roman"/>
          <w:sz w:val="24"/>
          <w:szCs w:val="24"/>
        </w:rPr>
        <w:t>calon isteri dan tidak terlalu besar dalam arti masih lumra</w:t>
      </w:r>
      <w:r w:rsidR="002115FB">
        <w:rPr>
          <w:rFonts w:ascii="Times New Roman" w:hAnsi="Times New Roman" w:cs="Times New Roman"/>
          <w:sz w:val="24"/>
          <w:szCs w:val="24"/>
        </w:rPr>
        <w:t>h sehingga masih ada kesanggupan dari pihak laki-laki untuk memenuhinya.</w:t>
      </w:r>
    </w:p>
    <w:p w:rsidR="002115FB" w:rsidRDefault="002115FB" w:rsidP="008C7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Padahal </w:t>
      </w:r>
      <w:r w:rsidR="008E2CED">
        <w:rPr>
          <w:rFonts w:ascii="Times New Roman" w:hAnsi="Times New Roman" w:cs="Times New Roman"/>
          <w:sz w:val="24"/>
          <w:szCs w:val="24"/>
        </w:rPr>
        <w:t>I</w:t>
      </w:r>
      <w:r w:rsidR="00BA4CEC">
        <w:rPr>
          <w:rFonts w:ascii="Times New Roman" w:hAnsi="Times New Roman" w:cs="Times New Roman"/>
          <w:sz w:val="24"/>
          <w:szCs w:val="24"/>
        </w:rPr>
        <w:t xml:space="preserve">slam secara tegas menjelaskan bahwa sahnya suatu perkawinan harus memenuhi rukun dan syarat yang telah ditentukan </w:t>
      </w:r>
      <w:r w:rsidR="00B7373A">
        <w:rPr>
          <w:rFonts w:ascii="Times New Roman" w:hAnsi="Times New Roman" w:cs="Times New Roman"/>
          <w:sz w:val="24"/>
          <w:szCs w:val="24"/>
        </w:rPr>
        <w:t xml:space="preserve">dan tidak ada dalam melangsungkan suatu perkawinan </w:t>
      </w:r>
      <w:r w:rsidR="00312E0C">
        <w:rPr>
          <w:rFonts w:ascii="Times New Roman" w:hAnsi="Times New Roman" w:cs="Times New Roman"/>
          <w:sz w:val="24"/>
          <w:szCs w:val="24"/>
        </w:rPr>
        <w:t>tidak ada hal yang mengiringi membe</w:t>
      </w:r>
      <w:r w:rsidR="00D70759">
        <w:rPr>
          <w:rFonts w:ascii="Times New Roman" w:hAnsi="Times New Roman" w:cs="Times New Roman"/>
          <w:sz w:val="24"/>
          <w:szCs w:val="24"/>
        </w:rPr>
        <w:t xml:space="preserve">rikan mahar yang harus dipenuhi. Akan tetapi calon suami ingin memberikan hadiah kepada calon isteri </w:t>
      </w:r>
      <w:r w:rsidR="00AD7926">
        <w:rPr>
          <w:rFonts w:ascii="Times New Roman" w:hAnsi="Times New Roman" w:cs="Times New Roman"/>
          <w:sz w:val="24"/>
          <w:szCs w:val="24"/>
        </w:rPr>
        <w:t xml:space="preserve">itu dibolehkan asal dengan cara ikhlas dan tidak dijadikan </w:t>
      </w:r>
      <w:r w:rsidR="00185B0A">
        <w:rPr>
          <w:rFonts w:ascii="Times New Roman" w:hAnsi="Times New Roman" w:cs="Times New Roman"/>
          <w:sz w:val="24"/>
          <w:szCs w:val="24"/>
        </w:rPr>
        <w:t>sebagai patokan atau syarat untuk melakukan perkawinan.</w:t>
      </w:r>
      <w:r w:rsidR="0082464B">
        <w:rPr>
          <w:rStyle w:val="FootnoteReference"/>
          <w:rFonts w:ascii="Times New Roman" w:hAnsi="Times New Roman" w:cs="Times New Roman"/>
          <w:sz w:val="24"/>
          <w:szCs w:val="24"/>
        </w:rPr>
        <w:footnoteReference w:id="8"/>
      </w:r>
    </w:p>
    <w:p w:rsidR="00185B0A" w:rsidRDefault="00963F32" w:rsidP="008C7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keseluruhan masyarakat </w:t>
      </w:r>
      <w:r w:rsidR="000A45FA" w:rsidRPr="000A45FA">
        <w:rPr>
          <w:rFonts w:ascii="Times New Roman" w:hAnsi="Times New Roman" w:cs="Times New Roman"/>
          <w:sz w:val="24"/>
          <w:szCs w:val="24"/>
        </w:rPr>
        <w:t xml:space="preserve">Desa Peninjauan </w:t>
      </w:r>
      <w:r w:rsidR="00B5421A">
        <w:rPr>
          <w:rFonts w:ascii="Times New Roman" w:hAnsi="Times New Roman" w:cs="Times New Roman"/>
          <w:sz w:val="24"/>
          <w:szCs w:val="24"/>
        </w:rPr>
        <w:t>Kecamatan Buay Runju</w:t>
      </w:r>
      <w:r w:rsidR="00B5421A" w:rsidRPr="00B5421A">
        <w:rPr>
          <w:rFonts w:ascii="Times New Roman" w:hAnsi="Times New Roman" w:cs="Times New Roman"/>
          <w:sz w:val="24"/>
          <w:szCs w:val="24"/>
        </w:rPr>
        <w:t>n</w:t>
      </w:r>
      <w:r w:rsidR="00D519E1" w:rsidRPr="00D519E1">
        <w:rPr>
          <w:rFonts w:ascii="Times New Roman" w:hAnsi="Times New Roman" w:cs="Times New Roman"/>
          <w:sz w:val="24"/>
          <w:szCs w:val="24"/>
        </w:rPr>
        <w:t>g Kabupaten Ogan Kom</w:t>
      </w:r>
      <w:r w:rsidR="00B5421A" w:rsidRPr="00B5421A">
        <w:rPr>
          <w:rFonts w:ascii="Times New Roman" w:hAnsi="Times New Roman" w:cs="Times New Roman"/>
          <w:sz w:val="24"/>
          <w:szCs w:val="24"/>
        </w:rPr>
        <w:t>e</w:t>
      </w:r>
      <w:r w:rsidR="00D519E1" w:rsidRPr="00D519E1">
        <w:rPr>
          <w:rFonts w:ascii="Times New Roman" w:hAnsi="Times New Roman" w:cs="Times New Roman"/>
          <w:sz w:val="24"/>
          <w:szCs w:val="24"/>
        </w:rPr>
        <w:t>ring Ulu Selatan</w:t>
      </w:r>
      <w:r w:rsidR="00D519E1">
        <w:rPr>
          <w:rFonts w:ascii="Times New Roman" w:hAnsi="Times New Roman" w:cs="Times New Roman"/>
          <w:sz w:val="24"/>
          <w:szCs w:val="24"/>
        </w:rPr>
        <w:t xml:space="preserve"> </w:t>
      </w:r>
      <w:r w:rsidR="004A18DD">
        <w:rPr>
          <w:rFonts w:ascii="Times New Roman" w:hAnsi="Times New Roman" w:cs="Times New Roman"/>
          <w:sz w:val="24"/>
          <w:szCs w:val="24"/>
        </w:rPr>
        <w:t xml:space="preserve">adalah penganut agama </w:t>
      </w:r>
      <w:r w:rsidR="004A18DD" w:rsidRPr="004A18DD">
        <w:rPr>
          <w:rFonts w:ascii="Times New Roman" w:hAnsi="Times New Roman" w:cs="Times New Roman"/>
          <w:sz w:val="24"/>
          <w:szCs w:val="24"/>
        </w:rPr>
        <w:t>I</w:t>
      </w:r>
      <w:r w:rsidR="00AF09E0">
        <w:rPr>
          <w:rFonts w:ascii="Times New Roman" w:hAnsi="Times New Roman" w:cs="Times New Roman"/>
          <w:sz w:val="24"/>
          <w:szCs w:val="24"/>
        </w:rPr>
        <w:t xml:space="preserve">slam </w:t>
      </w:r>
      <w:r w:rsidR="00BB2BFB">
        <w:rPr>
          <w:rFonts w:ascii="Times New Roman" w:hAnsi="Times New Roman" w:cs="Times New Roman"/>
          <w:sz w:val="24"/>
          <w:szCs w:val="24"/>
        </w:rPr>
        <w:t xml:space="preserve">oleh sebab itu, semua kegiatan yang berhubungan dengan keagamaan banyak dipengaruhi oleh </w:t>
      </w:r>
      <w:r w:rsidR="00024EF3">
        <w:rPr>
          <w:rFonts w:ascii="Times New Roman" w:hAnsi="Times New Roman" w:cs="Times New Roman"/>
          <w:sz w:val="24"/>
          <w:szCs w:val="24"/>
        </w:rPr>
        <w:t>tinggi rendahnya tingkat pemahaman keagaman mereka. Suatu pembatal</w:t>
      </w:r>
      <w:r w:rsidR="004A18DD" w:rsidRPr="004A18DD">
        <w:rPr>
          <w:rFonts w:ascii="Times New Roman" w:hAnsi="Times New Roman" w:cs="Times New Roman"/>
          <w:sz w:val="24"/>
          <w:szCs w:val="24"/>
        </w:rPr>
        <w:t>a</w:t>
      </w:r>
      <w:r w:rsidR="00024EF3">
        <w:rPr>
          <w:rFonts w:ascii="Times New Roman" w:hAnsi="Times New Roman" w:cs="Times New Roman"/>
          <w:sz w:val="24"/>
          <w:szCs w:val="24"/>
        </w:rPr>
        <w:t xml:space="preserve">n peminangan </w:t>
      </w:r>
      <w:r w:rsidR="009C5E6E">
        <w:rPr>
          <w:rFonts w:ascii="Times New Roman" w:hAnsi="Times New Roman" w:cs="Times New Roman"/>
          <w:sz w:val="24"/>
          <w:szCs w:val="24"/>
        </w:rPr>
        <w:t>merupak</w:t>
      </w:r>
      <w:r w:rsidR="00D56E5E" w:rsidRPr="00D56E5E">
        <w:rPr>
          <w:rFonts w:ascii="Times New Roman" w:hAnsi="Times New Roman" w:cs="Times New Roman"/>
          <w:sz w:val="24"/>
          <w:szCs w:val="24"/>
        </w:rPr>
        <w:t>a</w:t>
      </w:r>
      <w:r w:rsidR="009C5E6E">
        <w:rPr>
          <w:rFonts w:ascii="Times New Roman" w:hAnsi="Times New Roman" w:cs="Times New Roman"/>
          <w:sz w:val="24"/>
          <w:szCs w:val="24"/>
        </w:rPr>
        <w:t>n kesepakatan kedua belah pihak untuk terjadinya suatu perkawinan anta</w:t>
      </w:r>
      <w:r w:rsidR="004B1D64">
        <w:rPr>
          <w:rFonts w:ascii="Times New Roman" w:hAnsi="Times New Roman" w:cs="Times New Roman"/>
          <w:sz w:val="24"/>
          <w:szCs w:val="24"/>
        </w:rPr>
        <w:t xml:space="preserve">ra calon isteri dan calon suami, adakalanya </w:t>
      </w:r>
      <w:r w:rsidR="004B1D64">
        <w:rPr>
          <w:rFonts w:ascii="Times New Roman" w:hAnsi="Times New Roman" w:cs="Times New Roman"/>
          <w:sz w:val="24"/>
          <w:szCs w:val="24"/>
        </w:rPr>
        <w:lastRenderedPageBreak/>
        <w:t>menemui suatu kegagalan sehingga perkaw</w:t>
      </w:r>
      <w:r w:rsidR="00AA2579">
        <w:rPr>
          <w:rFonts w:ascii="Times New Roman" w:hAnsi="Times New Roman" w:cs="Times New Roman"/>
          <w:sz w:val="24"/>
          <w:szCs w:val="24"/>
        </w:rPr>
        <w:t>inan yang diharapkan tidak dapat dilaksanakan.</w:t>
      </w:r>
    </w:p>
    <w:p w:rsidR="009F1A35" w:rsidRPr="00E147F4" w:rsidRDefault="00213351" w:rsidP="00E147F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Hati manusia itu memang selalu berubah-ubah kar</w:t>
      </w:r>
      <w:r w:rsidR="004A18DD">
        <w:rPr>
          <w:rFonts w:ascii="Times New Roman" w:hAnsi="Times New Roman" w:cs="Times New Roman"/>
          <w:sz w:val="24"/>
          <w:szCs w:val="24"/>
          <w:lang w:val="en-US"/>
        </w:rPr>
        <w:t>e</w:t>
      </w:r>
      <w:r>
        <w:rPr>
          <w:rFonts w:ascii="Times New Roman" w:hAnsi="Times New Roman" w:cs="Times New Roman"/>
          <w:sz w:val="24"/>
          <w:szCs w:val="24"/>
        </w:rPr>
        <w:t xml:space="preserve">na ia adalah </w:t>
      </w:r>
      <w:r w:rsidR="00D45EE0">
        <w:rPr>
          <w:rFonts w:ascii="Times New Roman" w:hAnsi="Times New Roman" w:cs="Times New Roman"/>
          <w:sz w:val="24"/>
          <w:szCs w:val="24"/>
        </w:rPr>
        <w:t>fitrah yang dikaruni</w:t>
      </w:r>
      <w:r w:rsidR="00CC6D22">
        <w:rPr>
          <w:rFonts w:ascii="Times New Roman" w:hAnsi="Times New Roman" w:cs="Times New Roman"/>
          <w:sz w:val="24"/>
          <w:szCs w:val="24"/>
          <w:lang w:val="en-US"/>
        </w:rPr>
        <w:t>a</w:t>
      </w:r>
      <w:r w:rsidR="00D45EE0">
        <w:rPr>
          <w:rFonts w:ascii="Times New Roman" w:hAnsi="Times New Roman" w:cs="Times New Roman"/>
          <w:sz w:val="24"/>
          <w:szCs w:val="24"/>
        </w:rPr>
        <w:t>kan oleh Allah. Begitu ju</w:t>
      </w:r>
      <w:r w:rsidR="00481734">
        <w:rPr>
          <w:rFonts w:ascii="Times New Roman" w:hAnsi="Times New Roman" w:cs="Times New Roman"/>
          <w:sz w:val="24"/>
          <w:szCs w:val="24"/>
        </w:rPr>
        <w:t xml:space="preserve">ga halnya dalam masalah </w:t>
      </w:r>
      <w:r w:rsidR="00481734" w:rsidRPr="00CC6D22">
        <w:rPr>
          <w:rFonts w:ascii="Times New Roman" w:hAnsi="Times New Roman" w:cs="Times New Roman"/>
          <w:i/>
          <w:iCs/>
          <w:sz w:val="24"/>
          <w:szCs w:val="24"/>
        </w:rPr>
        <w:t>k</w:t>
      </w:r>
      <w:r w:rsidR="00CC6D22" w:rsidRPr="00CC6D22">
        <w:rPr>
          <w:rFonts w:ascii="Times New Roman" w:hAnsi="Times New Roman" w:cs="Times New Roman"/>
          <w:i/>
          <w:iCs/>
          <w:sz w:val="24"/>
          <w:szCs w:val="24"/>
        </w:rPr>
        <w:t>hitbah</w:t>
      </w:r>
      <w:r w:rsidR="00CC6D22">
        <w:rPr>
          <w:rFonts w:ascii="Times New Roman" w:hAnsi="Times New Roman" w:cs="Times New Roman"/>
          <w:sz w:val="24"/>
          <w:szCs w:val="24"/>
        </w:rPr>
        <w:t>, bisa jadi pihak laki-</w:t>
      </w:r>
      <w:r w:rsidR="00CC6D22">
        <w:rPr>
          <w:rFonts w:ascii="Times New Roman" w:hAnsi="Times New Roman" w:cs="Times New Roman"/>
          <w:sz w:val="24"/>
          <w:szCs w:val="24"/>
          <w:lang w:val="en-US"/>
        </w:rPr>
        <w:t xml:space="preserve">laki </w:t>
      </w:r>
      <w:r w:rsidR="00481734">
        <w:rPr>
          <w:rFonts w:ascii="Times New Roman" w:hAnsi="Times New Roman" w:cs="Times New Roman"/>
          <w:sz w:val="24"/>
          <w:szCs w:val="24"/>
        </w:rPr>
        <w:t>membatal</w:t>
      </w:r>
      <w:r w:rsidR="00A76F13">
        <w:rPr>
          <w:rFonts w:ascii="Times New Roman" w:hAnsi="Times New Roman" w:cs="Times New Roman"/>
          <w:sz w:val="24"/>
          <w:szCs w:val="24"/>
        </w:rPr>
        <w:t>kan lamarannya, atau sebaliknya. Pihak peremp</w:t>
      </w:r>
      <w:r w:rsidR="002A7483">
        <w:rPr>
          <w:rFonts w:ascii="Times New Roman" w:hAnsi="Times New Roman" w:cs="Times New Roman"/>
          <w:sz w:val="24"/>
          <w:szCs w:val="24"/>
        </w:rPr>
        <w:t>uan mencabut kembali putusannya</w:t>
      </w:r>
      <w:r w:rsidR="004171EE">
        <w:rPr>
          <w:rFonts w:ascii="Times New Roman" w:hAnsi="Times New Roman" w:cs="Times New Roman"/>
          <w:sz w:val="24"/>
          <w:szCs w:val="24"/>
        </w:rPr>
        <w:t xml:space="preserve"> untuk meneri</w:t>
      </w:r>
      <w:r w:rsidR="00F137FC">
        <w:rPr>
          <w:rFonts w:ascii="Times New Roman" w:hAnsi="Times New Roman" w:cs="Times New Roman"/>
          <w:sz w:val="24"/>
          <w:szCs w:val="24"/>
        </w:rPr>
        <w:t>ma lamaran dari pihak laki-laki. Hal ini bisa saja terjadi, kenyataanya memang banyak yang terjadi</w:t>
      </w:r>
      <w:r w:rsidR="00E147F4">
        <w:rPr>
          <w:rFonts w:ascii="Times New Roman" w:hAnsi="Times New Roman" w:cs="Times New Roman"/>
          <w:sz w:val="24"/>
          <w:szCs w:val="24"/>
          <w:lang w:val="en-US"/>
        </w:rPr>
        <w:t xml:space="preserve"> di kalangan masyarakat.</w:t>
      </w:r>
    </w:p>
    <w:p w:rsidR="009F1A35" w:rsidRDefault="009F1A35" w:rsidP="009F1A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Pembatalan peminangan sebelum </w:t>
      </w:r>
      <w:r w:rsidR="0031459A">
        <w:rPr>
          <w:rFonts w:ascii="Times New Roman" w:hAnsi="Times New Roman" w:cs="Times New Roman"/>
          <w:sz w:val="24"/>
          <w:szCs w:val="24"/>
        </w:rPr>
        <w:t xml:space="preserve">akad nikah masih bisa dilakukan. Hanya, hal ini sangat buruk </w:t>
      </w:r>
      <w:r w:rsidR="002976CB">
        <w:rPr>
          <w:rFonts w:ascii="Times New Roman" w:hAnsi="Times New Roman" w:cs="Times New Roman"/>
          <w:sz w:val="24"/>
          <w:szCs w:val="24"/>
        </w:rPr>
        <w:t>dan di</w:t>
      </w:r>
      <w:r w:rsidR="0031459A">
        <w:rPr>
          <w:rFonts w:ascii="Times New Roman" w:hAnsi="Times New Roman" w:cs="Times New Roman"/>
          <w:sz w:val="24"/>
          <w:szCs w:val="24"/>
        </w:rPr>
        <w:t>benci oleh siapapun</w:t>
      </w:r>
      <w:r w:rsidR="00E317F5">
        <w:rPr>
          <w:rFonts w:ascii="Times New Roman" w:hAnsi="Times New Roman" w:cs="Times New Roman"/>
          <w:sz w:val="24"/>
          <w:szCs w:val="24"/>
        </w:rPr>
        <w:t xml:space="preserve">, terutama pihak yang dilamar. </w:t>
      </w:r>
      <w:r w:rsidR="00F64570">
        <w:rPr>
          <w:rFonts w:ascii="Times New Roman" w:hAnsi="Times New Roman" w:cs="Times New Roman"/>
          <w:sz w:val="24"/>
          <w:szCs w:val="24"/>
        </w:rPr>
        <w:t>Jika alasan pembatalan peminangan adalah kar</w:t>
      </w:r>
      <w:r w:rsidR="00C461B6">
        <w:rPr>
          <w:rFonts w:ascii="Times New Roman" w:hAnsi="Times New Roman" w:cs="Times New Roman"/>
          <w:sz w:val="24"/>
          <w:szCs w:val="24"/>
          <w:lang w:val="en-US"/>
        </w:rPr>
        <w:t>e</w:t>
      </w:r>
      <w:r w:rsidR="00F64570">
        <w:rPr>
          <w:rFonts w:ascii="Times New Roman" w:hAnsi="Times New Roman" w:cs="Times New Roman"/>
          <w:sz w:val="24"/>
          <w:szCs w:val="24"/>
        </w:rPr>
        <w:t>na terkait dengan persoalan syari’</w:t>
      </w:r>
      <w:r w:rsidR="00AD1FCC">
        <w:rPr>
          <w:rFonts w:ascii="Times New Roman" w:hAnsi="Times New Roman" w:cs="Times New Roman"/>
          <w:sz w:val="24"/>
          <w:szCs w:val="24"/>
        </w:rPr>
        <w:t>at, itu tidak masalah, akan tetapi jika alasan mengada</w:t>
      </w:r>
      <w:r w:rsidR="00494F84">
        <w:rPr>
          <w:rFonts w:ascii="Times New Roman" w:hAnsi="Times New Roman" w:cs="Times New Roman"/>
          <w:sz w:val="24"/>
          <w:szCs w:val="24"/>
        </w:rPr>
        <w:t>-ngada Islam sangat me</w:t>
      </w:r>
      <w:r w:rsidR="00494F84">
        <w:rPr>
          <w:rFonts w:ascii="Times New Roman" w:hAnsi="Times New Roman" w:cs="Times New Roman"/>
          <w:sz w:val="24"/>
          <w:szCs w:val="24"/>
          <w:lang w:val="en-US"/>
        </w:rPr>
        <w:t>larangnya</w:t>
      </w:r>
      <w:r w:rsidR="003C29B5">
        <w:rPr>
          <w:rFonts w:ascii="Times New Roman" w:hAnsi="Times New Roman" w:cs="Times New Roman"/>
          <w:sz w:val="24"/>
          <w:szCs w:val="24"/>
        </w:rPr>
        <w:t>, kar</w:t>
      </w:r>
      <w:r w:rsidR="00E94AAF">
        <w:rPr>
          <w:rFonts w:ascii="Times New Roman" w:hAnsi="Times New Roman" w:cs="Times New Roman"/>
          <w:sz w:val="24"/>
          <w:szCs w:val="24"/>
          <w:lang w:val="en-US"/>
        </w:rPr>
        <w:t>e</w:t>
      </w:r>
      <w:r w:rsidR="003C29B5">
        <w:rPr>
          <w:rFonts w:ascii="Times New Roman" w:hAnsi="Times New Roman" w:cs="Times New Roman"/>
          <w:sz w:val="24"/>
          <w:szCs w:val="24"/>
        </w:rPr>
        <w:t>na termasuk orang-orang yang munafik</w:t>
      </w:r>
      <w:r w:rsidR="008D326B">
        <w:rPr>
          <w:rFonts w:ascii="Times New Roman" w:hAnsi="Times New Roman" w:cs="Times New Roman"/>
          <w:sz w:val="24"/>
          <w:szCs w:val="24"/>
        </w:rPr>
        <w:t>.</w:t>
      </w:r>
    </w:p>
    <w:p w:rsidR="003E03B8" w:rsidRPr="00156821" w:rsidRDefault="008D326B" w:rsidP="00E613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BC4635">
        <w:rPr>
          <w:rFonts w:ascii="Times New Roman" w:hAnsi="Times New Roman" w:cs="Times New Roman"/>
          <w:sz w:val="24"/>
          <w:szCs w:val="24"/>
        </w:rPr>
        <w:t>Bapak Zainal Aripin</w:t>
      </w:r>
      <w:r>
        <w:rPr>
          <w:rFonts w:ascii="Times New Roman" w:hAnsi="Times New Roman" w:cs="Times New Roman"/>
          <w:sz w:val="24"/>
          <w:szCs w:val="24"/>
        </w:rPr>
        <w:t xml:space="preserve"> selaku </w:t>
      </w:r>
      <w:r w:rsidR="00E61348">
        <w:rPr>
          <w:rFonts w:ascii="Times New Roman" w:hAnsi="Times New Roman" w:cs="Times New Roman"/>
          <w:sz w:val="24"/>
          <w:szCs w:val="24"/>
        </w:rPr>
        <w:t>Tokoh Agama Desa Peninjauan</w:t>
      </w:r>
      <w:r w:rsidR="00E61348">
        <w:rPr>
          <w:rFonts w:ascii="Times New Roman" w:hAnsi="Times New Roman" w:cs="Times New Roman"/>
          <w:sz w:val="24"/>
          <w:szCs w:val="24"/>
          <w:lang w:val="en-US"/>
        </w:rPr>
        <w:t xml:space="preserve">. </w:t>
      </w:r>
      <w:r w:rsidR="00782852">
        <w:rPr>
          <w:rFonts w:ascii="Times New Roman" w:hAnsi="Times New Roman" w:cs="Times New Roman"/>
          <w:sz w:val="24"/>
          <w:szCs w:val="24"/>
        </w:rPr>
        <w:t>Masyarakat di</w:t>
      </w:r>
      <w:r w:rsidR="00FA46B1">
        <w:rPr>
          <w:rFonts w:ascii="Times New Roman" w:hAnsi="Times New Roman" w:cs="Times New Roman"/>
          <w:sz w:val="24"/>
          <w:szCs w:val="24"/>
          <w:lang w:val="en-US"/>
        </w:rPr>
        <w:t xml:space="preserve"> </w:t>
      </w:r>
      <w:r w:rsidR="00782852">
        <w:rPr>
          <w:rFonts w:ascii="Times New Roman" w:hAnsi="Times New Roman" w:cs="Times New Roman"/>
          <w:sz w:val="24"/>
          <w:szCs w:val="24"/>
        </w:rPr>
        <w:t xml:space="preserve">sini menempuh jalan </w:t>
      </w:r>
      <w:r w:rsidR="00A70A19">
        <w:rPr>
          <w:rFonts w:ascii="Times New Roman" w:hAnsi="Times New Roman" w:cs="Times New Roman"/>
          <w:sz w:val="24"/>
          <w:szCs w:val="24"/>
        </w:rPr>
        <w:t>ter</w:t>
      </w:r>
      <w:r w:rsidR="00782852">
        <w:rPr>
          <w:rFonts w:ascii="Times New Roman" w:hAnsi="Times New Roman" w:cs="Times New Roman"/>
          <w:sz w:val="24"/>
          <w:szCs w:val="24"/>
        </w:rPr>
        <w:t>sendiri</w:t>
      </w:r>
      <w:r w:rsidR="00A70A19">
        <w:rPr>
          <w:rFonts w:ascii="Times New Roman" w:hAnsi="Times New Roman" w:cs="Times New Roman"/>
          <w:sz w:val="24"/>
          <w:szCs w:val="24"/>
        </w:rPr>
        <w:t xml:space="preserve"> dalam pelaksanaan pembatal</w:t>
      </w:r>
      <w:r w:rsidR="00BC4635" w:rsidRPr="00B52DB7">
        <w:rPr>
          <w:rFonts w:ascii="Times New Roman" w:hAnsi="Times New Roman" w:cs="Times New Roman"/>
          <w:sz w:val="24"/>
          <w:szCs w:val="24"/>
        </w:rPr>
        <w:t>a</w:t>
      </w:r>
      <w:r w:rsidR="00A70A19">
        <w:rPr>
          <w:rFonts w:ascii="Times New Roman" w:hAnsi="Times New Roman" w:cs="Times New Roman"/>
          <w:sz w:val="24"/>
          <w:szCs w:val="24"/>
        </w:rPr>
        <w:t>n peminangan. Cara ini sudah menjadi t</w:t>
      </w:r>
      <w:r w:rsidR="000F41E1">
        <w:rPr>
          <w:rFonts w:ascii="Times New Roman" w:hAnsi="Times New Roman" w:cs="Times New Roman"/>
          <w:sz w:val="24"/>
          <w:szCs w:val="24"/>
        </w:rPr>
        <w:t xml:space="preserve">eradisi </w:t>
      </w:r>
      <w:r w:rsidR="004E633B">
        <w:rPr>
          <w:rFonts w:ascii="Times New Roman" w:hAnsi="Times New Roman" w:cs="Times New Roman"/>
          <w:sz w:val="24"/>
          <w:szCs w:val="24"/>
        </w:rPr>
        <w:t xml:space="preserve">masyarakat dari dahulu hingga sekarang, sehingga menjadi adat-istiadat masyarakat </w:t>
      </w:r>
      <w:r w:rsidR="00487B4F">
        <w:rPr>
          <w:rFonts w:ascii="Times New Roman" w:hAnsi="Times New Roman" w:cs="Times New Roman"/>
          <w:sz w:val="24"/>
          <w:szCs w:val="24"/>
        </w:rPr>
        <w:t>setempat yang sulit untuk di tinggalkan.</w:t>
      </w:r>
      <w:r w:rsidR="00487B4F">
        <w:rPr>
          <w:rStyle w:val="FootnoteReference"/>
          <w:rFonts w:ascii="Times New Roman" w:hAnsi="Times New Roman" w:cs="Times New Roman"/>
          <w:sz w:val="24"/>
          <w:szCs w:val="24"/>
        </w:rPr>
        <w:footnoteReference w:id="9"/>
      </w:r>
    </w:p>
    <w:p w:rsidR="001666E2" w:rsidRPr="00156821" w:rsidRDefault="001666E2" w:rsidP="00E61348">
      <w:pPr>
        <w:spacing w:line="480" w:lineRule="auto"/>
        <w:ind w:firstLine="720"/>
        <w:jc w:val="both"/>
        <w:rPr>
          <w:rFonts w:ascii="Times New Roman" w:hAnsi="Times New Roman" w:cs="Times New Roman"/>
          <w:sz w:val="24"/>
          <w:szCs w:val="24"/>
        </w:rPr>
      </w:pPr>
    </w:p>
    <w:p w:rsidR="001666E2" w:rsidRPr="00156821" w:rsidRDefault="001666E2" w:rsidP="00E61348">
      <w:pPr>
        <w:spacing w:line="480" w:lineRule="auto"/>
        <w:ind w:firstLine="720"/>
        <w:jc w:val="both"/>
        <w:rPr>
          <w:rFonts w:ascii="Times New Roman" w:hAnsi="Times New Roman" w:cs="Times New Roman"/>
          <w:sz w:val="24"/>
          <w:szCs w:val="24"/>
        </w:rPr>
      </w:pPr>
    </w:p>
    <w:p w:rsidR="001666E2" w:rsidRPr="001666E2" w:rsidRDefault="001666E2" w:rsidP="001666E2">
      <w:pPr>
        <w:pStyle w:val="ListParagraph"/>
        <w:numPr>
          <w:ilvl w:val="0"/>
          <w:numId w:val="13"/>
        </w:numPr>
        <w:ind w:left="426" w:hanging="426"/>
        <w:rPr>
          <w:rFonts w:ascii="Times New Roman" w:hAnsi="Times New Roman" w:cs="Times New Roman"/>
          <w:b/>
          <w:sz w:val="24"/>
          <w:szCs w:val="24"/>
        </w:rPr>
      </w:pPr>
      <w:r w:rsidRPr="00F4758A">
        <w:rPr>
          <w:rFonts w:ascii="Times New Roman" w:hAnsi="Times New Roman" w:cs="Times New Roman"/>
          <w:b/>
          <w:sz w:val="24"/>
          <w:szCs w:val="24"/>
        </w:rPr>
        <w:lastRenderedPageBreak/>
        <w:t>Faktor-Faktor Penyebab Pembatalan Peminan</w:t>
      </w:r>
      <w:r>
        <w:rPr>
          <w:rFonts w:ascii="Times New Roman" w:hAnsi="Times New Roman" w:cs="Times New Roman"/>
          <w:b/>
          <w:sz w:val="24"/>
          <w:szCs w:val="24"/>
        </w:rPr>
        <w:t>gan Sepihak Di Desa Peninjauan</w:t>
      </w:r>
      <w:r>
        <w:rPr>
          <w:rFonts w:ascii="Times New Roman" w:hAnsi="Times New Roman" w:cs="Times New Roman"/>
          <w:b/>
          <w:sz w:val="24"/>
          <w:szCs w:val="24"/>
          <w:lang w:val="en-US"/>
        </w:rPr>
        <w:t>.</w:t>
      </w:r>
    </w:p>
    <w:p w:rsidR="00DE20DF" w:rsidRDefault="00DE20DF" w:rsidP="00B076B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71FC3">
        <w:rPr>
          <w:rFonts w:ascii="Times New Roman" w:hAnsi="Times New Roman" w:cs="Times New Roman"/>
          <w:sz w:val="24"/>
          <w:szCs w:val="24"/>
        </w:rPr>
        <w:t>F</w:t>
      </w:r>
      <w:r>
        <w:rPr>
          <w:rFonts w:ascii="Times New Roman" w:hAnsi="Times New Roman" w:cs="Times New Roman"/>
          <w:sz w:val="24"/>
          <w:szCs w:val="24"/>
        </w:rPr>
        <w:t>aktor</w:t>
      </w:r>
      <w:r w:rsidR="00C71FC3">
        <w:rPr>
          <w:rFonts w:ascii="Times New Roman" w:hAnsi="Times New Roman" w:cs="Times New Roman"/>
          <w:sz w:val="24"/>
          <w:szCs w:val="24"/>
        </w:rPr>
        <w:t xml:space="preserve">-faktor yang melatar belakangi </w:t>
      </w:r>
      <w:r w:rsidR="00B83B9B">
        <w:rPr>
          <w:rFonts w:ascii="Times New Roman" w:hAnsi="Times New Roman" w:cs="Times New Roman"/>
          <w:sz w:val="24"/>
          <w:szCs w:val="24"/>
        </w:rPr>
        <w:t>terjadi</w:t>
      </w:r>
      <w:r w:rsidR="002976CB">
        <w:rPr>
          <w:rFonts w:ascii="Times New Roman" w:hAnsi="Times New Roman" w:cs="Times New Roman"/>
          <w:sz w:val="24"/>
          <w:szCs w:val="24"/>
          <w:lang w:val="en-US"/>
        </w:rPr>
        <w:t>nya</w:t>
      </w:r>
      <w:r w:rsidR="00B83B9B">
        <w:rPr>
          <w:rFonts w:ascii="Times New Roman" w:hAnsi="Times New Roman" w:cs="Times New Roman"/>
          <w:sz w:val="24"/>
          <w:szCs w:val="24"/>
        </w:rPr>
        <w:t xml:space="preserve"> pembatalan peminangan di </w:t>
      </w:r>
      <w:r w:rsidR="000E76C3">
        <w:rPr>
          <w:rFonts w:ascii="Times New Roman" w:hAnsi="Times New Roman" w:cs="Times New Roman"/>
          <w:sz w:val="24"/>
          <w:szCs w:val="24"/>
        </w:rPr>
        <w:t>Desa Peninjauan Kecamatan Buay Runjung</w:t>
      </w:r>
      <w:r w:rsidR="00B83B9B">
        <w:rPr>
          <w:rFonts w:ascii="Times New Roman" w:hAnsi="Times New Roman" w:cs="Times New Roman"/>
          <w:sz w:val="24"/>
          <w:szCs w:val="24"/>
        </w:rPr>
        <w:t xml:space="preserve">, berdasarkan </w:t>
      </w:r>
      <w:r w:rsidR="00E90CC2">
        <w:rPr>
          <w:rFonts w:ascii="Times New Roman" w:hAnsi="Times New Roman" w:cs="Times New Roman"/>
          <w:sz w:val="24"/>
          <w:szCs w:val="24"/>
        </w:rPr>
        <w:t>data yang diperoleh di lapangan adalah sebagai berikut :</w:t>
      </w:r>
    </w:p>
    <w:p w:rsidR="00E90CC2" w:rsidRDefault="00D25AE1" w:rsidP="00E90CC2">
      <w:pPr>
        <w:pStyle w:val="ListParagraph"/>
        <w:numPr>
          <w:ilvl w:val="0"/>
          <w:numId w:val="3"/>
        </w:numPr>
        <w:spacing w:line="480" w:lineRule="auto"/>
        <w:jc w:val="both"/>
        <w:rPr>
          <w:rFonts w:ascii="Times New Roman" w:hAnsi="Times New Roman" w:cs="Times New Roman"/>
          <w:b/>
          <w:sz w:val="24"/>
          <w:szCs w:val="24"/>
        </w:rPr>
      </w:pPr>
      <w:r w:rsidRPr="006E701D">
        <w:rPr>
          <w:rFonts w:ascii="Times New Roman" w:hAnsi="Times New Roman" w:cs="Times New Roman"/>
          <w:b/>
          <w:sz w:val="24"/>
          <w:szCs w:val="24"/>
        </w:rPr>
        <w:t>Faktor</w:t>
      </w:r>
      <w:r w:rsidR="006E701D" w:rsidRPr="006E701D">
        <w:rPr>
          <w:rFonts w:ascii="Times New Roman" w:hAnsi="Times New Roman" w:cs="Times New Roman"/>
          <w:b/>
          <w:sz w:val="24"/>
          <w:szCs w:val="24"/>
        </w:rPr>
        <w:t xml:space="preserve"> </w:t>
      </w:r>
      <w:r w:rsidR="00D87972" w:rsidRPr="006E701D">
        <w:rPr>
          <w:rFonts w:ascii="Times New Roman" w:hAnsi="Times New Roman" w:cs="Times New Roman"/>
          <w:b/>
          <w:sz w:val="24"/>
          <w:szCs w:val="24"/>
        </w:rPr>
        <w:t xml:space="preserve">Status Sosial Keluarga </w:t>
      </w:r>
    </w:p>
    <w:p w:rsidR="00701D45" w:rsidRPr="002643A1" w:rsidRDefault="006E701D" w:rsidP="003F5124">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Faktor yang pertama </w:t>
      </w:r>
      <w:r w:rsidR="005F7449">
        <w:rPr>
          <w:rFonts w:ascii="Times New Roman" w:hAnsi="Times New Roman" w:cs="Times New Roman"/>
          <w:sz w:val="24"/>
          <w:szCs w:val="24"/>
        </w:rPr>
        <w:t xml:space="preserve">yaitu </w:t>
      </w:r>
      <w:r w:rsidR="00021D19">
        <w:rPr>
          <w:rFonts w:ascii="Times New Roman" w:hAnsi="Times New Roman" w:cs="Times New Roman"/>
          <w:sz w:val="24"/>
          <w:szCs w:val="24"/>
        </w:rPr>
        <w:t xml:space="preserve">faktor sosial keluarga, hal ini mempunyai pengaruh yang cukup besar </w:t>
      </w:r>
      <w:r w:rsidR="000B59B5">
        <w:rPr>
          <w:rFonts w:ascii="Times New Roman" w:hAnsi="Times New Roman" w:cs="Times New Roman"/>
          <w:sz w:val="24"/>
          <w:szCs w:val="24"/>
        </w:rPr>
        <w:t>dalam proses lamaran, s</w:t>
      </w:r>
      <w:r w:rsidR="009B4436">
        <w:rPr>
          <w:rFonts w:ascii="Times New Roman" w:hAnsi="Times New Roman" w:cs="Times New Roman"/>
          <w:sz w:val="24"/>
          <w:szCs w:val="24"/>
        </w:rPr>
        <w:t>ebab lamaran bisa diterima jikalau yang melamar datang dari keluarga yang ter</w:t>
      </w:r>
      <w:r w:rsidR="00160410">
        <w:rPr>
          <w:rFonts w:ascii="Times New Roman" w:hAnsi="Times New Roman" w:cs="Times New Roman"/>
          <w:sz w:val="24"/>
          <w:szCs w:val="24"/>
        </w:rPr>
        <w:t xml:space="preserve">pandang dan mempunyai kedudukan,  sebaliknya lamaran dapat ditolak apabila yang melamar adalah orang yang tidak mempunyai kedudukan </w:t>
      </w:r>
      <w:r w:rsidR="00BD32F6">
        <w:rPr>
          <w:rFonts w:ascii="Times New Roman" w:hAnsi="Times New Roman" w:cs="Times New Roman"/>
          <w:sz w:val="24"/>
          <w:szCs w:val="24"/>
        </w:rPr>
        <w:t>atau miskin. Sebag</w:t>
      </w:r>
      <w:r w:rsidR="003834FB" w:rsidRPr="003834FB">
        <w:rPr>
          <w:rFonts w:ascii="Times New Roman" w:hAnsi="Times New Roman" w:cs="Times New Roman"/>
          <w:sz w:val="24"/>
          <w:szCs w:val="24"/>
        </w:rPr>
        <w:t>a</w:t>
      </w:r>
      <w:r w:rsidR="00BD32F6">
        <w:rPr>
          <w:rFonts w:ascii="Times New Roman" w:hAnsi="Times New Roman" w:cs="Times New Roman"/>
          <w:sz w:val="24"/>
          <w:szCs w:val="24"/>
        </w:rPr>
        <w:t>imana contoh dari beberapa kasus pernah terjadi. Untuk lebih jelasnya lihat pada tabe</w:t>
      </w:r>
      <w:r w:rsidR="003834FB" w:rsidRPr="003834FB">
        <w:rPr>
          <w:rFonts w:ascii="Times New Roman" w:hAnsi="Times New Roman" w:cs="Times New Roman"/>
          <w:sz w:val="24"/>
          <w:szCs w:val="24"/>
        </w:rPr>
        <w:t>l</w:t>
      </w:r>
      <w:r w:rsidR="00BD32F6">
        <w:rPr>
          <w:rFonts w:ascii="Times New Roman" w:hAnsi="Times New Roman" w:cs="Times New Roman"/>
          <w:sz w:val="24"/>
          <w:szCs w:val="24"/>
        </w:rPr>
        <w:t xml:space="preserve"> dibawah ini :</w:t>
      </w:r>
    </w:p>
    <w:p w:rsidR="00BD32F6" w:rsidRPr="00DD1D48" w:rsidRDefault="009A1057" w:rsidP="00DD1D48">
      <w:pPr>
        <w:pStyle w:val="ListParagraph"/>
        <w:spacing w:line="240" w:lineRule="auto"/>
        <w:jc w:val="center"/>
        <w:rPr>
          <w:rFonts w:ascii="Times New Roman" w:hAnsi="Times New Roman" w:cs="Times New Roman"/>
          <w:b/>
          <w:sz w:val="24"/>
          <w:szCs w:val="24"/>
        </w:rPr>
      </w:pPr>
      <w:r w:rsidRPr="00DD1D48">
        <w:rPr>
          <w:rFonts w:ascii="Times New Roman" w:hAnsi="Times New Roman" w:cs="Times New Roman"/>
          <w:b/>
          <w:sz w:val="24"/>
          <w:szCs w:val="24"/>
        </w:rPr>
        <w:t xml:space="preserve">Tabel </w:t>
      </w:r>
      <w:r w:rsidR="00065C82">
        <w:rPr>
          <w:rFonts w:ascii="Times New Roman" w:hAnsi="Times New Roman" w:cs="Times New Roman"/>
          <w:b/>
          <w:sz w:val="24"/>
          <w:szCs w:val="24"/>
        </w:rPr>
        <w:t>9</w:t>
      </w:r>
    </w:p>
    <w:p w:rsidR="00413586" w:rsidRDefault="009A1057" w:rsidP="00DD1D48">
      <w:pPr>
        <w:pStyle w:val="ListParagraph"/>
        <w:spacing w:line="240" w:lineRule="auto"/>
        <w:jc w:val="center"/>
        <w:rPr>
          <w:rFonts w:ascii="Times New Roman" w:hAnsi="Times New Roman" w:cs="Times New Roman"/>
          <w:b/>
          <w:sz w:val="24"/>
          <w:szCs w:val="24"/>
        </w:rPr>
      </w:pPr>
      <w:r w:rsidRPr="00DD1D48">
        <w:rPr>
          <w:rFonts w:ascii="Times New Roman" w:hAnsi="Times New Roman" w:cs="Times New Roman"/>
          <w:b/>
          <w:sz w:val="24"/>
          <w:szCs w:val="24"/>
        </w:rPr>
        <w:t xml:space="preserve">Daftar </w:t>
      </w:r>
      <w:r w:rsidR="00D87972" w:rsidRPr="00DD1D48">
        <w:rPr>
          <w:rFonts w:ascii="Times New Roman" w:hAnsi="Times New Roman" w:cs="Times New Roman"/>
          <w:b/>
          <w:sz w:val="24"/>
          <w:szCs w:val="24"/>
        </w:rPr>
        <w:t>Kasus Pembatalan Peminangan</w:t>
      </w:r>
    </w:p>
    <w:p w:rsidR="00413586" w:rsidRDefault="00D87972" w:rsidP="00413586">
      <w:pPr>
        <w:pStyle w:val="ListParagraph"/>
        <w:spacing w:line="240" w:lineRule="auto"/>
        <w:jc w:val="center"/>
        <w:rPr>
          <w:rFonts w:ascii="Times New Roman" w:hAnsi="Times New Roman" w:cs="Times New Roman"/>
          <w:b/>
          <w:sz w:val="24"/>
          <w:szCs w:val="24"/>
        </w:rPr>
      </w:pPr>
      <w:r w:rsidRPr="00DD1D48">
        <w:rPr>
          <w:rFonts w:ascii="Times New Roman" w:hAnsi="Times New Roman" w:cs="Times New Roman"/>
          <w:b/>
          <w:sz w:val="24"/>
          <w:szCs w:val="24"/>
        </w:rPr>
        <w:t xml:space="preserve"> Di Desa Peninjauan </w:t>
      </w:r>
      <w:r w:rsidRPr="00413586">
        <w:rPr>
          <w:rFonts w:ascii="Times New Roman" w:hAnsi="Times New Roman" w:cs="Times New Roman"/>
          <w:b/>
          <w:sz w:val="24"/>
          <w:szCs w:val="24"/>
        </w:rPr>
        <w:t xml:space="preserve">Kecamatan Buay Runjung </w:t>
      </w:r>
    </w:p>
    <w:p w:rsidR="0038107D" w:rsidRPr="003834FB" w:rsidRDefault="007179BC" w:rsidP="00413586">
      <w:pPr>
        <w:pStyle w:val="ListParagraph"/>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Di</w:t>
      </w:r>
      <w:r>
        <w:rPr>
          <w:rFonts w:ascii="Times New Roman" w:hAnsi="Times New Roman" w:cs="Times New Roman"/>
          <w:b/>
          <w:sz w:val="24"/>
          <w:szCs w:val="24"/>
          <w:lang w:val="en-US"/>
        </w:rPr>
        <w:t>s</w:t>
      </w:r>
      <w:r w:rsidR="00DA1ACE" w:rsidRPr="00413586">
        <w:rPr>
          <w:rFonts w:ascii="Times New Roman" w:hAnsi="Times New Roman" w:cs="Times New Roman"/>
          <w:b/>
          <w:sz w:val="24"/>
          <w:szCs w:val="24"/>
        </w:rPr>
        <w:t>ebabkan Kar</w:t>
      </w:r>
      <w:r w:rsidR="00494F84">
        <w:rPr>
          <w:rFonts w:ascii="Times New Roman" w:hAnsi="Times New Roman" w:cs="Times New Roman"/>
          <w:b/>
          <w:sz w:val="24"/>
          <w:szCs w:val="24"/>
          <w:lang w:val="en-US"/>
        </w:rPr>
        <w:t>e</w:t>
      </w:r>
      <w:r w:rsidR="00DA1ACE" w:rsidRPr="00413586">
        <w:rPr>
          <w:rFonts w:ascii="Times New Roman" w:hAnsi="Times New Roman" w:cs="Times New Roman"/>
          <w:b/>
          <w:sz w:val="24"/>
          <w:szCs w:val="24"/>
        </w:rPr>
        <w:t>na Faktor</w:t>
      </w:r>
      <w:r w:rsidR="00097CAB" w:rsidRPr="00413586">
        <w:rPr>
          <w:rFonts w:ascii="Times New Roman" w:hAnsi="Times New Roman" w:cs="Times New Roman"/>
          <w:b/>
          <w:sz w:val="24"/>
          <w:szCs w:val="24"/>
        </w:rPr>
        <w:t xml:space="preserve"> </w:t>
      </w:r>
      <w:r w:rsidR="00DA1ACE" w:rsidRPr="00413586">
        <w:rPr>
          <w:rFonts w:ascii="Times New Roman" w:hAnsi="Times New Roman" w:cs="Times New Roman"/>
          <w:b/>
          <w:sz w:val="24"/>
          <w:szCs w:val="24"/>
        </w:rPr>
        <w:t xml:space="preserve">Sosial </w:t>
      </w:r>
      <w:r w:rsidR="00D87972" w:rsidRPr="00413586">
        <w:rPr>
          <w:rFonts w:ascii="Times New Roman" w:hAnsi="Times New Roman" w:cs="Times New Roman"/>
          <w:b/>
          <w:sz w:val="24"/>
          <w:szCs w:val="24"/>
        </w:rPr>
        <w:t>Keluarga</w:t>
      </w:r>
      <w:r w:rsidR="001D0066">
        <w:rPr>
          <w:rFonts w:ascii="Times New Roman" w:hAnsi="Times New Roman" w:cs="Times New Roman"/>
          <w:b/>
          <w:sz w:val="24"/>
          <w:szCs w:val="24"/>
          <w:lang w:val="en-US"/>
        </w:rPr>
        <w:t xml:space="preserve"> tahun 2005</w:t>
      </w:r>
      <w:r w:rsidR="003834FB">
        <w:rPr>
          <w:rFonts w:ascii="Times New Roman" w:hAnsi="Times New Roman" w:cs="Times New Roman"/>
          <w:b/>
          <w:sz w:val="24"/>
          <w:szCs w:val="24"/>
          <w:lang w:val="en-US"/>
        </w:rPr>
        <w:t>-sekarang</w:t>
      </w:r>
    </w:p>
    <w:p w:rsidR="00413586" w:rsidRPr="001D0066" w:rsidRDefault="00413586" w:rsidP="00413586">
      <w:pPr>
        <w:pStyle w:val="ListParagraph"/>
        <w:spacing w:line="240" w:lineRule="auto"/>
        <w:jc w:val="center"/>
        <w:rPr>
          <w:rFonts w:ascii="Times New Roman" w:hAnsi="Times New Roman" w:cs="Times New Roman"/>
          <w:b/>
          <w:sz w:val="24"/>
          <w:szCs w:val="24"/>
          <w:lang w:val="en-US"/>
        </w:rPr>
      </w:pPr>
    </w:p>
    <w:tbl>
      <w:tblPr>
        <w:tblStyle w:val="TableGrid"/>
        <w:tblW w:w="0" w:type="auto"/>
        <w:tblInd w:w="108" w:type="dxa"/>
        <w:tblLayout w:type="fixed"/>
        <w:tblLook w:val="04A0"/>
      </w:tblPr>
      <w:tblGrid>
        <w:gridCol w:w="567"/>
        <w:gridCol w:w="1843"/>
        <w:gridCol w:w="1985"/>
        <w:gridCol w:w="1842"/>
        <w:gridCol w:w="1808"/>
      </w:tblGrid>
      <w:tr w:rsidR="000D206B" w:rsidTr="004D18DB">
        <w:tc>
          <w:tcPr>
            <w:tcW w:w="567" w:type="dxa"/>
          </w:tcPr>
          <w:p w:rsidR="000D206B" w:rsidRDefault="000D206B" w:rsidP="004D18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828" w:type="dxa"/>
            <w:gridSpan w:val="2"/>
          </w:tcPr>
          <w:p w:rsidR="000D206B" w:rsidRDefault="000D206B" w:rsidP="004D18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Nama Pasangan</w:t>
            </w:r>
          </w:p>
        </w:tc>
        <w:tc>
          <w:tcPr>
            <w:tcW w:w="3650" w:type="dxa"/>
            <w:gridSpan w:val="2"/>
          </w:tcPr>
          <w:p w:rsidR="000D206B" w:rsidRDefault="000D206B" w:rsidP="004D18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Pekerjaan </w:t>
            </w:r>
            <w:r w:rsidR="00CD6406">
              <w:rPr>
                <w:rFonts w:ascii="Times New Roman" w:hAnsi="Times New Roman" w:cs="Times New Roman"/>
                <w:b/>
                <w:sz w:val="24"/>
                <w:szCs w:val="24"/>
              </w:rPr>
              <w:t>Orang Tua</w:t>
            </w:r>
          </w:p>
        </w:tc>
      </w:tr>
      <w:tr w:rsidR="000D206B" w:rsidRPr="0016350D" w:rsidTr="004D18DB">
        <w:tc>
          <w:tcPr>
            <w:tcW w:w="567" w:type="dxa"/>
          </w:tcPr>
          <w:p w:rsidR="000D206B" w:rsidRPr="0016350D" w:rsidRDefault="000D206B" w:rsidP="004D18DB">
            <w:pPr>
              <w:pStyle w:val="ListParagraph"/>
              <w:spacing w:line="480" w:lineRule="auto"/>
              <w:ind w:left="0"/>
              <w:jc w:val="center"/>
              <w:rPr>
                <w:rFonts w:ascii="Times New Roman" w:hAnsi="Times New Roman" w:cs="Times New Roman"/>
                <w:b/>
                <w:sz w:val="24"/>
                <w:szCs w:val="24"/>
              </w:rPr>
            </w:pPr>
          </w:p>
        </w:tc>
        <w:tc>
          <w:tcPr>
            <w:tcW w:w="1843" w:type="dxa"/>
          </w:tcPr>
          <w:p w:rsidR="000D206B" w:rsidRPr="0016350D" w:rsidRDefault="000D206B" w:rsidP="004D18D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Calon Isteri</w:t>
            </w:r>
          </w:p>
        </w:tc>
        <w:tc>
          <w:tcPr>
            <w:tcW w:w="1985" w:type="dxa"/>
          </w:tcPr>
          <w:p w:rsidR="000D206B" w:rsidRPr="0016350D" w:rsidRDefault="000D206B" w:rsidP="004D18D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Calon Suami</w:t>
            </w:r>
          </w:p>
        </w:tc>
        <w:tc>
          <w:tcPr>
            <w:tcW w:w="1842" w:type="dxa"/>
          </w:tcPr>
          <w:p w:rsidR="000D206B" w:rsidRPr="0016350D" w:rsidRDefault="007A6766" w:rsidP="004D18D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Calon isteri</w:t>
            </w:r>
          </w:p>
        </w:tc>
        <w:tc>
          <w:tcPr>
            <w:tcW w:w="1808" w:type="dxa"/>
          </w:tcPr>
          <w:p w:rsidR="000D206B" w:rsidRPr="0016350D" w:rsidRDefault="007A6766" w:rsidP="004D18D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Calon suami</w:t>
            </w:r>
          </w:p>
        </w:tc>
      </w:tr>
      <w:tr w:rsidR="000D206B" w:rsidRPr="0016350D" w:rsidTr="00097CAB">
        <w:trPr>
          <w:trHeight w:val="1228"/>
        </w:trPr>
        <w:tc>
          <w:tcPr>
            <w:tcW w:w="567" w:type="dxa"/>
          </w:tcPr>
          <w:p w:rsidR="000D206B" w:rsidRPr="0016350D" w:rsidRDefault="0016350D" w:rsidP="004D18D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1</w:t>
            </w:r>
          </w:p>
          <w:p w:rsidR="000D206B" w:rsidRPr="0016350D" w:rsidRDefault="0016350D" w:rsidP="00097CA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2</w:t>
            </w:r>
          </w:p>
        </w:tc>
        <w:tc>
          <w:tcPr>
            <w:tcW w:w="1843" w:type="dxa"/>
          </w:tcPr>
          <w:p w:rsidR="00DF0B23" w:rsidRPr="0016350D" w:rsidRDefault="0016350D" w:rsidP="004D18D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Farida</w:t>
            </w:r>
          </w:p>
          <w:p w:rsidR="000D206B" w:rsidRPr="0016350D" w:rsidRDefault="002300BE" w:rsidP="002300BE">
            <w:pPr>
              <w:tabs>
                <w:tab w:val="center" w:pos="813"/>
                <w:tab w:val="left" w:pos="1500"/>
              </w:tabs>
              <w:rPr>
                <w:rFonts w:ascii="Times New Roman" w:hAnsi="Times New Roman" w:cs="Times New Roman"/>
                <w:b/>
                <w:sz w:val="24"/>
                <w:szCs w:val="24"/>
              </w:rPr>
            </w:pPr>
            <w:r>
              <w:rPr>
                <w:rFonts w:ascii="Times New Roman" w:hAnsi="Times New Roman" w:cs="Times New Roman"/>
                <w:b/>
                <w:sz w:val="24"/>
                <w:szCs w:val="24"/>
              </w:rPr>
              <w:tab/>
            </w:r>
            <w:r w:rsidR="0016350D" w:rsidRPr="0016350D">
              <w:rPr>
                <w:rFonts w:ascii="Times New Roman" w:hAnsi="Times New Roman" w:cs="Times New Roman"/>
                <w:b/>
                <w:sz w:val="24"/>
                <w:szCs w:val="24"/>
              </w:rPr>
              <w:t>Jubai</w:t>
            </w:r>
            <w:r>
              <w:rPr>
                <w:rFonts w:ascii="Times New Roman" w:hAnsi="Times New Roman" w:cs="Times New Roman"/>
                <w:b/>
                <w:sz w:val="24"/>
                <w:szCs w:val="24"/>
              </w:rPr>
              <w:tab/>
            </w:r>
          </w:p>
        </w:tc>
        <w:tc>
          <w:tcPr>
            <w:tcW w:w="1985" w:type="dxa"/>
          </w:tcPr>
          <w:p w:rsidR="0005511D" w:rsidRPr="0016350D" w:rsidRDefault="0016350D" w:rsidP="004D18D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Joni</w:t>
            </w:r>
          </w:p>
          <w:p w:rsidR="000D206B" w:rsidRPr="0016350D" w:rsidRDefault="0016350D" w:rsidP="0005511D">
            <w:pPr>
              <w:rPr>
                <w:rFonts w:ascii="Times New Roman" w:hAnsi="Times New Roman" w:cs="Times New Roman"/>
                <w:b/>
                <w:sz w:val="24"/>
                <w:szCs w:val="24"/>
              </w:rPr>
            </w:pPr>
            <w:r w:rsidRPr="0016350D">
              <w:rPr>
                <w:rFonts w:ascii="Times New Roman" w:hAnsi="Times New Roman" w:cs="Times New Roman"/>
                <w:b/>
                <w:sz w:val="24"/>
                <w:szCs w:val="24"/>
              </w:rPr>
              <w:t>Adi  Gunawan</w:t>
            </w:r>
          </w:p>
        </w:tc>
        <w:tc>
          <w:tcPr>
            <w:tcW w:w="1842" w:type="dxa"/>
          </w:tcPr>
          <w:p w:rsidR="0016350D" w:rsidRPr="0016350D" w:rsidRDefault="0016350D" w:rsidP="004D18D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P</w:t>
            </w:r>
            <w:r w:rsidR="008C63DA" w:rsidRPr="0016350D">
              <w:rPr>
                <w:rFonts w:ascii="Times New Roman" w:hAnsi="Times New Roman" w:cs="Times New Roman"/>
                <w:b/>
                <w:sz w:val="24"/>
                <w:szCs w:val="24"/>
              </w:rPr>
              <w:t>edagang</w:t>
            </w:r>
            <w:r w:rsidRPr="0016350D">
              <w:rPr>
                <w:rFonts w:ascii="Times New Roman" w:hAnsi="Times New Roman" w:cs="Times New Roman"/>
                <w:b/>
                <w:sz w:val="24"/>
                <w:szCs w:val="24"/>
              </w:rPr>
              <w:t xml:space="preserve"> </w:t>
            </w:r>
          </w:p>
          <w:p w:rsidR="000D206B" w:rsidRPr="0016350D" w:rsidRDefault="0016350D" w:rsidP="0016350D">
            <w:pPr>
              <w:jc w:val="center"/>
              <w:rPr>
                <w:rFonts w:ascii="Times New Roman" w:hAnsi="Times New Roman" w:cs="Times New Roman"/>
                <w:b/>
                <w:sz w:val="24"/>
                <w:szCs w:val="24"/>
              </w:rPr>
            </w:pPr>
            <w:r w:rsidRPr="0016350D">
              <w:rPr>
                <w:rFonts w:ascii="Times New Roman" w:hAnsi="Times New Roman" w:cs="Times New Roman"/>
                <w:b/>
                <w:sz w:val="24"/>
                <w:szCs w:val="24"/>
              </w:rPr>
              <w:t>Petani</w:t>
            </w:r>
          </w:p>
        </w:tc>
        <w:tc>
          <w:tcPr>
            <w:tcW w:w="1808" w:type="dxa"/>
          </w:tcPr>
          <w:p w:rsidR="008C63DA" w:rsidRPr="0016350D" w:rsidRDefault="0016350D" w:rsidP="004D18DB">
            <w:pPr>
              <w:pStyle w:val="ListParagraph"/>
              <w:spacing w:line="480" w:lineRule="auto"/>
              <w:ind w:left="0"/>
              <w:jc w:val="center"/>
              <w:rPr>
                <w:rFonts w:ascii="Times New Roman" w:hAnsi="Times New Roman" w:cs="Times New Roman"/>
                <w:b/>
                <w:sz w:val="24"/>
                <w:szCs w:val="24"/>
              </w:rPr>
            </w:pPr>
            <w:r w:rsidRPr="0016350D">
              <w:rPr>
                <w:rFonts w:ascii="Times New Roman" w:hAnsi="Times New Roman" w:cs="Times New Roman"/>
                <w:b/>
                <w:sz w:val="24"/>
                <w:szCs w:val="24"/>
              </w:rPr>
              <w:t>Petani</w:t>
            </w:r>
          </w:p>
          <w:p w:rsidR="000D206B" w:rsidRPr="0016350D" w:rsidRDefault="0016350D" w:rsidP="008C63DA">
            <w:pPr>
              <w:jc w:val="center"/>
              <w:rPr>
                <w:rFonts w:ascii="Times New Roman" w:hAnsi="Times New Roman" w:cs="Times New Roman"/>
                <w:b/>
                <w:sz w:val="24"/>
                <w:szCs w:val="24"/>
              </w:rPr>
            </w:pPr>
            <w:r w:rsidRPr="0016350D">
              <w:rPr>
                <w:rFonts w:ascii="Times New Roman" w:hAnsi="Times New Roman" w:cs="Times New Roman"/>
                <w:b/>
                <w:sz w:val="24"/>
                <w:szCs w:val="24"/>
              </w:rPr>
              <w:t>Pedagang</w:t>
            </w:r>
          </w:p>
        </w:tc>
      </w:tr>
    </w:tbl>
    <w:p w:rsidR="00C32F3E" w:rsidRPr="00B87A8C" w:rsidRDefault="007C0A3F" w:rsidP="003D33E4">
      <w:pPr>
        <w:spacing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(P</w:t>
      </w:r>
      <w:r w:rsidR="00930A42">
        <w:rPr>
          <w:rFonts w:ascii="Times New Roman" w:hAnsi="Times New Roman" w:cs="Times New Roman"/>
          <w:bCs/>
          <w:sz w:val="24"/>
          <w:szCs w:val="24"/>
          <w:lang w:val="en-US"/>
        </w:rPr>
        <w:t xml:space="preserve">ada </w:t>
      </w:r>
      <w:r w:rsidR="00BF7D60">
        <w:rPr>
          <w:rFonts w:ascii="Times New Roman" w:hAnsi="Times New Roman" w:cs="Times New Roman"/>
          <w:bCs/>
          <w:sz w:val="24"/>
          <w:szCs w:val="24"/>
          <w:lang w:val="en-US"/>
        </w:rPr>
        <w:t xml:space="preserve">Kasus </w:t>
      </w:r>
      <w:r w:rsidR="00930A42">
        <w:rPr>
          <w:rFonts w:ascii="Times New Roman" w:hAnsi="Times New Roman" w:cs="Times New Roman"/>
          <w:bCs/>
          <w:sz w:val="24"/>
          <w:szCs w:val="24"/>
          <w:lang w:val="en-US"/>
        </w:rPr>
        <w:t xml:space="preserve">I </w:t>
      </w:r>
      <w:r w:rsidR="00BF7D60">
        <w:rPr>
          <w:rFonts w:ascii="Times New Roman" w:hAnsi="Times New Roman" w:cs="Times New Roman"/>
          <w:bCs/>
          <w:sz w:val="24"/>
          <w:szCs w:val="24"/>
          <w:lang w:val="en-US"/>
        </w:rPr>
        <w:t xml:space="preserve">Pembatalan Peminangan Di Sebabkan Oleh Faktor Sosial Keluarga, Wawancara </w:t>
      </w:r>
      <w:r w:rsidR="004B3788">
        <w:rPr>
          <w:rFonts w:ascii="Times New Roman" w:hAnsi="Times New Roman" w:cs="Times New Roman"/>
          <w:bCs/>
          <w:sz w:val="24"/>
          <w:szCs w:val="24"/>
          <w:lang w:val="en-US"/>
        </w:rPr>
        <w:t xml:space="preserve">Bapak Burhanan </w:t>
      </w:r>
      <w:r w:rsidR="00BF7D60">
        <w:rPr>
          <w:rFonts w:ascii="Times New Roman" w:hAnsi="Times New Roman" w:cs="Times New Roman"/>
          <w:bCs/>
          <w:sz w:val="24"/>
          <w:szCs w:val="24"/>
          <w:lang w:val="en-US"/>
        </w:rPr>
        <w:t xml:space="preserve">Selaku </w:t>
      </w:r>
      <w:r w:rsidR="005963DD">
        <w:rPr>
          <w:rFonts w:ascii="Times New Roman" w:hAnsi="Times New Roman" w:cs="Times New Roman"/>
          <w:bCs/>
          <w:sz w:val="24"/>
          <w:szCs w:val="24"/>
          <w:lang w:val="en-US"/>
        </w:rPr>
        <w:t xml:space="preserve">P3N </w:t>
      </w:r>
      <w:r w:rsidR="00151547">
        <w:rPr>
          <w:rFonts w:ascii="Times New Roman" w:hAnsi="Times New Roman" w:cs="Times New Roman"/>
          <w:bCs/>
          <w:sz w:val="24"/>
          <w:szCs w:val="24"/>
          <w:lang w:val="en-US"/>
        </w:rPr>
        <w:t>Desa Peninjauan</w:t>
      </w:r>
      <w:r w:rsidR="00BF7D60">
        <w:rPr>
          <w:rFonts w:ascii="Times New Roman" w:hAnsi="Times New Roman" w:cs="Times New Roman"/>
          <w:bCs/>
          <w:sz w:val="24"/>
          <w:szCs w:val="24"/>
          <w:lang w:val="en-US"/>
        </w:rPr>
        <w:t>, Tanggal 24 Febuari 2015</w:t>
      </w:r>
      <w:r w:rsidR="009468DC">
        <w:rPr>
          <w:rFonts w:ascii="Times New Roman" w:hAnsi="Times New Roman" w:cs="Times New Roman"/>
          <w:bCs/>
          <w:sz w:val="24"/>
          <w:szCs w:val="24"/>
          <w:lang w:val="en-US"/>
        </w:rPr>
        <w:t>)</w:t>
      </w:r>
    </w:p>
    <w:p w:rsidR="00306B23" w:rsidRDefault="002643A1" w:rsidP="004931F7">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M</w:t>
      </w:r>
      <w:r w:rsidR="00C32F3E">
        <w:rPr>
          <w:rFonts w:ascii="Times New Roman" w:hAnsi="Times New Roman" w:cs="Times New Roman"/>
          <w:sz w:val="24"/>
          <w:szCs w:val="24"/>
        </w:rPr>
        <w:t xml:space="preserve">elihat dari kasus dapat disimpulkan bahwa faktor status sosial </w:t>
      </w:r>
      <w:r w:rsidR="00D9532C">
        <w:rPr>
          <w:rFonts w:ascii="Times New Roman" w:hAnsi="Times New Roman" w:cs="Times New Roman"/>
          <w:sz w:val="24"/>
          <w:szCs w:val="24"/>
        </w:rPr>
        <w:t xml:space="preserve">ini merupakan </w:t>
      </w:r>
      <w:r w:rsidR="00DD1D48">
        <w:rPr>
          <w:rFonts w:ascii="Times New Roman" w:hAnsi="Times New Roman" w:cs="Times New Roman"/>
          <w:sz w:val="24"/>
          <w:szCs w:val="24"/>
        </w:rPr>
        <w:t xml:space="preserve"> </w:t>
      </w:r>
      <w:r w:rsidR="00D9532C">
        <w:rPr>
          <w:rFonts w:ascii="Times New Roman" w:hAnsi="Times New Roman" w:cs="Times New Roman"/>
          <w:sz w:val="24"/>
          <w:szCs w:val="24"/>
        </w:rPr>
        <w:t>faktor yang menyebabkan batalnya peminanga</w:t>
      </w:r>
      <w:r w:rsidR="00D01396">
        <w:rPr>
          <w:rFonts w:ascii="Times New Roman" w:hAnsi="Times New Roman" w:cs="Times New Roman"/>
          <w:sz w:val="24"/>
          <w:szCs w:val="24"/>
        </w:rPr>
        <w:t xml:space="preserve">n oleh keluarga pihak perempuan. Kebiasaan yang terjadi dan kerap kali menjadi bahan pertimbangan </w:t>
      </w:r>
      <w:r w:rsidR="000E7759">
        <w:rPr>
          <w:rFonts w:ascii="Times New Roman" w:hAnsi="Times New Roman" w:cs="Times New Roman"/>
          <w:sz w:val="24"/>
          <w:szCs w:val="24"/>
        </w:rPr>
        <w:lastRenderedPageBreak/>
        <w:t xml:space="preserve">sebelum melakukan suatu perkawinan yaitu masalah status sosial keluarga padahal kesemuanya itu merupakan </w:t>
      </w:r>
      <w:r w:rsidR="008C1D91">
        <w:rPr>
          <w:rFonts w:ascii="Times New Roman" w:hAnsi="Times New Roman" w:cs="Times New Roman"/>
          <w:sz w:val="24"/>
          <w:szCs w:val="24"/>
        </w:rPr>
        <w:t xml:space="preserve">suatu kebahagiaan yang semua tidak kenal untuk menjamin kebahagiaan </w:t>
      </w:r>
      <w:r w:rsidR="00ED3B93">
        <w:rPr>
          <w:rFonts w:ascii="Times New Roman" w:hAnsi="Times New Roman" w:cs="Times New Roman"/>
          <w:sz w:val="24"/>
          <w:szCs w:val="24"/>
        </w:rPr>
        <w:t>antara pihak laki-laki dan pihak perempuan</w:t>
      </w:r>
      <w:r w:rsidR="006909FA">
        <w:rPr>
          <w:rFonts w:ascii="Times New Roman" w:hAnsi="Times New Roman" w:cs="Times New Roman"/>
          <w:sz w:val="24"/>
          <w:szCs w:val="24"/>
        </w:rPr>
        <w:t xml:space="preserve"> dalam rumah </w:t>
      </w:r>
      <w:r w:rsidR="00306B23">
        <w:rPr>
          <w:rFonts w:ascii="Times New Roman" w:hAnsi="Times New Roman" w:cs="Times New Roman"/>
          <w:sz w:val="24"/>
          <w:szCs w:val="24"/>
        </w:rPr>
        <w:t>tangga. Namun hal inilah yang terjadi.</w:t>
      </w:r>
      <w:r w:rsidR="00F4381C">
        <w:rPr>
          <w:rStyle w:val="FootnoteReference"/>
          <w:rFonts w:ascii="Times New Roman" w:hAnsi="Times New Roman" w:cs="Times New Roman"/>
          <w:sz w:val="24"/>
          <w:szCs w:val="24"/>
        </w:rPr>
        <w:footnoteReference w:id="10"/>
      </w:r>
    </w:p>
    <w:p w:rsidR="00306B23" w:rsidRDefault="00A82284" w:rsidP="00A82284">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 Ekonomi (Pintaan Terlalu Besar)</w:t>
      </w:r>
    </w:p>
    <w:p w:rsidR="00925D53" w:rsidRPr="00D12CE5" w:rsidRDefault="00300D8E" w:rsidP="0025389B">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Seperti di</w:t>
      </w:r>
      <w:r w:rsidR="002F673F">
        <w:rPr>
          <w:rFonts w:ascii="Times New Roman" w:hAnsi="Times New Roman" w:cs="Times New Roman"/>
          <w:sz w:val="24"/>
          <w:szCs w:val="24"/>
        </w:rPr>
        <w:t>ketahui</w:t>
      </w:r>
      <w:r w:rsidR="004B3788">
        <w:rPr>
          <w:rFonts w:ascii="Times New Roman" w:hAnsi="Times New Roman" w:cs="Times New Roman"/>
          <w:sz w:val="24"/>
          <w:szCs w:val="24"/>
        </w:rPr>
        <w:t xml:space="preserve"> bahwa lamaran dalam pandangan </w:t>
      </w:r>
      <w:r w:rsidR="004B3788" w:rsidRPr="004B3788">
        <w:rPr>
          <w:rFonts w:ascii="Times New Roman" w:hAnsi="Times New Roman" w:cs="Times New Roman"/>
          <w:sz w:val="24"/>
          <w:szCs w:val="24"/>
        </w:rPr>
        <w:t>I</w:t>
      </w:r>
      <w:r w:rsidR="002F673F">
        <w:rPr>
          <w:rFonts w:ascii="Times New Roman" w:hAnsi="Times New Roman" w:cs="Times New Roman"/>
          <w:sz w:val="24"/>
          <w:szCs w:val="24"/>
        </w:rPr>
        <w:t xml:space="preserve">slam merupakan pedoman dari seorang laki-laki </w:t>
      </w:r>
      <w:r w:rsidR="00F6109A">
        <w:rPr>
          <w:rFonts w:ascii="Times New Roman" w:hAnsi="Times New Roman" w:cs="Times New Roman"/>
          <w:sz w:val="24"/>
          <w:szCs w:val="24"/>
        </w:rPr>
        <w:t>untuk menikahi seorang perempuan.</w:t>
      </w:r>
      <w:r w:rsidR="004B3788" w:rsidRPr="004B3788">
        <w:rPr>
          <w:rFonts w:ascii="Times New Roman" w:hAnsi="Times New Roman" w:cs="Times New Roman"/>
          <w:sz w:val="24"/>
          <w:szCs w:val="24"/>
        </w:rPr>
        <w:t xml:space="preserve"> </w:t>
      </w:r>
      <w:r w:rsidR="00E04140">
        <w:rPr>
          <w:rFonts w:ascii="Times New Roman" w:hAnsi="Times New Roman" w:cs="Times New Roman"/>
          <w:sz w:val="24"/>
          <w:szCs w:val="24"/>
        </w:rPr>
        <w:t xml:space="preserve">begitu juga dengan mahar </w:t>
      </w:r>
      <w:r w:rsidR="004B3788">
        <w:rPr>
          <w:rFonts w:ascii="Times New Roman" w:hAnsi="Times New Roman" w:cs="Times New Roman"/>
          <w:sz w:val="24"/>
          <w:szCs w:val="24"/>
        </w:rPr>
        <w:t xml:space="preserve">dalam </w:t>
      </w:r>
      <w:r w:rsidR="00416E54" w:rsidRPr="00416E54">
        <w:rPr>
          <w:rFonts w:ascii="Times New Roman" w:hAnsi="Times New Roman" w:cs="Times New Roman"/>
          <w:sz w:val="24"/>
          <w:szCs w:val="24"/>
        </w:rPr>
        <w:t>h</w:t>
      </w:r>
      <w:r w:rsidR="00416E54">
        <w:rPr>
          <w:rFonts w:ascii="Times New Roman" w:hAnsi="Times New Roman" w:cs="Times New Roman"/>
          <w:sz w:val="24"/>
          <w:szCs w:val="24"/>
        </w:rPr>
        <w:t xml:space="preserve">ukum </w:t>
      </w:r>
      <w:r w:rsidR="004B3788" w:rsidRPr="004B3788">
        <w:rPr>
          <w:rFonts w:ascii="Times New Roman" w:hAnsi="Times New Roman" w:cs="Times New Roman"/>
          <w:sz w:val="24"/>
          <w:szCs w:val="24"/>
        </w:rPr>
        <w:t>I</w:t>
      </w:r>
      <w:r w:rsidR="00FB40BE">
        <w:rPr>
          <w:rFonts w:ascii="Times New Roman" w:hAnsi="Times New Roman" w:cs="Times New Roman"/>
          <w:sz w:val="24"/>
          <w:szCs w:val="24"/>
        </w:rPr>
        <w:t xml:space="preserve">slam merupakan pemberian dari pihak laki-laki kepada pihak perempuan, namun jumlah </w:t>
      </w:r>
      <w:r w:rsidR="004B3788">
        <w:rPr>
          <w:rFonts w:ascii="Times New Roman" w:hAnsi="Times New Roman" w:cs="Times New Roman"/>
          <w:sz w:val="24"/>
          <w:szCs w:val="24"/>
        </w:rPr>
        <w:t xml:space="preserve">dan bentuk dalam </w:t>
      </w:r>
      <w:r w:rsidR="004B3788" w:rsidRPr="004B3788">
        <w:rPr>
          <w:rFonts w:ascii="Times New Roman" w:hAnsi="Times New Roman" w:cs="Times New Roman"/>
          <w:sz w:val="24"/>
          <w:szCs w:val="24"/>
        </w:rPr>
        <w:t>I</w:t>
      </w:r>
      <w:r w:rsidR="00413451">
        <w:rPr>
          <w:rFonts w:ascii="Times New Roman" w:hAnsi="Times New Roman" w:cs="Times New Roman"/>
          <w:sz w:val="24"/>
          <w:szCs w:val="24"/>
        </w:rPr>
        <w:t>slam tidak ada ketentuannya</w:t>
      </w:r>
      <w:r w:rsidR="00413451" w:rsidRPr="00413451">
        <w:rPr>
          <w:rFonts w:ascii="Times New Roman" w:hAnsi="Times New Roman" w:cs="Times New Roman"/>
          <w:sz w:val="24"/>
          <w:szCs w:val="24"/>
        </w:rPr>
        <w:t xml:space="preserve">. </w:t>
      </w:r>
      <w:r w:rsidR="00D12CE5" w:rsidRPr="00D12CE5">
        <w:rPr>
          <w:rFonts w:ascii="Times New Roman" w:hAnsi="Times New Roman" w:cs="Times New Roman"/>
          <w:sz w:val="24"/>
          <w:szCs w:val="24"/>
        </w:rPr>
        <w:t>Kalau</w:t>
      </w:r>
      <w:r w:rsidR="00D12CE5">
        <w:rPr>
          <w:rFonts w:ascii="Times New Roman" w:hAnsi="Times New Roman" w:cs="Times New Roman"/>
          <w:sz w:val="24"/>
          <w:szCs w:val="24"/>
          <w:lang w:val="en-US"/>
        </w:rPr>
        <w:t xml:space="preserve"> kedua </w:t>
      </w:r>
      <w:r w:rsidR="006A5E61">
        <w:rPr>
          <w:rFonts w:ascii="Times New Roman" w:hAnsi="Times New Roman" w:cs="Times New Roman"/>
          <w:sz w:val="24"/>
          <w:szCs w:val="24"/>
          <w:lang w:val="en-US"/>
        </w:rPr>
        <w:t xml:space="preserve">belah pihak dan pihak perempuan ikhlas dan rela mahar bisa saja </w:t>
      </w:r>
      <w:r w:rsidR="00B234CD">
        <w:rPr>
          <w:rFonts w:ascii="Times New Roman" w:hAnsi="Times New Roman" w:cs="Times New Roman"/>
          <w:sz w:val="24"/>
          <w:szCs w:val="24"/>
          <w:lang w:val="en-US"/>
        </w:rPr>
        <w:t>cincin dari besi</w:t>
      </w:r>
      <w:r w:rsidR="00371254">
        <w:rPr>
          <w:rFonts w:ascii="Times New Roman" w:hAnsi="Times New Roman" w:cs="Times New Roman"/>
          <w:sz w:val="24"/>
          <w:szCs w:val="24"/>
          <w:lang w:val="en-US"/>
        </w:rPr>
        <w:t>, hal ini sesuai dengan hadis Nabi :</w:t>
      </w:r>
    </w:p>
    <w:p w:rsidR="00143B92" w:rsidRDefault="00806CCB" w:rsidP="00156821">
      <w:pPr>
        <w:pStyle w:val="ListParagraph"/>
        <w:spacing w:before="240" w:line="480" w:lineRule="auto"/>
        <w:ind w:left="0" w:firstLine="360"/>
        <w:jc w:val="right"/>
        <w:rPr>
          <w:rFonts w:ascii="Times New Roman" w:hAnsi="Times New Roman" w:cs="Times New Roman"/>
          <w:sz w:val="36"/>
          <w:szCs w:val="36"/>
          <w:lang w:val="en-US"/>
        </w:rPr>
      </w:pPr>
      <w:r>
        <w:rPr>
          <w:rFonts w:ascii="Times New Roman" w:hAnsi="Times New Roman" w:cs="Times New Roman" w:hint="cs"/>
          <w:sz w:val="36"/>
          <w:szCs w:val="36"/>
          <w:rtl/>
          <w:lang w:val="en-US"/>
        </w:rPr>
        <w:t>وعن سه</w:t>
      </w:r>
      <w:r w:rsidR="00914115">
        <w:rPr>
          <w:rFonts w:ascii="Times New Roman" w:hAnsi="Times New Roman" w:cs="Times New Roman" w:hint="cs"/>
          <w:sz w:val="36"/>
          <w:szCs w:val="36"/>
          <w:rtl/>
          <w:lang w:val="en-US"/>
        </w:rPr>
        <w:t>ل ين</w:t>
      </w:r>
      <w:r w:rsidR="005066DC">
        <w:rPr>
          <w:rFonts w:ascii="Times New Roman" w:hAnsi="Times New Roman" w:cs="Times New Roman" w:hint="cs"/>
          <w:sz w:val="36"/>
          <w:szCs w:val="36"/>
          <w:rtl/>
          <w:lang w:val="en-US"/>
        </w:rPr>
        <w:t xml:space="preserve"> سعد رضي الله عنه </w:t>
      </w:r>
      <w:r w:rsidR="00110F1D">
        <w:rPr>
          <w:rFonts w:ascii="Times New Roman" w:hAnsi="Times New Roman" w:cs="Times New Roman" w:hint="cs"/>
          <w:sz w:val="36"/>
          <w:szCs w:val="36"/>
          <w:rtl/>
          <w:lang w:val="en-US"/>
        </w:rPr>
        <w:t>قال : زوج النبي صلى</w:t>
      </w:r>
      <w:r w:rsidR="00EF160B">
        <w:rPr>
          <w:rFonts w:ascii="Times New Roman" w:hAnsi="Times New Roman" w:cs="Times New Roman" w:hint="cs"/>
          <w:sz w:val="36"/>
          <w:szCs w:val="36"/>
          <w:rtl/>
          <w:lang w:val="en-US"/>
        </w:rPr>
        <w:t xml:space="preserve"> الله عليه</w:t>
      </w:r>
      <w:r w:rsidR="00EF160B">
        <w:rPr>
          <w:rFonts w:ascii="Times New Roman" w:hAnsi="Times New Roman" w:cs="Times New Roman"/>
          <w:sz w:val="36"/>
          <w:szCs w:val="36"/>
          <w:lang w:val="en-US"/>
        </w:rPr>
        <w:t xml:space="preserve"> </w:t>
      </w:r>
      <w:r w:rsidR="007D2B0E">
        <w:rPr>
          <w:rFonts w:ascii="Times New Roman" w:hAnsi="Times New Roman" w:cs="Times New Roman" w:hint="cs"/>
          <w:sz w:val="36"/>
          <w:szCs w:val="36"/>
          <w:rtl/>
          <w:lang w:val="en-US"/>
        </w:rPr>
        <w:t>وسلم رجلا امرا</w:t>
      </w:r>
      <w:r w:rsidR="00C41B3F">
        <w:rPr>
          <w:rFonts w:ascii="Times New Roman" w:hAnsi="Times New Roman" w:cs="Times New Roman" w:hint="cs"/>
          <w:sz w:val="36"/>
          <w:szCs w:val="36"/>
          <w:rtl/>
          <w:lang w:val="en-US"/>
        </w:rPr>
        <w:t xml:space="preserve">ة بخا تم من حديد. </w:t>
      </w:r>
      <w:r w:rsidR="00B178C5">
        <w:rPr>
          <w:rFonts w:ascii="Times New Roman" w:hAnsi="Times New Roman" w:cs="Times New Roman" w:hint="cs"/>
          <w:sz w:val="36"/>
          <w:szCs w:val="36"/>
          <w:rtl/>
          <w:lang w:val="en-US"/>
        </w:rPr>
        <w:t>اخرجه الحاكم، وهو ط</w:t>
      </w:r>
      <w:r w:rsidR="00EF160B">
        <w:rPr>
          <w:rFonts w:ascii="Times New Roman" w:hAnsi="Times New Roman" w:cs="Times New Roman" w:hint="cs"/>
          <w:sz w:val="36"/>
          <w:szCs w:val="36"/>
          <w:rtl/>
          <w:lang w:val="en-US"/>
        </w:rPr>
        <w:t>رف من</w:t>
      </w:r>
      <w:r w:rsidR="00EF160B">
        <w:rPr>
          <w:rFonts w:ascii="Times New Roman" w:hAnsi="Times New Roman" w:cs="Times New Roman"/>
          <w:sz w:val="36"/>
          <w:szCs w:val="36"/>
          <w:lang w:val="en-US"/>
        </w:rPr>
        <w:t xml:space="preserve"> </w:t>
      </w:r>
      <w:r w:rsidR="00230E1D">
        <w:rPr>
          <w:rFonts w:ascii="Times New Roman" w:hAnsi="Times New Roman" w:cs="Times New Roman" w:hint="cs"/>
          <w:sz w:val="36"/>
          <w:szCs w:val="36"/>
          <w:rtl/>
          <w:lang w:val="en-US"/>
        </w:rPr>
        <w:t>الحديث الطو</w:t>
      </w:r>
      <w:r w:rsidR="00941D6C">
        <w:rPr>
          <w:rFonts w:ascii="Times New Roman" w:hAnsi="Times New Roman" w:cs="Times New Roman" w:hint="cs"/>
          <w:sz w:val="36"/>
          <w:szCs w:val="36"/>
          <w:rtl/>
          <w:lang w:val="en-US"/>
        </w:rPr>
        <w:t>يل المتقدم</w:t>
      </w:r>
      <w:r w:rsidR="0095753E">
        <w:rPr>
          <w:rFonts w:ascii="Times New Roman" w:hAnsi="Times New Roman" w:cs="Times New Roman" w:hint="cs"/>
          <w:sz w:val="36"/>
          <w:szCs w:val="36"/>
          <w:rtl/>
          <w:lang w:val="en-US"/>
        </w:rPr>
        <w:t xml:space="preserve"> فى اوا</w:t>
      </w:r>
      <w:r w:rsidR="0009350B">
        <w:rPr>
          <w:rFonts w:ascii="Times New Roman" w:hAnsi="Times New Roman" w:cs="Times New Roman" w:hint="cs"/>
          <w:sz w:val="36"/>
          <w:szCs w:val="36"/>
          <w:rtl/>
          <w:lang w:val="en-US"/>
        </w:rPr>
        <w:t xml:space="preserve"> </w:t>
      </w:r>
      <w:r w:rsidR="0037721C">
        <w:rPr>
          <w:rFonts w:ascii="Times New Roman" w:hAnsi="Times New Roman" w:cs="Times New Roman" w:hint="cs"/>
          <w:sz w:val="36"/>
          <w:szCs w:val="36"/>
          <w:rtl/>
          <w:lang w:val="en-US"/>
        </w:rPr>
        <w:t>ءل النكاح</w:t>
      </w:r>
      <w:r w:rsidR="0018796E">
        <w:rPr>
          <w:rFonts w:ascii="Times New Roman" w:hAnsi="Times New Roman" w:cs="Times New Roman" w:hint="cs"/>
          <w:sz w:val="36"/>
          <w:szCs w:val="36"/>
          <w:rtl/>
          <w:lang w:val="en-US"/>
        </w:rPr>
        <w:t xml:space="preserve"> (رواه </w:t>
      </w:r>
      <w:r w:rsidR="00002891">
        <w:rPr>
          <w:rFonts w:ascii="Times New Roman" w:hAnsi="Times New Roman" w:cs="Times New Roman" w:hint="cs"/>
          <w:sz w:val="36"/>
          <w:szCs w:val="36"/>
          <w:rtl/>
          <w:lang w:val="en-US"/>
        </w:rPr>
        <w:t>الحاكم)</w:t>
      </w:r>
      <w:r w:rsidR="00002891">
        <w:rPr>
          <w:rStyle w:val="FootnoteReference"/>
          <w:rFonts w:ascii="Times New Roman" w:hAnsi="Times New Roman" w:cs="Times New Roman"/>
          <w:sz w:val="36"/>
          <w:szCs w:val="36"/>
          <w:rtl/>
          <w:lang w:val="en-US"/>
        </w:rPr>
        <w:footnoteReference w:id="11"/>
      </w:r>
      <w:r w:rsidR="00941D6C">
        <w:rPr>
          <w:rFonts w:ascii="Times New Roman" w:hAnsi="Times New Roman" w:cs="Times New Roman" w:hint="cs"/>
          <w:sz w:val="36"/>
          <w:szCs w:val="36"/>
          <w:rtl/>
          <w:lang w:val="en-US"/>
        </w:rPr>
        <w:t xml:space="preserve"> </w:t>
      </w:r>
    </w:p>
    <w:p w:rsidR="00E00ADD" w:rsidRPr="00E00ADD" w:rsidRDefault="00E00ADD" w:rsidP="00156821">
      <w:pPr>
        <w:pStyle w:val="ListParagraph"/>
        <w:spacing w:before="240" w:line="480" w:lineRule="auto"/>
        <w:ind w:left="0" w:firstLine="360"/>
        <w:jc w:val="both"/>
        <w:rPr>
          <w:rFonts w:ascii="Times New Roman" w:hAnsi="Times New Roman" w:cs="Times New Roman"/>
          <w:sz w:val="24"/>
          <w:szCs w:val="24"/>
          <w:rtl/>
          <w:lang w:val="en-US"/>
        </w:rPr>
      </w:pPr>
      <w:r>
        <w:rPr>
          <w:rFonts w:ascii="Times New Roman" w:hAnsi="Times New Roman" w:cs="Times New Roman"/>
          <w:sz w:val="24"/>
          <w:szCs w:val="24"/>
          <w:lang w:val="en-US"/>
        </w:rPr>
        <w:t xml:space="preserve">Dari hadis di atas dijelaskan </w:t>
      </w:r>
      <w:r w:rsidR="00300D8E">
        <w:rPr>
          <w:rFonts w:ascii="Times New Roman" w:hAnsi="Times New Roman" w:cs="Times New Roman"/>
          <w:sz w:val="24"/>
          <w:szCs w:val="24"/>
          <w:lang w:val="en-US"/>
        </w:rPr>
        <w:t>Sahl Bin Sa’ad</w:t>
      </w:r>
      <w:r w:rsidR="001A0A69">
        <w:rPr>
          <w:rFonts w:ascii="Times New Roman" w:hAnsi="Times New Roman" w:cs="Times New Roman"/>
          <w:sz w:val="24"/>
          <w:szCs w:val="24"/>
          <w:lang w:val="en-US"/>
        </w:rPr>
        <w:t xml:space="preserve"> r.a. berkata Nabi saw. </w:t>
      </w:r>
      <w:r w:rsidR="00135D83">
        <w:rPr>
          <w:rFonts w:ascii="Times New Roman" w:hAnsi="Times New Roman" w:cs="Times New Roman"/>
          <w:sz w:val="24"/>
          <w:szCs w:val="24"/>
          <w:lang w:val="en-US"/>
        </w:rPr>
        <w:t xml:space="preserve">Telah mengawinkan seorang laki-laki dengan seorang perempuan dengan maskawin </w:t>
      </w:r>
      <w:r w:rsidR="009C6278">
        <w:rPr>
          <w:rFonts w:ascii="Times New Roman" w:hAnsi="Times New Roman" w:cs="Times New Roman"/>
          <w:sz w:val="24"/>
          <w:szCs w:val="24"/>
          <w:lang w:val="en-US"/>
        </w:rPr>
        <w:t>sebuah cincin dari besi.</w:t>
      </w:r>
    </w:p>
    <w:p w:rsidR="00B32F01" w:rsidRPr="00371254" w:rsidRDefault="00925D53" w:rsidP="00371254">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Akan tetapi </w:t>
      </w:r>
      <w:r w:rsidR="003462CE">
        <w:rPr>
          <w:rFonts w:ascii="Times New Roman" w:hAnsi="Times New Roman" w:cs="Times New Roman"/>
          <w:sz w:val="24"/>
          <w:szCs w:val="24"/>
        </w:rPr>
        <w:t xml:space="preserve">kebiasaan yang sering terjadi di </w:t>
      </w:r>
      <w:r w:rsidR="00F4729E">
        <w:rPr>
          <w:rFonts w:ascii="Times New Roman" w:hAnsi="Times New Roman" w:cs="Times New Roman"/>
          <w:sz w:val="24"/>
          <w:szCs w:val="24"/>
        </w:rPr>
        <w:t>Desa Peninjauan Kecamatan Buay Runjung</w:t>
      </w:r>
      <w:r w:rsidR="003462CE">
        <w:rPr>
          <w:rFonts w:ascii="Times New Roman" w:hAnsi="Times New Roman" w:cs="Times New Roman"/>
          <w:sz w:val="24"/>
          <w:szCs w:val="24"/>
        </w:rPr>
        <w:t>, permasalaha</w:t>
      </w:r>
      <w:r w:rsidR="000A601A">
        <w:rPr>
          <w:rFonts w:ascii="Times New Roman" w:hAnsi="Times New Roman" w:cs="Times New Roman"/>
          <w:sz w:val="24"/>
          <w:szCs w:val="24"/>
        </w:rPr>
        <w:t xml:space="preserve">n dalam menentukan jumlah mahar, atau orang tua pihak perempuan salah satu faktor penyebab terjadinya </w:t>
      </w:r>
      <w:r w:rsidR="009D3AFC">
        <w:rPr>
          <w:rFonts w:ascii="Times New Roman" w:hAnsi="Times New Roman" w:cs="Times New Roman"/>
          <w:sz w:val="24"/>
          <w:szCs w:val="24"/>
        </w:rPr>
        <w:t xml:space="preserve">ditolak lamaran, </w:t>
      </w:r>
      <w:r w:rsidR="002B381F">
        <w:rPr>
          <w:rFonts w:ascii="Times New Roman" w:hAnsi="Times New Roman" w:cs="Times New Roman"/>
          <w:sz w:val="24"/>
          <w:szCs w:val="24"/>
        </w:rPr>
        <w:t xml:space="preserve">dari data </w:t>
      </w:r>
      <w:r w:rsidR="002B381F">
        <w:rPr>
          <w:rFonts w:ascii="Times New Roman" w:hAnsi="Times New Roman" w:cs="Times New Roman"/>
          <w:sz w:val="24"/>
          <w:szCs w:val="24"/>
        </w:rPr>
        <w:lastRenderedPageBreak/>
        <w:t>yang penu</w:t>
      </w:r>
      <w:r w:rsidR="008109E2">
        <w:rPr>
          <w:rFonts w:ascii="Times New Roman" w:hAnsi="Times New Roman" w:cs="Times New Roman"/>
          <w:sz w:val="24"/>
          <w:szCs w:val="24"/>
        </w:rPr>
        <w:t xml:space="preserve">lis di lapangan ada </w:t>
      </w:r>
      <w:r w:rsidR="008109E2">
        <w:rPr>
          <w:rFonts w:ascii="Times New Roman" w:hAnsi="Times New Roman" w:cs="Times New Roman" w:hint="cs"/>
          <w:sz w:val="24"/>
          <w:szCs w:val="24"/>
          <w:rtl/>
        </w:rPr>
        <w:t>4</w:t>
      </w:r>
      <w:r w:rsidR="002B381F">
        <w:rPr>
          <w:rFonts w:ascii="Times New Roman" w:hAnsi="Times New Roman" w:cs="Times New Roman"/>
          <w:sz w:val="24"/>
          <w:szCs w:val="24"/>
        </w:rPr>
        <w:t xml:space="preserve"> kasus penolakan yang terjadi untuk </w:t>
      </w:r>
      <w:r w:rsidR="00861895">
        <w:rPr>
          <w:rFonts w:ascii="Times New Roman" w:hAnsi="Times New Roman" w:cs="Times New Roman"/>
          <w:sz w:val="24"/>
          <w:szCs w:val="24"/>
        </w:rPr>
        <w:t>lebih jelasnya dapat dilihat pada tabel di bawah ini :</w:t>
      </w:r>
    </w:p>
    <w:p w:rsidR="00861895" w:rsidRPr="001972F5" w:rsidRDefault="00861895" w:rsidP="00854FB7">
      <w:pPr>
        <w:pStyle w:val="ListParagraph"/>
        <w:spacing w:line="240" w:lineRule="auto"/>
        <w:ind w:left="0" w:firstLine="360"/>
        <w:jc w:val="center"/>
        <w:rPr>
          <w:rFonts w:ascii="Times New Roman" w:hAnsi="Times New Roman" w:cs="Times New Roman"/>
          <w:b/>
          <w:sz w:val="24"/>
          <w:szCs w:val="24"/>
        </w:rPr>
      </w:pPr>
      <w:r w:rsidRPr="001972F5">
        <w:rPr>
          <w:rFonts w:ascii="Times New Roman" w:hAnsi="Times New Roman" w:cs="Times New Roman"/>
          <w:b/>
          <w:sz w:val="24"/>
          <w:szCs w:val="24"/>
        </w:rPr>
        <w:t xml:space="preserve">Tabel </w:t>
      </w:r>
      <w:r w:rsidR="00065C82">
        <w:rPr>
          <w:rFonts w:ascii="Times New Roman" w:hAnsi="Times New Roman" w:cs="Times New Roman"/>
          <w:b/>
          <w:sz w:val="24"/>
          <w:szCs w:val="24"/>
        </w:rPr>
        <w:t>10</w:t>
      </w:r>
    </w:p>
    <w:p w:rsidR="00861895" w:rsidRPr="001972F5" w:rsidRDefault="00861895" w:rsidP="00854FB7">
      <w:pPr>
        <w:pStyle w:val="ListParagraph"/>
        <w:spacing w:line="240" w:lineRule="auto"/>
        <w:ind w:left="0" w:firstLine="360"/>
        <w:jc w:val="center"/>
        <w:rPr>
          <w:rFonts w:ascii="Times New Roman" w:hAnsi="Times New Roman" w:cs="Times New Roman"/>
          <w:b/>
          <w:sz w:val="24"/>
          <w:szCs w:val="24"/>
        </w:rPr>
      </w:pPr>
      <w:r w:rsidRPr="001972F5">
        <w:rPr>
          <w:rFonts w:ascii="Times New Roman" w:hAnsi="Times New Roman" w:cs="Times New Roman"/>
          <w:b/>
          <w:sz w:val="24"/>
          <w:szCs w:val="24"/>
        </w:rPr>
        <w:t xml:space="preserve">Data </w:t>
      </w:r>
      <w:r w:rsidR="001972F5" w:rsidRPr="001972F5">
        <w:rPr>
          <w:rFonts w:ascii="Times New Roman" w:hAnsi="Times New Roman" w:cs="Times New Roman"/>
          <w:b/>
          <w:sz w:val="24"/>
          <w:szCs w:val="24"/>
        </w:rPr>
        <w:t xml:space="preserve">Kasus Pembatalan Peminangan </w:t>
      </w:r>
    </w:p>
    <w:p w:rsidR="00C7341D" w:rsidRPr="001972F5" w:rsidRDefault="00C7341D" w:rsidP="00854FB7">
      <w:pPr>
        <w:pStyle w:val="ListParagraph"/>
        <w:spacing w:line="240" w:lineRule="auto"/>
        <w:ind w:left="0" w:firstLine="360"/>
        <w:jc w:val="center"/>
        <w:rPr>
          <w:rFonts w:ascii="Times New Roman" w:hAnsi="Times New Roman" w:cs="Times New Roman"/>
          <w:b/>
          <w:sz w:val="24"/>
          <w:szCs w:val="24"/>
        </w:rPr>
      </w:pPr>
      <w:r w:rsidRPr="001972F5">
        <w:rPr>
          <w:rFonts w:ascii="Times New Roman" w:hAnsi="Times New Roman" w:cs="Times New Roman"/>
          <w:b/>
          <w:sz w:val="24"/>
          <w:szCs w:val="24"/>
        </w:rPr>
        <w:t xml:space="preserve">Di </w:t>
      </w:r>
      <w:r w:rsidR="001972F5" w:rsidRPr="001972F5">
        <w:rPr>
          <w:rFonts w:ascii="Times New Roman" w:hAnsi="Times New Roman" w:cs="Times New Roman"/>
          <w:b/>
          <w:sz w:val="24"/>
          <w:szCs w:val="24"/>
        </w:rPr>
        <w:t>Desa Penij</w:t>
      </w:r>
      <w:r w:rsidR="00802E80">
        <w:rPr>
          <w:rFonts w:ascii="Times New Roman" w:hAnsi="Times New Roman" w:cs="Times New Roman"/>
          <w:b/>
          <w:sz w:val="24"/>
          <w:szCs w:val="24"/>
        </w:rPr>
        <w:t>auan Kecamatan Buay Runjung Di</w:t>
      </w:r>
      <w:r w:rsidR="00802E80">
        <w:rPr>
          <w:rFonts w:ascii="Times New Roman" w:hAnsi="Times New Roman" w:cs="Times New Roman"/>
          <w:b/>
          <w:sz w:val="24"/>
          <w:szCs w:val="24"/>
          <w:lang w:val="en-US"/>
        </w:rPr>
        <w:t>s</w:t>
      </w:r>
      <w:r w:rsidR="001972F5" w:rsidRPr="001972F5">
        <w:rPr>
          <w:rFonts w:ascii="Times New Roman" w:hAnsi="Times New Roman" w:cs="Times New Roman"/>
          <w:b/>
          <w:sz w:val="24"/>
          <w:szCs w:val="24"/>
        </w:rPr>
        <w:t xml:space="preserve">ebabkan </w:t>
      </w:r>
    </w:p>
    <w:p w:rsidR="00C7341D" w:rsidRDefault="00C7341D" w:rsidP="00854FB7">
      <w:pPr>
        <w:pStyle w:val="ListParagraph"/>
        <w:spacing w:line="240" w:lineRule="auto"/>
        <w:ind w:left="0" w:firstLine="360"/>
        <w:jc w:val="center"/>
        <w:rPr>
          <w:rFonts w:ascii="Times New Roman" w:hAnsi="Times New Roman" w:cs="Times New Roman"/>
          <w:b/>
          <w:sz w:val="24"/>
          <w:szCs w:val="24"/>
        </w:rPr>
      </w:pPr>
      <w:r w:rsidRPr="001972F5">
        <w:rPr>
          <w:rFonts w:ascii="Times New Roman" w:hAnsi="Times New Roman" w:cs="Times New Roman"/>
          <w:b/>
          <w:sz w:val="24"/>
          <w:szCs w:val="24"/>
        </w:rPr>
        <w:t>Kar</w:t>
      </w:r>
      <w:r w:rsidR="00B32F01">
        <w:rPr>
          <w:rFonts w:ascii="Times New Roman" w:hAnsi="Times New Roman" w:cs="Times New Roman"/>
          <w:b/>
          <w:sz w:val="24"/>
          <w:szCs w:val="24"/>
          <w:lang w:val="en-US"/>
        </w:rPr>
        <w:t>e</w:t>
      </w:r>
      <w:r w:rsidRPr="001972F5">
        <w:rPr>
          <w:rFonts w:ascii="Times New Roman" w:hAnsi="Times New Roman" w:cs="Times New Roman"/>
          <w:b/>
          <w:sz w:val="24"/>
          <w:szCs w:val="24"/>
        </w:rPr>
        <w:t xml:space="preserve">na </w:t>
      </w:r>
      <w:r w:rsidR="009E1366">
        <w:rPr>
          <w:rFonts w:ascii="Times New Roman" w:hAnsi="Times New Roman" w:cs="Times New Roman"/>
          <w:b/>
          <w:sz w:val="24"/>
          <w:szCs w:val="24"/>
        </w:rPr>
        <w:t>Faktor</w:t>
      </w:r>
      <w:r w:rsidR="001972F5" w:rsidRPr="001972F5">
        <w:rPr>
          <w:rFonts w:ascii="Times New Roman" w:hAnsi="Times New Roman" w:cs="Times New Roman"/>
          <w:b/>
          <w:sz w:val="24"/>
          <w:szCs w:val="24"/>
        </w:rPr>
        <w:t xml:space="preserve"> Adat </w:t>
      </w:r>
      <w:r w:rsidR="00D87972" w:rsidRPr="001972F5">
        <w:rPr>
          <w:rFonts w:ascii="Times New Roman" w:hAnsi="Times New Roman" w:cs="Times New Roman"/>
          <w:b/>
          <w:sz w:val="24"/>
          <w:szCs w:val="24"/>
        </w:rPr>
        <w:t>(</w:t>
      </w:r>
      <w:r w:rsidR="001972F5" w:rsidRPr="001972F5">
        <w:rPr>
          <w:rFonts w:ascii="Times New Roman" w:hAnsi="Times New Roman" w:cs="Times New Roman"/>
          <w:b/>
          <w:sz w:val="24"/>
          <w:szCs w:val="24"/>
        </w:rPr>
        <w:t>Pintaan Terlalu Besar</w:t>
      </w:r>
      <w:r w:rsidR="00D87972" w:rsidRPr="001972F5">
        <w:rPr>
          <w:rFonts w:ascii="Times New Roman" w:hAnsi="Times New Roman" w:cs="Times New Roman"/>
          <w:b/>
          <w:sz w:val="24"/>
          <w:szCs w:val="24"/>
        </w:rPr>
        <w:t>)</w:t>
      </w:r>
      <w:r w:rsidR="009E1366">
        <w:rPr>
          <w:rFonts w:ascii="Times New Roman" w:hAnsi="Times New Roman" w:cs="Times New Roman"/>
          <w:b/>
          <w:sz w:val="24"/>
          <w:szCs w:val="24"/>
        </w:rPr>
        <w:t>.</w:t>
      </w:r>
      <w:r w:rsidR="00D87972" w:rsidRPr="001972F5">
        <w:rPr>
          <w:rFonts w:ascii="Times New Roman" w:hAnsi="Times New Roman" w:cs="Times New Roman"/>
          <w:b/>
          <w:sz w:val="24"/>
          <w:szCs w:val="24"/>
        </w:rPr>
        <w:t xml:space="preserve"> </w:t>
      </w:r>
      <w:r w:rsidR="00873408">
        <w:rPr>
          <w:rFonts w:ascii="Times New Roman" w:hAnsi="Times New Roman" w:cs="Times New Roman"/>
          <w:b/>
          <w:sz w:val="24"/>
          <w:szCs w:val="24"/>
        </w:rPr>
        <w:t>Tahun 2</w:t>
      </w:r>
      <w:r w:rsidR="00D06E82">
        <w:rPr>
          <w:rFonts w:ascii="Times New Roman" w:hAnsi="Times New Roman" w:cs="Times New Roman"/>
          <w:b/>
          <w:sz w:val="24"/>
          <w:szCs w:val="24"/>
          <w:lang w:val="en-US"/>
        </w:rPr>
        <w:t>005</w:t>
      </w:r>
      <w:r w:rsidR="00BC34CB">
        <w:rPr>
          <w:rFonts w:ascii="Times New Roman" w:hAnsi="Times New Roman" w:cs="Times New Roman"/>
          <w:b/>
          <w:sz w:val="24"/>
          <w:szCs w:val="24"/>
        </w:rPr>
        <w:t xml:space="preserve"> - sekarang</w:t>
      </w:r>
    </w:p>
    <w:p w:rsidR="003A03B4" w:rsidRDefault="003A03B4" w:rsidP="00854FB7">
      <w:pPr>
        <w:pStyle w:val="ListParagraph"/>
        <w:spacing w:line="240" w:lineRule="auto"/>
        <w:ind w:left="0" w:firstLine="360"/>
        <w:jc w:val="center"/>
        <w:rPr>
          <w:rFonts w:ascii="Times New Roman" w:hAnsi="Times New Roman" w:cs="Times New Roman"/>
          <w:b/>
          <w:sz w:val="24"/>
          <w:szCs w:val="24"/>
        </w:rPr>
      </w:pPr>
    </w:p>
    <w:tbl>
      <w:tblPr>
        <w:tblStyle w:val="TableGrid"/>
        <w:tblW w:w="0" w:type="auto"/>
        <w:tblInd w:w="108" w:type="dxa"/>
        <w:tblLayout w:type="fixed"/>
        <w:tblLook w:val="04A0"/>
      </w:tblPr>
      <w:tblGrid>
        <w:gridCol w:w="567"/>
        <w:gridCol w:w="1843"/>
        <w:gridCol w:w="1701"/>
        <w:gridCol w:w="1985"/>
        <w:gridCol w:w="1949"/>
      </w:tblGrid>
      <w:tr w:rsidR="001B48CD" w:rsidRPr="0094353C" w:rsidTr="007809D1">
        <w:tc>
          <w:tcPr>
            <w:tcW w:w="567" w:type="dxa"/>
          </w:tcPr>
          <w:p w:rsidR="001B48CD" w:rsidRPr="0094353C" w:rsidRDefault="001B48CD" w:rsidP="004D18DB">
            <w:pPr>
              <w:pStyle w:val="ListParagraph"/>
              <w:spacing w:line="480" w:lineRule="auto"/>
              <w:ind w:left="0"/>
              <w:jc w:val="center"/>
              <w:rPr>
                <w:rFonts w:ascii="Times New Roman" w:hAnsi="Times New Roman" w:cs="Times New Roman"/>
                <w:b/>
                <w:sz w:val="24"/>
                <w:szCs w:val="24"/>
              </w:rPr>
            </w:pPr>
            <w:r w:rsidRPr="0094353C">
              <w:rPr>
                <w:rFonts w:ascii="Times New Roman" w:hAnsi="Times New Roman" w:cs="Times New Roman"/>
                <w:b/>
                <w:sz w:val="24"/>
                <w:szCs w:val="24"/>
              </w:rPr>
              <w:t>No</w:t>
            </w:r>
          </w:p>
        </w:tc>
        <w:tc>
          <w:tcPr>
            <w:tcW w:w="3544" w:type="dxa"/>
            <w:gridSpan w:val="2"/>
          </w:tcPr>
          <w:p w:rsidR="001B48CD" w:rsidRPr="0094353C" w:rsidRDefault="001B48CD" w:rsidP="004D18DB">
            <w:pPr>
              <w:pStyle w:val="ListParagraph"/>
              <w:spacing w:line="480" w:lineRule="auto"/>
              <w:ind w:left="0"/>
              <w:jc w:val="center"/>
              <w:rPr>
                <w:rFonts w:ascii="Times New Roman" w:hAnsi="Times New Roman" w:cs="Times New Roman"/>
                <w:b/>
                <w:sz w:val="24"/>
                <w:szCs w:val="24"/>
              </w:rPr>
            </w:pPr>
            <w:r w:rsidRPr="0094353C">
              <w:rPr>
                <w:rFonts w:ascii="Times New Roman" w:hAnsi="Times New Roman" w:cs="Times New Roman"/>
                <w:b/>
                <w:sz w:val="24"/>
                <w:szCs w:val="24"/>
              </w:rPr>
              <w:t>Nama Pasangan</w:t>
            </w:r>
          </w:p>
        </w:tc>
        <w:tc>
          <w:tcPr>
            <w:tcW w:w="3934" w:type="dxa"/>
            <w:gridSpan w:val="2"/>
          </w:tcPr>
          <w:p w:rsidR="001B48CD" w:rsidRPr="0094353C" w:rsidRDefault="001B48CD" w:rsidP="004D18DB">
            <w:pPr>
              <w:pStyle w:val="ListParagraph"/>
              <w:spacing w:line="480" w:lineRule="auto"/>
              <w:ind w:left="0"/>
              <w:jc w:val="center"/>
              <w:rPr>
                <w:rFonts w:ascii="Times New Roman" w:hAnsi="Times New Roman" w:cs="Times New Roman"/>
                <w:b/>
                <w:sz w:val="24"/>
                <w:szCs w:val="24"/>
              </w:rPr>
            </w:pPr>
            <w:r w:rsidRPr="0094353C">
              <w:rPr>
                <w:rFonts w:ascii="Times New Roman" w:hAnsi="Times New Roman" w:cs="Times New Roman"/>
                <w:b/>
                <w:sz w:val="24"/>
                <w:szCs w:val="24"/>
              </w:rPr>
              <w:t>Jumlah Mahar Dan Pintaan</w:t>
            </w:r>
          </w:p>
        </w:tc>
      </w:tr>
      <w:tr w:rsidR="001B48CD" w:rsidRPr="0094353C" w:rsidTr="007809D1">
        <w:tc>
          <w:tcPr>
            <w:tcW w:w="567" w:type="dxa"/>
          </w:tcPr>
          <w:p w:rsidR="001B48CD" w:rsidRPr="0094353C" w:rsidRDefault="001B48CD" w:rsidP="004D18DB">
            <w:pPr>
              <w:pStyle w:val="ListParagraph"/>
              <w:spacing w:line="480" w:lineRule="auto"/>
              <w:ind w:left="0"/>
              <w:jc w:val="center"/>
              <w:rPr>
                <w:rFonts w:ascii="Times New Roman" w:hAnsi="Times New Roman" w:cs="Times New Roman"/>
                <w:b/>
                <w:sz w:val="24"/>
                <w:szCs w:val="24"/>
              </w:rPr>
            </w:pPr>
          </w:p>
        </w:tc>
        <w:tc>
          <w:tcPr>
            <w:tcW w:w="1843" w:type="dxa"/>
          </w:tcPr>
          <w:p w:rsidR="001B48CD" w:rsidRPr="0094353C" w:rsidRDefault="001B48CD" w:rsidP="004D18DB">
            <w:pPr>
              <w:pStyle w:val="ListParagraph"/>
              <w:spacing w:line="480" w:lineRule="auto"/>
              <w:ind w:left="0"/>
              <w:jc w:val="center"/>
              <w:rPr>
                <w:rFonts w:ascii="Times New Roman" w:hAnsi="Times New Roman" w:cs="Times New Roman"/>
                <w:b/>
                <w:sz w:val="24"/>
                <w:szCs w:val="24"/>
              </w:rPr>
            </w:pPr>
            <w:r w:rsidRPr="0094353C">
              <w:rPr>
                <w:rFonts w:ascii="Times New Roman" w:hAnsi="Times New Roman" w:cs="Times New Roman"/>
                <w:b/>
                <w:sz w:val="24"/>
                <w:szCs w:val="24"/>
              </w:rPr>
              <w:t>Calon Isteri</w:t>
            </w:r>
          </w:p>
        </w:tc>
        <w:tc>
          <w:tcPr>
            <w:tcW w:w="1701" w:type="dxa"/>
          </w:tcPr>
          <w:p w:rsidR="001B48CD" w:rsidRPr="0094353C" w:rsidRDefault="001B48CD" w:rsidP="004D18DB">
            <w:pPr>
              <w:pStyle w:val="ListParagraph"/>
              <w:spacing w:line="480" w:lineRule="auto"/>
              <w:ind w:left="0"/>
              <w:jc w:val="center"/>
              <w:rPr>
                <w:rFonts w:ascii="Times New Roman" w:hAnsi="Times New Roman" w:cs="Times New Roman"/>
                <w:b/>
                <w:sz w:val="24"/>
                <w:szCs w:val="24"/>
              </w:rPr>
            </w:pPr>
            <w:r w:rsidRPr="0094353C">
              <w:rPr>
                <w:rFonts w:ascii="Times New Roman" w:hAnsi="Times New Roman" w:cs="Times New Roman"/>
                <w:b/>
                <w:sz w:val="24"/>
                <w:szCs w:val="24"/>
              </w:rPr>
              <w:t>Calon Suami</w:t>
            </w:r>
          </w:p>
        </w:tc>
        <w:tc>
          <w:tcPr>
            <w:tcW w:w="1985" w:type="dxa"/>
          </w:tcPr>
          <w:p w:rsidR="001B48CD" w:rsidRPr="0094353C" w:rsidRDefault="001B48CD" w:rsidP="004D18DB">
            <w:pPr>
              <w:pStyle w:val="ListParagraph"/>
              <w:spacing w:line="480" w:lineRule="auto"/>
              <w:ind w:left="0"/>
              <w:jc w:val="center"/>
              <w:rPr>
                <w:rFonts w:ascii="Times New Roman" w:hAnsi="Times New Roman" w:cs="Times New Roman"/>
                <w:b/>
                <w:sz w:val="24"/>
                <w:szCs w:val="24"/>
              </w:rPr>
            </w:pPr>
            <w:r w:rsidRPr="0094353C">
              <w:rPr>
                <w:rFonts w:ascii="Times New Roman" w:hAnsi="Times New Roman" w:cs="Times New Roman"/>
                <w:b/>
                <w:sz w:val="24"/>
                <w:szCs w:val="24"/>
              </w:rPr>
              <w:t>Mahar</w:t>
            </w:r>
          </w:p>
        </w:tc>
        <w:tc>
          <w:tcPr>
            <w:tcW w:w="1949" w:type="dxa"/>
          </w:tcPr>
          <w:p w:rsidR="001B48CD" w:rsidRPr="0094353C" w:rsidRDefault="001B48CD" w:rsidP="004D18DB">
            <w:pPr>
              <w:pStyle w:val="ListParagraph"/>
              <w:spacing w:line="480" w:lineRule="auto"/>
              <w:ind w:left="0"/>
              <w:jc w:val="center"/>
              <w:rPr>
                <w:rFonts w:ascii="Times New Roman" w:hAnsi="Times New Roman" w:cs="Times New Roman"/>
                <w:b/>
                <w:sz w:val="24"/>
                <w:szCs w:val="24"/>
              </w:rPr>
            </w:pPr>
            <w:r w:rsidRPr="0094353C">
              <w:rPr>
                <w:rFonts w:ascii="Times New Roman" w:hAnsi="Times New Roman" w:cs="Times New Roman"/>
                <w:b/>
                <w:sz w:val="24"/>
                <w:szCs w:val="24"/>
              </w:rPr>
              <w:t>Pintaan</w:t>
            </w:r>
          </w:p>
        </w:tc>
      </w:tr>
      <w:tr w:rsidR="001B48CD" w:rsidRPr="0094353C" w:rsidTr="007809D1">
        <w:trPr>
          <w:trHeight w:val="2392"/>
        </w:trPr>
        <w:tc>
          <w:tcPr>
            <w:tcW w:w="567" w:type="dxa"/>
          </w:tcPr>
          <w:p w:rsidR="001B48CD" w:rsidRPr="00D436BF" w:rsidRDefault="00D436BF" w:rsidP="004D18DB">
            <w:pPr>
              <w:pStyle w:val="ListParagraph"/>
              <w:spacing w:line="480" w:lineRule="auto"/>
              <w:ind w:left="0"/>
              <w:jc w:val="center"/>
              <w:rPr>
                <w:rFonts w:ascii="Times New Roman" w:hAnsi="Times New Roman" w:cs="Times New Roman"/>
                <w:b/>
                <w:sz w:val="24"/>
                <w:szCs w:val="24"/>
              </w:rPr>
            </w:pPr>
            <w:r w:rsidRPr="00D436BF">
              <w:rPr>
                <w:rFonts w:ascii="Times New Roman" w:hAnsi="Times New Roman" w:cs="Times New Roman"/>
                <w:b/>
                <w:sz w:val="24"/>
                <w:szCs w:val="24"/>
              </w:rPr>
              <w:t>1</w:t>
            </w:r>
          </w:p>
          <w:p w:rsidR="001B48CD" w:rsidRPr="00D436BF" w:rsidRDefault="00D436BF" w:rsidP="004D18DB">
            <w:pPr>
              <w:pStyle w:val="ListParagraph"/>
              <w:spacing w:line="480" w:lineRule="auto"/>
              <w:ind w:left="0"/>
              <w:jc w:val="center"/>
              <w:rPr>
                <w:rFonts w:ascii="Times New Roman" w:hAnsi="Times New Roman" w:cs="Times New Roman"/>
                <w:b/>
                <w:sz w:val="24"/>
                <w:szCs w:val="24"/>
              </w:rPr>
            </w:pPr>
            <w:r w:rsidRPr="00D436BF">
              <w:rPr>
                <w:rFonts w:ascii="Times New Roman" w:hAnsi="Times New Roman" w:cs="Times New Roman"/>
                <w:b/>
                <w:sz w:val="24"/>
                <w:szCs w:val="24"/>
              </w:rPr>
              <w:t>2</w:t>
            </w:r>
          </w:p>
          <w:p w:rsidR="001B48CD" w:rsidRPr="00D436BF" w:rsidRDefault="00D436BF" w:rsidP="004D18DB">
            <w:pPr>
              <w:pStyle w:val="ListParagraph"/>
              <w:spacing w:line="480" w:lineRule="auto"/>
              <w:ind w:left="0"/>
              <w:jc w:val="center"/>
              <w:rPr>
                <w:rFonts w:ascii="Times New Roman" w:hAnsi="Times New Roman" w:cs="Times New Roman"/>
                <w:b/>
                <w:sz w:val="24"/>
                <w:szCs w:val="24"/>
              </w:rPr>
            </w:pPr>
            <w:r w:rsidRPr="00D436BF">
              <w:rPr>
                <w:rFonts w:ascii="Times New Roman" w:hAnsi="Times New Roman" w:cs="Times New Roman"/>
                <w:b/>
                <w:sz w:val="24"/>
                <w:szCs w:val="24"/>
              </w:rPr>
              <w:t>3</w:t>
            </w:r>
          </w:p>
          <w:p w:rsidR="001B48CD" w:rsidRPr="00D436BF" w:rsidRDefault="00D436BF" w:rsidP="00DB609B">
            <w:pPr>
              <w:pStyle w:val="ListParagraph"/>
              <w:spacing w:line="480" w:lineRule="auto"/>
              <w:ind w:left="0"/>
              <w:jc w:val="center"/>
              <w:rPr>
                <w:rFonts w:ascii="Times New Roman" w:hAnsi="Times New Roman" w:cs="Times New Roman"/>
                <w:b/>
                <w:sz w:val="24"/>
                <w:szCs w:val="24"/>
              </w:rPr>
            </w:pPr>
            <w:r w:rsidRPr="00D436BF">
              <w:rPr>
                <w:rFonts w:ascii="Times New Roman" w:hAnsi="Times New Roman" w:cs="Times New Roman"/>
                <w:b/>
                <w:sz w:val="24"/>
                <w:szCs w:val="24"/>
              </w:rPr>
              <w:t>4</w:t>
            </w:r>
          </w:p>
        </w:tc>
        <w:tc>
          <w:tcPr>
            <w:tcW w:w="1843" w:type="dxa"/>
          </w:tcPr>
          <w:p w:rsidR="001E66B8" w:rsidRPr="00D436BF" w:rsidRDefault="00801E9E" w:rsidP="00D436BF">
            <w:pPr>
              <w:rPr>
                <w:rFonts w:ascii="Times New Roman" w:hAnsi="Times New Roman" w:cs="Times New Roman"/>
                <w:b/>
                <w:sz w:val="24"/>
                <w:szCs w:val="24"/>
              </w:rPr>
            </w:pPr>
            <w:r w:rsidRPr="00D436BF">
              <w:rPr>
                <w:rFonts w:ascii="Times New Roman" w:hAnsi="Times New Roman" w:cs="Times New Roman"/>
                <w:b/>
                <w:sz w:val="24"/>
                <w:szCs w:val="24"/>
              </w:rPr>
              <w:t>Misrina</w:t>
            </w:r>
          </w:p>
          <w:p w:rsidR="001E66B8" w:rsidRPr="00D436BF" w:rsidRDefault="001E66B8" w:rsidP="00D436BF">
            <w:pPr>
              <w:rPr>
                <w:rFonts w:ascii="Times New Roman" w:hAnsi="Times New Roman" w:cs="Times New Roman"/>
                <w:b/>
                <w:sz w:val="24"/>
                <w:szCs w:val="24"/>
              </w:rPr>
            </w:pPr>
          </w:p>
          <w:p w:rsidR="00E63D2D" w:rsidRPr="00D436BF" w:rsidRDefault="0094353C" w:rsidP="00D436BF">
            <w:pPr>
              <w:rPr>
                <w:rFonts w:ascii="Times New Roman" w:hAnsi="Times New Roman" w:cs="Times New Roman"/>
                <w:b/>
                <w:sz w:val="24"/>
                <w:szCs w:val="24"/>
              </w:rPr>
            </w:pPr>
            <w:r w:rsidRPr="00D436BF">
              <w:rPr>
                <w:rFonts w:ascii="Times New Roman" w:hAnsi="Times New Roman" w:cs="Times New Roman"/>
                <w:b/>
                <w:sz w:val="24"/>
                <w:szCs w:val="24"/>
              </w:rPr>
              <w:t>Nurbaya</w:t>
            </w:r>
          </w:p>
          <w:p w:rsidR="00E63D2D" w:rsidRPr="00D436BF" w:rsidRDefault="00E63D2D" w:rsidP="00D436BF">
            <w:pPr>
              <w:rPr>
                <w:rFonts w:ascii="Times New Roman" w:hAnsi="Times New Roman" w:cs="Times New Roman"/>
                <w:b/>
                <w:sz w:val="24"/>
                <w:szCs w:val="24"/>
              </w:rPr>
            </w:pPr>
          </w:p>
          <w:p w:rsidR="00E53C99" w:rsidRPr="00D436BF" w:rsidRDefault="0094353C" w:rsidP="00D436BF">
            <w:pPr>
              <w:rPr>
                <w:rFonts w:ascii="Times New Roman" w:hAnsi="Times New Roman" w:cs="Times New Roman"/>
                <w:b/>
                <w:sz w:val="24"/>
                <w:szCs w:val="24"/>
              </w:rPr>
            </w:pPr>
            <w:r w:rsidRPr="00D436BF">
              <w:rPr>
                <w:rFonts w:ascii="Times New Roman" w:hAnsi="Times New Roman" w:cs="Times New Roman"/>
                <w:b/>
                <w:sz w:val="24"/>
                <w:szCs w:val="24"/>
              </w:rPr>
              <w:t xml:space="preserve">Reni </w:t>
            </w:r>
          </w:p>
          <w:p w:rsidR="00E53C99" w:rsidRPr="00D436BF" w:rsidRDefault="00E53C99" w:rsidP="00D436BF">
            <w:pPr>
              <w:rPr>
                <w:rFonts w:ascii="Times New Roman" w:hAnsi="Times New Roman" w:cs="Times New Roman"/>
                <w:b/>
                <w:sz w:val="24"/>
                <w:szCs w:val="24"/>
              </w:rPr>
            </w:pPr>
          </w:p>
          <w:p w:rsidR="001B48CD" w:rsidRPr="00D436BF" w:rsidRDefault="00D436BF" w:rsidP="00D436BF">
            <w:pPr>
              <w:rPr>
                <w:rFonts w:ascii="Times New Roman" w:hAnsi="Times New Roman" w:cs="Times New Roman"/>
                <w:b/>
                <w:sz w:val="24"/>
                <w:szCs w:val="24"/>
              </w:rPr>
            </w:pPr>
            <w:r w:rsidRPr="00D436BF">
              <w:rPr>
                <w:rFonts w:ascii="Times New Roman" w:hAnsi="Times New Roman" w:cs="Times New Roman"/>
                <w:b/>
                <w:sz w:val="24"/>
                <w:szCs w:val="24"/>
              </w:rPr>
              <w:t>Marya</w:t>
            </w:r>
          </w:p>
        </w:tc>
        <w:tc>
          <w:tcPr>
            <w:tcW w:w="1701" w:type="dxa"/>
          </w:tcPr>
          <w:p w:rsidR="00801E9E" w:rsidRPr="00D436BF" w:rsidRDefault="00801E9E" w:rsidP="00D436BF">
            <w:pPr>
              <w:pStyle w:val="ListParagraph"/>
              <w:spacing w:line="480" w:lineRule="auto"/>
              <w:ind w:left="0"/>
              <w:rPr>
                <w:rFonts w:ascii="Times New Roman" w:hAnsi="Times New Roman" w:cs="Times New Roman"/>
                <w:b/>
                <w:sz w:val="24"/>
                <w:szCs w:val="24"/>
              </w:rPr>
            </w:pPr>
            <w:r w:rsidRPr="00D436BF">
              <w:rPr>
                <w:rFonts w:ascii="Times New Roman" w:hAnsi="Times New Roman" w:cs="Times New Roman"/>
                <w:b/>
                <w:sz w:val="24"/>
                <w:szCs w:val="24"/>
              </w:rPr>
              <w:t xml:space="preserve">Inal </w:t>
            </w:r>
          </w:p>
          <w:p w:rsidR="0094353C" w:rsidRPr="00D436BF" w:rsidRDefault="0094353C" w:rsidP="00D436BF">
            <w:pPr>
              <w:pStyle w:val="ListParagraph"/>
              <w:spacing w:line="480" w:lineRule="auto"/>
              <w:ind w:left="0"/>
              <w:rPr>
                <w:rFonts w:ascii="Times New Roman" w:hAnsi="Times New Roman" w:cs="Times New Roman"/>
                <w:b/>
                <w:sz w:val="24"/>
                <w:szCs w:val="24"/>
              </w:rPr>
            </w:pPr>
            <w:r w:rsidRPr="00D436BF">
              <w:rPr>
                <w:rFonts w:ascii="Times New Roman" w:hAnsi="Times New Roman" w:cs="Times New Roman"/>
                <w:b/>
                <w:sz w:val="24"/>
                <w:szCs w:val="24"/>
              </w:rPr>
              <w:t>Azwar</w:t>
            </w:r>
          </w:p>
          <w:p w:rsidR="00E53C99" w:rsidRPr="00D436BF" w:rsidRDefault="0094353C" w:rsidP="00D436BF">
            <w:pPr>
              <w:rPr>
                <w:rFonts w:ascii="Times New Roman" w:hAnsi="Times New Roman" w:cs="Times New Roman"/>
                <w:b/>
                <w:sz w:val="24"/>
                <w:szCs w:val="24"/>
              </w:rPr>
            </w:pPr>
            <w:r w:rsidRPr="00D436BF">
              <w:rPr>
                <w:rFonts w:ascii="Times New Roman" w:hAnsi="Times New Roman" w:cs="Times New Roman"/>
                <w:b/>
                <w:sz w:val="24"/>
                <w:szCs w:val="24"/>
              </w:rPr>
              <w:t>Rawan</w:t>
            </w:r>
          </w:p>
          <w:p w:rsidR="00E53C99" w:rsidRPr="00D436BF" w:rsidRDefault="00E53C99" w:rsidP="00D436BF">
            <w:pPr>
              <w:rPr>
                <w:rFonts w:ascii="Times New Roman" w:hAnsi="Times New Roman" w:cs="Times New Roman"/>
                <w:b/>
                <w:sz w:val="24"/>
                <w:szCs w:val="24"/>
              </w:rPr>
            </w:pPr>
          </w:p>
          <w:p w:rsidR="001B48CD" w:rsidRPr="00D436BF" w:rsidRDefault="00D436BF" w:rsidP="00D436BF">
            <w:pPr>
              <w:rPr>
                <w:rFonts w:ascii="Times New Roman" w:hAnsi="Times New Roman" w:cs="Times New Roman"/>
                <w:b/>
                <w:sz w:val="24"/>
                <w:szCs w:val="24"/>
              </w:rPr>
            </w:pPr>
            <w:r w:rsidRPr="00D436BF">
              <w:rPr>
                <w:rFonts w:ascii="Times New Roman" w:hAnsi="Times New Roman" w:cs="Times New Roman"/>
                <w:b/>
                <w:sz w:val="24"/>
                <w:szCs w:val="24"/>
              </w:rPr>
              <w:t>Yoneka</w:t>
            </w:r>
          </w:p>
        </w:tc>
        <w:tc>
          <w:tcPr>
            <w:tcW w:w="1985" w:type="dxa"/>
          </w:tcPr>
          <w:p w:rsidR="003B6105" w:rsidRPr="00D436BF" w:rsidRDefault="00D436BF" w:rsidP="007809D1">
            <w:pPr>
              <w:pStyle w:val="ListParagraph"/>
              <w:spacing w:line="480" w:lineRule="auto"/>
              <w:ind w:left="0"/>
              <w:jc w:val="center"/>
              <w:rPr>
                <w:rFonts w:ascii="Times New Roman" w:hAnsi="Times New Roman" w:cs="Times New Roman"/>
                <w:b/>
                <w:sz w:val="24"/>
                <w:szCs w:val="24"/>
              </w:rPr>
            </w:pPr>
            <w:r w:rsidRPr="00D436BF">
              <w:rPr>
                <w:rFonts w:ascii="Times New Roman" w:hAnsi="Times New Roman" w:cs="Times New Roman"/>
                <w:b/>
                <w:sz w:val="24"/>
                <w:szCs w:val="24"/>
              </w:rPr>
              <w:t xml:space="preserve">4 </w:t>
            </w:r>
            <w:r w:rsidR="0094353C" w:rsidRPr="00D436BF">
              <w:rPr>
                <w:rFonts w:ascii="Times New Roman" w:hAnsi="Times New Roman" w:cs="Times New Roman"/>
                <w:b/>
                <w:sz w:val="24"/>
                <w:szCs w:val="24"/>
              </w:rPr>
              <w:t>Suku Emas</w:t>
            </w:r>
          </w:p>
          <w:p w:rsidR="0094353C" w:rsidRPr="00D436BF" w:rsidRDefault="00D436BF" w:rsidP="007809D1">
            <w:pPr>
              <w:jc w:val="center"/>
              <w:rPr>
                <w:rFonts w:ascii="Times New Roman" w:hAnsi="Times New Roman" w:cs="Times New Roman"/>
                <w:b/>
                <w:sz w:val="24"/>
                <w:szCs w:val="24"/>
              </w:rPr>
            </w:pPr>
            <w:r w:rsidRPr="00D436BF">
              <w:rPr>
                <w:rFonts w:ascii="Times New Roman" w:hAnsi="Times New Roman" w:cs="Times New Roman"/>
                <w:b/>
                <w:sz w:val="24"/>
                <w:szCs w:val="24"/>
              </w:rPr>
              <w:t xml:space="preserve">5 </w:t>
            </w:r>
            <w:r w:rsidR="0094353C" w:rsidRPr="00D436BF">
              <w:rPr>
                <w:rFonts w:ascii="Times New Roman" w:hAnsi="Times New Roman" w:cs="Times New Roman"/>
                <w:b/>
                <w:sz w:val="24"/>
                <w:szCs w:val="24"/>
              </w:rPr>
              <w:t>Suku Emas</w:t>
            </w:r>
          </w:p>
          <w:p w:rsidR="0094353C" w:rsidRPr="00D436BF" w:rsidRDefault="0094353C" w:rsidP="007809D1">
            <w:pPr>
              <w:jc w:val="center"/>
              <w:rPr>
                <w:rFonts w:ascii="Times New Roman" w:hAnsi="Times New Roman" w:cs="Times New Roman"/>
                <w:b/>
                <w:sz w:val="24"/>
                <w:szCs w:val="24"/>
              </w:rPr>
            </w:pPr>
          </w:p>
          <w:p w:rsidR="00E53C99" w:rsidRPr="00D436BF" w:rsidRDefault="00D436BF" w:rsidP="007809D1">
            <w:pPr>
              <w:jc w:val="center"/>
              <w:rPr>
                <w:rFonts w:ascii="Times New Roman" w:hAnsi="Times New Roman" w:cs="Times New Roman"/>
                <w:b/>
                <w:sz w:val="24"/>
                <w:szCs w:val="24"/>
              </w:rPr>
            </w:pPr>
            <w:r w:rsidRPr="00D436BF">
              <w:rPr>
                <w:rFonts w:ascii="Times New Roman" w:hAnsi="Times New Roman" w:cs="Times New Roman"/>
                <w:b/>
                <w:sz w:val="24"/>
                <w:szCs w:val="24"/>
              </w:rPr>
              <w:t xml:space="preserve">4 </w:t>
            </w:r>
            <w:r w:rsidR="0094353C" w:rsidRPr="00D436BF">
              <w:rPr>
                <w:rFonts w:ascii="Times New Roman" w:hAnsi="Times New Roman" w:cs="Times New Roman"/>
                <w:b/>
                <w:sz w:val="24"/>
                <w:szCs w:val="24"/>
              </w:rPr>
              <w:t>Suku Emas</w:t>
            </w:r>
          </w:p>
          <w:p w:rsidR="00E53C99" w:rsidRPr="00D436BF" w:rsidRDefault="00E53C99" w:rsidP="007809D1">
            <w:pPr>
              <w:jc w:val="center"/>
              <w:rPr>
                <w:rFonts w:ascii="Times New Roman" w:hAnsi="Times New Roman" w:cs="Times New Roman"/>
                <w:b/>
                <w:sz w:val="24"/>
                <w:szCs w:val="24"/>
              </w:rPr>
            </w:pPr>
          </w:p>
          <w:p w:rsidR="001B48CD" w:rsidRPr="00D436BF" w:rsidRDefault="00D436BF" w:rsidP="007809D1">
            <w:pPr>
              <w:jc w:val="center"/>
              <w:rPr>
                <w:rFonts w:ascii="Times New Roman" w:hAnsi="Times New Roman" w:cs="Times New Roman"/>
                <w:b/>
                <w:sz w:val="24"/>
                <w:szCs w:val="24"/>
              </w:rPr>
            </w:pPr>
            <w:r w:rsidRPr="00D436BF">
              <w:rPr>
                <w:rFonts w:ascii="Times New Roman" w:hAnsi="Times New Roman" w:cs="Times New Roman"/>
                <w:b/>
                <w:sz w:val="24"/>
                <w:szCs w:val="24"/>
              </w:rPr>
              <w:t>7 Suku Emas</w:t>
            </w:r>
          </w:p>
        </w:tc>
        <w:tc>
          <w:tcPr>
            <w:tcW w:w="1949" w:type="dxa"/>
          </w:tcPr>
          <w:p w:rsidR="003B6105" w:rsidRPr="00D436BF" w:rsidRDefault="0059572F" w:rsidP="007809D1">
            <w:pPr>
              <w:pStyle w:val="ListParagraph"/>
              <w:spacing w:line="480" w:lineRule="auto"/>
              <w:ind w:left="0"/>
              <w:jc w:val="center"/>
              <w:rPr>
                <w:rFonts w:ascii="Times New Roman" w:hAnsi="Times New Roman" w:cs="Times New Roman"/>
                <w:b/>
                <w:sz w:val="24"/>
                <w:szCs w:val="24"/>
              </w:rPr>
            </w:pPr>
            <w:r w:rsidRPr="00D436BF">
              <w:rPr>
                <w:rFonts w:ascii="Times New Roman" w:hAnsi="Times New Roman" w:cs="Times New Roman"/>
                <w:b/>
                <w:sz w:val="24"/>
                <w:szCs w:val="24"/>
              </w:rPr>
              <w:t xml:space="preserve">Uang </w:t>
            </w:r>
            <w:r w:rsidR="00D436BF" w:rsidRPr="00D436BF">
              <w:rPr>
                <w:rFonts w:ascii="Times New Roman" w:hAnsi="Times New Roman" w:cs="Times New Roman"/>
                <w:b/>
                <w:sz w:val="24"/>
                <w:szCs w:val="24"/>
              </w:rPr>
              <w:t xml:space="preserve">15 </w:t>
            </w:r>
            <w:r w:rsidR="0094353C" w:rsidRPr="00D436BF">
              <w:rPr>
                <w:rFonts w:ascii="Times New Roman" w:hAnsi="Times New Roman" w:cs="Times New Roman"/>
                <w:b/>
                <w:sz w:val="24"/>
                <w:szCs w:val="24"/>
              </w:rPr>
              <w:t>Juta</w:t>
            </w:r>
          </w:p>
          <w:p w:rsidR="0094353C" w:rsidRPr="00D436BF" w:rsidRDefault="003B6105" w:rsidP="007809D1">
            <w:pPr>
              <w:jc w:val="center"/>
              <w:rPr>
                <w:rFonts w:ascii="Times New Roman" w:hAnsi="Times New Roman" w:cs="Times New Roman"/>
                <w:b/>
                <w:sz w:val="24"/>
                <w:szCs w:val="24"/>
              </w:rPr>
            </w:pPr>
            <w:r w:rsidRPr="00D436BF">
              <w:rPr>
                <w:rFonts w:ascii="Times New Roman" w:hAnsi="Times New Roman" w:cs="Times New Roman"/>
                <w:b/>
                <w:sz w:val="24"/>
                <w:szCs w:val="24"/>
              </w:rPr>
              <w:t xml:space="preserve">Uang </w:t>
            </w:r>
            <w:r w:rsidR="00D436BF" w:rsidRPr="00D436BF">
              <w:rPr>
                <w:rFonts w:ascii="Times New Roman" w:hAnsi="Times New Roman" w:cs="Times New Roman"/>
                <w:b/>
                <w:sz w:val="24"/>
                <w:szCs w:val="24"/>
              </w:rPr>
              <w:t xml:space="preserve">8 </w:t>
            </w:r>
            <w:r w:rsidR="0094353C" w:rsidRPr="00D436BF">
              <w:rPr>
                <w:rFonts w:ascii="Times New Roman" w:hAnsi="Times New Roman" w:cs="Times New Roman"/>
                <w:b/>
                <w:sz w:val="24"/>
                <w:szCs w:val="24"/>
              </w:rPr>
              <w:t>Juta</w:t>
            </w:r>
          </w:p>
          <w:p w:rsidR="0094353C" w:rsidRPr="00D436BF" w:rsidRDefault="0094353C" w:rsidP="007809D1">
            <w:pPr>
              <w:jc w:val="center"/>
              <w:rPr>
                <w:rFonts w:ascii="Times New Roman" w:hAnsi="Times New Roman" w:cs="Times New Roman"/>
                <w:b/>
                <w:sz w:val="24"/>
                <w:szCs w:val="24"/>
              </w:rPr>
            </w:pPr>
          </w:p>
          <w:p w:rsidR="00E53C99" w:rsidRPr="00D436BF" w:rsidRDefault="0094353C" w:rsidP="007809D1">
            <w:pPr>
              <w:jc w:val="center"/>
              <w:rPr>
                <w:rFonts w:ascii="Times New Roman" w:hAnsi="Times New Roman" w:cs="Times New Roman"/>
                <w:b/>
                <w:sz w:val="24"/>
                <w:szCs w:val="24"/>
              </w:rPr>
            </w:pPr>
            <w:r w:rsidRPr="00D436BF">
              <w:rPr>
                <w:rFonts w:ascii="Times New Roman" w:hAnsi="Times New Roman" w:cs="Times New Roman"/>
                <w:b/>
                <w:sz w:val="24"/>
                <w:szCs w:val="24"/>
              </w:rPr>
              <w:t xml:space="preserve">Uang </w:t>
            </w:r>
            <w:r w:rsidR="00D436BF" w:rsidRPr="00D436BF">
              <w:rPr>
                <w:rFonts w:ascii="Times New Roman" w:hAnsi="Times New Roman" w:cs="Times New Roman"/>
                <w:b/>
                <w:sz w:val="24"/>
                <w:szCs w:val="24"/>
              </w:rPr>
              <w:t xml:space="preserve">10 </w:t>
            </w:r>
            <w:r w:rsidRPr="00D436BF">
              <w:rPr>
                <w:rFonts w:ascii="Times New Roman" w:hAnsi="Times New Roman" w:cs="Times New Roman"/>
                <w:b/>
                <w:sz w:val="24"/>
                <w:szCs w:val="24"/>
              </w:rPr>
              <w:t>Juta</w:t>
            </w:r>
          </w:p>
          <w:p w:rsidR="00E53C99" w:rsidRPr="00D436BF" w:rsidRDefault="00E53C99" w:rsidP="007809D1">
            <w:pPr>
              <w:jc w:val="center"/>
              <w:rPr>
                <w:rFonts w:ascii="Times New Roman" w:hAnsi="Times New Roman" w:cs="Times New Roman"/>
                <w:b/>
                <w:sz w:val="24"/>
                <w:szCs w:val="24"/>
              </w:rPr>
            </w:pPr>
          </w:p>
          <w:p w:rsidR="001B48CD" w:rsidRPr="00D436BF" w:rsidRDefault="00E53C99" w:rsidP="007809D1">
            <w:pPr>
              <w:jc w:val="center"/>
              <w:rPr>
                <w:rFonts w:ascii="Times New Roman" w:hAnsi="Times New Roman" w:cs="Times New Roman"/>
                <w:b/>
                <w:sz w:val="24"/>
                <w:szCs w:val="24"/>
              </w:rPr>
            </w:pPr>
            <w:r w:rsidRPr="00D436BF">
              <w:rPr>
                <w:rFonts w:ascii="Times New Roman" w:hAnsi="Times New Roman" w:cs="Times New Roman"/>
                <w:b/>
                <w:sz w:val="24"/>
                <w:szCs w:val="24"/>
              </w:rPr>
              <w:t xml:space="preserve">Uang </w:t>
            </w:r>
            <w:r w:rsidR="00D436BF" w:rsidRPr="00D436BF">
              <w:rPr>
                <w:rFonts w:ascii="Times New Roman" w:hAnsi="Times New Roman" w:cs="Times New Roman"/>
                <w:b/>
                <w:sz w:val="24"/>
                <w:szCs w:val="24"/>
              </w:rPr>
              <w:t>10 Juta</w:t>
            </w:r>
          </w:p>
        </w:tc>
      </w:tr>
    </w:tbl>
    <w:p w:rsidR="003A03B4" w:rsidRPr="009271CE" w:rsidRDefault="007C0A3F" w:rsidP="009271CE">
      <w:pPr>
        <w:spacing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(P</w:t>
      </w:r>
      <w:r w:rsidR="009271CE">
        <w:rPr>
          <w:rFonts w:ascii="Times New Roman" w:hAnsi="Times New Roman" w:cs="Times New Roman"/>
          <w:bCs/>
          <w:sz w:val="24"/>
          <w:szCs w:val="24"/>
          <w:lang w:val="en-US"/>
        </w:rPr>
        <w:t xml:space="preserve">ada </w:t>
      </w:r>
      <w:r w:rsidR="006E132C">
        <w:rPr>
          <w:rFonts w:ascii="Times New Roman" w:hAnsi="Times New Roman" w:cs="Times New Roman"/>
          <w:bCs/>
          <w:sz w:val="24"/>
          <w:szCs w:val="24"/>
          <w:lang w:val="en-US"/>
        </w:rPr>
        <w:t xml:space="preserve">Kasus </w:t>
      </w:r>
      <w:r w:rsidR="009271CE">
        <w:rPr>
          <w:rFonts w:ascii="Times New Roman" w:hAnsi="Times New Roman" w:cs="Times New Roman"/>
          <w:bCs/>
          <w:sz w:val="24"/>
          <w:szCs w:val="24"/>
          <w:lang w:val="en-US"/>
        </w:rPr>
        <w:t xml:space="preserve">II </w:t>
      </w:r>
      <w:r w:rsidR="006E132C">
        <w:rPr>
          <w:rFonts w:ascii="Times New Roman" w:hAnsi="Times New Roman" w:cs="Times New Roman"/>
          <w:bCs/>
          <w:sz w:val="24"/>
          <w:szCs w:val="24"/>
          <w:lang w:val="en-US"/>
        </w:rPr>
        <w:t xml:space="preserve">Pembatalan Peminangan Di Sebabkan Oleh Faktor Adat Pintaan Terlalu Besar, Wawancara </w:t>
      </w:r>
      <w:r w:rsidR="009271CE">
        <w:rPr>
          <w:rFonts w:ascii="Times New Roman" w:hAnsi="Times New Roman" w:cs="Times New Roman"/>
          <w:bCs/>
          <w:sz w:val="24"/>
          <w:szCs w:val="24"/>
          <w:lang w:val="en-US"/>
        </w:rPr>
        <w:t xml:space="preserve">Bapak Burhanan </w:t>
      </w:r>
      <w:r w:rsidR="006E132C">
        <w:rPr>
          <w:rFonts w:ascii="Times New Roman" w:hAnsi="Times New Roman" w:cs="Times New Roman"/>
          <w:bCs/>
          <w:sz w:val="24"/>
          <w:szCs w:val="24"/>
          <w:lang w:val="en-US"/>
        </w:rPr>
        <w:t xml:space="preserve">Selaku </w:t>
      </w:r>
      <w:r w:rsidR="009271CE">
        <w:rPr>
          <w:rFonts w:ascii="Times New Roman" w:hAnsi="Times New Roman" w:cs="Times New Roman"/>
          <w:bCs/>
          <w:sz w:val="24"/>
          <w:szCs w:val="24"/>
          <w:lang w:val="en-US"/>
        </w:rPr>
        <w:t>P3N Desa Peninjauan</w:t>
      </w:r>
      <w:r w:rsidR="00073367">
        <w:rPr>
          <w:rFonts w:ascii="Times New Roman" w:hAnsi="Times New Roman" w:cs="Times New Roman"/>
          <w:bCs/>
          <w:sz w:val="24"/>
          <w:szCs w:val="24"/>
          <w:lang w:val="en-US"/>
        </w:rPr>
        <w:t>, 23</w:t>
      </w:r>
      <w:r w:rsidR="006E132C">
        <w:rPr>
          <w:rFonts w:ascii="Times New Roman" w:hAnsi="Times New Roman" w:cs="Times New Roman"/>
          <w:bCs/>
          <w:sz w:val="24"/>
          <w:szCs w:val="24"/>
          <w:lang w:val="en-US"/>
        </w:rPr>
        <w:t xml:space="preserve"> Febuari 2015)</w:t>
      </w:r>
    </w:p>
    <w:p w:rsidR="003A03B4" w:rsidRDefault="00E22EC1" w:rsidP="00E53F5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Isi tabel di atas </w:t>
      </w:r>
      <w:r w:rsidR="00CA0028">
        <w:rPr>
          <w:rFonts w:ascii="Times New Roman" w:hAnsi="Times New Roman" w:cs="Times New Roman"/>
          <w:sz w:val="24"/>
          <w:szCs w:val="24"/>
        </w:rPr>
        <w:t>dapat diketahui bahw</w:t>
      </w:r>
      <w:r w:rsidR="00B76099">
        <w:rPr>
          <w:rFonts w:ascii="Times New Roman" w:hAnsi="Times New Roman" w:cs="Times New Roman"/>
          <w:sz w:val="24"/>
          <w:szCs w:val="24"/>
        </w:rPr>
        <w:t xml:space="preserve">a setandar mahar paling rendah </w:t>
      </w:r>
      <w:r w:rsidR="00B76099">
        <w:rPr>
          <w:rFonts w:ascii="Times New Roman" w:hAnsi="Times New Roman" w:cs="Times New Roman"/>
          <w:sz w:val="24"/>
          <w:szCs w:val="24"/>
          <w:lang w:val="en-US"/>
        </w:rPr>
        <w:t>4</w:t>
      </w:r>
      <w:r w:rsidR="00CA0028">
        <w:rPr>
          <w:rFonts w:ascii="Times New Roman" w:hAnsi="Times New Roman" w:cs="Times New Roman"/>
          <w:sz w:val="24"/>
          <w:szCs w:val="24"/>
        </w:rPr>
        <w:t xml:space="preserve"> suku </w:t>
      </w:r>
      <w:r w:rsidR="002221C0">
        <w:rPr>
          <w:rFonts w:ascii="Times New Roman" w:hAnsi="Times New Roman" w:cs="Times New Roman"/>
          <w:sz w:val="24"/>
          <w:szCs w:val="24"/>
        </w:rPr>
        <w:t xml:space="preserve">dan paling tinggi </w:t>
      </w:r>
      <w:r w:rsidR="00B76099">
        <w:rPr>
          <w:rFonts w:ascii="Times New Roman" w:hAnsi="Times New Roman" w:cs="Times New Roman"/>
          <w:sz w:val="24"/>
          <w:szCs w:val="24"/>
          <w:lang w:val="en-US"/>
        </w:rPr>
        <w:t>7</w:t>
      </w:r>
      <w:r w:rsidR="000C696A">
        <w:rPr>
          <w:rFonts w:ascii="Times New Roman" w:hAnsi="Times New Roman" w:cs="Times New Roman"/>
          <w:sz w:val="24"/>
          <w:szCs w:val="24"/>
        </w:rPr>
        <w:t xml:space="preserve"> suku sedangkan mengenai pintaan</w:t>
      </w:r>
      <w:r w:rsidR="000A37F7">
        <w:rPr>
          <w:rFonts w:ascii="Times New Roman" w:hAnsi="Times New Roman" w:cs="Times New Roman"/>
          <w:sz w:val="24"/>
          <w:szCs w:val="24"/>
          <w:lang w:val="en-US"/>
        </w:rPr>
        <w:t xml:space="preserve"> paling</w:t>
      </w:r>
      <w:r w:rsidR="000C696A">
        <w:rPr>
          <w:rFonts w:ascii="Times New Roman" w:hAnsi="Times New Roman" w:cs="Times New Roman"/>
          <w:sz w:val="24"/>
          <w:szCs w:val="24"/>
        </w:rPr>
        <w:t xml:space="preserve"> rendah </w:t>
      </w:r>
      <w:r w:rsidR="002221C0">
        <w:rPr>
          <w:rFonts w:ascii="Times New Roman" w:hAnsi="Times New Roman" w:cs="Times New Roman"/>
          <w:sz w:val="24"/>
          <w:szCs w:val="24"/>
          <w:lang w:val="en-US"/>
        </w:rPr>
        <w:t>8</w:t>
      </w:r>
      <w:r w:rsidR="000C17CB">
        <w:rPr>
          <w:rFonts w:ascii="Times New Roman" w:hAnsi="Times New Roman" w:cs="Times New Roman"/>
          <w:sz w:val="24"/>
          <w:szCs w:val="24"/>
        </w:rPr>
        <w:t xml:space="preserve"> juta, sedangkan paling tinggi uang </w:t>
      </w:r>
      <w:r w:rsidR="000A37F7">
        <w:rPr>
          <w:rFonts w:ascii="Times New Roman" w:hAnsi="Times New Roman" w:cs="Times New Roman"/>
          <w:sz w:val="24"/>
          <w:szCs w:val="24"/>
          <w:lang w:val="en-US"/>
        </w:rPr>
        <w:t>15</w:t>
      </w:r>
      <w:r w:rsidR="00424F14">
        <w:rPr>
          <w:rFonts w:ascii="Times New Roman" w:hAnsi="Times New Roman" w:cs="Times New Roman"/>
          <w:sz w:val="24"/>
          <w:szCs w:val="24"/>
        </w:rPr>
        <w:t xml:space="preserve"> juta atau lebih.</w:t>
      </w:r>
    </w:p>
    <w:p w:rsidR="003403CE" w:rsidRPr="00537BAD" w:rsidRDefault="000A5A7A" w:rsidP="007B6EC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data yang didapat penulis bahwa alasan yang menjadi </w:t>
      </w:r>
      <w:r w:rsidR="00032941">
        <w:rPr>
          <w:rFonts w:ascii="Times New Roman" w:hAnsi="Times New Roman" w:cs="Times New Roman"/>
          <w:sz w:val="24"/>
          <w:szCs w:val="24"/>
        </w:rPr>
        <w:t xml:space="preserve">dasar permasalahan ini adalah karena masyarakat setempat menilai </w:t>
      </w:r>
      <w:r w:rsidR="007A7020">
        <w:rPr>
          <w:rFonts w:ascii="Times New Roman" w:hAnsi="Times New Roman" w:cs="Times New Roman"/>
          <w:sz w:val="24"/>
          <w:szCs w:val="24"/>
        </w:rPr>
        <w:t xml:space="preserve">bahwa memberi pintaan </w:t>
      </w:r>
      <w:r w:rsidR="007A7020" w:rsidRPr="00BB117A">
        <w:rPr>
          <w:rFonts w:ascii="Times New Roman" w:hAnsi="Times New Roman" w:cs="Times New Roman"/>
          <w:i/>
          <w:iCs/>
          <w:sz w:val="24"/>
          <w:szCs w:val="24"/>
        </w:rPr>
        <w:t>(jujur)</w:t>
      </w:r>
      <w:r w:rsidR="007B6EC6">
        <w:rPr>
          <w:rFonts w:ascii="Times New Roman" w:hAnsi="Times New Roman" w:cs="Times New Roman"/>
          <w:sz w:val="24"/>
          <w:szCs w:val="24"/>
        </w:rPr>
        <w:t xml:space="preserve"> </w:t>
      </w:r>
      <w:r w:rsidR="007A7020">
        <w:rPr>
          <w:rFonts w:ascii="Times New Roman" w:hAnsi="Times New Roman" w:cs="Times New Roman"/>
          <w:sz w:val="24"/>
          <w:szCs w:val="24"/>
        </w:rPr>
        <w:t xml:space="preserve">merupakan untuk meninggikan derajatnya </w:t>
      </w:r>
      <w:r w:rsidR="00E97880">
        <w:rPr>
          <w:rFonts w:ascii="Times New Roman" w:hAnsi="Times New Roman" w:cs="Times New Roman"/>
          <w:sz w:val="24"/>
          <w:szCs w:val="24"/>
        </w:rPr>
        <w:t xml:space="preserve">dan kehormatan bagi orang tua pihak perempuan, dimata masyarakat semakin tinggi </w:t>
      </w:r>
      <w:r w:rsidR="0058370E">
        <w:rPr>
          <w:rFonts w:ascii="Times New Roman" w:hAnsi="Times New Roman" w:cs="Times New Roman"/>
          <w:sz w:val="24"/>
          <w:szCs w:val="24"/>
        </w:rPr>
        <w:t>dan besarnya jumlah mahar dan pintaan menurut mereka sem</w:t>
      </w:r>
      <w:r w:rsidR="00E23603">
        <w:rPr>
          <w:rFonts w:ascii="Times New Roman" w:hAnsi="Times New Roman" w:cs="Times New Roman"/>
          <w:sz w:val="24"/>
          <w:szCs w:val="24"/>
        </w:rPr>
        <w:t>akin besar juga rasa penghormatan yang di berikan pihak laki-laki kepadanya.</w:t>
      </w:r>
      <w:r w:rsidR="0093109A">
        <w:rPr>
          <w:rStyle w:val="FootnoteReference"/>
          <w:rFonts w:ascii="Times New Roman" w:hAnsi="Times New Roman" w:cs="Times New Roman"/>
          <w:sz w:val="24"/>
          <w:szCs w:val="24"/>
        </w:rPr>
        <w:footnoteReference w:id="12"/>
      </w:r>
    </w:p>
    <w:p w:rsidR="00286333" w:rsidRDefault="00BB117A" w:rsidP="00EF71EC">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Faktor </w:t>
      </w:r>
      <w:r>
        <w:rPr>
          <w:rFonts w:ascii="Times New Roman" w:hAnsi="Times New Roman" w:cs="Times New Roman"/>
          <w:b/>
          <w:sz w:val="24"/>
          <w:szCs w:val="24"/>
          <w:lang w:val="en-US"/>
        </w:rPr>
        <w:t>P</w:t>
      </w:r>
      <w:r w:rsidR="00EF71EC">
        <w:rPr>
          <w:rFonts w:ascii="Times New Roman" w:hAnsi="Times New Roman" w:cs="Times New Roman"/>
          <w:b/>
          <w:sz w:val="24"/>
          <w:szCs w:val="24"/>
        </w:rPr>
        <w:t xml:space="preserve">endidikan </w:t>
      </w:r>
    </w:p>
    <w:p w:rsidR="00EF71EC" w:rsidRPr="00EF71EC" w:rsidRDefault="00EF71EC" w:rsidP="00E53F5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Pendidikan merupakan suatu yang sangat penting </w:t>
      </w:r>
      <w:r w:rsidR="00347113">
        <w:rPr>
          <w:rFonts w:ascii="Times New Roman" w:hAnsi="Times New Roman" w:cs="Times New Roman"/>
          <w:sz w:val="24"/>
          <w:szCs w:val="24"/>
        </w:rPr>
        <w:t>untuk di</w:t>
      </w:r>
      <w:r w:rsidR="006758F9">
        <w:rPr>
          <w:rFonts w:ascii="Times New Roman" w:hAnsi="Times New Roman" w:cs="Times New Roman"/>
          <w:sz w:val="24"/>
          <w:szCs w:val="24"/>
        </w:rPr>
        <w:t>pertimb</w:t>
      </w:r>
      <w:r w:rsidR="00347113">
        <w:rPr>
          <w:rFonts w:ascii="Times New Roman" w:hAnsi="Times New Roman" w:cs="Times New Roman"/>
          <w:sz w:val="24"/>
          <w:szCs w:val="24"/>
        </w:rPr>
        <w:t>angkan, akan tetapi tidaklah di</w:t>
      </w:r>
      <w:r w:rsidR="006758F9">
        <w:rPr>
          <w:rFonts w:ascii="Times New Roman" w:hAnsi="Times New Roman" w:cs="Times New Roman"/>
          <w:sz w:val="24"/>
          <w:szCs w:val="24"/>
        </w:rPr>
        <w:t>benarkan ji</w:t>
      </w:r>
      <w:r w:rsidR="004B144C">
        <w:rPr>
          <w:rFonts w:ascii="Times New Roman" w:hAnsi="Times New Roman" w:cs="Times New Roman"/>
          <w:sz w:val="24"/>
          <w:szCs w:val="24"/>
        </w:rPr>
        <w:t>kalau gagalnya suatu perkawinan hanya kar</w:t>
      </w:r>
      <w:r w:rsidR="00E7745E" w:rsidRPr="00E7745E">
        <w:rPr>
          <w:rFonts w:ascii="Times New Roman" w:hAnsi="Times New Roman" w:cs="Times New Roman"/>
          <w:sz w:val="24"/>
          <w:szCs w:val="24"/>
        </w:rPr>
        <w:t>e</w:t>
      </w:r>
      <w:r w:rsidR="004B144C">
        <w:rPr>
          <w:rFonts w:ascii="Times New Roman" w:hAnsi="Times New Roman" w:cs="Times New Roman"/>
          <w:sz w:val="24"/>
          <w:szCs w:val="24"/>
        </w:rPr>
        <w:t>na masalah pendidikan antara perempuan dan laki-laki</w:t>
      </w:r>
      <w:r w:rsidR="00FA28D2">
        <w:rPr>
          <w:rFonts w:ascii="Times New Roman" w:hAnsi="Times New Roman" w:cs="Times New Roman"/>
          <w:sz w:val="24"/>
          <w:szCs w:val="24"/>
        </w:rPr>
        <w:t xml:space="preserve">, begitupun sebaliknya. Mengenai faktor pendidikan ini, </w:t>
      </w:r>
      <w:r w:rsidR="00A26CAB">
        <w:rPr>
          <w:rFonts w:ascii="Times New Roman" w:hAnsi="Times New Roman" w:cs="Times New Roman"/>
          <w:sz w:val="24"/>
          <w:szCs w:val="24"/>
        </w:rPr>
        <w:t xml:space="preserve">tidak terlalu sering terjadi namun hal ini juga tidak bisa diabaikan begitu saja karena </w:t>
      </w:r>
      <w:r w:rsidR="005D32EA">
        <w:rPr>
          <w:rFonts w:ascii="Times New Roman" w:hAnsi="Times New Roman" w:cs="Times New Roman"/>
          <w:sz w:val="24"/>
          <w:szCs w:val="24"/>
        </w:rPr>
        <w:t xml:space="preserve">faktor ini juga dapat mempengaruhi proses lamaran diterima atau tidak </w:t>
      </w:r>
      <w:r w:rsidR="00BE7867">
        <w:rPr>
          <w:rFonts w:ascii="Times New Roman" w:hAnsi="Times New Roman" w:cs="Times New Roman"/>
          <w:sz w:val="24"/>
          <w:szCs w:val="24"/>
        </w:rPr>
        <w:t>oleh pihak perempuan.</w:t>
      </w:r>
      <w:r w:rsidR="006758F9">
        <w:rPr>
          <w:rFonts w:ascii="Times New Roman" w:hAnsi="Times New Roman" w:cs="Times New Roman"/>
          <w:sz w:val="24"/>
          <w:szCs w:val="24"/>
        </w:rPr>
        <w:t xml:space="preserve"> </w:t>
      </w:r>
    </w:p>
    <w:p w:rsidR="00363392" w:rsidRPr="00C530A1" w:rsidRDefault="0028537C" w:rsidP="00C530A1">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Adapun pembatalan p</w:t>
      </w:r>
      <w:r w:rsidR="00347113">
        <w:rPr>
          <w:rFonts w:ascii="Times New Roman" w:hAnsi="Times New Roman" w:cs="Times New Roman"/>
          <w:sz w:val="24"/>
          <w:szCs w:val="24"/>
        </w:rPr>
        <w:t>eminangan yang di</w:t>
      </w:r>
      <w:r>
        <w:rPr>
          <w:rFonts w:ascii="Times New Roman" w:hAnsi="Times New Roman" w:cs="Times New Roman"/>
          <w:sz w:val="24"/>
          <w:szCs w:val="24"/>
        </w:rPr>
        <w:t xml:space="preserve">dasarkan oleh faktor pendidikan ini </w:t>
      </w:r>
      <w:r w:rsidR="004E3E96">
        <w:rPr>
          <w:rFonts w:ascii="Times New Roman" w:hAnsi="Times New Roman" w:cs="Times New Roman"/>
          <w:sz w:val="24"/>
          <w:szCs w:val="24"/>
        </w:rPr>
        <w:t>dapat terjadi apabila pihak perempuan yang ingin dilamar merupakan orang yang berpendidikan</w:t>
      </w:r>
      <w:r w:rsidR="00EE479A">
        <w:rPr>
          <w:rFonts w:ascii="Times New Roman" w:hAnsi="Times New Roman" w:cs="Times New Roman"/>
          <w:sz w:val="24"/>
          <w:szCs w:val="24"/>
        </w:rPr>
        <w:t xml:space="preserve">, maka pihak perempuan ini cenderung memilih calon suami atau isteri </w:t>
      </w:r>
      <w:r w:rsidR="00905C7B">
        <w:rPr>
          <w:rFonts w:ascii="Times New Roman" w:hAnsi="Times New Roman" w:cs="Times New Roman"/>
          <w:sz w:val="24"/>
          <w:szCs w:val="24"/>
        </w:rPr>
        <w:t>yang berpendidikan juga. Hal ini pernah terjadi,</w:t>
      </w:r>
      <w:r w:rsidR="00001696">
        <w:rPr>
          <w:rFonts w:ascii="Times New Roman" w:hAnsi="Times New Roman" w:cs="Times New Roman"/>
          <w:sz w:val="24"/>
          <w:szCs w:val="24"/>
        </w:rPr>
        <w:t xml:space="preserve"> untuk lebih jelas dapat dilihat pada tabel berikut :</w:t>
      </w:r>
    </w:p>
    <w:p w:rsidR="00E23603" w:rsidRDefault="00926D1D" w:rsidP="001D351B">
      <w:pPr>
        <w:pStyle w:val="ListParagraph"/>
        <w:ind w:left="0" w:firstLine="36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065C82">
        <w:rPr>
          <w:rFonts w:ascii="Times New Roman" w:hAnsi="Times New Roman" w:cs="Times New Roman"/>
          <w:b/>
          <w:sz w:val="24"/>
          <w:szCs w:val="24"/>
        </w:rPr>
        <w:t>11</w:t>
      </w:r>
    </w:p>
    <w:p w:rsidR="00E7745E" w:rsidRDefault="00926D1D" w:rsidP="001D351B">
      <w:pPr>
        <w:pStyle w:val="ListParagraph"/>
        <w:ind w:left="0" w:firstLine="360"/>
        <w:jc w:val="center"/>
        <w:rPr>
          <w:rFonts w:ascii="Times New Roman" w:hAnsi="Times New Roman" w:cs="Times New Roman"/>
          <w:b/>
          <w:sz w:val="24"/>
          <w:szCs w:val="24"/>
          <w:lang w:val="en-US"/>
        </w:rPr>
      </w:pPr>
      <w:r>
        <w:rPr>
          <w:rFonts w:ascii="Times New Roman" w:hAnsi="Times New Roman" w:cs="Times New Roman"/>
          <w:b/>
          <w:sz w:val="24"/>
          <w:szCs w:val="24"/>
        </w:rPr>
        <w:t xml:space="preserve">Daftar </w:t>
      </w:r>
      <w:r w:rsidR="001D351B">
        <w:rPr>
          <w:rFonts w:ascii="Times New Roman" w:hAnsi="Times New Roman" w:cs="Times New Roman"/>
          <w:b/>
          <w:sz w:val="24"/>
          <w:szCs w:val="24"/>
        </w:rPr>
        <w:t xml:space="preserve">Kasus Pembatalan Peminangan </w:t>
      </w:r>
    </w:p>
    <w:p w:rsidR="00E7745E" w:rsidRDefault="001D351B" w:rsidP="001D351B">
      <w:pPr>
        <w:pStyle w:val="ListParagraph"/>
        <w:ind w:left="0" w:firstLine="360"/>
        <w:jc w:val="center"/>
        <w:rPr>
          <w:rFonts w:ascii="Times New Roman" w:hAnsi="Times New Roman" w:cs="Times New Roman"/>
          <w:b/>
          <w:sz w:val="24"/>
          <w:szCs w:val="24"/>
          <w:lang w:val="en-US"/>
        </w:rPr>
      </w:pPr>
      <w:r>
        <w:rPr>
          <w:rFonts w:ascii="Times New Roman" w:hAnsi="Times New Roman" w:cs="Times New Roman"/>
          <w:b/>
          <w:sz w:val="24"/>
          <w:szCs w:val="24"/>
        </w:rPr>
        <w:t xml:space="preserve">Di Desa Peninjauan Kecamatan Buay Runjung </w:t>
      </w:r>
    </w:p>
    <w:p w:rsidR="00CD6406" w:rsidRDefault="00F11637" w:rsidP="00363392">
      <w:pPr>
        <w:pStyle w:val="ListParagraph"/>
        <w:ind w:left="0" w:firstLine="360"/>
        <w:jc w:val="center"/>
        <w:rPr>
          <w:rFonts w:ascii="Times New Roman" w:hAnsi="Times New Roman" w:cs="Times New Roman"/>
          <w:b/>
          <w:sz w:val="24"/>
          <w:szCs w:val="24"/>
          <w:lang w:val="en-US"/>
        </w:rPr>
      </w:pPr>
      <w:r>
        <w:rPr>
          <w:rFonts w:ascii="Times New Roman" w:hAnsi="Times New Roman" w:cs="Times New Roman"/>
          <w:b/>
          <w:sz w:val="24"/>
          <w:szCs w:val="24"/>
        </w:rPr>
        <w:t>Di</w:t>
      </w:r>
      <w:r>
        <w:rPr>
          <w:rFonts w:ascii="Times New Roman" w:hAnsi="Times New Roman" w:cs="Times New Roman"/>
          <w:b/>
          <w:sz w:val="24"/>
          <w:szCs w:val="24"/>
          <w:lang w:val="en-US"/>
        </w:rPr>
        <w:t>s</w:t>
      </w:r>
      <w:r w:rsidR="001D351B">
        <w:rPr>
          <w:rFonts w:ascii="Times New Roman" w:hAnsi="Times New Roman" w:cs="Times New Roman"/>
          <w:b/>
          <w:sz w:val="24"/>
          <w:szCs w:val="24"/>
        </w:rPr>
        <w:t xml:space="preserve">ebabkan Oleh Faktor Pendidikan </w:t>
      </w:r>
      <w:r w:rsidR="00363392">
        <w:rPr>
          <w:rFonts w:ascii="Times New Roman" w:hAnsi="Times New Roman" w:cs="Times New Roman"/>
          <w:b/>
          <w:sz w:val="24"/>
          <w:szCs w:val="24"/>
          <w:lang w:val="en-US"/>
        </w:rPr>
        <w:t>Tahun 2005</w:t>
      </w:r>
      <w:r w:rsidR="00514B26">
        <w:rPr>
          <w:rFonts w:ascii="Times New Roman" w:hAnsi="Times New Roman" w:cs="Times New Roman"/>
          <w:b/>
          <w:sz w:val="24"/>
          <w:szCs w:val="24"/>
          <w:lang w:val="en-US"/>
        </w:rPr>
        <w:t>-sekarang</w:t>
      </w:r>
    </w:p>
    <w:p w:rsidR="00CF311A" w:rsidRPr="00363392" w:rsidRDefault="00CF311A" w:rsidP="00363392">
      <w:pPr>
        <w:pStyle w:val="ListParagraph"/>
        <w:ind w:left="0" w:firstLine="360"/>
        <w:jc w:val="center"/>
        <w:rPr>
          <w:rFonts w:ascii="Times New Roman" w:hAnsi="Times New Roman" w:cs="Times New Roman"/>
          <w:b/>
          <w:sz w:val="24"/>
          <w:szCs w:val="24"/>
          <w:lang w:val="en-US"/>
        </w:rPr>
      </w:pPr>
    </w:p>
    <w:tbl>
      <w:tblPr>
        <w:tblStyle w:val="TableGrid"/>
        <w:tblW w:w="0" w:type="auto"/>
        <w:tblInd w:w="108" w:type="dxa"/>
        <w:tblLayout w:type="fixed"/>
        <w:tblLook w:val="04A0"/>
      </w:tblPr>
      <w:tblGrid>
        <w:gridCol w:w="567"/>
        <w:gridCol w:w="1843"/>
        <w:gridCol w:w="1985"/>
        <w:gridCol w:w="1842"/>
        <w:gridCol w:w="1808"/>
      </w:tblGrid>
      <w:tr w:rsidR="00CD6406" w:rsidTr="004D18DB">
        <w:tc>
          <w:tcPr>
            <w:tcW w:w="567" w:type="dxa"/>
          </w:tcPr>
          <w:p w:rsidR="00CD6406" w:rsidRDefault="00CD6406" w:rsidP="004D18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828" w:type="dxa"/>
            <w:gridSpan w:val="2"/>
          </w:tcPr>
          <w:p w:rsidR="00CD6406" w:rsidRDefault="00CD6406" w:rsidP="004D18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Nama Pasangan</w:t>
            </w:r>
          </w:p>
        </w:tc>
        <w:tc>
          <w:tcPr>
            <w:tcW w:w="3650" w:type="dxa"/>
            <w:gridSpan w:val="2"/>
          </w:tcPr>
          <w:p w:rsidR="00CD6406" w:rsidRDefault="00C4737E" w:rsidP="004D18D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Pendidikan</w:t>
            </w:r>
          </w:p>
        </w:tc>
      </w:tr>
      <w:tr w:rsidR="00CD6406" w:rsidRPr="00891417" w:rsidTr="004D18DB">
        <w:tc>
          <w:tcPr>
            <w:tcW w:w="567" w:type="dxa"/>
          </w:tcPr>
          <w:p w:rsidR="00CD6406" w:rsidRPr="00891417" w:rsidRDefault="00CD6406" w:rsidP="00891417">
            <w:pPr>
              <w:pStyle w:val="ListParagraph"/>
              <w:spacing w:line="480" w:lineRule="auto"/>
              <w:ind w:left="0"/>
              <w:rPr>
                <w:rFonts w:ascii="Times New Roman" w:hAnsi="Times New Roman" w:cs="Times New Roman"/>
                <w:b/>
                <w:sz w:val="24"/>
                <w:szCs w:val="24"/>
              </w:rPr>
            </w:pPr>
          </w:p>
        </w:tc>
        <w:tc>
          <w:tcPr>
            <w:tcW w:w="1843" w:type="dxa"/>
          </w:tcPr>
          <w:p w:rsidR="00CD6406" w:rsidRPr="00891417" w:rsidRDefault="00CD6406" w:rsidP="00891417">
            <w:pPr>
              <w:pStyle w:val="ListParagraph"/>
              <w:spacing w:line="480" w:lineRule="auto"/>
              <w:ind w:left="0"/>
              <w:rPr>
                <w:rFonts w:ascii="Times New Roman" w:hAnsi="Times New Roman" w:cs="Times New Roman"/>
                <w:b/>
                <w:sz w:val="24"/>
                <w:szCs w:val="24"/>
              </w:rPr>
            </w:pPr>
            <w:r w:rsidRPr="00891417">
              <w:rPr>
                <w:rFonts w:ascii="Times New Roman" w:hAnsi="Times New Roman" w:cs="Times New Roman"/>
                <w:b/>
                <w:sz w:val="24"/>
                <w:szCs w:val="24"/>
              </w:rPr>
              <w:t>Calon Isteri</w:t>
            </w:r>
          </w:p>
        </w:tc>
        <w:tc>
          <w:tcPr>
            <w:tcW w:w="1985" w:type="dxa"/>
          </w:tcPr>
          <w:p w:rsidR="00CD6406" w:rsidRPr="00891417" w:rsidRDefault="00CD6406" w:rsidP="00891417">
            <w:pPr>
              <w:pStyle w:val="ListParagraph"/>
              <w:spacing w:line="480" w:lineRule="auto"/>
              <w:ind w:left="0"/>
              <w:rPr>
                <w:rFonts w:ascii="Times New Roman" w:hAnsi="Times New Roman" w:cs="Times New Roman"/>
                <w:b/>
                <w:sz w:val="24"/>
                <w:szCs w:val="24"/>
              </w:rPr>
            </w:pPr>
            <w:r w:rsidRPr="00891417">
              <w:rPr>
                <w:rFonts w:ascii="Times New Roman" w:hAnsi="Times New Roman" w:cs="Times New Roman"/>
                <w:b/>
                <w:sz w:val="24"/>
                <w:szCs w:val="24"/>
              </w:rPr>
              <w:t>Calon Suami</w:t>
            </w:r>
          </w:p>
        </w:tc>
        <w:tc>
          <w:tcPr>
            <w:tcW w:w="1842" w:type="dxa"/>
          </w:tcPr>
          <w:p w:rsidR="00CD6406" w:rsidRPr="00891417" w:rsidRDefault="0057363D" w:rsidP="00891417">
            <w:pPr>
              <w:pStyle w:val="ListParagraph"/>
              <w:spacing w:line="480" w:lineRule="auto"/>
              <w:ind w:left="0"/>
              <w:rPr>
                <w:rFonts w:ascii="Times New Roman" w:hAnsi="Times New Roman" w:cs="Times New Roman"/>
                <w:b/>
                <w:sz w:val="24"/>
                <w:szCs w:val="24"/>
              </w:rPr>
            </w:pPr>
            <w:r w:rsidRPr="00891417">
              <w:rPr>
                <w:rFonts w:ascii="Times New Roman" w:hAnsi="Times New Roman" w:cs="Times New Roman"/>
                <w:b/>
                <w:sz w:val="24"/>
                <w:szCs w:val="24"/>
              </w:rPr>
              <w:t>Calon Isteri</w:t>
            </w:r>
          </w:p>
        </w:tc>
        <w:tc>
          <w:tcPr>
            <w:tcW w:w="1808" w:type="dxa"/>
          </w:tcPr>
          <w:p w:rsidR="00CD6406" w:rsidRPr="00891417" w:rsidRDefault="0057363D" w:rsidP="00891417">
            <w:pPr>
              <w:pStyle w:val="ListParagraph"/>
              <w:spacing w:line="480" w:lineRule="auto"/>
              <w:ind w:left="0"/>
              <w:rPr>
                <w:rFonts w:ascii="Times New Roman" w:hAnsi="Times New Roman" w:cs="Times New Roman"/>
                <w:b/>
                <w:sz w:val="24"/>
                <w:szCs w:val="24"/>
              </w:rPr>
            </w:pPr>
            <w:r w:rsidRPr="00891417">
              <w:rPr>
                <w:rFonts w:ascii="Times New Roman" w:hAnsi="Times New Roman" w:cs="Times New Roman"/>
                <w:b/>
                <w:sz w:val="24"/>
                <w:szCs w:val="24"/>
              </w:rPr>
              <w:t>Calon Suami</w:t>
            </w:r>
          </w:p>
        </w:tc>
      </w:tr>
      <w:tr w:rsidR="00CD6406" w:rsidRPr="00891417" w:rsidTr="004D18DB">
        <w:trPr>
          <w:trHeight w:val="2047"/>
        </w:trPr>
        <w:tc>
          <w:tcPr>
            <w:tcW w:w="567" w:type="dxa"/>
          </w:tcPr>
          <w:p w:rsidR="00CD6406" w:rsidRPr="000E1876" w:rsidRDefault="000E1876" w:rsidP="00891417">
            <w:pPr>
              <w:pStyle w:val="ListParagraph"/>
              <w:spacing w:line="480" w:lineRule="auto"/>
              <w:ind w:left="0"/>
              <w:rPr>
                <w:rFonts w:ascii="Times New Roman" w:hAnsi="Times New Roman" w:cs="Times New Roman"/>
                <w:b/>
                <w:sz w:val="24"/>
                <w:szCs w:val="24"/>
              </w:rPr>
            </w:pPr>
            <w:r w:rsidRPr="000E1876">
              <w:rPr>
                <w:rFonts w:ascii="Times New Roman" w:hAnsi="Times New Roman" w:cs="Times New Roman"/>
                <w:b/>
                <w:sz w:val="24"/>
                <w:szCs w:val="24"/>
              </w:rPr>
              <w:t>1</w:t>
            </w:r>
          </w:p>
          <w:p w:rsidR="00CD6406" w:rsidRPr="000E1876" w:rsidRDefault="000E1876" w:rsidP="00891417">
            <w:pPr>
              <w:pStyle w:val="ListParagraph"/>
              <w:spacing w:line="480" w:lineRule="auto"/>
              <w:ind w:left="0"/>
              <w:rPr>
                <w:rFonts w:ascii="Times New Roman" w:hAnsi="Times New Roman" w:cs="Times New Roman"/>
                <w:b/>
                <w:sz w:val="24"/>
                <w:szCs w:val="24"/>
              </w:rPr>
            </w:pPr>
            <w:r w:rsidRPr="000E1876">
              <w:rPr>
                <w:rFonts w:ascii="Times New Roman" w:hAnsi="Times New Roman" w:cs="Times New Roman"/>
                <w:b/>
                <w:sz w:val="24"/>
                <w:szCs w:val="24"/>
              </w:rPr>
              <w:t>2</w:t>
            </w:r>
          </w:p>
          <w:p w:rsidR="00CD6406" w:rsidRPr="000E1876" w:rsidRDefault="000E1876" w:rsidP="00891417">
            <w:pPr>
              <w:pStyle w:val="ListParagraph"/>
              <w:spacing w:line="480" w:lineRule="auto"/>
              <w:ind w:left="0"/>
              <w:rPr>
                <w:rFonts w:ascii="Times New Roman" w:hAnsi="Times New Roman" w:cs="Times New Roman"/>
                <w:b/>
                <w:sz w:val="24"/>
                <w:szCs w:val="24"/>
              </w:rPr>
            </w:pPr>
            <w:r w:rsidRPr="000E1876">
              <w:rPr>
                <w:rFonts w:ascii="Times New Roman" w:hAnsi="Times New Roman" w:cs="Times New Roman"/>
                <w:b/>
                <w:sz w:val="24"/>
                <w:szCs w:val="24"/>
              </w:rPr>
              <w:t>3</w:t>
            </w:r>
          </w:p>
        </w:tc>
        <w:tc>
          <w:tcPr>
            <w:tcW w:w="1843" w:type="dxa"/>
          </w:tcPr>
          <w:p w:rsidR="006133BC" w:rsidRPr="000E1876" w:rsidRDefault="006133BC" w:rsidP="00F7564B">
            <w:pPr>
              <w:pStyle w:val="ListParagraph"/>
              <w:tabs>
                <w:tab w:val="left" w:pos="1005"/>
              </w:tabs>
              <w:spacing w:line="480" w:lineRule="auto"/>
              <w:ind w:left="0"/>
              <w:rPr>
                <w:rFonts w:ascii="Times New Roman" w:hAnsi="Times New Roman" w:cs="Times New Roman"/>
                <w:b/>
                <w:sz w:val="24"/>
                <w:szCs w:val="24"/>
              </w:rPr>
            </w:pPr>
            <w:r w:rsidRPr="000E1876">
              <w:rPr>
                <w:rFonts w:ascii="Times New Roman" w:hAnsi="Times New Roman" w:cs="Times New Roman"/>
                <w:b/>
                <w:sz w:val="24"/>
                <w:szCs w:val="24"/>
              </w:rPr>
              <w:t xml:space="preserve">Refi </w:t>
            </w:r>
            <w:r w:rsidR="00F7564B">
              <w:rPr>
                <w:rFonts w:ascii="Times New Roman" w:hAnsi="Times New Roman" w:cs="Times New Roman"/>
                <w:b/>
                <w:sz w:val="24"/>
                <w:szCs w:val="24"/>
              </w:rPr>
              <w:tab/>
            </w:r>
          </w:p>
          <w:p w:rsidR="008B3160" w:rsidRPr="000E1876" w:rsidRDefault="00891417" w:rsidP="00891417">
            <w:pPr>
              <w:rPr>
                <w:rFonts w:ascii="Times New Roman" w:hAnsi="Times New Roman" w:cs="Times New Roman"/>
                <w:b/>
                <w:sz w:val="24"/>
                <w:szCs w:val="24"/>
              </w:rPr>
            </w:pPr>
            <w:r w:rsidRPr="000E1876">
              <w:rPr>
                <w:rFonts w:ascii="Times New Roman" w:hAnsi="Times New Roman" w:cs="Times New Roman"/>
                <w:b/>
                <w:sz w:val="24"/>
                <w:szCs w:val="24"/>
              </w:rPr>
              <w:t>Seri</w:t>
            </w:r>
          </w:p>
          <w:p w:rsidR="008B3160" w:rsidRPr="000E1876" w:rsidRDefault="008B3160" w:rsidP="00891417">
            <w:pPr>
              <w:rPr>
                <w:rFonts w:ascii="Times New Roman" w:hAnsi="Times New Roman" w:cs="Times New Roman"/>
                <w:b/>
                <w:sz w:val="24"/>
                <w:szCs w:val="24"/>
              </w:rPr>
            </w:pPr>
          </w:p>
          <w:p w:rsidR="00CD6406" w:rsidRPr="000E1876" w:rsidRDefault="00891417" w:rsidP="00891417">
            <w:pPr>
              <w:rPr>
                <w:rFonts w:ascii="Times New Roman" w:hAnsi="Times New Roman" w:cs="Times New Roman"/>
                <w:b/>
                <w:sz w:val="24"/>
                <w:szCs w:val="24"/>
              </w:rPr>
            </w:pPr>
            <w:r w:rsidRPr="000E1876">
              <w:rPr>
                <w:rFonts w:ascii="Times New Roman" w:hAnsi="Times New Roman" w:cs="Times New Roman"/>
                <w:b/>
                <w:sz w:val="24"/>
                <w:szCs w:val="24"/>
              </w:rPr>
              <w:t>Neta</w:t>
            </w:r>
          </w:p>
        </w:tc>
        <w:tc>
          <w:tcPr>
            <w:tcW w:w="1985" w:type="dxa"/>
          </w:tcPr>
          <w:p w:rsidR="003C00FB" w:rsidRPr="000E1876" w:rsidRDefault="008B3160" w:rsidP="00891417">
            <w:pPr>
              <w:pStyle w:val="ListParagraph"/>
              <w:spacing w:line="480" w:lineRule="auto"/>
              <w:ind w:left="0"/>
              <w:rPr>
                <w:rFonts w:ascii="Times New Roman" w:hAnsi="Times New Roman" w:cs="Times New Roman"/>
                <w:b/>
                <w:sz w:val="24"/>
                <w:szCs w:val="24"/>
              </w:rPr>
            </w:pPr>
            <w:r w:rsidRPr="000E1876">
              <w:rPr>
                <w:rFonts w:ascii="Times New Roman" w:hAnsi="Times New Roman" w:cs="Times New Roman"/>
                <w:b/>
                <w:sz w:val="24"/>
                <w:szCs w:val="24"/>
              </w:rPr>
              <w:t xml:space="preserve">Farhan </w:t>
            </w:r>
          </w:p>
          <w:p w:rsidR="0057363D" w:rsidRPr="000E1876" w:rsidRDefault="00891417" w:rsidP="00891417">
            <w:pPr>
              <w:rPr>
                <w:rFonts w:ascii="Times New Roman" w:hAnsi="Times New Roman" w:cs="Times New Roman"/>
                <w:b/>
                <w:sz w:val="24"/>
                <w:szCs w:val="24"/>
              </w:rPr>
            </w:pPr>
            <w:r w:rsidRPr="000E1876">
              <w:rPr>
                <w:rFonts w:ascii="Times New Roman" w:hAnsi="Times New Roman" w:cs="Times New Roman"/>
                <w:b/>
                <w:sz w:val="24"/>
                <w:szCs w:val="24"/>
              </w:rPr>
              <w:t>Yogi</w:t>
            </w:r>
          </w:p>
          <w:p w:rsidR="0057363D" w:rsidRPr="000E1876" w:rsidRDefault="0057363D" w:rsidP="00891417">
            <w:pPr>
              <w:rPr>
                <w:rFonts w:ascii="Times New Roman" w:hAnsi="Times New Roman" w:cs="Times New Roman"/>
                <w:b/>
                <w:sz w:val="24"/>
                <w:szCs w:val="24"/>
              </w:rPr>
            </w:pPr>
          </w:p>
          <w:p w:rsidR="00CD6406" w:rsidRPr="000E1876" w:rsidRDefault="00891417" w:rsidP="00891417">
            <w:pPr>
              <w:rPr>
                <w:rFonts w:ascii="Times New Roman" w:hAnsi="Times New Roman" w:cs="Times New Roman"/>
                <w:b/>
                <w:sz w:val="24"/>
                <w:szCs w:val="24"/>
              </w:rPr>
            </w:pPr>
            <w:r w:rsidRPr="000E1876">
              <w:rPr>
                <w:rFonts w:ascii="Times New Roman" w:hAnsi="Times New Roman" w:cs="Times New Roman"/>
                <w:b/>
                <w:sz w:val="24"/>
                <w:szCs w:val="24"/>
              </w:rPr>
              <w:t>Kormen</w:t>
            </w:r>
          </w:p>
        </w:tc>
        <w:tc>
          <w:tcPr>
            <w:tcW w:w="1842" w:type="dxa"/>
          </w:tcPr>
          <w:p w:rsidR="00F97A82" w:rsidRPr="000E1876" w:rsidRDefault="00F97A82" w:rsidP="00891417">
            <w:pPr>
              <w:pStyle w:val="ListParagraph"/>
              <w:spacing w:line="480" w:lineRule="auto"/>
              <w:ind w:left="0"/>
              <w:rPr>
                <w:rFonts w:ascii="Times New Roman" w:hAnsi="Times New Roman" w:cs="Times New Roman"/>
                <w:b/>
                <w:sz w:val="24"/>
                <w:szCs w:val="24"/>
              </w:rPr>
            </w:pPr>
            <w:r w:rsidRPr="000E1876">
              <w:rPr>
                <w:rFonts w:ascii="Times New Roman" w:hAnsi="Times New Roman" w:cs="Times New Roman"/>
                <w:b/>
                <w:sz w:val="24"/>
                <w:szCs w:val="24"/>
              </w:rPr>
              <w:t xml:space="preserve">Sarjana </w:t>
            </w:r>
          </w:p>
          <w:p w:rsidR="00F97A82" w:rsidRPr="000E1876" w:rsidRDefault="000E1876" w:rsidP="00F97A82">
            <w:pPr>
              <w:rPr>
                <w:rFonts w:ascii="Times New Roman" w:hAnsi="Times New Roman" w:cs="Times New Roman"/>
                <w:b/>
                <w:sz w:val="24"/>
                <w:szCs w:val="24"/>
              </w:rPr>
            </w:pPr>
            <w:r w:rsidRPr="000E1876">
              <w:rPr>
                <w:rFonts w:ascii="Times New Roman" w:hAnsi="Times New Roman" w:cs="Times New Roman"/>
                <w:b/>
                <w:sz w:val="24"/>
                <w:szCs w:val="24"/>
              </w:rPr>
              <w:t>Bidan</w:t>
            </w:r>
          </w:p>
          <w:p w:rsidR="00F97A82" w:rsidRPr="000E1876" w:rsidRDefault="00F97A82" w:rsidP="00F97A82">
            <w:pPr>
              <w:rPr>
                <w:rFonts w:ascii="Times New Roman" w:hAnsi="Times New Roman" w:cs="Times New Roman"/>
                <w:b/>
                <w:sz w:val="24"/>
                <w:szCs w:val="24"/>
              </w:rPr>
            </w:pPr>
          </w:p>
          <w:p w:rsidR="00CD6406" w:rsidRPr="000E1876" w:rsidRDefault="000E1876" w:rsidP="00F97A82">
            <w:pPr>
              <w:rPr>
                <w:rFonts w:ascii="Times New Roman" w:hAnsi="Times New Roman" w:cs="Times New Roman"/>
                <w:b/>
                <w:sz w:val="24"/>
                <w:szCs w:val="24"/>
              </w:rPr>
            </w:pPr>
            <w:r w:rsidRPr="000E1876">
              <w:rPr>
                <w:rFonts w:ascii="Times New Roman" w:hAnsi="Times New Roman" w:cs="Times New Roman"/>
                <w:b/>
                <w:sz w:val="24"/>
                <w:szCs w:val="24"/>
              </w:rPr>
              <w:t>Sarjana</w:t>
            </w:r>
          </w:p>
        </w:tc>
        <w:tc>
          <w:tcPr>
            <w:tcW w:w="1808" w:type="dxa"/>
          </w:tcPr>
          <w:p w:rsidR="00406ACC" w:rsidRPr="000E1876" w:rsidRDefault="00406ACC" w:rsidP="00891417">
            <w:pPr>
              <w:pStyle w:val="ListParagraph"/>
              <w:spacing w:line="480" w:lineRule="auto"/>
              <w:ind w:left="0"/>
              <w:rPr>
                <w:rFonts w:ascii="Times New Roman" w:hAnsi="Times New Roman" w:cs="Times New Roman"/>
                <w:b/>
                <w:sz w:val="24"/>
                <w:szCs w:val="24"/>
              </w:rPr>
            </w:pPr>
            <w:r w:rsidRPr="000E1876">
              <w:rPr>
                <w:rFonts w:ascii="Times New Roman" w:hAnsi="Times New Roman" w:cs="Times New Roman"/>
                <w:b/>
                <w:sz w:val="24"/>
                <w:szCs w:val="24"/>
              </w:rPr>
              <w:t>SMP</w:t>
            </w:r>
          </w:p>
          <w:p w:rsidR="00406ACC" w:rsidRPr="000E1876" w:rsidRDefault="000E1876" w:rsidP="00406ACC">
            <w:pPr>
              <w:rPr>
                <w:rFonts w:ascii="Times New Roman" w:hAnsi="Times New Roman" w:cs="Times New Roman"/>
                <w:b/>
                <w:sz w:val="24"/>
                <w:szCs w:val="24"/>
              </w:rPr>
            </w:pPr>
            <w:r>
              <w:rPr>
                <w:rFonts w:ascii="Times New Roman" w:hAnsi="Times New Roman" w:cs="Times New Roman"/>
                <w:b/>
                <w:sz w:val="24"/>
                <w:szCs w:val="24"/>
              </w:rPr>
              <w:t>SMA</w:t>
            </w:r>
          </w:p>
          <w:p w:rsidR="00406ACC" w:rsidRPr="000E1876" w:rsidRDefault="00406ACC" w:rsidP="00406ACC">
            <w:pPr>
              <w:rPr>
                <w:rFonts w:ascii="Times New Roman" w:hAnsi="Times New Roman" w:cs="Times New Roman"/>
                <w:b/>
                <w:sz w:val="24"/>
                <w:szCs w:val="24"/>
              </w:rPr>
            </w:pPr>
          </w:p>
          <w:p w:rsidR="00CD6406" w:rsidRPr="000E1876" w:rsidRDefault="000E1876" w:rsidP="00406ACC">
            <w:pPr>
              <w:rPr>
                <w:rFonts w:ascii="Times New Roman" w:hAnsi="Times New Roman" w:cs="Times New Roman"/>
                <w:b/>
                <w:sz w:val="24"/>
                <w:szCs w:val="24"/>
              </w:rPr>
            </w:pPr>
            <w:r>
              <w:rPr>
                <w:rFonts w:ascii="Times New Roman" w:hAnsi="Times New Roman" w:cs="Times New Roman"/>
                <w:b/>
                <w:sz w:val="24"/>
                <w:szCs w:val="24"/>
              </w:rPr>
              <w:t>SMA</w:t>
            </w:r>
          </w:p>
        </w:tc>
      </w:tr>
    </w:tbl>
    <w:p w:rsidR="001D351B" w:rsidRPr="00E7745E" w:rsidRDefault="007C0A3F" w:rsidP="002C7E96">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w:t>
      </w:r>
      <w:r w:rsidR="00E7745E">
        <w:rPr>
          <w:rFonts w:ascii="Times New Roman" w:hAnsi="Times New Roman" w:cs="Times New Roman"/>
          <w:bCs/>
          <w:sz w:val="24"/>
          <w:szCs w:val="24"/>
          <w:lang w:val="en-US"/>
        </w:rPr>
        <w:t xml:space="preserve">ada </w:t>
      </w:r>
      <w:r w:rsidR="002C7E96">
        <w:rPr>
          <w:rFonts w:ascii="Times New Roman" w:hAnsi="Times New Roman" w:cs="Times New Roman"/>
          <w:bCs/>
          <w:sz w:val="24"/>
          <w:szCs w:val="24"/>
          <w:lang w:val="en-US"/>
        </w:rPr>
        <w:t xml:space="preserve">Kasus </w:t>
      </w:r>
      <w:r w:rsidR="00E7745E">
        <w:rPr>
          <w:rFonts w:ascii="Times New Roman" w:hAnsi="Times New Roman" w:cs="Times New Roman"/>
          <w:bCs/>
          <w:sz w:val="24"/>
          <w:szCs w:val="24"/>
          <w:lang w:val="en-US"/>
        </w:rPr>
        <w:t xml:space="preserve">III </w:t>
      </w:r>
      <w:r w:rsidR="002C7E96">
        <w:rPr>
          <w:rFonts w:ascii="Times New Roman" w:hAnsi="Times New Roman" w:cs="Times New Roman"/>
          <w:bCs/>
          <w:sz w:val="24"/>
          <w:szCs w:val="24"/>
          <w:lang w:val="en-US"/>
        </w:rPr>
        <w:t xml:space="preserve">Pembatalan Peminangan Di Sebabkan Oleh Faktor Sosial Pendidikan, Wawancara </w:t>
      </w:r>
      <w:r w:rsidR="00E7745E">
        <w:rPr>
          <w:rFonts w:ascii="Times New Roman" w:hAnsi="Times New Roman" w:cs="Times New Roman"/>
          <w:bCs/>
          <w:sz w:val="24"/>
          <w:szCs w:val="24"/>
          <w:lang w:val="en-US"/>
        </w:rPr>
        <w:t xml:space="preserve">Bapak Burhanan </w:t>
      </w:r>
      <w:r w:rsidR="002C7E96">
        <w:rPr>
          <w:rFonts w:ascii="Times New Roman" w:hAnsi="Times New Roman" w:cs="Times New Roman"/>
          <w:bCs/>
          <w:sz w:val="24"/>
          <w:szCs w:val="24"/>
          <w:lang w:val="en-US"/>
        </w:rPr>
        <w:t xml:space="preserve">Selaku </w:t>
      </w:r>
      <w:r w:rsidR="00E7745E">
        <w:rPr>
          <w:rFonts w:ascii="Times New Roman" w:hAnsi="Times New Roman" w:cs="Times New Roman"/>
          <w:bCs/>
          <w:sz w:val="24"/>
          <w:szCs w:val="24"/>
          <w:lang w:val="en-US"/>
        </w:rPr>
        <w:t>P3N Desa Peninjauan</w:t>
      </w:r>
      <w:r w:rsidR="00073367">
        <w:rPr>
          <w:rFonts w:ascii="Times New Roman" w:hAnsi="Times New Roman" w:cs="Times New Roman"/>
          <w:bCs/>
          <w:sz w:val="24"/>
          <w:szCs w:val="24"/>
          <w:lang w:val="en-US"/>
        </w:rPr>
        <w:t>, 23</w:t>
      </w:r>
      <w:r w:rsidR="002C7E96">
        <w:rPr>
          <w:rFonts w:ascii="Times New Roman" w:hAnsi="Times New Roman" w:cs="Times New Roman"/>
          <w:bCs/>
          <w:sz w:val="24"/>
          <w:szCs w:val="24"/>
          <w:lang w:val="en-US"/>
        </w:rPr>
        <w:t xml:space="preserve"> Febuari 2015)</w:t>
      </w:r>
    </w:p>
    <w:p w:rsidR="001D351B" w:rsidRDefault="00072D2F" w:rsidP="00084A1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Melihat dari kasus di atas </w:t>
      </w:r>
      <w:r w:rsidR="006F6003">
        <w:rPr>
          <w:rFonts w:ascii="Times New Roman" w:hAnsi="Times New Roman" w:cs="Times New Roman"/>
          <w:sz w:val="24"/>
          <w:szCs w:val="24"/>
        </w:rPr>
        <w:t xml:space="preserve">bahwa faktor pendidikan ini merupakan faktor yang mesti dipertimbangkan </w:t>
      </w:r>
      <w:r w:rsidR="00925292">
        <w:rPr>
          <w:rFonts w:ascii="Times New Roman" w:hAnsi="Times New Roman" w:cs="Times New Roman"/>
          <w:sz w:val="24"/>
          <w:szCs w:val="24"/>
        </w:rPr>
        <w:t xml:space="preserve">oleh pihak laki-laki dan keluarga sebelum melakukan peminangan </w:t>
      </w:r>
      <w:r w:rsidR="0055286B">
        <w:rPr>
          <w:rFonts w:ascii="Times New Roman" w:hAnsi="Times New Roman" w:cs="Times New Roman"/>
          <w:sz w:val="24"/>
          <w:szCs w:val="24"/>
        </w:rPr>
        <w:t>kepada pihak perempuan dan keluarganya.</w:t>
      </w:r>
    </w:p>
    <w:p w:rsidR="0055286B" w:rsidRPr="00F84F71" w:rsidRDefault="0055286B" w:rsidP="009E0AE7">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Akan tetapi faktor ketiga ini </w:t>
      </w:r>
      <w:r w:rsidR="00952D39">
        <w:rPr>
          <w:rFonts w:ascii="Times New Roman" w:hAnsi="Times New Roman" w:cs="Times New Roman"/>
          <w:sz w:val="24"/>
          <w:szCs w:val="24"/>
        </w:rPr>
        <w:t>apabi</w:t>
      </w:r>
      <w:r w:rsidR="00F020ED">
        <w:rPr>
          <w:rFonts w:ascii="Times New Roman" w:hAnsi="Times New Roman" w:cs="Times New Roman"/>
          <w:sz w:val="24"/>
          <w:szCs w:val="24"/>
        </w:rPr>
        <w:t>la seseorang melamar itu dari o</w:t>
      </w:r>
      <w:r w:rsidR="00952D39">
        <w:rPr>
          <w:rFonts w:ascii="Times New Roman" w:hAnsi="Times New Roman" w:cs="Times New Roman"/>
          <w:sz w:val="24"/>
          <w:szCs w:val="24"/>
        </w:rPr>
        <w:t>rang terpandang, k</w:t>
      </w:r>
      <w:r w:rsidR="00A32B68">
        <w:rPr>
          <w:rFonts w:ascii="Times New Roman" w:hAnsi="Times New Roman" w:cs="Times New Roman"/>
          <w:sz w:val="24"/>
          <w:szCs w:val="24"/>
        </w:rPr>
        <w:t>aya dan mampu memenuhi semua syarat yang diajukan oleh pihak perempuan dalam p</w:t>
      </w:r>
      <w:r w:rsidR="00642F90">
        <w:rPr>
          <w:rFonts w:ascii="Times New Roman" w:hAnsi="Times New Roman" w:cs="Times New Roman"/>
          <w:sz w:val="24"/>
          <w:szCs w:val="24"/>
        </w:rPr>
        <w:t>roses lamaran tersebut berkemungkinan lam</w:t>
      </w:r>
      <w:r w:rsidR="00F020ED" w:rsidRPr="00F020ED">
        <w:rPr>
          <w:rFonts w:ascii="Times New Roman" w:hAnsi="Times New Roman" w:cs="Times New Roman"/>
          <w:sz w:val="24"/>
          <w:szCs w:val="24"/>
        </w:rPr>
        <w:t>a</w:t>
      </w:r>
      <w:r w:rsidR="00642F90">
        <w:rPr>
          <w:rFonts w:ascii="Times New Roman" w:hAnsi="Times New Roman" w:cs="Times New Roman"/>
          <w:sz w:val="24"/>
          <w:szCs w:val="24"/>
        </w:rPr>
        <w:t>ran</w:t>
      </w:r>
      <w:r w:rsidR="003F62B6" w:rsidRPr="001D3FB4">
        <w:rPr>
          <w:rFonts w:ascii="Times New Roman" w:hAnsi="Times New Roman" w:cs="Times New Roman"/>
          <w:sz w:val="24"/>
          <w:szCs w:val="24"/>
        </w:rPr>
        <w:t>n</w:t>
      </w:r>
      <w:r w:rsidR="00642F90">
        <w:rPr>
          <w:rFonts w:ascii="Times New Roman" w:hAnsi="Times New Roman" w:cs="Times New Roman"/>
          <w:sz w:val="24"/>
          <w:szCs w:val="24"/>
        </w:rPr>
        <w:t xml:space="preserve">ya dapat diterima, tapi sebaliknya </w:t>
      </w:r>
      <w:r w:rsidR="00FC4A12">
        <w:rPr>
          <w:rFonts w:ascii="Times New Roman" w:hAnsi="Times New Roman" w:cs="Times New Roman"/>
          <w:sz w:val="24"/>
          <w:szCs w:val="24"/>
        </w:rPr>
        <w:t>jikalau yang mengajukan lamaran itu datangnya dari golongan orang miskin (tidak mampu)</w:t>
      </w:r>
      <w:r w:rsidR="00657C8D">
        <w:rPr>
          <w:rFonts w:ascii="Times New Roman" w:hAnsi="Times New Roman" w:cs="Times New Roman"/>
          <w:sz w:val="24"/>
          <w:szCs w:val="24"/>
        </w:rPr>
        <w:t xml:space="preserve"> dan tidak dapat memenuhi permintaan orang tua pihak perempuan, maka lamaran tersebut batal </w:t>
      </w:r>
      <w:r w:rsidR="0094646C">
        <w:rPr>
          <w:rFonts w:ascii="Times New Roman" w:hAnsi="Times New Roman" w:cs="Times New Roman"/>
          <w:sz w:val="24"/>
          <w:szCs w:val="24"/>
        </w:rPr>
        <w:t>dan akib</w:t>
      </w:r>
      <w:r w:rsidR="00084A1D">
        <w:rPr>
          <w:rFonts w:ascii="Times New Roman" w:hAnsi="Times New Roman" w:cs="Times New Roman"/>
          <w:sz w:val="24"/>
          <w:szCs w:val="24"/>
        </w:rPr>
        <w:t xml:space="preserve">atnya perkawinan </w:t>
      </w:r>
      <w:r w:rsidR="005A64A5">
        <w:rPr>
          <w:rFonts w:ascii="Times New Roman" w:hAnsi="Times New Roman" w:cs="Times New Roman"/>
          <w:sz w:val="24"/>
          <w:szCs w:val="24"/>
        </w:rPr>
        <w:t>tersebut tidak bisa di</w:t>
      </w:r>
      <w:r w:rsidR="001D3FB4">
        <w:rPr>
          <w:rFonts w:ascii="Times New Roman" w:hAnsi="Times New Roman" w:cs="Times New Roman"/>
          <w:sz w:val="24"/>
          <w:szCs w:val="24"/>
        </w:rPr>
        <w:t>langsung</w:t>
      </w:r>
      <w:r w:rsidR="00084A1D">
        <w:rPr>
          <w:rFonts w:ascii="Times New Roman" w:hAnsi="Times New Roman" w:cs="Times New Roman"/>
          <w:sz w:val="24"/>
          <w:szCs w:val="24"/>
        </w:rPr>
        <w:t>kan.</w:t>
      </w:r>
      <w:r w:rsidR="009E0AE7">
        <w:rPr>
          <w:rStyle w:val="FootnoteReference"/>
          <w:rFonts w:ascii="Times New Roman" w:hAnsi="Times New Roman" w:cs="Times New Roman"/>
          <w:sz w:val="24"/>
          <w:szCs w:val="24"/>
        </w:rPr>
        <w:footnoteReference w:id="13"/>
      </w:r>
    </w:p>
    <w:p w:rsidR="00D720D3" w:rsidRDefault="00D720D3" w:rsidP="00084A1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Dalam masyarakat Desa Peninjauan Kecamatan Buay Runjung Kabupaten Ogan Komering Ulu Selatan, </w:t>
      </w:r>
      <w:r w:rsidR="00E55720">
        <w:rPr>
          <w:rFonts w:ascii="Times New Roman" w:hAnsi="Times New Roman" w:cs="Times New Roman"/>
          <w:sz w:val="24"/>
          <w:szCs w:val="24"/>
        </w:rPr>
        <w:t xml:space="preserve">sebagaiman yang dinyatakan oleh </w:t>
      </w:r>
      <w:r w:rsidR="00692605">
        <w:rPr>
          <w:rFonts w:ascii="Times New Roman" w:hAnsi="Times New Roman" w:cs="Times New Roman"/>
          <w:sz w:val="24"/>
          <w:szCs w:val="24"/>
        </w:rPr>
        <w:t xml:space="preserve">Bapak Burhanan </w:t>
      </w:r>
      <w:r w:rsidR="00E55720">
        <w:rPr>
          <w:rFonts w:ascii="Times New Roman" w:hAnsi="Times New Roman" w:cs="Times New Roman"/>
          <w:sz w:val="24"/>
          <w:szCs w:val="24"/>
        </w:rPr>
        <w:t xml:space="preserve">selaku P3N, bahwa ada </w:t>
      </w:r>
      <w:r w:rsidR="00A47823" w:rsidRPr="00A47823">
        <w:rPr>
          <w:rFonts w:ascii="Times New Roman" w:hAnsi="Times New Roman" w:cs="Times New Roman"/>
          <w:sz w:val="24"/>
          <w:szCs w:val="24"/>
        </w:rPr>
        <w:t xml:space="preserve">9 </w:t>
      </w:r>
      <w:r w:rsidR="001D4775">
        <w:rPr>
          <w:rFonts w:ascii="Times New Roman" w:hAnsi="Times New Roman" w:cs="Times New Roman"/>
          <w:sz w:val="24"/>
          <w:szCs w:val="24"/>
        </w:rPr>
        <w:t>pasangan yang melakukan pembatalan p</w:t>
      </w:r>
      <w:r w:rsidR="00716660">
        <w:rPr>
          <w:rFonts w:ascii="Times New Roman" w:hAnsi="Times New Roman" w:cs="Times New Roman"/>
          <w:sz w:val="24"/>
          <w:szCs w:val="24"/>
        </w:rPr>
        <w:t xml:space="preserve">eminangan oleh salah satu pihak, baik dilakukan oleh pihak laki-laki maupun dari pihak perempuan hal ini dapat dilihat </w:t>
      </w:r>
      <w:r w:rsidR="00CB5849">
        <w:rPr>
          <w:rFonts w:ascii="Times New Roman" w:hAnsi="Times New Roman" w:cs="Times New Roman"/>
          <w:sz w:val="24"/>
          <w:szCs w:val="24"/>
        </w:rPr>
        <w:t>dari data ini :</w:t>
      </w:r>
    </w:p>
    <w:p w:rsidR="00CB5849" w:rsidRDefault="00CB5849" w:rsidP="00413D91">
      <w:pPr>
        <w:pStyle w:val="ListParagraph"/>
        <w:spacing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065C82">
        <w:rPr>
          <w:rFonts w:ascii="Times New Roman" w:hAnsi="Times New Roman" w:cs="Times New Roman"/>
          <w:b/>
          <w:sz w:val="24"/>
          <w:szCs w:val="24"/>
        </w:rPr>
        <w:t>12</w:t>
      </w:r>
    </w:p>
    <w:p w:rsidR="00413D91" w:rsidRDefault="00CB5849" w:rsidP="00413D91">
      <w:pPr>
        <w:pStyle w:val="ListParagraph"/>
        <w:spacing w:line="240" w:lineRule="auto"/>
        <w:ind w:left="0" w:firstLine="360"/>
        <w:jc w:val="center"/>
        <w:rPr>
          <w:rFonts w:ascii="Times New Roman" w:hAnsi="Times New Roman" w:cs="Times New Roman"/>
          <w:b/>
          <w:sz w:val="24"/>
          <w:szCs w:val="24"/>
          <w:lang w:val="en-US"/>
        </w:rPr>
      </w:pPr>
      <w:r>
        <w:rPr>
          <w:rFonts w:ascii="Times New Roman" w:hAnsi="Times New Roman" w:cs="Times New Roman"/>
          <w:b/>
          <w:sz w:val="24"/>
          <w:szCs w:val="24"/>
        </w:rPr>
        <w:t xml:space="preserve">Kasus </w:t>
      </w:r>
      <w:r w:rsidR="00AF4CC2">
        <w:rPr>
          <w:rFonts w:ascii="Times New Roman" w:hAnsi="Times New Roman" w:cs="Times New Roman"/>
          <w:b/>
          <w:sz w:val="24"/>
          <w:szCs w:val="24"/>
        </w:rPr>
        <w:t>Pembatalan Peminangan Yang Terjadi Di Desa Peninjauan</w:t>
      </w:r>
    </w:p>
    <w:p w:rsidR="00CB5849" w:rsidRDefault="001D3FB4" w:rsidP="00413D91">
      <w:pPr>
        <w:pStyle w:val="ListParagraph"/>
        <w:spacing w:line="240" w:lineRule="auto"/>
        <w:ind w:left="0" w:firstLine="360"/>
        <w:jc w:val="center"/>
        <w:rPr>
          <w:rFonts w:ascii="Times New Roman" w:hAnsi="Times New Roman" w:cs="Times New Roman"/>
          <w:b/>
          <w:sz w:val="24"/>
          <w:szCs w:val="24"/>
          <w:lang w:val="en-US"/>
        </w:rPr>
      </w:pPr>
      <w:r>
        <w:rPr>
          <w:rFonts w:ascii="Times New Roman" w:hAnsi="Times New Roman" w:cs="Times New Roman"/>
          <w:b/>
          <w:sz w:val="24"/>
          <w:szCs w:val="24"/>
          <w:lang w:val="en-US"/>
        </w:rPr>
        <w:t>Dari Tahun 2005</w:t>
      </w:r>
      <w:r w:rsidR="00413D91">
        <w:rPr>
          <w:rFonts w:ascii="Times New Roman" w:hAnsi="Times New Roman" w:cs="Times New Roman"/>
          <w:b/>
          <w:sz w:val="24"/>
          <w:szCs w:val="24"/>
          <w:lang w:val="en-US"/>
        </w:rPr>
        <w:t>-sekarang</w:t>
      </w:r>
      <w:r w:rsidR="00AF4CC2">
        <w:rPr>
          <w:rFonts w:ascii="Times New Roman" w:hAnsi="Times New Roman" w:cs="Times New Roman"/>
          <w:b/>
          <w:sz w:val="24"/>
          <w:szCs w:val="24"/>
        </w:rPr>
        <w:t xml:space="preserve">  </w:t>
      </w:r>
    </w:p>
    <w:p w:rsidR="00413D91" w:rsidRPr="00413D91" w:rsidRDefault="00413D91" w:rsidP="00413D91">
      <w:pPr>
        <w:pStyle w:val="ListParagraph"/>
        <w:spacing w:line="240" w:lineRule="auto"/>
        <w:ind w:left="0" w:firstLine="360"/>
        <w:jc w:val="center"/>
        <w:rPr>
          <w:rFonts w:ascii="Times New Roman" w:hAnsi="Times New Roman" w:cs="Times New Roman"/>
          <w:b/>
          <w:sz w:val="24"/>
          <w:szCs w:val="24"/>
          <w:lang w:val="en-US"/>
        </w:rPr>
      </w:pPr>
    </w:p>
    <w:tbl>
      <w:tblPr>
        <w:tblStyle w:val="TableGrid"/>
        <w:tblW w:w="8222" w:type="dxa"/>
        <w:tblInd w:w="250" w:type="dxa"/>
        <w:tblLook w:val="04A0"/>
      </w:tblPr>
      <w:tblGrid>
        <w:gridCol w:w="510"/>
        <w:gridCol w:w="1616"/>
        <w:gridCol w:w="1843"/>
        <w:gridCol w:w="1701"/>
        <w:gridCol w:w="2552"/>
      </w:tblGrid>
      <w:tr w:rsidR="00EE023D" w:rsidTr="00472690">
        <w:tc>
          <w:tcPr>
            <w:tcW w:w="510" w:type="dxa"/>
          </w:tcPr>
          <w:p w:rsidR="00EE023D" w:rsidRDefault="00EE1C5E" w:rsidP="0071617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16" w:type="dxa"/>
          </w:tcPr>
          <w:p w:rsidR="00EE023D" w:rsidRDefault="00EE1C5E" w:rsidP="0071617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Nama Calon Isteri</w:t>
            </w:r>
          </w:p>
        </w:tc>
        <w:tc>
          <w:tcPr>
            <w:tcW w:w="1843" w:type="dxa"/>
          </w:tcPr>
          <w:p w:rsidR="00EE023D" w:rsidRPr="005A64A5" w:rsidRDefault="00EE1C5E" w:rsidP="0071617C">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 xml:space="preserve">Nama Calon </w:t>
            </w:r>
            <w:r w:rsidR="005A64A5">
              <w:rPr>
                <w:rFonts w:ascii="Times New Roman" w:hAnsi="Times New Roman" w:cs="Times New Roman"/>
                <w:b/>
                <w:sz w:val="24"/>
                <w:szCs w:val="24"/>
                <w:lang w:val="en-US"/>
              </w:rPr>
              <w:t>Suami</w:t>
            </w:r>
          </w:p>
        </w:tc>
        <w:tc>
          <w:tcPr>
            <w:tcW w:w="1701" w:type="dxa"/>
          </w:tcPr>
          <w:p w:rsidR="00EE023D" w:rsidRDefault="00EE1C5E" w:rsidP="0071617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Yang Membatalkan</w:t>
            </w:r>
          </w:p>
        </w:tc>
        <w:tc>
          <w:tcPr>
            <w:tcW w:w="2552" w:type="dxa"/>
          </w:tcPr>
          <w:p w:rsidR="00EE023D" w:rsidRDefault="00EE1C5E" w:rsidP="0071617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Faktor</w:t>
            </w:r>
          </w:p>
        </w:tc>
      </w:tr>
      <w:tr w:rsidR="002300BE" w:rsidTr="00472690">
        <w:trPr>
          <w:trHeight w:val="630"/>
        </w:trPr>
        <w:tc>
          <w:tcPr>
            <w:tcW w:w="510" w:type="dxa"/>
          </w:tcPr>
          <w:p w:rsidR="002300BE" w:rsidRPr="0050552E" w:rsidRDefault="002300BE" w:rsidP="006B59B3">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616" w:type="dxa"/>
          </w:tcPr>
          <w:p w:rsidR="002300BE" w:rsidRPr="005D25F2" w:rsidRDefault="005770A6"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Farid</w:t>
            </w:r>
            <w:r w:rsidRPr="005D25F2">
              <w:rPr>
                <w:rFonts w:ascii="Times New Roman" w:hAnsi="Times New Roman" w:cs="Times New Roman"/>
                <w:bCs/>
                <w:sz w:val="24"/>
                <w:szCs w:val="24"/>
                <w:lang w:val="en-US"/>
              </w:rPr>
              <w:t>a</w:t>
            </w:r>
          </w:p>
        </w:tc>
        <w:tc>
          <w:tcPr>
            <w:tcW w:w="1843" w:type="dxa"/>
          </w:tcPr>
          <w:p w:rsidR="002300BE" w:rsidRPr="005D25F2" w:rsidRDefault="002300BE"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Joni</w:t>
            </w:r>
          </w:p>
          <w:p w:rsidR="002300BE" w:rsidRPr="005D25F2" w:rsidRDefault="002300BE" w:rsidP="006B59B3">
            <w:pPr>
              <w:rPr>
                <w:rFonts w:ascii="Times New Roman" w:hAnsi="Times New Roman" w:cs="Times New Roman"/>
                <w:bCs/>
                <w:sz w:val="24"/>
                <w:szCs w:val="24"/>
              </w:rPr>
            </w:pPr>
          </w:p>
        </w:tc>
        <w:tc>
          <w:tcPr>
            <w:tcW w:w="1701" w:type="dxa"/>
          </w:tcPr>
          <w:p w:rsidR="002300BE" w:rsidRPr="005D25F2" w:rsidRDefault="00877AD8"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P</w:t>
            </w:r>
            <w:r w:rsidR="00B9173C" w:rsidRPr="005D25F2">
              <w:rPr>
                <w:rFonts w:ascii="Times New Roman" w:hAnsi="Times New Roman" w:cs="Times New Roman"/>
                <w:bCs/>
                <w:sz w:val="24"/>
                <w:szCs w:val="24"/>
                <w:lang w:val="en-US"/>
              </w:rPr>
              <w:t>erempuan</w:t>
            </w:r>
          </w:p>
        </w:tc>
        <w:tc>
          <w:tcPr>
            <w:tcW w:w="2552" w:type="dxa"/>
          </w:tcPr>
          <w:p w:rsidR="002300BE" w:rsidRPr="005D25F2" w:rsidRDefault="00354271"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 xml:space="preserve">Faktor status </w:t>
            </w:r>
            <w:r w:rsidR="006C36B0" w:rsidRPr="005D25F2">
              <w:rPr>
                <w:rFonts w:ascii="Times New Roman" w:hAnsi="Times New Roman" w:cs="Times New Roman"/>
                <w:bCs/>
                <w:sz w:val="24"/>
                <w:szCs w:val="24"/>
                <w:lang w:val="en-US"/>
              </w:rPr>
              <w:t xml:space="preserve">sosial </w:t>
            </w:r>
            <w:r w:rsidRPr="005D25F2">
              <w:rPr>
                <w:rFonts w:ascii="Times New Roman" w:hAnsi="Times New Roman" w:cs="Times New Roman"/>
                <w:bCs/>
                <w:sz w:val="24"/>
                <w:szCs w:val="24"/>
                <w:lang w:val="en-US"/>
              </w:rPr>
              <w:t>keluarga</w:t>
            </w:r>
          </w:p>
        </w:tc>
      </w:tr>
      <w:tr w:rsidR="002300BE" w:rsidTr="00472690">
        <w:trPr>
          <w:trHeight w:val="799"/>
        </w:trPr>
        <w:tc>
          <w:tcPr>
            <w:tcW w:w="510" w:type="dxa"/>
          </w:tcPr>
          <w:p w:rsidR="002300BE" w:rsidRPr="0050552E" w:rsidRDefault="002300BE" w:rsidP="006B59B3">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p>
        </w:tc>
        <w:tc>
          <w:tcPr>
            <w:tcW w:w="1616" w:type="dxa"/>
          </w:tcPr>
          <w:p w:rsidR="002300BE" w:rsidRPr="005D25F2" w:rsidRDefault="007608B7"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Jubai</w:t>
            </w:r>
          </w:p>
        </w:tc>
        <w:tc>
          <w:tcPr>
            <w:tcW w:w="1843" w:type="dxa"/>
          </w:tcPr>
          <w:p w:rsidR="002300BE" w:rsidRPr="005D25F2" w:rsidRDefault="007608B7"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Adi  Gunawan</w:t>
            </w:r>
          </w:p>
        </w:tc>
        <w:tc>
          <w:tcPr>
            <w:tcW w:w="1701" w:type="dxa"/>
          </w:tcPr>
          <w:p w:rsidR="002300BE" w:rsidRPr="005D25F2" w:rsidRDefault="00472690"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Laki-laki</w:t>
            </w:r>
          </w:p>
        </w:tc>
        <w:tc>
          <w:tcPr>
            <w:tcW w:w="2552" w:type="dxa"/>
          </w:tcPr>
          <w:p w:rsidR="007608B7" w:rsidRPr="005D25F2" w:rsidRDefault="006C36B0"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Faktor status sosial keluarga</w:t>
            </w:r>
          </w:p>
        </w:tc>
      </w:tr>
      <w:tr w:rsidR="00A64655" w:rsidTr="00472690">
        <w:trPr>
          <w:trHeight w:val="838"/>
        </w:trPr>
        <w:tc>
          <w:tcPr>
            <w:tcW w:w="510" w:type="dxa"/>
          </w:tcPr>
          <w:p w:rsidR="00A64655" w:rsidRPr="0050552E" w:rsidRDefault="00A64655" w:rsidP="006B59B3">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616" w:type="dxa"/>
          </w:tcPr>
          <w:p w:rsidR="00A64655" w:rsidRPr="005D25F2" w:rsidRDefault="00A64655" w:rsidP="006B59B3">
            <w:pPr>
              <w:rPr>
                <w:rFonts w:ascii="Times New Roman" w:hAnsi="Times New Roman" w:cs="Times New Roman"/>
                <w:bCs/>
                <w:sz w:val="24"/>
                <w:szCs w:val="24"/>
              </w:rPr>
            </w:pPr>
            <w:r w:rsidRPr="005D25F2">
              <w:rPr>
                <w:rFonts w:ascii="Times New Roman" w:hAnsi="Times New Roman" w:cs="Times New Roman"/>
                <w:bCs/>
                <w:sz w:val="24"/>
                <w:szCs w:val="24"/>
              </w:rPr>
              <w:t>Misrina</w:t>
            </w:r>
          </w:p>
          <w:p w:rsidR="00DA6C6C" w:rsidRPr="005D25F2" w:rsidRDefault="00DA6C6C" w:rsidP="006B59B3">
            <w:pPr>
              <w:rPr>
                <w:rFonts w:ascii="Times New Roman" w:hAnsi="Times New Roman" w:cs="Times New Roman"/>
                <w:bCs/>
                <w:sz w:val="24"/>
                <w:szCs w:val="24"/>
                <w:lang w:val="en-US"/>
              </w:rPr>
            </w:pPr>
          </w:p>
          <w:p w:rsidR="00A64655" w:rsidRPr="005D25F2" w:rsidRDefault="00A64655" w:rsidP="006B59B3">
            <w:pPr>
              <w:rPr>
                <w:rFonts w:ascii="Times New Roman" w:hAnsi="Times New Roman" w:cs="Times New Roman"/>
                <w:bCs/>
                <w:sz w:val="24"/>
                <w:szCs w:val="24"/>
              </w:rPr>
            </w:pPr>
          </w:p>
        </w:tc>
        <w:tc>
          <w:tcPr>
            <w:tcW w:w="1843" w:type="dxa"/>
          </w:tcPr>
          <w:p w:rsidR="00A64655" w:rsidRPr="005D25F2" w:rsidRDefault="00A64655"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Inal</w:t>
            </w:r>
          </w:p>
          <w:p w:rsidR="00A64655" w:rsidRPr="005D25F2" w:rsidRDefault="00A64655" w:rsidP="006B59B3">
            <w:pPr>
              <w:rPr>
                <w:rFonts w:ascii="Times New Roman" w:hAnsi="Times New Roman" w:cs="Times New Roman"/>
                <w:bCs/>
                <w:sz w:val="24"/>
                <w:szCs w:val="24"/>
              </w:rPr>
            </w:pPr>
          </w:p>
        </w:tc>
        <w:tc>
          <w:tcPr>
            <w:tcW w:w="1701" w:type="dxa"/>
          </w:tcPr>
          <w:p w:rsidR="00A64655" w:rsidRPr="005D25F2" w:rsidRDefault="00203E0F"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Laki-laki</w:t>
            </w:r>
          </w:p>
          <w:p w:rsidR="00A64655" w:rsidRPr="005D25F2" w:rsidRDefault="00A64655" w:rsidP="006B59B3">
            <w:pPr>
              <w:rPr>
                <w:rFonts w:ascii="Times New Roman" w:hAnsi="Times New Roman" w:cs="Times New Roman"/>
                <w:bCs/>
                <w:sz w:val="24"/>
                <w:szCs w:val="24"/>
              </w:rPr>
            </w:pPr>
          </w:p>
        </w:tc>
        <w:tc>
          <w:tcPr>
            <w:tcW w:w="2552" w:type="dxa"/>
          </w:tcPr>
          <w:p w:rsidR="00A64655" w:rsidRPr="005D25F2" w:rsidRDefault="00354271"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Faktor adat (pintaan terlalu besar)</w:t>
            </w:r>
          </w:p>
        </w:tc>
      </w:tr>
      <w:tr w:rsidR="00A64655" w:rsidTr="00472690">
        <w:trPr>
          <w:trHeight w:val="839"/>
        </w:trPr>
        <w:tc>
          <w:tcPr>
            <w:tcW w:w="510" w:type="dxa"/>
          </w:tcPr>
          <w:p w:rsidR="00A64655" w:rsidRPr="0050552E" w:rsidRDefault="00A64655" w:rsidP="006B59B3">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616" w:type="dxa"/>
          </w:tcPr>
          <w:p w:rsidR="00A64655" w:rsidRPr="005D25F2" w:rsidRDefault="00A64655" w:rsidP="006B59B3">
            <w:pPr>
              <w:rPr>
                <w:rFonts w:ascii="Times New Roman" w:hAnsi="Times New Roman" w:cs="Times New Roman"/>
                <w:bCs/>
                <w:sz w:val="24"/>
                <w:szCs w:val="24"/>
              </w:rPr>
            </w:pPr>
            <w:r w:rsidRPr="005D25F2">
              <w:rPr>
                <w:rFonts w:ascii="Times New Roman" w:hAnsi="Times New Roman" w:cs="Times New Roman"/>
                <w:bCs/>
                <w:sz w:val="24"/>
                <w:szCs w:val="24"/>
              </w:rPr>
              <w:t>Nurbaya</w:t>
            </w:r>
          </w:p>
          <w:p w:rsidR="00A64655" w:rsidRPr="005D25F2" w:rsidRDefault="00A64655" w:rsidP="006B59B3">
            <w:pPr>
              <w:pStyle w:val="ListParagraph"/>
              <w:spacing w:line="480" w:lineRule="auto"/>
              <w:ind w:left="0"/>
              <w:rPr>
                <w:rFonts w:ascii="Times New Roman" w:hAnsi="Times New Roman" w:cs="Times New Roman"/>
                <w:bCs/>
                <w:sz w:val="24"/>
                <w:szCs w:val="24"/>
              </w:rPr>
            </w:pPr>
          </w:p>
        </w:tc>
        <w:tc>
          <w:tcPr>
            <w:tcW w:w="1843" w:type="dxa"/>
          </w:tcPr>
          <w:p w:rsidR="00A64655" w:rsidRPr="005D25F2" w:rsidRDefault="00A64655"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rPr>
              <w:t>Azwar</w:t>
            </w:r>
          </w:p>
        </w:tc>
        <w:tc>
          <w:tcPr>
            <w:tcW w:w="1701" w:type="dxa"/>
          </w:tcPr>
          <w:p w:rsidR="00A64655" w:rsidRPr="005D25F2" w:rsidRDefault="00877AD8" w:rsidP="006B59B3">
            <w:pPr>
              <w:rPr>
                <w:rFonts w:ascii="Times New Roman" w:hAnsi="Times New Roman" w:cs="Times New Roman"/>
                <w:bCs/>
                <w:sz w:val="24"/>
                <w:szCs w:val="24"/>
                <w:lang w:val="en-US"/>
              </w:rPr>
            </w:pPr>
            <w:r w:rsidRPr="005D25F2">
              <w:rPr>
                <w:rFonts w:ascii="Times New Roman" w:hAnsi="Times New Roman" w:cs="Times New Roman"/>
                <w:bCs/>
                <w:sz w:val="24"/>
                <w:szCs w:val="24"/>
                <w:lang w:val="en-US"/>
              </w:rPr>
              <w:t>P</w:t>
            </w:r>
            <w:r w:rsidR="00203E0F" w:rsidRPr="005D25F2">
              <w:rPr>
                <w:rFonts w:ascii="Times New Roman" w:hAnsi="Times New Roman" w:cs="Times New Roman"/>
                <w:bCs/>
                <w:sz w:val="24"/>
                <w:szCs w:val="24"/>
                <w:lang w:val="en-US"/>
              </w:rPr>
              <w:t>erempuan</w:t>
            </w:r>
          </w:p>
          <w:p w:rsidR="00A64655" w:rsidRPr="005D25F2" w:rsidRDefault="00A64655" w:rsidP="006B59B3">
            <w:pPr>
              <w:pStyle w:val="ListParagraph"/>
              <w:spacing w:line="480" w:lineRule="auto"/>
              <w:ind w:left="0"/>
              <w:rPr>
                <w:rFonts w:ascii="Times New Roman" w:hAnsi="Times New Roman" w:cs="Times New Roman"/>
                <w:bCs/>
                <w:sz w:val="24"/>
                <w:szCs w:val="24"/>
              </w:rPr>
            </w:pPr>
          </w:p>
        </w:tc>
        <w:tc>
          <w:tcPr>
            <w:tcW w:w="2552" w:type="dxa"/>
          </w:tcPr>
          <w:p w:rsidR="00A64655" w:rsidRPr="005D25F2" w:rsidRDefault="002F0F05"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Faktor adat (pintaan terlalu besar)</w:t>
            </w:r>
          </w:p>
        </w:tc>
      </w:tr>
      <w:tr w:rsidR="00A64655" w:rsidTr="00472690">
        <w:tc>
          <w:tcPr>
            <w:tcW w:w="510" w:type="dxa"/>
          </w:tcPr>
          <w:p w:rsidR="00A64655" w:rsidRPr="0050552E" w:rsidRDefault="00A64655" w:rsidP="006B59B3">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616" w:type="dxa"/>
          </w:tcPr>
          <w:p w:rsidR="00A64655" w:rsidRPr="005D25F2" w:rsidRDefault="00A64655"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Reni</w:t>
            </w:r>
          </w:p>
        </w:tc>
        <w:tc>
          <w:tcPr>
            <w:tcW w:w="1843" w:type="dxa"/>
          </w:tcPr>
          <w:p w:rsidR="008E0E27" w:rsidRPr="005D25F2" w:rsidRDefault="008E0E27" w:rsidP="006B59B3">
            <w:pPr>
              <w:rPr>
                <w:rFonts w:ascii="Times New Roman" w:hAnsi="Times New Roman" w:cs="Times New Roman"/>
                <w:bCs/>
                <w:sz w:val="24"/>
                <w:szCs w:val="24"/>
              </w:rPr>
            </w:pPr>
            <w:r w:rsidRPr="005D25F2">
              <w:rPr>
                <w:rFonts w:ascii="Times New Roman" w:hAnsi="Times New Roman" w:cs="Times New Roman"/>
                <w:bCs/>
                <w:sz w:val="24"/>
                <w:szCs w:val="24"/>
              </w:rPr>
              <w:t>Rawan</w:t>
            </w:r>
          </w:p>
          <w:p w:rsidR="00A64655" w:rsidRPr="005D25F2" w:rsidRDefault="00A64655" w:rsidP="006B59B3">
            <w:pPr>
              <w:pStyle w:val="ListParagraph"/>
              <w:spacing w:line="480" w:lineRule="auto"/>
              <w:ind w:left="0"/>
              <w:rPr>
                <w:rFonts w:ascii="Times New Roman" w:hAnsi="Times New Roman" w:cs="Times New Roman"/>
                <w:bCs/>
                <w:sz w:val="24"/>
                <w:szCs w:val="24"/>
              </w:rPr>
            </w:pPr>
          </w:p>
        </w:tc>
        <w:tc>
          <w:tcPr>
            <w:tcW w:w="1701" w:type="dxa"/>
          </w:tcPr>
          <w:p w:rsidR="008E0E27" w:rsidRPr="005D25F2" w:rsidRDefault="00203E0F" w:rsidP="006B59B3">
            <w:pPr>
              <w:rPr>
                <w:rFonts w:ascii="Times New Roman" w:hAnsi="Times New Roman" w:cs="Times New Roman"/>
                <w:bCs/>
                <w:sz w:val="24"/>
                <w:szCs w:val="24"/>
                <w:lang w:val="en-US"/>
              </w:rPr>
            </w:pPr>
            <w:r w:rsidRPr="005D25F2">
              <w:rPr>
                <w:rFonts w:ascii="Times New Roman" w:hAnsi="Times New Roman" w:cs="Times New Roman"/>
                <w:bCs/>
                <w:sz w:val="24"/>
                <w:szCs w:val="24"/>
                <w:lang w:val="en-US"/>
              </w:rPr>
              <w:t>Laki-laki</w:t>
            </w:r>
          </w:p>
          <w:p w:rsidR="00A64655" w:rsidRPr="005D25F2" w:rsidRDefault="00A64655" w:rsidP="006B59B3">
            <w:pPr>
              <w:pStyle w:val="ListParagraph"/>
              <w:spacing w:line="480" w:lineRule="auto"/>
              <w:ind w:left="0"/>
              <w:rPr>
                <w:rFonts w:ascii="Times New Roman" w:hAnsi="Times New Roman" w:cs="Times New Roman"/>
                <w:bCs/>
                <w:sz w:val="24"/>
                <w:szCs w:val="24"/>
              </w:rPr>
            </w:pPr>
          </w:p>
        </w:tc>
        <w:tc>
          <w:tcPr>
            <w:tcW w:w="2552" w:type="dxa"/>
          </w:tcPr>
          <w:p w:rsidR="00A64655" w:rsidRPr="005D25F2" w:rsidRDefault="002F0F05"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Faktor adat (pintaan terlalu besar)</w:t>
            </w:r>
          </w:p>
        </w:tc>
      </w:tr>
      <w:tr w:rsidR="00A64655" w:rsidTr="006B59B3">
        <w:trPr>
          <w:trHeight w:val="1196"/>
        </w:trPr>
        <w:tc>
          <w:tcPr>
            <w:tcW w:w="510" w:type="dxa"/>
          </w:tcPr>
          <w:p w:rsidR="00A64655" w:rsidRPr="0050552E" w:rsidRDefault="00A64655" w:rsidP="006B59B3">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1616" w:type="dxa"/>
          </w:tcPr>
          <w:p w:rsidR="00A64655" w:rsidRPr="005D25F2" w:rsidRDefault="00DA6C6C"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Marya</w:t>
            </w:r>
          </w:p>
        </w:tc>
        <w:tc>
          <w:tcPr>
            <w:tcW w:w="1843" w:type="dxa"/>
          </w:tcPr>
          <w:p w:rsidR="00A64655" w:rsidRPr="005D25F2" w:rsidRDefault="00DA6C6C"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Yoneka</w:t>
            </w:r>
          </w:p>
        </w:tc>
        <w:tc>
          <w:tcPr>
            <w:tcW w:w="1701" w:type="dxa"/>
          </w:tcPr>
          <w:p w:rsidR="00A64655" w:rsidRPr="005D25F2" w:rsidRDefault="00B43B7A"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Laki-laki</w:t>
            </w:r>
          </w:p>
        </w:tc>
        <w:tc>
          <w:tcPr>
            <w:tcW w:w="2552" w:type="dxa"/>
          </w:tcPr>
          <w:p w:rsidR="00A64655" w:rsidRPr="005D25F2" w:rsidRDefault="002F0F05"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Faktor adat (pintaan terlalu besar)</w:t>
            </w:r>
          </w:p>
        </w:tc>
      </w:tr>
      <w:tr w:rsidR="00F7564B" w:rsidTr="00472690">
        <w:trPr>
          <w:trHeight w:val="701"/>
        </w:trPr>
        <w:tc>
          <w:tcPr>
            <w:tcW w:w="510" w:type="dxa"/>
          </w:tcPr>
          <w:p w:rsidR="00F7564B" w:rsidRPr="0050552E" w:rsidRDefault="00F7564B" w:rsidP="006B59B3">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1616" w:type="dxa"/>
          </w:tcPr>
          <w:p w:rsidR="00F7564B" w:rsidRPr="005D25F2" w:rsidRDefault="00F7564B" w:rsidP="006B59B3">
            <w:pPr>
              <w:pStyle w:val="ListParagraph"/>
              <w:tabs>
                <w:tab w:val="left" w:pos="1005"/>
              </w:tabs>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Refi</w:t>
            </w:r>
          </w:p>
          <w:p w:rsidR="00F7564B" w:rsidRPr="005D25F2" w:rsidRDefault="00F7564B" w:rsidP="006B59B3">
            <w:pPr>
              <w:rPr>
                <w:rFonts w:ascii="Times New Roman" w:hAnsi="Times New Roman" w:cs="Times New Roman"/>
                <w:bCs/>
                <w:sz w:val="24"/>
                <w:szCs w:val="24"/>
              </w:rPr>
            </w:pPr>
          </w:p>
          <w:p w:rsidR="00F7564B" w:rsidRPr="005D25F2" w:rsidRDefault="00F7564B" w:rsidP="006B59B3">
            <w:pPr>
              <w:rPr>
                <w:rFonts w:ascii="Times New Roman" w:hAnsi="Times New Roman" w:cs="Times New Roman"/>
                <w:bCs/>
                <w:sz w:val="24"/>
                <w:szCs w:val="24"/>
              </w:rPr>
            </w:pPr>
          </w:p>
        </w:tc>
        <w:tc>
          <w:tcPr>
            <w:tcW w:w="1843" w:type="dxa"/>
          </w:tcPr>
          <w:p w:rsidR="00F7564B" w:rsidRPr="005D25F2" w:rsidRDefault="00F7564B"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Farhan</w:t>
            </w:r>
          </w:p>
          <w:p w:rsidR="00F7564B" w:rsidRPr="005D25F2" w:rsidRDefault="00F7564B" w:rsidP="006B59B3">
            <w:pPr>
              <w:rPr>
                <w:rFonts w:ascii="Times New Roman" w:hAnsi="Times New Roman" w:cs="Times New Roman"/>
                <w:bCs/>
                <w:sz w:val="24"/>
                <w:szCs w:val="24"/>
              </w:rPr>
            </w:pPr>
          </w:p>
          <w:p w:rsidR="00F7564B" w:rsidRPr="005D25F2" w:rsidRDefault="00F7564B" w:rsidP="006B59B3">
            <w:pPr>
              <w:rPr>
                <w:rFonts w:ascii="Times New Roman" w:hAnsi="Times New Roman" w:cs="Times New Roman"/>
                <w:bCs/>
                <w:sz w:val="24"/>
                <w:szCs w:val="24"/>
              </w:rPr>
            </w:pPr>
          </w:p>
        </w:tc>
        <w:tc>
          <w:tcPr>
            <w:tcW w:w="1701" w:type="dxa"/>
          </w:tcPr>
          <w:p w:rsidR="00F7564B" w:rsidRPr="005D25F2" w:rsidRDefault="00877AD8"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P</w:t>
            </w:r>
            <w:r w:rsidR="00B43B7A" w:rsidRPr="005D25F2">
              <w:rPr>
                <w:rFonts w:ascii="Times New Roman" w:hAnsi="Times New Roman" w:cs="Times New Roman"/>
                <w:bCs/>
                <w:sz w:val="24"/>
                <w:szCs w:val="24"/>
                <w:lang w:val="en-US"/>
              </w:rPr>
              <w:t>erempuan</w:t>
            </w:r>
          </w:p>
          <w:p w:rsidR="00F7564B" w:rsidRPr="005D25F2" w:rsidRDefault="00F7564B" w:rsidP="006B59B3">
            <w:pPr>
              <w:rPr>
                <w:rFonts w:ascii="Times New Roman" w:hAnsi="Times New Roman" w:cs="Times New Roman"/>
                <w:bCs/>
                <w:sz w:val="24"/>
                <w:szCs w:val="24"/>
              </w:rPr>
            </w:pPr>
          </w:p>
          <w:p w:rsidR="00F7564B" w:rsidRPr="005D25F2" w:rsidRDefault="00F7564B" w:rsidP="006B59B3">
            <w:pPr>
              <w:rPr>
                <w:rFonts w:ascii="Times New Roman" w:hAnsi="Times New Roman" w:cs="Times New Roman"/>
                <w:bCs/>
                <w:sz w:val="24"/>
                <w:szCs w:val="24"/>
              </w:rPr>
            </w:pPr>
          </w:p>
        </w:tc>
        <w:tc>
          <w:tcPr>
            <w:tcW w:w="2552" w:type="dxa"/>
          </w:tcPr>
          <w:p w:rsidR="00F7564B" w:rsidRPr="005D25F2" w:rsidRDefault="0070500F"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Pendidikan</w:t>
            </w:r>
          </w:p>
          <w:p w:rsidR="00F7564B" w:rsidRPr="005D25F2" w:rsidRDefault="00F7564B" w:rsidP="006B59B3">
            <w:pPr>
              <w:rPr>
                <w:rFonts w:ascii="Times New Roman" w:hAnsi="Times New Roman" w:cs="Times New Roman"/>
                <w:bCs/>
                <w:sz w:val="24"/>
                <w:szCs w:val="24"/>
              </w:rPr>
            </w:pPr>
          </w:p>
          <w:p w:rsidR="00F7564B" w:rsidRPr="005D25F2" w:rsidRDefault="00F7564B" w:rsidP="006B59B3">
            <w:pPr>
              <w:rPr>
                <w:rFonts w:ascii="Times New Roman" w:hAnsi="Times New Roman" w:cs="Times New Roman"/>
                <w:bCs/>
                <w:sz w:val="24"/>
                <w:szCs w:val="24"/>
              </w:rPr>
            </w:pPr>
          </w:p>
        </w:tc>
      </w:tr>
      <w:tr w:rsidR="00F7564B" w:rsidTr="006B59B3">
        <w:trPr>
          <w:trHeight w:val="1146"/>
        </w:trPr>
        <w:tc>
          <w:tcPr>
            <w:tcW w:w="510" w:type="dxa"/>
          </w:tcPr>
          <w:p w:rsidR="00F7564B" w:rsidRPr="0050552E" w:rsidRDefault="00F7564B" w:rsidP="006B59B3">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1616" w:type="dxa"/>
          </w:tcPr>
          <w:p w:rsidR="00F7564B" w:rsidRPr="005D25F2" w:rsidRDefault="00F7564B" w:rsidP="006B59B3">
            <w:pPr>
              <w:rPr>
                <w:rFonts w:ascii="Times New Roman" w:hAnsi="Times New Roman" w:cs="Times New Roman"/>
                <w:bCs/>
                <w:sz w:val="24"/>
                <w:szCs w:val="24"/>
              </w:rPr>
            </w:pPr>
            <w:r w:rsidRPr="005D25F2">
              <w:rPr>
                <w:rFonts w:ascii="Times New Roman" w:hAnsi="Times New Roman" w:cs="Times New Roman"/>
                <w:bCs/>
                <w:sz w:val="24"/>
                <w:szCs w:val="24"/>
              </w:rPr>
              <w:t>Seri</w:t>
            </w:r>
          </w:p>
          <w:p w:rsidR="00F7564B" w:rsidRPr="005D25F2" w:rsidRDefault="00F7564B" w:rsidP="006B59B3">
            <w:pPr>
              <w:pStyle w:val="ListParagraph"/>
              <w:spacing w:line="480" w:lineRule="auto"/>
              <w:ind w:left="0"/>
              <w:rPr>
                <w:rFonts w:ascii="Times New Roman" w:hAnsi="Times New Roman" w:cs="Times New Roman"/>
                <w:bCs/>
                <w:sz w:val="24"/>
                <w:szCs w:val="24"/>
              </w:rPr>
            </w:pPr>
          </w:p>
        </w:tc>
        <w:tc>
          <w:tcPr>
            <w:tcW w:w="1843" w:type="dxa"/>
          </w:tcPr>
          <w:p w:rsidR="00F7564B" w:rsidRPr="005D25F2" w:rsidRDefault="00F7564B" w:rsidP="006B59B3">
            <w:pPr>
              <w:rPr>
                <w:rFonts w:ascii="Times New Roman" w:hAnsi="Times New Roman" w:cs="Times New Roman"/>
                <w:bCs/>
                <w:sz w:val="24"/>
                <w:szCs w:val="24"/>
              </w:rPr>
            </w:pPr>
            <w:r w:rsidRPr="005D25F2">
              <w:rPr>
                <w:rFonts w:ascii="Times New Roman" w:hAnsi="Times New Roman" w:cs="Times New Roman"/>
                <w:bCs/>
                <w:sz w:val="24"/>
                <w:szCs w:val="24"/>
              </w:rPr>
              <w:t>Yogi</w:t>
            </w:r>
          </w:p>
          <w:p w:rsidR="00F7564B" w:rsidRPr="005D25F2" w:rsidRDefault="00F7564B" w:rsidP="006B59B3">
            <w:pPr>
              <w:pStyle w:val="ListParagraph"/>
              <w:spacing w:line="480" w:lineRule="auto"/>
              <w:ind w:left="0"/>
              <w:rPr>
                <w:rFonts w:ascii="Times New Roman" w:hAnsi="Times New Roman" w:cs="Times New Roman"/>
                <w:bCs/>
                <w:sz w:val="24"/>
                <w:szCs w:val="24"/>
              </w:rPr>
            </w:pPr>
          </w:p>
        </w:tc>
        <w:tc>
          <w:tcPr>
            <w:tcW w:w="1701" w:type="dxa"/>
          </w:tcPr>
          <w:p w:rsidR="00F7564B" w:rsidRPr="005D25F2" w:rsidRDefault="00B43B7A" w:rsidP="00B43B7A">
            <w:pPr>
              <w:rPr>
                <w:rFonts w:ascii="Times New Roman" w:hAnsi="Times New Roman" w:cs="Times New Roman"/>
                <w:bCs/>
                <w:sz w:val="24"/>
                <w:szCs w:val="24"/>
                <w:lang w:val="en-US"/>
              </w:rPr>
            </w:pPr>
            <w:r w:rsidRPr="005D25F2">
              <w:rPr>
                <w:rFonts w:ascii="Times New Roman" w:hAnsi="Times New Roman" w:cs="Times New Roman"/>
                <w:bCs/>
                <w:sz w:val="24"/>
                <w:szCs w:val="24"/>
                <w:lang w:val="en-US"/>
              </w:rPr>
              <w:t xml:space="preserve">Perempuan </w:t>
            </w:r>
          </w:p>
        </w:tc>
        <w:tc>
          <w:tcPr>
            <w:tcW w:w="2552" w:type="dxa"/>
          </w:tcPr>
          <w:p w:rsidR="00F7564B" w:rsidRPr="005D25F2" w:rsidRDefault="008908BB" w:rsidP="006B59B3">
            <w:pPr>
              <w:rPr>
                <w:rFonts w:ascii="Times New Roman" w:hAnsi="Times New Roman" w:cs="Times New Roman"/>
                <w:bCs/>
                <w:sz w:val="24"/>
                <w:szCs w:val="24"/>
                <w:lang w:val="en-US"/>
              </w:rPr>
            </w:pPr>
            <w:r w:rsidRPr="005D25F2">
              <w:rPr>
                <w:rFonts w:ascii="Times New Roman" w:hAnsi="Times New Roman" w:cs="Times New Roman"/>
                <w:bCs/>
                <w:sz w:val="24"/>
                <w:szCs w:val="24"/>
                <w:lang w:val="en-US"/>
              </w:rPr>
              <w:t>P</w:t>
            </w:r>
            <w:r w:rsidR="0070500F" w:rsidRPr="005D25F2">
              <w:rPr>
                <w:rFonts w:ascii="Times New Roman" w:hAnsi="Times New Roman" w:cs="Times New Roman"/>
                <w:bCs/>
                <w:sz w:val="24"/>
                <w:szCs w:val="24"/>
                <w:lang w:val="en-US"/>
              </w:rPr>
              <w:t>endidikan</w:t>
            </w:r>
          </w:p>
          <w:p w:rsidR="00F7564B" w:rsidRPr="005D25F2" w:rsidRDefault="00F7564B" w:rsidP="006B59B3">
            <w:pPr>
              <w:pStyle w:val="ListParagraph"/>
              <w:spacing w:line="480" w:lineRule="auto"/>
              <w:ind w:left="0"/>
              <w:rPr>
                <w:rFonts w:ascii="Times New Roman" w:hAnsi="Times New Roman" w:cs="Times New Roman"/>
                <w:bCs/>
                <w:sz w:val="24"/>
                <w:szCs w:val="24"/>
              </w:rPr>
            </w:pPr>
          </w:p>
        </w:tc>
      </w:tr>
      <w:tr w:rsidR="00F7564B" w:rsidTr="006B59B3">
        <w:trPr>
          <w:trHeight w:val="1120"/>
        </w:trPr>
        <w:tc>
          <w:tcPr>
            <w:tcW w:w="510" w:type="dxa"/>
          </w:tcPr>
          <w:p w:rsidR="00F7564B" w:rsidRPr="002300BE" w:rsidRDefault="00F7564B" w:rsidP="006B59B3">
            <w:pPr>
              <w:pStyle w:val="ListParagraph"/>
              <w:spacing w:line="48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616" w:type="dxa"/>
          </w:tcPr>
          <w:p w:rsidR="00F7564B" w:rsidRPr="005D25F2" w:rsidRDefault="004E6073"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Neta</w:t>
            </w:r>
          </w:p>
        </w:tc>
        <w:tc>
          <w:tcPr>
            <w:tcW w:w="1843" w:type="dxa"/>
          </w:tcPr>
          <w:p w:rsidR="00F7564B" w:rsidRPr="005D25F2" w:rsidRDefault="004E6073" w:rsidP="006B59B3">
            <w:pPr>
              <w:pStyle w:val="ListParagraph"/>
              <w:spacing w:line="480" w:lineRule="auto"/>
              <w:ind w:left="0"/>
              <w:rPr>
                <w:rFonts w:ascii="Times New Roman" w:hAnsi="Times New Roman" w:cs="Times New Roman"/>
                <w:bCs/>
                <w:sz w:val="24"/>
                <w:szCs w:val="24"/>
              </w:rPr>
            </w:pPr>
            <w:r w:rsidRPr="005D25F2">
              <w:rPr>
                <w:rFonts w:ascii="Times New Roman" w:hAnsi="Times New Roman" w:cs="Times New Roman"/>
                <w:bCs/>
                <w:sz w:val="24"/>
                <w:szCs w:val="24"/>
              </w:rPr>
              <w:t>Kormen</w:t>
            </w:r>
          </w:p>
        </w:tc>
        <w:tc>
          <w:tcPr>
            <w:tcW w:w="1701" w:type="dxa"/>
          </w:tcPr>
          <w:p w:rsidR="00F7564B" w:rsidRPr="005D25F2" w:rsidRDefault="00877AD8"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P</w:t>
            </w:r>
            <w:r w:rsidR="00B43B7A" w:rsidRPr="005D25F2">
              <w:rPr>
                <w:rFonts w:ascii="Times New Roman" w:hAnsi="Times New Roman" w:cs="Times New Roman"/>
                <w:bCs/>
                <w:sz w:val="24"/>
                <w:szCs w:val="24"/>
                <w:lang w:val="en-US"/>
              </w:rPr>
              <w:t>erempuan</w:t>
            </w:r>
          </w:p>
        </w:tc>
        <w:tc>
          <w:tcPr>
            <w:tcW w:w="2552" w:type="dxa"/>
          </w:tcPr>
          <w:p w:rsidR="00F7564B" w:rsidRPr="005D25F2" w:rsidRDefault="00CB10DF" w:rsidP="006B59B3">
            <w:pPr>
              <w:pStyle w:val="ListParagraph"/>
              <w:spacing w:line="480" w:lineRule="auto"/>
              <w:ind w:left="0"/>
              <w:rPr>
                <w:rFonts w:ascii="Times New Roman" w:hAnsi="Times New Roman" w:cs="Times New Roman"/>
                <w:bCs/>
                <w:sz w:val="24"/>
                <w:szCs w:val="24"/>
                <w:lang w:val="en-US"/>
              </w:rPr>
            </w:pPr>
            <w:r w:rsidRPr="005D25F2">
              <w:rPr>
                <w:rFonts w:ascii="Times New Roman" w:hAnsi="Times New Roman" w:cs="Times New Roman"/>
                <w:bCs/>
                <w:sz w:val="24"/>
                <w:szCs w:val="24"/>
                <w:lang w:val="en-US"/>
              </w:rPr>
              <w:t>P</w:t>
            </w:r>
            <w:r w:rsidR="0070500F" w:rsidRPr="005D25F2">
              <w:rPr>
                <w:rFonts w:ascii="Times New Roman" w:hAnsi="Times New Roman" w:cs="Times New Roman"/>
                <w:bCs/>
                <w:sz w:val="24"/>
                <w:szCs w:val="24"/>
                <w:lang w:val="en-US"/>
              </w:rPr>
              <w:t>endidikan</w:t>
            </w:r>
          </w:p>
        </w:tc>
      </w:tr>
    </w:tbl>
    <w:p w:rsidR="00F93D8D" w:rsidRPr="007343A8" w:rsidRDefault="009D0479" w:rsidP="00192454">
      <w:pPr>
        <w:spacing w:line="240" w:lineRule="auto"/>
        <w:jc w:val="both"/>
        <w:rPr>
          <w:rFonts w:ascii="Times New Roman" w:hAnsi="Times New Roman" w:cs="Times New Roman"/>
          <w:bCs/>
          <w:sz w:val="24"/>
          <w:szCs w:val="24"/>
        </w:rPr>
      </w:pPr>
      <w:r w:rsidRPr="007343A8">
        <w:rPr>
          <w:rFonts w:ascii="Times New Roman" w:hAnsi="Times New Roman" w:cs="Times New Roman"/>
          <w:bCs/>
          <w:sz w:val="24"/>
          <w:szCs w:val="24"/>
        </w:rPr>
        <w:t>(Kasus</w:t>
      </w:r>
      <w:r w:rsidR="00413D91" w:rsidRPr="007343A8">
        <w:rPr>
          <w:rFonts w:ascii="Times New Roman" w:hAnsi="Times New Roman" w:cs="Times New Roman"/>
          <w:bCs/>
          <w:sz w:val="24"/>
          <w:szCs w:val="24"/>
        </w:rPr>
        <w:t xml:space="preserve"> </w:t>
      </w:r>
      <w:r w:rsidR="00A0651B" w:rsidRPr="007343A8">
        <w:rPr>
          <w:rFonts w:ascii="Times New Roman" w:hAnsi="Times New Roman" w:cs="Times New Roman"/>
          <w:bCs/>
          <w:sz w:val="24"/>
          <w:szCs w:val="24"/>
        </w:rPr>
        <w:t>pembatalan peminangan di</w:t>
      </w:r>
      <w:r w:rsidR="00192454" w:rsidRPr="007343A8">
        <w:rPr>
          <w:rFonts w:ascii="Times New Roman" w:hAnsi="Times New Roman" w:cs="Times New Roman"/>
          <w:bCs/>
          <w:sz w:val="24"/>
          <w:szCs w:val="24"/>
        </w:rPr>
        <w:t xml:space="preserve"> Desa Peninjauan </w:t>
      </w:r>
      <w:r w:rsidR="00A0651B" w:rsidRPr="007343A8">
        <w:rPr>
          <w:rFonts w:ascii="Times New Roman" w:hAnsi="Times New Roman" w:cs="Times New Roman"/>
          <w:bCs/>
          <w:sz w:val="24"/>
          <w:szCs w:val="24"/>
        </w:rPr>
        <w:t>dari</w:t>
      </w:r>
      <w:r w:rsidR="00192454" w:rsidRPr="007343A8">
        <w:rPr>
          <w:rFonts w:ascii="Times New Roman" w:hAnsi="Times New Roman" w:cs="Times New Roman"/>
          <w:bCs/>
          <w:sz w:val="24"/>
          <w:szCs w:val="24"/>
        </w:rPr>
        <w:t xml:space="preserve"> Tahun 2005</w:t>
      </w:r>
      <w:r w:rsidR="00E103F3" w:rsidRPr="00E103F3">
        <w:rPr>
          <w:rFonts w:ascii="Times New Roman" w:hAnsi="Times New Roman" w:cs="Times New Roman"/>
          <w:bCs/>
          <w:sz w:val="24"/>
          <w:szCs w:val="24"/>
        </w:rPr>
        <w:t xml:space="preserve"> </w:t>
      </w:r>
      <w:r w:rsidR="00192454" w:rsidRPr="007343A8">
        <w:rPr>
          <w:rFonts w:ascii="Times New Roman" w:hAnsi="Times New Roman" w:cs="Times New Roman"/>
          <w:bCs/>
          <w:sz w:val="24"/>
          <w:szCs w:val="24"/>
        </w:rPr>
        <w:t>-</w:t>
      </w:r>
      <w:r w:rsidR="00E103F3" w:rsidRPr="00E103F3">
        <w:rPr>
          <w:rFonts w:ascii="Times New Roman" w:hAnsi="Times New Roman" w:cs="Times New Roman"/>
          <w:bCs/>
          <w:sz w:val="24"/>
          <w:szCs w:val="24"/>
        </w:rPr>
        <w:t xml:space="preserve"> </w:t>
      </w:r>
      <w:r w:rsidRPr="007343A8">
        <w:rPr>
          <w:rFonts w:ascii="Times New Roman" w:hAnsi="Times New Roman" w:cs="Times New Roman"/>
          <w:bCs/>
          <w:sz w:val="24"/>
          <w:szCs w:val="24"/>
        </w:rPr>
        <w:t>Sekarang</w:t>
      </w:r>
      <w:r w:rsidR="00945D0D" w:rsidRPr="007343A8">
        <w:rPr>
          <w:rFonts w:ascii="Times New Roman" w:hAnsi="Times New Roman" w:cs="Times New Roman"/>
          <w:bCs/>
          <w:sz w:val="24"/>
          <w:szCs w:val="24"/>
        </w:rPr>
        <w:t>, Wawancara</w:t>
      </w:r>
      <w:r w:rsidR="007343A8" w:rsidRPr="007343A8">
        <w:rPr>
          <w:rFonts w:ascii="Times New Roman" w:hAnsi="Times New Roman" w:cs="Times New Roman"/>
          <w:bCs/>
          <w:sz w:val="24"/>
          <w:szCs w:val="24"/>
        </w:rPr>
        <w:t xml:space="preserve"> </w:t>
      </w:r>
      <w:r w:rsidR="00A0651B" w:rsidRPr="007343A8">
        <w:rPr>
          <w:rFonts w:ascii="Times New Roman" w:hAnsi="Times New Roman" w:cs="Times New Roman"/>
          <w:bCs/>
          <w:sz w:val="24"/>
          <w:szCs w:val="24"/>
        </w:rPr>
        <w:t>Bapak Busnan Bakar</w:t>
      </w:r>
      <w:r w:rsidR="007343A8" w:rsidRPr="007343A8">
        <w:rPr>
          <w:rFonts w:ascii="Times New Roman" w:hAnsi="Times New Roman" w:cs="Times New Roman"/>
          <w:bCs/>
          <w:sz w:val="24"/>
          <w:szCs w:val="24"/>
        </w:rPr>
        <w:t xml:space="preserve"> selaku ketua hukum adat da</w:t>
      </w:r>
      <w:r w:rsidR="007343A8" w:rsidRPr="00A0651B">
        <w:rPr>
          <w:rFonts w:ascii="Times New Roman" w:hAnsi="Times New Roman" w:cs="Times New Roman"/>
          <w:bCs/>
          <w:sz w:val="24"/>
          <w:szCs w:val="24"/>
        </w:rPr>
        <w:t>n</w:t>
      </w:r>
      <w:r w:rsidR="00945D0D" w:rsidRPr="007343A8">
        <w:rPr>
          <w:rFonts w:ascii="Times New Roman" w:hAnsi="Times New Roman" w:cs="Times New Roman"/>
          <w:bCs/>
          <w:sz w:val="24"/>
          <w:szCs w:val="24"/>
        </w:rPr>
        <w:t xml:space="preserve"> </w:t>
      </w:r>
      <w:r w:rsidR="00413D91" w:rsidRPr="007343A8">
        <w:rPr>
          <w:rFonts w:ascii="Times New Roman" w:hAnsi="Times New Roman" w:cs="Times New Roman"/>
          <w:bCs/>
          <w:sz w:val="24"/>
          <w:szCs w:val="24"/>
        </w:rPr>
        <w:t xml:space="preserve">Bapak Burhanan </w:t>
      </w:r>
      <w:r w:rsidR="00A0651B" w:rsidRPr="007343A8">
        <w:rPr>
          <w:rFonts w:ascii="Times New Roman" w:hAnsi="Times New Roman" w:cs="Times New Roman"/>
          <w:bCs/>
          <w:sz w:val="24"/>
          <w:szCs w:val="24"/>
        </w:rPr>
        <w:t>selaku</w:t>
      </w:r>
      <w:r w:rsidR="00945D0D" w:rsidRPr="007343A8">
        <w:rPr>
          <w:rFonts w:ascii="Times New Roman" w:hAnsi="Times New Roman" w:cs="Times New Roman"/>
          <w:bCs/>
          <w:sz w:val="24"/>
          <w:szCs w:val="24"/>
        </w:rPr>
        <w:t xml:space="preserve"> </w:t>
      </w:r>
      <w:r w:rsidR="00413D91" w:rsidRPr="007343A8">
        <w:rPr>
          <w:rFonts w:ascii="Times New Roman" w:hAnsi="Times New Roman" w:cs="Times New Roman"/>
          <w:bCs/>
          <w:sz w:val="24"/>
          <w:szCs w:val="24"/>
        </w:rPr>
        <w:t>P3N Desa Peninjauan</w:t>
      </w:r>
      <w:r w:rsidR="00945D0D" w:rsidRPr="007343A8">
        <w:rPr>
          <w:rFonts w:ascii="Times New Roman" w:hAnsi="Times New Roman" w:cs="Times New Roman"/>
          <w:bCs/>
          <w:sz w:val="24"/>
          <w:szCs w:val="24"/>
        </w:rPr>
        <w:t xml:space="preserve"> 23 Febuari 2015)</w:t>
      </w:r>
      <w:r w:rsidR="005C4A2B">
        <w:rPr>
          <w:rStyle w:val="FootnoteReference"/>
          <w:rFonts w:ascii="Times New Roman" w:hAnsi="Times New Roman" w:cs="Times New Roman"/>
          <w:bCs/>
          <w:sz w:val="24"/>
          <w:szCs w:val="24"/>
        </w:rPr>
        <w:footnoteReference w:id="14"/>
      </w:r>
    </w:p>
    <w:p w:rsidR="00AF4CC2" w:rsidRDefault="00245153" w:rsidP="00251250">
      <w:pPr>
        <w:pStyle w:val="ListParagraph"/>
        <w:numPr>
          <w:ilvl w:val="0"/>
          <w:numId w:val="13"/>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Akibat </w:t>
      </w:r>
      <w:r w:rsidR="00D342ED">
        <w:rPr>
          <w:rFonts w:ascii="Times New Roman" w:hAnsi="Times New Roman" w:cs="Times New Roman"/>
          <w:b/>
          <w:sz w:val="24"/>
          <w:szCs w:val="24"/>
        </w:rPr>
        <w:t>Hukum Dari Pembatalan Peminangan Terhadap Keluarga Di Desa Penijauan Kecamatan Buay Runjung.</w:t>
      </w:r>
    </w:p>
    <w:p w:rsidR="000225B3" w:rsidRDefault="00C170D7" w:rsidP="00F74C97">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Menurut adat </w:t>
      </w:r>
      <w:r w:rsidR="00D342ED">
        <w:rPr>
          <w:rFonts w:ascii="Times New Roman" w:hAnsi="Times New Roman" w:cs="Times New Roman"/>
          <w:sz w:val="24"/>
          <w:szCs w:val="24"/>
        </w:rPr>
        <w:t>Desa Peninjauan Kecamatan Buay Runjung Kabupaten Ogan Komering Ulu Selatan</w:t>
      </w:r>
      <w:r w:rsidR="00357076">
        <w:rPr>
          <w:rFonts w:ascii="Times New Roman" w:hAnsi="Times New Roman" w:cs="Times New Roman"/>
          <w:sz w:val="24"/>
          <w:szCs w:val="24"/>
        </w:rPr>
        <w:t>.  Sebagaimana yang di</w:t>
      </w:r>
      <w:r w:rsidR="0045780A">
        <w:rPr>
          <w:rFonts w:ascii="Times New Roman" w:hAnsi="Times New Roman" w:cs="Times New Roman"/>
          <w:sz w:val="24"/>
          <w:szCs w:val="24"/>
        </w:rPr>
        <w:t xml:space="preserve">ungkapkan oleh bapak Burhanan </w:t>
      </w:r>
      <w:r w:rsidR="00421B6A">
        <w:rPr>
          <w:rFonts w:ascii="Times New Roman" w:hAnsi="Times New Roman" w:cs="Times New Roman"/>
          <w:sz w:val="24"/>
          <w:szCs w:val="24"/>
        </w:rPr>
        <w:lastRenderedPageBreak/>
        <w:t xml:space="preserve">selaku P3N, bahwa jika terjadi pembatalan peminangan </w:t>
      </w:r>
      <w:r w:rsidR="00612641">
        <w:rPr>
          <w:rFonts w:ascii="Times New Roman" w:hAnsi="Times New Roman" w:cs="Times New Roman"/>
          <w:sz w:val="24"/>
          <w:szCs w:val="24"/>
        </w:rPr>
        <w:t xml:space="preserve">oleh salah satu pihak, maka akan membawa akibat hukum </w:t>
      </w:r>
      <w:r w:rsidR="00B911AC">
        <w:rPr>
          <w:rFonts w:ascii="Times New Roman" w:hAnsi="Times New Roman" w:cs="Times New Roman"/>
          <w:sz w:val="24"/>
          <w:szCs w:val="24"/>
        </w:rPr>
        <w:t>tertentu bagi pihak yang membatalkan lamaran tersebut.</w:t>
      </w:r>
    </w:p>
    <w:p w:rsidR="00B911AC" w:rsidRDefault="00C27EFB" w:rsidP="0025125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Akibat </w:t>
      </w:r>
      <w:r w:rsidR="00821417">
        <w:rPr>
          <w:rFonts w:ascii="Times New Roman" w:hAnsi="Times New Roman" w:cs="Times New Roman"/>
          <w:sz w:val="24"/>
          <w:szCs w:val="24"/>
        </w:rPr>
        <w:t>Hukum Batal Peminangan (Peminangan) Dari Pihak Si Gadis Atau Calon Mempelai Perempuan.</w:t>
      </w:r>
    </w:p>
    <w:p w:rsidR="00821417" w:rsidRDefault="00821417" w:rsidP="00821417">
      <w:pPr>
        <w:pStyle w:val="ListParagraph"/>
        <w:ind w:left="1080"/>
        <w:jc w:val="both"/>
        <w:rPr>
          <w:rFonts w:ascii="Times New Roman" w:hAnsi="Times New Roman" w:cs="Times New Roman"/>
          <w:sz w:val="24"/>
          <w:szCs w:val="24"/>
        </w:rPr>
      </w:pPr>
    </w:p>
    <w:p w:rsidR="00134505" w:rsidRDefault="00D342D2" w:rsidP="00E971E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adat </w:t>
      </w:r>
      <w:r w:rsidR="00F74C97">
        <w:rPr>
          <w:rFonts w:ascii="Times New Roman" w:hAnsi="Times New Roman" w:cs="Times New Roman"/>
          <w:sz w:val="24"/>
          <w:szCs w:val="24"/>
        </w:rPr>
        <w:t xml:space="preserve">Desa Peninjauan Kecamatan Buay Runjung, </w:t>
      </w:r>
      <w:r w:rsidR="00357076">
        <w:rPr>
          <w:rFonts w:ascii="Times New Roman" w:hAnsi="Times New Roman" w:cs="Times New Roman"/>
          <w:sz w:val="24"/>
          <w:szCs w:val="24"/>
        </w:rPr>
        <w:t>seperti yang di</w:t>
      </w:r>
      <w:r>
        <w:rPr>
          <w:rFonts w:ascii="Times New Roman" w:hAnsi="Times New Roman" w:cs="Times New Roman"/>
          <w:sz w:val="24"/>
          <w:szCs w:val="24"/>
        </w:rPr>
        <w:t xml:space="preserve">ungkapkan oleh </w:t>
      </w:r>
      <w:r w:rsidR="00D342ED">
        <w:rPr>
          <w:rFonts w:ascii="Times New Roman" w:hAnsi="Times New Roman" w:cs="Times New Roman"/>
          <w:sz w:val="24"/>
          <w:szCs w:val="24"/>
        </w:rPr>
        <w:t xml:space="preserve">Bapak Burhanan </w:t>
      </w:r>
      <w:r w:rsidR="009F0425">
        <w:rPr>
          <w:rFonts w:ascii="Times New Roman" w:hAnsi="Times New Roman" w:cs="Times New Roman"/>
          <w:sz w:val="24"/>
          <w:szCs w:val="24"/>
        </w:rPr>
        <w:t>selaku P3N, apabila terjadi pembatalan peminangan o</w:t>
      </w:r>
      <w:r w:rsidR="00784223">
        <w:rPr>
          <w:rFonts w:ascii="Times New Roman" w:hAnsi="Times New Roman" w:cs="Times New Roman"/>
          <w:sz w:val="24"/>
          <w:szCs w:val="24"/>
        </w:rPr>
        <w:t xml:space="preserve">leh pihak keluarga si perempuan, maka pihak laki-laki melaporkan </w:t>
      </w:r>
      <w:r w:rsidR="004232D5">
        <w:rPr>
          <w:rFonts w:ascii="Times New Roman" w:hAnsi="Times New Roman" w:cs="Times New Roman"/>
          <w:sz w:val="24"/>
          <w:szCs w:val="24"/>
        </w:rPr>
        <w:t>pembatala</w:t>
      </w:r>
      <w:r w:rsidR="00E06772">
        <w:rPr>
          <w:rFonts w:ascii="Times New Roman" w:hAnsi="Times New Roman" w:cs="Times New Roman"/>
          <w:sz w:val="24"/>
          <w:szCs w:val="24"/>
        </w:rPr>
        <w:t xml:space="preserve">n lamaran tersebut kepada Bapak P3N dan pemuka adat, bahwa mereka tidak menerima pembatalan peminangan tersebut </w:t>
      </w:r>
      <w:r w:rsidR="004E69E8">
        <w:rPr>
          <w:rFonts w:ascii="Times New Roman" w:hAnsi="Times New Roman" w:cs="Times New Roman"/>
          <w:sz w:val="24"/>
          <w:szCs w:val="24"/>
        </w:rPr>
        <w:t>serta mereka menuntut</w:t>
      </w:r>
      <w:r w:rsidR="00856068">
        <w:rPr>
          <w:rFonts w:ascii="Times New Roman" w:hAnsi="Times New Roman" w:cs="Times New Roman"/>
          <w:sz w:val="24"/>
          <w:szCs w:val="24"/>
        </w:rPr>
        <w:t xml:space="preserve"> keadilan, dari pihak perempuan. Seperti halnya yang dilakukan oleh pasangan </w:t>
      </w:r>
      <w:r w:rsidR="00E77B7E">
        <w:rPr>
          <w:rFonts w:ascii="Times New Roman" w:hAnsi="Times New Roman" w:cs="Times New Roman"/>
          <w:sz w:val="24"/>
          <w:szCs w:val="24"/>
        </w:rPr>
        <w:t xml:space="preserve">Reni dan </w:t>
      </w:r>
      <w:r w:rsidR="00FA06B1">
        <w:rPr>
          <w:rFonts w:ascii="Times New Roman" w:hAnsi="Times New Roman" w:cs="Times New Roman"/>
          <w:sz w:val="24"/>
          <w:szCs w:val="24"/>
        </w:rPr>
        <w:t>Rawan maka b</w:t>
      </w:r>
      <w:r w:rsidR="00FA06B1" w:rsidRPr="00FA06B1">
        <w:rPr>
          <w:rFonts w:ascii="Times New Roman" w:hAnsi="Times New Roman" w:cs="Times New Roman"/>
          <w:sz w:val="24"/>
          <w:szCs w:val="24"/>
        </w:rPr>
        <w:t>e</w:t>
      </w:r>
      <w:r w:rsidR="00CF5CF9">
        <w:rPr>
          <w:rFonts w:ascii="Times New Roman" w:hAnsi="Times New Roman" w:cs="Times New Roman"/>
          <w:sz w:val="24"/>
          <w:szCs w:val="24"/>
        </w:rPr>
        <w:t xml:space="preserve">rdasarkan </w:t>
      </w:r>
      <w:r w:rsidR="001A4B24">
        <w:rPr>
          <w:rFonts w:ascii="Times New Roman" w:hAnsi="Times New Roman" w:cs="Times New Roman"/>
          <w:sz w:val="24"/>
          <w:szCs w:val="24"/>
        </w:rPr>
        <w:t xml:space="preserve">laporan tersebut, pemuka adat dan bapak P3N </w:t>
      </w:r>
      <w:r w:rsidR="00B92C71">
        <w:rPr>
          <w:rFonts w:ascii="Times New Roman" w:hAnsi="Times New Roman" w:cs="Times New Roman"/>
          <w:sz w:val="24"/>
          <w:szCs w:val="24"/>
        </w:rPr>
        <w:t xml:space="preserve">selaku tokoh </w:t>
      </w:r>
      <w:r w:rsidR="00B92C71" w:rsidRPr="00B92C71">
        <w:rPr>
          <w:rFonts w:ascii="Times New Roman" w:hAnsi="Times New Roman" w:cs="Times New Roman"/>
          <w:sz w:val="24"/>
          <w:szCs w:val="24"/>
        </w:rPr>
        <w:t>A</w:t>
      </w:r>
      <w:r w:rsidR="00BA2C03">
        <w:rPr>
          <w:rFonts w:ascii="Times New Roman" w:hAnsi="Times New Roman" w:cs="Times New Roman"/>
          <w:sz w:val="24"/>
          <w:szCs w:val="24"/>
        </w:rPr>
        <w:t xml:space="preserve">gama beserta kedua belah pihak keluarga </w:t>
      </w:r>
      <w:r w:rsidR="007E796C">
        <w:rPr>
          <w:rFonts w:ascii="Times New Roman" w:hAnsi="Times New Roman" w:cs="Times New Roman"/>
          <w:sz w:val="24"/>
          <w:szCs w:val="24"/>
        </w:rPr>
        <w:t xml:space="preserve">mengadakan musyawarah, </w:t>
      </w:r>
      <w:r w:rsidR="00B92C71">
        <w:rPr>
          <w:rFonts w:ascii="Times New Roman" w:hAnsi="Times New Roman" w:cs="Times New Roman"/>
          <w:sz w:val="24"/>
          <w:szCs w:val="24"/>
        </w:rPr>
        <w:t xml:space="preserve">kemudian pemuka </w:t>
      </w:r>
      <w:r w:rsidR="00B92C71" w:rsidRPr="00B92C71">
        <w:rPr>
          <w:rFonts w:ascii="Times New Roman" w:hAnsi="Times New Roman" w:cs="Times New Roman"/>
          <w:sz w:val="24"/>
          <w:szCs w:val="24"/>
        </w:rPr>
        <w:t>A</w:t>
      </w:r>
      <w:r w:rsidR="007E796C">
        <w:rPr>
          <w:rFonts w:ascii="Times New Roman" w:hAnsi="Times New Roman" w:cs="Times New Roman"/>
          <w:sz w:val="24"/>
          <w:szCs w:val="24"/>
        </w:rPr>
        <w:t>gama dengan kedua</w:t>
      </w:r>
      <w:r w:rsidR="00B92C71" w:rsidRPr="00B92C71">
        <w:rPr>
          <w:rFonts w:ascii="Times New Roman" w:hAnsi="Times New Roman" w:cs="Times New Roman"/>
          <w:sz w:val="24"/>
          <w:szCs w:val="24"/>
        </w:rPr>
        <w:t xml:space="preserve"> </w:t>
      </w:r>
      <w:r w:rsidR="007E796C">
        <w:rPr>
          <w:rFonts w:ascii="Times New Roman" w:hAnsi="Times New Roman" w:cs="Times New Roman"/>
          <w:sz w:val="24"/>
          <w:szCs w:val="24"/>
        </w:rPr>
        <w:t xml:space="preserve">belah keluarga memutuskan </w:t>
      </w:r>
      <w:r w:rsidR="00C15E69">
        <w:rPr>
          <w:rFonts w:ascii="Times New Roman" w:hAnsi="Times New Roman" w:cs="Times New Roman"/>
          <w:sz w:val="24"/>
          <w:szCs w:val="24"/>
        </w:rPr>
        <w:t xml:space="preserve">bahwa pemberian barang atau hibah seperti yang diberikan oleh pihak laki-laki </w:t>
      </w:r>
      <w:r w:rsidR="00134505">
        <w:rPr>
          <w:rFonts w:ascii="Times New Roman" w:hAnsi="Times New Roman" w:cs="Times New Roman"/>
          <w:sz w:val="24"/>
          <w:szCs w:val="24"/>
        </w:rPr>
        <w:t>harus dikembalikan dua kali lipat</w:t>
      </w:r>
      <w:r w:rsidR="003F2413" w:rsidRPr="003F2413">
        <w:rPr>
          <w:rFonts w:ascii="Times New Roman" w:hAnsi="Times New Roman" w:cs="Times New Roman"/>
          <w:sz w:val="24"/>
          <w:szCs w:val="24"/>
        </w:rPr>
        <w:t xml:space="preserve"> sebagai tebus malu</w:t>
      </w:r>
      <w:r w:rsidR="00134505">
        <w:rPr>
          <w:rFonts w:ascii="Times New Roman" w:hAnsi="Times New Roman" w:cs="Times New Roman"/>
          <w:sz w:val="24"/>
          <w:szCs w:val="24"/>
        </w:rPr>
        <w:t xml:space="preserve"> oleh pihak keluarga perempuan.</w:t>
      </w:r>
    </w:p>
    <w:p w:rsidR="00367BFD" w:rsidRDefault="00D43BCB" w:rsidP="00E971E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Sangsi ini dib</w:t>
      </w:r>
      <w:r w:rsidR="00921D7A" w:rsidRPr="00921D7A">
        <w:rPr>
          <w:rFonts w:ascii="Times New Roman" w:hAnsi="Times New Roman" w:cs="Times New Roman"/>
          <w:sz w:val="24"/>
          <w:szCs w:val="24"/>
        </w:rPr>
        <w:t>e</w:t>
      </w:r>
      <w:r>
        <w:rPr>
          <w:rFonts w:ascii="Times New Roman" w:hAnsi="Times New Roman" w:cs="Times New Roman"/>
          <w:sz w:val="24"/>
          <w:szCs w:val="24"/>
        </w:rPr>
        <w:t>rikan kar</w:t>
      </w:r>
      <w:r w:rsidR="00576068" w:rsidRPr="00576068">
        <w:rPr>
          <w:rFonts w:ascii="Times New Roman" w:hAnsi="Times New Roman" w:cs="Times New Roman"/>
          <w:sz w:val="24"/>
          <w:szCs w:val="24"/>
        </w:rPr>
        <w:t>e</w:t>
      </w:r>
      <w:r>
        <w:rPr>
          <w:rFonts w:ascii="Times New Roman" w:hAnsi="Times New Roman" w:cs="Times New Roman"/>
          <w:sz w:val="24"/>
          <w:szCs w:val="24"/>
        </w:rPr>
        <w:t>na untuk mengemba</w:t>
      </w:r>
      <w:r w:rsidR="007A37B9">
        <w:rPr>
          <w:rFonts w:ascii="Times New Roman" w:hAnsi="Times New Roman" w:cs="Times New Roman"/>
          <w:sz w:val="24"/>
          <w:szCs w:val="24"/>
        </w:rPr>
        <w:t>likan nama baik pihak keluarga dari calon mempelai laki</w:t>
      </w:r>
      <w:r w:rsidR="004C25D1">
        <w:rPr>
          <w:rFonts w:ascii="Times New Roman" w:hAnsi="Times New Roman" w:cs="Times New Roman"/>
          <w:sz w:val="24"/>
          <w:szCs w:val="24"/>
        </w:rPr>
        <w:t xml:space="preserve">-laki dan menebus malu atas batalnya peminangan tersebut, </w:t>
      </w:r>
      <w:r w:rsidR="00A45161">
        <w:rPr>
          <w:rFonts w:ascii="Times New Roman" w:hAnsi="Times New Roman" w:cs="Times New Roman"/>
          <w:sz w:val="24"/>
          <w:szCs w:val="24"/>
        </w:rPr>
        <w:t>dimana hal tersebut telah diketahui oleh masyarak</w:t>
      </w:r>
      <w:r w:rsidR="00357076" w:rsidRPr="00357076">
        <w:rPr>
          <w:rFonts w:ascii="Times New Roman" w:hAnsi="Times New Roman" w:cs="Times New Roman"/>
          <w:sz w:val="24"/>
          <w:szCs w:val="24"/>
        </w:rPr>
        <w:t>a</w:t>
      </w:r>
      <w:r w:rsidR="00A45161">
        <w:rPr>
          <w:rFonts w:ascii="Times New Roman" w:hAnsi="Times New Roman" w:cs="Times New Roman"/>
          <w:sz w:val="24"/>
          <w:szCs w:val="24"/>
        </w:rPr>
        <w:t xml:space="preserve">t </w:t>
      </w:r>
      <w:r w:rsidR="00921D7A">
        <w:rPr>
          <w:rFonts w:ascii="Times New Roman" w:hAnsi="Times New Roman" w:cs="Times New Roman"/>
          <w:sz w:val="24"/>
          <w:szCs w:val="24"/>
        </w:rPr>
        <w:t>Desa Peninjauan Kecamatan Buay Runjung</w:t>
      </w:r>
      <w:r w:rsidR="00A45161">
        <w:rPr>
          <w:rFonts w:ascii="Times New Roman" w:hAnsi="Times New Roman" w:cs="Times New Roman"/>
          <w:sz w:val="24"/>
          <w:szCs w:val="24"/>
        </w:rPr>
        <w:t>.</w:t>
      </w:r>
    </w:p>
    <w:p w:rsidR="000075E0" w:rsidRPr="0005231A" w:rsidRDefault="008550EC" w:rsidP="000C219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proses pengembalian barang </w:t>
      </w:r>
      <w:r w:rsidR="000C651E">
        <w:rPr>
          <w:rFonts w:ascii="Times New Roman" w:hAnsi="Times New Roman" w:cs="Times New Roman"/>
          <w:sz w:val="24"/>
          <w:szCs w:val="24"/>
        </w:rPr>
        <w:t xml:space="preserve">atas sangsi pembatalan peminangan tersebut yaitu </w:t>
      </w:r>
      <w:r w:rsidR="00357076">
        <w:rPr>
          <w:rFonts w:ascii="Times New Roman" w:hAnsi="Times New Roman" w:cs="Times New Roman"/>
          <w:sz w:val="24"/>
          <w:szCs w:val="24"/>
        </w:rPr>
        <w:t>dilakukan dengan di</w:t>
      </w:r>
      <w:r w:rsidR="0048222F">
        <w:rPr>
          <w:rFonts w:ascii="Times New Roman" w:hAnsi="Times New Roman" w:cs="Times New Roman"/>
          <w:sz w:val="24"/>
          <w:szCs w:val="24"/>
        </w:rPr>
        <w:t xml:space="preserve">utusnya salah satu orang yang di percaya dari </w:t>
      </w:r>
      <w:r w:rsidR="00132B2C">
        <w:rPr>
          <w:rFonts w:ascii="Times New Roman" w:hAnsi="Times New Roman" w:cs="Times New Roman"/>
          <w:sz w:val="24"/>
          <w:szCs w:val="24"/>
        </w:rPr>
        <w:t xml:space="preserve">pihak keluarga mempelai laki-laki dan disaksikan oleh beberapa </w:t>
      </w:r>
      <w:r w:rsidR="000F2F16">
        <w:rPr>
          <w:rFonts w:ascii="Times New Roman" w:hAnsi="Times New Roman" w:cs="Times New Roman"/>
          <w:sz w:val="24"/>
          <w:szCs w:val="24"/>
        </w:rPr>
        <w:t xml:space="preserve">orang seperti </w:t>
      </w:r>
      <w:r w:rsidR="000F2F16">
        <w:rPr>
          <w:rFonts w:ascii="Times New Roman" w:hAnsi="Times New Roman" w:cs="Times New Roman"/>
          <w:sz w:val="24"/>
          <w:szCs w:val="24"/>
        </w:rPr>
        <w:lastRenderedPageBreak/>
        <w:t xml:space="preserve">kepala desa, tokoh masyarakat, </w:t>
      </w:r>
      <w:r w:rsidR="001B4F59">
        <w:rPr>
          <w:rFonts w:ascii="Times New Roman" w:hAnsi="Times New Roman" w:cs="Times New Roman"/>
          <w:sz w:val="24"/>
          <w:szCs w:val="24"/>
        </w:rPr>
        <w:t>tokoh agama, tokoh adat serta m</w:t>
      </w:r>
      <w:r w:rsidR="001A5C79">
        <w:rPr>
          <w:rFonts w:ascii="Times New Roman" w:hAnsi="Times New Roman" w:cs="Times New Roman"/>
          <w:sz w:val="24"/>
          <w:szCs w:val="24"/>
        </w:rPr>
        <w:t>asyarakat yang menyaksikan pada</w:t>
      </w:r>
      <w:r w:rsidR="001B4F59">
        <w:rPr>
          <w:rFonts w:ascii="Times New Roman" w:hAnsi="Times New Roman" w:cs="Times New Roman"/>
          <w:sz w:val="24"/>
          <w:szCs w:val="24"/>
        </w:rPr>
        <w:t xml:space="preserve"> saat pembatalan lamaran tersebut</w:t>
      </w:r>
      <w:r w:rsidR="000075E0">
        <w:rPr>
          <w:rFonts w:ascii="Times New Roman" w:hAnsi="Times New Roman" w:cs="Times New Roman"/>
          <w:sz w:val="24"/>
          <w:szCs w:val="24"/>
        </w:rPr>
        <w:t>.</w:t>
      </w:r>
      <w:r w:rsidR="000C219F">
        <w:rPr>
          <w:rStyle w:val="FootnoteReference"/>
          <w:rFonts w:ascii="Times New Roman" w:hAnsi="Times New Roman" w:cs="Times New Roman"/>
          <w:sz w:val="24"/>
          <w:szCs w:val="24"/>
        </w:rPr>
        <w:footnoteReference w:id="15"/>
      </w:r>
    </w:p>
    <w:p w:rsidR="000075E0" w:rsidRDefault="000075E0" w:rsidP="000075E0">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Akibat </w:t>
      </w:r>
      <w:r w:rsidR="00CA5681">
        <w:rPr>
          <w:rFonts w:ascii="Times New Roman" w:hAnsi="Times New Roman" w:cs="Times New Roman"/>
          <w:sz w:val="24"/>
          <w:szCs w:val="24"/>
        </w:rPr>
        <w:t>Hukum Batalnya Lamaran Dari Pihak Laki-Laki</w:t>
      </w:r>
    </w:p>
    <w:p w:rsidR="00D342D2" w:rsidRDefault="00C42DF5" w:rsidP="00E971E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adat </w:t>
      </w:r>
      <w:r w:rsidR="00D465BF">
        <w:rPr>
          <w:rFonts w:ascii="Times New Roman" w:hAnsi="Times New Roman" w:cs="Times New Roman"/>
          <w:sz w:val="24"/>
          <w:szCs w:val="24"/>
        </w:rPr>
        <w:t>Desa Peninjauan Kecamatan Buay Runjung Kabupaten Ogan Komering Ulu Selatan</w:t>
      </w:r>
      <w:r w:rsidR="001A5C79">
        <w:rPr>
          <w:rFonts w:ascii="Times New Roman" w:hAnsi="Times New Roman" w:cs="Times New Roman"/>
          <w:sz w:val="24"/>
          <w:szCs w:val="24"/>
        </w:rPr>
        <w:t>,  seperti yang di</w:t>
      </w:r>
      <w:r w:rsidR="0002353A">
        <w:rPr>
          <w:rFonts w:ascii="Times New Roman" w:hAnsi="Times New Roman" w:cs="Times New Roman"/>
          <w:sz w:val="24"/>
          <w:szCs w:val="24"/>
        </w:rPr>
        <w:t>ungkapkan</w:t>
      </w:r>
      <w:r w:rsidR="001D3FB4">
        <w:rPr>
          <w:rFonts w:ascii="Times New Roman" w:hAnsi="Times New Roman" w:cs="Times New Roman"/>
          <w:sz w:val="24"/>
          <w:szCs w:val="24"/>
        </w:rPr>
        <w:t xml:space="preserve"> oleh </w:t>
      </w:r>
      <w:r w:rsidR="001D3FB4" w:rsidRPr="001D3FB4">
        <w:rPr>
          <w:rFonts w:ascii="Times New Roman" w:hAnsi="Times New Roman" w:cs="Times New Roman"/>
          <w:sz w:val="24"/>
          <w:szCs w:val="24"/>
        </w:rPr>
        <w:t>B</w:t>
      </w:r>
      <w:r w:rsidR="008B72FC">
        <w:rPr>
          <w:rFonts w:ascii="Times New Roman" w:hAnsi="Times New Roman" w:cs="Times New Roman"/>
          <w:sz w:val="24"/>
          <w:szCs w:val="24"/>
        </w:rPr>
        <w:t xml:space="preserve">apak Burhanan selaku P3N, apabila pihak laki-laki yang membatalkan lamaran, maka pihak keluarga calon mempelai perempuan </w:t>
      </w:r>
      <w:r w:rsidR="002C7E40">
        <w:rPr>
          <w:rFonts w:ascii="Times New Roman" w:hAnsi="Times New Roman" w:cs="Times New Roman"/>
          <w:sz w:val="24"/>
          <w:szCs w:val="24"/>
        </w:rPr>
        <w:t>dapat melaporkan</w:t>
      </w:r>
      <w:r w:rsidR="0048222F">
        <w:rPr>
          <w:rFonts w:ascii="Times New Roman" w:hAnsi="Times New Roman" w:cs="Times New Roman"/>
          <w:sz w:val="24"/>
          <w:szCs w:val="24"/>
        </w:rPr>
        <w:t xml:space="preserve"> </w:t>
      </w:r>
      <w:r w:rsidR="007E796C">
        <w:rPr>
          <w:rFonts w:ascii="Times New Roman" w:hAnsi="Times New Roman" w:cs="Times New Roman"/>
          <w:sz w:val="24"/>
          <w:szCs w:val="24"/>
        </w:rPr>
        <w:t xml:space="preserve"> </w:t>
      </w:r>
      <w:r w:rsidR="002C7E40">
        <w:rPr>
          <w:rFonts w:ascii="Times New Roman" w:hAnsi="Times New Roman" w:cs="Times New Roman"/>
          <w:sz w:val="24"/>
          <w:szCs w:val="24"/>
        </w:rPr>
        <w:t xml:space="preserve"> pembatalan lamaran tersebut kepada pemuka adat </w:t>
      </w:r>
      <w:r w:rsidR="00637F34">
        <w:rPr>
          <w:rFonts w:ascii="Times New Roman" w:hAnsi="Times New Roman" w:cs="Times New Roman"/>
          <w:sz w:val="24"/>
          <w:szCs w:val="24"/>
        </w:rPr>
        <w:t xml:space="preserve">serta menyatakan bahwa tidak menerima pembatalan lamaran tersebut </w:t>
      </w:r>
      <w:r w:rsidR="000A6F16">
        <w:rPr>
          <w:rFonts w:ascii="Times New Roman" w:hAnsi="Times New Roman" w:cs="Times New Roman"/>
          <w:sz w:val="24"/>
          <w:szCs w:val="24"/>
        </w:rPr>
        <w:t xml:space="preserve">secara sepihak dan mereka menuntut keadilan. Berdasarkan laporan tersebut </w:t>
      </w:r>
      <w:r w:rsidR="00BF2CDF">
        <w:rPr>
          <w:rFonts w:ascii="Times New Roman" w:hAnsi="Times New Roman" w:cs="Times New Roman"/>
          <w:sz w:val="24"/>
          <w:szCs w:val="24"/>
        </w:rPr>
        <w:t xml:space="preserve">pemuka adat beserta kedua belah pihak keluarga mengadakan musyawarah </w:t>
      </w:r>
      <w:r w:rsidR="00395056">
        <w:rPr>
          <w:rFonts w:ascii="Times New Roman" w:hAnsi="Times New Roman" w:cs="Times New Roman"/>
          <w:sz w:val="24"/>
          <w:szCs w:val="24"/>
        </w:rPr>
        <w:t xml:space="preserve">untuk menyelesaikan masalah itu </w:t>
      </w:r>
      <w:r w:rsidR="00E82972">
        <w:rPr>
          <w:rFonts w:ascii="Times New Roman" w:hAnsi="Times New Roman" w:cs="Times New Roman"/>
          <w:sz w:val="24"/>
          <w:szCs w:val="24"/>
        </w:rPr>
        <w:t xml:space="preserve">dan mengharapkan adanya suatu kesepakatan antara kedua keluarga </w:t>
      </w:r>
      <w:r w:rsidR="00E971E9">
        <w:rPr>
          <w:rFonts w:ascii="Times New Roman" w:hAnsi="Times New Roman" w:cs="Times New Roman"/>
          <w:sz w:val="24"/>
          <w:szCs w:val="24"/>
        </w:rPr>
        <w:t>tersebut.</w:t>
      </w:r>
    </w:p>
    <w:p w:rsidR="00E971E9" w:rsidRDefault="00383BA1" w:rsidP="00E971E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075C4" w:rsidRPr="00B075C4">
        <w:rPr>
          <w:rFonts w:ascii="Times New Roman" w:hAnsi="Times New Roman" w:cs="Times New Roman"/>
          <w:sz w:val="24"/>
          <w:szCs w:val="24"/>
        </w:rPr>
        <w:t xml:space="preserve">Pada </w:t>
      </w:r>
      <w:r>
        <w:rPr>
          <w:rFonts w:ascii="Times New Roman" w:hAnsi="Times New Roman" w:cs="Times New Roman"/>
          <w:sz w:val="24"/>
          <w:szCs w:val="24"/>
        </w:rPr>
        <w:t>hal ini apabila yang membatalkan lamaran (peminan</w:t>
      </w:r>
      <w:r w:rsidR="00D51763">
        <w:rPr>
          <w:rFonts w:ascii="Times New Roman" w:hAnsi="Times New Roman" w:cs="Times New Roman"/>
          <w:sz w:val="24"/>
          <w:szCs w:val="24"/>
        </w:rPr>
        <w:t>gan) itu adalah pihak laki-laki, maka segala yang dibawa</w:t>
      </w:r>
      <w:r w:rsidR="00CB6913">
        <w:rPr>
          <w:rFonts w:ascii="Times New Roman" w:hAnsi="Times New Roman" w:cs="Times New Roman"/>
          <w:sz w:val="24"/>
          <w:szCs w:val="24"/>
        </w:rPr>
        <w:t xml:space="preserve"> dan pemberian yang berupa uang, kalung dan cicin dan lain-lainn</w:t>
      </w:r>
      <w:r w:rsidR="00245555">
        <w:rPr>
          <w:rFonts w:ascii="Times New Roman" w:hAnsi="Times New Roman" w:cs="Times New Roman"/>
          <w:sz w:val="24"/>
          <w:szCs w:val="24"/>
        </w:rPr>
        <w:t xml:space="preserve">ya, pada waktu lamaran tersebut, tidak dapat diambil lagi oleh </w:t>
      </w:r>
      <w:r w:rsidR="009B052C">
        <w:rPr>
          <w:rFonts w:ascii="Times New Roman" w:hAnsi="Times New Roman" w:cs="Times New Roman"/>
          <w:sz w:val="24"/>
          <w:szCs w:val="24"/>
        </w:rPr>
        <w:t>pihak laki-laki dan berhak menjadi milik si calon mempelai perempuan.</w:t>
      </w:r>
    </w:p>
    <w:p w:rsidR="000425D9" w:rsidRPr="0005231A" w:rsidRDefault="004055A4" w:rsidP="000C219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demikian berarti akibat hukum dari pembatalan peminangan yang dilakukan oleh pihak l</w:t>
      </w:r>
      <w:r w:rsidR="001F2E3F">
        <w:rPr>
          <w:rFonts w:ascii="Times New Roman" w:hAnsi="Times New Roman" w:cs="Times New Roman"/>
          <w:sz w:val="24"/>
          <w:szCs w:val="24"/>
        </w:rPr>
        <w:t xml:space="preserve">aki-laki adalah seluruh barang yang di bawa </w:t>
      </w:r>
      <w:r w:rsidR="00DE030F">
        <w:rPr>
          <w:rFonts w:ascii="Times New Roman" w:hAnsi="Times New Roman" w:cs="Times New Roman"/>
          <w:sz w:val="24"/>
          <w:szCs w:val="24"/>
        </w:rPr>
        <w:t>ti</w:t>
      </w:r>
      <w:r w:rsidR="00B374A4">
        <w:rPr>
          <w:rFonts w:ascii="Times New Roman" w:hAnsi="Times New Roman" w:cs="Times New Roman"/>
          <w:sz w:val="24"/>
          <w:szCs w:val="24"/>
        </w:rPr>
        <w:t>dak dapat diminta kembali, bara</w:t>
      </w:r>
      <w:r w:rsidR="00B374A4" w:rsidRPr="00B374A4">
        <w:rPr>
          <w:rFonts w:ascii="Times New Roman" w:hAnsi="Times New Roman" w:cs="Times New Roman"/>
          <w:sz w:val="24"/>
          <w:szCs w:val="24"/>
        </w:rPr>
        <w:t>n</w:t>
      </w:r>
      <w:r w:rsidR="00DE030F">
        <w:rPr>
          <w:rFonts w:ascii="Times New Roman" w:hAnsi="Times New Roman" w:cs="Times New Roman"/>
          <w:sz w:val="24"/>
          <w:szCs w:val="24"/>
        </w:rPr>
        <w:t xml:space="preserve">g tersebut menjadi hak milik </w:t>
      </w:r>
      <w:r w:rsidR="00B555EA">
        <w:rPr>
          <w:rFonts w:ascii="Times New Roman" w:hAnsi="Times New Roman" w:cs="Times New Roman"/>
          <w:sz w:val="24"/>
          <w:szCs w:val="24"/>
        </w:rPr>
        <w:t>pihak keluarga si perempuan. Kar</w:t>
      </w:r>
      <w:r w:rsidR="000425D9" w:rsidRPr="000425D9">
        <w:rPr>
          <w:rFonts w:ascii="Times New Roman" w:hAnsi="Times New Roman" w:cs="Times New Roman"/>
          <w:sz w:val="24"/>
          <w:szCs w:val="24"/>
        </w:rPr>
        <w:t>e</w:t>
      </w:r>
      <w:r w:rsidR="00B555EA">
        <w:rPr>
          <w:rFonts w:ascii="Times New Roman" w:hAnsi="Times New Roman" w:cs="Times New Roman"/>
          <w:sz w:val="24"/>
          <w:szCs w:val="24"/>
        </w:rPr>
        <w:t>na yang membatalkan di</w:t>
      </w:r>
      <w:r w:rsidR="006234F6">
        <w:rPr>
          <w:rFonts w:ascii="Times New Roman" w:hAnsi="Times New Roman" w:cs="Times New Roman"/>
          <w:sz w:val="24"/>
          <w:szCs w:val="24"/>
        </w:rPr>
        <w:t xml:space="preserve">sini yaitu dari pihak laki-laki maka pihak laki-laki </w:t>
      </w:r>
      <w:r w:rsidR="006234F6">
        <w:rPr>
          <w:rFonts w:ascii="Times New Roman" w:hAnsi="Times New Roman" w:cs="Times New Roman"/>
          <w:sz w:val="24"/>
          <w:szCs w:val="24"/>
        </w:rPr>
        <w:lastRenderedPageBreak/>
        <w:t>setuju bah</w:t>
      </w:r>
      <w:r w:rsidR="00B248AA">
        <w:rPr>
          <w:rFonts w:ascii="Times New Roman" w:hAnsi="Times New Roman" w:cs="Times New Roman"/>
          <w:sz w:val="24"/>
          <w:szCs w:val="24"/>
        </w:rPr>
        <w:t>wa segala yang dibawa atau pemberian tersebut menjadi hak milik perempuan.</w:t>
      </w:r>
      <w:r w:rsidR="000C219F">
        <w:rPr>
          <w:rStyle w:val="FootnoteReference"/>
          <w:rFonts w:ascii="Times New Roman" w:hAnsi="Times New Roman" w:cs="Times New Roman"/>
          <w:sz w:val="24"/>
          <w:szCs w:val="24"/>
        </w:rPr>
        <w:footnoteReference w:id="16"/>
      </w:r>
    </w:p>
    <w:p w:rsidR="000225B3" w:rsidRDefault="00813347" w:rsidP="00B374A4">
      <w:pPr>
        <w:pStyle w:val="ListParagraph"/>
        <w:numPr>
          <w:ilvl w:val="0"/>
          <w:numId w:val="13"/>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Tinjauan </w:t>
      </w:r>
      <w:r w:rsidR="00D465BF">
        <w:rPr>
          <w:rFonts w:ascii="Times New Roman" w:hAnsi="Times New Roman" w:cs="Times New Roman"/>
          <w:b/>
          <w:sz w:val="24"/>
          <w:szCs w:val="24"/>
        </w:rPr>
        <w:t>Hukum Islam Terhadap Perjanjian Tebus Mal</w:t>
      </w:r>
      <w:r w:rsidR="00146CDF">
        <w:rPr>
          <w:rFonts w:ascii="Times New Roman" w:hAnsi="Times New Roman" w:cs="Times New Roman"/>
          <w:b/>
          <w:sz w:val="24"/>
          <w:szCs w:val="24"/>
        </w:rPr>
        <w:t>u Yang Disebabkan Oleh Pembatal</w:t>
      </w:r>
      <w:r w:rsidR="00146CDF">
        <w:rPr>
          <w:rFonts w:ascii="Times New Roman" w:hAnsi="Times New Roman" w:cs="Times New Roman"/>
          <w:b/>
          <w:sz w:val="24"/>
          <w:szCs w:val="24"/>
          <w:lang w:val="en-US"/>
        </w:rPr>
        <w:t>an</w:t>
      </w:r>
      <w:r w:rsidR="00D465BF">
        <w:rPr>
          <w:rFonts w:ascii="Times New Roman" w:hAnsi="Times New Roman" w:cs="Times New Roman"/>
          <w:b/>
          <w:sz w:val="24"/>
          <w:szCs w:val="24"/>
        </w:rPr>
        <w:t xml:space="preserve"> Peminangan Sepihak Di Desa Peninj</w:t>
      </w:r>
      <w:r w:rsidR="007B7FAC">
        <w:rPr>
          <w:rFonts w:ascii="Times New Roman" w:hAnsi="Times New Roman" w:cs="Times New Roman"/>
          <w:b/>
          <w:sz w:val="24"/>
          <w:szCs w:val="24"/>
        </w:rPr>
        <w:t>auan</w:t>
      </w:r>
      <w:r w:rsidR="007B7FAC">
        <w:rPr>
          <w:rFonts w:ascii="Times New Roman" w:hAnsi="Times New Roman" w:cs="Times New Roman"/>
          <w:b/>
          <w:sz w:val="24"/>
          <w:szCs w:val="24"/>
          <w:lang w:val="en-US"/>
        </w:rPr>
        <w:t>.</w:t>
      </w:r>
    </w:p>
    <w:p w:rsidR="00A3760B" w:rsidRDefault="00D465BF" w:rsidP="00D465BF">
      <w:pPr>
        <w:pStyle w:val="ListParagraph"/>
        <w:tabs>
          <w:tab w:val="left" w:pos="3731"/>
        </w:tabs>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ab/>
      </w:r>
    </w:p>
    <w:p w:rsidR="005B02FD" w:rsidRDefault="00510D1F" w:rsidP="00170BF4">
      <w:pPr>
        <w:pStyle w:val="ListParagraph"/>
        <w:tabs>
          <w:tab w:val="left" w:pos="3731"/>
        </w:tabs>
        <w:spacing w:line="48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Apabil</w:t>
      </w:r>
      <w:r w:rsidR="00983B7B">
        <w:rPr>
          <w:rFonts w:ascii="Times New Roman" w:hAnsi="Times New Roman" w:cs="Times New Roman"/>
          <w:bCs/>
          <w:sz w:val="24"/>
          <w:szCs w:val="24"/>
          <w:lang w:val="en-US"/>
        </w:rPr>
        <w:t>a pinangan seorang laki-laki di</w:t>
      </w:r>
      <w:r>
        <w:rPr>
          <w:rFonts w:ascii="Times New Roman" w:hAnsi="Times New Roman" w:cs="Times New Roman"/>
          <w:bCs/>
          <w:sz w:val="24"/>
          <w:szCs w:val="24"/>
          <w:lang w:val="en-US"/>
        </w:rPr>
        <w:t xml:space="preserve">terima oleh pihak wanita </w:t>
      </w:r>
      <w:r w:rsidR="0092095B">
        <w:rPr>
          <w:rFonts w:ascii="Times New Roman" w:hAnsi="Times New Roman" w:cs="Times New Roman"/>
          <w:bCs/>
          <w:sz w:val="24"/>
          <w:szCs w:val="24"/>
          <w:lang w:val="en-US"/>
        </w:rPr>
        <w:t xml:space="preserve">maka antara wanita dan laki-laki tersebut telah mengadakan janji </w:t>
      </w:r>
      <w:r w:rsidR="00983B7B">
        <w:rPr>
          <w:rFonts w:ascii="Times New Roman" w:hAnsi="Times New Roman" w:cs="Times New Roman"/>
          <w:bCs/>
          <w:sz w:val="24"/>
          <w:szCs w:val="24"/>
          <w:lang w:val="en-US"/>
        </w:rPr>
        <w:t>untuk melaksanaka perkawinan di</w:t>
      </w:r>
      <w:r w:rsidR="0092095B">
        <w:rPr>
          <w:rFonts w:ascii="Times New Roman" w:hAnsi="Times New Roman" w:cs="Times New Roman"/>
          <w:bCs/>
          <w:sz w:val="24"/>
          <w:szCs w:val="24"/>
          <w:lang w:val="en-US"/>
        </w:rPr>
        <w:t>masa yang akan datang</w:t>
      </w:r>
      <w:r w:rsidR="00833E04">
        <w:rPr>
          <w:rFonts w:ascii="Times New Roman" w:hAnsi="Times New Roman" w:cs="Times New Roman"/>
          <w:bCs/>
          <w:sz w:val="24"/>
          <w:szCs w:val="24"/>
          <w:lang w:val="en-US"/>
        </w:rPr>
        <w:t>. Masa ikatan ters</w:t>
      </w:r>
      <w:r w:rsidR="00983B7B">
        <w:rPr>
          <w:rFonts w:ascii="Times New Roman" w:hAnsi="Times New Roman" w:cs="Times New Roman"/>
          <w:bCs/>
          <w:sz w:val="24"/>
          <w:szCs w:val="24"/>
          <w:lang w:val="en-US"/>
        </w:rPr>
        <w:t>ebut di</w:t>
      </w:r>
      <w:r w:rsidR="00833E04">
        <w:rPr>
          <w:rFonts w:ascii="Times New Roman" w:hAnsi="Times New Roman" w:cs="Times New Roman"/>
          <w:bCs/>
          <w:sz w:val="24"/>
          <w:szCs w:val="24"/>
          <w:lang w:val="en-US"/>
        </w:rPr>
        <w:t xml:space="preserve">sebut dengan masa </w:t>
      </w:r>
      <w:r w:rsidR="00833E04" w:rsidRPr="00983B7B">
        <w:rPr>
          <w:rFonts w:ascii="Times New Roman" w:hAnsi="Times New Roman" w:cs="Times New Roman"/>
          <w:bCs/>
          <w:i/>
          <w:iCs/>
          <w:sz w:val="24"/>
          <w:szCs w:val="24"/>
          <w:lang w:val="en-US"/>
        </w:rPr>
        <w:t>khitbah</w:t>
      </w:r>
      <w:r w:rsidR="00833E04">
        <w:rPr>
          <w:rFonts w:ascii="Times New Roman" w:hAnsi="Times New Roman" w:cs="Times New Roman"/>
          <w:bCs/>
          <w:sz w:val="24"/>
          <w:szCs w:val="24"/>
          <w:lang w:val="en-US"/>
        </w:rPr>
        <w:t xml:space="preserve"> atau masa pertunanga</w:t>
      </w:r>
      <w:r w:rsidR="00FF2D80">
        <w:rPr>
          <w:rFonts w:ascii="Times New Roman" w:hAnsi="Times New Roman" w:cs="Times New Roman"/>
          <w:bCs/>
          <w:sz w:val="24"/>
          <w:szCs w:val="24"/>
          <w:lang w:val="en-US"/>
        </w:rPr>
        <w:t xml:space="preserve">n. Dalam masa pertunangan ini </w:t>
      </w:r>
      <w:r w:rsidR="004D18DB">
        <w:rPr>
          <w:rFonts w:ascii="Times New Roman" w:hAnsi="Times New Roman" w:cs="Times New Roman"/>
          <w:bCs/>
          <w:sz w:val="24"/>
          <w:szCs w:val="24"/>
          <w:lang w:val="en-US"/>
        </w:rPr>
        <w:t>biasanya ada pemberian barang-barang sebagai hadiah dari pihak calon suami kepada calon ister</w:t>
      </w:r>
      <w:r w:rsidR="00162E5B">
        <w:rPr>
          <w:rFonts w:ascii="Times New Roman" w:hAnsi="Times New Roman" w:cs="Times New Roman"/>
          <w:bCs/>
          <w:sz w:val="24"/>
          <w:szCs w:val="24"/>
          <w:lang w:val="en-US"/>
        </w:rPr>
        <w:t>inya.</w:t>
      </w:r>
    </w:p>
    <w:p w:rsidR="00162E5B" w:rsidRDefault="00B9536D" w:rsidP="00170BF4">
      <w:pPr>
        <w:pStyle w:val="ListParagraph"/>
        <w:tabs>
          <w:tab w:val="left" w:pos="3731"/>
        </w:tabs>
        <w:spacing w:line="48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Selanjutnya dalam masa pinangan laki-laki yang telah memberikan </w:t>
      </w:r>
      <w:r w:rsidR="002D3669">
        <w:rPr>
          <w:rFonts w:ascii="Times New Roman" w:hAnsi="Times New Roman" w:cs="Times New Roman"/>
          <w:bCs/>
          <w:sz w:val="24"/>
          <w:szCs w:val="24"/>
          <w:lang w:val="en-US"/>
        </w:rPr>
        <w:t xml:space="preserve">maskawinya, kemudian ternyata dibatalkan rencana perkawinannya, </w:t>
      </w:r>
      <w:r w:rsidR="00C241C6">
        <w:rPr>
          <w:rFonts w:ascii="Times New Roman" w:hAnsi="Times New Roman" w:cs="Times New Roman"/>
          <w:bCs/>
          <w:sz w:val="24"/>
          <w:szCs w:val="24"/>
          <w:lang w:val="en-US"/>
        </w:rPr>
        <w:t>maka</w:t>
      </w:r>
      <w:r w:rsidR="00C471D2">
        <w:rPr>
          <w:rFonts w:ascii="Times New Roman" w:hAnsi="Times New Roman" w:cs="Times New Roman"/>
          <w:bCs/>
          <w:sz w:val="24"/>
          <w:szCs w:val="24"/>
          <w:lang w:val="en-US"/>
        </w:rPr>
        <w:t xml:space="preserve"> mahar (maskawin) yang telah diberikannya itu boleh di</w:t>
      </w:r>
      <w:r w:rsidR="00C241C6">
        <w:rPr>
          <w:rFonts w:ascii="Times New Roman" w:hAnsi="Times New Roman" w:cs="Times New Roman"/>
          <w:bCs/>
          <w:sz w:val="24"/>
          <w:szCs w:val="24"/>
          <w:lang w:val="en-US"/>
        </w:rPr>
        <w:t xml:space="preserve">minta kembali oleh </w:t>
      </w:r>
      <w:r w:rsidR="00D9533D">
        <w:rPr>
          <w:rFonts w:ascii="Times New Roman" w:hAnsi="Times New Roman" w:cs="Times New Roman"/>
          <w:bCs/>
          <w:sz w:val="24"/>
          <w:szCs w:val="24"/>
          <w:lang w:val="en-US"/>
        </w:rPr>
        <w:t xml:space="preserve">peminangnya, sebab pungsi dari mahar tersebut </w:t>
      </w:r>
      <w:r w:rsidR="00C471D2">
        <w:rPr>
          <w:rFonts w:ascii="Times New Roman" w:hAnsi="Times New Roman" w:cs="Times New Roman"/>
          <w:bCs/>
          <w:sz w:val="24"/>
          <w:szCs w:val="24"/>
          <w:lang w:val="en-US"/>
        </w:rPr>
        <w:t>a</w:t>
      </w:r>
      <w:r w:rsidR="00D9533D">
        <w:rPr>
          <w:rFonts w:ascii="Times New Roman" w:hAnsi="Times New Roman" w:cs="Times New Roman"/>
          <w:bCs/>
          <w:sz w:val="24"/>
          <w:szCs w:val="24"/>
          <w:lang w:val="en-US"/>
        </w:rPr>
        <w:t xml:space="preserve">dalah sebagai ganti dan imbalan dari sebuah </w:t>
      </w:r>
      <w:r w:rsidR="008218E6">
        <w:rPr>
          <w:rFonts w:ascii="Times New Roman" w:hAnsi="Times New Roman" w:cs="Times New Roman"/>
          <w:bCs/>
          <w:sz w:val="24"/>
          <w:szCs w:val="24"/>
          <w:lang w:val="en-US"/>
        </w:rPr>
        <w:t>perkawinan dan perkawinan itu belum dilaksanakan maka mahar harus di kembalikan</w:t>
      </w:r>
      <w:r w:rsidR="004B53E7">
        <w:rPr>
          <w:rFonts w:ascii="Times New Roman" w:hAnsi="Times New Roman" w:cs="Times New Roman"/>
          <w:bCs/>
          <w:sz w:val="24"/>
          <w:szCs w:val="24"/>
          <w:lang w:val="en-US"/>
        </w:rPr>
        <w:t>.</w:t>
      </w:r>
    </w:p>
    <w:p w:rsidR="004B53E7" w:rsidRDefault="004B53E7" w:rsidP="00170BF4">
      <w:pPr>
        <w:pStyle w:val="ListParagraph"/>
        <w:tabs>
          <w:tab w:val="left" w:pos="3731"/>
        </w:tabs>
        <w:spacing w:line="48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Adapun pemberian-pemberian </w:t>
      </w:r>
      <w:r w:rsidR="00C471D2">
        <w:rPr>
          <w:rFonts w:ascii="Times New Roman" w:hAnsi="Times New Roman" w:cs="Times New Roman"/>
          <w:bCs/>
          <w:sz w:val="24"/>
          <w:szCs w:val="24"/>
          <w:lang w:val="en-US"/>
        </w:rPr>
        <w:t>dan hadiah-hadiah yang telah di</w:t>
      </w:r>
      <w:r>
        <w:rPr>
          <w:rFonts w:ascii="Times New Roman" w:hAnsi="Times New Roman" w:cs="Times New Roman"/>
          <w:bCs/>
          <w:sz w:val="24"/>
          <w:szCs w:val="24"/>
          <w:lang w:val="en-US"/>
        </w:rPr>
        <w:t xml:space="preserve">berikan </w:t>
      </w:r>
      <w:r w:rsidR="00956756">
        <w:rPr>
          <w:rFonts w:ascii="Times New Roman" w:hAnsi="Times New Roman" w:cs="Times New Roman"/>
          <w:bCs/>
          <w:sz w:val="24"/>
          <w:szCs w:val="24"/>
          <w:lang w:val="en-US"/>
        </w:rPr>
        <w:t>itu status</w:t>
      </w:r>
      <w:r w:rsidR="00E0353E">
        <w:rPr>
          <w:rFonts w:ascii="Times New Roman" w:hAnsi="Times New Roman" w:cs="Times New Roman"/>
          <w:bCs/>
          <w:sz w:val="24"/>
          <w:szCs w:val="24"/>
          <w:lang w:val="en-US"/>
        </w:rPr>
        <w:t xml:space="preserve"> hukumnya sama dengan hibah. Dan secara</w:t>
      </w:r>
      <w:r w:rsidR="00C471D2">
        <w:rPr>
          <w:rFonts w:ascii="Times New Roman" w:hAnsi="Times New Roman" w:cs="Times New Roman"/>
          <w:bCs/>
          <w:sz w:val="24"/>
          <w:szCs w:val="24"/>
          <w:lang w:val="en-US"/>
        </w:rPr>
        <w:t xml:space="preserve"> hukum hibah itu tidak boleh di</w:t>
      </w:r>
      <w:r w:rsidR="00E0353E">
        <w:rPr>
          <w:rFonts w:ascii="Times New Roman" w:hAnsi="Times New Roman" w:cs="Times New Roman"/>
          <w:bCs/>
          <w:sz w:val="24"/>
          <w:szCs w:val="24"/>
          <w:lang w:val="en-US"/>
        </w:rPr>
        <w:t xml:space="preserve">minta kembali </w:t>
      </w:r>
      <w:r w:rsidR="00761754">
        <w:rPr>
          <w:rFonts w:ascii="Times New Roman" w:hAnsi="Times New Roman" w:cs="Times New Roman"/>
          <w:bCs/>
          <w:sz w:val="24"/>
          <w:szCs w:val="24"/>
          <w:lang w:val="en-US"/>
        </w:rPr>
        <w:t>karena merupakan suatu sedekah sukarela</w:t>
      </w:r>
      <w:r w:rsidR="00AE6906">
        <w:rPr>
          <w:rFonts w:ascii="Times New Roman" w:hAnsi="Times New Roman" w:cs="Times New Roman"/>
          <w:bCs/>
          <w:sz w:val="24"/>
          <w:szCs w:val="24"/>
          <w:lang w:val="en-US"/>
        </w:rPr>
        <w:t xml:space="preserve"> dan tidak bersifat pengganti dari sesuatu. Dan </w:t>
      </w:r>
      <w:r w:rsidR="00316DCF">
        <w:rPr>
          <w:rFonts w:ascii="Times New Roman" w:hAnsi="Times New Roman" w:cs="Times New Roman"/>
          <w:bCs/>
          <w:sz w:val="24"/>
          <w:szCs w:val="24"/>
          <w:lang w:val="en-US"/>
        </w:rPr>
        <w:t>barang yang sudah di hibahkan</w:t>
      </w:r>
      <w:r w:rsidR="00AE6906">
        <w:rPr>
          <w:rFonts w:ascii="Times New Roman" w:hAnsi="Times New Roman" w:cs="Times New Roman"/>
          <w:bCs/>
          <w:sz w:val="24"/>
          <w:szCs w:val="24"/>
          <w:lang w:val="en-US"/>
        </w:rPr>
        <w:t xml:space="preserve"> </w:t>
      </w:r>
      <w:r w:rsidR="00E259BE">
        <w:rPr>
          <w:rFonts w:ascii="Times New Roman" w:hAnsi="Times New Roman" w:cs="Times New Roman"/>
          <w:bCs/>
          <w:sz w:val="24"/>
          <w:szCs w:val="24"/>
          <w:lang w:val="en-US"/>
        </w:rPr>
        <w:t xml:space="preserve">statusnya menjadi hak milik penuh bagi </w:t>
      </w:r>
      <w:r w:rsidR="000C052E">
        <w:rPr>
          <w:rFonts w:ascii="Times New Roman" w:hAnsi="Times New Roman" w:cs="Times New Roman"/>
          <w:bCs/>
          <w:sz w:val="24"/>
          <w:szCs w:val="24"/>
          <w:lang w:val="en-US"/>
        </w:rPr>
        <w:t>yang menerimanya dan ia boleh menggunakan barang tersebut menurut kemauannya</w:t>
      </w:r>
      <w:r w:rsidR="006E3BE3">
        <w:rPr>
          <w:rFonts w:ascii="Times New Roman" w:hAnsi="Times New Roman" w:cs="Times New Roman"/>
          <w:bCs/>
          <w:sz w:val="24"/>
          <w:szCs w:val="24"/>
          <w:lang w:val="en-US"/>
        </w:rPr>
        <w:t xml:space="preserve">. Bila hibah itu ditarik kembali berarti ia telah merampas </w:t>
      </w:r>
      <w:r w:rsidR="00617532">
        <w:rPr>
          <w:rFonts w:ascii="Times New Roman" w:hAnsi="Times New Roman" w:cs="Times New Roman"/>
          <w:bCs/>
          <w:sz w:val="24"/>
          <w:szCs w:val="24"/>
          <w:lang w:val="en-US"/>
        </w:rPr>
        <w:lastRenderedPageBreak/>
        <w:t>milik orang yang di</w:t>
      </w:r>
      <w:r w:rsidR="006E3BE3">
        <w:rPr>
          <w:rFonts w:ascii="Times New Roman" w:hAnsi="Times New Roman" w:cs="Times New Roman"/>
          <w:bCs/>
          <w:sz w:val="24"/>
          <w:szCs w:val="24"/>
          <w:lang w:val="en-US"/>
        </w:rPr>
        <w:t xml:space="preserve">beri hibah </w:t>
      </w:r>
      <w:r w:rsidR="00C471D2">
        <w:rPr>
          <w:rFonts w:ascii="Times New Roman" w:hAnsi="Times New Roman" w:cs="Times New Roman"/>
          <w:bCs/>
          <w:sz w:val="24"/>
          <w:szCs w:val="24"/>
          <w:lang w:val="en-US"/>
        </w:rPr>
        <w:t>tanpa keridhaan. Hibah itu di</w:t>
      </w:r>
      <w:r w:rsidR="00270F0B">
        <w:rPr>
          <w:rFonts w:ascii="Times New Roman" w:hAnsi="Times New Roman" w:cs="Times New Roman"/>
          <w:bCs/>
          <w:sz w:val="24"/>
          <w:szCs w:val="24"/>
          <w:lang w:val="en-US"/>
        </w:rPr>
        <w:t>berikan sebagai im</w:t>
      </w:r>
      <w:r w:rsidR="00423B91">
        <w:rPr>
          <w:rFonts w:ascii="Times New Roman" w:hAnsi="Times New Roman" w:cs="Times New Roman"/>
          <w:bCs/>
          <w:sz w:val="24"/>
          <w:szCs w:val="24"/>
          <w:lang w:val="en-US"/>
        </w:rPr>
        <w:t>balan dari sesuatu yang akan di</w:t>
      </w:r>
      <w:r w:rsidR="00270F0B">
        <w:rPr>
          <w:rFonts w:ascii="Times New Roman" w:hAnsi="Times New Roman" w:cs="Times New Roman"/>
          <w:bCs/>
          <w:sz w:val="24"/>
          <w:szCs w:val="24"/>
          <w:lang w:val="en-US"/>
        </w:rPr>
        <w:t>terimanya</w:t>
      </w:r>
      <w:r w:rsidR="001F7203">
        <w:rPr>
          <w:rFonts w:ascii="Times New Roman" w:hAnsi="Times New Roman" w:cs="Times New Roman"/>
          <w:bCs/>
          <w:sz w:val="24"/>
          <w:szCs w:val="24"/>
          <w:lang w:val="en-US"/>
        </w:rPr>
        <w:t xml:space="preserve"> dari penerima hibah, tetapi</w:t>
      </w:r>
      <w:r w:rsidR="00276D4D">
        <w:rPr>
          <w:rFonts w:ascii="Times New Roman" w:hAnsi="Times New Roman" w:cs="Times New Roman"/>
          <w:bCs/>
          <w:sz w:val="24"/>
          <w:szCs w:val="24"/>
          <w:lang w:val="en-US"/>
        </w:rPr>
        <w:t xml:space="preserve"> jika</w:t>
      </w:r>
      <w:r w:rsidR="001F7203">
        <w:rPr>
          <w:rFonts w:ascii="Times New Roman" w:hAnsi="Times New Roman" w:cs="Times New Roman"/>
          <w:bCs/>
          <w:sz w:val="24"/>
          <w:szCs w:val="24"/>
          <w:lang w:val="en-US"/>
        </w:rPr>
        <w:t xml:space="preserve"> tidak </w:t>
      </w:r>
      <w:r w:rsidR="00080E63">
        <w:rPr>
          <w:rFonts w:ascii="Times New Roman" w:hAnsi="Times New Roman" w:cs="Times New Roman"/>
          <w:bCs/>
          <w:sz w:val="24"/>
          <w:szCs w:val="24"/>
          <w:lang w:val="en-US"/>
        </w:rPr>
        <w:t>dipenuhi maka hibah boleh diminta kembali :</w:t>
      </w:r>
    </w:p>
    <w:p w:rsidR="00080E63" w:rsidRDefault="00080E63" w:rsidP="00170BF4">
      <w:pPr>
        <w:pStyle w:val="ListParagraph"/>
        <w:tabs>
          <w:tab w:val="left" w:pos="3731"/>
        </w:tabs>
        <w:spacing w:line="48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Walaupun </w:t>
      </w:r>
      <w:r w:rsidR="00276D4D">
        <w:rPr>
          <w:rFonts w:ascii="Times New Roman" w:hAnsi="Times New Roman" w:cs="Times New Roman"/>
          <w:bCs/>
          <w:sz w:val="24"/>
          <w:szCs w:val="24"/>
          <w:lang w:val="en-US"/>
        </w:rPr>
        <w:t>dalam tuntunan agama I</w:t>
      </w:r>
      <w:r w:rsidR="00E26252">
        <w:rPr>
          <w:rFonts w:ascii="Times New Roman" w:hAnsi="Times New Roman" w:cs="Times New Roman"/>
          <w:bCs/>
          <w:sz w:val="24"/>
          <w:szCs w:val="24"/>
          <w:lang w:val="en-US"/>
        </w:rPr>
        <w:t>slam mengajarkan bahwa memenuhi janji adalah suatu kewajiban</w:t>
      </w:r>
      <w:r w:rsidR="00F743F1">
        <w:rPr>
          <w:rFonts w:ascii="Times New Roman" w:hAnsi="Times New Roman" w:cs="Times New Roman"/>
          <w:bCs/>
          <w:sz w:val="24"/>
          <w:szCs w:val="24"/>
          <w:lang w:val="en-US"/>
        </w:rPr>
        <w:t xml:space="preserve">, seperti yang di kemukakan dalam hadits </w:t>
      </w:r>
      <w:r w:rsidR="007F37AB">
        <w:rPr>
          <w:rFonts w:ascii="Times New Roman" w:hAnsi="Times New Roman" w:cs="Times New Roman"/>
          <w:bCs/>
          <w:sz w:val="24"/>
          <w:szCs w:val="24"/>
          <w:lang w:val="en-US"/>
        </w:rPr>
        <w:t>Nabi</w:t>
      </w:r>
      <w:r w:rsidR="002D7822">
        <w:rPr>
          <w:rFonts w:ascii="Times New Roman" w:hAnsi="Times New Roman" w:cs="Times New Roman"/>
          <w:bCs/>
          <w:sz w:val="24"/>
          <w:szCs w:val="24"/>
          <w:lang w:val="en-US"/>
        </w:rPr>
        <w:t xml:space="preserve"> SAW, yang di</w:t>
      </w:r>
      <w:r w:rsidR="00F743F1">
        <w:rPr>
          <w:rFonts w:ascii="Times New Roman" w:hAnsi="Times New Roman" w:cs="Times New Roman"/>
          <w:bCs/>
          <w:sz w:val="24"/>
          <w:szCs w:val="24"/>
          <w:lang w:val="en-US"/>
        </w:rPr>
        <w:t xml:space="preserve">riwayatkan olah </w:t>
      </w:r>
      <w:r w:rsidR="00DE2B5C">
        <w:rPr>
          <w:rFonts w:ascii="Times New Roman" w:hAnsi="Times New Roman" w:cs="Times New Roman"/>
          <w:bCs/>
          <w:sz w:val="24"/>
          <w:szCs w:val="24"/>
          <w:lang w:val="en-US"/>
        </w:rPr>
        <w:t>Muslim, At-Tumudzi Dan An-Nasai</w:t>
      </w:r>
      <w:r w:rsidR="00BA545C">
        <w:rPr>
          <w:rFonts w:ascii="Times New Roman" w:hAnsi="Times New Roman" w:cs="Times New Roman"/>
          <w:bCs/>
          <w:sz w:val="24"/>
          <w:szCs w:val="24"/>
          <w:lang w:val="en-US"/>
        </w:rPr>
        <w:t xml:space="preserve">, </w:t>
      </w:r>
      <w:r w:rsidR="00866B15">
        <w:rPr>
          <w:rFonts w:ascii="Times New Roman" w:hAnsi="Times New Roman" w:cs="Times New Roman"/>
          <w:bCs/>
          <w:sz w:val="24"/>
          <w:szCs w:val="24"/>
          <w:lang w:val="en-US"/>
        </w:rPr>
        <w:t>mengajarkan :</w:t>
      </w:r>
    </w:p>
    <w:p w:rsidR="00866B15" w:rsidRDefault="0053146B" w:rsidP="00BA4FDA">
      <w:pPr>
        <w:pStyle w:val="ListParagraph"/>
        <w:spacing w:before="240" w:after="0" w:line="480" w:lineRule="auto"/>
        <w:ind w:left="0"/>
        <w:jc w:val="right"/>
        <w:rPr>
          <w:rFonts w:ascii="Times New Roman" w:hAnsi="Times New Roman" w:cs="Times New Roman"/>
          <w:b/>
          <w:sz w:val="36"/>
          <w:szCs w:val="36"/>
          <w:rtl/>
          <w:lang w:val="en-US"/>
        </w:rPr>
      </w:pPr>
      <w:r>
        <w:rPr>
          <w:rFonts w:ascii="Times New Roman" w:hAnsi="Times New Roman" w:cs="Times New Roman" w:hint="cs"/>
          <w:b/>
          <w:sz w:val="36"/>
          <w:szCs w:val="36"/>
          <w:rtl/>
          <w:lang w:val="en-US"/>
        </w:rPr>
        <w:t>حديث ابي هرير</w:t>
      </w:r>
      <w:r w:rsidR="005F2C1F">
        <w:rPr>
          <w:rFonts w:ascii="Times New Roman" w:hAnsi="Times New Roman" w:cs="Times New Roman" w:hint="cs"/>
          <w:b/>
          <w:sz w:val="36"/>
          <w:szCs w:val="36"/>
          <w:rtl/>
          <w:lang w:val="en-US"/>
        </w:rPr>
        <w:t>ة رضي</w:t>
      </w:r>
      <w:r w:rsidR="00622388">
        <w:rPr>
          <w:rFonts w:ascii="Times New Roman" w:hAnsi="Times New Roman" w:cs="Times New Roman" w:hint="cs"/>
          <w:b/>
          <w:sz w:val="36"/>
          <w:szCs w:val="36"/>
          <w:rtl/>
          <w:lang w:val="en-US"/>
        </w:rPr>
        <w:t xml:space="preserve"> </w:t>
      </w:r>
      <w:r w:rsidR="005F2C1F">
        <w:rPr>
          <w:rFonts w:ascii="Times New Roman" w:hAnsi="Times New Roman" w:cs="Times New Roman" w:hint="cs"/>
          <w:b/>
          <w:sz w:val="36"/>
          <w:szCs w:val="36"/>
          <w:rtl/>
          <w:lang w:val="en-US"/>
        </w:rPr>
        <w:t xml:space="preserve">الله عنه : </w:t>
      </w:r>
      <w:r w:rsidR="007D1A0A">
        <w:rPr>
          <w:rFonts w:ascii="Times New Roman" w:hAnsi="Times New Roman" w:cs="Times New Roman" w:hint="cs"/>
          <w:b/>
          <w:sz w:val="36"/>
          <w:szCs w:val="36"/>
          <w:rtl/>
          <w:lang w:val="en-US"/>
        </w:rPr>
        <w:t>ان رسو ل الله صلي الله</w:t>
      </w:r>
      <w:r w:rsidR="00DA3CC5">
        <w:rPr>
          <w:rFonts w:ascii="Times New Roman" w:hAnsi="Times New Roman" w:cs="Times New Roman" w:hint="cs"/>
          <w:b/>
          <w:sz w:val="36"/>
          <w:szCs w:val="36"/>
          <w:rtl/>
          <w:lang w:val="en-US"/>
        </w:rPr>
        <w:t xml:space="preserve"> عليه وسلم قال</w:t>
      </w:r>
      <w:r>
        <w:rPr>
          <w:rFonts w:ascii="Times New Roman" w:hAnsi="Times New Roman" w:cs="Times New Roman" w:hint="cs"/>
          <w:b/>
          <w:sz w:val="36"/>
          <w:szCs w:val="36"/>
          <w:rtl/>
          <w:lang w:val="en-US"/>
        </w:rPr>
        <w:t xml:space="preserve"> </w:t>
      </w:r>
      <w:r w:rsidR="00160302">
        <w:rPr>
          <w:rFonts w:ascii="Times New Roman" w:hAnsi="Times New Roman" w:cs="Times New Roman" w:hint="cs"/>
          <w:b/>
          <w:sz w:val="36"/>
          <w:szCs w:val="36"/>
          <w:rtl/>
          <w:lang w:val="en-US"/>
        </w:rPr>
        <w:t>اية المنا فق ثلا</w:t>
      </w:r>
      <w:r w:rsidR="00B7371E">
        <w:rPr>
          <w:rFonts w:ascii="Times New Roman" w:hAnsi="Times New Roman" w:cs="Times New Roman" w:hint="cs"/>
          <w:b/>
          <w:sz w:val="36"/>
          <w:szCs w:val="36"/>
          <w:rtl/>
          <w:lang w:val="en-US"/>
        </w:rPr>
        <w:t>ث</w:t>
      </w:r>
      <w:r w:rsidR="00793D66">
        <w:rPr>
          <w:rFonts w:ascii="Times New Roman" w:hAnsi="Times New Roman" w:cs="Times New Roman" w:hint="cs"/>
          <w:b/>
          <w:sz w:val="36"/>
          <w:szCs w:val="36"/>
          <w:rtl/>
          <w:lang w:val="en-US"/>
        </w:rPr>
        <w:t xml:space="preserve"> :</w:t>
      </w:r>
      <w:r w:rsidR="00572C85">
        <w:rPr>
          <w:rFonts w:ascii="Times New Roman" w:hAnsi="Times New Roman" w:cs="Times New Roman" w:hint="cs"/>
          <w:b/>
          <w:sz w:val="36"/>
          <w:szCs w:val="36"/>
          <w:rtl/>
          <w:lang w:val="en-US"/>
        </w:rPr>
        <w:t xml:space="preserve"> </w:t>
      </w:r>
      <w:r w:rsidR="00793D66">
        <w:rPr>
          <w:rFonts w:ascii="Times New Roman" w:hAnsi="Times New Roman" w:cs="Times New Roman" w:hint="cs"/>
          <w:b/>
          <w:sz w:val="36"/>
          <w:szCs w:val="36"/>
          <w:rtl/>
          <w:lang w:val="en-US"/>
        </w:rPr>
        <w:t>اذا حدث ك</w:t>
      </w:r>
      <w:r w:rsidR="004922A6">
        <w:rPr>
          <w:rFonts w:ascii="Times New Roman" w:hAnsi="Times New Roman" w:cs="Times New Roman" w:hint="cs"/>
          <w:b/>
          <w:sz w:val="36"/>
          <w:szCs w:val="36"/>
          <w:rtl/>
          <w:lang w:val="en-US"/>
        </w:rPr>
        <w:t>ذب واذوعد اخ</w:t>
      </w:r>
      <w:r w:rsidR="00472395">
        <w:rPr>
          <w:rFonts w:ascii="Times New Roman" w:hAnsi="Times New Roman" w:cs="Times New Roman" w:hint="cs"/>
          <w:b/>
          <w:sz w:val="36"/>
          <w:szCs w:val="36"/>
          <w:rtl/>
          <w:lang w:val="en-US"/>
        </w:rPr>
        <w:t>لف</w:t>
      </w:r>
      <w:r w:rsidR="007422B7">
        <w:rPr>
          <w:rFonts w:ascii="Times New Roman" w:hAnsi="Times New Roman" w:cs="Times New Roman" w:hint="cs"/>
          <w:b/>
          <w:sz w:val="36"/>
          <w:szCs w:val="36"/>
          <w:rtl/>
          <w:lang w:val="en-US"/>
        </w:rPr>
        <w:t xml:space="preserve"> واذا ؤتمن خان</w:t>
      </w:r>
      <w:r w:rsidR="00346020">
        <w:rPr>
          <w:rFonts w:ascii="Times New Roman" w:hAnsi="Times New Roman" w:cs="Times New Roman" w:hint="cs"/>
          <w:b/>
          <w:sz w:val="36"/>
          <w:szCs w:val="36"/>
          <w:rtl/>
          <w:lang w:val="en-US"/>
        </w:rPr>
        <w:t xml:space="preserve"> (رواه الم</w:t>
      </w:r>
      <w:r w:rsidR="004B4F4B">
        <w:rPr>
          <w:rFonts w:ascii="Times New Roman" w:hAnsi="Times New Roman" w:cs="Times New Roman" w:hint="cs"/>
          <w:b/>
          <w:sz w:val="36"/>
          <w:szCs w:val="36"/>
          <w:rtl/>
          <w:lang w:val="en-US"/>
        </w:rPr>
        <w:t>سلم و الترمي</w:t>
      </w:r>
      <w:r w:rsidR="00E077FF">
        <w:rPr>
          <w:rFonts w:ascii="Times New Roman" w:hAnsi="Times New Roman" w:cs="Times New Roman" w:hint="cs"/>
          <w:b/>
          <w:sz w:val="36"/>
          <w:szCs w:val="36"/>
          <w:rtl/>
          <w:lang w:val="en-US"/>
        </w:rPr>
        <w:t>ذ</w:t>
      </w:r>
      <w:r w:rsidR="004B4F4B">
        <w:rPr>
          <w:rFonts w:ascii="Times New Roman" w:hAnsi="Times New Roman" w:cs="Times New Roman" w:hint="cs"/>
          <w:b/>
          <w:sz w:val="36"/>
          <w:szCs w:val="36"/>
          <w:rtl/>
          <w:lang w:val="en-US"/>
        </w:rPr>
        <w:t>ي و</w:t>
      </w:r>
      <w:r w:rsidR="00E3345B">
        <w:rPr>
          <w:rFonts w:ascii="Times New Roman" w:hAnsi="Times New Roman" w:cs="Times New Roman" w:hint="cs"/>
          <w:b/>
          <w:sz w:val="36"/>
          <w:szCs w:val="36"/>
          <w:rtl/>
          <w:lang w:val="en-US"/>
        </w:rPr>
        <w:t xml:space="preserve"> النساء)</w:t>
      </w:r>
      <w:r w:rsidR="00537BAD">
        <w:rPr>
          <w:rStyle w:val="FootnoteReference"/>
          <w:rFonts w:ascii="Times New Roman" w:hAnsi="Times New Roman" w:cs="Times New Roman"/>
          <w:b/>
          <w:sz w:val="36"/>
          <w:szCs w:val="36"/>
          <w:rtl/>
          <w:lang w:val="en-US"/>
        </w:rPr>
        <w:footnoteReference w:id="17"/>
      </w:r>
    </w:p>
    <w:p w:rsidR="00A44A68" w:rsidRDefault="00B36528" w:rsidP="00EF160B">
      <w:pPr>
        <w:pStyle w:val="ListParagraph"/>
        <w:tabs>
          <w:tab w:val="left" w:pos="567"/>
        </w:tabs>
        <w:spacing w:before="240" w:after="0" w:line="480" w:lineRule="auto"/>
        <w:ind w:left="0"/>
        <w:jc w:val="both"/>
        <w:rPr>
          <w:rFonts w:ascii="Times New Roman" w:hAnsi="Times New Roman" w:cs="Times New Roman"/>
          <w:bCs/>
          <w:sz w:val="24"/>
          <w:szCs w:val="24"/>
          <w:lang w:val="en-US"/>
        </w:rPr>
      </w:pPr>
      <w:r>
        <w:rPr>
          <w:rFonts w:ascii="Times New Roman" w:hAnsi="Times New Roman" w:cs="Times New Roman"/>
          <w:b/>
          <w:sz w:val="24"/>
          <w:szCs w:val="24"/>
          <w:lang w:val="en-US"/>
        </w:rPr>
        <w:tab/>
      </w:r>
      <w:r w:rsidR="00DE2B5C">
        <w:rPr>
          <w:rFonts w:ascii="Times New Roman" w:hAnsi="Times New Roman" w:cs="Times New Roman"/>
          <w:bCs/>
          <w:sz w:val="24"/>
          <w:szCs w:val="24"/>
          <w:lang w:val="en-US"/>
        </w:rPr>
        <w:t>Namun dalam masalah janji untuk kawin ini, terjadi hal-hal yang menjadi ala</w:t>
      </w:r>
      <w:r w:rsidR="00A61DEB">
        <w:rPr>
          <w:rFonts w:ascii="Times New Roman" w:hAnsi="Times New Roman" w:cs="Times New Roman"/>
          <w:bCs/>
          <w:sz w:val="24"/>
          <w:szCs w:val="24"/>
          <w:lang w:val="en-US"/>
        </w:rPr>
        <w:t>san yang sah menurut ajaran Agama Islam untuk memutusk</w:t>
      </w:r>
      <w:r w:rsidR="00A44A68">
        <w:rPr>
          <w:rFonts w:ascii="Times New Roman" w:hAnsi="Times New Roman" w:cs="Times New Roman"/>
          <w:bCs/>
          <w:sz w:val="24"/>
          <w:szCs w:val="24"/>
          <w:lang w:val="en-US"/>
        </w:rPr>
        <w:t xml:space="preserve">an pertunangan. Misalnya dalam masa pertunangan salah satu pihak menemukan </w:t>
      </w:r>
      <w:r w:rsidR="00D5355E">
        <w:rPr>
          <w:rFonts w:ascii="Times New Roman" w:hAnsi="Times New Roman" w:cs="Times New Roman"/>
          <w:bCs/>
          <w:sz w:val="24"/>
          <w:szCs w:val="24"/>
          <w:lang w:val="en-US"/>
        </w:rPr>
        <w:t xml:space="preserve">cacat fisik  atau </w:t>
      </w:r>
      <w:r w:rsidR="00F93936">
        <w:rPr>
          <w:rFonts w:ascii="Times New Roman" w:hAnsi="Times New Roman" w:cs="Times New Roman"/>
          <w:bCs/>
          <w:sz w:val="24"/>
          <w:szCs w:val="24"/>
          <w:lang w:val="en-US"/>
        </w:rPr>
        <w:t>mental pada pihak lain, yang di</w:t>
      </w:r>
      <w:r w:rsidR="00D5355E">
        <w:rPr>
          <w:rFonts w:ascii="Times New Roman" w:hAnsi="Times New Roman" w:cs="Times New Roman"/>
          <w:bCs/>
          <w:sz w:val="24"/>
          <w:szCs w:val="24"/>
          <w:lang w:val="en-US"/>
        </w:rPr>
        <w:t xml:space="preserve">rasakan bisa menyebabkan </w:t>
      </w:r>
      <w:r w:rsidR="000A715F">
        <w:rPr>
          <w:rFonts w:ascii="Times New Roman" w:hAnsi="Times New Roman" w:cs="Times New Roman"/>
          <w:bCs/>
          <w:sz w:val="24"/>
          <w:szCs w:val="24"/>
          <w:lang w:val="en-US"/>
        </w:rPr>
        <w:t>tujuan perkawinan tidak tercapai, maka memutuskan peminangan (pertuna</w:t>
      </w:r>
      <w:r w:rsidR="00836926">
        <w:rPr>
          <w:rFonts w:ascii="Times New Roman" w:hAnsi="Times New Roman" w:cs="Times New Roman"/>
          <w:bCs/>
          <w:sz w:val="24"/>
          <w:szCs w:val="24"/>
          <w:lang w:val="en-US"/>
        </w:rPr>
        <w:t>n</w:t>
      </w:r>
      <w:r w:rsidR="000A715F">
        <w:rPr>
          <w:rFonts w:ascii="Times New Roman" w:hAnsi="Times New Roman" w:cs="Times New Roman"/>
          <w:bCs/>
          <w:sz w:val="24"/>
          <w:szCs w:val="24"/>
          <w:lang w:val="en-US"/>
        </w:rPr>
        <w:t xml:space="preserve">gan) </w:t>
      </w:r>
      <w:r w:rsidR="00170BF4">
        <w:rPr>
          <w:rFonts w:ascii="Times New Roman" w:hAnsi="Times New Roman" w:cs="Times New Roman"/>
          <w:bCs/>
          <w:sz w:val="24"/>
          <w:szCs w:val="24"/>
          <w:lang w:val="en-US"/>
        </w:rPr>
        <w:t>dalam hal seperti ini tidak bisa dikatakan melanggar kewajiban memen</w:t>
      </w:r>
      <w:r w:rsidR="00423B91">
        <w:rPr>
          <w:rFonts w:ascii="Times New Roman" w:hAnsi="Times New Roman" w:cs="Times New Roman"/>
          <w:bCs/>
          <w:sz w:val="24"/>
          <w:szCs w:val="24"/>
          <w:lang w:val="en-US"/>
        </w:rPr>
        <w:t>uhi janji seperti yang di</w:t>
      </w:r>
      <w:r w:rsidR="00B665B4">
        <w:rPr>
          <w:rFonts w:ascii="Times New Roman" w:hAnsi="Times New Roman" w:cs="Times New Roman"/>
          <w:bCs/>
          <w:sz w:val="24"/>
          <w:szCs w:val="24"/>
          <w:lang w:val="en-US"/>
        </w:rPr>
        <w:t>ajarkan oleh Nabi di atas.</w:t>
      </w:r>
    </w:p>
    <w:p w:rsidR="00D045E1" w:rsidRDefault="009F5CF5" w:rsidP="00D045E1">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045E1">
        <w:rPr>
          <w:rFonts w:ascii="Times New Roman" w:hAnsi="Times New Roman" w:cs="Times New Roman"/>
          <w:sz w:val="24"/>
          <w:szCs w:val="24"/>
          <w:lang w:val="en-US"/>
        </w:rPr>
        <w:t>Namun sekarang yang menjadi pertanyaan, apabila suatu lamaran diputuskan atau dibatalkan maka hadiah-hadiah yang</w:t>
      </w:r>
      <w:r>
        <w:rPr>
          <w:rFonts w:ascii="Times New Roman" w:hAnsi="Times New Roman" w:cs="Times New Roman"/>
          <w:sz w:val="24"/>
          <w:szCs w:val="24"/>
          <w:lang w:val="en-US"/>
        </w:rPr>
        <w:t xml:space="preserve"> </w:t>
      </w:r>
      <w:r w:rsidR="00D045E1">
        <w:rPr>
          <w:rFonts w:ascii="Times New Roman" w:hAnsi="Times New Roman" w:cs="Times New Roman"/>
          <w:sz w:val="24"/>
          <w:szCs w:val="24"/>
          <w:lang w:val="en-US"/>
        </w:rPr>
        <w:t>diberikan tersebut wajib dikem</w:t>
      </w:r>
      <w:r>
        <w:rPr>
          <w:rFonts w:ascii="Times New Roman" w:hAnsi="Times New Roman" w:cs="Times New Roman"/>
          <w:sz w:val="24"/>
          <w:szCs w:val="24"/>
          <w:lang w:val="en-US"/>
        </w:rPr>
        <w:t xml:space="preserve">balikan atau tidak. Dalam </w:t>
      </w:r>
      <w:r w:rsidR="00D045E1">
        <w:rPr>
          <w:rFonts w:ascii="Times New Roman" w:hAnsi="Times New Roman" w:cs="Times New Roman"/>
          <w:sz w:val="24"/>
          <w:szCs w:val="24"/>
          <w:lang w:val="en-US"/>
        </w:rPr>
        <w:t xml:space="preserve">hal ini masalah penuntutan kembali pada hadiah </w:t>
      </w:r>
      <w:r w:rsidR="00D045E1">
        <w:rPr>
          <w:rFonts w:ascii="Times New Roman" w:hAnsi="Times New Roman" w:cs="Times New Roman"/>
          <w:sz w:val="24"/>
          <w:szCs w:val="24"/>
          <w:lang w:val="en-US"/>
        </w:rPr>
        <w:lastRenderedPageBreak/>
        <w:t>yang telah diberikan oleh pihak pelamar dalam syari’at Islam dapat diungkapkan oleh beberapa ulama’ diantaranya :</w:t>
      </w:r>
    </w:p>
    <w:p w:rsidR="00D045E1" w:rsidRDefault="00D045E1" w:rsidP="00D045E1">
      <w:pPr>
        <w:pStyle w:val="ListParagraph"/>
        <w:numPr>
          <w:ilvl w:val="0"/>
          <w:numId w:val="6"/>
        </w:numPr>
        <w:tabs>
          <w:tab w:val="left" w:pos="156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Adapun menurut Mazhab Maliki apabila pembatalan peminangan dari pihak laki-laki maka ia tidak berhak meminta hadiah yang telah diberikan, namun jika dari pihak perempuan yang dilamar, maka si peminang dapat memintanya kembali.</w:t>
      </w:r>
      <w:r>
        <w:rPr>
          <w:rStyle w:val="FootnoteReference"/>
          <w:rFonts w:ascii="Times New Roman" w:hAnsi="Times New Roman" w:cs="Times New Roman"/>
          <w:sz w:val="24"/>
          <w:szCs w:val="24"/>
          <w:lang w:val="en-US"/>
        </w:rPr>
        <w:footnoteReference w:id="18"/>
      </w:r>
    </w:p>
    <w:p w:rsidR="00D045E1" w:rsidRDefault="00D045E1" w:rsidP="00CB5C45">
      <w:pPr>
        <w:pStyle w:val="ListParagraph"/>
        <w:numPr>
          <w:ilvl w:val="0"/>
          <w:numId w:val="6"/>
        </w:numPr>
        <w:tabs>
          <w:tab w:val="left" w:pos="156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Mazhab Syaf</w:t>
      </w:r>
      <w:r w:rsidR="007C7449">
        <w:rPr>
          <w:rFonts w:ascii="Times New Roman" w:hAnsi="Times New Roman" w:cs="Times New Roman"/>
          <w:sz w:val="24"/>
          <w:szCs w:val="24"/>
          <w:lang w:val="en-US"/>
        </w:rPr>
        <w:t>i’i</w:t>
      </w:r>
      <w:r>
        <w:rPr>
          <w:rFonts w:ascii="Times New Roman" w:hAnsi="Times New Roman" w:cs="Times New Roman"/>
          <w:sz w:val="24"/>
          <w:szCs w:val="24"/>
          <w:lang w:val="en-US"/>
        </w:rPr>
        <w:t xml:space="preserve"> dikatakan bahwa hadiah yang diserahkan pada masa tunangan adalah hadiah boleh diminta kembali </w:t>
      </w:r>
      <w:r w:rsidR="007C7449">
        <w:rPr>
          <w:rFonts w:ascii="Times New Roman" w:hAnsi="Times New Roman" w:cs="Times New Roman"/>
          <w:sz w:val="24"/>
          <w:szCs w:val="24"/>
          <w:lang w:val="en-US"/>
        </w:rPr>
        <w:t>bagai</w:t>
      </w:r>
      <w:r>
        <w:rPr>
          <w:rFonts w:ascii="Times New Roman" w:hAnsi="Times New Roman" w:cs="Times New Roman"/>
          <w:sz w:val="24"/>
          <w:szCs w:val="24"/>
          <w:lang w:val="en-US"/>
        </w:rPr>
        <w:t>manapun bentuknya. Jika hadiah itu utuh seperti semula, maka ia harus dikembalikan sesuai dengan nilainya.</w:t>
      </w:r>
      <w:r>
        <w:rPr>
          <w:rStyle w:val="FootnoteReference"/>
          <w:rFonts w:ascii="Times New Roman" w:hAnsi="Times New Roman" w:cs="Times New Roman"/>
          <w:sz w:val="24"/>
          <w:szCs w:val="24"/>
          <w:lang w:val="en-US"/>
        </w:rPr>
        <w:footnoteReference w:id="19"/>
      </w:r>
      <w:r w:rsidRPr="00166813">
        <w:rPr>
          <w:rFonts w:ascii="Times New Roman" w:hAnsi="Times New Roman" w:cs="Times New Roman"/>
          <w:sz w:val="24"/>
          <w:szCs w:val="24"/>
        </w:rPr>
        <w:t xml:space="preserve"> </w:t>
      </w:r>
    </w:p>
    <w:p w:rsidR="00053AA8" w:rsidRDefault="00D045E1" w:rsidP="00053AA8">
      <w:pPr>
        <w:pStyle w:val="ListParagraph"/>
        <w:numPr>
          <w:ilvl w:val="0"/>
          <w:numId w:val="6"/>
        </w:numPr>
        <w:tabs>
          <w:tab w:val="left" w:pos="156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Mazhab Hanafi Berpendapat Bahwa Pelamar telah menghadaiahkan kepada pelamarnya, dia masih berhak memintanya kembali selama dalam keadaannya dan belum berubah. Oleh sebab itu maka : gelang, kalung, atau jam. Seumpamanya, har</w:t>
      </w:r>
      <w:r w:rsidR="00BB41B5">
        <w:rPr>
          <w:rFonts w:ascii="Times New Roman" w:hAnsi="Times New Roman" w:cs="Times New Roman"/>
          <w:sz w:val="24"/>
          <w:szCs w:val="24"/>
          <w:lang w:val="en-US"/>
        </w:rPr>
        <w:t>us dikembalikan pada pelamar, se</w:t>
      </w:r>
      <w:r>
        <w:rPr>
          <w:rFonts w:ascii="Times New Roman" w:hAnsi="Times New Roman" w:cs="Times New Roman"/>
          <w:sz w:val="24"/>
          <w:szCs w:val="24"/>
          <w:lang w:val="en-US"/>
        </w:rPr>
        <w:t>lama benda itu masih utuh dan belum berubah. Baik pada seperti aslinya lagi, kar</w:t>
      </w:r>
      <w:r w:rsidR="00BB41B5">
        <w:rPr>
          <w:rFonts w:ascii="Times New Roman" w:hAnsi="Times New Roman" w:cs="Times New Roman"/>
          <w:sz w:val="24"/>
          <w:szCs w:val="24"/>
          <w:lang w:val="en-US"/>
        </w:rPr>
        <w:t>e</w:t>
      </w:r>
      <w:r>
        <w:rPr>
          <w:rFonts w:ascii="Times New Roman" w:hAnsi="Times New Roman" w:cs="Times New Roman"/>
          <w:sz w:val="24"/>
          <w:szCs w:val="24"/>
          <w:lang w:val="en-US"/>
        </w:rPr>
        <w:t>na adanya hilang, terjual, berubah dengan bertambah atau makanan yang telah dim</w:t>
      </w:r>
      <w:r w:rsidR="00423B91">
        <w:rPr>
          <w:rFonts w:ascii="Times New Roman" w:hAnsi="Times New Roman" w:cs="Times New Roman"/>
          <w:sz w:val="24"/>
          <w:szCs w:val="24"/>
          <w:lang w:val="en-US"/>
        </w:rPr>
        <w:t>akan atau pakaian yang sudah di</w:t>
      </w:r>
      <w:r>
        <w:rPr>
          <w:rFonts w:ascii="Times New Roman" w:hAnsi="Times New Roman" w:cs="Times New Roman"/>
          <w:sz w:val="24"/>
          <w:szCs w:val="24"/>
          <w:lang w:val="en-US"/>
        </w:rPr>
        <w:t xml:space="preserve">jahit, maka yang </w:t>
      </w:r>
      <w:r w:rsidR="00423B91">
        <w:rPr>
          <w:rFonts w:ascii="Times New Roman" w:hAnsi="Times New Roman" w:cs="Times New Roman"/>
          <w:sz w:val="24"/>
          <w:szCs w:val="24"/>
          <w:lang w:val="en-US"/>
        </w:rPr>
        <w:t>melamar tidak berhak meminta dikembalikan apa yang sudah di</w:t>
      </w:r>
      <w:r>
        <w:rPr>
          <w:rFonts w:ascii="Times New Roman" w:hAnsi="Times New Roman" w:cs="Times New Roman"/>
          <w:sz w:val="24"/>
          <w:szCs w:val="24"/>
          <w:lang w:val="en-US"/>
        </w:rPr>
        <w:t>hadiahkannya atau gantinya.</w:t>
      </w:r>
      <w:r>
        <w:rPr>
          <w:rStyle w:val="FootnoteReference"/>
          <w:rFonts w:ascii="Times New Roman" w:hAnsi="Times New Roman" w:cs="Times New Roman"/>
          <w:sz w:val="24"/>
          <w:szCs w:val="24"/>
          <w:lang w:val="en-US"/>
        </w:rPr>
        <w:footnoteReference w:id="20"/>
      </w:r>
    </w:p>
    <w:p w:rsidR="00A74DD8" w:rsidRDefault="00384E46" w:rsidP="00127916">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2754ED">
        <w:rPr>
          <w:rFonts w:ascii="Times New Roman" w:hAnsi="Times New Roman" w:cs="Times New Roman"/>
          <w:sz w:val="24"/>
          <w:szCs w:val="24"/>
          <w:lang w:val="en-US"/>
        </w:rPr>
        <w:t>Dari beberapa pendapat di atas</w:t>
      </w:r>
      <w:r w:rsidR="00C628C1">
        <w:rPr>
          <w:rFonts w:ascii="Times New Roman" w:hAnsi="Times New Roman" w:cs="Times New Roman"/>
          <w:sz w:val="24"/>
          <w:szCs w:val="24"/>
          <w:lang w:val="en-US"/>
        </w:rPr>
        <w:t xml:space="preserve">, maka pendapat </w:t>
      </w:r>
      <w:r w:rsidR="00DB34A4">
        <w:rPr>
          <w:rFonts w:ascii="Times New Roman" w:hAnsi="Times New Roman" w:cs="Times New Roman"/>
          <w:sz w:val="24"/>
          <w:szCs w:val="24"/>
          <w:lang w:val="en-US"/>
        </w:rPr>
        <w:t>Mazhab Maliki</w:t>
      </w:r>
      <w:r w:rsidR="001477AC">
        <w:rPr>
          <w:rFonts w:ascii="Times New Roman" w:hAnsi="Times New Roman" w:cs="Times New Roman"/>
          <w:sz w:val="24"/>
          <w:szCs w:val="24"/>
          <w:lang w:val="en-US"/>
        </w:rPr>
        <w:t xml:space="preserve"> lebih mendekati keutamaan dan keadilan, dan sesuai dengan kenyataan  yang berlaku </w:t>
      </w:r>
      <w:r>
        <w:rPr>
          <w:rFonts w:ascii="Times New Roman" w:hAnsi="Times New Roman" w:cs="Times New Roman"/>
          <w:sz w:val="24"/>
          <w:szCs w:val="24"/>
          <w:lang w:val="en-US"/>
        </w:rPr>
        <w:t xml:space="preserve">di </w:t>
      </w:r>
      <w:r w:rsidR="00371DCD">
        <w:rPr>
          <w:rFonts w:ascii="Times New Roman" w:hAnsi="Times New Roman" w:cs="Times New Roman"/>
          <w:sz w:val="24"/>
          <w:szCs w:val="24"/>
          <w:lang w:val="en-US"/>
        </w:rPr>
        <w:t>Desa Peninjauan Kecamatan Buay Runjng Kabupaten Ogan Komering Ulu Selatan.</w:t>
      </w:r>
    </w:p>
    <w:p w:rsidR="00C952DD" w:rsidRDefault="00C952DD" w:rsidP="00C952DD">
      <w:pPr>
        <w:pStyle w:val="ListParagraph"/>
        <w:tabs>
          <w:tab w:val="left" w:pos="3731"/>
        </w:tabs>
        <w:spacing w:line="48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Pinangan hanyalah sekedar janji nikah, bukan akad yang bersifat tidak bisa dibatalkan. Membatalkan peminangan merupakan salah satu hak yang dimiliki oleh kedua belah pihak yang mengadakan perjanjian. Syari’at tidak menjatuhkan hukuman secara materi untuk pembatalan janji ini meski termasuk salah satu akhlak tercela dan di sebut salah satu sifat orang-orang munafik kecuali jika ada kepentingan y</w:t>
      </w:r>
      <w:r w:rsidR="00F90524">
        <w:rPr>
          <w:rFonts w:ascii="Times New Roman" w:hAnsi="Times New Roman" w:cs="Times New Roman"/>
          <w:bCs/>
          <w:sz w:val="24"/>
          <w:szCs w:val="24"/>
          <w:lang w:val="en-US"/>
        </w:rPr>
        <w:t>ang mengharuskan untuk tidak di</w:t>
      </w:r>
      <w:r>
        <w:rPr>
          <w:rFonts w:ascii="Times New Roman" w:hAnsi="Times New Roman" w:cs="Times New Roman"/>
          <w:bCs/>
          <w:sz w:val="24"/>
          <w:szCs w:val="24"/>
          <w:lang w:val="en-US"/>
        </w:rPr>
        <w:t>penuhi.</w:t>
      </w:r>
    </w:p>
    <w:p w:rsidR="00C952DD" w:rsidRDefault="00C952DD" w:rsidP="00C952DD">
      <w:pPr>
        <w:pStyle w:val="ListParagraph"/>
        <w:tabs>
          <w:tab w:val="left" w:pos="3731"/>
        </w:tabs>
        <w:spacing w:line="48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Mahar yang telah diserahkan oleh pihak laki-laki yang melamar bisa diminta kembali. Sebab mahar diserahakn dengan maksud untuk pernikahan sebagai konpensasinya. Selama per</w:t>
      </w:r>
      <w:r w:rsidR="007F5570">
        <w:rPr>
          <w:rFonts w:ascii="Times New Roman" w:hAnsi="Times New Roman" w:cs="Times New Roman"/>
          <w:bCs/>
          <w:sz w:val="24"/>
          <w:szCs w:val="24"/>
          <w:lang w:val="en-US"/>
        </w:rPr>
        <w:t>nikahan belum terjadi, maha</w:t>
      </w:r>
      <w:r>
        <w:rPr>
          <w:rFonts w:ascii="Times New Roman" w:hAnsi="Times New Roman" w:cs="Times New Roman"/>
          <w:bCs/>
          <w:sz w:val="24"/>
          <w:szCs w:val="24"/>
          <w:lang w:val="en-US"/>
        </w:rPr>
        <w:t>r tidak bisa didapatkan sedikitpun dan wajib hukumnya barang tersebut di kembalikan lagi kepada si pemilik, sebab itu adalah hak murni.</w:t>
      </w:r>
    </w:p>
    <w:p w:rsidR="00C952DD" w:rsidRPr="00C952DD" w:rsidRDefault="00C952DD" w:rsidP="00C952DD">
      <w:pPr>
        <w:pStyle w:val="ListParagraph"/>
        <w:tabs>
          <w:tab w:val="left" w:pos="3731"/>
        </w:tabs>
        <w:spacing w:line="48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Adapun hadiah hukumnya, sama seperti hibah. Yang benar, hibah tidak bisa ditarik kembali jika diberikan sebagai pemberian murni, bukan untuk</w:t>
      </w:r>
      <w:r w:rsidR="00423B91">
        <w:rPr>
          <w:rFonts w:ascii="Times New Roman" w:hAnsi="Times New Roman" w:cs="Times New Roman"/>
          <w:bCs/>
          <w:sz w:val="24"/>
          <w:szCs w:val="24"/>
          <w:lang w:val="en-US"/>
        </w:rPr>
        <w:t xml:space="preserve"> kopensasi tertentu. Jika seseo</w:t>
      </w:r>
      <w:r>
        <w:rPr>
          <w:rFonts w:ascii="Times New Roman" w:hAnsi="Times New Roman" w:cs="Times New Roman"/>
          <w:bCs/>
          <w:sz w:val="24"/>
          <w:szCs w:val="24"/>
          <w:lang w:val="en-US"/>
        </w:rPr>
        <w:t>rang member</w:t>
      </w:r>
      <w:r w:rsidR="007A05BC">
        <w:rPr>
          <w:rFonts w:ascii="Times New Roman" w:hAnsi="Times New Roman" w:cs="Times New Roman"/>
          <w:bCs/>
          <w:sz w:val="24"/>
          <w:szCs w:val="24"/>
          <w:lang w:val="en-US"/>
        </w:rPr>
        <w:t>i</w:t>
      </w:r>
      <w:r>
        <w:rPr>
          <w:rFonts w:ascii="Times New Roman" w:hAnsi="Times New Roman" w:cs="Times New Roman"/>
          <w:bCs/>
          <w:sz w:val="24"/>
          <w:szCs w:val="24"/>
          <w:lang w:val="en-US"/>
        </w:rPr>
        <w:t xml:space="preserve"> hibah suatu dengan maksud agar dibalas namun pihak yang diberi hibah tidak memberi balasan atas pemberian tersebut, dalam hal ini si pemberi hibah boleh menarik kembali barang yan</w:t>
      </w:r>
      <w:r w:rsidR="007A05BC">
        <w:rPr>
          <w:rFonts w:ascii="Times New Roman" w:hAnsi="Times New Roman" w:cs="Times New Roman"/>
          <w:bCs/>
          <w:sz w:val="24"/>
          <w:szCs w:val="24"/>
          <w:lang w:val="en-US"/>
        </w:rPr>
        <w:t>g di</w:t>
      </w:r>
      <w:r>
        <w:rPr>
          <w:rFonts w:ascii="Times New Roman" w:hAnsi="Times New Roman" w:cs="Times New Roman"/>
          <w:bCs/>
          <w:sz w:val="24"/>
          <w:szCs w:val="24"/>
          <w:lang w:val="en-US"/>
        </w:rPr>
        <w:t>berikan.</w:t>
      </w:r>
      <w:r>
        <w:rPr>
          <w:rStyle w:val="FootnoteReference"/>
          <w:rFonts w:ascii="Times New Roman" w:hAnsi="Times New Roman" w:cs="Times New Roman"/>
          <w:bCs/>
          <w:sz w:val="24"/>
          <w:szCs w:val="24"/>
          <w:lang w:val="en-US"/>
        </w:rPr>
        <w:footnoteReference w:id="21"/>
      </w:r>
    </w:p>
    <w:p w:rsidR="00E30682" w:rsidRDefault="0049595C" w:rsidP="00127916">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127916">
        <w:rPr>
          <w:rFonts w:ascii="Times New Roman" w:hAnsi="Times New Roman" w:cs="Times New Roman"/>
          <w:sz w:val="24"/>
          <w:szCs w:val="24"/>
          <w:lang w:val="en-US"/>
        </w:rPr>
        <w:t>Dari pendapat-pendapat fuqaha mazhab yang telah di</w:t>
      </w:r>
      <w:r w:rsidR="007A05BC">
        <w:rPr>
          <w:rFonts w:ascii="Times New Roman" w:hAnsi="Times New Roman" w:cs="Times New Roman"/>
          <w:sz w:val="24"/>
          <w:szCs w:val="24"/>
          <w:lang w:val="en-US"/>
        </w:rPr>
        <w:t>sebutkan dapat di</w:t>
      </w:r>
      <w:r w:rsidR="00C71641">
        <w:rPr>
          <w:rFonts w:ascii="Times New Roman" w:hAnsi="Times New Roman" w:cs="Times New Roman"/>
          <w:sz w:val="24"/>
          <w:szCs w:val="24"/>
          <w:lang w:val="en-US"/>
        </w:rPr>
        <w:t xml:space="preserve">garis bawahi </w:t>
      </w:r>
      <w:r w:rsidR="0076705D">
        <w:rPr>
          <w:rFonts w:ascii="Times New Roman" w:hAnsi="Times New Roman" w:cs="Times New Roman"/>
          <w:sz w:val="24"/>
          <w:szCs w:val="24"/>
          <w:lang w:val="en-US"/>
        </w:rPr>
        <w:t xml:space="preserve">bahwa boleh atau tidaknya menuntut hadiah yang telah diberikan </w:t>
      </w:r>
      <w:r w:rsidR="0038728A">
        <w:rPr>
          <w:rFonts w:ascii="Times New Roman" w:hAnsi="Times New Roman" w:cs="Times New Roman"/>
          <w:sz w:val="24"/>
          <w:szCs w:val="24"/>
          <w:lang w:val="en-US"/>
        </w:rPr>
        <w:t xml:space="preserve"> saat pinangan bukan di</w:t>
      </w:r>
      <w:r w:rsidR="00254A7B">
        <w:rPr>
          <w:rFonts w:ascii="Times New Roman" w:hAnsi="Times New Roman" w:cs="Times New Roman"/>
          <w:sz w:val="24"/>
          <w:szCs w:val="24"/>
          <w:lang w:val="en-US"/>
        </w:rPr>
        <w:t xml:space="preserve">dasarkan pada </w:t>
      </w:r>
      <w:r w:rsidR="00982004">
        <w:rPr>
          <w:rFonts w:ascii="Times New Roman" w:hAnsi="Times New Roman" w:cs="Times New Roman"/>
          <w:sz w:val="24"/>
          <w:szCs w:val="24"/>
          <w:lang w:val="en-US"/>
        </w:rPr>
        <w:t xml:space="preserve">alasan pembatalan peminangan itu sendiri. Hilangnya </w:t>
      </w:r>
      <w:r w:rsidR="00C67B04">
        <w:rPr>
          <w:rFonts w:ascii="Times New Roman" w:hAnsi="Times New Roman" w:cs="Times New Roman"/>
          <w:sz w:val="24"/>
          <w:szCs w:val="24"/>
          <w:lang w:val="en-US"/>
        </w:rPr>
        <w:t xml:space="preserve">hak seorang peminang atas hadiah yang ia berikan pada masa pinangan </w:t>
      </w:r>
      <w:r w:rsidR="00B6608F">
        <w:rPr>
          <w:rFonts w:ascii="Times New Roman" w:hAnsi="Times New Roman" w:cs="Times New Roman"/>
          <w:sz w:val="24"/>
          <w:szCs w:val="24"/>
          <w:lang w:val="en-US"/>
        </w:rPr>
        <w:t>(menurt para ulama yang berpendapat demikian) b</w:t>
      </w:r>
      <w:r w:rsidR="00CF57F0">
        <w:rPr>
          <w:rFonts w:ascii="Times New Roman" w:hAnsi="Times New Roman" w:cs="Times New Roman"/>
          <w:sz w:val="24"/>
          <w:szCs w:val="24"/>
          <w:lang w:val="en-US"/>
        </w:rPr>
        <w:t xml:space="preserve">ukan karena ganjaran atas perbuatan yang telah membatalakan pinangan tanpa ada alasan </w:t>
      </w:r>
      <w:r w:rsidR="00342722">
        <w:rPr>
          <w:rFonts w:ascii="Times New Roman" w:hAnsi="Times New Roman" w:cs="Times New Roman"/>
          <w:sz w:val="24"/>
          <w:szCs w:val="24"/>
          <w:lang w:val="en-US"/>
        </w:rPr>
        <w:t xml:space="preserve">yang benar. Akan tetapi </w:t>
      </w:r>
      <w:r w:rsidR="000169FA">
        <w:rPr>
          <w:rFonts w:ascii="Times New Roman" w:hAnsi="Times New Roman" w:cs="Times New Roman"/>
          <w:sz w:val="24"/>
          <w:szCs w:val="24"/>
          <w:lang w:val="en-US"/>
        </w:rPr>
        <w:t>hal itu semata-mata karena penerapan dan</w:t>
      </w:r>
      <w:r w:rsidR="000E1B0E">
        <w:rPr>
          <w:rFonts w:ascii="Times New Roman" w:hAnsi="Times New Roman" w:cs="Times New Roman"/>
          <w:sz w:val="24"/>
          <w:szCs w:val="24"/>
          <w:lang w:val="en-US"/>
        </w:rPr>
        <w:t xml:space="preserve"> hukum-hukum hibah dan penerapan hukum khusus </w:t>
      </w:r>
      <w:r>
        <w:rPr>
          <w:rFonts w:ascii="Times New Roman" w:hAnsi="Times New Roman" w:cs="Times New Roman"/>
          <w:sz w:val="24"/>
          <w:szCs w:val="24"/>
          <w:lang w:val="en-US"/>
        </w:rPr>
        <w:t>yang berkaitan dengan pinangan</w:t>
      </w:r>
      <w:r w:rsidR="00E30682">
        <w:rPr>
          <w:rFonts w:ascii="Times New Roman" w:hAnsi="Times New Roman" w:cs="Times New Roman"/>
          <w:sz w:val="24"/>
          <w:szCs w:val="24"/>
          <w:lang w:val="en-US"/>
        </w:rPr>
        <w:t>.</w:t>
      </w:r>
    </w:p>
    <w:p w:rsidR="00127916" w:rsidRDefault="00E30682" w:rsidP="007E3D14">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469CB">
        <w:rPr>
          <w:rFonts w:ascii="Times New Roman" w:hAnsi="Times New Roman" w:cs="Times New Roman"/>
          <w:sz w:val="24"/>
          <w:szCs w:val="24"/>
          <w:lang w:val="en-US"/>
        </w:rPr>
        <w:t xml:space="preserve">Bilamana barang-barang </w:t>
      </w:r>
      <w:r w:rsidR="007A05BC">
        <w:rPr>
          <w:rFonts w:ascii="Times New Roman" w:hAnsi="Times New Roman" w:cs="Times New Roman"/>
          <w:sz w:val="24"/>
          <w:szCs w:val="24"/>
          <w:lang w:val="en-US"/>
        </w:rPr>
        <w:t>yang telah di hibahkan telah di</w:t>
      </w:r>
      <w:r w:rsidR="00F469CB">
        <w:rPr>
          <w:rFonts w:ascii="Times New Roman" w:hAnsi="Times New Roman" w:cs="Times New Roman"/>
          <w:sz w:val="24"/>
          <w:szCs w:val="24"/>
          <w:lang w:val="en-US"/>
        </w:rPr>
        <w:t xml:space="preserve">terima oleh yang diberi </w:t>
      </w:r>
      <w:r w:rsidR="00793D88">
        <w:rPr>
          <w:rFonts w:ascii="Times New Roman" w:hAnsi="Times New Roman" w:cs="Times New Roman"/>
          <w:sz w:val="24"/>
          <w:szCs w:val="24"/>
          <w:lang w:val="en-US"/>
        </w:rPr>
        <w:t xml:space="preserve">berarti sudah jadi miliknya </w:t>
      </w:r>
      <w:r w:rsidR="00D61950">
        <w:rPr>
          <w:rFonts w:ascii="Times New Roman" w:hAnsi="Times New Roman" w:cs="Times New Roman"/>
          <w:sz w:val="24"/>
          <w:szCs w:val="24"/>
          <w:lang w:val="en-US"/>
        </w:rPr>
        <w:t>dan dia boleh menggunakan menurut kemauannya. Bilamana pemberian hibah memintanya kembali berarti</w:t>
      </w:r>
      <w:r w:rsidR="00B12B92">
        <w:rPr>
          <w:rFonts w:ascii="Times New Roman" w:hAnsi="Times New Roman" w:cs="Times New Roman"/>
          <w:sz w:val="24"/>
          <w:szCs w:val="24"/>
          <w:lang w:val="en-US"/>
        </w:rPr>
        <w:t xml:space="preserve"> merampas </w:t>
      </w:r>
      <w:r w:rsidR="009A599E">
        <w:rPr>
          <w:rFonts w:ascii="Times New Roman" w:hAnsi="Times New Roman" w:cs="Times New Roman"/>
          <w:sz w:val="24"/>
          <w:szCs w:val="24"/>
          <w:lang w:val="en-US"/>
        </w:rPr>
        <w:t xml:space="preserve">milik orang </w:t>
      </w:r>
      <w:r w:rsidR="00B2569E">
        <w:rPr>
          <w:rFonts w:ascii="Times New Roman" w:hAnsi="Times New Roman" w:cs="Times New Roman"/>
          <w:sz w:val="24"/>
          <w:szCs w:val="24"/>
          <w:lang w:val="en-US"/>
        </w:rPr>
        <w:t>yang diberi hibah tanpa keridha</w:t>
      </w:r>
      <w:r w:rsidR="00871AC3">
        <w:rPr>
          <w:rFonts w:ascii="Times New Roman" w:hAnsi="Times New Roman" w:cs="Times New Roman"/>
          <w:sz w:val="24"/>
          <w:szCs w:val="24"/>
          <w:lang w:val="en-US"/>
        </w:rPr>
        <w:t xml:space="preserve">nya. Dan perbuatan semacam ini menurut akal, batal. Tetapi bila itu diberikan sebagai </w:t>
      </w:r>
      <w:r w:rsidR="00120273">
        <w:rPr>
          <w:rFonts w:ascii="Times New Roman" w:hAnsi="Times New Roman" w:cs="Times New Roman"/>
          <w:sz w:val="24"/>
          <w:szCs w:val="24"/>
          <w:lang w:val="en-US"/>
        </w:rPr>
        <w:t xml:space="preserve">imbalan dari sesuatu yang akan diterimanya dari penerima hibah, tetapi tidak dipenuhi </w:t>
      </w:r>
      <w:r w:rsidR="00590BB7">
        <w:rPr>
          <w:rFonts w:ascii="Times New Roman" w:hAnsi="Times New Roman" w:cs="Times New Roman"/>
          <w:sz w:val="24"/>
          <w:szCs w:val="24"/>
          <w:lang w:val="en-US"/>
        </w:rPr>
        <w:t xml:space="preserve">maka hibahnya boleh diminta kembali. Pemberian hibah disini mempunyai hak </w:t>
      </w:r>
      <w:r w:rsidR="006940B3">
        <w:rPr>
          <w:rFonts w:ascii="Times New Roman" w:hAnsi="Times New Roman" w:cs="Times New Roman"/>
          <w:sz w:val="24"/>
          <w:szCs w:val="24"/>
          <w:lang w:val="en-US"/>
        </w:rPr>
        <w:t xml:space="preserve">meminta kembali, karena hibah yang diberikan tadi adalah sebagai imbalan </w:t>
      </w:r>
      <w:r w:rsidR="00251C8B">
        <w:rPr>
          <w:rFonts w:ascii="Times New Roman" w:hAnsi="Times New Roman" w:cs="Times New Roman"/>
          <w:sz w:val="24"/>
          <w:szCs w:val="24"/>
          <w:lang w:val="en-US"/>
        </w:rPr>
        <w:t xml:space="preserve">dari sesuatu yang akan </w:t>
      </w:r>
      <w:r w:rsidR="00770F7E">
        <w:rPr>
          <w:rFonts w:ascii="Times New Roman" w:hAnsi="Times New Roman" w:cs="Times New Roman"/>
          <w:sz w:val="24"/>
          <w:szCs w:val="24"/>
          <w:lang w:val="en-US"/>
        </w:rPr>
        <w:t xml:space="preserve">diterima. Jadi bilamana </w:t>
      </w:r>
      <w:r w:rsidR="00251C8B">
        <w:rPr>
          <w:rFonts w:ascii="Times New Roman" w:hAnsi="Times New Roman" w:cs="Times New Roman"/>
          <w:sz w:val="24"/>
          <w:szCs w:val="24"/>
          <w:lang w:val="en-US"/>
        </w:rPr>
        <w:t>perkawinan</w:t>
      </w:r>
      <w:r w:rsidR="00B5371D">
        <w:rPr>
          <w:rFonts w:ascii="Times New Roman" w:hAnsi="Times New Roman" w:cs="Times New Roman"/>
          <w:sz w:val="24"/>
          <w:szCs w:val="24"/>
          <w:lang w:val="en-US"/>
        </w:rPr>
        <w:t>nya</w:t>
      </w:r>
      <w:r w:rsidR="00251C8B">
        <w:rPr>
          <w:rFonts w:ascii="Times New Roman" w:hAnsi="Times New Roman" w:cs="Times New Roman"/>
          <w:sz w:val="24"/>
          <w:szCs w:val="24"/>
          <w:lang w:val="en-US"/>
        </w:rPr>
        <w:t xml:space="preserve"> te</w:t>
      </w:r>
      <w:r w:rsidR="00B5371D">
        <w:rPr>
          <w:rFonts w:ascii="Times New Roman" w:hAnsi="Times New Roman" w:cs="Times New Roman"/>
          <w:sz w:val="24"/>
          <w:szCs w:val="24"/>
          <w:lang w:val="en-US"/>
        </w:rPr>
        <w:t>rnyata</w:t>
      </w:r>
      <w:r w:rsidR="00251C8B">
        <w:rPr>
          <w:rFonts w:ascii="Times New Roman" w:hAnsi="Times New Roman" w:cs="Times New Roman"/>
          <w:sz w:val="24"/>
          <w:szCs w:val="24"/>
          <w:lang w:val="en-US"/>
        </w:rPr>
        <w:t xml:space="preserve"> dibatalkan</w:t>
      </w:r>
      <w:r w:rsidR="00B5371D">
        <w:rPr>
          <w:rFonts w:ascii="Times New Roman" w:hAnsi="Times New Roman" w:cs="Times New Roman"/>
          <w:sz w:val="24"/>
          <w:szCs w:val="24"/>
          <w:lang w:val="en-US"/>
        </w:rPr>
        <w:t xml:space="preserve"> maka pihak peminang berhak memintanya kembali barang</w:t>
      </w:r>
      <w:r w:rsidR="00C85ED3">
        <w:rPr>
          <w:rFonts w:ascii="Times New Roman" w:hAnsi="Times New Roman" w:cs="Times New Roman"/>
          <w:sz w:val="24"/>
          <w:szCs w:val="24"/>
          <w:lang w:val="en-US"/>
        </w:rPr>
        <w:t>-barang yang telah dihibahkannya.</w:t>
      </w:r>
      <w:r w:rsidR="00C85ED3">
        <w:rPr>
          <w:rStyle w:val="FootnoteReference"/>
          <w:rFonts w:ascii="Times New Roman" w:hAnsi="Times New Roman" w:cs="Times New Roman"/>
          <w:sz w:val="24"/>
          <w:szCs w:val="24"/>
          <w:lang w:val="en-US"/>
        </w:rPr>
        <w:footnoteReference w:id="22"/>
      </w:r>
    </w:p>
    <w:p w:rsidR="00256116" w:rsidRDefault="00256116" w:rsidP="007E3D14">
      <w:pPr>
        <w:tabs>
          <w:tab w:val="left" w:pos="709"/>
        </w:tabs>
        <w:spacing w:line="480" w:lineRule="auto"/>
        <w:jc w:val="both"/>
        <w:rPr>
          <w:rFonts w:ascii="Times New Roman" w:hAnsi="Times New Roman" w:cs="Times New Roman"/>
          <w:sz w:val="24"/>
          <w:szCs w:val="24"/>
          <w:lang w:val="en-US"/>
        </w:rPr>
      </w:pPr>
    </w:p>
    <w:p w:rsidR="00256116" w:rsidRPr="007E3D14" w:rsidRDefault="00256116" w:rsidP="007E3D14">
      <w:pPr>
        <w:tabs>
          <w:tab w:val="left" w:pos="709"/>
        </w:tabs>
        <w:spacing w:line="480" w:lineRule="auto"/>
        <w:jc w:val="both"/>
        <w:rPr>
          <w:rFonts w:ascii="Times New Roman" w:hAnsi="Times New Roman" w:cs="Times New Roman"/>
          <w:sz w:val="24"/>
          <w:szCs w:val="24"/>
          <w:rtl/>
          <w:lang w:val="en-US"/>
        </w:rPr>
      </w:pPr>
    </w:p>
    <w:p w:rsidR="00AA1B9E" w:rsidRDefault="00AA1B9E" w:rsidP="00127916">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Rosulullah SAW bersabda :</w:t>
      </w:r>
    </w:p>
    <w:p w:rsidR="007428B0" w:rsidRDefault="007428B0" w:rsidP="0027258B">
      <w:pPr>
        <w:tabs>
          <w:tab w:val="left" w:pos="142"/>
        </w:tabs>
        <w:spacing w:line="480" w:lineRule="auto"/>
        <w:jc w:val="right"/>
        <w:rPr>
          <w:rFonts w:ascii="Times New Roman" w:hAnsi="Times New Roman" w:cs="Times New Roman"/>
          <w:sz w:val="36"/>
          <w:szCs w:val="36"/>
          <w:lang w:val="en-US"/>
        </w:rPr>
      </w:pPr>
      <w:r>
        <w:rPr>
          <w:rFonts w:ascii="Times New Roman" w:hAnsi="Times New Roman" w:cs="Times New Roman"/>
          <w:sz w:val="24"/>
          <w:szCs w:val="24"/>
          <w:lang w:val="en-US"/>
        </w:rPr>
        <w:tab/>
      </w:r>
      <w:r w:rsidR="0046482C">
        <w:rPr>
          <w:rFonts w:ascii="Times New Roman" w:hAnsi="Times New Roman" w:cs="Times New Roman" w:hint="cs"/>
          <w:sz w:val="36"/>
          <w:szCs w:val="36"/>
          <w:rtl/>
          <w:lang w:val="en-US"/>
        </w:rPr>
        <w:t>حديث ابن ع</w:t>
      </w:r>
      <w:r w:rsidR="003E156E">
        <w:rPr>
          <w:rFonts w:ascii="Times New Roman" w:hAnsi="Times New Roman" w:cs="Times New Roman" w:hint="cs"/>
          <w:sz w:val="36"/>
          <w:szCs w:val="36"/>
          <w:rtl/>
          <w:lang w:val="en-US"/>
        </w:rPr>
        <w:t>باس</w:t>
      </w:r>
      <w:r w:rsidR="00360398">
        <w:rPr>
          <w:rFonts w:ascii="Times New Roman" w:hAnsi="Times New Roman" w:cs="Times New Roman" w:hint="cs"/>
          <w:sz w:val="36"/>
          <w:szCs w:val="36"/>
          <w:rtl/>
          <w:lang w:val="en-US"/>
        </w:rPr>
        <w:t xml:space="preserve"> ر</w:t>
      </w:r>
      <w:r w:rsidR="00D10A7B">
        <w:rPr>
          <w:rFonts w:ascii="Times New Roman" w:hAnsi="Times New Roman" w:cs="Times New Roman" w:hint="cs"/>
          <w:sz w:val="36"/>
          <w:szCs w:val="36"/>
          <w:rtl/>
          <w:lang w:val="en-US"/>
        </w:rPr>
        <w:t xml:space="preserve">ضي الله عنهما، </w:t>
      </w:r>
      <w:r w:rsidR="00EF5481">
        <w:rPr>
          <w:rFonts w:ascii="Times New Roman" w:hAnsi="Times New Roman" w:cs="Times New Roman" w:hint="cs"/>
          <w:sz w:val="36"/>
          <w:szCs w:val="36"/>
          <w:rtl/>
          <w:lang w:val="en-US"/>
        </w:rPr>
        <w:t>قال: قال النبي</w:t>
      </w:r>
      <w:r w:rsidR="00735A55">
        <w:rPr>
          <w:rFonts w:ascii="Times New Roman" w:hAnsi="Times New Roman" w:cs="Times New Roman" w:hint="cs"/>
          <w:sz w:val="36"/>
          <w:szCs w:val="36"/>
          <w:rtl/>
          <w:lang w:val="en-US"/>
        </w:rPr>
        <w:t xml:space="preserve"> صلى الله عليه وسلم </w:t>
      </w:r>
      <w:r w:rsidR="00C96C5B">
        <w:rPr>
          <w:rFonts w:ascii="Times New Roman" w:hAnsi="Times New Roman" w:cs="Times New Roman" w:hint="cs"/>
          <w:sz w:val="36"/>
          <w:szCs w:val="36"/>
          <w:rtl/>
          <w:lang w:val="en-US"/>
        </w:rPr>
        <w:t xml:space="preserve">العا </w:t>
      </w:r>
      <w:r w:rsidR="00161A32">
        <w:rPr>
          <w:rFonts w:ascii="Times New Roman" w:hAnsi="Times New Roman" w:cs="Times New Roman" w:hint="cs"/>
          <w:sz w:val="36"/>
          <w:szCs w:val="36"/>
          <w:rtl/>
          <w:lang w:val="en-US"/>
        </w:rPr>
        <w:t>ئدفي هبته كالك</w:t>
      </w:r>
      <w:r w:rsidR="00092B67">
        <w:rPr>
          <w:rFonts w:ascii="Times New Roman" w:hAnsi="Times New Roman" w:cs="Times New Roman" w:hint="cs"/>
          <w:sz w:val="36"/>
          <w:szCs w:val="36"/>
          <w:rtl/>
          <w:lang w:val="en-US"/>
        </w:rPr>
        <w:t xml:space="preserve">لب يقي ءثم </w:t>
      </w:r>
      <w:r w:rsidR="007F3F9F">
        <w:rPr>
          <w:rFonts w:ascii="Times New Roman" w:hAnsi="Times New Roman" w:cs="Times New Roman" w:hint="cs"/>
          <w:sz w:val="36"/>
          <w:szCs w:val="36"/>
          <w:rtl/>
          <w:lang w:val="en-US"/>
        </w:rPr>
        <w:t>يعود في قي</w:t>
      </w:r>
      <w:r w:rsidR="0050093D">
        <w:rPr>
          <w:rFonts w:ascii="Times New Roman" w:hAnsi="Times New Roman" w:cs="Times New Roman" w:hint="cs"/>
          <w:sz w:val="36"/>
          <w:szCs w:val="36"/>
          <w:rtl/>
          <w:lang w:val="en-US"/>
        </w:rPr>
        <w:t xml:space="preserve">ئه </w:t>
      </w:r>
      <w:r w:rsidR="00DF58DB">
        <w:rPr>
          <w:rFonts w:ascii="Times New Roman" w:hAnsi="Times New Roman" w:cs="Times New Roman" w:hint="cs"/>
          <w:sz w:val="36"/>
          <w:szCs w:val="36"/>
          <w:rtl/>
          <w:lang w:val="en-US"/>
        </w:rPr>
        <w:t>(</w:t>
      </w:r>
      <w:r w:rsidR="009A528E">
        <w:rPr>
          <w:rFonts w:ascii="Times New Roman" w:hAnsi="Times New Roman" w:cs="Times New Roman" w:hint="cs"/>
          <w:sz w:val="36"/>
          <w:szCs w:val="36"/>
          <w:rtl/>
          <w:lang w:val="en-US"/>
        </w:rPr>
        <w:t>رواه البخاري</w:t>
      </w:r>
      <w:r w:rsidR="00FF3246">
        <w:rPr>
          <w:rFonts w:ascii="Times New Roman" w:hAnsi="Times New Roman" w:cs="Times New Roman" w:hint="cs"/>
          <w:sz w:val="36"/>
          <w:szCs w:val="36"/>
          <w:rtl/>
          <w:lang w:val="en-US"/>
        </w:rPr>
        <w:t>)</w:t>
      </w:r>
      <w:r w:rsidR="00193E64">
        <w:rPr>
          <w:rStyle w:val="FootnoteReference"/>
          <w:rFonts w:ascii="Times New Roman" w:hAnsi="Times New Roman" w:cs="Times New Roman"/>
          <w:sz w:val="36"/>
          <w:szCs w:val="36"/>
          <w:rtl/>
          <w:lang w:val="en-US"/>
        </w:rPr>
        <w:footnoteReference w:id="23"/>
      </w:r>
    </w:p>
    <w:p w:rsidR="00782C7F" w:rsidRPr="00782C7F" w:rsidRDefault="00782C7F" w:rsidP="000045D4">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C6DAE">
        <w:rPr>
          <w:rFonts w:ascii="Times New Roman" w:hAnsi="Times New Roman" w:cs="Times New Roman"/>
          <w:sz w:val="24"/>
          <w:szCs w:val="24"/>
          <w:lang w:val="en-US"/>
        </w:rPr>
        <w:tab/>
      </w:r>
      <w:r>
        <w:rPr>
          <w:rFonts w:ascii="Times New Roman" w:hAnsi="Times New Roman" w:cs="Times New Roman"/>
          <w:sz w:val="24"/>
          <w:szCs w:val="24"/>
          <w:lang w:val="en-US"/>
        </w:rPr>
        <w:t>H</w:t>
      </w:r>
      <w:r w:rsidR="005A5CA3">
        <w:rPr>
          <w:rFonts w:ascii="Times New Roman" w:hAnsi="Times New Roman" w:cs="Times New Roman"/>
          <w:sz w:val="24"/>
          <w:szCs w:val="24"/>
          <w:lang w:val="en-US"/>
        </w:rPr>
        <w:t>adis di atas menjelaskan ba</w:t>
      </w:r>
      <w:r w:rsidR="000045D4">
        <w:rPr>
          <w:rFonts w:ascii="Times New Roman" w:hAnsi="Times New Roman" w:cs="Times New Roman"/>
          <w:sz w:val="24"/>
          <w:szCs w:val="24"/>
          <w:lang w:val="en-US"/>
        </w:rPr>
        <w:t xml:space="preserve">hwa orang yang menarik kembali hibahnya, sama dengan anjing </w:t>
      </w:r>
      <w:r w:rsidR="00B327D1">
        <w:rPr>
          <w:rFonts w:ascii="Times New Roman" w:hAnsi="Times New Roman" w:cs="Times New Roman"/>
          <w:sz w:val="24"/>
          <w:szCs w:val="24"/>
          <w:lang w:val="en-US"/>
        </w:rPr>
        <w:t>yang muntah kemudian ia menelan kembali muntahnya</w:t>
      </w:r>
      <w:r w:rsidR="00710D39">
        <w:rPr>
          <w:rFonts w:ascii="Times New Roman" w:hAnsi="Times New Roman" w:cs="Times New Roman"/>
          <w:sz w:val="24"/>
          <w:szCs w:val="24"/>
          <w:lang w:val="en-US"/>
        </w:rPr>
        <w:t>.</w:t>
      </w:r>
    </w:p>
    <w:p w:rsidR="00CB2529" w:rsidRDefault="00265742" w:rsidP="00CB2529">
      <w:pPr>
        <w:tabs>
          <w:tab w:val="left" w:pos="709"/>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Kemudian juga </w:t>
      </w:r>
      <w:r w:rsidR="000A702A">
        <w:rPr>
          <w:rFonts w:ascii="Times New Roman" w:hAnsi="Times New Roman" w:cs="Times New Roman"/>
          <w:sz w:val="24"/>
          <w:szCs w:val="24"/>
          <w:lang w:val="en-US"/>
        </w:rPr>
        <w:t>R</w:t>
      </w:r>
      <w:r>
        <w:rPr>
          <w:rFonts w:ascii="Times New Roman" w:hAnsi="Times New Roman" w:cs="Times New Roman"/>
          <w:sz w:val="24"/>
          <w:szCs w:val="24"/>
          <w:lang w:val="en-US"/>
        </w:rPr>
        <w:t>osulullah bersabda :</w:t>
      </w:r>
      <w:r w:rsidR="00E8549B">
        <w:rPr>
          <w:rFonts w:ascii="Times New Roman" w:hAnsi="Times New Roman" w:cs="Times New Roman"/>
          <w:sz w:val="24"/>
          <w:szCs w:val="24"/>
          <w:lang w:val="en-US"/>
        </w:rPr>
        <w:t>'</w:t>
      </w:r>
    </w:p>
    <w:p w:rsidR="000A702A" w:rsidRDefault="000A702A" w:rsidP="0027258B">
      <w:pPr>
        <w:tabs>
          <w:tab w:val="left" w:pos="142"/>
        </w:tabs>
        <w:spacing w:line="480" w:lineRule="auto"/>
        <w:jc w:val="right"/>
        <w:rPr>
          <w:rFonts w:ascii="Times New Roman" w:hAnsi="Times New Roman" w:cs="Times New Roman"/>
          <w:sz w:val="36"/>
          <w:szCs w:val="36"/>
          <w:lang w:val="en-US"/>
        </w:rPr>
      </w:pPr>
      <w:r>
        <w:rPr>
          <w:rFonts w:ascii="Times New Roman" w:hAnsi="Times New Roman" w:cs="Times New Roman" w:hint="cs"/>
          <w:sz w:val="36"/>
          <w:szCs w:val="36"/>
          <w:rtl/>
          <w:lang w:val="en-US"/>
        </w:rPr>
        <w:t xml:space="preserve">وعن ابن </w:t>
      </w:r>
      <w:r w:rsidR="002A00BB">
        <w:rPr>
          <w:rFonts w:ascii="Times New Roman" w:hAnsi="Times New Roman" w:cs="Times New Roman" w:hint="cs"/>
          <w:sz w:val="36"/>
          <w:szCs w:val="36"/>
          <w:rtl/>
          <w:lang w:val="en-US"/>
        </w:rPr>
        <w:t>عمر وابن عباس رضي الله عنهم عن النبى صلى</w:t>
      </w:r>
      <w:r w:rsidR="00EC511F">
        <w:rPr>
          <w:rFonts w:ascii="Times New Roman" w:hAnsi="Times New Roman" w:cs="Times New Roman" w:hint="cs"/>
          <w:sz w:val="36"/>
          <w:szCs w:val="36"/>
          <w:rtl/>
          <w:lang w:val="en-US"/>
        </w:rPr>
        <w:t xml:space="preserve"> الله عليه</w:t>
      </w:r>
      <w:r w:rsidR="00EC511F">
        <w:rPr>
          <w:rFonts w:ascii="Times New Roman" w:hAnsi="Times New Roman" w:cs="Times New Roman"/>
          <w:sz w:val="36"/>
          <w:szCs w:val="36"/>
          <w:lang w:val="en-US"/>
        </w:rPr>
        <w:t xml:space="preserve"> </w:t>
      </w:r>
      <w:r w:rsidR="0037350A">
        <w:rPr>
          <w:rFonts w:ascii="Times New Roman" w:hAnsi="Times New Roman" w:cs="Times New Roman" w:hint="cs"/>
          <w:sz w:val="36"/>
          <w:szCs w:val="36"/>
          <w:rtl/>
          <w:lang w:val="en-US"/>
        </w:rPr>
        <w:t xml:space="preserve">وسلم قال </w:t>
      </w:r>
      <w:r w:rsidR="0021491E">
        <w:rPr>
          <w:rFonts w:ascii="Times New Roman" w:hAnsi="Times New Roman" w:cs="Times New Roman" w:hint="cs"/>
          <w:sz w:val="36"/>
          <w:szCs w:val="36"/>
          <w:rtl/>
          <w:lang w:val="en-US"/>
        </w:rPr>
        <w:t>: لا</w:t>
      </w:r>
      <w:r w:rsidR="00E1692F">
        <w:rPr>
          <w:rFonts w:ascii="Times New Roman" w:hAnsi="Times New Roman" w:cs="Times New Roman" w:hint="cs"/>
          <w:sz w:val="36"/>
          <w:szCs w:val="36"/>
          <w:rtl/>
          <w:lang w:val="en-US"/>
        </w:rPr>
        <w:t xml:space="preserve">يحل </w:t>
      </w:r>
      <w:r w:rsidR="0029400C">
        <w:rPr>
          <w:rFonts w:ascii="Times New Roman" w:hAnsi="Times New Roman" w:cs="Times New Roman" w:hint="cs"/>
          <w:sz w:val="36"/>
          <w:szCs w:val="36"/>
          <w:rtl/>
          <w:lang w:val="en-US"/>
        </w:rPr>
        <w:t>لرجل مسلم</w:t>
      </w:r>
      <w:r w:rsidR="00BB35D2">
        <w:rPr>
          <w:rFonts w:ascii="Times New Roman" w:hAnsi="Times New Roman" w:cs="Times New Roman" w:hint="cs"/>
          <w:sz w:val="36"/>
          <w:szCs w:val="36"/>
          <w:rtl/>
          <w:lang w:val="en-US"/>
        </w:rPr>
        <w:t xml:space="preserve"> ان </w:t>
      </w:r>
      <w:r w:rsidR="0029400C">
        <w:rPr>
          <w:rFonts w:ascii="Times New Roman" w:hAnsi="Times New Roman" w:cs="Times New Roman" w:hint="cs"/>
          <w:sz w:val="36"/>
          <w:szCs w:val="36"/>
          <w:rtl/>
          <w:lang w:val="en-US"/>
        </w:rPr>
        <w:t>يعطي</w:t>
      </w:r>
      <w:r w:rsidR="00BB35D2">
        <w:rPr>
          <w:rFonts w:ascii="Times New Roman" w:hAnsi="Times New Roman" w:cs="Times New Roman" w:hint="cs"/>
          <w:sz w:val="36"/>
          <w:szCs w:val="36"/>
          <w:rtl/>
          <w:lang w:val="en-US"/>
        </w:rPr>
        <w:t xml:space="preserve"> العطية ثم ير</w:t>
      </w:r>
      <w:r w:rsidR="00E1692F">
        <w:rPr>
          <w:rFonts w:ascii="Times New Roman" w:hAnsi="Times New Roman" w:cs="Times New Roman" w:hint="cs"/>
          <w:sz w:val="36"/>
          <w:szCs w:val="36"/>
          <w:rtl/>
          <w:lang w:val="en-US"/>
        </w:rPr>
        <w:t xml:space="preserve">جع فيهاالاالوالد </w:t>
      </w:r>
      <w:r w:rsidR="00C354DA">
        <w:rPr>
          <w:rFonts w:ascii="Times New Roman" w:hAnsi="Times New Roman" w:cs="Times New Roman" w:hint="cs"/>
          <w:sz w:val="36"/>
          <w:szCs w:val="36"/>
          <w:rtl/>
          <w:lang w:val="en-US"/>
        </w:rPr>
        <w:t>فيما</w:t>
      </w:r>
      <w:r w:rsidR="002A617E">
        <w:rPr>
          <w:rFonts w:ascii="Times New Roman" w:hAnsi="Times New Roman" w:cs="Times New Roman" w:hint="cs"/>
          <w:sz w:val="36"/>
          <w:szCs w:val="36"/>
          <w:rtl/>
          <w:lang w:val="en-US"/>
        </w:rPr>
        <w:t>يعطى ولده (</w:t>
      </w:r>
      <w:r w:rsidR="007E5D61">
        <w:rPr>
          <w:rFonts w:ascii="Times New Roman" w:hAnsi="Times New Roman" w:cs="Times New Roman" w:hint="cs"/>
          <w:sz w:val="36"/>
          <w:szCs w:val="36"/>
          <w:rtl/>
          <w:lang w:val="en-US"/>
        </w:rPr>
        <w:t xml:space="preserve">رواه </w:t>
      </w:r>
      <w:r w:rsidR="00711945">
        <w:rPr>
          <w:rFonts w:ascii="Times New Roman" w:hAnsi="Times New Roman" w:cs="Times New Roman" w:hint="cs"/>
          <w:sz w:val="36"/>
          <w:szCs w:val="36"/>
          <w:rtl/>
          <w:lang w:val="en-US"/>
        </w:rPr>
        <w:t>احمد</w:t>
      </w:r>
      <w:r w:rsidR="00EC155C">
        <w:rPr>
          <w:rFonts w:ascii="Times New Roman" w:hAnsi="Times New Roman" w:cs="Times New Roman" w:hint="cs"/>
          <w:sz w:val="36"/>
          <w:szCs w:val="36"/>
          <w:rtl/>
          <w:lang w:val="en-US"/>
        </w:rPr>
        <w:t>و</w:t>
      </w:r>
      <w:r w:rsidR="007E5D61">
        <w:rPr>
          <w:rFonts w:ascii="Times New Roman" w:hAnsi="Times New Roman" w:cs="Times New Roman" w:hint="cs"/>
          <w:sz w:val="36"/>
          <w:szCs w:val="36"/>
          <w:rtl/>
          <w:lang w:val="en-US"/>
        </w:rPr>
        <w:t>الاربعة</w:t>
      </w:r>
      <w:r w:rsidR="00EC155C">
        <w:rPr>
          <w:rFonts w:ascii="Times New Roman" w:hAnsi="Times New Roman" w:cs="Times New Roman" w:hint="cs"/>
          <w:sz w:val="36"/>
          <w:szCs w:val="36"/>
          <w:rtl/>
          <w:lang w:val="en-US"/>
        </w:rPr>
        <w:t>و</w:t>
      </w:r>
      <w:r w:rsidR="003608EB">
        <w:rPr>
          <w:rFonts w:ascii="Times New Roman" w:hAnsi="Times New Roman" w:cs="Times New Roman" w:hint="cs"/>
          <w:sz w:val="36"/>
          <w:szCs w:val="36"/>
          <w:rtl/>
          <w:lang w:val="en-US"/>
        </w:rPr>
        <w:t xml:space="preserve">صححه </w:t>
      </w:r>
      <w:r w:rsidR="00C270F0">
        <w:rPr>
          <w:rFonts w:ascii="Times New Roman" w:hAnsi="Times New Roman" w:cs="Times New Roman" w:hint="cs"/>
          <w:sz w:val="36"/>
          <w:szCs w:val="36"/>
          <w:rtl/>
          <w:lang w:val="en-US"/>
        </w:rPr>
        <w:t xml:space="preserve">الترمذي وابان </w:t>
      </w:r>
      <w:r w:rsidR="00491237">
        <w:rPr>
          <w:rFonts w:ascii="Times New Roman" w:hAnsi="Times New Roman" w:cs="Times New Roman" w:hint="cs"/>
          <w:sz w:val="36"/>
          <w:szCs w:val="36"/>
          <w:rtl/>
          <w:lang w:val="en-US"/>
        </w:rPr>
        <w:t>والح</w:t>
      </w:r>
      <w:r w:rsidR="00F6164D">
        <w:rPr>
          <w:rFonts w:ascii="Times New Roman" w:hAnsi="Times New Roman" w:cs="Times New Roman" w:hint="cs"/>
          <w:sz w:val="36"/>
          <w:szCs w:val="36"/>
          <w:rtl/>
          <w:lang w:val="en-US"/>
        </w:rPr>
        <w:t>ا</w:t>
      </w:r>
      <w:r w:rsidR="00491237">
        <w:rPr>
          <w:rFonts w:ascii="Times New Roman" w:hAnsi="Times New Roman" w:cs="Times New Roman" w:hint="cs"/>
          <w:sz w:val="36"/>
          <w:szCs w:val="36"/>
          <w:rtl/>
          <w:lang w:val="en-US"/>
        </w:rPr>
        <w:t>كىم</w:t>
      </w:r>
      <w:r w:rsidR="007E5D61">
        <w:rPr>
          <w:rFonts w:ascii="Times New Roman" w:hAnsi="Times New Roman" w:cs="Times New Roman" w:hint="cs"/>
          <w:sz w:val="36"/>
          <w:szCs w:val="36"/>
          <w:rtl/>
          <w:lang w:val="en-US"/>
        </w:rPr>
        <w:t>)</w:t>
      </w:r>
      <w:r w:rsidR="006E0345">
        <w:rPr>
          <w:rStyle w:val="FootnoteReference"/>
          <w:rFonts w:ascii="Times New Roman" w:hAnsi="Times New Roman" w:cs="Times New Roman"/>
          <w:sz w:val="36"/>
          <w:szCs w:val="36"/>
          <w:rtl/>
          <w:lang w:val="en-US"/>
        </w:rPr>
        <w:footnoteReference w:id="24"/>
      </w:r>
    </w:p>
    <w:p w:rsidR="006C6197" w:rsidRPr="00DF71CE" w:rsidRDefault="00DA6D13" w:rsidP="006C6197">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Hadis </w:t>
      </w:r>
      <w:r w:rsidR="00D9100F">
        <w:rPr>
          <w:rFonts w:ascii="Times New Roman" w:hAnsi="Times New Roman" w:cs="Times New Roman"/>
          <w:sz w:val="24"/>
          <w:szCs w:val="24"/>
          <w:lang w:val="en-US"/>
        </w:rPr>
        <w:t>di atas menerangkan bahwa tidak</w:t>
      </w:r>
      <w:r>
        <w:rPr>
          <w:rFonts w:ascii="Times New Roman" w:hAnsi="Times New Roman" w:cs="Times New Roman"/>
          <w:sz w:val="24"/>
          <w:szCs w:val="24"/>
          <w:lang w:val="en-US"/>
        </w:rPr>
        <w:t xml:space="preserve"> halal bagi seseorang muslim </w:t>
      </w:r>
      <w:r w:rsidR="00B71AC9">
        <w:rPr>
          <w:rFonts w:ascii="Times New Roman" w:hAnsi="Times New Roman" w:cs="Times New Roman"/>
          <w:sz w:val="24"/>
          <w:szCs w:val="24"/>
          <w:lang w:val="en-US"/>
        </w:rPr>
        <w:t>member</w:t>
      </w:r>
      <w:r w:rsidR="00E17D5B">
        <w:rPr>
          <w:rFonts w:ascii="Times New Roman" w:hAnsi="Times New Roman" w:cs="Times New Roman"/>
          <w:sz w:val="24"/>
          <w:szCs w:val="24"/>
          <w:lang w:val="en-US"/>
        </w:rPr>
        <w:t>i</w:t>
      </w:r>
      <w:r w:rsidR="00B71AC9">
        <w:rPr>
          <w:rFonts w:ascii="Times New Roman" w:hAnsi="Times New Roman" w:cs="Times New Roman"/>
          <w:sz w:val="24"/>
          <w:szCs w:val="24"/>
          <w:lang w:val="en-US"/>
        </w:rPr>
        <w:t xml:space="preserve"> sesuatu kepada orang lain kemudian memintanya kembali, kecuali </w:t>
      </w:r>
      <w:r w:rsidR="00AD4EBB">
        <w:rPr>
          <w:rFonts w:ascii="Times New Roman" w:hAnsi="Times New Roman" w:cs="Times New Roman"/>
          <w:sz w:val="24"/>
          <w:szCs w:val="24"/>
          <w:lang w:val="en-US"/>
        </w:rPr>
        <w:t>pemberian ayah kepada anaknya. (HR. Ahmad)</w:t>
      </w:r>
    </w:p>
    <w:p w:rsidR="00B641F1" w:rsidRPr="00EC6516" w:rsidRDefault="00B641F1" w:rsidP="00386F2C">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C6197">
        <w:rPr>
          <w:rFonts w:ascii="Times New Roman" w:hAnsi="Times New Roman" w:cs="Times New Roman"/>
          <w:sz w:val="24"/>
          <w:szCs w:val="24"/>
          <w:lang w:val="en-US"/>
        </w:rPr>
        <w:t xml:space="preserve">Namun </w:t>
      </w:r>
      <w:r w:rsidR="00CF5B6B">
        <w:rPr>
          <w:rFonts w:ascii="Times New Roman" w:hAnsi="Times New Roman" w:cs="Times New Roman"/>
          <w:sz w:val="24"/>
          <w:szCs w:val="24"/>
          <w:lang w:val="en-US"/>
        </w:rPr>
        <w:t xml:space="preserve">Golongan Maliki dalam hal ini membedakan persoalan ini, apakah yang membatalkan </w:t>
      </w:r>
      <w:r w:rsidR="00F929B3">
        <w:rPr>
          <w:rFonts w:ascii="Times New Roman" w:hAnsi="Times New Roman" w:cs="Times New Roman"/>
          <w:sz w:val="24"/>
          <w:szCs w:val="24"/>
          <w:lang w:val="en-US"/>
        </w:rPr>
        <w:t>peminangan itu pihak laki-laki</w:t>
      </w:r>
      <w:r w:rsidR="00355A0D">
        <w:rPr>
          <w:rFonts w:ascii="Times New Roman" w:hAnsi="Times New Roman" w:cs="Times New Roman"/>
          <w:sz w:val="24"/>
          <w:szCs w:val="24"/>
          <w:lang w:val="en-US"/>
        </w:rPr>
        <w:t xml:space="preserve"> atau perempuan. Jika yang membatalkan peminangan itu pihak laki-laki </w:t>
      </w:r>
      <w:r w:rsidR="007652A9">
        <w:rPr>
          <w:rFonts w:ascii="Times New Roman" w:hAnsi="Times New Roman" w:cs="Times New Roman"/>
          <w:sz w:val="24"/>
          <w:szCs w:val="24"/>
          <w:lang w:val="en-US"/>
        </w:rPr>
        <w:t>dia tida</w:t>
      </w:r>
      <w:r w:rsidR="00020E13">
        <w:rPr>
          <w:rFonts w:ascii="Times New Roman" w:hAnsi="Times New Roman" w:cs="Times New Roman"/>
          <w:sz w:val="24"/>
          <w:szCs w:val="24"/>
          <w:lang w:val="en-US"/>
        </w:rPr>
        <w:t>k berhak meminta kembali barang-</w:t>
      </w:r>
      <w:r w:rsidR="007652A9">
        <w:rPr>
          <w:rFonts w:ascii="Times New Roman" w:hAnsi="Times New Roman" w:cs="Times New Roman"/>
          <w:sz w:val="24"/>
          <w:szCs w:val="24"/>
          <w:lang w:val="en-US"/>
        </w:rPr>
        <w:t>barang yang telah dihadiahkannya</w:t>
      </w:r>
      <w:r w:rsidR="00A906A6">
        <w:rPr>
          <w:rFonts w:ascii="Times New Roman" w:hAnsi="Times New Roman" w:cs="Times New Roman"/>
          <w:sz w:val="24"/>
          <w:szCs w:val="24"/>
          <w:lang w:val="en-US"/>
        </w:rPr>
        <w:t xml:space="preserve">, tetapi jika pihak perempuan yang </w:t>
      </w:r>
      <w:r w:rsidR="00A906A6">
        <w:rPr>
          <w:rFonts w:ascii="Times New Roman" w:hAnsi="Times New Roman" w:cs="Times New Roman"/>
          <w:sz w:val="24"/>
          <w:szCs w:val="24"/>
          <w:lang w:val="en-US"/>
        </w:rPr>
        <w:lastRenderedPageBreak/>
        <w:t>membatalkannya, baik barang itu masih utuh atau telah rusak</w:t>
      </w:r>
      <w:r w:rsidR="00443746">
        <w:rPr>
          <w:rFonts w:ascii="Times New Roman" w:hAnsi="Times New Roman" w:cs="Times New Roman"/>
          <w:sz w:val="24"/>
          <w:szCs w:val="24"/>
          <w:lang w:val="en-US"/>
        </w:rPr>
        <w:t xml:space="preserve">. Jika sudah rusak harus diganti, terkecuali jika sebelumnya </w:t>
      </w:r>
      <w:r w:rsidR="000A1C31">
        <w:rPr>
          <w:rFonts w:ascii="Times New Roman" w:hAnsi="Times New Roman" w:cs="Times New Roman"/>
          <w:sz w:val="24"/>
          <w:szCs w:val="24"/>
          <w:lang w:val="en-US"/>
        </w:rPr>
        <w:t>ada perjanjian, atau menurut ‘uruf yang berlaku di masyarakat</w:t>
      </w:r>
      <w:r w:rsidR="00C25074">
        <w:rPr>
          <w:rFonts w:ascii="Times New Roman" w:hAnsi="Times New Roman" w:cs="Times New Roman"/>
          <w:sz w:val="24"/>
          <w:szCs w:val="24"/>
          <w:lang w:val="en-US"/>
        </w:rPr>
        <w:t>nya, dan perjanjian atau ‘uruf ini wajib dilak</w:t>
      </w:r>
      <w:r w:rsidR="00ED6005">
        <w:rPr>
          <w:rFonts w:ascii="Times New Roman" w:hAnsi="Times New Roman" w:cs="Times New Roman"/>
          <w:sz w:val="24"/>
          <w:szCs w:val="24"/>
          <w:lang w:val="en-US"/>
        </w:rPr>
        <w:t xml:space="preserve">sanakan, baik masih utuh atau sudah rusak </w:t>
      </w:r>
      <w:r w:rsidR="00C904F0">
        <w:rPr>
          <w:rFonts w:ascii="Times New Roman" w:hAnsi="Times New Roman" w:cs="Times New Roman"/>
          <w:sz w:val="24"/>
          <w:szCs w:val="24"/>
          <w:lang w:val="en-US"/>
        </w:rPr>
        <w:t>. jika masih utuh cukuplah barang-barang</w:t>
      </w:r>
      <w:r w:rsidR="00172E10">
        <w:rPr>
          <w:rFonts w:ascii="Times New Roman" w:hAnsi="Times New Roman" w:cs="Times New Roman"/>
          <w:sz w:val="24"/>
          <w:szCs w:val="24"/>
          <w:lang w:val="en-US"/>
        </w:rPr>
        <w:t>nya dikembalikan, tetapi jika sudah rusak diganti harganya.</w:t>
      </w:r>
      <w:r w:rsidR="00452496">
        <w:rPr>
          <w:rStyle w:val="FootnoteReference"/>
          <w:rFonts w:ascii="Times New Roman" w:hAnsi="Times New Roman" w:cs="Times New Roman"/>
          <w:sz w:val="24"/>
          <w:szCs w:val="24"/>
          <w:lang w:val="en-US"/>
        </w:rPr>
        <w:footnoteReference w:id="25"/>
      </w:r>
    </w:p>
    <w:p w:rsidR="003C7E8A" w:rsidRDefault="00A2630F" w:rsidP="003C7E8A">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14BEE">
        <w:rPr>
          <w:rFonts w:ascii="Times New Roman" w:hAnsi="Times New Roman" w:cs="Times New Roman"/>
          <w:sz w:val="24"/>
          <w:szCs w:val="24"/>
          <w:lang w:val="en-US"/>
        </w:rPr>
        <w:t xml:space="preserve">Jika dianalisis, maka akibat </w:t>
      </w:r>
      <w:r w:rsidR="00257776">
        <w:rPr>
          <w:rFonts w:ascii="Times New Roman" w:hAnsi="Times New Roman" w:cs="Times New Roman"/>
          <w:sz w:val="24"/>
          <w:szCs w:val="24"/>
          <w:lang w:val="en-US"/>
        </w:rPr>
        <w:t>pembatalan peminangan di Desa Pe</w:t>
      </w:r>
      <w:r w:rsidR="003C30B6">
        <w:rPr>
          <w:rFonts w:ascii="Times New Roman" w:hAnsi="Times New Roman" w:cs="Times New Roman"/>
          <w:sz w:val="24"/>
          <w:szCs w:val="24"/>
          <w:lang w:val="en-US"/>
        </w:rPr>
        <w:t xml:space="preserve">ninjauan Kecamatan Buay Runjung, tidak menyalahi aturan Islam, karena sesuai dengan pendapat </w:t>
      </w:r>
      <w:r w:rsidR="0016684F">
        <w:rPr>
          <w:rFonts w:ascii="Times New Roman" w:hAnsi="Times New Roman" w:cs="Times New Roman"/>
          <w:sz w:val="24"/>
          <w:szCs w:val="24"/>
          <w:lang w:val="en-US"/>
        </w:rPr>
        <w:t>Mazhab Maliki</w:t>
      </w:r>
      <w:r w:rsidR="00161891">
        <w:rPr>
          <w:rFonts w:ascii="Times New Roman" w:hAnsi="Times New Roman" w:cs="Times New Roman"/>
          <w:sz w:val="24"/>
          <w:szCs w:val="24"/>
          <w:lang w:val="en-US"/>
        </w:rPr>
        <w:t xml:space="preserve">. Artinya setiap masing-masing pihak laki-laki dan perempuan mempunyai hak untuk </w:t>
      </w:r>
      <w:r w:rsidR="00164E17">
        <w:rPr>
          <w:rFonts w:ascii="Times New Roman" w:hAnsi="Times New Roman" w:cs="Times New Roman"/>
          <w:sz w:val="24"/>
          <w:szCs w:val="24"/>
          <w:lang w:val="en-US"/>
        </w:rPr>
        <w:t xml:space="preserve">membatalkan peminangan,  dan akibat dari pembatalan peminangan tersebut </w:t>
      </w:r>
      <w:r w:rsidR="000B2AF7">
        <w:rPr>
          <w:rFonts w:ascii="Times New Roman" w:hAnsi="Times New Roman" w:cs="Times New Roman"/>
          <w:sz w:val="24"/>
          <w:szCs w:val="24"/>
          <w:lang w:val="en-US"/>
        </w:rPr>
        <w:t>sebelumnya tentu telah diketahui oleh kedua belah pihak.</w:t>
      </w:r>
    </w:p>
    <w:p w:rsidR="00211B65" w:rsidRDefault="000B2AF7" w:rsidP="00211B65">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E527F">
        <w:rPr>
          <w:rFonts w:ascii="Times New Roman" w:hAnsi="Times New Roman" w:cs="Times New Roman"/>
          <w:sz w:val="24"/>
          <w:szCs w:val="24"/>
          <w:lang w:val="en-US"/>
        </w:rPr>
        <w:t>Menurut responden J</w:t>
      </w:r>
      <w:r w:rsidR="00E821D2">
        <w:rPr>
          <w:rFonts w:ascii="Times New Roman" w:hAnsi="Times New Roman" w:cs="Times New Roman"/>
          <w:sz w:val="24"/>
          <w:szCs w:val="24"/>
          <w:lang w:val="en-US"/>
        </w:rPr>
        <w:t xml:space="preserve">oni “ di </w:t>
      </w:r>
      <w:r w:rsidR="000241EE">
        <w:rPr>
          <w:rFonts w:ascii="Times New Roman" w:hAnsi="Times New Roman" w:cs="Times New Roman"/>
          <w:sz w:val="24"/>
          <w:szCs w:val="24"/>
          <w:lang w:val="en-US"/>
        </w:rPr>
        <w:t xml:space="preserve">Desa Peninjauan Kecamatan Buay Runjung  </w:t>
      </w:r>
      <w:r w:rsidR="00D0791B">
        <w:rPr>
          <w:rFonts w:ascii="Times New Roman" w:hAnsi="Times New Roman" w:cs="Times New Roman"/>
          <w:sz w:val="24"/>
          <w:szCs w:val="24"/>
          <w:lang w:val="en-US"/>
        </w:rPr>
        <w:t xml:space="preserve">jika salah satu pihak membatalkan peminangan, maka hukum adat dilaksanakan sesuai dengan kesepakatan </w:t>
      </w:r>
      <w:r w:rsidR="00AC1A98">
        <w:rPr>
          <w:rFonts w:ascii="Times New Roman" w:hAnsi="Times New Roman" w:cs="Times New Roman"/>
          <w:sz w:val="24"/>
          <w:szCs w:val="24"/>
          <w:lang w:val="en-US"/>
        </w:rPr>
        <w:t>ketika proses peminangan terjadi</w:t>
      </w:r>
      <w:r w:rsidR="008134BD">
        <w:rPr>
          <w:rFonts w:ascii="Times New Roman" w:hAnsi="Times New Roman" w:cs="Times New Roman"/>
          <w:sz w:val="24"/>
          <w:szCs w:val="24"/>
          <w:lang w:val="en-US"/>
        </w:rPr>
        <w:t>.</w:t>
      </w:r>
      <w:r w:rsidR="00005CAA">
        <w:rPr>
          <w:rStyle w:val="FootnoteReference"/>
          <w:rFonts w:ascii="Times New Roman" w:hAnsi="Times New Roman" w:cs="Times New Roman"/>
          <w:sz w:val="24"/>
          <w:szCs w:val="24"/>
          <w:lang w:val="en-US"/>
        </w:rPr>
        <w:footnoteReference w:id="26"/>
      </w:r>
    </w:p>
    <w:p w:rsidR="00375581" w:rsidRPr="00211B65" w:rsidRDefault="00D6676B" w:rsidP="00A9619E">
      <w:pPr>
        <w:tabs>
          <w:tab w:val="left" w:pos="709"/>
        </w:tabs>
        <w:spacing w:line="480" w:lineRule="auto"/>
        <w:jc w:val="both"/>
        <w:rPr>
          <w:rFonts w:ascii="Times New Roman" w:hAnsi="Times New Roman" w:cs="Times New Roman"/>
          <w:sz w:val="24"/>
          <w:szCs w:val="24"/>
          <w:lang w:val="en-US"/>
        </w:rPr>
      </w:pPr>
      <w:r>
        <w:rPr>
          <w:rFonts w:asciiTheme="majorBidi" w:hAnsiTheme="majorBidi" w:cstheme="majorBidi"/>
          <w:sz w:val="24"/>
          <w:szCs w:val="24"/>
          <w:lang w:val="en-US"/>
        </w:rPr>
        <w:tab/>
      </w:r>
      <w:r w:rsidR="00211B65">
        <w:rPr>
          <w:rFonts w:asciiTheme="majorBidi" w:hAnsiTheme="majorBidi" w:cstheme="majorBidi"/>
          <w:sz w:val="24"/>
          <w:szCs w:val="24"/>
          <w:lang w:val="en-US"/>
        </w:rPr>
        <w:t xml:space="preserve">Tujuannya </w:t>
      </w:r>
      <w:r w:rsidR="00A9619E">
        <w:rPr>
          <w:rFonts w:asciiTheme="majorBidi" w:hAnsiTheme="majorBidi" w:cstheme="majorBidi"/>
          <w:sz w:val="24"/>
          <w:szCs w:val="24"/>
          <w:lang w:val="en-US"/>
        </w:rPr>
        <w:t xml:space="preserve">dari </w:t>
      </w:r>
      <w:r w:rsidR="00F93F92">
        <w:rPr>
          <w:rFonts w:asciiTheme="majorBidi" w:hAnsiTheme="majorBidi" w:cstheme="majorBidi"/>
          <w:sz w:val="24"/>
          <w:szCs w:val="24"/>
          <w:lang w:val="en-US"/>
        </w:rPr>
        <w:t>tebus malu (</w:t>
      </w:r>
      <w:r w:rsidR="00375581">
        <w:rPr>
          <w:rFonts w:asciiTheme="majorBidi" w:hAnsiTheme="majorBidi" w:cstheme="majorBidi"/>
          <w:sz w:val="24"/>
          <w:szCs w:val="24"/>
          <w:lang w:val="en-US"/>
        </w:rPr>
        <w:t>sanksi</w:t>
      </w:r>
      <w:r w:rsidR="00F93F92">
        <w:rPr>
          <w:rFonts w:asciiTheme="majorBidi" w:hAnsiTheme="majorBidi" w:cstheme="majorBidi"/>
          <w:sz w:val="24"/>
          <w:szCs w:val="24"/>
          <w:lang w:val="en-US"/>
        </w:rPr>
        <w:t>)</w:t>
      </w:r>
      <w:r w:rsidR="00375581">
        <w:rPr>
          <w:rFonts w:asciiTheme="majorBidi" w:hAnsiTheme="majorBidi" w:cstheme="majorBidi"/>
          <w:sz w:val="24"/>
          <w:szCs w:val="24"/>
          <w:lang w:val="en-US"/>
        </w:rPr>
        <w:t xml:space="preserve"> pembatalan peminangan dimaksud untuk menguatkan perjanjian akan menikah. Dengan harapan tidak akan terjadi pembatalan peminangan yang mengakibatkan permusuhan dan dendam yang mengancam keselamatan jiwa, harta dan akal.</w:t>
      </w:r>
      <w:r>
        <w:rPr>
          <w:rStyle w:val="FootnoteReference"/>
          <w:rFonts w:asciiTheme="majorBidi" w:hAnsiTheme="majorBidi" w:cstheme="majorBidi"/>
          <w:sz w:val="24"/>
          <w:szCs w:val="24"/>
          <w:lang w:val="en-US"/>
        </w:rPr>
        <w:footnoteReference w:id="27"/>
      </w:r>
    </w:p>
    <w:p w:rsidR="00375581" w:rsidRDefault="00375581" w:rsidP="00616E50">
      <w:pPr>
        <w:tabs>
          <w:tab w:val="left" w:pos="709"/>
        </w:tabs>
        <w:spacing w:line="480" w:lineRule="auto"/>
        <w:jc w:val="both"/>
        <w:rPr>
          <w:rFonts w:ascii="Times New Roman" w:hAnsi="Times New Roman" w:cs="Times New Roman"/>
          <w:sz w:val="24"/>
          <w:szCs w:val="24"/>
          <w:lang w:val="en-US"/>
        </w:rPr>
      </w:pPr>
    </w:p>
    <w:p w:rsidR="00721932" w:rsidRDefault="00721932" w:rsidP="004903EE">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DA7FB7">
        <w:rPr>
          <w:rFonts w:ascii="Times New Roman" w:hAnsi="Times New Roman" w:cs="Times New Roman"/>
          <w:sz w:val="24"/>
          <w:szCs w:val="24"/>
          <w:lang w:val="en-US"/>
        </w:rPr>
        <w:t>Walaupun akibat pembatalan peminangan terjadi antara kedua belah pihak</w:t>
      </w:r>
      <w:r w:rsidR="009D2B5A">
        <w:rPr>
          <w:rFonts w:ascii="Times New Roman" w:hAnsi="Times New Roman" w:cs="Times New Roman"/>
          <w:sz w:val="24"/>
          <w:szCs w:val="24"/>
          <w:lang w:val="en-US"/>
        </w:rPr>
        <w:t xml:space="preserve">, namun seluruh sesepuh Desa Peninjauan </w:t>
      </w:r>
      <w:r w:rsidR="004903EE">
        <w:rPr>
          <w:rFonts w:ascii="Times New Roman" w:hAnsi="Times New Roman" w:cs="Times New Roman"/>
          <w:sz w:val="24"/>
          <w:szCs w:val="24"/>
          <w:lang w:val="en-US"/>
        </w:rPr>
        <w:t>baik itu</w:t>
      </w:r>
      <w:r w:rsidR="008F0C6B">
        <w:rPr>
          <w:rFonts w:ascii="Times New Roman" w:hAnsi="Times New Roman" w:cs="Times New Roman"/>
          <w:sz w:val="24"/>
          <w:szCs w:val="24"/>
          <w:lang w:val="en-US"/>
        </w:rPr>
        <w:t xml:space="preserve"> </w:t>
      </w:r>
      <w:r w:rsidR="004903EE">
        <w:rPr>
          <w:rFonts w:ascii="Times New Roman" w:hAnsi="Times New Roman" w:cs="Times New Roman"/>
          <w:sz w:val="24"/>
          <w:szCs w:val="24"/>
          <w:lang w:val="en-US"/>
        </w:rPr>
        <w:t>pemuka agama</w:t>
      </w:r>
      <w:r w:rsidR="00C91721">
        <w:rPr>
          <w:rFonts w:ascii="Times New Roman" w:hAnsi="Times New Roman" w:cs="Times New Roman"/>
          <w:sz w:val="24"/>
          <w:szCs w:val="24"/>
          <w:lang w:val="en-US"/>
        </w:rPr>
        <w:t>,</w:t>
      </w:r>
      <w:r w:rsidR="008F0C6B" w:rsidRPr="008F0C6B">
        <w:rPr>
          <w:rFonts w:ascii="Times New Roman" w:hAnsi="Times New Roman" w:cs="Times New Roman"/>
          <w:sz w:val="24"/>
          <w:szCs w:val="24"/>
          <w:lang w:val="en-US"/>
        </w:rPr>
        <w:t xml:space="preserve"> </w:t>
      </w:r>
      <w:r w:rsidR="008F0C6B">
        <w:rPr>
          <w:rFonts w:ascii="Times New Roman" w:hAnsi="Times New Roman" w:cs="Times New Roman"/>
          <w:sz w:val="24"/>
          <w:szCs w:val="24"/>
          <w:lang w:val="en-US"/>
        </w:rPr>
        <w:t>maupun pemuka adat</w:t>
      </w:r>
      <w:r w:rsidR="004903EE">
        <w:rPr>
          <w:rFonts w:ascii="Times New Roman" w:hAnsi="Times New Roman" w:cs="Times New Roman"/>
          <w:sz w:val="24"/>
          <w:szCs w:val="24"/>
          <w:lang w:val="en-US"/>
        </w:rPr>
        <w:t xml:space="preserve"> </w:t>
      </w:r>
      <w:r w:rsidR="008F0C6B">
        <w:rPr>
          <w:rFonts w:ascii="Times New Roman" w:hAnsi="Times New Roman" w:cs="Times New Roman"/>
          <w:sz w:val="24"/>
          <w:szCs w:val="24"/>
          <w:lang w:val="en-US"/>
        </w:rPr>
        <w:t xml:space="preserve">ikut andil dalam </w:t>
      </w:r>
      <w:r w:rsidR="003D3ED9">
        <w:rPr>
          <w:rFonts w:ascii="Times New Roman" w:hAnsi="Times New Roman" w:cs="Times New Roman"/>
          <w:sz w:val="24"/>
          <w:szCs w:val="24"/>
          <w:lang w:val="en-US"/>
        </w:rPr>
        <w:t>menyelesaikan masalah akibat pembatalan peminangan tersebut</w:t>
      </w:r>
      <w:r w:rsidR="008D7BC9">
        <w:rPr>
          <w:rFonts w:ascii="Times New Roman" w:hAnsi="Times New Roman" w:cs="Times New Roman"/>
          <w:sz w:val="24"/>
          <w:szCs w:val="24"/>
          <w:lang w:val="en-US"/>
        </w:rPr>
        <w:t xml:space="preserve">. Inilah yang tidak dikemukakan oleh hukum Islam terhadap pelaksanaan </w:t>
      </w:r>
      <w:r w:rsidR="008134BD">
        <w:rPr>
          <w:rFonts w:ascii="Times New Roman" w:hAnsi="Times New Roman" w:cs="Times New Roman"/>
          <w:sz w:val="24"/>
          <w:szCs w:val="24"/>
          <w:lang w:val="en-US"/>
        </w:rPr>
        <w:t>yang akan me</w:t>
      </w:r>
      <w:r w:rsidR="00EF354D">
        <w:rPr>
          <w:rFonts w:ascii="Times New Roman" w:hAnsi="Times New Roman" w:cs="Times New Roman"/>
          <w:sz w:val="24"/>
          <w:szCs w:val="24"/>
          <w:lang w:val="en-US"/>
        </w:rPr>
        <w:t xml:space="preserve">njalankan atau mengatur hukum </w:t>
      </w:r>
      <w:r w:rsidR="008134BD">
        <w:rPr>
          <w:rFonts w:ascii="Times New Roman" w:hAnsi="Times New Roman" w:cs="Times New Roman"/>
          <w:sz w:val="24"/>
          <w:szCs w:val="24"/>
          <w:lang w:val="en-US"/>
        </w:rPr>
        <w:t>akibat pembatalan peminangan di</w:t>
      </w:r>
      <w:r w:rsidR="00A12C9C">
        <w:rPr>
          <w:rFonts w:ascii="Times New Roman" w:hAnsi="Times New Roman" w:cs="Times New Roman"/>
          <w:sz w:val="24"/>
          <w:szCs w:val="24"/>
          <w:lang w:val="en-US"/>
        </w:rPr>
        <w:t xml:space="preserve">tengah masyarakat. Hal ini </w:t>
      </w:r>
      <w:r w:rsidR="00B03F81">
        <w:rPr>
          <w:rFonts w:ascii="Times New Roman" w:hAnsi="Times New Roman" w:cs="Times New Roman"/>
          <w:sz w:val="24"/>
          <w:szCs w:val="24"/>
          <w:lang w:val="en-US"/>
        </w:rPr>
        <w:t xml:space="preserve">dapat di maklumi karena hukum Islam terkait dengan pelaku atau individu </w:t>
      </w:r>
      <w:r w:rsidR="000A1CBD">
        <w:rPr>
          <w:rFonts w:ascii="Times New Roman" w:hAnsi="Times New Roman" w:cs="Times New Roman"/>
          <w:sz w:val="24"/>
          <w:szCs w:val="24"/>
          <w:lang w:val="en-US"/>
        </w:rPr>
        <w:t>(</w:t>
      </w:r>
      <w:r w:rsidR="008D7BC9">
        <w:rPr>
          <w:rFonts w:ascii="Times New Roman" w:hAnsi="Times New Roman" w:cs="Times New Roman"/>
          <w:sz w:val="24"/>
          <w:szCs w:val="24"/>
          <w:lang w:val="en-US"/>
        </w:rPr>
        <w:t xml:space="preserve"> </w:t>
      </w:r>
      <w:r w:rsidR="000A1CBD">
        <w:rPr>
          <w:rFonts w:ascii="Times New Roman" w:hAnsi="Times New Roman" w:cs="Times New Roman"/>
          <w:sz w:val="24"/>
          <w:szCs w:val="24"/>
          <w:lang w:val="en-US"/>
        </w:rPr>
        <w:t>mukallaf) yang dijatuhi atau dikenakan hukum.</w:t>
      </w:r>
    </w:p>
    <w:p w:rsidR="000A1CBD" w:rsidRDefault="000A1CBD" w:rsidP="004903EE">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47A01">
        <w:rPr>
          <w:rFonts w:ascii="Times New Roman" w:hAnsi="Times New Roman" w:cs="Times New Roman"/>
          <w:sz w:val="24"/>
          <w:szCs w:val="24"/>
          <w:lang w:val="en-US"/>
        </w:rPr>
        <w:t xml:space="preserve">Jika akibat pembatalan peminangan seorang muslim </w:t>
      </w:r>
      <w:r w:rsidR="0098070C">
        <w:rPr>
          <w:rFonts w:ascii="Times New Roman" w:hAnsi="Times New Roman" w:cs="Times New Roman"/>
          <w:sz w:val="24"/>
          <w:szCs w:val="24"/>
          <w:lang w:val="en-US"/>
        </w:rPr>
        <w:t xml:space="preserve">di </w:t>
      </w:r>
      <w:r w:rsidR="00F0771D">
        <w:rPr>
          <w:rFonts w:ascii="Times New Roman" w:hAnsi="Times New Roman" w:cs="Times New Roman"/>
          <w:sz w:val="24"/>
          <w:szCs w:val="24"/>
          <w:lang w:val="en-US"/>
        </w:rPr>
        <w:t xml:space="preserve">Desa Peninjauan Kecamatan Buay Runjung </w:t>
      </w:r>
      <w:r w:rsidR="0098070C">
        <w:rPr>
          <w:rFonts w:ascii="Times New Roman" w:hAnsi="Times New Roman" w:cs="Times New Roman"/>
          <w:sz w:val="24"/>
          <w:szCs w:val="24"/>
          <w:lang w:val="en-US"/>
        </w:rPr>
        <w:t xml:space="preserve">harus membayar denda kepada hukum adat atau kepala desa </w:t>
      </w:r>
      <w:r w:rsidR="00646B56">
        <w:rPr>
          <w:rFonts w:ascii="Times New Roman" w:hAnsi="Times New Roman" w:cs="Times New Roman"/>
          <w:sz w:val="24"/>
          <w:szCs w:val="24"/>
          <w:lang w:val="en-US"/>
        </w:rPr>
        <w:t xml:space="preserve">yang mengatur jalannya administrasi </w:t>
      </w:r>
      <w:r w:rsidR="002867CD">
        <w:rPr>
          <w:rFonts w:ascii="Times New Roman" w:hAnsi="Times New Roman" w:cs="Times New Roman"/>
          <w:sz w:val="24"/>
          <w:szCs w:val="24"/>
          <w:lang w:val="en-US"/>
        </w:rPr>
        <w:t xml:space="preserve">di desa, dengan alasan pembatalan peminangan tersebut terjadinya goncangan </w:t>
      </w:r>
      <w:r w:rsidR="00C34FEA">
        <w:rPr>
          <w:rFonts w:ascii="Times New Roman" w:hAnsi="Times New Roman" w:cs="Times New Roman"/>
          <w:sz w:val="24"/>
          <w:szCs w:val="24"/>
          <w:lang w:val="en-US"/>
        </w:rPr>
        <w:t>di masyarakat. Maka, peristiwa tersebut tidak ada aturannya dalam Islam</w:t>
      </w:r>
      <w:r w:rsidR="00053CAF">
        <w:rPr>
          <w:rFonts w:ascii="Times New Roman" w:hAnsi="Times New Roman" w:cs="Times New Roman"/>
          <w:sz w:val="24"/>
          <w:szCs w:val="24"/>
          <w:lang w:val="en-US"/>
        </w:rPr>
        <w:t xml:space="preserve">. Namun jika itu sudah dijanjikan ketika proses </w:t>
      </w:r>
      <w:r w:rsidR="00721F3B">
        <w:rPr>
          <w:rFonts w:ascii="Times New Roman" w:hAnsi="Times New Roman" w:cs="Times New Roman"/>
          <w:sz w:val="24"/>
          <w:szCs w:val="24"/>
          <w:lang w:val="en-US"/>
        </w:rPr>
        <w:t xml:space="preserve">berlangsungnya peminangan, maka termasuk janji pada waktu menghibahkan </w:t>
      </w:r>
      <w:r w:rsidR="008D4B00">
        <w:rPr>
          <w:rFonts w:ascii="Times New Roman" w:hAnsi="Times New Roman" w:cs="Times New Roman"/>
          <w:sz w:val="24"/>
          <w:szCs w:val="24"/>
          <w:lang w:val="en-US"/>
        </w:rPr>
        <w:t>barang-barang kepada pihak yang dipinang.</w:t>
      </w:r>
    </w:p>
    <w:p w:rsidR="008D4B00" w:rsidRDefault="008D4B00" w:rsidP="00671F25">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83CAA">
        <w:rPr>
          <w:rFonts w:ascii="Times New Roman" w:hAnsi="Times New Roman" w:cs="Times New Roman"/>
          <w:sz w:val="24"/>
          <w:szCs w:val="24"/>
          <w:lang w:val="en-US"/>
        </w:rPr>
        <w:t xml:space="preserve">Menurut responden yang bernama Inal </w:t>
      </w:r>
      <w:r w:rsidR="00B52CB6">
        <w:rPr>
          <w:rFonts w:ascii="Times New Roman" w:hAnsi="Times New Roman" w:cs="Times New Roman"/>
          <w:sz w:val="24"/>
          <w:szCs w:val="24"/>
          <w:lang w:val="en-US"/>
        </w:rPr>
        <w:t xml:space="preserve">“ kebiasaan untuk membayar denda terhadap pemangku adat telah menjadi kesepakatan bersama </w:t>
      </w:r>
      <w:r w:rsidR="00113A04">
        <w:rPr>
          <w:rFonts w:ascii="Times New Roman" w:hAnsi="Times New Roman" w:cs="Times New Roman"/>
          <w:sz w:val="24"/>
          <w:szCs w:val="24"/>
          <w:lang w:val="en-US"/>
        </w:rPr>
        <w:t xml:space="preserve">penduduk Desa Peninjauan Kecamatan Buay Runjung. Jadi, </w:t>
      </w:r>
      <w:r w:rsidR="006D4B6E">
        <w:rPr>
          <w:rFonts w:ascii="Times New Roman" w:hAnsi="Times New Roman" w:cs="Times New Roman"/>
          <w:sz w:val="24"/>
          <w:szCs w:val="24"/>
          <w:lang w:val="en-US"/>
        </w:rPr>
        <w:t xml:space="preserve">tidak ada yang mempersoalkannya jika terjadi pembatalan peminangan oleh pihak </w:t>
      </w:r>
      <w:r w:rsidR="008A48BE">
        <w:rPr>
          <w:rFonts w:ascii="Times New Roman" w:hAnsi="Times New Roman" w:cs="Times New Roman"/>
          <w:sz w:val="24"/>
          <w:szCs w:val="24"/>
          <w:lang w:val="en-US"/>
        </w:rPr>
        <w:t>manapun.</w:t>
      </w:r>
      <w:r w:rsidR="00D97984">
        <w:rPr>
          <w:rStyle w:val="FootnoteReference"/>
          <w:rFonts w:ascii="Times New Roman" w:hAnsi="Times New Roman" w:cs="Times New Roman"/>
          <w:sz w:val="24"/>
          <w:szCs w:val="24"/>
          <w:lang w:val="en-US"/>
        </w:rPr>
        <w:footnoteReference w:id="28"/>
      </w:r>
    </w:p>
    <w:p w:rsidR="00371DCD" w:rsidRPr="009F756E" w:rsidRDefault="00371DCD" w:rsidP="00371DCD">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0225B3" w:rsidRPr="0047754F" w:rsidRDefault="004B38FC" w:rsidP="0047754F">
      <w:pPr>
        <w:tabs>
          <w:tab w:val="left" w:pos="1560"/>
        </w:tabs>
        <w:spacing w:line="480" w:lineRule="auto"/>
        <w:ind w:left="360"/>
        <w:jc w:val="both"/>
        <w:rPr>
          <w:rFonts w:asciiTheme="majorBidi" w:hAnsiTheme="majorBidi" w:cstheme="majorBidi"/>
          <w:sz w:val="36"/>
          <w:szCs w:val="36"/>
          <w:rtl/>
          <w:lang w:val="en-US"/>
        </w:rPr>
      </w:pPr>
      <w:r w:rsidRPr="00053AA8">
        <w:rPr>
          <w:rFonts w:ascii="Times New Roman" w:hAnsi="Times New Roman" w:cs="Times New Roman"/>
          <w:sz w:val="24"/>
          <w:szCs w:val="24"/>
          <w:lang w:val="en-US"/>
        </w:rPr>
        <w:tab/>
      </w:r>
    </w:p>
    <w:sectPr w:rsidR="000225B3" w:rsidRPr="0047754F" w:rsidSect="000440C8">
      <w:headerReference w:type="default" r:id="rId8"/>
      <w:footerReference w:type="default" r:id="rId9"/>
      <w:headerReference w:type="first" r:id="rId10"/>
      <w:footerReference w:type="first" r:id="rId11"/>
      <w:footnotePr>
        <w:numStart w:val="57"/>
      </w:footnotePr>
      <w:pgSz w:w="11906" w:h="16838" w:code="9"/>
      <w:pgMar w:top="2268" w:right="1701" w:bottom="1701" w:left="2268" w:header="709" w:footer="709" w:gutter="0"/>
      <w:pgNumType w:start="4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71F" w:rsidRDefault="0069371F" w:rsidP="00B34E7B">
      <w:pPr>
        <w:spacing w:after="0" w:line="240" w:lineRule="auto"/>
      </w:pPr>
      <w:r>
        <w:separator/>
      </w:r>
    </w:p>
  </w:endnote>
  <w:endnote w:type="continuationSeparator" w:id="1">
    <w:p w:rsidR="0069371F" w:rsidRDefault="0069371F" w:rsidP="00B3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B0E" w:rsidRDefault="007D2B0E" w:rsidP="00196B04">
    <w:pPr>
      <w:pStyle w:val="Footer"/>
      <w:jc w:val="center"/>
    </w:pPr>
  </w:p>
  <w:p w:rsidR="007D2B0E" w:rsidRDefault="007D2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3185"/>
      <w:docPartObj>
        <w:docPartGallery w:val="Page Numbers (Bottom of Page)"/>
        <w:docPartUnique/>
      </w:docPartObj>
    </w:sdtPr>
    <w:sdtContent>
      <w:p w:rsidR="007D2B0E" w:rsidRDefault="000440C8" w:rsidP="000440C8">
        <w:pPr>
          <w:pStyle w:val="Footer"/>
          <w:jc w:val="center"/>
        </w:pPr>
        <w:r>
          <w:rPr>
            <w:lang w:val="en-US"/>
          </w:rPr>
          <w:t>42</w:t>
        </w:r>
      </w:p>
    </w:sdtContent>
  </w:sdt>
  <w:p w:rsidR="007D2B0E" w:rsidRDefault="007D2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71F" w:rsidRDefault="0069371F" w:rsidP="00B34E7B">
      <w:pPr>
        <w:spacing w:after="0" w:line="240" w:lineRule="auto"/>
      </w:pPr>
      <w:r>
        <w:separator/>
      </w:r>
    </w:p>
  </w:footnote>
  <w:footnote w:type="continuationSeparator" w:id="1">
    <w:p w:rsidR="0069371F" w:rsidRDefault="0069371F" w:rsidP="00B34E7B">
      <w:pPr>
        <w:spacing w:after="0" w:line="240" w:lineRule="auto"/>
      </w:pPr>
      <w:r>
        <w:continuationSeparator/>
      </w:r>
    </w:p>
  </w:footnote>
  <w:footnote w:id="2">
    <w:p w:rsidR="00171803" w:rsidRPr="00171803" w:rsidRDefault="00171803" w:rsidP="00171803">
      <w:pPr>
        <w:pStyle w:val="FootnoteText"/>
        <w:ind w:firstLine="720"/>
      </w:pPr>
      <w:r>
        <w:rPr>
          <w:rStyle w:val="FootnoteReference"/>
        </w:rPr>
        <w:footnoteRef/>
      </w:r>
      <w:r>
        <w:t xml:space="preserve"> </w:t>
      </w:r>
      <w:r w:rsidRPr="00A36206">
        <w:rPr>
          <w:rFonts w:ascii="Times New Roman" w:hAnsi="Times New Roman" w:cs="Times New Roman"/>
          <w:bCs/>
        </w:rPr>
        <w:t>Wawancara Bapak Busnan Bakar selaku ketua hukum adat dan Bapak Burhanan selaku P3N Desa Peninjauan 23 Febuari 2015</w:t>
      </w:r>
    </w:p>
  </w:footnote>
  <w:footnote w:id="3">
    <w:p w:rsidR="007D2B0E" w:rsidRPr="009D5493" w:rsidRDefault="007D2B0E" w:rsidP="002B1C16">
      <w:pPr>
        <w:pStyle w:val="FootnoteText"/>
        <w:ind w:firstLine="720"/>
        <w:rPr>
          <w:rFonts w:ascii="Times New Roman" w:hAnsi="Times New Roman" w:cs="Times New Roman"/>
          <w:lang w:val="en-US"/>
        </w:rPr>
      </w:pPr>
      <w:r w:rsidRPr="00C379A6">
        <w:rPr>
          <w:rStyle w:val="FootnoteReference"/>
          <w:rFonts w:ascii="Times New Roman" w:hAnsi="Times New Roman" w:cs="Times New Roman"/>
        </w:rPr>
        <w:footnoteRef/>
      </w:r>
      <w:r w:rsidRPr="00C379A6">
        <w:rPr>
          <w:rFonts w:ascii="Times New Roman" w:hAnsi="Times New Roman" w:cs="Times New Roman"/>
        </w:rPr>
        <w:t xml:space="preserve"> Wawancara, Burhanan Selaku P3N Desa Penijauan 24 Febuari 2015.</w:t>
      </w:r>
    </w:p>
  </w:footnote>
  <w:footnote w:id="4">
    <w:p w:rsidR="007D2B0E" w:rsidRPr="000B33F0" w:rsidRDefault="007D2B0E" w:rsidP="002B1C16">
      <w:pPr>
        <w:pStyle w:val="FootnoteText"/>
        <w:ind w:firstLine="720"/>
        <w:rPr>
          <w:rFonts w:ascii="Times New Roman" w:hAnsi="Times New Roman" w:cs="Times New Roman"/>
          <w:lang w:val="en-US"/>
        </w:rPr>
      </w:pPr>
      <w:r w:rsidRPr="003B5C78">
        <w:rPr>
          <w:rStyle w:val="FootnoteReference"/>
          <w:rFonts w:ascii="Times New Roman" w:hAnsi="Times New Roman" w:cs="Times New Roman"/>
        </w:rPr>
        <w:footnoteRef/>
      </w:r>
      <w:r w:rsidRPr="003B5C78">
        <w:rPr>
          <w:rFonts w:ascii="Times New Roman" w:hAnsi="Times New Roman" w:cs="Times New Roman"/>
        </w:rPr>
        <w:t xml:space="preserve"> Ibid, Wawancara, Burhanan Selaku P3n Desa Penijauan 24 Febuari 2015.</w:t>
      </w:r>
    </w:p>
  </w:footnote>
  <w:footnote w:id="5">
    <w:p w:rsidR="007D2B0E" w:rsidRPr="00163F07" w:rsidRDefault="007D2B0E" w:rsidP="002B1C16">
      <w:pPr>
        <w:pStyle w:val="FootnoteText"/>
        <w:ind w:firstLine="720"/>
        <w:rPr>
          <w:lang w:val="en-US"/>
        </w:rPr>
      </w:pPr>
      <w:r>
        <w:rPr>
          <w:rStyle w:val="FootnoteReference"/>
        </w:rPr>
        <w:footnoteRef/>
      </w:r>
      <w:r w:rsidRPr="00F73B64">
        <w:rPr>
          <w:rFonts w:asciiTheme="majorBidi" w:hAnsiTheme="majorBidi" w:cstheme="majorBidi"/>
          <w:lang w:val="en-US"/>
        </w:rPr>
        <w:t xml:space="preserve">Wawancara </w:t>
      </w:r>
      <w:r w:rsidRPr="00163F07">
        <w:rPr>
          <w:rFonts w:asciiTheme="majorBidi" w:hAnsiTheme="majorBidi" w:cstheme="majorBidi"/>
        </w:rPr>
        <w:t>Bapak Busnan Bakar Ketua Hukum Adat Desa Peninjauan</w:t>
      </w:r>
      <w:r>
        <w:rPr>
          <w:rFonts w:asciiTheme="majorBidi" w:hAnsiTheme="majorBidi" w:cstheme="majorBidi"/>
          <w:lang w:val="en-US"/>
        </w:rPr>
        <w:t xml:space="preserve">. 23 Febuari </w:t>
      </w:r>
      <w:r w:rsidRPr="00163F07">
        <w:rPr>
          <w:rFonts w:asciiTheme="majorBidi" w:hAnsiTheme="majorBidi" w:cstheme="majorBidi"/>
          <w:lang w:val="en-US"/>
        </w:rPr>
        <w:t>2015.</w:t>
      </w:r>
    </w:p>
  </w:footnote>
  <w:footnote w:id="6">
    <w:p w:rsidR="007D2B0E" w:rsidRPr="008943C1" w:rsidRDefault="007D2B0E" w:rsidP="0079768C">
      <w:pPr>
        <w:pStyle w:val="FootnoteText"/>
        <w:ind w:firstLine="720"/>
      </w:pPr>
      <w:r>
        <w:rPr>
          <w:rStyle w:val="FootnoteReference"/>
        </w:rPr>
        <w:footnoteRef/>
      </w:r>
      <w:r>
        <w:t xml:space="preserve"> </w:t>
      </w:r>
      <w:r>
        <w:rPr>
          <w:lang w:val="en-US"/>
        </w:rPr>
        <w:t>W</w:t>
      </w:r>
      <w:r w:rsidR="00A72246">
        <w:rPr>
          <w:rFonts w:asciiTheme="majorBidi" w:hAnsiTheme="majorBidi" w:cstheme="majorBidi"/>
        </w:rPr>
        <w:t>awancara, Burhanan Selaku P3</w:t>
      </w:r>
      <w:r w:rsidR="00A72246">
        <w:rPr>
          <w:rFonts w:asciiTheme="majorBidi" w:hAnsiTheme="majorBidi" w:cstheme="majorBidi"/>
          <w:lang w:val="en-US"/>
        </w:rPr>
        <w:t>N</w:t>
      </w:r>
      <w:r w:rsidRPr="008943C1">
        <w:rPr>
          <w:rFonts w:asciiTheme="majorBidi" w:hAnsiTheme="majorBidi" w:cstheme="majorBidi"/>
        </w:rPr>
        <w:t xml:space="preserve"> Desa Penijauan</w:t>
      </w:r>
      <w:r w:rsidRPr="008943C1">
        <w:rPr>
          <w:rFonts w:asciiTheme="majorBidi" w:hAnsiTheme="majorBidi" w:cstheme="majorBidi"/>
          <w:lang w:val="en-US"/>
        </w:rPr>
        <w:t xml:space="preserve">. </w:t>
      </w:r>
      <w:r w:rsidRPr="008943C1">
        <w:rPr>
          <w:rFonts w:asciiTheme="majorBidi" w:hAnsiTheme="majorBidi" w:cstheme="majorBidi"/>
        </w:rPr>
        <w:t xml:space="preserve"> 24 Febuari 2015.</w:t>
      </w:r>
      <w:r w:rsidRPr="008943C1">
        <w:rPr>
          <w:rFonts w:asciiTheme="majorBidi" w:hAnsiTheme="majorBidi" w:cstheme="majorBidi"/>
          <w:lang w:val="en-US"/>
        </w:rPr>
        <w:t xml:space="preserve"> Dan Wawancara </w:t>
      </w:r>
      <w:r>
        <w:rPr>
          <w:rFonts w:asciiTheme="majorBidi" w:hAnsiTheme="majorBidi" w:cstheme="majorBidi"/>
          <w:lang w:val="en-US"/>
        </w:rPr>
        <w:t xml:space="preserve">         </w:t>
      </w:r>
      <w:r w:rsidRPr="008943C1">
        <w:rPr>
          <w:rFonts w:asciiTheme="majorBidi" w:hAnsiTheme="majorBidi" w:cstheme="majorBidi"/>
        </w:rPr>
        <w:t>Bapak Busnan Bakar Ketua Hukum Adat Desa Peninjauan</w:t>
      </w:r>
      <w:r w:rsidRPr="008943C1">
        <w:rPr>
          <w:rFonts w:asciiTheme="majorBidi" w:hAnsiTheme="majorBidi" w:cstheme="majorBidi"/>
          <w:lang w:val="en-US"/>
        </w:rPr>
        <w:t>. 23 Febuari 2015</w:t>
      </w:r>
      <w:r w:rsidRPr="00163F07">
        <w:rPr>
          <w:rFonts w:asciiTheme="majorBidi" w:hAnsiTheme="majorBidi" w:cstheme="majorBidi"/>
          <w:lang w:val="en-US"/>
        </w:rPr>
        <w:t>.</w:t>
      </w:r>
    </w:p>
  </w:footnote>
  <w:footnote w:id="7">
    <w:p w:rsidR="007D2B0E" w:rsidRDefault="007D2B0E" w:rsidP="001B1437">
      <w:pPr>
        <w:pStyle w:val="FootnoteText"/>
        <w:ind w:firstLine="720"/>
      </w:pPr>
      <w:r w:rsidRPr="00C12E2B">
        <w:rPr>
          <w:rStyle w:val="FootnoteReference"/>
          <w:rFonts w:ascii="Times New Roman" w:hAnsi="Times New Roman" w:cs="Times New Roman"/>
        </w:rPr>
        <w:footnoteRef/>
      </w:r>
      <w:r w:rsidRPr="00C12E2B">
        <w:rPr>
          <w:rFonts w:ascii="Times New Roman" w:hAnsi="Times New Roman" w:cs="Times New Roman"/>
        </w:rPr>
        <w:t xml:space="preserve"> Wawancara, Hasbuan Selaku Kepala Desa Peninjauan. 23 Febuari 2015</w:t>
      </w:r>
      <w:r>
        <w:t>.</w:t>
      </w:r>
    </w:p>
  </w:footnote>
  <w:footnote w:id="8">
    <w:p w:rsidR="007D2B0E" w:rsidRPr="002C3547" w:rsidRDefault="007D2B0E" w:rsidP="001B1437">
      <w:pPr>
        <w:pStyle w:val="FootnoteText"/>
        <w:ind w:firstLine="720"/>
        <w:rPr>
          <w:rFonts w:ascii="Times New Roman" w:hAnsi="Times New Roman" w:cs="Times New Roman"/>
        </w:rPr>
      </w:pPr>
      <w:r w:rsidRPr="002C3547">
        <w:rPr>
          <w:rStyle w:val="FootnoteReference"/>
          <w:rFonts w:ascii="Times New Roman" w:hAnsi="Times New Roman" w:cs="Times New Roman"/>
        </w:rPr>
        <w:footnoteRef/>
      </w:r>
      <w:r w:rsidRPr="002C3547">
        <w:rPr>
          <w:rFonts w:ascii="Times New Roman" w:hAnsi="Times New Roman" w:cs="Times New Roman"/>
        </w:rPr>
        <w:t xml:space="preserve"> Ibid. Wawancara, Burhanan Selaku P3n Desa Peninjauan. 24 Febuari 2015.</w:t>
      </w:r>
    </w:p>
  </w:footnote>
  <w:footnote w:id="9">
    <w:p w:rsidR="007D2B0E" w:rsidRPr="004437E6" w:rsidRDefault="007D2B0E" w:rsidP="001B1437">
      <w:pPr>
        <w:pStyle w:val="FootnoteText"/>
        <w:ind w:firstLine="720"/>
        <w:rPr>
          <w:rFonts w:ascii="Times New Roman" w:hAnsi="Times New Roman" w:cs="Times New Roman"/>
        </w:rPr>
      </w:pPr>
      <w:r w:rsidRPr="004437E6">
        <w:rPr>
          <w:rStyle w:val="FootnoteReference"/>
          <w:rFonts w:ascii="Times New Roman" w:hAnsi="Times New Roman" w:cs="Times New Roman"/>
        </w:rPr>
        <w:footnoteRef/>
      </w:r>
      <w:r w:rsidRPr="004437E6">
        <w:rPr>
          <w:rFonts w:ascii="Times New Roman" w:hAnsi="Times New Roman" w:cs="Times New Roman"/>
        </w:rPr>
        <w:t xml:space="preserve"> Wawancara. Bapak Zainal Aripin Selaku Tokoh Agama Desa Peninjauan. 25 Febuari 2015.</w:t>
      </w:r>
    </w:p>
  </w:footnote>
  <w:footnote w:id="10">
    <w:p w:rsidR="007D2B0E" w:rsidRDefault="007D2B0E" w:rsidP="001B1437">
      <w:pPr>
        <w:pStyle w:val="FootnoteText"/>
        <w:tabs>
          <w:tab w:val="right" w:pos="7937"/>
        </w:tabs>
        <w:ind w:firstLine="720"/>
      </w:pPr>
      <w:r w:rsidRPr="00851642">
        <w:rPr>
          <w:rStyle w:val="FootnoteReference"/>
          <w:rFonts w:ascii="Times New Roman" w:hAnsi="Times New Roman" w:cs="Times New Roman"/>
        </w:rPr>
        <w:footnoteRef/>
      </w:r>
      <w:r w:rsidRPr="00851642">
        <w:rPr>
          <w:rFonts w:ascii="Times New Roman" w:hAnsi="Times New Roman" w:cs="Times New Roman"/>
        </w:rPr>
        <w:t xml:space="preserve"> Ibid. Wawancara. Bapak Burhanan Selaku P3N Desa Peninjaun 23 Febuari 2015</w:t>
      </w:r>
      <w:r>
        <w:t>.</w:t>
      </w:r>
      <w:r>
        <w:tab/>
      </w:r>
    </w:p>
  </w:footnote>
  <w:footnote w:id="11">
    <w:p w:rsidR="00002891" w:rsidRPr="0054651A" w:rsidRDefault="0025389B" w:rsidP="001B1437">
      <w:pPr>
        <w:pStyle w:val="FootnoteText"/>
        <w:tabs>
          <w:tab w:val="left" w:pos="709"/>
        </w:tabs>
        <w:rPr>
          <w:rFonts w:asciiTheme="majorBidi" w:hAnsiTheme="majorBidi" w:cstheme="majorBidi"/>
          <w:lang w:val="en-US"/>
        </w:rPr>
      </w:pPr>
      <w:r>
        <w:rPr>
          <w:lang w:val="en-US"/>
        </w:rPr>
        <w:tab/>
      </w:r>
      <w:r w:rsidR="00002891">
        <w:rPr>
          <w:rStyle w:val="FootnoteReference"/>
        </w:rPr>
        <w:footnoteRef/>
      </w:r>
      <w:r w:rsidR="00002891">
        <w:t xml:space="preserve"> </w:t>
      </w:r>
      <w:r w:rsidR="00002891" w:rsidRPr="0054651A">
        <w:rPr>
          <w:rFonts w:asciiTheme="majorBidi" w:hAnsiTheme="majorBidi" w:cstheme="majorBidi"/>
          <w:lang w:val="en-US"/>
        </w:rPr>
        <w:t xml:space="preserve">Al-Hafizh Ibnu Hajar Al-Asqalani. 2000. </w:t>
      </w:r>
      <w:r w:rsidR="00002891" w:rsidRPr="003C02F5">
        <w:rPr>
          <w:rFonts w:asciiTheme="majorBidi" w:hAnsiTheme="majorBidi" w:cstheme="majorBidi"/>
          <w:i/>
          <w:iCs/>
          <w:lang w:val="en-US"/>
        </w:rPr>
        <w:t>Terjemah Bulughul Maram</w:t>
      </w:r>
      <w:r w:rsidR="00002891" w:rsidRPr="0054651A">
        <w:rPr>
          <w:rFonts w:asciiTheme="majorBidi" w:hAnsiTheme="majorBidi" w:cstheme="majorBidi"/>
          <w:lang w:val="en-US"/>
        </w:rPr>
        <w:t xml:space="preserve">. Jakarta. Pustaka </w:t>
      </w:r>
      <w:r w:rsidR="00115803">
        <w:rPr>
          <w:rFonts w:asciiTheme="majorBidi" w:hAnsiTheme="majorBidi" w:cstheme="majorBidi"/>
          <w:lang w:val="en-US"/>
        </w:rPr>
        <w:t>Amani. Hlm,</w:t>
      </w:r>
      <w:r w:rsidR="00002891">
        <w:rPr>
          <w:rFonts w:asciiTheme="majorBidi" w:hAnsiTheme="majorBidi" w:cstheme="majorBidi"/>
          <w:lang w:val="en-US"/>
        </w:rPr>
        <w:t>502.</w:t>
      </w:r>
    </w:p>
    <w:p w:rsidR="00002891" w:rsidRPr="00002891" w:rsidRDefault="00002891">
      <w:pPr>
        <w:pStyle w:val="FootnoteText"/>
        <w:rPr>
          <w:lang w:val="en-US"/>
        </w:rPr>
      </w:pPr>
    </w:p>
  </w:footnote>
  <w:footnote w:id="12">
    <w:p w:rsidR="007D2B0E" w:rsidRPr="0093109A" w:rsidRDefault="007D2B0E" w:rsidP="001B1437">
      <w:pPr>
        <w:pStyle w:val="FootnoteText"/>
        <w:ind w:firstLine="720"/>
      </w:pPr>
      <w:r>
        <w:rPr>
          <w:rStyle w:val="FootnoteReference"/>
        </w:rPr>
        <w:footnoteRef/>
      </w:r>
      <w:r>
        <w:t xml:space="preserve"> </w:t>
      </w:r>
      <w:r w:rsidRPr="0093109A">
        <w:rPr>
          <w:rFonts w:ascii="Times New Roman" w:hAnsi="Times New Roman" w:cs="Times New Roman"/>
          <w:bCs/>
        </w:rPr>
        <w:t>Wawancara Bapak Busnan Bakar selaku ketua hukum adat dan Bapak Burhanan selaku P3N Desa Peninjauan 23 Febuari 2015</w:t>
      </w:r>
    </w:p>
  </w:footnote>
  <w:footnote w:id="13">
    <w:p w:rsidR="007D2B0E" w:rsidRPr="009E0AE7" w:rsidRDefault="007D2B0E" w:rsidP="009E0AE7">
      <w:pPr>
        <w:pStyle w:val="FootnoteText"/>
        <w:ind w:firstLine="720"/>
      </w:pPr>
      <w:r w:rsidRPr="009E0AE7">
        <w:rPr>
          <w:rStyle w:val="FootnoteReference"/>
        </w:rPr>
        <w:footnoteRef/>
      </w:r>
      <w:r w:rsidRPr="009E0AE7">
        <w:t xml:space="preserve"> </w:t>
      </w:r>
      <w:r w:rsidRPr="009E0AE7">
        <w:rPr>
          <w:rFonts w:ascii="Times New Roman" w:hAnsi="Times New Roman" w:cs="Times New Roman"/>
          <w:bCs/>
        </w:rPr>
        <w:t>Wawancara Bapak Busnan Bakar selaku ketua hukum adat dan Bapak Burhanan selaku P3N Desa Peninjauan 23 Febuari 2015</w:t>
      </w:r>
    </w:p>
  </w:footnote>
  <w:footnote w:id="14">
    <w:p w:rsidR="007D2B0E" w:rsidRPr="009E0AE7" w:rsidRDefault="007D2B0E" w:rsidP="00FC4962">
      <w:pPr>
        <w:pStyle w:val="FootnoteText"/>
        <w:ind w:firstLine="720"/>
        <w:rPr>
          <w:lang w:val="en-US"/>
        </w:rPr>
      </w:pPr>
      <w:r w:rsidRPr="009E0AE7">
        <w:rPr>
          <w:rStyle w:val="FootnoteReference"/>
        </w:rPr>
        <w:footnoteRef/>
      </w:r>
      <w:r w:rsidRPr="009E0AE7">
        <w:t xml:space="preserve"> </w:t>
      </w:r>
      <w:r w:rsidRPr="009E0AE7">
        <w:rPr>
          <w:rFonts w:ascii="Times New Roman" w:hAnsi="Times New Roman" w:cs="Times New Roman"/>
          <w:bCs/>
        </w:rPr>
        <w:t>Wawancara Bapak Busnan Bakar Selaku Ketua Hukum Adat Dan Bapak Burhanan Selaku P3N Desa Peninjauan 23 Febuari 2015</w:t>
      </w:r>
    </w:p>
  </w:footnote>
  <w:footnote w:id="15">
    <w:p w:rsidR="007D2B0E" w:rsidRPr="000C219F" w:rsidRDefault="007D2B0E" w:rsidP="00FC4962">
      <w:pPr>
        <w:pStyle w:val="FootnoteText"/>
        <w:ind w:firstLine="720"/>
        <w:rPr>
          <w:lang w:val="en-US"/>
        </w:rPr>
      </w:pPr>
      <w:r>
        <w:rPr>
          <w:rStyle w:val="FootnoteReference"/>
        </w:rPr>
        <w:footnoteRef/>
      </w:r>
      <w:r>
        <w:t xml:space="preserve"> </w:t>
      </w:r>
      <w:r w:rsidRPr="00CB486D">
        <w:rPr>
          <w:rFonts w:ascii="Times New Roman" w:hAnsi="Times New Roman" w:cs="Times New Roman"/>
        </w:rPr>
        <w:t>Ibid.  Wawancara, Bapak Busnan Bakar Selaku Ketua Hukum Adat Desa Peninjauan. 23 Febuari 2015.</w:t>
      </w:r>
    </w:p>
  </w:footnote>
  <w:footnote w:id="16">
    <w:p w:rsidR="007D2B0E" w:rsidRPr="000C219F" w:rsidRDefault="007D2B0E" w:rsidP="00FC4962">
      <w:pPr>
        <w:pStyle w:val="FootnoteText"/>
        <w:ind w:firstLine="720"/>
        <w:rPr>
          <w:lang w:val="en-US"/>
        </w:rPr>
      </w:pPr>
      <w:r>
        <w:rPr>
          <w:rStyle w:val="FootnoteReference"/>
        </w:rPr>
        <w:footnoteRef/>
      </w:r>
      <w:r>
        <w:t xml:space="preserve"> </w:t>
      </w:r>
      <w:r w:rsidRPr="00CB486D">
        <w:rPr>
          <w:rFonts w:ascii="Times New Roman" w:hAnsi="Times New Roman" w:cs="Times New Roman"/>
        </w:rPr>
        <w:t>Ibid.  Wawancara, Bapak Busnan Bakar Selaku Ketua Hukum Adat Desa Peninjauan. 23 Febuari 2015.</w:t>
      </w:r>
    </w:p>
  </w:footnote>
  <w:footnote w:id="17">
    <w:p w:rsidR="00537BAD" w:rsidRPr="00B36528" w:rsidRDefault="00537BAD" w:rsidP="00FC4962">
      <w:pPr>
        <w:pStyle w:val="FootnoteText"/>
        <w:ind w:firstLine="709"/>
        <w:rPr>
          <w:rFonts w:asciiTheme="majorBidi" w:hAnsiTheme="majorBidi" w:cstheme="majorBidi"/>
          <w:lang w:val="en-US"/>
        </w:rPr>
      </w:pPr>
      <w:r w:rsidRPr="00B36528">
        <w:rPr>
          <w:rStyle w:val="FootnoteReference"/>
          <w:rFonts w:asciiTheme="majorBidi" w:hAnsiTheme="majorBidi" w:cstheme="majorBidi"/>
        </w:rPr>
        <w:footnoteRef/>
      </w:r>
      <w:r w:rsidR="00B36528" w:rsidRPr="00B36528">
        <w:rPr>
          <w:rFonts w:asciiTheme="majorBidi" w:hAnsiTheme="majorBidi" w:cstheme="majorBidi"/>
        </w:rPr>
        <w:t xml:space="preserve"> </w:t>
      </w:r>
      <w:r w:rsidRPr="00B36528">
        <w:rPr>
          <w:rFonts w:asciiTheme="majorBidi" w:hAnsiTheme="majorBidi" w:cstheme="majorBidi"/>
          <w:lang w:val="en-US"/>
        </w:rPr>
        <w:t>Al</w:t>
      </w:r>
      <w:r w:rsidR="00B36528" w:rsidRPr="00B36528">
        <w:rPr>
          <w:rFonts w:asciiTheme="majorBidi" w:hAnsiTheme="majorBidi" w:cstheme="majorBidi"/>
          <w:lang w:val="en-US"/>
        </w:rPr>
        <w:t xml:space="preserve">-Bukhari, Al-Imam. 2009. </w:t>
      </w:r>
      <w:r w:rsidR="00680660" w:rsidRPr="003C02F5">
        <w:rPr>
          <w:rFonts w:asciiTheme="majorBidi" w:hAnsiTheme="majorBidi" w:cstheme="majorBidi"/>
          <w:i/>
          <w:iCs/>
          <w:lang w:val="en-US"/>
        </w:rPr>
        <w:t xml:space="preserve">Hadits </w:t>
      </w:r>
      <w:r w:rsidR="00B36528" w:rsidRPr="003C02F5">
        <w:rPr>
          <w:rFonts w:asciiTheme="majorBidi" w:hAnsiTheme="majorBidi" w:cstheme="majorBidi"/>
          <w:i/>
          <w:iCs/>
          <w:lang w:val="en-US"/>
        </w:rPr>
        <w:t>Shahih Bukhari.</w:t>
      </w:r>
      <w:r w:rsidR="00B36528" w:rsidRPr="00B36528">
        <w:rPr>
          <w:rFonts w:asciiTheme="majorBidi" w:hAnsiTheme="majorBidi" w:cstheme="majorBidi"/>
          <w:lang w:val="en-US"/>
        </w:rPr>
        <w:t xml:space="preserve"> </w:t>
      </w:r>
      <w:r w:rsidR="005F7FFD" w:rsidRPr="00B36528">
        <w:rPr>
          <w:rFonts w:asciiTheme="majorBidi" w:hAnsiTheme="majorBidi" w:cstheme="majorBidi"/>
          <w:lang w:val="en-US"/>
        </w:rPr>
        <w:t>Surabaya</w:t>
      </w:r>
      <w:r w:rsidR="00B36528" w:rsidRPr="00B36528">
        <w:rPr>
          <w:rFonts w:asciiTheme="majorBidi" w:hAnsiTheme="majorBidi" w:cstheme="majorBidi"/>
          <w:lang w:val="en-US"/>
        </w:rPr>
        <w:t xml:space="preserve">. </w:t>
      </w:r>
      <w:r w:rsidR="005F7FFD" w:rsidRPr="00B36528">
        <w:rPr>
          <w:rFonts w:asciiTheme="majorBidi" w:hAnsiTheme="majorBidi" w:cstheme="majorBidi"/>
          <w:lang w:val="en-US"/>
        </w:rPr>
        <w:t xml:space="preserve">Gitamedia </w:t>
      </w:r>
      <w:r w:rsidR="00B36528" w:rsidRPr="00B36528">
        <w:rPr>
          <w:rFonts w:asciiTheme="majorBidi" w:hAnsiTheme="majorBidi" w:cstheme="majorBidi"/>
          <w:lang w:val="en-US"/>
        </w:rPr>
        <w:t xml:space="preserve">Press. </w:t>
      </w:r>
      <w:r w:rsidR="005F7FFD" w:rsidRPr="00B36528">
        <w:rPr>
          <w:rFonts w:asciiTheme="majorBidi" w:hAnsiTheme="majorBidi" w:cstheme="majorBidi"/>
          <w:lang w:val="en-US"/>
        </w:rPr>
        <w:t xml:space="preserve">Hlm </w:t>
      </w:r>
      <w:r w:rsidR="00B36528" w:rsidRPr="00B36528">
        <w:rPr>
          <w:rFonts w:asciiTheme="majorBidi" w:hAnsiTheme="majorBidi" w:cstheme="majorBidi"/>
          <w:lang w:val="en-US"/>
        </w:rPr>
        <w:t>22.</w:t>
      </w:r>
    </w:p>
  </w:footnote>
  <w:footnote w:id="18">
    <w:p w:rsidR="007D2B0E" w:rsidRPr="004E7B7E" w:rsidRDefault="007D2B0E" w:rsidP="00FC4962">
      <w:pPr>
        <w:pStyle w:val="FootnoteText"/>
        <w:tabs>
          <w:tab w:val="right" w:pos="7937"/>
        </w:tabs>
        <w:ind w:firstLine="709"/>
        <w:rPr>
          <w:rFonts w:asciiTheme="majorBidi" w:hAnsiTheme="majorBidi" w:cstheme="majorBidi"/>
          <w:lang w:val="en-US"/>
        </w:rPr>
      </w:pPr>
      <w:r>
        <w:rPr>
          <w:rFonts w:asciiTheme="majorBidi" w:hAnsiTheme="majorBidi" w:cstheme="majorBidi"/>
          <w:lang w:val="en-US"/>
        </w:rPr>
        <w:tab/>
      </w:r>
      <w:r w:rsidRPr="004E7B7E">
        <w:rPr>
          <w:rStyle w:val="FootnoteReference"/>
          <w:rFonts w:asciiTheme="majorBidi" w:hAnsiTheme="majorBidi" w:cstheme="majorBidi"/>
        </w:rPr>
        <w:footnoteRef/>
      </w:r>
      <w:r w:rsidRPr="004E7B7E">
        <w:rPr>
          <w:rFonts w:asciiTheme="majorBidi" w:hAnsiTheme="majorBidi" w:cstheme="majorBidi"/>
          <w:lang w:val="en-US"/>
        </w:rPr>
        <w:t xml:space="preserve">Ahmad, Abu Nada Syaik. 2009. </w:t>
      </w:r>
      <w:r w:rsidRPr="00015749">
        <w:rPr>
          <w:rFonts w:asciiTheme="majorBidi" w:hAnsiTheme="majorBidi" w:cstheme="majorBidi"/>
          <w:i/>
          <w:iCs/>
          <w:lang w:val="en-US"/>
        </w:rPr>
        <w:t>Kode Etika Melamar Isteri.</w:t>
      </w:r>
      <w:r w:rsidRPr="004E7B7E">
        <w:rPr>
          <w:rFonts w:asciiTheme="majorBidi" w:hAnsiTheme="majorBidi" w:cstheme="majorBidi"/>
          <w:lang w:val="en-US"/>
        </w:rPr>
        <w:t xml:space="preserve"> Solo. Kiswa Media. Hlm 114.</w:t>
      </w:r>
    </w:p>
  </w:footnote>
  <w:footnote w:id="19">
    <w:p w:rsidR="007D2B0E" w:rsidRPr="008D2DDD" w:rsidRDefault="007D2B0E" w:rsidP="00FC4962">
      <w:pPr>
        <w:pStyle w:val="FootnoteText"/>
        <w:ind w:firstLine="720"/>
        <w:rPr>
          <w:rFonts w:asciiTheme="majorBidi" w:hAnsiTheme="majorBidi" w:cstheme="majorBidi"/>
          <w:lang w:val="en-US"/>
        </w:rPr>
      </w:pPr>
      <w:r w:rsidRPr="008D2DDD">
        <w:rPr>
          <w:rStyle w:val="FootnoteReference"/>
          <w:rFonts w:asciiTheme="majorBidi" w:hAnsiTheme="majorBidi" w:cstheme="majorBidi"/>
        </w:rPr>
        <w:footnoteRef/>
      </w:r>
      <w:r w:rsidRPr="008D2DDD">
        <w:rPr>
          <w:rFonts w:asciiTheme="majorBidi" w:hAnsiTheme="majorBidi" w:cstheme="majorBidi"/>
          <w:lang w:val="en-US"/>
        </w:rPr>
        <w:t xml:space="preserve"> Ahmad, Abu Nada Syaik</w:t>
      </w:r>
      <w:r w:rsidRPr="008D2DDD">
        <w:rPr>
          <w:rFonts w:asciiTheme="majorBidi" w:hAnsiTheme="majorBidi" w:cstheme="majorBidi"/>
        </w:rPr>
        <w:t xml:space="preserve"> </w:t>
      </w:r>
      <w:r w:rsidRPr="008D2DDD">
        <w:rPr>
          <w:rFonts w:asciiTheme="majorBidi" w:hAnsiTheme="majorBidi" w:cstheme="majorBidi"/>
          <w:lang w:val="en-US"/>
        </w:rPr>
        <w:t>Ibid.Hlm 116-117.</w:t>
      </w:r>
    </w:p>
  </w:footnote>
  <w:footnote w:id="20">
    <w:p w:rsidR="007D2B0E" w:rsidRDefault="007D2B0E" w:rsidP="00FC4962">
      <w:pPr>
        <w:pStyle w:val="FootnoteText"/>
        <w:ind w:firstLine="720"/>
        <w:rPr>
          <w:lang w:val="en-US"/>
        </w:rPr>
      </w:pPr>
      <w:r>
        <w:rPr>
          <w:rStyle w:val="FootnoteReference"/>
        </w:rPr>
        <w:footnoteRef/>
      </w:r>
      <w:r>
        <w:t xml:space="preserve"> </w:t>
      </w:r>
      <w:r w:rsidRPr="00067618">
        <w:rPr>
          <w:rFonts w:asciiTheme="majorBidi" w:hAnsiTheme="majorBidi" w:cstheme="majorBidi"/>
          <w:lang w:val="en-US"/>
        </w:rPr>
        <w:t xml:space="preserve">Mashur Kahar. 1990. </w:t>
      </w:r>
      <w:r w:rsidRPr="00015749">
        <w:rPr>
          <w:rFonts w:asciiTheme="majorBidi" w:hAnsiTheme="majorBidi" w:cstheme="majorBidi"/>
          <w:i/>
          <w:iCs/>
          <w:lang w:val="en-US"/>
        </w:rPr>
        <w:t>Fiqih Sunnah Perkawinan.</w:t>
      </w:r>
      <w:r w:rsidRPr="00067618">
        <w:rPr>
          <w:rFonts w:asciiTheme="majorBidi" w:hAnsiTheme="majorBidi" w:cstheme="majorBidi"/>
          <w:lang w:val="en-US"/>
        </w:rPr>
        <w:t xml:space="preserve"> Jaka</w:t>
      </w:r>
      <w:r>
        <w:rPr>
          <w:rFonts w:asciiTheme="majorBidi" w:hAnsiTheme="majorBidi" w:cstheme="majorBidi"/>
          <w:lang w:val="en-US"/>
        </w:rPr>
        <w:t xml:space="preserve">rta. Kalam Mulya Jakarta. Bulan </w:t>
      </w:r>
      <w:r w:rsidRPr="00067618">
        <w:rPr>
          <w:rFonts w:asciiTheme="majorBidi" w:hAnsiTheme="majorBidi" w:cstheme="majorBidi"/>
          <w:lang w:val="en-US"/>
        </w:rPr>
        <w:t>Bintang. Hlm 72</w:t>
      </w:r>
      <w:r>
        <w:rPr>
          <w:lang w:val="en-US"/>
        </w:rPr>
        <w:t>.</w:t>
      </w:r>
    </w:p>
    <w:p w:rsidR="007D2B0E" w:rsidRPr="001545F8" w:rsidRDefault="007D2B0E" w:rsidP="00D045E1">
      <w:pPr>
        <w:pStyle w:val="FootnoteText"/>
        <w:ind w:left="720"/>
        <w:rPr>
          <w:lang w:val="en-US"/>
        </w:rPr>
      </w:pPr>
    </w:p>
  </w:footnote>
  <w:footnote w:id="21">
    <w:p w:rsidR="007D2B0E" w:rsidRDefault="007D2B0E" w:rsidP="00C952DD">
      <w:pPr>
        <w:pStyle w:val="FootnoteText"/>
        <w:ind w:firstLine="720"/>
        <w:rPr>
          <w:rFonts w:asciiTheme="majorBidi" w:hAnsiTheme="majorBidi" w:cstheme="majorBidi"/>
          <w:lang w:val="en-US"/>
        </w:rPr>
      </w:pPr>
      <w:r w:rsidRPr="00BB7BAD">
        <w:rPr>
          <w:rStyle w:val="FootnoteReference"/>
          <w:rFonts w:asciiTheme="majorBidi" w:hAnsiTheme="majorBidi" w:cstheme="majorBidi"/>
        </w:rPr>
        <w:footnoteRef/>
      </w:r>
      <w:r w:rsidRPr="00BB7BAD">
        <w:rPr>
          <w:rFonts w:asciiTheme="majorBidi" w:hAnsiTheme="majorBidi" w:cstheme="majorBidi"/>
        </w:rPr>
        <w:t xml:space="preserve"> </w:t>
      </w:r>
      <w:r w:rsidRPr="00BB7BAD">
        <w:rPr>
          <w:rFonts w:asciiTheme="majorBidi" w:hAnsiTheme="majorBidi" w:cstheme="majorBidi"/>
          <w:lang w:val="en-US"/>
        </w:rPr>
        <w:t>Sayyid Sabiq. 2012</w:t>
      </w:r>
      <w:r w:rsidRPr="00015749">
        <w:rPr>
          <w:rFonts w:asciiTheme="majorBidi" w:hAnsiTheme="majorBidi" w:cstheme="majorBidi"/>
          <w:i/>
          <w:iCs/>
          <w:lang w:val="en-US"/>
        </w:rPr>
        <w:t>. Ringkasan Fikih Sunnah. Solo.</w:t>
      </w:r>
      <w:r w:rsidRPr="00BB7BAD">
        <w:rPr>
          <w:rFonts w:asciiTheme="majorBidi" w:hAnsiTheme="majorBidi" w:cstheme="majorBidi"/>
          <w:lang w:val="en-US"/>
        </w:rPr>
        <w:t xml:space="preserve"> </w:t>
      </w:r>
      <w:r>
        <w:rPr>
          <w:rFonts w:asciiTheme="majorBidi" w:hAnsiTheme="majorBidi" w:cstheme="majorBidi"/>
          <w:lang w:val="en-US"/>
        </w:rPr>
        <w:t xml:space="preserve">Ummul Qura. </w:t>
      </w:r>
      <w:r w:rsidRPr="00BB7BAD">
        <w:rPr>
          <w:rFonts w:asciiTheme="majorBidi" w:hAnsiTheme="majorBidi" w:cstheme="majorBidi"/>
          <w:lang w:val="en-US"/>
        </w:rPr>
        <w:t>Hlm 446-447.</w:t>
      </w:r>
    </w:p>
    <w:p w:rsidR="007D2B0E" w:rsidRPr="00BB7BAD" w:rsidRDefault="007D2B0E" w:rsidP="00015749">
      <w:pPr>
        <w:pStyle w:val="FootnoteText"/>
        <w:tabs>
          <w:tab w:val="left" w:pos="2432"/>
          <w:tab w:val="left" w:pos="3342"/>
        </w:tabs>
        <w:ind w:firstLine="720"/>
        <w:rPr>
          <w:rFonts w:asciiTheme="majorBidi" w:hAnsiTheme="majorBidi" w:cstheme="majorBidi"/>
          <w:lang w:val="en-US"/>
        </w:rPr>
      </w:pPr>
      <w:r>
        <w:rPr>
          <w:rFonts w:asciiTheme="majorBidi" w:hAnsiTheme="majorBidi" w:cstheme="majorBidi"/>
          <w:lang w:val="en-US"/>
        </w:rPr>
        <w:tab/>
      </w:r>
      <w:r w:rsidR="00015749">
        <w:rPr>
          <w:rFonts w:asciiTheme="majorBidi" w:hAnsiTheme="majorBidi" w:cstheme="majorBidi"/>
          <w:lang w:val="en-US"/>
        </w:rPr>
        <w:tab/>
      </w:r>
    </w:p>
  </w:footnote>
  <w:footnote w:id="22">
    <w:p w:rsidR="007D2B0E" w:rsidRDefault="007D2B0E" w:rsidP="00C4470F">
      <w:pPr>
        <w:pStyle w:val="FootnoteText"/>
        <w:ind w:firstLine="720"/>
        <w:rPr>
          <w:rFonts w:asciiTheme="majorBidi" w:hAnsiTheme="majorBidi" w:cstheme="majorBidi"/>
          <w:sz w:val="24"/>
          <w:szCs w:val="24"/>
          <w:lang w:val="en-US"/>
        </w:rPr>
      </w:pPr>
      <w:r w:rsidRPr="00941A37">
        <w:rPr>
          <w:rStyle w:val="FootnoteReference"/>
          <w:rFonts w:asciiTheme="majorBidi" w:hAnsiTheme="majorBidi" w:cstheme="majorBidi"/>
        </w:rPr>
        <w:footnoteRef/>
      </w:r>
      <w:r>
        <w:rPr>
          <w:rFonts w:asciiTheme="majorBidi" w:hAnsiTheme="majorBidi" w:cstheme="majorBidi"/>
          <w:lang w:val="en-US"/>
        </w:rPr>
        <w:t xml:space="preserve">Ibid. </w:t>
      </w:r>
      <w:r w:rsidRPr="00941A37">
        <w:rPr>
          <w:rFonts w:asciiTheme="majorBidi" w:hAnsiTheme="majorBidi" w:cstheme="majorBidi"/>
        </w:rPr>
        <w:t xml:space="preserve"> </w:t>
      </w:r>
      <w:r>
        <w:rPr>
          <w:rFonts w:asciiTheme="majorBidi" w:hAnsiTheme="majorBidi" w:cstheme="majorBidi"/>
          <w:lang w:val="en-US"/>
        </w:rPr>
        <w:t xml:space="preserve">Sabiq, Sayyid. </w:t>
      </w:r>
      <w:r w:rsidRPr="00941A37">
        <w:rPr>
          <w:rFonts w:asciiTheme="majorBidi" w:hAnsiTheme="majorBidi" w:cstheme="majorBidi"/>
          <w:lang w:val="en-US"/>
        </w:rPr>
        <w:t>Hlm 46</w:t>
      </w:r>
      <w:r>
        <w:rPr>
          <w:rFonts w:asciiTheme="majorBidi" w:hAnsiTheme="majorBidi" w:cstheme="majorBidi"/>
          <w:sz w:val="24"/>
          <w:szCs w:val="24"/>
          <w:lang w:val="en-US"/>
        </w:rPr>
        <w:t>.</w:t>
      </w:r>
    </w:p>
    <w:p w:rsidR="007D2B0E" w:rsidRPr="00C85ED3" w:rsidRDefault="007D2B0E" w:rsidP="00941A37">
      <w:pPr>
        <w:pStyle w:val="FootnoteText"/>
        <w:ind w:firstLine="720"/>
        <w:rPr>
          <w:lang w:val="en-US"/>
        </w:rPr>
      </w:pPr>
    </w:p>
  </w:footnote>
  <w:footnote w:id="23">
    <w:p w:rsidR="00193E64" w:rsidRPr="00193E64" w:rsidRDefault="00193E64" w:rsidP="00105828">
      <w:pPr>
        <w:pStyle w:val="FootnoteText"/>
        <w:ind w:firstLine="709"/>
        <w:rPr>
          <w:lang w:val="en-US"/>
        </w:rPr>
      </w:pPr>
      <w:r w:rsidRPr="00817AAE">
        <w:rPr>
          <w:rStyle w:val="FootnoteReference"/>
          <w:rFonts w:asciiTheme="majorBidi" w:hAnsiTheme="majorBidi" w:cstheme="majorBidi"/>
        </w:rPr>
        <w:footnoteRef/>
      </w:r>
      <w:r w:rsidRPr="00817AAE">
        <w:rPr>
          <w:rFonts w:asciiTheme="majorBidi" w:hAnsiTheme="majorBidi" w:cstheme="majorBidi"/>
        </w:rPr>
        <w:t xml:space="preserve"> </w:t>
      </w:r>
      <w:r w:rsidRPr="00817AAE">
        <w:rPr>
          <w:rFonts w:asciiTheme="majorBidi" w:hAnsiTheme="majorBidi" w:cstheme="majorBidi"/>
          <w:lang w:val="en-US"/>
        </w:rPr>
        <w:t>Fuad</w:t>
      </w:r>
      <w:r w:rsidR="00FD5225" w:rsidRPr="00817AAE">
        <w:rPr>
          <w:rFonts w:asciiTheme="majorBidi" w:hAnsiTheme="majorBidi" w:cstheme="majorBidi"/>
          <w:lang w:val="en-US"/>
        </w:rPr>
        <w:t xml:space="preserve">, </w:t>
      </w:r>
      <w:r w:rsidRPr="00817AAE">
        <w:rPr>
          <w:rFonts w:asciiTheme="majorBidi" w:hAnsiTheme="majorBidi" w:cstheme="majorBidi"/>
          <w:lang w:val="en-US"/>
        </w:rPr>
        <w:t>Abudul Baqi Muhammad</w:t>
      </w:r>
      <w:r w:rsidR="00FD5225">
        <w:rPr>
          <w:rFonts w:asciiTheme="majorBidi" w:hAnsiTheme="majorBidi" w:cstheme="majorBidi"/>
          <w:lang w:val="en-US"/>
        </w:rPr>
        <w:t>. 200</w:t>
      </w:r>
      <w:r w:rsidR="00FD5225" w:rsidRPr="00817AAE">
        <w:rPr>
          <w:rFonts w:asciiTheme="majorBidi" w:hAnsiTheme="majorBidi" w:cstheme="majorBidi"/>
          <w:lang w:val="en-US"/>
        </w:rPr>
        <w:t xml:space="preserve">2. </w:t>
      </w:r>
      <w:r w:rsidRPr="002D56FF">
        <w:rPr>
          <w:rFonts w:asciiTheme="majorBidi" w:hAnsiTheme="majorBidi" w:cstheme="majorBidi"/>
          <w:i/>
          <w:iCs/>
          <w:lang w:val="en-US"/>
        </w:rPr>
        <w:t>Terjemah Lu’lu’ Wal Marjan</w:t>
      </w:r>
      <w:r w:rsidR="00FD5225" w:rsidRPr="002D56FF">
        <w:rPr>
          <w:rFonts w:asciiTheme="majorBidi" w:hAnsiTheme="majorBidi" w:cstheme="majorBidi"/>
          <w:i/>
          <w:iCs/>
          <w:lang w:val="en-US"/>
        </w:rPr>
        <w:t>.</w:t>
      </w:r>
      <w:r w:rsidR="00FD5225">
        <w:rPr>
          <w:rFonts w:asciiTheme="majorBidi" w:hAnsiTheme="majorBidi" w:cstheme="majorBidi"/>
          <w:lang w:val="en-US"/>
        </w:rPr>
        <w:t xml:space="preserve"> </w:t>
      </w:r>
      <w:r w:rsidR="000C52E5">
        <w:rPr>
          <w:rFonts w:asciiTheme="majorBidi" w:hAnsiTheme="majorBidi" w:cstheme="majorBidi"/>
          <w:lang w:val="en-US"/>
        </w:rPr>
        <w:t>Semarang</w:t>
      </w:r>
      <w:r w:rsidR="00FD5225">
        <w:rPr>
          <w:rFonts w:asciiTheme="majorBidi" w:hAnsiTheme="majorBidi" w:cstheme="majorBidi"/>
          <w:lang w:val="en-US"/>
        </w:rPr>
        <w:t>. Al-Ridha Toha Putra Group.</w:t>
      </w:r>
      <w:r w:rsidR="00FD5225" w:rsidRPr="00817AAE">
        <w:rPr>
          <w:rFonts w:asciiTheme="majorBidi" w:hAnsiTheme="majorBidi" w:cstheme="majorBidi"/>
          <w:lang w:val="en-US"/>
        </w:rPr>
        <w:t xml:space="preserve"> </w:t>
      </w:r>
      <w:r w:rsidR="007C1963">
        <w:rPr>
          <w:rFonts w:asciiTheme="majorBidi" w:hAnsiTheme="majorBidi" w:cstheme="majorBidi"/>
          <w:lang w:val="en-US"/>
        </w:rPr>
        <w:t>372-373.</w:t>
      </w:r>
    </w:p>
  </w:footnote>
  <w:footnote w:id="24">
    <w:p w:rsidR="006E0345" w:rsidRPr="000910D0" w:rsidRDefault="006E0345" w:rsidP="006E0345">
      <w:pPr>
        <w:pStyle w:val="FootnoteText"/>
        <w:ind w:firstLine="709"/>
        <w:rPr>
          <w:rFonts w:asciiTheme="majorBidi" w:hAnsiTheme="majorBidi" w:cstheme="majorBidi"/>
          <w:lang w:val="en-US"/>
        </w:rPr>
      </w:pPr>
      <w:r w:rsidRPr="000910D0">
        <w:rPr>
          <w:rStyle w:val="FootnoteReference"/>
          <w:rFonts w:asciiTheme="majorBidi" w:hAnsiTheme="majorBidi" w:cstheme="majorBidi"/>
        </w:rPr>
        <w:footnoteRef/>
      </w:r>
      <w:r w:rsidR="00FB657E" w:rsidRPr="000910D0">
        <w:rPr>
          <w:rFonts w:asciiTheme="majorBidi" w:hAnsiTheme="majorBidi" w:cstheme="majorBidi"/>
        </w:rPr>
        <w:t xml:space="preserve"> </w:t>
      </w:r>
      <w:r w:rsidRPr="000910D0">
        <w:rPr>
          <w:rFonts w:asciiTheme="majorBidi" w:hAnsiTheme="majorBidi" w:cstheme="majorBidi"/>
          <w:lang w:val="en-US"/>
        </w:rPr>
        <w:t xml:space="preserve">Yanti </w:t>
      </w:r>
      <w:r w:rsidR="000910D0" w:rsidRPr="000910D0">
        <w:rPr>
          <w:rFonts w:asciiTheme="majorBidi" w:hAnsiTheme="majorBidi" w:cstheme="majorBidi"/>
          <w:lang w:val="en-US"/>
        </w:rPr>
        <w:t>Nur</w:t>
      </w:r>
      <w:r w:rsidR="00FB657E" w:rsidRPr="000910D0">
        <w:rPr>
          <w:rFonts w:asciiTheme="majorBidi" w:hAnsiTheme="majorBidi" w:cstheme="majorBidi"/>
          <w:lang w:val="en-US"/>
        </w:rPr>
        <w:t>, “</w:t>
      </w:r>
      <w:r w:rsidR="000910D0" w:rsidRPr="000910D0">
        <w:rPr>
          <w:rFonts w:asciiTheme="majorBidi" w:hAnsiTheme="majorBidi" w:cstheme="majorBidi"/>
          <w:lang w:val="en-US"/>
        </w:rPr>
        <w:t>Analisis Hukum Islam Terhadap Penarikan Harta Naleni Pasca Batalnya Peminangan</w:t>
      </w:r>
      <w:r w:rsidR="00FB657E" w:rsidRPr="000910D0">
        <w:rPr>
          <w:rFonts w:asciiTheme="majorBidi" w:hAnsiTheme="majorBidi" w:cstheme="majorBidi"/>
          <w:lang w:val="en-US"/>
        </w:rPr>
        <w:t xml:space="preserve">”  </w:t>
      </w:r>
      <w:r w:rsidR="000910D0" w:rsidRPr="000910D0">
        <w:rPr>
          <w:rFonts w:asciiTheme="majorBidi" w:hAnsiTheme="majorBidi" w:cstheme="majorBidi"/>
          <w:lang w:val="en-US"/>
        </w:rPr>
        <w:t>Http</w:t>
      </w:r>
      <w:r w:rsidR="00FB657E" w:rsidRPr="000910D0">
        <w:rPr>
          <w:rFonts w:asciiTheme="majorBidi" w:hAnsiTheme="majorBidi" w:cstheme="majorBidi"/>
          <w:lang w:val="en-US"/>
        </w:rPr>
        <w:t>://</w:t>
      </w:r>
      <w:r w:rsidR="000910D0" w:rsidRPr="000910D0">
        <w:rPr>
          <w:rFonts w:asciiTheme="majorBidi" w:hAnsiTheme="majorBidi" w:cstheme="majorBidi"/>
          <w:lang w:val="en-US"/>
        </w:rPr>
        <w:t xml:space="preserve">Epints </w:t>
      </w:r>
      <w:r w:rsidR="00FB657E" w:rsidRPr="000910D0">
        <w:rPr>
          <w:rFonts w:asciiTheme="majorBidi" w:hAnsiTheme="majorBidi" w:cstheme="majorBidi"/>
          <w:lang w:val="en-US"/>
        </w:rPr>
        <w:t xml:space="preserve">, </w:t>
      </w:r>
      <w:r w:rsidR="000910D0" w:rsidRPr="000910D0">
        <w:rPr>
          <w:rFonts w:asciiTheme="majorBidi" w:hAnsiTheme="majorBidi" w:cstheme="majorBidi"/>
          <w:lang w:val="en-US"/>
        </w:rPr>
        <w:t>Walisongo</w:t>
      </w:r>
      <w:r w:rsidR="00FB657E" w:rsidRPr="000910D0">
        <w:rPr>
          <w:rFonts w:asciiTheme="majorBidi" w:hAnsiTheme="majorBidi" w:cstheme="majorBidi"/>
          <w:lang w:val="en-US"/>
        </w:rPr>
        <w:t xml:space="preserve">. </w:t>
      </w:r>
      <w:r w:rsidR="00296C05" w:rsidRPr="000910D0">
        <w:rPr>
          <w:rFonts w:asciiTheme="majorBidi" w:hAnsiTheme="majorBidi" w:cstheme="majorBidi"/>
          <w:lang w:val="en-US"/>
        </w:rPr>
        <w:t>Ac</w:t>
      </w:r>
      <w:r w:rsidR="00FB657E" w:rsidRPr="000910D0">
        <w:rPr>
          <w:rFonts w:asciiTheme="majorBidi" w:hAnsiTheme="majorBidi" w:cstheme="majorBidi"/>
          <w:lang w:val="en-US"/>
        </w:rPr>
        <w:t xml:space="preserve">. </w:t>
      </w:r>
      <w:r w:rsidR="00296C05" w:rsidRPr="000910D0">
        <w:rPr>
          <w:rFonts w:asciiTheme="majorBidi" w:hAnsiTheme="majorBidi" w:cstheme="majorBidi"/>
          <w:lang w:val="en-US"/>
        </w:rPr>
        <w:t>Id</w:t>
      </w:r>
      <w:r w:rsidR="00FB657E" w:rsidRPr="000910D0">
        <w:rPr>
          <w:rFonts w:asciiTheme="majorBidi" w:hAnsiTheme="majorBidi" w:cstheme="majorBidi"/>
          <w:lang w:val="en-US"/>
        </w:rPr>
        <w:t>.2743/2/102111059_</w:t>
      </w:r>
      <w:r w:rsidR="000910D0" w:rsidRPr="000910D0">
        <w:rPr>
          <w:rFonts w:asciiTheme="majorBidi" w:hAnsiTheme="majorBidi" w:cstheme="majorBidi"/>
          <w:lang w:val="en-US"/>
        </w:rPr>
        <w:t>Bab1</w:t>
      </w:r>
      <w:r w:rsidR="00FB657E" w:rsidRPr="000910D0">
        <w:rPr>
          <w:rFonts w:asciiTheme="majorBidi" w:hAnsiTheme="majorBidi" w:cstheme="majorBidi"/>
          <w:lang w:val="en-US"/>
        </w:rPr>
        <w:t>.</w:t>
      </w:r>
      <w:r w:rsidR="000910D0" w:rsidRPr="000910D0">
        <w:rPr>
          <w:rFonts w:asciiTheme="majorBidi" w:hAnsiTheme="majorBidi" w:cstheme="majorBidi"/>
          <w:lang w:val="en-US"/>
        </w:rPr>
        <w:t>Pdf</w:t>
      </w:r>
      <w:r w:rsidR="00FB657E" w:rsidRPr="000910D0">
        <w:rPr>
          <w:rFonts w:asciiTheme="majorBidi" w:hAnsiTheme="majorBidi" w:cstheme="majorBidi"/>
          <w:lang w:val="en-US"/>
        </w:rPr>
        <w:t>.</w:t>
      </w:r>
      <w:r w:rsidR="00FB657E">
        <w:rPr>
          <w:rFonts w:asciiTheme="majorBidi" w:hAnsiTheme="majorBidi" w:cstheme="majorBidi"/>
          <w:lang w:val="en-US"/>
        </w:rPr>
        <w:t xml:space="preserve"> (Download: 4 Mei 2015).</w:t>
      </w:r>
    </w:p>
  </w:footnote>
  <w:footnote w:id="25">
    <w:p w:rsidR="007D2B0E" w:rsidRPr="008956D1" w:rsidRDefault="007D2B0E" w:rsidP="00105828">
      <w:pPr>
        <w:pStyle w:val="FootnoteText"/>
        <w:ind w:firstLine="720"/>
        <w:rPr>
          <w:rFonts w:asciiTheme="majorBidi" w:hAnsiTheme="majorBidi" w:cstheme="majorBidi"/>
          <w:lang w:val="en-US"/>
        </w:rPr>
      </w:pPr>
      <w:r w:rsidRPr="008956D1">
        <w:rPr>
          <w:rStyle w:val="FootnoteReference"/>
          <w:rFonts w:asciiTheme="majorBidi" w:hAnsiTheme="majorBidi" w:cstheme="majorBidi"/>
        </w:rPr>
        <w:footnoteRef/>
      </w:r>
      <w:r w:rsidRPr="008956D1">
        <w:rPr>
          <w:rFonts w:asciiTheme="majorBidi" w:hAnsiTheme="majorBidi" w:cstheme="majorBidi"/>
        </w:rPr>
        <w:t xml:space="preserve"> </w:t>
      </w:r>
      <w:r w:rsidRPr="008956D1">
        <w:rPr>
          <w:rFonts w:asciiTheme="majorBidi" w:hAnsiTheme="majorBidi" w:cstheme="majorBidi"/>
          <w:lang w:val="en-US"/>
        </w:rPr>
        <w:t xml:space="preserve">Sayyid Sabiq. 1996. </w:t>
      </w:r>
      <w:r w:rsidRPr="002D56FF">
        <w:rPr>
          <w:rFonts w:asciiTheme="majorBidi" w:hAnsiTheme="majorBidi" w:cstheme="majorBidi"/>
          <w:i/>
          <w:iCs/>
          <w:lang w:val="en-US"/>
        </w:rPr>
        <w:t>Fikih Sunnah, Jilid 6.</w:t>
      </w:r>
      <w:r w:rsidRPr="008956D1">
        <w:rPr>
          <w:rFonts w:asciiTheme="majorBidi" w:hAnsiTheme="majorBidi" w:cstheme="majorBidi"/>
          <w:lang w:val="en-US"/>
        </w:rPr>
        <w:t xml:space="preserve"> Bandung : Al-Ma’arif.</w:t>
      </w:r>
    </w:p>
  </w:footnote>
  <w:footnote w:id="26">
    <w:p w:rsidR="007D2B0E" w:rsidRPr="00005CAA" w:rsidRDefault="007D2B0E" w:rsidP="00F86757">
      <w:pPr>
        <w:pStyle w:val="FootnoteText"/>
        <w:ind w:firstLine="720"/>
        <w:rPr>
          <w:lang w:val="en-US"/>
        </w:rPr>
      </w:pPr>
      <w:r>
        <w:rPr>
          <w:rStyle w:val="FootnoteReference"/>
        </w:rPr>
        <w:footnoteRef/>
      </w:r>
      <w:r>
        <w:t xml:space="preserve"> </w:t>
      </w:r>
      <w:r w:rsidRPr="00050E95">
        <w:rPr>
          <w:rFonts w:ascii="Times New Roman" w:hAnsi="Times New Roman" w:cs="Times New Roman"/>
          <w:lang w:val="en-US"/>
        </w:rPr>
        <w:t>Wawancara</w:t>
      </w:r>
      <w:r>
        <w:rPr>
          <w:rFonts w:ascii="Times New Roman" w:hAnsi="Times New Roman" w:cs="Times New Roman"/>
          <w:lang w:val="en-US"/>
        </w:rPr>
        <w:t xml:space="preserve"> : Joni</w:t>
      </w:r>
      <w:r w:rsidR="00F86757">
        <w:rPr>
          <w:rFonts w:ascii="Times New Roman" w:hAnsi="Times New Roman" w:cs="Times New Roman"/>
          <w:lang w:val="en-US"/>
        </w:rPr>
        <w:t>, Responden.</w:t>
      </w:r>
      <w:r>
        <w:rPr>
          <w:rFonts w:ascii="Times New Roman" w:hAnsi="Times New Roman" w:cs="Times New Roman"/>
          <w:lang w:val="en-US"/>
        </w:rPr>
        <w:t xml:space="preserve"> </w:t>
      </w:r>
      <w:r w:rsidR="00F86757">
        <w:rPr>
          <w:rFonts w:ascii="Times New Roman" w:hAnsi="Times New Roman" w:cs="Times New Roman"/>
          <w:lang w:val="en-US"/>
        </w:rPr>
        <w:t>26</w:t>
      </w:r>
      <w:r w:rsidRPr="00050E95">
        <w:rPr>
          <w:rFonts w:ascii="Times New Roman" w:hAnsi="Times New Roman" w:cs="Times New Roman"/>
          <w:lang w:val="en-US"/>
        </w:rPr>
        <w:t xml:space="preserve"> Januari 2015</w:t>
      </w:r>
    </w:p>
  </w:footnote>
  <w:footnote w:id="27">
    <w:p w:rsidR="00D6676B" w:rsidRPr="00D6676B" w:rsidRDefault="00D6676B" w:rsidP="00B3771F">
      <w:pPr>
        <w:pStyle w:val="FootnoteText"/>
        <w:ind w:firstLine="720"/>
      </w:pPr>
      <w:r>
        <w:rPr>
          <w:rStyle w:val="FootnoteReference"/>
        </w:rPr>
        <w:footnoteRef/>
      </w:r>
      <w:r>
        <w:t xml:space="preserve"> </w:t>
      </w:r>
      <w:r w:rsidR="00B3771F">
        <w:rPr>
          <w:rFonts w:ascii="Times New Roman" w:hAnsi="Times New Roman" w:cs="Times New Roman"/>
          <w:bCs/>
        </w:rPr>
        <w:t>Wawancara</w:t>
      </w:r>
      <w:r w:rsidR="00B3771F">
        <w:rPr>
          <w:rFonts w:ascii="Times New Roman" w:hAnsi="Times New Roman" w:cs="Times New Roman"/>
          <w:bCs/>
          <w:lang w:val="en-US"/>
        </w:rPr>
        <w:t xml:space="preserve">: </w:t>
      </w:r>
      <w:r w:rsidRPr="009E0AE7">
        <w:rPr>
          <w:rFonts w:ascii="Times New Roman" w:hAnsi="Times New Roman" w:cs="Times New Roman"/>
          <w:bCs/>
        </w:rPr>
        <w:t>Bapak Burhanan Selaku P3N Desa Peninjauan 23 Febuari 2015</w:t>
      </w:r>
    </w:p>
  </w:footnote>
  <w:footnote w:id="28">
    <w:p w:rsidR="007D2B0E" w:rsidRPr="00D97984" w:rsidRDefault="007D2B0E" w:rsidP="00D97984">
      <w:pPr>
        <w:pStyle w:val="FootnoteText"/>
        <w:ind w:firstLine="720"/>
        <w:rPr>
          <w:rFonts w:asciiTheme="majorBidi" w:hAnsiTheme="majorBidi" w:cstheme="majorBidi"/>
          <w:lang w:val="en-US"/>
        </w:rPr>
      </w:pPr>
      <w:r w:rsidRPr="00D97984">
        <w:rPr>
          <w:rStyle w:val="FootnoteReference"/>
          <w:rFonts w:asciiTheme="majorBidi" w:hAnsiTheme="majorBidi" w:cstheme="majorBidi"/>
        </w:rPr>
        <w:footnoteRef/>
      </w:r>
      <w:r w:rsidRPr="00D97984">
        <w:rPr>
          <w:rFonts w:asciiTheme="majorBidi" w:hAnsiTheme="majorBidi" w:cstheme="majorBidi"/>
        </w:rPr>
        <w:t xml:space="preserve"> </w:t>
      </w:r>
      <w:r w:rsidRPr="00D97984">
        <w:rPr>
          <w:rFonts w:asciiTheme="majorBidi" w:hAnsiTheme="majorBidi" w:cstheme="majorBidi"/>
          <w:lang w:val="en-US"/>
        </w:rPr>
        <w:t>Wawancara</w:t>
      </w:r>
      <w:r>
        <w:rPr>
          <w:rFonts w:asciiTheme="majorBidi" w:hAnsiTheme="majorBidi" w:cstheme="majorBidi"/>
          <w:lang w:val="en-US"/>
        </w:rPr>
        <w:t xml:space="preserve"> : Inal dan</w:t>
      </w:r>
      <w:r w:rsidRPr="00D97984">
        <w:rPr>
          <w:rFonts w:asciiTheme="majorBidi" w:hAnsiTheme="majorBidi" w:cstheme="majorBidi"/>
          <w:lang w:val="en-US"/>
        </w:rPr>
        <w:t xml:space="preserve"> Zainal Aripin. Tokoh Agama Desa Peninjauan. 25 Febuari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930"/>
      <w:docPartObj>
        <w:docPartGallery w:val="Page Numbers (Top of Page)"/>
        <w:docPartUnique/>
      </w:docPartObj>
    </w:sdtPr>
    <w:sdtContent>
      <w:p w:rsidR="007D2B0E" w:rsidRDefault="00AB03D3">
        <w:pPr>
          <w:pStyle w:val="Header"/>
          <w:jc w:val="right"/>
        </w:pPr>
        <w:fldSimple w:instr=" PAGE   \* MERGEFORMAT ">
          <w:r w:rsidR="000B63C2">
            <w:rPr>
              <w:noProof/>
            </w:rPr>
            <w:t>43</w:t>
          </w:r>
        </w:fldSimple>
      </w:p>
    </w:sdtContent>
  </w:sdt>
  <w:p w:rsidR="007D2B0E" w:rsidRDefault="007D2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B0E" w:rsidRDefault="007D2B0E" w:rsidP="00F64BA0">
    <w:pPr>
      <w:pStyle w:val="Header"/>
      <w:jc w:val="right"/>
    </w:pPr>
  </w:p>
  <w:p w:rsidR="007D2B0E" w:rsidRDefault="007D2B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749"/>
    <w:multiLevelType w:val="hybridMultilevel"/>
    <w:tmpl w:val="E5DA74C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3D94778"/>
    <w:multiLevelType w:val="hybridMultilevel"/>
    <w:tmpl w:val="88907EA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C71D45"/>
    <w:multiLevelType w:val="hybridMultilevel"/>
    <w:tmpl w:val="D77EA17C"/>
    <w:lvl w:ilvl="0" w:tplc="BF12BFA6">
      <w:start w:val="2"/>
      <w:numFmt w:val="lowerLetter"/>
      <w:lvlText w:val="%1."/>
      <w:lvlJc w:val="left"/>
      <w:pPr>
        <w:ind w:left="1065" w:hanging="360"/>
      </w:pPr>
      <w:rPr>
        <w:rFonts w:hint="default"/>
        <w:b w:val="0"/>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
    <w:nsid w:val="0F974C57"/>
    <w:multiLevelType w:val="hybridMultilevel"/>
    <w:tmpl w:val="D0BC4E9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2A0838"/>
    <w:multiLevelType w:val="hybridMultilevel"/>
    <w:tmpl w:val="F83CAB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A4E24F7"/>
    <w:multiLevelType w:val="hybridMultilevel"/>
    <w:tmpl w:val="BE4853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451B29"/>
    <w:multiLevelType w:val="hybridMultilevel"/>
    <w:tmpl w:val="6660F60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4D57C71"/>
    <w:multiLevelType w:val="hybridMultilevel"/>
    <w:tmpl w:val="62E0A0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3F3AD3"/>
    <w:multiLevelType w:val="hybridMultilevel"/>
    <w:tmpl w:val="0038AF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095CF4"/>
    <w:multiLevelType w:val="hybridMultilevel"/>
    <w:tmpl w:val="EC6A5250"/>
    <w:lvl w:ilvl="0" w:tplc="A25C3A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F782058"/>
    <w:multiLevelType w:val="hybridMultilevel"/>
    <w:tmpl w:val="D0BA2576"/>
    <w:lvl w:ilvl="0" w:tplc="45C85F1A">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A331B5"/>
    <w:multiLevelType w:val="hybridMultilevel"/>
    <w:tmpl w:val="F654A960"/>
    <w:lvl w:ilvl="0" w:tplc="4BE03D1A">
      <w:start w:val="1"/>
      <w:numFmt w:val="upperLetter"/>
      <w:lvlText w:val="%1."/>
      <w:lvlJc w:val="left"/>
      <w:pPr>
        <w:ind w:left="1065" w:hanging="360"/>
      </w:pPr>
      <w:rPr>
        <w:rFonts w:hint="default"/>
        <w:b w:val="0"/>
        <w:bCs w:val="0"/>
      </w:rPr>
    </w:lvl>
    <w:lvl w:ilvl="1" w:tplc="04210019">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2">
    <w:nsid w:val="74147828"/>
    <w:multiLevelType w:val="hybridMultilevel"/>
    <w:tmpl w:val="588668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C86155"/>
    <w:multiLevelType w:val="hybridMultilevel"/>
    <w:tmpl w:val="8EB0906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4"/>
  </w:num>
  <w:num w:numId="3">
    <w:abstractNumId w:val="12"/>
  </w:num>
  <w:num w:numId="4">
    <w:abstractNumId w:val="13"/>
  </w:num>
  <w:num w:numId="5">
    <w:abstractNumId w:val="9"/>
  </w:num>
  <w:num w:numId="6">
    <w:abstractNumId w:val="8"/>
  </w:num>
  <w:num w:numId="7">
    <w:abstractNumId w:val="11"/>
  </w:num>
  <w:num w:numId="8">
    <w:abstractNumId w:val="0"/>
  </w:num>
  <w:num w:numId="9">
    <w:abstractNumId w:val="5"/>
  </w:num>
  <w:num w:numId="10">
    <w:abstractNumId w:val="10"/>
  </w:num>
  <w:num w:numId="11">
    <w:abstractNumId w:val="7"/>
  </w:num>
  <w:num w:numId="12">
    <w:abstractNumId w:val="2"/>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5602"/>
  </w:hdrShapeDefaults>
  <w:footnotePr>
    <w:numStart w:val="57"/>
    <w:footnote w:id="0"/>
    <w:footnote w:id="1"/>
  </w:footnotePr>
  <w:endnotePr>
    <w:endnote w:id="0"/>
    <w:endnote w:id="1"/>
  </w:endnotePr>
  <w:compat/>
  <w:rsids>
    <w:rsidRoot w:val="0019026B"/>
    <w:rsid w:val="00001696"/>
    <w:rsid w:val="00001875"/>
    <w:rsid w:val="0000187B"/>
    <w:rsid w:val="00002891"/>
    <w:rsid w:val="000045D4"/>
    <w:rsid w:val="00005CAA"/>
    <w:rsid w:val="000075E0"/>
    <w:rsid w:val="00013335"/>
    <w:rsid w:val="000142E1"/>
    <w:rsid w:val="00015749"/>
    <w:rsid w:val="00016510"/>
    <w:rsid w:val="000169FA"/>
    <w:rsid w:val="00017D6E"/>
    <w:rsid w:val="00017DA1"/>
    <w:rsid w:val="00020E13"/>
    <w:rsid w:val="00021D19"/>
    <w:rsid w:val="000225B3"/>
    <w:rsid w:val="0002353A"/>
    <w:rsid w:val="000241EE"/>
    <w:rsid w:val="00024EF3"/>
    <w:rsid w:val="00027505"/>
    <w:rsid w:val="000308BC"/>
    <w:rsid w:val="00031581"/>
    <w:rsid w:val="00031E80"/>
    <w:rsid w:val="00032941"/>
    <w:rsid w:val="00037C86"/>
    <w:rsid w:val="00040B85"/>
    <w:rsid w:val="000425D9"/>
    <w:rsid w:val="000440C8"/>
    <w:rsid w:val="000461F2"/>
    <w:rsid w:val="00050E95"/>
    <w:rsid w:val="0005231A"/>
    <w:rsid w:val="00053AA8"/>
    <w:rsid w:val="00053CAF"/>
    <w:rsid w:val="00054EA4"/>
    <w:rsid w:val="0005511D"/>
    <w:rsid w:val="0005753F"/>
    <w:rsid w:val="000576DD"/>
    <w:rsid w:val="00057BC7"/>
    <w:rsid w:val="00065C82"/>
    <w:rsid w:val="00067618"/>
    <w:rsid w:val="000728BE"/>
    <w:rsid w:val="00072D2F"/>
    <w:rsid w:val="00073367"/>
    <w:rsid w:val="00073D5D"/>
    <w:rsid w:val="00080E63"/>
    <w:rsid w:val="000813E5"/>
    <w:rsid w:val="00081626"/>
    <w:rsid w:val="00084A1D"/>
    <w:rsid w:val="00087129"/>
    <w:rsid w:val="000910D0"/>
    <w:rsid w:val="0009210F"/>
    <w:rsid w:val="00092282"/>
    <w:rsid w:val="00092ACA"/>
    <w:rsid w:val="00092B67"/>
    <w:rsid w:val="0009350B"/>
    <w:rsid w:val="00093755"/>
    <w:rsid w:val="00094F6D"/>
    <w:rsid w:val="00097CAB"/>
    <w:rsid w:val="000A0CB4"/>
    <w:rsid w:val="000A1C31"/>
    <w:rsid w:val="000A1CBD"/>
    <w:rsid w:val="000A37F7"/>
    <w:rsid w:val="000A45FA"/>
    <w:rsid w:val="000A54FB"/>
    <w:rsid w:val="000A5A7A"/>
    <w:rsid w:val="000A601A"/>
    <w:rsid w:val="000A6F16"/>
    <w:rsid w:val="000A702A"/>
    <w:rsid w:val="000A715F"/>
    <w:rsid w:val="000B2AF7"/>
    <w:rsid w:val="000B33F0"/>
    <w:rsid w:val="000B59B5"/>
    <w:rsid w:val="000B5E1D"/>
    <w:rsid w:val="000B63C2"/>
    <w:rsid w:val="000C052E"/>
    <w:rsid w:val="000C0A5B"/>
    <w:rsid w:val="000C17CB"/>
    <w:rsid w:val="000C219F"/>
    <w:rsid w:val="000C52E5"/>
    <w:rsid w:val="000C6469"/>
    <w:rsid w:val="000C651E"/>
    <w:rsid w:val="000C696A"/>
    <w:rsid w:val="000D052B"/>
    <w:rsid w:val="000D168A"/>
    <w:rsid w:val="000D206B"/>
    <w:rsid w:val="000E1876"/>
    <w:rsid w:val="000E1B0E"/>
    <w:rsid w:val="000E76C3"/>
    <w:rsid w:val="000E7759"/>
    <w:rsid w:val="000F0194"/>
    <w:rsid w:val="000F04F3"/>
    <w:rsid w:val="000F2F16"/>
    <w:rsid w:val="000F41E1"/>
    <w:rsid w:val="000F63D1"/>
    <w:rsid w:val="000F6D86"/>
    <w:rsid w:val="00103077"/>
    <w:rsid w:val="0010414C"/>
    <w:rsid w:val="00104D75"/>
    <w:rsid w:val="00105828"/>
    <w:rsid w:val="00105E87"/>
    <w:rsid w:val="00110DA9"/>
    <w:rsid w:val="00110F1D"/>
    <w:rsid w:val="0011108C"/>
    <w:rsid w:val="00113236"/>
    <w:rsid w:val="00113A04"/>
    <w:rsid w:val="00115803"/>
    <w:rsid w:val="0011594D"/>
    <w:rsid w:val="00116883"/>
    <w:rsid w:val="00116E5B"/>
    <w:rsid w:val="00120273"/>
    <w:rsid w:val="00120533"/>
    <w:rsid w:val="00120B3A"/>
    <w:rsid w:val="001220EC"/>
    <w:rsid w:val="00122317"/>
    <w:rsid w:val="00127916"/>
    <w:rsid w:val="00130C44"/>
    <w:rsid w:val="0013145C"/>
    <w:rsid w:val="00132B2C"/>
    <w:rsid w:val="00134505"/>
    <w:rsid w:val="00135D83"/>
    <w:rsid w:val="00135F84"/>
    <w:rsid w:val="00136EE4"/>
    <w:rsid w:val="00140A6D"/>
    <w:rsid w:val="00143B92"/>
    <w:rsid w:val="00146CDF"/>
    <w:rsid w:val="001477AC"/>
    <w:rsid w:val="0015033D"/>
    <w:rsid w:val="0015082C"/>
    <w:rsid w:val="00151547"/>
    <w:rsid w:val="00153089"/>
    <w:rsid w:val="001545F8"/>
    <w:rsid w:val="00156821"/>
    <w:rsid w:val="00160302"/>
    <w:rsid w:val="00160410"/>
    <w:rsid w:val="00161891"/>
    <w:rsid w:val="00161A32"/>
    <w:rsid w:val="00162E5B"/>
    <w:rsid w:val="0016350D"/>
    <w:rsid w:val="00163F07"/>
    <w:rsid w:val="00164E17"/>
    <w:rsid w:val="00165489"/>
    <w:rsid w:val="001666E2"/>
    <w:rsid w:val="001667C2"/>
    <w:rsid w:val="00166813"/>
    <w:rsid w:val="0016684F"/>
    <w:rsid w:val="00167493"/>
    <w:rsid w:val="00167735"/>
    <w:rsid w:val="00170BF4"/>
    <w:rsid w:val="00170CDB"/>
    <w:rsid w:val="00171803"/>
    <w:rsid w:val="00172E10"/>
    <w:rsid w:val="00174413"/>
    <w:rsid w:val="00181A87"/>
    <w:rsid w:val="00184023"/>
    <w:rsid w:val="00185B0A"/>
    <w:rsid w:val="00186BF6"/>
    <w:rsid w:val="0018796E"/>
    <w:rsid w:val="0019026B"/>
    <w:rsid w:val="00192454"/>
    <w:rsid w:val="00193E64"/>
    <w:rsid w:val="00194A75"/>
    <w:rsid w:val="00194AF3"/>
    <w:rsid w:val="001963FF"/>
    <w:rsid w:val="00196B04"/>
    <w:rsid w:val="001972F5"/>
    <w:rsid w:val="00197C0D"/>
    <w:rsid w:val="001A0A69"/>
    <w:rsid w:val="001A166D"/>
    <w:rsid w:val="001A3FB4"/>
    <w:rsid w:val="001A4B24"/>
    <w:rsid w:val="001A4BA8"/>
    <w:rsid w:val="001A5C79"/>
    <w:rsid w:val="001B1437"/>
    <w:rsid w:val="001B1CD9"/>
    <w:rsid w:val="001B1F43"/>
    <w:rsid w:val="001B48CD"/>
    <w:rsid w:val="001B4F59"/>
    <w:rsid w:val="001C1BED"/>
    <w:rsid w:val="001C1C8B"/>
    <w:rsid w:val="001C45A3"/>
    <w:rsid w:val="001D0066"/>
    <w:rsid w:val="001D13B3"/>
    <w:rsid w:val="001D20CE"/>
    <w:rsid w:val="001D22A8"/>
    <w:rsid w:val="001D351B"/>
    <w:rsid w:val="001D3FB4"/>
    <w:rsid w:val="001D4775"/>
    <w:rsid w:val="001D5B42"/>
    <w:rsid w:val="001E0E3F"/>
    <w:rsid w:val="001E2346"/>
    <w:rsid w:val="001E45BF"/>
    <w:rsid w:val="001E66B8"/>
    <w:rsid w:val="001F23A4"/>
    <w:rsid w:val="001F2E3F"/>
    <w:rsid w:val="001F4897"/>
    <w:rsid w:val="001F581A"/>
    <w:rsid w:val="001F5C29"/>
    <w:rsid w:val="001F7203"/>
    <w:rsid w:val="00203E0F"/>
    <w:rsid w:val="00204099"/>
    <w:rsid w:val="002115FB"/>
    <w:rsid w:val="00211B65"/>
    <w:rsid w:val="00213351"/>
    <w:rsid w:val="0021491E"/>
    <w:rsid w:val="002221C0"/>
    <w:rsid w:val="00222F89"/>
    <w:rsid w:val="002300BE"/>
    <w:rsid w:val="00230E1D"/>
    <w:rsid w:val="00234552"/>
    <w:rsid w:val="0024149E"/>
    <w:rsid w:val="00245153"/>
    <w:rsid w:val="00245555"/>
    <w:rsid w:val="00245CC7"/>
    <w:rsid w:val="002460D2"/>
    <w:rsid w:val="00247964"/>
    <w:rsid w:val="00251250"/>
    <w:rsid w:val="00251C8B"/>
    <w:rsid w:val="0025389B"/>
    <w:rsid w:val="00253C31"/>
    <w:rsid w:val="00254A7B"/>
    <w:rsid w:val="00256116"/>
    <w:rsid w:val="002562EB"/>
    <w:rsid w:val="00257776"/>
    <w:rsid w:val="00261051"/>
    <w:rsid w:val="00263685"/>
    <w:rsid w:val="002643A1"/>
    <w:rsid w:val="00265742"/>
    <w:rsid w:val="00270F0B"/>
    <w:rsid w:val="002717EA"/>
    <w:rsid w:val="0027258B"/>
    <w:rsid w:val="00273094"/>
    <w:rsid w:val="00274DB7"/>
    <w:rsid w:val="002754ED"/>
    <w:rsid w:val="00276B63"/>
    <w:rsid w:val="00276D4D"/>
    <w:rsid w:val="00276D6E"/>
    <w:rsid w:val="00276EFC"/>
    <w:rsid w:val="002828A6"/>
    <w:rsid w:val="00284CD5"/>
    <w:rsid w:val="0028537C"/>
    <w:rsid w:val="00286333"/>
    <w:rsid w:val="002867CD"/>
    <w:rsid w:val="00286D67"/>
    <w:rsid w:val="002903EA"/>
    <w:rsid w:val="00290CBB"/>
    <w:rsid w:val="002935B9"/>
    <w:rsid w:val="0029400C"/>
    <w:rsid w:val="00296C05"/>
    <w:rsid w:val="002976CB"/>
    <w:rsid w:val="002A00BB"/>
    <w:rsid w:val="002A0DD3"/>
    <w:rsid w:val="002A36DB"/>
    <w:rsid w:val="002A3DED"/>
    <w:rsid w:val="002A617E"/>
    <w:rsid w:val="002A6CD3"/>
    <w:rsid w:val="002A73BC"/>
    <w:rsid w:val="002A7483"/>
    <w:rsid w:val="002B0DE9"/>
    <w:rsid w:val="002B1C16"/>
    <w:rsid w:val="002B1FB6"/>
    <w:rsid w:val="002B3816"/>
    <w:rsid w:val="002B381F"/>
    <w:rsid w:val="002B5EB6"/>
    <w:rsid w:val="002B6172"/>
    <w:rsid w:val="002C1686"/>
    <w:rsid w:val="002C2C5B"/>
    <w:rsid w:val="002C3547"/>
    <w:rsid w:val="002C6652"/>
    <w:rsid w:val="002C6F2E"/>
    <w:rsid w:val="002C7E40"/>
    <w:rsid w:val="002C7E96"/>
    <w:rsid w:val="002D0259"/>
    <w:rsid w:val="002D1AE6"/>
    <w:rsid w:val="002D3581"/>
    <w:rsid w:val="002D3669"/>
    <w:rsid w:val="002D56FF"/>
    <w:rsid w:val="002D71BA"/>
    <w:rsid w:val="002D7822"/>
    <w:rsid w:val="002E1E74"/>
    <w:rsid w:val="002F0F05"/>
    <w:rsid w:val="002F1CE2"/>
    <w:rsid w:val="002F3211"/>
    <w:rsid w:val="002F5326"/>
    <w:rsid w:val="002F673F"/>
    <w:rsid w:val="00300948"/>
    <w:rsid w:val="00300D8E"/>
    <w:rsid w:val="003016D4"/>
    <w:rsid w:val="00305DE1"/>
    <w:rsid w:val="0030618A"/>
    <w:rsid w:val="003067A6"/>
    <w:rsid w:val="00306B23"/>
    <w:rsid w:val="00307960"/>
    <w:rsid w:val="00312166"/>
    <w:rsid w:val="00312E0C"/>
    <w:rsid w:val="0031459A"/>
    <w:rsid w:val="00316709"/>
    <w:rsid w:val="00316DCF"/>
    <w:rsid w:val="00321D93"/>
    <w:rsid w:val="003237C9"/>
    <w:rsid w:val="00324100"/>
    <w:rsid w:val="00327051"/>
    <w:rsid w:val="003309EA"/>
    <w:rsid w:val="00331AAD"/>
    <w:rsid w:val="00332ED1"/>
    <w:rsid w:val="003403CE"/>
    <w:rsid w:val="00342722"/>
    <w:rsid w:val="00346020"/>
    <w:rsid w:val="003462CE"/>
    <w:rsid w:val="00347113"/>
    <w:rsid w:val="00351B07"/>
    <w:rsid w:val="00354271"/>
    <w:rsid w:val="00355A0D"/>
    <w:rsid w:val="00357076"/>
    <w:rsid w:val="003576FE"/>
    <w:rsid w:val="00360398"/>
    <w:rsid w:val="003608EB"/>
    <w:rsid w:val="00361379"/>
    <w:rsid w:val="00362D05"/>
    <w:rsid w:val="00363392"/>
    <w:rsid w:val="003646F1"/>
    <w:rsid w:val="00366981"/>
    <w:rsid w:val="00367BFD"/>
    <w:rsid w:val="00371254"/>
    <w:rsid w:val="00371DCD"/>
    <w:rsid w:val="0037252C"/>
    <w:rsid w:val="003729E8"/>
    <w:rsid w:val="0037350A"/>
    <w:rsid w:val="00375048"/>
    <w:rsid w:val="00375581"/>
    <w:rsid w:val="00375710"/>
    <w:rsid w:val="00375C77"/>
    <w:rsid w:val="0037721C"/>
    <w:rsid w:val="0038107D"/>
    <w:rsid w:val="003823A6"/>
    <w:rsid w:val="003834FB"/>
    <w:rsid w:val="00383BA1"/>
    <w:rsid w:val="003846EE"/>
    <w:rsid w:val="00384E46"/>
    <w:rsid w:val="00386F2C"/>
    <w:rsid w:val="0038728A"/>
    <w:rsid w:val="00393359"/>
    <w:rsid w:val="00395056"/>
    <w:rsid w:val="003979D7"/>
    <w:rsid w:val="003A01C7"/>
    <w:rsid w:val="003A03B4"/>
    <w:rsid w:val="003A3118"/>
    <w:rsid w:val="003A34F5"/>
    <w:rsid w:val="003A417D"/>
    <w:rsid w:val="003A6233"/>
    <w:rsid w:val="003B2A3C"/>
    <w:rsid w:val="003B45F2"/>
    <w:rsid w:val="003B5C78"/>
    <w:rsid w:val="003B6105"/>
    <w:rsid w:val="003C00FB"/>
    <w:rsid w:val="003C0225"/>
    <w:rsid w:val="003C02F5"/>
    <w:rsid w:val="003C0D9E"/>
    <w:rsid w:val="003C29B5"/>
    <w:rsid w:val="003C30B6"/>
    <w:rsid w:val="003C3541"/>
    <w:rsid w:val="003C41D0"/>
    <w:rsid w:val="003C526D"/>
    <w:rsid w:val="003C7E8A"/>
    <w:rsid w:val="003D33E4"/>
    <w:rsid w:val="003D39B6"/>
    <w:rsid w:val="003D3ED9"/>
    <w:rsid w:val="003D45DB"/>
    <w:rsid w:val="003D521B"/>
    <w:rsid w:val="003E00B8"/>
    <w:rsid w:val="003E03B8"/>
    <w:rsid w:val="003E1469"/>
    <w:rsid w:val="003E156E"/>
    <w:rsid w:val="003F076A"/>
    <w:rsid w:val="003F2413"/>
    <w:rsid w:val="003F5124"/>
    <w:rsid w:val="003F62B6"/>
    <w:rsid w:val="004007B7"/>
    <w:rsid w:val="00401969"/>
    <w:rsid w:val="00405413"/>
    <w:rsid w:val="004055A4"/>
    <w:rsid w:val="00406ACC"/>
    <w:rsid w:val="0040784C"/>
    <w:rsid w:val="004132F3"/>
    <w:rsid w:val="00413451"/>
    <w:rsid w:val="00413586"/>
    <w:rsid w:val="00413D91"/>
    <w:rsid w:val="00416E54"/>
    <w:rsid w:val="004171EE"/>
    <w:rsid w:val="00421B6A"/>
    <w:rsid w:val="004232D5"/>
    <w:rsid w:val="004239EC"/>
    <w:rsid w:val="00423B91"/>
    <w:rsid w:val="00424F14"/>
    <w:rsid w:val="004324A3"/>
    <w:rsid w:val="004332E5"/>
    <w:rsid w:val="00433805"/>
    <w:rsid w:val="00436ACB"/>
    <w:rsid w:val="00440986"/>
    <w:rsid w:val="00443746"/>
    <w:rsid w:val="004437E6"/>
    <w:rsid w:val="00444F37"/>
    <w:rsid w:val="00451806"/>
    <w:rsid w:val="00452496"/>
    <w:rsid w:val="0045677F"/>
    <w:rsid w:val="0045780A"/>
    <w:rsid w:val="00457D0B"/>
    <w:rsid w:val="0046426B"/>
    <w:rsid w:val="0046482C"/>
    <w:rsid w:val="00471010"/>
    <w:rsid w:val="00472395"/>
    <w:rsid w:val="00472690"/>
    <w:rsid w:val="0047358C"/>
    <w:rsid w:val="0047754F"/>
    <w:rsid w:val="00480C39"/>
    <w:rsid w:val="00481734"/>
    <w:rsid w:val="0048222F"/>
    <w:rsid w:val="00484D45"/>
    <w:rsid w:val="00485CC9"/>
    <w:rsid w:val="004878AD"/>
    <w:rsid w:val="00487B4F"/>
    <w:rsid w:val="00487B94"/>
    <w:rsid w:val="004903EE"/>
    <w:rsid w:val="00490CF3"/>
    <w:rsid w:val="00491237"/>
    <w:rsid w:val="004922A6"/>
    <w:rsid w:val="004931F7"/>
    <w:rsid w:val="00494F84"/>
    <w:rsid w:val="00494FBF"/>
    <w:rsid w:val="0049595C"/>
    <w:rsid w:val="004A18DD"/>
    <w:rsid w:val="004A1DDD"/>
    <w:rsid w:val="004A1F39"/>
    <w:rsid w:val="004A2D09"/>
    <w:rsid w:val="004A6736"/>
    <w:rsid w:val="004B144C"/>
    <w:rsid w:val="004B1D64"/>
    <w:rsid w:val="004B3788"/>
    <w:rsid w:val="004B38FC"/>
    <w:rsid w:val="004B4F4B"/>
    <w:rsid w:val="004B53E7"/>
    <w:rsid w:val="004B6FC5"/>
    <w:rsid w:val="004C25D1"/>
    <w:rsid w:val="004C4506"/>
    <w:rsid w:val="004D18DB"/>
    <w:rsid w:val="004D5A06"/>
    <w:rsid w:val="004E3E96"/>
    <w:rsid w:val="004E6073"/>
    <w:rsid w:val="004E633B"/>
    <w:rsid w:val="004E69E8"/>
    <w:rsid w:val="004E7B7E"/>
    <w:rsid w:val="004F0E38"/>
    <w:rsid w:val="004F494D"/>
    <w:rsid w:val="004F4F7E"/>
    <w:rsid w:val="0050093D"/>
    <w:rsid w:val="00500A36"/>
    <w:rsid w:val="00501187"/>
    <w:rsid w:val="00502206"/>
    <w:rsid w:val="005032BD"/>
    <w:rsid w:val="0050552E"/>
    <w:rsid w:val="005066DC"/>
    <w:rsid w:val="00506ADC"/>
    <w:rsid w:val="00510D1F"/>
    <w:rsid w:val="00513AC5"/>
    <w:rsid w:val="00514B26"/>
    <w:rsid w:val="005159F7"/>
    <w:rsid w:val="00515C92"/>
    <w:rsid w:val="00515EC1"/>
    <w:rsid w:val="00521A2D"/>
    <w:rsid w:val="00522D1B"/>
    <w:rsid w:val="00525F92"/>
    <w:rsid w:val="005263DD"/>
    <w:rsid w:val="00527B4F"/>
    <w:rsid w:val="0053146B"/>
    <w:rsid w:val="005347C7"/>
    <w:rsid w:val="00537BAD"/>
    <w:rsid w:val="005459BE"/>
    <w:rsid w:val="00546608"/>
    <w:rsid w:val="005501A1"/>
    <w:rsid w:val="0055208D"/>
    <w:rsid w:val="0055286B"/>
    <w:rsid w:val="00554EEB"/>
    <w:rsid w:val="00556940"/>
    <w:rsid w:val="005631EE"/>
    <w:rsid w:val="00563C06"/>
    <w:rsid w:val="00564292"/>
    <w:rsid w:val="00572C85"/>
    <w:rsid w:val="0057363D"/>
    <w:rsid w:val="00573C77"/>
    <w:rsid w:val="005740A4"/>
    <w:rsid w:val="00576068"/>
    <w:rsid w:val="005770A6"/>
    <w:rsid w:val="005818E3"/>
    <w:rsid w:val="0058370E"/>
    <w:rsid w:val="005850F7"/>
    <w:rsid w:val="005867F5"/>
    <w:rsid w:val="00590BB7"/>
    <w:rsid w:val="00590E87"/>
    <w:rsid w:val="0059248C"/>
    <w:rsid w:val="0059482F"/>
    <w:rsid w:val="0059572F"/>
    <w:rsid w:val="005960AC"/>
    <w:rsid w:val="005963DD"/>
    <w:rsid w:val="00597BBA"/>
    <w:rsid w:val="00597C61"/>
    <w:rsid w:val="005A5CA3"/>
    <w:rsid w:val="005A64A5"/>
    <w:rsid w:val="005A6B05"/>
    <w:rsid w:val="005B02FD"/>
    <w:rsid w:val="005B5331"/>
    <w:rsid w:val="005C2298"/>
    <w:rsid w:val="005C4A2B"/>
    <w:rsid w:val="005C5404"/>
    <w:rsid w:val="005D25F2"/>
    <w:rsid w:val="005D32EA"/>
    <w:rsid w:val="005D47C9"/>
    <w:rsid w:val="005E080B"/>
    <w:rsid w:val="005E2501"/>
    <w:rsid w:val="005E4D4F"/>
    <w:rsid w:val="005E5340"/>
    <w:rsid w:val="005F0E7A"/>
    <w:rsid w:val="005F1EDC"/>
    <w:rsid w:val="005F26E8"/>
    <w:rsid w:val="005F2C1F"/>
    <w:rsid w:val="005F7449"/>
    <w:rsid w:val="005F7FFD"/>
    <w:rsid w:val="006018F1"/>
    <w:rsid w:val="00611875"/>
    <w:rsid w:val="00612641"/>
    <w:rsid w:val="006133BC"/>
    <w:rsid w:val="00613D3A"/>
    <w:rsid w:val="00614B2C"/>
    <w:rsid w:val="00614E82"/>
    <w:rsid w:val="00615F87"/>
    <w:rsid w:val="0061648D"/>
    <w:rsid w:val="00616E50"/>
    <w:rsid w:val="00617532"/>
    <w:rsid w:val="00622388"/>
    <w:rsid w:val="00622DBC"/>
    <w:rsid w:val="006234F6"/>
    <w:rsid w:val="0062560E"/>
    <w:rsid w:val="006355BF"/>
    <w:rsid w:val="00637F34"/>
    <w:rsid w:val="0064166A"/>
    <w:rsid w:val="00641D2D"/>
    <w:rsid w:val="00642F90"/>
    <w:rsid w:val="00646B56"/>
    <w:rsid w:val="006503A3"/>
    <w:rsid w:val="00650701"/>
    <w:rsid w:val="00652897"/>
    <w:rsid w:val="00655654"/>
    <w:rsid w:val="00657C8D"/>
    <w:rsid w:val="006648FA"/>
    <w:rsid w:val="00671F25"/>
    <w:rsid w:val="00672496"/>
    <w:rsid w:val="00674C69"/>
    <w:rsid w:val="006758F9"/>
    <w:rsid w:val="00676725"/>
    <w:rsid w:val="0067680D"/>
    <w:rsid w:val="00680660"/>
    <w:rsid w:val="00680737"/>
    <w:rsid w:val="006843A5"/>
    <w:rsid w:val="00685AE5"/>
    <w:rsid w:val="006909FA"/>
    <w:rsid w:val="00692605"/>
    <w:rsid w:val="0069371F"/>
    <w:rsid w:val="006940B3"/>
    <w:rsid w:val="00696C38"/>
    <w:rsid w:val="006A28E3"/>
    <w:rsid w:val="006A2F35"/>
    <w:rsid w:val="006A3FDE"/>
    <w:rsid w:val="006A4BAC"/>
    <w:rsid w:val="006A5E61"/>
    <w:rsid w:val="006A6D3E"/>
    <w:rsid w:val="006B1363"/>
    <w:rsid w:val="006B41BD"/>
    <w:rsid w:val="006B4F0A"/>
    <w:rsid w:val="006B59B3"/>
    <w:rsid w:val="006B5B60"/>
    <w:rsid w:val="006C36B0"/>
    <w:rsid w:val="006C6197"/>
    <w:rsid w:val="006C7D04"/>
    <w:rsid w:val="006D0595"/>
    <w:rsid w:val="006D40E8"/>
    <w:rsid w:val="006D4B6E"/>
    <w:rsid w:val="006D5A01"/>
    <w:rsid w:val="006D5A5E"/>
    <w:rsid w:val="006E0345"/>
    <w:rsid w:val="006E132C"/>
    <w:rsid w:val="006E1697"/>
    <w:rsid w:val="006E3BE3"/>
    <w:rsid w:val="006E3C4A"/>
    <w:rsid w:val="006E67F7"/>
    <w:rsid w:val="006E701D"/>
    <w:rsid w:val="006F2503"/>
    <w:rsid w:val="006F6003"/>
    <w:rsid w:val="006F7AC9"/>
    <w:rsid w:val="00701D45"/>
    <w:rsid w:val="0070500F"/>
    <w:rsid w:val="00705C22"/>
    <w:rsid w:val="00710D39"/>
    <w:rsid w:val="00711945"/>
    <w:rsid w:val="00711A0C"/>
    <w:rsid w:val="00711FDD"/>
    <w:rsid w:val="00712E25"/>
    <w:rsid w:val="007149C3"/>
    <w:rsid w:val="0071617C"/>
    <w:rsid w:val="00716660"/>
    <w:rsid w:val="00716FFC"/>
    <w:rsid w:val="007179BC"/>
    <w:rsid w:val="00720CD9"/>
    <w:rsid w:val="00721045"/>
    <w:rsid w:val="00721932"/>
    <w:rsid w:val="00721D7A"/>
    <w:rsid w:val="00721F3B"/>
    <w:rsid w:val="007279A6"/>
    <w:rsid w:val="00733038"/>
    <w:rsid w:val="007343A8"/>
    <w:rsid w:val="00735A55"/>
    <w:rsid w:val="00740460"/>
    <w:rsid w:val="007422B7"/>
    <w:rsid w:val="007428B0"/>
    <w:rsid w:val="00744019"/>
    <w:rsid w:val="00744B05"/>
    <w:rsid w:val="00756B04"/>
    <w:rsid w:val="007571CB"/>
    <w:rsid w:val="007601D8"/>
    <w:rsid w:val="007608B7"/>
    <w:rsid w:val="00761754"/>
    <w:rsid w:val="00761C08"/>
    <w:rsid w:val="007652A9"/>
    <w:rsid w:val="007652CF"/>
    <w:rsid w:val="0076705D"/>
    <w:rsid w:val="00770516"/>
    <w:rsid w:val="00770F7E"/>
    <w:rsid w:val="007809D1"/>
    <w:rsid w:val="00782852"/>
    <w:rsid w:val="00782C7F"/>
    <w:rsid w:val="00784223"/>
    <w:rsid w:val="00786F68"/>
    <w:rsid w:val="00790EAA"/>
    <w:rsid w:val="00793D66"/>
    <w:rsid w:val="00793D88"/>
    <w:rsid w:val="0079768C"/>
    <w:rsid w:val="007A05BC"/>
    <w:rsid w:val="007A37B9"/>
    <w:rsid w:val="007A6766"/>
    <w:rsid w:val="007A7020"/>
    <w:rsid w:val="007A7A0C"/>
    <w:rsid w:val="007B00C9"/>
    <w:rsid w:val="007B6EC6"/>
    <w:rsid w:val="007B7FAC"/>
    <w:rsid w:val="007C0A3F"/>
    <w:rsid w:val="007C1963"/>
    <w:rsid w:val="007C2F7A"/>
    <w:rsid w:val="007C335A"/>
    <w:rsid w:val="007C34B4"/>
    <w:rsid w:val="007C6174"/>
    <w:rsid w:val="007C7449"/>
    <w:rsid w:val="007D1A0A"/>
    <w:rsid w:val="007D2B0E"/>
    <w:rsid w:val="007D3231"/>
    <w:rsid w:val="007E3D14"/>
    <w:rsid w:val="007E5D61"/>
    <w:rsid w:val="007E796C"/>
    <w:rsid w:val="007F2904"/>
    <w:rsid w:val="007F37AB"/>
    <w:rsid w:val="007F3BF1"/>
    <w:rsid w:val="007F3F9F"/>
    <w:rsid w:val="007F4196"/>
    <w:rsid w:val="007F422D"/>
    <w:rsid w:val="007F51C4"/>
    <w:rsid w:val="007F5570"/>
    <w:rsid w:val="008005E7"/>
    <w:rsid w:val="00801E9E"/>
    <w:rsid w:val="00802E80"/>
    <w:rsid w:val="00806CCB"/>
    <w:rsid w:val="00810752"/>
    <w:rsid w:val="008109E2"/>
    <w:rsid w:val="00813347"/>
    <w:rsid w:val="008134BD"/>
    <w:rsid w:val="00814CAC"/>
    <w:rsid w:val="00817238"/>
    <w:rsid w:val="00817AAE"/>
    <w:rsid w:val="00821417"/>
    <w:rsid w:val="008218E6"/>
    <w:rsid w:val="00824142"/>
    <w:rsid w:val="0082464B"/>
    <w:rsid w:val="008252AB"/>
    <w:rsid w:val="00831152"/>
    <w:rsid w:val="00833E04"/>
    <w:rsid w:val="00834B6F"/>
    <w:rsid w:val="00836102"/>
    <w:rsid w:val="00836926"/>
    <w:rsid w:val="00840AE9"/>
    <w:rsid w:val="00840F01"/>
    <w:rsid w:val="00844145"/>
    <w:rsid w:val="00850501"/>
    <w:rsid w:val="00851642"/>
    <w:rsid w:val="00854FB7"/>
    <w:rsid w:val="008550EC"/>
    <w:rsid w:val="00855B37"/>
    <w:rsid w:val="00856068"/>
    <w:rsid w:val="00861895"/>
    <w:rsid w:val="00861D2D"/>
    <w:rsid w:val="0086319D"/>
    <w:rsid w:val="00866B15"/>
    <w:rsid w:val="00871AC3"/>
    <w:rsid w:val="00873408"/>
    <w:rsid w:val="008739E6"/>
    <w:rsid w:val="008748C1"/>
    <w:rsid w:val="00877AD8"/>
    <w:rsid w:val="008908BB"/>
    <w:rsid w:val="00891417"/>
    <w:rsid w:val="008926BC"/>
    <w:rsid w:val="00893516"/>
    <w:rsid w:val="008943C1"/>
    <w:rsid w:val="008956D1"/>
    <w:rsid w:val="00896BE1"/>
    <w:rsid w:val="008A1A0D"/>
    <w:rsid w:val="008A3D6E"/>
    <w:rsid w:val="008A48BE"/>
    <w:rsid w:val="008A62E4"/>
    <w:rsid w:val="008B0AA4"/>
    <w:rsid w:val="008B0DFD"/>
    <w:rsid w:val="008B3160"/>
    <w:rsid w:val="008B33D1"/>
    <w:rsid w:val="008B72FC"/>
    <w:rsid w:val="008C1238"/>
    <w:rsid w:val="008C1D91"/>
    <w:rsid w:val="008C2272"/>
    <w:rsid w:val="008C404F"/>
    <w:rsid w:val="008C5BAD"/>
    <w:rsid w:val="008C63DA"/>
    <w:rsid w:val="008C7F40"/>
    <w:rsid w:val="008D1A4C"/>
    <w:rsid w:val="008D2DDD"/>
    <w:rsid w:val="008D326B"/>
    <w:rsid w:val="008D4B00"/>
    <w:rsid w:val="008D7BC9"/>
    <w:rsid w:val="008E0E27"/>
    <w:rsid w:val="008E2CED"/>
    <w:rsid w:val="008F08F4"/>
    <w:rsid w:val="008F0C6B"/>
    <w:rsid w:val="008F0C81"/>
    <w:rsid w:val="008F1C4A"/>
    <w:rsid w:val="008F21BC"/>
    <w:rsid w:val="008F7BC2"/>
    <w:rsid w:val="008F7E63"/>
    <w:rsid w:val="00905C7B"/>
    <w:rsid w:val="00910911"/>
    <w:rsid w:val="00911F77"/>
    <w:rsid w:val="00912CAC"/>
    <w:rsid w:val="00914115"/>
    <w:rsid w:val="00915601"/>
    <w:rsid w:val="00916664"/>
    <w:rsid w:val="0091728E"/>
    <w:rsid w:val="0092095B"/>
    <w:rsid w:val="00920DF9"/>
    <w:rsid w:val="00921D7A"/>
    <w:rsid w:val="00925292"/>
    <w:rsid w:val="00925D53"/>
    <w:rsid w:val="00926D1D"/>
    <w:rsid w:val="009271CE"/>
    <w:rsid w:val="00927E2D"/>
    <w:rsid w:val="00930A42"/>
    <w:rsid w:val="0093109A"/>
    <w:rsid w:val="00931D37"/>
    <w:rsid w:val="00933357"/>
    <w:rsid w:val="009364C5"/>
    <w:rsid w:val="009379F8"/>
    <w:rsid w:val="009404F9"/>
    <w:rsid w:val="009412E6"/>
    <w:rsid w:val="00941A37"/>
    <w:rsid w:val="00941D6C"/>
    <w:rsid w:val="0094353C"/>
    <w:rsid w:val="00945D0D"/>
    <w:rsid w:val="0094646C"/>
    <w:rsid w:val="009468DC"/>
    <w:rsid w:val="00952995"/>
    <w:rsid w:val="00952D39"/>
    <w:rsid w:val="00956756"/>
    <w:rsid w:val="0095753E"/>
    <w:rsid w:val="00963F32"/>
    <w:rsid w:val="009706F6"/>
    <w:rsid w:val="00972C85"/>
    <w:rsid w:val="009740DC"/>
    <w:rsid w:val="00974125"/>
    <w:rsid w:val="00975A19"/>
    <w:rsid w:val="009761F1"/>
    <w:rsid w:val="00977AAE"/>
    <w:rsid w:val="0098070C"/>
    <w:rsid w:val="0098187D"/>
    <w:rsid w:val="00982004"/>
    <w:rsid w:val="00983B7B"/>
    <w:rsid w:val="00984A5A"/>
    <w:rsid w:val="00985C4F"/>
    <w:rsid w:val="0098609E"/>
    <w:rsid w:val="00986257"/>
    <w:rsid w:val="00990E45"/>
    <w:rsid w:val="00993154"/>
    <w:rsid w:val="009935E8"/>
    <w:rsid w:val="00993F2F"/>
    <w:rsid w:val="009A1057"/>
    <w:rsid w:val="009A2886"/>
    <w:rsid w:val="009A528E"/>
    <w:rsid w:val="009A599E"/>
    <w:rsid w:val="009A6F8C"/>
    <w:rsid w:val="009A7094"/>
    <w:rsid w:val="009A79DA"/>
    <w:rsid w:val="009B052C"/>
    <w:rsid w:val="009B4436"/>
    <w:rsid w:val="009B5677"/>
    <w:rsid w:val="009C0431"/>
    <w:rsid w:val="009C2930"/>
    <w:rsid w:val="009C4095"/>
    <w:rsid w:val="009C5E6E"/>
    <w:rsid w:val="009C6278"/>
    <w:rsid w:val="009D0479"/>
    <w:rsid w:val="009D2250"/>
    <w:rsid w:val="009D247D"/>
    <w:rsid w:val="009D2841"/>
    <w:rsid w:val="009D2B5A"/>
    <w:rsid w:val="009D3AFC"/>
    <w:rsid w:val="009D3F77"/>
    <w:rsid w:val="009D5493"/>
    <w:rsid w:val="009D6D86"/>
    <w:rsid w:val="009E05C8"/>
    <w:rsid w:val="009E0AE7"/>
    <w:rsid w:val="009E1366"/>
    <w:rsid w:val="009E32EB"/>
    <w:rsid w:val="009E6C57"/>
    <w:rsid w:val="009F0425"/>
    <w:rsid w:val="009F1A35"/>
    <w:rsid w:val="009F4479"/>
    <w:rsid w:val="009F5CF5"/>
    <w:rsid w:val="009F756E"/>
    <w:rsid w:val="00A023C3"/>
    <w:rsid w:val="00A04AB6"/>
    <w:rsid w:val="00A0651B"/>
    <w:rsid w:val="00A1174C"/>
    <w:rsid w:val="00A119C3"/>
    <w:rsid w:val="00A12C9C"/>
    <w:rsid w:val="00A157E4"/>
    <w:rsid w:val="00A16D01"/>
    <w:rsid w:val="00A21778"/>
    <w:rsid w:val="00A23975"/>
    <w:rsid w:val="00A2410B"/>
    <w:rsid w:val="00A24E93"/>
    <w:rsid w:val="00A25035"/>
    <w:rsid w:val="00A2630F"/>
    <w:rsid w:val="00A26CAB"/>
    <w:rsid w:val="00A32B68"/>
    <w:rsid w:val="00A35FC6"/>
    <w:rsid w:val="00A36206"/>
    <w:rsid w:val="00A3760B"/>
    <w:rsid w:val="00A42FD2"/>
    <w:rsid w:val="00A4392F"/>
    <w:rsid w:val="00A44A68"/>
    <w:rsid w:val="00A45161"/>
    <w:rsid w:val="00A47823"/>
    <w:rsid w:val="00A53E86"/>
    <w:rsid w:val="00A544AF"/>
    <w:rsid w:val="00A574AA"/>
    <w:rsid w:val="00A578AB"/>
    <w:rsid w:val="00A61DEB"/>
    <w:rsid w:val="00A64655"/>
    <w:rsid w:val="00A6532F"/>
    <w:rsid w:val="00A66593"/>
    <w:rsid w:val="00A67BFB"/>
    <w:rsid w:val="00A67FF7"/>
    <w:rsid w:val="00A70A19"/>
    <w:rsid w:val="00A7169E"/>
    <w:rsid w:val="00A72246"/>
    <w:rsid w:val="00A7280C"/>
    <w:rsid w:val="00A74DD8"/>
    <w:rsid w:val="00A76F13"/>
    <w:rsid w:val="00A82284"/>
    <w:rsid w:val="00A82290"/>
    <w:rsid w:val="00A862A9"/>
    <w:rsid w:val="00A90203"/>
    <w:rsid w:val="00A906A6"/>
    <w:rsid w:val="00A91BF8"/>
    <w:rsid w:val="00A943A2"/>
    <w:rsid w:val="00A95E8B"/>
    <w:rsid w:val="00A9619E"/>
    <w:rsid w:val="00A978A4"/>
    <w:rsid w:val="00AA1B9E"/>
    <w:rsid w:val="00AA2579"/>
    <w:rsid w:val="00AA31F4"/>
    <w:rsid w:val="00AA57C3"/>
    <w:rsid w:val="00AB03D3"/>
    <w:rsid w:val="00AB724E"/>
    <w:rsid w:val="00AC1A98"/>
    <w:rsid w:val="00AC594E"/>
    <w:rsid w:val="00AD1FCC"/>
    <w:rsid w:val="00AD4DF0"/>
    <w:rsid w:val="00AD4EBB"/>
    <w:rsid w:val="00AD639A"/>
    <w:rsid w:val="00AD7926"/>
    <w:rsid w:val="00AE1FA6"/>
    <w:rsid w:val="00AE6906"/>
    <w:rsid w:val="00AF0045"/>
    <w:rsid w:val="00AF0552"/>
    <w:rsid w:val="00AF09E0"/>
    <w:rsid w:val="00AF1046"/>
    <w:rsid w:val="00AF3101"/>
    <w:rsid w:val="00AF3920"/>
    <w:rsid w:val="00AF4CC2"/>
    <w:rsid w:val="00B03F81"/>
    <w:rsid w:val="00B04B4A"/>
    <w:rsid w:val="00B05E4D"/>
    <w:rsid w:val="00B075C4"/>
    <w:rsid w:val="00B076B6"/>
    <w:rsid w:val="00B12B92"/>
    <w:rsid w:val="00B12DCF"/>
    <w:rsid w:val="00B12E86"/>
    <w:rsid w:val="00B13A7F"/>
    <w:rsid w:val="00B14A0E"/>
    <w:rsid w:val="00B15472"/>
    <w:rsid w:val="00B178C5"/>
    <w:rsid w:val="00B17F8C"/>
    <w:rsid w:val="00B228AF"/>
    <w:rsid w:val="00B234CD"/>
    <w:rsid w:val="00B23AA6"/>
    <w:rsid w:val="00B242D6"/>
    <w:rsid w:val="00B248AA"/>
    <w:rsid w:val="00B2569E"/>
    <w:rsid w:val="00B32134"/>
    <w:rsid w:val="00B327D1"/>
    <w:rsid w:val="00B32F01"/>
    <w:rsid w:val="00B34E7B"/>
    <w:rsid w:val="00B36528"/>
    <w:rsid w:val="00B374A4"/>
    <w:rsid w:val="00B3771F"/>
    <w:rsid w:val="00B41C7A"/>
    <w:rsid w:val="00B43B7A"/>
    <w:rsid w:val="00B47AF6"/>
    <w:rsid w:val="00B51315"/>
    <w:rsid w:val="00B52CB6"/>
    <w:rsid w:val="00B52DB7"/>
    <w:rsid w:val="00B5371D"/>
    <w:rsid w:val="00B5380D"/>
    <w:rsid w:val="00B5421A"/>
    <w:rsid w:val="00B54ADC"/>
    <w:rsid w:val="00B554D3"/>
    <w:rsid w:val="00B555EA"/>
    <w:rsid w:val="00B5632A"/>
    <w:rsid w:val="00B62B82"/>
    <w:rsid w:val="00B641F1"/>
    <w:rsid w:val="00B66012"/>
    <w:rsid w:val="00B6608F"/>
    <w:rsid w:val="00B665B4"/>
    <w:rsid w:val="00B67F92"/>
    <w:rsid w:val="00B71AC9"/>
    <w:rsid w:val="00B72BD1"/>
    <w:rsid w:val="00B7371E"/>
    <w:rsid w:val="00B7373A"/>
    <w:rsid w:val="00B74F95"/>
    <w:rsid w:val="00B76099"/>
    <w:rsid w:val="00B7623B"/>
    <w:rsid w:val="00B80F87"/>
    <w:rsid w:val="00B83B9B"/>
    <w:rsid w:val="00B8631D"/>
    <w:rsid w:val="00B87A8C"/>
    <w:rsid w:val="00B911AC"/>
    <w:rsid w:val="00B9173C"/>
    <w:rsid w:val="00B919E1"/>
    <w:rsid w:val="00B92C71"/>
    <w:rsid w:val="00B92E42"/>
    <w:rsid w:val="00B9536D"/>
    <w:rsid w:val="00B975FD"/>
    <w:rsid w:val="00BA03E8"/>
    <w:rsid w:val="00BA1A07"/>
    <w:rsid w:val="00BA2299"/>
    <w:rsid w:val="00BA2C03"/>
    <w:rsid w:val="00BA396F"/>
    <w:rsid w:val="00BA4CEC"/>
    <w:rsid w:val="00BA4FDA"/>
    <w:rsid w:val="00BA545C"/>
    <w:rsid w:val="00BA6579"/>
    <w:rsid w:val="00BB0BA1"/>
    <w:rsid w:val="00BB117A"/>
    <w:rsid w:val="00BB1EB1"/>
    <w:rsid w:val="00BB2BFB"/>
    <w:rsid w:val="00BB35D2"/>
    <w:rsid w:val="00BB41B5"/>
    <w:rsid w:val="00BB747F"/>
    <w:rsid w:val="00BB7BAD"/>
    <w:rsid w:val="00BC11BC"/>
    <w:rsid w:val="00BC34CB"/>
    <w:rsid w:val="00BC4635"/>
    <w:rsid w:val="00BC6DAE"/>
    <w:rsid w:val="00BC7661"/>
    <w:rsid w:val="00BD0433"/>
    <w:rsid w:val="00BD27E6"/>
    <w:rsid w:val="00BD305E"/>
    <w:rsid w:val="00BD32F6"/>
    <w:rsid w:val="00BD414C"/>
    <w:rsid w:val="00BD7849"/>
    <w:rsid w:val="00BE0071"/>
    <w:rsid w:val="00BE1E13"/>
    <w:rsid w:val="00BE22C5"/>
    <w:rsid w:val="00BE7867"/>
    <w:rsid w:val="00BF0069"/>
    <w:rsid w:val="00BF2CDF"/>
    <w:rsid w:val="00BF5D1D"/>
    <w:rsid w:val="00BF7D60"/>
    <w:rsid w:val="00C11F40"/>
    <w:rsid w:val="00C12746"/>
    <w:rsid w:val="00C12E2B"/>
    <w:rsid w:val="00C14674"/>
    <w:rsid w:val="00C14BEE"/>
    <w:rsid w:val="00C14F78"/>
    <w:rsid w:val="00C15E69"/>
    <w:rsid w:val="00C15FA4"/>
    <w:rsid w:val="00C170D7"/>
    <w:rsid w:val="00C172ED"/>
    <w:rsid w:val="00C17A7D"/>
    <w:rsid w:val="00C241C6"/>
    <w:rsid w:val="00C24A0B"/>
    <w:rsid w:val="00C25074"/>
    <w:rsid w:val="00C270F0"/>
    <w:rsid w:val="00C27EFB"/>
    <w:rsid w:val="00C30F8D"/>
    <w:rsid w:val="00C32F3E"/>
    <w:rsid w:val="00C33370"/>
    <w:rsid w:val="00C3382E"/>
    <w:rsid w:val="00C34FEA"/>
    <w:rsid w:val="00C354DA"/>
    <w:rsid w:val="00C354DD"/>
    <w:rsid w:val="00C355F0"/>
    <w:rsid w:val="00C379A6"/>
    <w:rsid w:val="00C41B3F"/>
    <w:rsid w:val="00C42DF5"/>
    <w:rsid w:val="00C4470F"/>
    <w:rsid w:val="00C461B6"/>
    <w:rsid w:val="00C471D2"/>
    <w:rsid w:val="00C4737E"/>
    <w:rsid w:val="00C530A1"/>
    <w:rsid w:val="00C53336"/>
    <w:rsid w:val="00C567B3"/>
    <w:rsid w:val="00C57823"/>
    <w:rsid w:val="00C62738"/>
    <w:rsid w:val="00C62898"/>
    <w:rsid w:val="00C628C1"/>
    <w:rsid w:val="00C673B9"/>
    <w:rsid w:val="00C67B04"/>
    <w:rsid w:val="00C71424"/>
    <w:rsid w:val="00C71542"/>
    <w:rsid w:val="00C71641"/>
    <w:rsid w:val="00C71FC3"/>
    <w:rsid w:val="00C7341D"/>
    <w:rsid w:val="00C73D61"/>
    <w:rsid w:val="00C839EA"/>
    <w:rsid w:val="00C85ED3"/>
    <w:rsid w:val="00C870BA"/>
    <w:rsid w:val="00C87779"/>
    <w:rsid w:val="00C904F0"/>
    <w:rsid w:val="00C91721"/>
    <w:rsid w:val="00C92379"/>
    <w:rsid w:val="00C92672"/>
    <w:rsid w:val="00C93FF0"/>
    <w:rsid w:val="00C952DD"/>
    <w:rsid w:val="00C96095"/>
    <w:rsid w:val="00C9653E"/>
    <w:rsid w:val="00C96C5B"/>
    <w:rsid w:val="00CA0028"/>
    <w:rsid w:val="00CA1E6F"/>
    <w:rsid w:val="00CA5681"/>
    <w:rsid w:val="00CB085F"/>
    <w:rsid w:val="00CB10DF"/>
    <w:rsid w:val="00CB2529"/>
    <w:rsid w:val="00CB486D"/>
    <w:rsid w:val="00CB5654"/>
    <w:rsid w:val="00CB5849"/>
    <w:rsid w:val="00CB5C45"/>
    <w:rsid w:val="00CB6913"/>
    <w:rsid w:val="00CB7781"/>
    <w:rsid w:val="00CC1E5B"/>
    <w:rsid w:val="00CC3E8E"/>
    <w:rsid w:val="00CC4A7E"/>
    <w:rsid w:val="00CC55B8"/>
    <w:rsid w:val="00CC6D22"/>
    <w:rsid w:val="00CC707D"/>
    <w:rsid w:val="00CC70EF"/>
    <w:rsid w:val="00CD1FE3"/>
    <w:rsid w:val="00CD4F00"/>
    <w:rsid w:val="00CD5353"/>
    <w:rsid w:val="00CD6406"/>
    <w:rsid w:val="00CE03D0"/>
    <w:rsid w:val="00CE2157"/>
    <w:rsid w:val="00CE296B"/>
    <w:rsid w:val="00CE527F"/>
    <w:rsid w:val="00CF1782"/>
    <w:rsid w:val="00CF311A"/>
    <w:rsid w:val="00CF57F0"/>
    <w:rsid w:val="00CF5B6B"/>
    <w:rsid w:val="00CF5CF9"/>
    <w:rsid w:val="00CF5D86"/>
    <w:rsid w:val="00D01396"/>
    <w:rsid w:val="00D02455"/>
    <w:rsid w:val="00D045E1"/>
    <w:rsid w:val="00D06E82"/>
    <w:rsid w:val="00D0791B"/>
    <w:rsid w:val="00D10A7B"/>
    <w:rsid w:val="00D12CE5"/>
    <w:rsid w:val="00D17F23"/>
    <w:rsid w:val="00D2515F"/>
    <w:rsid w:val="00D25AE1"/>
    <w:rsid w:val="00D2608C"/>
    <w:rsid w:val="00D26FEE"/>
    <w:rsid w:val="00D2734A"/>
    <w:rsid w:val="00D31214"/>
    <w:rsid w:val="00D32656"/>
    <w:rsid w:val="00D342D2"/>
    <w:rsid w:val="00D342ED"/>
    <w:rsid w:val="00D40551"/>
    <w:rsid w:val="00D411F6"/>
    <w:rsid w:val="00D436BF"/>
    <w:rsid w:val="00D43BCB"/>
    <w:rsid w:val="00D45EE0"/>
    <w:rsid w:val="00D465BF"/>
    <w:rsid w:val="00D47B8E"/>
    <w:rsid w:val="00D51763"/>
    <w:rsid w:val="00D519E1"/>
    <w:rsid w:val="00D5355E"/>
    <w:rsid w:val="00D538BF"/>
    <w:rsid w:val="00D56E5E"/>
    <w:rsid w:val="00D61950"/>
    <w:rsid w:val="00D6445D"/>
    <w:rsid w:val="00D6676B"/>
    <w:rsid w:val="00D70759"/>
    <w:rsid w:val="00D707AE"/>
    <w:rsid w:val="00D720D3"/>
    <w:rsid w:val="00D7341C"/>
    <w:rsid w:val="00D77485"/>
    <w:rsid w:val="00D8163B"/>
    <w:rsid w:val="00D817E7"/>
    <w:rsid w:val="00D83CAA"/>
    <w:rsid w:val="00D87972"/>
    <w:rsid w:val="00D87D89"/>
    <w:rsid w:val="00D90473"/>
    <w:rsid w:val="00D9100F"/>
    <w:rsid w:val="00D91FC7"/>
    <w:rsid w:val="00D9423B"/>
    <w:rsid w:val="00D9532C"/>
    <w:rsid w:val="00D9533D"/>
    <w:rsid w:val="00D97984"/>
    <w:rsid w:val="00DA1ACE"/>
    <w:rsid w:val="00DA3CC5"/>
    <w:rsid w:val="00DA58E7"/>
    <w:rsid w:val="00DA63E5"/>
    <w:rsid w:val="00DA6C6C"/>
    <w:rsid w:val="00DA6D13"/>
    <w:rsid w:val="00DA754A"/>
    <w:rsid w:val="00DA7FB7"/>
    <w:rsid w:val="00DB2AE4"/>
    <w:rsid w:val="00DB34A4"/>
    <w:rsid w:val="00DB609B"/>
    <w:rsid w:val="00DB6646"/>
    <w:rsid w:val="00DB7506"/>
    <w:rsid w:val="00DB7DD9"/>
    <w:rsid w:val="00DC099E"/>
    <w:rsid w:val="00DD1D48"/>
    <w:rsid w:val="00DD258A"/>
    <w:rsid w:val="00DD4C89"/>
    <w:rsid w:val="00DD5669"/>
    <w:rsid w:val="00DD5686"/>
    <w:rsid w:val="00DE030F"/>
    <w:rsid w:val="00DE0670"/>
    <w:rsid w:val="00DE0C9E"/>
    <w:rsid w:val="00DE20DF"/>
    <w:rsid w:val="00DE2B5C"/>
    <w:rsid w:val="00DE3CF3"/>
    <w:rsid w:val="00DE5D9C"/>
    <w:rsid w:val="00DF0B23"/>
    <w:rsid w:val="00DF1357"/>
    <w:rsid w:val="00DF14FA"/>
    <w:rsid w:val="00DF58DB"/>
    <w:rsid w:val="00DF61B7"/>
    <w:rsid w:val="00DF6915"/>
    <w:rsid w:val="00DF71CE"/>
    <w:rsid w:val="00E00ADD"/>
    <w:rsid w:val="00E0353E"/>
    <w:rsid w:val="00E0357B"/>
    <w:rsid w:val="00E04140"/>
    <w:rsid w:val="00E06772"/>
    <w:rsid w:val="00E06C51"/>
    <w:rsid w:val="00E077FF"/>
    <w:rsid w:val="00E103F3"/>
    <w:rsid w:val="00E1243F"/>
    <w:rsid w:val="00E147F4"/>
    <w:rsid w:val="00E1692F"/>
    <w:rsid w:val="00E16DB5"/>
    <w:rsid w:val="00E17D5B"/>
    <w:rsid w:val="00E22EC1"/>
    <w:rsid w:val="00E23603"/>
    <w:rsid w:val="00E25551"/>
    <w:rsid w:val="00E259BE"/>
    <w:rsid w:val="00E259E6"/>
    <w:rsid w:val="00E26252"/>
    <w:rsid w:val="00E27030"/>
    <w:rsid w:val="00E30682"/>
    <w:rsid w:val="00E317F5"/>
    <w:rsid w:val="00E3224E"/>
    <w:rsid w:val="00E3345B"/>
    <w:rsid w:val="00E40E28"/>
    <w:rsid w:val="00E44E60"/>
    <w:rsid w:val="00E45025"/>
    <w:rsid w:val="00E45CE3"/>
    <w:rsid w:val="00E463AF"/>
    <w:rsid w:val="00E47A01"/>
    <w:rsid w:val="00E51C6B"/>
    <w:rsid w:val="00E51D25"/>
    <w:rsid w:val="00E53C99"/>
    <w:rsid w:val="00E53F55"/>
    <w:rsid w:val="00E55720"/>
    <w:rsid w:val="00E57474"/>
    <w:rsid w:val="00E61348"/>
    <w:rsid w:val="00E63D2D"/>
    <w:rsid w:val="00E64722"/>
    <w:rsid w:val="00E67338"/>
    <w:rsid w:val="00E70463"/>
    <w:rsid w:val="00E7745E"/>
    <w:rsid w:val="00E77B7E"/>
    <w:rsid w:val="00E800C7"/>
    <w:rsid w:val="00E821D2"/>
    <w:rsid w:val="00E8231D"/>
    <w:rsid w:val="00E82972"/>
    <w:rsid w:val="00E841C2"/>
    <w:rsid w:val="00E84E12"/>
    <w:rsid w:val="00E85002"/>
    <w:rsid w:val="00E8549B"/>
    <w:rsid w:val="00E85E6D"/>
    <w:rsid w:val="00E86E11"/>
    <w:rsid w:val="00E90CC2"/>
    <w:rsid w:val="00E94AAF"/>
    <w:rsid w:val="00E971E9"/>
    <w:rsid w:val="00E97880"/>
    <w:rsid w:val="00EB043A"/>
    <w:rsid w:val="00EB0C56"/>
    <w:rsid w:val="00EB3CB6"/>
    <w:rsid w:val="00EB4316"/>
    <w:rsid w:val="00EB49FA"/>
    <w:rsid w:val="00EC155C"/>
    <w:rsid w:val="00EC511F"/>
    <w:rsid w:val="00EC6516"/>
    <w:rsid w:val="00EC726A"/>
    <w:rsid w:val="00ED3B93"/>
    <w:rsid w:val="00ED6005"/>
    <w:rsid w:val="00EE023D"/>
    <w:rsid w:val="00EE1C5E"/>
    <w:rsid w:val="00EE31AD"/>
    <w:rsid w:val="00EE479A"/>
    <w:rsid w:val="00EF160B"/>
    <w:rsid w:val="00EF354D"/>
    <w:rsid w:val="00EF4B79"/>
    <w:rsid w:val="00EF5481"/>
    <w:rsid w:val="00EF5910"/>
    <w:rsid w:val="00EF71EC"/>
    <w:rsid w:val="00EF7336"/>
    <w:rsid w:val="00F0014E"/>
    <w:rsid w:val="00F020ED"/>
    <w:rsid w:val="00F02198"/>
    <w:rsid w:val="00F0771D"/>
    <w:rsid w:val="00F11637"/>
    <w:rsid w:val="00F137FC"/>
    <w:rsid w:val="00F16B46"/>
    <w:rsid w:val="00F20C33"/>
    <w:rsid w:val="00F27DD1"/>
    <w:rsid w:val="00F41DB4"/>
    <w:rsid w:val="00F4381C"/>
    <w:rsid w:val="00F469CB"/>
    <w:rsid w:val="00F46A08"/>
    <w:rsid w:val="00F4729E"/>
    <w:rsid w:val="00F4758A"/>
    <w:rsid w:val="00F47975"/>
    <w:rsid w:val="00F51A0C"/>
    <w:rsid w:val="00F52688"/>
    <w:rsid w:val="00F6109A"/>
    <w:rsid w:val="00F6164D"/>
    <w:rsid w:val="00F621BB"/>
    <w:rsid w:val="00F628ED"/>
    <w:rsid w:val="00F630D4"/>
    <w:rsid w:val="00F641A4"/>
    <w:rsid w:val="00F64570"/>
    <w:rsid w:val="00F64BA0"/>
    <w:rsid w:val="00F64F2F"/>
    <w:rsid w:val="00F66836"/>
    <w:rsid w:val="00F71064"/>
    <w:rsid w:val="00F7154E"/>
    <w:rsid w:val="00F71AC3"/>
    <w:rsid w:val="00F72083"/>
    <w:rsid w:val="00F73B64"/>
    <w:rsid w:val="00F743F1"/>
    <w:rsid w:val="00F749F9"/>
    <w:rsid w:val="00F74C97"/>
    <w:rsid w:val="00F74CA1"/>
    <w:rsid w:val="00F7564B"/>
    <w:rsid w:val="00F81231"/>
    <w:rsid w:val="00F84F71"/>
    <w:rsid w:val="00F86757"/>
    <w:rsid w:val="00F90524"/>
    <w:rsid w:val="00F921BF"/>
    <w:rsid w:val="00F929B3"/>
    <w:rsid w:val="00F93936"/>
    <w:rsid w:val="00F93D8D"/>
    <w:rsid w:val="00F93F92"/>
    <w:rsid w:val="00F94656"/>
    <w:rsid w:val="00F97A82"/>
    <w:rsid w:val="00FA06B1"/>
    <w:rsid w:val="00FA16AB"/>
    <w:rsid w:val="00FA28D2"/>
    <w:rsid w:val="00FA3DFA"/>
    <w:rsid w:val="00FA46B1"/>
    <w:rsid w:val="00FB005B"/>
    <w:rsid w:val="00FB26A9"/>
    <w:rsid w:val="00FB40BE"/>
    <w:rsid w:val="00FB5335"/>
    <w:rsid w:val="00FB5569"/>
    <w:rsid w:val="00FB5A96"/>
    <w:rsid w:val="00FB624F"/>
    <w:rsid w:val="00FB657E"/>
    <w:rsid w:val="00FB7AF8"/>
    <w:rsid w:val="00FC4962"/>
    <w:rsid w:val="00FC4A12"/>
    <w:rsid w:val="00FD46BF"/>
    <w:rsid w:val="00FD5225"/>
    <w:rsid w:val="00FE59FD"/>
    <w:rsid w:val="00FE6D0E"/>
    <w:rsid w:val="00FF26E1"/>
    <w:rsid w:val="00FF2D80"/>
    <w:rsid w:val="00FF30CB"/>
    <w:rsid w:val="00FF324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4F5"/>
    <w:pPr>
      <w:ind w:left="720"/>
      <w:contextualSpacing/>
    </w:pPr>
  </w:style>
  <w:style w:type="table" w:styleId="TableGrid">
    <w:name w:val="Table Grid"/>
    <w:basedOn w:val="TableNormal"/>
    <w:uiPriority w:val="59"/>
    <w:rsid w:val="00170C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34E7B"/>
    <w:pPr>
      <w:spacing w:after="0" w:line="240" w:lineRule="auto"/>
    </w:pPr>
    <w:rPr>
      <w:sz w:val="20"/>
      <w:szCs w:val="20"/>
    </w:rPr>
  </w:style>
  <w:style w:type="character" w:customStyle="1" w:styleId="FootnoteTextChar">
    <w:name w:val="Footnote Text Char"/>
    <w:basedOn w:val="DefaultParagraphFont"/>
    <w:link w:val="FootnoteText"/>
    <w:uiPriority w:val="99"/>
    <w:rsid w:val="00B34E7B"/>
    <w:rPr>
      <w:sz w:val="20"/>
      <w:szCs w:val="20"/>
    </w:rPr>
  </w:style>
  <w:style w:type="character" w:styleId="FootnoteReference">
    <w:name w:val="footnote reference"/>
    <w:basedOn w:val="DefaultParagraphFont"/>
    <w:uiPriority w:val="99"/>
    <w:semiHidden/>
    <w:unhideWhenUsed/>
    <w:rsid w:val="00B34E7B"/>
    <w:rPr>
      <w:vertAlign w:val="superscript"/>
    </w:rPr>
  </w:style>
  <w:style w:type="paragraph" w:styleId="NoSpacing">
    <w:name w:val="No Spacing"/>
    <w:uiPriority w:val="1"/>
    <w:qFormat/>
    <w:rsid w:val="00F7564B"/>
    <w:pPr>
      <w:spacing w:after="0" w:line="240" w:lineRule="auto"/>
    </w:pPr>
  </w:style>
  <w:style w:type="character" w:styleId="SubtleEmphasis">
    <w:name w:val="Subtle Emphasis"/>
    <w:basedOn w:val="DefaultParagraphFont"/>
    <w:uiPriority w:val="19"/>
    <w:qFormat/>
    <w:rsid w:val="003F076A"/>
    <w:rPr>
      <w:i/>
      <w:iCs/>
      <w:color w:val="808080" w:themeColor="text1" w:themeTint="7F"/>
    </w:rPr>
  </w:style>
  <w:style w:type="paragraph" w:styleId="Header">
    <w:name w:val="header"/>
    <w:basedOn w:val="Normal"/>
    <w:link w:val="HeaderChar"/>
    <w:uiPriority w:val="99"/>
    <w:unhideWhenUsed/>
    <w:rsid w:val="008F1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4A"/>
  </w:style>
  <w:style w:type="paragraph" w:styleId="Footer">
    <w:name w:val="footer"/>
    <w:basedOn w:val="Normal"/>
    <w:link w:val="FooterChar"/>
    <w:uiPriority w:val="99"/>
    <w:unhideWhenUsed/>
    <w:rsid w:val="008F1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4A"/>
  </w:style>
  <w:style w:type="character" w:styleId="Hyperlink">
    <w:name w:val="Hyperlink"/>
    <w:basedOn w:val="DefaultParagraphFont"/>
    <w:uiPriority w:val="99"/>
    <w:unhideWhenUsed/>
    <w:rsid w:val="00296C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53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990E-22F1-4C92-B841-0F6ED9F8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23</Pages>
  <Words>4438</Words>
  <Characters>25299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E1 -431</dc:creator>
  <cp:lastModifiedBy>Aspire E1 -431</cp:lastModifiedBy>
  <cp:revision>147</cp:revision>
  <dcterms:created xsi:type="dcterms:W3CDTF">2015-04-01T00:51:00Z</dcterms:created>
  <dcterms:modified xsi:type="dcterms:W3CDTF">2015-06-29T02:50:00Z</dcterms:modified>
</cp:coreProperties>
</file>