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1EA8" w14:textId="77777777" w:rsidR="00991FCE" w:rsidRDefault="00991FCE" w:rsidP="00991FC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</w:p>
    <w:p w14:paraId="2F65D678" w14:textId="77777777" w:rsidR="00991FCE" w:rsidRDefault="00991FCE" w:rsidP="00991FC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TINJAUAN UMUM KIPRAH PERJUANGAN DAKWAH PARA HABAIB TERHADAP PERKEMBANGAN AGAMA ISLAM</w:t>
      </w:r>
    </w:p>
    <w:p w14:paraId="70E17F59" w14:textId="77777777" w:rsidR="00991FCE" w:rsidRDefault="00991FCE" w:rsidP="00991F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C4F18" w14:textId="77777777" w:rsidR="00A27046" w:rsidRDefault="00991FCE" w:rsidP="00A27046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Kiprah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Dakwah</w:t>
      </w:r>
      <w:proofErr w:type="spellEnd"/>
    </w:p>
    <w:p w14:paraId="39E4677B" w14:textId="3537D13B" w:rsidR="00991FCE" w:rsidRPr="009B091B" w:rsidRDefault="00A27046" w:rsidP="009F78D9">
      <w:pPr>
        <w:pStyle w:val="ListParagraph"/>
        <w:spacing w:after="0" w:line="48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</w:pPr>
      <w:r w:rsidRPr="00A27046">
        <w:rPr>
          <w:rFonts w:ascii="Times New Roman" w:hAnsi="Times New Roman" w:cs="Times New Roman"/>
          <w:sz w:val="24"/>
          <w:szCs w:val="24"/>
          <w:lang w:val="id-ID"/>
        </w:rPr>
        <w:t xml:space="preserve">WJS. Purwadarminta </w:t>
      </w:r>
      <w:proofErr w:type="spellStart"/>
      <w:r w:rsidRPr="00A270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7046">
        <w:rPr>
          <w:rFonts w:ascii="Times New Roman" w:hAnsi="Times New Roman" w:cs="Times New Roman"/>
          <w:sz w:val="24"/>
          <w:szCs w:val="24"/>
        </w:rPr>
        <w:t xml:space="preserve"> Kamu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27046">
        <w:rPr>
          <w:rFonts w:ascii="Times New Roman" w:hAnsi="Times New Roman" w:cs="Times New Roman"/>
          <w:sz w:val="24"/>
          <w:szCs w:val="24"/>
        </w:rPr>
        <w:t xml:space="preserve"> Bahasa Indonesia, </w:t>
      </w:r>
      <w:r w:rsidRPr="00A27046">
        <w:rPr>
          <w:rFonts w:ascii="Times New Roman" w:hAnsi="Times New Roman" w:cs="Times New Roman"/>
          <w:sz w:val="24"/>
          <w:szCs w:val="24"/>
          <w:lang w:val="id-ID"/>
        </w:rPr>
        <w:t>mendefinisikan kata kiprah sebagai suatu aktivitas, kapasitas kerja, dan ideologi.</w:t>
      </w:r>
      <w:r>
        <w:rPr>
          <w:rStyle w:val="FootnoteReference"/>
          <w:rFonts w:ascii="Times New Roman" w:hAnsi="Times New Roman" w:cs="Times New Roman"/>
          <w:sz w:val="24"/>
          <w:szCs w:val="24"/>
          <w:lang w:val="id-ID"/>
        </w:rPr>
        <w:footnoteReference w:id="1"/>
      </w:r>
      <w:r w:rsidR="009F78D9">
        <w:rPr>
          <w:rFonts w:ascii="Times New Roman" w:hAnsi="Times New Roman" w:cs="Times New Roman"/>
          <w:sz w:val="24"/>
          <w:szCs w:val="24"/>
        </w:rPr>
        <w:t xml:space="preserve"> </w:t>
      </w:r>
      <w:r w:rsidR="00991FCE">
        <w:rPr>
          <w:rFonts w:ascii="Times New Roman" w:hAnsi="Times New Roman" w:cs="Times New Roman"/>
          <w:sz w:val="24"/>
          <w:szCs w:val="24"/>
        </w:rPr>
        <w:t>P</w:t>
      </w:r>
      <w:r w:rsidR="00991FCE">
        <w:rPr>
          <w:rFonts w:ascii="Times New Roman" w:hAnsi="Times New Roman" w:cs="Times New Roman"/>
          <w:sz w:val="24"/>
          <w:szCs w:val="24"/>
          <w:lang w:val="id-ID"/>
        </w:rPr>
        <w:t>engertian kiprah dakwah ialah berpartisipasi dalam kegiatan dakwah yang dikerjakan oleh orang mukmin yang di</w:t>
      </w:r>
      <w:r w:rsidR="005E3B67">
        <w:rPr>
          <w:rFonts w:ascii="Times New Roman" w:hAnsi="Times New Roman" w:cs="Times New Roman"/>
          <w:sz w:val="24"/>
          <w:szCs w:val="24"/>
        </w:rPr>
        <w:t xml:space="preserve"> </w:t>
      </w:r>
      <w:r w:rsidR="00991FCE">
        <w:rPr>
          <w:rFonts w:ascii="Times New Roman" w:hAnsi="Times New Roman" w:cs="Times New Roman"/>
          <w:sz w:val="24"/>
          <w:szCs w:val="24"/>
          <w:lang w:val="id-ID"/>
        </w:rPr>
        <w:t>dalamnya mengandung ajakan keinsyafan atau mengubah diri yang buruk menjadi lebih baik lagi. Sedangkan menurut penulis, kiprah ialah sepak terjang perjuangan dalam melanjutkan dakwah Rasulullah S</w:t>
      </w:r>
      <w:r w:rsidR="00991FCE" w:rsidRPr="009B091B">
        <w:rPr>
          <w:rFonts w:ascii="Times New Roman" w:hAnsi="Times New Roman" w:cs="Times New Roman"/>
          <w:sz w:val="24"/>
          <w:szCs w:val="24"/>
          <w:lang w:val="id-ID"/>
        </w:rPr>
        <w:t>aw</w:t>
      </w:r>
      <w:r w:rsidR="00991FCE">
        <w:rPr>
          <w:rFonts w:ascii="Times New Roman" w:hAnsi="Times New Roman" w:cs="Times New Roman"/>
          <w:sz w:val="24"/>
          <w:szCs w:val="24"/>
          <w:lang w:val="id-ID"/>
        </w:rPr>
        <w:t xml:space="preserve"> guna menyebarluaskan ajaran agama Islam agar semakin berkembang melalui anak cucu atau keturunannya.</w:t>
      </w:r>
    </w:p>
    <w:p w14:paraId="0A629E2C" w14:textId="3DF34601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dakwah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lain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mempelajari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mengamalkan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agama.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Adapun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pengertian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dakwah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berarti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menyeru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lain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bertaqwa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-Nya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akidah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berakhlakul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karimah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syariat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Islam.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14:paraId="045AB237" w14:textId="1281B67D" w:rsidR="00991FCE" w:rsidRDefault="00991FCE" w:rsidP="00991FCE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Dakwah merupakan salah satu proses bentuk kepedulian terhadap orang lain karena mengajak manusia ke jalan Allah</w:t>
      </w:r>
      <w:r w:rsidR="00D47D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47D8C">
        <w:rPr>
          <w:rFonts w:ascii="Times New Roman" w:eastAsia="Times New Roman" w:hAnsi="Times New Roman" w:cs="Times New Roman"/>
          <w:sz w:val="24"/>
          <w:szCs w:val="24"/>
          <w:lang w:eastAsia="id-ID"/>
        </w:rPr>
        <w:t>Swt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dakwah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subjek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media,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dakwah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E136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kecenderungan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ketertarikan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menyeru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agama Islam.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5"/>
      </w:r>
    </w:p>
    <w:p w14:paraId="26738C3F" w14:textId="77777777" w:rsidR="00991FCE" w:rsidRPr="00623657" w:rsidRDefault="00991FCE" w:rsidP="00991FCE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Berdakwah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identitas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muslim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firman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Allah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Swt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</w:p>
    <w:p w14:paraId="39D8236E" w14:textId="77777777" w:rsidR="00991FCE" w:rsidRPr="00623657" w:rsidRDefault="00991FCE" w:rsidP="00991FC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444340"/>
          <w:sz w:val="28"/>
          <w:szCs w:val="28"/>
        </w:rPr>
      </w:pPr>
      <w:r w:rsidRPr="00623657">
        <w:rPr>
          <w:rStyle w:val="Strong"/>
          <w:color w:val="444340"/>
          <w:sz w:val="28"/>
          <w:szCs w:val="28"/>
          <w:bdr w:val="none" w:sz="0" w:space="0" w:color="auto" w:frame="1"/>
          <w:rtl/>
        </w:rPr>
        <w:t>كُنتُمْ خَيْرَ أُمَّةٍ أُخْرِجَتْ لِلنَّاسِ تَأْمُرُونَ بِالْمَعْرُوفِ وَتَنْهَوْنَ عَنِ الْمُنكَرِ وَتُؤْمِنُونَ بِاللَّهِ ۗ وَلَوْ آمَنَ أَهْلُ الْكِتَابِ لَكَانَ خَيْرًا لَّهُم ۚ مِّنْهُمُ الْمُؤْمِنُونَ وَأَكْثَرُهُمُ الْفَاسِقُونَ</w:t>
      </w:r>
    </w:p>
    <w:p w14:paraId="33D404EF" w14:textId="5504D7FE" w:rsidR="00991FCE" w:rsidRPr="00F201FD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dilahirkan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menyuruh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ma’ruf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mencegah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munkar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beriman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Allah.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Sekiranya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Ahli Kitab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beriman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tentulah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 di</w:t>
      </w:r>
      <w:r w:rsidR="005E3B6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beriman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kebanyakan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orang-orang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.”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6"/>
      </w:r>
    </w:p>
    <w:p w14:paraId="7E27818E" w14:textId="032CA30F" w:rsidR="00116690" w:rsidRPr="00562496" w:rsidRDefault="00991FCE" w:rsidP="00562496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Adapun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pokok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dakwah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agama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memelihara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aqidah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Islam.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dakwah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membebaskan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perkara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menyembah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Allah,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sempit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dunia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akhirat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7"/>
      </w:r>
    </w:p>
    <w:p w14:paraId="0505D31F" w14:textId="77777777" w:rsidR="007261E9" w:rsidRDefault="00991FCE" w:rsidP="007261E9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Pengertian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Habib dan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Asal-Usulnya</w:t>
      </w:r>
      <w:proofErr w:type="spellEnd"/>
    </w:p>
    <w:p w14:paraId="15FFC490" w14:textId="6CC3C569" w:rsidR="00FE558E" w:rsidRPr="00FE558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411">
        <w:rPr>
          <w:rFonts w:ascii="Times New Roman" w:hAnsi="Times New Roman" w:cs="Times New Roman"/>
          <w:iCs/>
          <w:sz w:val="24"/>
          <w:szCs w:val="24"/>
        </w:rPr>
        <w:t>Habib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pencintanya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penghormatan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Rasulullah Saw.</w:t>
      </w:r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disematkan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Rasul yang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di</w:t>
      </w:r>
      <w:r w:rsidR="0042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, guru agama,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pendakwah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. Jadi,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Rasul di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panggil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r w:rsidR="00FE558E">
        <w:rPr>
          <w:rFonts w:ascii="Times New Roman" w:hAnsi="Times New Roman" w:cs="Times New Roman"/>
          <w:sz w:val="24"/>
          <w:szCs w:val="24"/>
        </w:rPr>
        <w:lastRenderedPageBreak/>
        <w:t xml:space="preserve">pada zaman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menilik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8E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FE558E">
        <w:rPr>
          <w:rFonts w:ascii="Times New Roman" w:hAnsi="Times New Roman" w:cs="Times New Roman"/>
          <w:sz w:val="24"/>
          <w:szCs w:val="24"/>
        </w:rPr>
        <w:t>.</w:t>
      </w:r>
    </w:p>
    <w:p w14:paraId="2FC954ED" w14:textId="11578F55" w:rsidR="007261E9" w:rsidRDefault="007261E9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261E9">
        <w:rPr>
          <w:rFonts w:ascii="Times New Roman" w:hAnsi="Times New Roman" w:cs="Times New Roman"/>
          <w:color w:val="000000"/>
          <w:sz w:val="24"/>
          <w:szCs w:val="24"/>
        </w:rPr>
        <w:t>stilah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C1411">
        <w:rPr>
          <w:rStyle w:val="Emphasis"/>
          <w:rFonts w:ascii="Times New Roman" w:eastAsia="Calibri" w:hAnsi="Times New Roman" w:cs="Times New Roman"/>
          <w:color w:val="000000"/>
          <w:sz w:val="24"/>
          <w:szCs w:val="24"/>
        </w:rPr>
        <w:t>habib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bermakna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tuan guru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116690">
        <w:rPr>
          <w:rFonts w:ascii="Times New Roman" w:hAnsi="Times New Roman" w:cs="Times New Roman"/>
          <w:color w:val="000000"/>
          <w:sz w:val="24"/>
          <w:szCs w:val="24"/>
        </w:rPr>
        <w:t>seo</w:t>
      </w:r>
      <w:r w:rsidR="008C1411">
        <w:rPr>
          <w:rFonts w:ascii="Times New Roman" w:hAnsi="Times New Roman" w:cs="Times New Roman"/>
          <w:color w:val="000000"/>
          <w:sz w:val="24"/>
          <w:szCs w:val="24"/>
        </w:rPr>
        <w:t>rang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berilmu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kalangan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dzuriyyat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Rasulullah Saw. Jadi,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habib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pasti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sayyid (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keturunan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Nabi Muhammad Saw).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sayyid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sebenarnya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kal</w:t>
      </w:r>
      <w:r w:rsidR="009F419E">
        <w:rPr>
          <w:rFonts w:ascii="Times New Roman" w:hAnsi="Times New Roman" w:cs="Times New Roman"/>
          <w:color w:val="000000"/>
          <w:sz w:val="24"/>
          <w:szCs w:val="24"/>
        </w:rPr>
        <w:t>au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dia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alim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dia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bukanlah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habib</w:t>
      </w:r>
      <w:proofErr w:type="spellEnd"/>
      <w:r w:rsidR="008C14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543178" w14:textId="2B6EA6C6" w:rsidR="001D22C3" w:rsidRDefault="007261E9" w:rsidP="001D22C3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1E9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Sayyid 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harfiah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berart</w:t>
      </w:r>
      <w:r w:rsidR="008C141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 'tuan'.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Istilah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gelar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keturunan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Fat</w:t>
      </w:r>
      <w:r w:rsidR="00EE7D1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7261E9">
        <w:rPr>
          <w:rFonts w:ascii="Times New Roman" w:hAnsi="Times New Roman" w:cs="Times New Roman"/>
          <w:color w:val="000000"/>
          <w:sz w:val="24"/>
          <w:szCs w:val="24"/>
        </w:rPr>
        <w:t>imah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az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>-Zahra binti Rasulullah S</w:t>
      </w:r>
      <w:r>
        <w:rPr>
          <w:rFonts w:ascii="Times New Roman" w:hAnsi="Times New Roman" w:cs="Times New Roman"/>
          <w:color w:val="000000"/>
          <w:sz w:val="24"/>
          <w:szCs w:val="24"/>
        </w:rPr>
        <w:t>aw</w:t>
      </w:r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garis</w:t>
      </w:r>
      <w:r w:rsidR="008C1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411">
        <w:rPr>
          <w:rFonts w:ascii="Times New Roman" w:hAnsi="Times New Roman" w:cs="Times New Roman"/>
          <w:color w:val="000000"/>
          <w:sz w:val="24"/>
          <w:szCs w:val="24"/>
        </w:rPr>
        <w:t>keturunan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Husain bin Ali bin Abi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Thalib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D2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22C3">
        <w:rPr>
          <w:rFonts w:ascii="Times New Roman" w:hAnsi="Times New Roman" w:cs="Times New Roman"/>
          <w:color w:val="000000"/>
          <w:sz w:val="24"/>
          <w:szCs w:val="24"/>
        </w:rPr>
        <w:t>Selain</w:t>
      </w:r>
      <w:proofErr w:type="spellEnd"/>
      <w:r w:rsidR="001D2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22C3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="001D22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sebutan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61E9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syarif</w:t>
      </w:r>
      <w:proofErr w:type="spellEnd"/>
      <w:r w:rsidRPr="007261E9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ditujukan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keturunan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Hasan bin Ali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Kaum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61E9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syarif</w:t>
      </w:r>
      <w:proofErr w:type="spellEnd"/>
      <w:r w:rsidRPr="007261E9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cenderung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menyebar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Jazirah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Arab </w:t>
      </w:r>
      <w:proofErr w:type="spellStart"/>
      <w:r w:rsidRPr="007261E9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7261E9">
        <w:rPr>
          <w:rFonts w:ascii="Times New Roman" w:hAnsi="Times New Roman" w:cs="Times New Roman"/>
          <w:color w:val="000000"/>
          <w:sz w:val="24"/>
          <w:szCs w:val="24"/>
        </w:rPr>
        <w:t xml:space="preserve"> wilayah Afrika Utara dan Asia Barat.</w:t>
      </w:r>
    </w:p>
    <w:p w14:paraId="06C70F69" w14:textId="77777777" w:rsidR="00A27046" w:rsidRDefault="008C1411" w:rsidP="00A27046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4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rakyatnya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raja.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Raja </w:t>
      </w:r>
      <w:r w:rsidRPr="008C141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C1411">
        <w:rPr>
          <w:rFonts w:ascii="Times New Roman" w:hAnsi="Times New Roman" w:cs="Times New Roman"/>
          <w:sz w:val="24"/>
          <w:szCs w:val="24"/>
        </w:rPr>
        <w:t>hamm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1411">
        <w:rPr>
          <w:rFonts w:ascii="Times New Roman" w:hAnsi="Times New Roman" w:cs="Times New Roman"/>
          <w:sz w:val="24"/>
          <w:szCs w:val="24"/>
        </w:rPr>
        <w:t xml:space="preserve">d VI,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Maroko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8C14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dinasti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Alawi</w:t>
      </w:r>
      <w:r>
        <w:rPr>
          <w:rFonts w:ascii="Times New Roman" w:hAnsi="Times New Roman" w:cs="Times New Roman"/>
          <w:sz w:val="24"/>
          <w:szCs w:val="24"/>
        </w:rPr>
        <w:t>yyi</w:t>
      </w:r>
      <w:r w:rsidRPr="008C14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Filalliyyin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. Garis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keturunannya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Hasan bin Ali. Sayyid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diaspora di Timur, </w:t>
      </w:r>
      <w:proofErr w:type="spellStart"/>
      <w:r w:rsidRPr="008C141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C1411">
        <w:rPr>
          <w:rFonts w:ascii="Times New Roman" w:hAnsi="Times New Roman" w:cs="Times New Roman"/>
          <w:sz w:val="24"/>
          <w:szCs w:val="24"/>
        </w:rPr>
        <w:t xml:space="preserve"> India dan Nusantara.</w:t>
      </w:r>
    </w:p>
    <w:p w14:paraId="0039A4AA" w14:textId="6722733D" w:rsidR="00FE558E" w:rsidRDefault="00FE558E" w:rsidP="00FE558E">
      <w:pPr>
        <w:tabs>
          <w:tab w:val="left" w:pos="4111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Nabi Muhammad Saw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</w:t>
      </w:r>
      <w:r w:rsidR="0011669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ramaut di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Alawi.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Nabi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Alawi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612">
        <w:rPr>
          <w:rFonts w:ascii="Times New Roman" w:hAnsi="Times New Roman" w:cs="Times New Roman"/>
          <w:i/>
          <w:iCs/>
          <w:sz w:val="24"/>
          <w:szCs w:val="24"/>
        </w:rPr>
        <w:t>Alawiyyin</w:t>
      </w:r>
      <w:proofErr w:type="spellEnd"/>
      <w:r w:rsidRPr="00652612">
        <w:rPr>
          <w:rFonts w:ascii="Times New Roman" w:hAnsi="Times New Roman" w:cs="Times New Roman"/>
          <w:sz w:val="24"/>
          <w:szCs w:val="24"/>
        </w:rPr>
        <w:t>.</w:t>
      </w:r>
      <w:r w:rsidRPr="00652612">
        <w:rPr>
          <w:rStyle w:val="FootnoteReference"/>
          <w:rFonts w:ascii="Times New Roman" w:hAnsi="Times New Roman" w:cs="Times New Roman"/>
        </w:rPr>
        <w:footnoteReference w:id="8"/>
      </w:r>
    </w:p>
    <w:p w14:paraId="790D5790" w14:textId="6D636F24" w:rsidR="00A27046" w:rsidRDefault="00A27046" w:rsidP="00A27046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pernikahan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Ali dan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Fathimah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az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-Zahra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menurunkan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cucu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. Di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delapan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keturunan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bernama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0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Ahmad bin Isa.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Julukannya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al-Muhajir,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dirinya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berhijrah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Irak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Arab Selatan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Yaman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9FCCAF" w14:textId="1295B55B" w:rsidR="00A27046" w:rsidRDefault="00A27046" w:rsidP="00A27046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mubaligh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terus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menyebarkan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syiar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046">
        <w:rPr>
          <w:rFonts w:ascii="Times New Roman" w:hAnsi="Times New Roman" w:cs="Times New Roman"/>
          <w:color w:val="000000"/>
          <w:sz w:val="24"/>
          <w:szCs w:val="24"/>
        </w:rPr>
        <w:t>pun yang di</w:t>
      </w:r>
      <w:r w:rsidR="009F4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jumpainya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Sampailah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Ahmad bin Isa al-Muhajir di Had</w:t>
      </w:r>
      <w:r w:rsidR="00EE7D1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ramaut. Masyarakat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mengangkatnya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tokoh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panutan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737F1F" w14:textId="045BAE67" w:rsidR="00A27046" w:rsidRDefault="00A27046" w:rsidP="00A27046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Ahmad al-Muhajir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empat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putra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Ali, Hussain, Muhammad, dan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Ubaidillah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. Sang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bungsu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itulah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menyertainya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hijrah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Basrah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Hadhramaut.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Begitu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mendewasa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Ubaidillah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karuniai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tiga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Alwi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Jadid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Basri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6413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9"/>
      </w:r>
    </w:p>
    <w:p w14:paraId="6FA5A5DE" w14:textId="77777777" w:rsidR="00B67981" w:rsidRDefault="00A27046" w:rsidP="00B67981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ketiganya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Alwi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dicatat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manuskrip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9F419E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Sayyid</w:t>
      </w:r>
      <w:r w:rsidRPr="00A27046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lahir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di Had</w:t>
      </w:r>
      <w:r w:rsidR="00FE558E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ramaut </w:t>
      </w:r>
      <w:proofErr w:type="spellStart"/>
      <w:r w:rsidR="009F419E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9F4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cucu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Keturunannya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disebut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1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Ba’alawi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1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Alawiyyin</w:t>
      </w:r>
      <w:proofErr w:type="spellEnd"/>
      <w:r w:rsidR="00FE55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7B566B" w14:textId="77777777" w:rsidR="00C85204" w:rsidRDefault="00C85204" w:rsidP="00C85204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Keturunan Alwi ini</w:t>
      </w:r>
      <w:r w:rsidR="00B6798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memiliki banyak</w:t>
      </w:r>
      <w:r w:rsidR="00B6798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gelar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. Pemberian gelar tersebut  terjadi kurang lebih pada tahun 800 H, mereka sudah berkembang banyak. Untuk memudahkan mereka agar dikenal orang sekitar, maka dibuatlah gelar berdasarkan keilmuan/kewaliannya, ada yang berdasarkan ibadahnya di suatu tempat, ada pula yang berdasarkan nama Ayahnya, dan lain-lain.</w:t>
      </w:r>
    </w:p>
    <w:p w14:paraId="21EF60B3" w14:textId="62349943" w:rsidR="00C85204" w:rsidRPr="00C85204" w:rsidRDefault="00C85204" w:rsidP="00C928BC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Contohnya </w:t>
      </w:r>
      <w:r w:rsidR="00C928BC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seperti Assegaf,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Alaydrus</w:t>
      </w:r>
      <w:r w:rsidR="00C928BC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(karena ilmunya menguasai wali di Hadhramaut)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,</w:t>
      </w:r>
      <w:r w:rsidR="00C928BC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Syahab (karena dia menguasai ilmu bintangnya agama, maka semua ilmu di kuasainya), bin Yahya (karena Ayahnya bernama Yahya), Al-Khirid (karena dia beribadah di Gua Khirid), Al-Habsy (Abu Bakar Habsy </w:t>
      </w:r>
      <w:r w:rsidR="00C928BC"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>berdakwah ke daerah Afrika, nama Negerinya ialah Habsyah. Setelah ia pulang ke Hadhramaut, diberi gelar Abu Bakar Al-Habsy), dan lain-lain.</w:t>
      </w:r>
      <w:r w:rsidR="00C928BC">
        <w:rPr>
          <w:rStyle w:val="FootnoteReference"/>
          <w:rFonts w:ascii="Times New Roman" w:hAnsi="Times New Roman" w:cs="Times New Roman"/>
          <w:color w:val="000000"/>
          <w:sz w:val="24"/>
          <w:szCs w:val="24"/>
          <w:lang w:val="id-ID"/>
        </w:rPr>
        <w:footnoteReference w:id="10"/>
      </w:r>
    </w:p>
    <w:p w14:paraId="3613F967" w14:textId="5244B898" w:rsidR="00FE558E" w:rsidRDefault="00A27046" w:rsidP="00A27046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Syed Farid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Alatas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artikel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A27046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Hadhramaut and the Hadhrami Diaspora: Problems in Theoretical History</w:t>
      </w:r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”, proses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Islamisasi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419E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="009F4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wilayah di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pesisir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Samudra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Hindia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lepas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kaum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Alawiyyin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Perkembangan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sejarah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9F4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pahami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empat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kronologis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BB78E3" w14:textId="12A619A7" w:rsidR="00EE7D14" w:rsidRDefault="00FE558E" w:rsidP="00EE7D14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asa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abad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-9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hingga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ke-13</w:t>
      </w:r>
      <w:r w:rsidR="009F4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. Ahmad bin Isa dan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cucunya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Alwi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bin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Ubaidillah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memimpin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Hadhramaut.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Kaum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Alawiyyin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belum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tarekat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sufi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. Belum pula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bermazhab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Syafi</w:t>
      </w:r>
      <w:r w:rsidR="00EE7D14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walaupun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ulama-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ulamanya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kerap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mengeluarkan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fatwa yang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sejalan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aliran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fikih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A27046" w:rsidRPr="00FE55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DA09DC" w14:textId="5D16DC10" w:rsidR="00EE7D14" w:rsidRDefault="00EE7D14" w:rsidP="00EE7D14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ra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abad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ke-13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hingga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ke-17. Pada masa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komunitas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Alawiyyin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mulai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mengembangkan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tarekat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Ba’alawi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Pengadopsian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jalan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sufi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419E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9F4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9F4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rintis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salik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Usta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z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al-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Adhham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Muhammad al-Faqih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mem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eroleh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ijazah </w:t>
      </w:r>
      <w:r w:rsidR="00A27046" w:rsidRPr="00EE7D14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 w:rsidR="00A27046" w:rsidRPr="00EE7D14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khirqa</w:t>
      </w:r>
      <w:proofErr w:type="spellEnd"/>
      <w:r w:rsidR="00A27046" w:rsidRPr="00EE7D14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Syekh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Madyan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Syuaib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bin al-Husain. Al-Faqih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muqaddam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ke-13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Ali_Fathimah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3FED08" w14:textId="4341C8E1" w:rsidR="00A27046" w:rsidRPr="00EE7D14" w:rsidRDefault="00EE7D14" w:rsidP="00EE7D14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asa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jelang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kontemporer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akhir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abad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ke-17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hingga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ke-20.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Mulai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rentang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sebutan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A27046" w:rsidRPr="00EE7D14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habib</w:t>
      </w:r>
      <w:proofErr w:type="spellEnd"/>
      <w:r w:rsidR="00A27046" w:rsidRPr="00EE7D14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mulai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tenar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tengah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lokal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tempat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tinggal</w:t>
      </w:r>
      <w:proofErr w:type="spellEnd"/>
      <w:r w:rsidR="00A27046" w:rsidRPr="00EE7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F9BCEC" w14:textId="61F1F8EF" w:rsidR="007261E9" w:rsidRDefault="00A27046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Gelar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merujuk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kaum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ulama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panutan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Alawiyyin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Syed Farid,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periode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inilah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gelombang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migrasi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komunitas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keturunan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Nabi</w:t>
      </w:r>
      <w:r w:rsidR="00EE7D14">
        <w:rPr>
          <w:rFonts w:ascii="Times New Roman" w:hAnsi="Times New Roman" w:cs="Times New Roman"/>
          <w:color w:val="000000"/>
          <w:sz w:val="24"/>
          <w:szCs w:val="24"/>
        </w:rPr>
        <w:t xml:space="preserve"> Muhammad</w:t>
      </w:r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EE7D14">
        <w:rPr>
          <w:rFonts w:ascii="Times New Roman" w:hAnsi="Times New Roman" w:cs="Times New Roman"/>
          <w:color w:val="000000"/>
          <w:sz w:val="24"/>
          <w:szCs w:val="24"/>
        </w:rPr>
        <w:t>aw</w:t>
      </w:r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India,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lalu</w:t>
      </w:r>
      <w:proofErr w:type="spellEnd"/>
      <w:r w:rsidR="009F4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419E">
        <w:rPr>
          <w:rFonts w:ascii="Times New Roman" w:hAnsi="Times New Roman" w:cs="Times New Roman"/>
          <w:color w:val="000000"/>
          <w:sz w:val="24"/>
          <w:szCs w:val="24"/>
        </w:rPr>
        <w:t>migrasi</w:t>
      </w:r>
      <w:proofErr w:type="spellEnd"/>
      <w:r w:rsidR="009F4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419E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="009F4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Indonesia. Peran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periodisasi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era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kontemporer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046">
        <w:rPr>
          <w:rFonts w:ascii="Times New Roman" w:hAnsi="Times New Roman" w:cs="Times New Roman"/>
          <w:color w:val="000000"/>
          <w:sz w:val="24"/>
          <w:szCs w:val="24"/>
        </w:rPr>
        <w:t>pascakolonial</w:t>
      </w:r>
      <w:proofErr w:type="spellEnd"/>
      <w:r w:rsidRPr="00A27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E7D58C" w14:textId="77C9F9FB" w:rsidR="009F419E" w:rsidRDefault="009F419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mengutamakan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moral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F641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mbing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Tasawuf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Imam al-Ghazali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="0095760A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95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60A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="0095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6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95760A">
        <w:rPr>
          <w:rFonts w:ascii="Times New Roman" w:hAnsi="Times New Roman" w:cs="Times New Roman"/>
          <w:color w:val="000000"/>
          <w:sz w:val="24"/>
          <w:szCs w:val="24"/>
        </w:rPr>
        <w:t xml:space="preserve"> tarekat yang </w:t>
      </w:r>
      <w:proofErr w:type="spellStart"/>
      <w:r w:rsidR="0095760A"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Tariqah </w:t>
      </w:r>
      <w:proofErr w:type="spellStart"/>
      <w:r w:rsidRPr="001166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Alawiyah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6413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1"/>
      </w:r>
    </w:p>
    <w:p w14:paraId="51FBBE50" w14:textId="724D0517" w:rsidR="00991FCE" w:rsidRDefault="00FE558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</w:t>
      </w:r>
      <w:r w:rsidR="0095760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="0095760A">
        <w:rPr>
          <w:rFonts w:ascii="Times New Roman" w:hAnsi="Times New Roman" w:cs="Times New Roman"/>
          <w:sz w:val="24"/>
          <w:szCs w:val="24"/>
        </w:rPr>
        <w:t xml:space="preserve"> Rasulullah </w:t>
      </w:r>
      <w:proofErr w:type="spellStart"/>
      <w:r w:rsidR="009576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7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60A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ke-11 H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ke-14 H.</w:t>
      </w:r>
    </w:p>
    <w:p w14:paraId="0CED080D" w14:textId="47736338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'Alawi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hijrah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Hadhramaut.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Alaydrus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Surrat (India), </w:t>
      </w:r>
      <w:proofErr w:type="spellStart"/>
      <w:r>
        <w:rPr>
          <w:rFonts w:ascii="Times New Roman" w:hAnsi="Times New Roman" w:cs="Times New Roman"/>
          <w:sz w:val="24"/>
          <w:szCs w:val="24"/>
        </w:rPr>
        <w:t>Bafaqih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Al-Qadri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Pontianak, dan Al-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14:paraId="395E8894" w14:textId="5F03C238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ke-19 M,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di Palembang. Masyarakat Arab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ba'alawi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menelusuri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Nabi </w:t>
      </w:r>
      <w:proofErr w:type="spellStart"/>
      <w:r>
        <w:rPr>
          <w:rFonts w:ascii="Times New Roman" w:hAnsi="Times New Roman" w:cs="Times New Roman"/>
          <w:sz w:val="24"/>
          <w:szCs w:val="24"/>
        </w:rPr>
        <w:t>Muḥammad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Saw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cucunya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Hus</w:t>
      </w:r>
      <w:r w:rsidR="004710F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Alawiyyin</w:t>
      </w:r>
      <w:proofErr w:type="spellEnd"/>
      <w:r w:rsidR="00471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sayyid,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di</w:t>
      </w:r>
      <w:r w:rsidR="00EF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14:paraId="501DD9FD" w14:textId="3ED3B9BE" w:rsidR="0042397B" w:rsidRDefault="0042397B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Alawiyyin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r w:rsidR="00D053D2"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Rasulullah,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Alawiyyin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Ahmad Al-Muhajir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D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05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05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D2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="00D05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D2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D053D2">
        <w:rPr>
          <w:rFonts w:ascii="Times New Roman" w:hAnsi="Times New Roman" w:cs="Times New Roman"/>
          <w:sz w:val="24"/>
          <w:szCs w:val="24"/>
        </w:rPr>
        <w:t>.</w:t>
      </w:r>
    </w:p>
    <w:p w14:paraId="5B89920D" w14:textId="36414E43" w:rsidR="00D053D2" w:rsidRDefault="00D053D2" w:rsidP="00D053D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Alawiyyin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8B8">
        <w:rPr>
          <w:rFonts w:ascii="Times New Roman" w:hAnsi="Times New Roman" w:cs="Times New Roman"/>
          <w:i/>
          <w:iCs/>
          <w:sz w:val="24"/>
          <w:szCs w:val="24"/>
        </w:rPr>
        <w:t>Ahlu</w:t>
      </w:r>
      <w:proofErr w:type="spellEnd"/>
      <w:r w:rsidRPr="00B658B8">
        <w:rPr>
          <w:rFonts w:ascii="Times New Roman" w:hAnsi="Times New Roman" w:cs="Times New Roman"/>
          <w:i/>
          <w:iCs/>
          <w:sz w:val="24"/>
          <w:szCs w:val="24"/>
        </w:rPr>
        <w:t xml:space="preserve"> Bait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Bait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Imam Al-Hasan dan Imam Al-Husain.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Al-Muhajir dan Ahmad Al-Muhajir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Imam Al-Husain.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Imam Husain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Ubaidillah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B5DA7D9" w14:textId="77777777" w:rsidR="00C95010" w:rsidRDefault="00D053D2" w:rsidP="00C9501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Imam Al-Husain - Ali Zainal Abidin – Muhammad </w:t>
      </w:r>
      <w:r w:rsidR="00B658B8"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r w:rsidR="00B658B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Ja’far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Shaddiq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- Ali al-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Uraidhi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– Muhammad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Naqib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– Isa al-Rumi – Ahmad al-Muhajir –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Ubaidillah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Alawiyyin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Alawy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keturunannya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8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658B8">
        <w:rPr>
          <w:rFonts w:ascii="Times New Roman" w:hAnsi="Times New Roman" w:cs="Times New Roman"/>
          <w:sz w:val="24"/>
          <w:szCs w:val="24"/>
        </w:rPr>
        <w:t xml:space="preserve"> Imam Al-Husain.</w:t>
      </w:r>
    </w:p>
    <w:p w14:paraId="77716003" w14:textId="286DA2A0" w:rsidR="00991FCE" w:rsidRPr="00C95010" w:rsidRDefault="004710F3" w:rsidP="00C9501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91FCE">
        <w:rPr>
          <w:rFonts w:ascii="Times New Roman" w:hAnsi="Times New Roman" w:cs="Times New Roman"/>
          <w:sz w:val="24"/>
          <w:szCs w:val="24"/>
        </w:rPr>
        <w:t xml:space="preserve">itab </w:t>
      </w:r>
      <w:proofErr w:type="spellStart"/>
      <w:r w:rsidR="00991FCE">
        <w:rPr>
          <w:rFonts w:ascii="Times New Roman" w:hAnsi="Times New Roman" w:cs="Times New Roman"/>
          <w:i/>
          <w:sz w:val="24"/>
          <w:szCs w:val="24"/>
        </w:rPr>
        <w:t>Risalah</w:t>
      </w:r>
      <w:proofErr w:type="spellEnd"/>
      <w:r w:rsidR="00991FCE">
        <w:rPr>
          <w:rFonts w:ascii="Times New Roman" w:hAnsi="Times New Roman" w:cs="Times New Roman"/>
          <w:i/>
          <w:sz w:val="24"/>
          <w:szCs w:val="24"/>
        </w:rPr>
        <w:t xml:space="preserve"> al-</w:t>
      </w:r>
      <w:proofErr w:type="spellStart"/>
      <w:r w:rsidR="00991FCE">
        <w:rPr>
          <w:rFonts w:ascii="Times New Roman" w:hAnsi="Times New Roman" w:cs="Times New Roman"/>
          <w:i/>
          <w:sz w:val="24"/>
          <w:szCs w:val="24"/>
        </w:rPr>
        <w:t>Zainabiyah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991FCE">
        <w:rPr>
          <w:rFonts w:ascii="Times New Roman" w:hAnsi="Times New Roman" w:cs="Times New Roman"/>
          <w:i/>
          <w:sz w:val="24"/>
          <w:szCs w:val="24"/>
        </w:rPr>
        <w:t>syarif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keturunan-keturunan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i/>
          <w:sz w:val="24"/>
          <w:szCs w:val="24"/>
        </w:rPr>
        <w:t>Ahlu</w:t>
      </w:r>
      <w:proofErr w:type="spellEnd"/>
      <w:r w:rsidR="00991FCE">
        <w:rPr>
          <w:rFonts w:ascii="Times New Roman" w:hAnsi="Times New Roman" w:cs="Times New Roman"/>
          <w:i/>
          <w:sz w:val="24"/>
          <w:szCs w:val="24"/>
        </w:rPr>
        <w:t xml:space="preserve"> Bait</w:t>
      </w:r>
      <w:r w:rsidR="00991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Hasan,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Husein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Alawi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Muhammad al-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Hanafiyah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, Aqil,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Ja'far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Abbas.</w:t>
      </w:r>
      <w:r w:rsidR="00991FCE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sayyid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negeri yang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kekuasaannya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kehancuran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pada masa Bani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Umayyah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ke-20.</w:t>
      </w:r>
      <w:r w:rsidR="00991FCE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C95010">
        <w:rPr>
          <w:rFonts w:ascii="Times New Roman" w:hAnsi="Times New Roman" w:cs="Times New Roman"/>
          <w:sz w:val="24"/>
          <w:szCs w:val="24"/>
        </w:rPr>
        <w:t xml:space="preserve"> </w:t>
      </w:r>
      <w:r w:rsidR="00C95010" w:rsidRPr="00C95010">
        <w:rPr>
          <w:rFonts w:asciiTheme="majorBidi" w:hAnsiTheme="majorBidi" w:cstheme="majorBidi"/>
          <w:color w:val="000000"/>
          <w:sz w:val="24"/>
          <w:szCs w:val="24"/>
        </w:rPr>
        <w:t>Lama 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</w:rPr>
        <w:t>Dinasti</w:t>
      </w:r>
      <w:proofErr w:type="spellEnd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</w:rPr>
        <w:t>Umayyah</w:t>
      </w:r>
      <w:proofErr w:type="spellEnd"/>
      <w:r w:rsidR="00C95010" w:rsidRPr="00C9501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proofErr w:type="spellStart"/>
      <w:r w:rsidR="00C95010" w:rsidRPr="00C95010">
        <w:rPr>
          <w:rFonts w:asciiTheme="majorBidi" w:hAnsiTheme="majorBidi" w:cstheme="majorBidi"/>
          <w:color w:val="000000"/>
          <w:sz w:val="24"/>
          <w:szCs w:val="24"/>
        </w:rPr>
        <w:t>berkuasa</w:t>
      </w:r>
      <w:proofErr w:type="spellEnd"/>
      <w:r w:rsidR="00C95010" w:rsidRPr="00C9501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95010">
        <w:rPr>
          <w:rFonts w:asciiTheme="majorBidi" w:hAnsiTheme="majorBidi" w:cstheme="majorBidi"/>
          <w:color w:val="000000"/>
          <w:sz w:val="24"/>
          <w:szCs w:val="24"/>
        </w:rPr>
        <w:t>yaitu</w:t>
      </w:r>
      <w:proofErr w:type="spellEnd"/>
      <w:r w:rsidR="00C9501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sekitar</w:t>
      </w:r>
      <w:proofErr w:type="spellEnd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 xml:space="preserve"> 89 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tahun</w:t>
      </w:r>
      <w:proofErr w:type="spellEnd"/>
      <w:r w:rsidR="00C95010" w:rsidRPr="00C9501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ID" w:eastAsia="en-ID"/>
        </w:rPr>
        <w:t> </w:t>
      </w:r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pada 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periode</w:t>
      </w:r>
      <w:proofErr w:type="spellEnd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Umayyah</w:t>
      </w:r>
      <w:proofErr w:type="spellEnd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 xml:space="preserve"> I 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di</w:t>
      </w:r>
      <w:proofErr w:type="spellEnd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kota</w:t>
      </w:r>
      <w:proofErr w:type="spellEnd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Damaskus</w:t>
      </w:r>
      <w:proofErr w:type="spellEnd"/>
      <w:r w:rsidR="00C95010" w:rsidRPr="00C9501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ID" w:eastAsia="en-ID"/>
        </w:rPr>
        <w:t> </w:t>
      </w:r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(661 – 750 M</w:t>
      </w:r>
      <w:r w:rsid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 xml:space="preserve">) dan 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sekitar</w:t>
      </w:r>
      <w:proofErr w:type="spellEnd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 xml:space="preserve"> 275 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tahun</w:t>
      </w:r>
      <w:proofErr w:type="spellEnd"/>
      <w:r w:rsidR="00C95010" w:rsidRPr="00C9501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ID" w:eastAsia="en-ID"/>
        </w:rPr>
        <w:t> </w:t>
      </w:r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pada 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periode</w:t>
      </w:r>
      <w:proofErr w:type="spellEnd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Umayyah</w:t>
      </w:r>
      <w:proofErr w:type="spellEnd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 xml:space="preserve"> II di 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kota</w:t>
      </w:r>
      <w:proofErr w:type="spellEnd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Kordoba</w:t>
      </w:r>
      <w:proofErr w:type="spellEnd"/>
      <w:r w:rsidR="00C95010" w:rsidRPr="00C9501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ID" w:eastAsia="en-ID"/>
        </w:rPr>
        <w:t> </w:t>
      </w:r>
      <w:r w:rsidR="00C95010" w:rsidRP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(756 – 1031 M)</w:t>
      </w:r>
      <w:r w:rsidR="00C95010">
        <w:rPr>
          <w:rFonts w:asciiTheme="majorBidi" w:eastAsia="Times New Roman" w:hAnsiTheme="majorBidi" w:cstheme="majorBidi"/>
          <w:color w:val="000000"/>
          <w:sz w:val="24"/>
          <w:szCs w:val="24"/>
          <w:lang w:val="en-ID" w:eastAsia="en-ID"/>
        </w:rPr>
        <w:t>.</w:t>
      </w:r>
    </w:p>
    <w:p w14:paraId="537D4D99" w14:textId="582421DB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mencampuradukkan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sayyid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710F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non sayyid.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mengobral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sayyid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penghormatan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sayyid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terkikis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16BFD3" w14:textId="5251F762" w:rsidR="00991FCE" w:rsidRDefault="004710F3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991FCE">
        <w:rPr>
          <w:rFonts w:ascii="Times New Roman" w:hAnsi="Times New Roman" w:cs="Times New Roman"/>
          <w:sz w:val="24"/>
          <w:szCs w:val="24"/>
        </w:rPr>
        <w:t>eberapa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</w:t>
      </w:r>
      <w:r w:rsidR="00991FC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mengurusi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para sayyid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niat-niat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jahat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i/>
          <w:sz w:val="24"/>
          <w:szCs w:val="24"/>
        </w:rPr>
        <w:t>Ahlu</w:t>
      </w:r>
      <w:proofErr w:type="spellEnd"/>
      <w:r w:rsidR="00991FCE">
        <w:rPr>
          <w:rFonts w:ascii="Times New Roman" w:hAnsi="Times New Roman" w:cs="Times New Roman"/>
          <w:i/>
          <w:sz w:val="24"/>
          <w:szCs w:val="24"/>
        </w:rPr>
        <w:t xml:space="preserve"> Bait</w:t>
      </w:r>
      <w:r w:rsidR="00991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, Iran, Syria,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Maroko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Libanon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>, dan Indonesia.</w:t>
      </w:r>
      <w:r w:rsidR="00BD2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mencampuradukkan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sayyid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sayyid juga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menjalar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Indonesia, yang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ke-20 M.</w:t>
      </w:r>
    </w:p>
    <w:p w14:paraId="64AAFAEC" w14:textId="77777777" w:rsidR="00D90E42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Rasulullah Saw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mencampuradukkan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sayyid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Had</w:t>
      </w:r>
      <w:r w:rsidR="009B091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ramaut,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1928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Had</w:t>
      </w:r>
      <w:r w:rsidR="009B091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ramaut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Rabithah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Alawiyah</w:t>
      </w:r>
      <w:proofErr w:type="spellEnd"/>
      <w:r w:rsidR="009B09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091B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9B091B">
        <w:rPr>
          <w:rFonts w:ascii="Times New Roman" w:hAnsi="Times New Roman" w:cs="Times New Roman"/>
          <w:sz w:val="24"/>
          <w:szCs w:val="24"/>
        </w:rPr>
        <w:t xml:space="preserve"> di Jakarta</w:t>
      </w:r>
      <w:r w:rsidR="00D90E42">
        <w:rPr>
          <w:rFonts w:ascii="Times New Roman" w:hAnsi="Times New Roman" w:cs="Times New Roman"/>
          <w:sz w:val="24"/>
          <w:szCs w:val="24"/>
        </w:rPr>
        <w:t>.</w:t>
      </w:r>
    </w:p>
    <w:p w14:paraId="48C9C1F1" w14:textId="15A48C67" w:rsidR="00991FCE" w:rsidRPr="00755E12" w:rsidRDefault="007B05B1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dimulainya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Alawiyin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1932, </w:t>
      </w:r>
      <w:proofErr w:type="spellStart"/>
      <w:r w:rsidR="00991FCE">
        <w:rPr>
          <w:rFonts w:ascii="Times New Roman" w:hAnsi="Times New Roman" w:cs="Times New Roman"/>
          <w:i/>
          <w:sz w:val="24"/>
          <w:szCs w:val="24"/>
        </w:rPr>
        <w:t>Rabithah</w:t>
      </w:r>
      <w:proofErr w:type="spellEnd"/>
      <w:r w:rsidR="00991F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i/>
          <w:sz w:val="24"/>
          <w:szCs w:val="24"/>
        </w:rPr>
        <w:t>Alawiyah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r w:rsidR="00991FCE" w:rsidRPr="007B05B1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spellStart"/>
      <w:r w:rsidR="00991FCE" w:rsidRPr="007B05B1">
        <w:rPr>
          <w:rFonts w:ascii="Times New Roman" w:hAnsi="Times New Roman" w:cs="Times New Roman"/>
          <w:i/>
          <w:iCs/>
          <w:sz w:val="24"/>
          <w:szCs w:val="24"/>
        </w:rPr>
        <w:t>Maktab</w:t>
      </w:r>
      <w:proofErr w:type="spellEnd"/>
      <w:r w:rsidRPr="007B05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05B1">
        <w:rPr>
          <w:rFonts w:ascii="Times New Roman" w:hAnsi="Times New Roman" w:cs="Times New Roman"/>
          <w:i/>
          <w:iCs/>
          <w:sz w:val="24"/>
          <w:szCs w:val="24"/>
        </w:rPr>
        <w:t>Daimi</w:t>
      </w:r>
      <w:proofErr w:type="spellEnd"/>
      <w:r w:rsidR="00991FCE" w:rsidRPr="007B05B1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otonom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silsilah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Rasulullah Saw yang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pelosok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i/>
          <w:sz w:val="24"/>
          <w:szCs w:val="24"/>
        </w:rPr>
        <w:t>Alawiyin</w:t>
      </w:r>
      <w:proofErr w:type="spellEnd"/>
      <w:r w:rsidR="00991F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di Jakarta.</w:t>
      </w:r>
      <w:r w:rsidR="00991FCE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9B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1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B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1B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9B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1B" w:rsidRPr="009B091B">
        <w:rPr>
          <w:rFonts w:ascii="Times New Roman" w:hAnsi="Times New Roman" w:cs="Times New Roman"/>
          <w:i/>
          <w:iCs/>
          <w:sz w:val="24"/>
          <w:szCs w:val="24"/>
        </w:rPr>
        <w:t>Maktab</w:t>
      </w:r>
      <w:proofErr w:type="spellEnd"/>
      <w:r w:rsidR="009B091B" w:rsidRPr="009B09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091B" w:rsidRPr="009B091B">
        <w:rPr>
          <w:rFonts w:ascii="Times New Roman" w:hAnsi="Times New Roman" w:cs="Times New Roman"/>
          <w:i/>
          <w:iCs/>
          <w:sz w:val="24"/>
          <w:szCs w:val="24"/>
        </w:rPr>
        <w:t>Daimi</w:t>
      </w:r>
      <w:proofErr w:type="spellEnd"/>
      <w:r w:rsidR="009B09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091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B091B">
        <w:rPr>
          <w:rFonts w:ascii="Times New Roman" w:hAnsi="Times New Roman" w:cs="Times New Roman"/>
          <w:sz w:val="24"/>
          <w:szCs w:val="24"/>
        </w:rPr>
        <w:t xml:space="preserve"> di Palembang </w:t>
      </w:r>
      <w:proofErr w:type="spellStart"/>
      <w:r w:rsidR="009B091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9B091B">
        <w:rPr>
          <w:rFonts w:ascii="Times New Roman" w:hAnsi="Times New Roman" w:cs="Times New Roman"/>
          <w:sz w:val="24"/>
          <w:szCs w:val="24"/>
        </w:rPr>
        <w:t xml:space="preserve"> di Gedung </w:t>
      </w:r>
      <w:proofErr w:type="spellStart"/>
      <w:r w:rsidR="009B091B">
        <w:rPr>
          <w:rFonts w:ascii="Times New Roman" w:hAnsi="Times New Roman" w:cs="Times New Roman"/>
          <w:sz w:val="24"/>
          <w:szCs w:val="24"/>
        </w:rPr>
        <w:t>Ba’alawi</w:t>
      </w:r>
      <w:proofErr w:type="spellEnd"/>
      <w:r w:rsidR="009B09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091B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9B091B">
        <w:rPr>
          <w:rFonts w:ascii="Times New Roman" w:hAnsi="Times New Roman" w:cs="Times New Roman"/>
          <w:sz w:val="24"/>
          <w:szCs w:val="24"/>
        </w:rPr>
        <w:t xml:space="preserve"> di </w:t>
      </w:r>
      <w:r w:rsidR="009B091B" w:rsidRPr="009B091B">
        <w:rPr>
          <w:rFonts w:ascii="Times New Roman" w:hAnsi="Times New Roman" w:cs="Times New Roman"/>
          <w:sz w:val="24"/>
          <w:szCs w:val="24"/>
        </w:rPr>
        <w:t xml:space="preserve">Jl. Ali </w:t>
      </w:r>
      <w:proofErr w:type="spellStart"/>
      <w:r w:rsidR="009B091B" w:rsidRPr="009B091B">
        <w:rPr>
          <w:rFonts w:ascii="Times New Roman" w:hAnsi="Times New Roman" w:cs="Times New Roman"/>
          <w:sz w:val="24"/>
          <w:szCs w:val="24"/>
        </w:rPr>
        <w:t>Gatmir</w:t>
      </w:r>
      <w:proofErr w:type="spellEnd"/>
      <w:r w:rsidR="009B091B" w:rsidRPr="009B091B">
        <w:rPr>
          <w:rFonts w:ascii="Times New Roman" w:hAnsi="Times New Roman" w:cs="Times New Roman"/>
          <w:sz w:val="24"/>
          <w:szCs w:val="24"/>
        </w:rPr>
        <w:t xml:space="preserve"> No.292, </w:t>
      </w:r>
      <w:proofErr w:type="spellStart"/>
      <w:r w:rsidR="009B091B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9B091B">
        <w:rPr>
          <w:rFonts w:ascii="Times New Roman" w:hAnsi="Times New Roman" w:cs="Times New Roman"/>
          <w:sz w:val="24"/>
          <w:szCs w:val="24"/>
        </w:rPr>
        <w:t xml:space="preserve"> </w:t>
      </w:r>
      <w:r w:rsidR="009B091B" w:rsidRPr="009B091B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9B091B" w:rsidRPr="009B091B">
        <w:rPr>
          <w:rFonts w:ascii="Times New Roman" w:hAnsi="Times New Roman" w:cs="Times New Roman"/>
          <w:sz w:val="24"/>
          <w:szCs w:val="24"/>
        </w:rPr>
        <w:t>Ilir</w:t>
      </w:r>
      <w:proofErr w:type="spellEnd"/>
      <w:r w:rsidR="009B091B" w:rsidRPr="009B09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91B">
        <w:rPr>
          <w:rFonts w:ascii="Times New Roman" w:hAnsi="Times New Roman" w:cs="Times New Roman"/>
          <w:sz w:val="24"/>
          <w:szCs w:val="24"/>
        </w:rPr>
        <w:t>k</w:t>
      </w:r>
      <w:r w:rsidR="009B091B" w:rsidRPr="009B091B">
        <w:rPr>
          <w:rFonts w:ascii="Times New Roman" w:hAnsi="Times New Roman" w:cs="Times New Roman"/>
          <w:sz w:val="24"/>
          <w:szCs w:val="24"/>
        </w:rPr>
        <w:t>ec</w:t>
      </w:r>
      <w:r w:rsidR="009B091B">
        <w:rPr>
          <w:rFonts w:ascii="Times New Roman" w:hAnsi="Times New Roman" w:cs="Times New Roman"/>
          <w:sz w:val="24"/>
          <w:szCs w:val="24"/>
        </w:rPr>
        <w:t>amatan</w:t>
      </w:r>
      <w:proofErr w:type="spellEnd"/>
      <w:r w:rsidR="009B091B" w:rsidRPr="009B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1B" w:rsidRPr="009B091B">
        <w:rPr>
          <w:rFonts w:ascii="Times New Roman" w:hAnsi="Times New Roman" w:cs="Times New Roman"/>
          <w:sz w:val="24"/>
          <w:szCs w:val="24"/>
        </w:rPr>
        <w:t>Ilir</w:t>
      </w:r>
      <w:proofErr w:type="spellEnd"/>
      <w:r w:rsidR="009B091B" w:rsidRPr="009B091B">
        <w:rPr>
          <w:rFonts w:ascii="Times New Roman" w:hAnsi="Times New Roman" w:cs="Times New Roman"/>
          <w:sz w:val="24"/>
          <w:szCs w:val="24"/>
        </w:rPr>
        <w:t xml:space="preserve"> Tim</w:t>
      </w:r>
      <w:r w:rsidR="009B091B">
        <w:rPr>
          <w:rFonts w:ascii="Times New Roman" w:hAnsi="Times New Roman" w:cs="Times New Roman"/>
          <w:sz w:val="24"/>
          <w:szCs w:val="24"/>
        </w:rPr>
        <w:t>ur</w:t>
      </w:r>
      <w:r w:rsidR="009B091B" w:rsidRPr="009B091B">
        <w:rPr>
          <w:rFonts w:ascii="Times New Roman" w:hAnsi="Times New Roman" w:cs="Times New Roman"/>
          <w:sz w:val="24"/>
          <w:szCs w:val="24"/>
        </w:rPr>
        <w:t xml:space="preserve"> II</w:t>
      </w:r>
      <w:r w:rsidR="009B091B">
        <w:rPr>
          <w:rFonts w:ascii="Times New Roman" w:hAnsi="Times New Roman" w:cs="Times New Roman"/>
          <w:sz w:val="24"/>
          <w:szCs w:val="24"/>
        </w:rPr>
        <w:t>I Palembang.</w:t>
      </w:r>
    </w:p>
    <w:p w14:paraId="056C09D1" w14:textId="77777777" w:rsidR="00083215" w:rsidRDefault="00991FCE" w:rsidP="00083215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Alawiyin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1937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17.000 orang.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1937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kepengurusan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mengupdate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100.000-an </w:t>
      </w:r>
      <w:r>
        <w:rPr>
          <w:rFonts w:ascii="Times New Roman" w:hAnsi="Times New Roman" w:cs="Times New Roman"/>
          <w:i/>
          <w:sz w:val="24"/>
          <w:szCs w:val="24"/>
        </w:rPr>
        <w:t>sayyid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Alawiyin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83.000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</w:p>
    <w:p w14:paraId="272DF012" w14:textId="3BF15FB3" w:rsidR="00083215" w:rsidRPr="00083215" w:rsidRDefault="00D90E42" w:rsidP="00083215">
      <w:pPr>
        <w:spacing w:after="0" w:line="480" w:lineRule="auto"/>
        <w:ind w:firstLine="54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Rabithah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Alawiyah</w:t>
      </w:r>
      <w:proofErr w:type="spellEnd"/>
      <w:r w:rsidR="003B2C0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B2C0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saat</w:t>
      </w:r>
      <w:proofErr w:type="spellEnd"/>
      <w:r w:rsidR="003B2C0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2C0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ini</w:t>
      </w:r>
      <w:proofErr w:type="spellEnd"/>
      <w:r w:rsidR="003B2C0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</w:t>
      </w:r>
      <w:r w:rsidR="003B2C0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00</w:t>
      </w:r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kabilah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Assadah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Alawiyyah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kini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68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marga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keturunan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sayyid yang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tersisa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Mereka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menyebar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seluruh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wilayah Indonesia,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Jakarta, Surabaya, Sumatera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hingga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Kalimantan.</w:t>
      </w:r>
      <w:r w:rsidR="00421F2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F2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Sedangkan</w:t>
      </w:r>
      <w:proofErr w:type="spellEnd"/>
      <w:r w:rsidR="00421F2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 Palembang </w:t>
      </w:r>
      <w:proofErr w:type="spellStart"/>
      <w:r w:rsidR="00421F2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terdapat</w:t>
      </w:r>
      <w:proofErr w:type="spellEnd"/>
      <w:r w:rsidR="00421F2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F2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kurang</w:t>
      </w:r>
      <w:proofErr w:type="spellEnd"/>
      <w:r w:rsidR="00421F2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F2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lebih</w:t>
      </w:r>
      <w:proofErr w:type="spellEnd"/>
      <w:r w:rsidR="00421F2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62365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40</w:t>
      </w:r>
      <w:r w:rsidR="00421F2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F2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kabilah</w:t>
      </w:r>
      <w:proofErr w:type="spellEnd"/>
      <w:r w:rsidR="0062365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14:paraId="0ABAFA03" w14:textId="78A2BC5A" w:rsidR="00D90E42" w:rsidRDefault="00D90E42" w:rsidP="00D90E42">
      <w:pPr>
        <w:spacing w:after="0" w:line="480" w:lineRule="auto"/>
        <w:ind w:firstLine="54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Data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Rabithah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Alawiyah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mencatat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, di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kawasan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Jabodetabek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, para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keturunan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Alawi</w:t>
      </w:r>
      <w:r>
        <w:rPr>
          <w:rFonts w:asciiTheme="majorBidi" w:hAnsiTheme="majorBidi" w:cstheme="majorBidi"/>
          <w:color w:val="000000"/>
          <w:sz w:val="24"/>
          <w:szCs w:val="24"/>
        </w:rPr>
        <w:t>y</w:t>
      </w:r>
      <w:r w:rsidRPr="00D90E42">
        <w:rPr>
          <w:rFonts w:asciiTheme="majorBidi" w:hAnsiTheme="majorBidi" w:cstheme="majorBidi"/>
          <w:color w:val="000000"/>
          <w:sz w:val="24"/>
          <w:szCs w:val="24"/>
        </w:rPr>
        <w:t>yin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di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dominasi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keluarga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al-Attas.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Jumlah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mereka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mencapai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2.471 orang.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Urutan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kedua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adalah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Al Haddad,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sebanyak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1.583 orang.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Ketiga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kabilah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Assegaf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lalu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Alaydrus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dan Al</w:t>
      </w:r>
      <w:r w:rsidR="002F7C9A">
        <w:rPr>
          <w:rFonts w:asciiTheme="majorBidi" w:hAnsiTheme="majorBidi" w:cstheme="majorBidi"/>
          <w:color w:val="000000"/>
          <w:sz w:val="24"/>
          <w:szCs w:val="24"/>
        </w:rPr>
        <w:t>-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Habsyi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kemudian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yang paling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terakhir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adalah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kabilah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Al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Baidi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D90E42">
        <w:rPr>
          <w:rFonts w:asciiTheme="majorBidi" w:hAnsiTheme="majorBidi" w:cstheme="majorBidi"/>
          <w:color w:val="000000"/>
          <w:sz w:val="24"/>
          <w:szCs w:val="24"/>
        </w:rPr>
        <w:t>jumlahnya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hanya</w:t>
      </w:r>
      <w:proofErr w:type="spellEnd"/>
      <w:r w:rsidRPr="00D90E42">
        <w:rPr>
          <w:rFonts w:asciiTheme="majorBidi" w:hAnsiTheme="majorBidi" w:cstheme="majorBidi"/>
          <w:color w:val="000000"/>
          <w:sz w:val="24"/>
          <w:szCs w:val="24"/>
        </w:rPr>
        <w:t xml:space="preserve"> 1 orang.</w:t>
      </w:r>
      <w:r w:rsidR="003B2C07">
        <w:rPr>
          <w:rStyle w:val="FootnoteReference"/>
          <w:rFonts w:asciiTheme="majorBidi" w:hAnsiTheme="majorBidi" w:cstheme="majorBidi"/>
          <w:color w:val="000000"/>
          <w:sz w:val="24"/>
          <w:szCs w:val="24"/>
        </w:rPr>
        <w:footnoteReference w:id="18"/>
      </w:r>
    </w:p>
    <w:p w14:paraId="08B92B0B" w14:textId="58857A7E" w:rsidR="00D40F70" w:rsidRDefault="00D90E42" w:rsidP="00D90E42">
      <w:pPr>
        <w:spacing w:after="0" w:line="480" w:lineRule="auto"/>
        <w:ind w:firstLine="54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Sedangkan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Rabithah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Alawiyah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di Palembang </w:t>
      </w:r>
      <w:proofErr w:type="spellStart"/>
      <w:r w:rsidR="00083215">
        <w:rPr>
          <w:rFonts w:asciiTheme="majorBidi" w:hAnsiTheme="majorBidi" w:cstheme="majorBidi"/>
          <w:color w:val="000000"/>
          <w:sz w:val="24"/>
          <w:szCs w:val="24"/>
        </w:rPr>
        <w:t>ter</w:t>
      </w:r>
      <w:r>
        <w:rPr>
          <w:rFonts w:asciiTheme="majorBidi" w:hAnsiTheme="majorBidi" w:cstheme="majorBidi"/>
          <w:color w:val="000000"/>
          <w:sz w:val="24"/>
          <w:szCs w:val="24"/>
        </w:rPr>
        <w:t>catat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jumlah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keturunan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Rasulullah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berjumlah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kurang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8.000 orang</w:t>
      </w:r>
      <w:r w:rsidR="003B2C07">
        <w:rPr>
          <w:rFonts w:asciiTheme="majorBidi" w:hAnsiTheme="majorBidi" w:cstheme="majorBidi"/>
          <w:color w:val="000000"/>
          <w:sz w:val="24"/>
          <w:szCs w:val="24"/>
        </w:rPr>
        <w:t xml:space="preserve"> yang</w:t>
      </w:r>
      <w:r w:rsidR="003D1BF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di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lastRenderedPageBreak/>
        <w:t>dominasi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keluarga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3B2C07">
        <w:rPr>
          <w:rFonts w:asciiTheme="majorBidi" w:hAnsiTheme="majorBidi" w:cstheme="majorBidi"/>
          <w:color w:val="000000"/>
          <w:sz w:val="24"/>
          <w:szCs w:val="24"/>
        </w:rPr>
        <w:t>kabilah</w:t>
      </w:r>
      <w:proofErr w:type="spellEnd"/>
      <w:r w:rsidR="003B2C07">
        <w:rPr>
          <w:rFonts w:asciiTheme="majorBidi" w:hAnsiTheme="majorBidi" w:cstheme="majorBidi"/>
          <w:color w:val="000000"/>
          <w:sz w:val="24"/>
          <w:szCs w:val="24"/>
        </w:rPr>
        <w:t xml:space="preserve"> bin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Syahab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, dan yang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kedua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adalah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 Al-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Kaff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Namun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untuk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 wilayah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Kecamatan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Ilir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 Timur III Palembang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lebih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banyak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terdapat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kabilah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B2C07">
        <w:rPr>
          <w:rFonts w:asciiTheme="majorBidi" w:hAnsiTheme="majorBidi" w:cstheme="majorBidi"/>
          <w:color w:val="000000"/>
          <w:sz w:val="24"/>
          <w:szCs w:val="24"/>
        </w:rPr>
        <w:t>bin</w:t>
      </w:r>
      <w:r w:rsidR="00D40F7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40F70">
        <w:rPr>
          <w:rFonts w:asciiTheme="majorBidi" w:hAnsiTheme="majorBidi" w:cstheme="majorBidi"/>
          <w:color w:val="000000"/>
          <w:sz w:val="24"/>
          <w:szCs w:val="24"/>
        </w:rPr>
        <w:t>Syahab</w:t>
      </w:r>
      <w:proofErr w:type="spellEnd"/>
      <w:r w:rsidR="00D40F70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421F2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177C7BC4" w14:textId="1DA4BA1D" w:rsidR="00562496" w:rsidRDefault="00D40F70" w:rsidP="00562496">
      <w:pPr>
        <w:spacing w:after="0" w:line="480" w:lineRule="auto"/>
        <w:ind w:firstLine="540"/>
        <w:jc w:val="both"/>
        <w:rPr>
          <w:rFonts w:asciiTheme="majorBidi" w:hAnsiTheme="majorBidi" w:cstheme="majorBidi"/>
          <w:color w:val="000000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kabilah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sebenarnya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sama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rendah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saja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tergantung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kewalian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kedudukan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mereka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Tetapi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jika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keturunan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yang paling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ialah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kabilah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Assegaf</w:t>
      </w:r>
      <w:proofErr w:type="spellEnd"/>
      <w:r w:rsidR="00072382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5894DC16" w14:textId="77777777" w:rsidR="00991FCE" w:rsidRDefault="00991FCE" w:rsidP="00991FCE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Latar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Belakang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Munculnya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Habaib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di Palembang</w:t>
      </w:r>
    </w:p>
    <w:p w14:paraId="61CC1FEA" w14:textId="77777777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Quraisy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Syihab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1500 M.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Alaydrus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-king,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Lemabang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</w:p>
    <w:p w14:paraId="6EF151BC" w14:textId="7A6665F3" w:rsidR="00991FCE" w:rsidRDefault="00991FCE" w:rsidP="00991FCE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</w:t>
      </w:r>
      <w:r w:rsidRPr="0085295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 yang mengatakan bahwa kedatangan Habaib jauh lebih lama, yakni pada akhir masa kejayaan kerajaan Hindu Sriwijaya. Hal ini di</w:t>
      </w:r>
      <w:r w:rsidR="009B09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85295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dasarkan pada sebuah tulisan yang ditemukan </w:t>
      </w:r>
      <w:r w:rsidR="009B091B">
        <w:rPr>
          <w:rFonts w:ascii="Times New Roman" w:eastAsia="Times New Roman" w:hAnsi="Times New Roman" w:cs="Times New Roman"/>
          <w:sz w:val="24"/>
          <w:szCs w:val="24"/>
          <w:lang w:eastAsia="id-ID"/>
        </w:rPr>
        <w:t>di</w:t>
      </w:r>
      <w:r w:rsidRPr="0085295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nisan makam Syech Jalaluddin pada tahun 1422 Masehi. </w:t>
      </w:r>
      <w:proofErr w:type="spellStart"/>
      <w:r w:rsidR="009B091B"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="009B09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B091B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="009B09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B091B">
        <w:rPr>
          <w:rFonts w:ascii="Times New Roman" w:eastAsia="Times New Roman" w:hAnsi="Times New Roman" w:cs="Times New Roman"/>
          <w:sz w:val="24"/>
          <w:szCs w:val="24"/>
          <w:lang w:eastAsia="id-ID"/>
        </w:rPr>
        <w:t>dilihat</w:t>
      </w:r>
      <w:proofErr w:type="spellEnd"/>
      <w:r w:rsidR="009B09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85295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bahwa mereka hidup pada akhir abad ke-13-14</w:t>
      </w:r>
      <w:r w:rsidR="009B09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85295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SM,</w:t>
      </w:r>
      <w:r w:rsidR="00D90E4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85295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jauh sebelum Kesultanan </w:t>
      </w:r>
      <w:r w:rsidR="00D90E4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Palembang </w:t>
      </w:r>
      <w:r w:rsidRPr="0085295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didirikan.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20"/>
      </w:r>
    </w:p>
    <w:p w14:paraId="6868F23B" w14:textId="59F75D2C" w:rsidR="00C2747A" w:rsidRPr="00562496" w:rsidRDefault="00991FCE" w:rsidP="00562496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kesultanan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Palembang, Sultan Abdurrahman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pencetus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kesultanan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Palembang Darussalam (1666-1707 M) dan di</w:t>
      </w:r>
      <w:r w:rsidR="00D90E4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lanjutkan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anaknya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sultan Muhammad Mansur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1706-1714 M.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21"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Pada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saat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Kesultanan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Palembang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berdiri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menjalin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hubungan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perdagangan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keagamaan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Palembang,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mitra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dagang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sekutu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terpercaya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Kesultanan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juga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turut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mendirikan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Kerajaan Islam (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Kesultanan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Palembang dan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berperan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besar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mempertahankan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kedaulatan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Kesultanan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berikutnya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pasukan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Belanda.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jauh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hubungan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begitu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dekat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tokoh-tokohnya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mendapat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perhatian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khusus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Kesultanan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Palembang pada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setiap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periode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kepemimpinannya</w:t>
      </w:r>
      <w:proofErr w:type="spellEnd"/>
      <w:r w:rsidRPr="0015732B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22"/>
      </w:r>
    </w:p>
    <w:p w14:paraId="6CE2BAE1" w14:textId="31F7886F" w:rsidR="00C2747A" w:rsidRPr="00C2747A" w:rsidRDefault="00072382" w:rsidP="00C2747A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Habaib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strategi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dakwah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yakni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  <w:r w:rsidR="00C2747A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23"/>
      </w:r>
    </w:p>
    <w:p w14:paraId="45545AB4" w14:textId="77777777" w:rsidR="00783F3E" w:rsidRDefault="00783F3E" w:rsidP="00783F3E">
      <w:pPr>
        <w:pStyle w:val="ListParagraph"/>
        <w:numPr>
          <w:ilvl w:val="0"/>
          <w:numId w:val="15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Di </w:t>
      </w:r>
      <w:proofErr w:type="spellStart"/>
      <w:r w:rsidR="00072382"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kalangan</w:t>
      </w:r>
      <w:proofErr w:type="spellEnd"/>
      <w:r w:rsidR="00072382"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72382"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atas</w:t>
      </w:r>
      <w:proofErr w:type="spellEnd"/>
      <w:r w:rsidR="00072382"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="00072382"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keluarga</w:t>
      </w:r>
      <w:proofErr w:type="spellEnd"/>
      <w:r w:rsidR="00072382"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72382"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kesultanan</w:t>
      </w:r>
      <w:proofErr w:type="spellEnd"/>
      <w:r w:rsidR="00072382"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).</w:t>
      </w:r>
    </w:p>
    <w:p w14:paraId="0DD28C87" w14:textId="76917577" w:rsidR="00783F3E" w:rsidRPr="00783F3E" w:rsidRDefault="00783F3E" w:rsidP="00783F3E">
      <w:pPr>
        <w:pStyle w:val="ListParagraph"/>
        <w:spacing w:after="0" w:line="48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Pada masa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datang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belum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mempunyai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istri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masuk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kalangan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keraton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kemudian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akhirnya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menikahi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anak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sultan.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Tujuan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mengikat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artinya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maksud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menikahi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anak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sultan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agar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mempunyai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ikatan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kekeluargaan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jadi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merasa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seperti</w:t>
      </w:r>
      <w:proofErr w:type="spellEnd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</w:t>
      </w:r>
      <w:proofErr w:type="spellStart"/>
      <w:r w:rsidRPr="00783F3E">
        <w:rPr>
          <w:rFonts w:ascii="Times New Roman" w:eastAsia="Times New Roman" w:hAnsi="Times New Roman" w:cs="Times New Roman"/>
          <w:sz w:val="24"/>
          <w:szCs w:val="24"/>
          <w:lang w:eastAsia="id-ID"/>
        </w:rPr>
        <w:t>asing</w:t>
      </w:r>
      <w:proofErr w:type="spellEnd"/>
    </w:p>
    <w:p w14:paraId="3EB0676B" w14:textId="3ADCD1DA" w:rsidR="00783F3E" w:rsidRDefault="00783F3E" w:rsidP="00783F3E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habaib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berdakwah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tutur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lembut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akhlak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sikapnya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dikatakannya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atasnya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1679DB7B" w14:textId="662595EB" w:rsidR="00783F3E" w:rsidRDefault="00783F3E" w:rsidP="00783F3E">
      <w:pPr>
        <w:pStyle w:val="ListParagraph"/>
        <w:numPr>
          <w:ilvl w:val="0"/>
          <w:numId w:val="15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Berdagang</w:t>
      </w:r>
      <w:proofErr w:type="spellEnd"/>
    </w:p>
    <w:p w14:paraId="07B61D6B" w14:textId="77777777" w:rsidR="00C94F95" w:rsidRDefault="00C94F95" w:rsidP="00C94F95">
      <w:pPr>
        <w:pStyle w:val="ListParagraph"/>
        <w:spacing w:after="0" w:line="48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Strategi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dakwah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habaib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disertai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berdagang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Jadi,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menguasai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kesultanan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menikah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sultan,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mempunyai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strategi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dakwah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berdagang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mempunyai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modal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ahli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perdagangan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diplomasi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kesultanan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sultan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butuh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4E6D795A" w14:textId="1BA57B86" w:rsidR="00C2747A" w:rsidRPr="00562496" w:rsidRDefault="00C94F95" w:rsidP="00562496">
      <w:pPr>
        <w:pStyle w:val="ListParagraph"/>
        <w:spacing w:after="0" w:line="48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Indonesia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kuasai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Kesultanan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Utsmani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menguasai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dunia, dan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menguasai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Turki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keturunan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Arab Hadhramaut.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sultan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butuh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punya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sultan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11866F80" w14:textId="77777777" w:rsidR="00991FCE" w:rsidRDefault="00991FCE" w:rsidP="00991FCE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Perkembangan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Ajaran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Agama Islam Oleh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Habaib</w:t>
      </w:r>
      <w:proofErr w:type="spellEnd"/>
    </w:p>
    <w:p w14:paraId="6D704349" w14:textId="6B2214A0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3BA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3864E8">
        <w:rPr>
          <w:rFonts w:ascii="Times New Roman" w:hAnsi="Times New Roman" w:cs="Times New Roman"/>
          <w:sz w:val="24"/>
          <w:szCs w:val="24"/>
        </w:rPr>
        <w:t>habaib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rempah-rempah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menjualnya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r w:rsidR="003864E8">
        <w:rPr>
          <w:rFonts w:ascii="Times New Roman" w:hAnsi="Times New Roman" w:cs="Times New Roman"/>
          <w:sz w:val="24"/>
          <w:szCs w:val="24"/>
        </w:rPr>
        <w:t xml:space="preserve">Hadhramaut </w:t>
      </w:r>
      <w:r w:rsidRPr="009D03B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rempah-rempah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r w:rsidR="003864E8">
        <w:rPr>
          <w:rFonts w:ascii="Times New Roman" w:hAnsi="Times New Roman" w:cs="Times New Roman"/>
          <w:sz w:val="24"/>
          <w:szCs w:val="24"/>
        </w:rPr>
        <w:t>orang sayyid</w:t>
      </w:r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di Indonesia dan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BA"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 w:rsidRPr="009D03BA">
        <w:rPr>
          <w:rFonts w:ascii="Times New Roman" w:hAnsi="Times New Roman" w:cs="Times New Roman"/>
          <w:sz w:val="24"/>
          <w:szCs w:val="24"/>
        </w:rPr>
        <w:t>.</w:t>
      </w:r>
      <w:r w:rsidRPr="009D03BA">
        <w:rPr>
          <w:rStyle w:val="FootnoteReference"/>
          <w:rFonts w:asciiTheme="majorBidi" w:hAnsiTheme="majorBidi" w:cstheme="majorBidi"/>
          <w:sz w:val="24"/>
          <w:szCs w:val="24"/>
        </w:rPr>
        <w:footnoteReference w:id="24"/>
      </w:r>
    </w:p>
    <w:p w14:paraId="06D233CB" w14:textId="2961ED1C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22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. Peran </w:t>
      </w:r>
      <w:r w:rsidR="00A73E76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habaib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berbisnis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Islam.</w:t>
      </w:r>
    </w:p>
    <w:p w14:paraId="4919B85B" w14:textId="547FE1E6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ulama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di Indonesia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Sayyid Wahab bin Abi Kasbah.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di Palembang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Sayyid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Jamalulla</w:t>
      </w:r>
      <w:r w:rsidR="003864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, di</w:t>
      </w:r>
      <w:r w:rsidR="00386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kepengurusan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khotib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penghulu, dan lain-lain.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67908"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</w:p>
    <w:p w14:paraId="7AC24B14" w14:textId="2CD21FEB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 Darussalam, sultan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sultan Palembang. Banyak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Tengkurep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386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C73E2C" w14:textId="2ADB4E89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22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, </w:t>
      </w:r>
      <w:r w:rsidR="003864E8">
        <w:rPr>
          <w:rFonts w:ascii="Times New Roman" w:hAnsi="Times New Roman" w:cs="Times New Roman"/>
          <w:sz w:val="24"/>
          <w:szCs w:val="24"/>
        </w:rPr>
        <w:t>s</w:t>
      </w:r>
      <w:r w:rsidRPr="0079222F">
        <w:rPr>
          <w:rFonts w:ascii="Times New Roman" w:hAnsi="Times New Roman" w:cs="Times New Roman"/>
          <w:sz w:val="24"/>
          <w:szCs w:val="24"/>
        </w:rPr>
        <w:t xml:space="preserve">ultan Palembang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pada Islam.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Arab di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daerahnya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imigran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Arab juga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Surabaya. Palembang juga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Ac</w:t>
      </w:r>
      <w:r>
        <w:rPr>
          <w:rFonts w:ascii="Times New Roman" w:hAnsi="Times New Roman" w:cs="Times New Roman"/>
          <w:sz w:val="24"/>
          <w:szCs w:val="24"/>
        </w:rPr>
        <w:t>eh, Banjarmasin dan Minangkabau.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</w:p>
    <w:p w14:paraId="62DA76C8" w14:textId="77777777" w:rsidR="00A73E76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3E76">
        <w:rPr>
          <w:rFonts w:ascii="Times New Roman" w:hAnsi="Times New Roman" w:cs="Times New Roman"/>
          <w:sz w:val="24"/>
          <w:szCs w:val="24"/>
        </w:rPr>
        <w:t>para sayyid</w:t>
      </w:r>
      <w:r>
        <w:rPr>
          <w:rFonts w:ascii="Times New Roman" w:hAnsi="Times New Roman" w:cs="Times New Roman"/>
          <w:sz w:val="24"/>
          <w:szCs w:val="24"/>
        </w:rPr>
        <w:t xml:space="preserve"> di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sayyid,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(masjid/</w:t>
      </w:r>
      <w:proofErr w:type="spellStart"/>
      <w:r>
        <w:rPr>
          <w:rFonts w:ascii="Times New Roman" w:hAnsi="Times New Roman" w:cs="Times New Roman"/>
          <w:sz w:val="24"/>
          <w:szCs w:val="24"/>
        </w:rPr>
        <w:t>mushola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madrasah.</w:t>
      </w:r>
    </w:p>
    <w:p w14:paraId="18A8D3DC" w14:textId="635A3A53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Lembaga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</w:t>
      </w:r>
      <w:r w:rsidR="00A73E76">
        <w:rPr>
          <w:rFonts w:ascii="Times New Roman" w:hAnsi="Times New Roman" w:cs="Times New Roman"/>
          <w:sz w:val="24"/>
          <w:szCs w:val="24"/>
        </w:rPr>
        <w:t xml:space="preserve"> para sayyid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  <w:r w:rsidR="00A73E76" w:rsidRP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Adabiyah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FD46967" w14:textId="0D122C2A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majelis-majelis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taklim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peruntukkan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Al-Qur'an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keislaman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mushola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/masjid)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diperuntukkan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, di</w:t>
      </w:r>
      <w:r w:rsidR="00A7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ibadah (</w:t>
      </w:r>
      <w:proofErr w:type="spellStart"/>
      <w:r>
        <w:rPr>
          <w:rFonts w:ascii="Times New Roman" w:hAnsi="Times New Roman" w:cs="Times New Roman"/>
          <w:sz w:val="24"/>
          <w:szCs w:val="24"/>
        </w:rPr>
        <w:t>fiqh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DC5D06" w14:textId="49FD6206" w:rsidR="00991FCE" w:rsidRDefault="00B63E4C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</w:t>
      </w:r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Arab yang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di Palembang,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memperdalam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guru-guru di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(para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habaib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di Palembang,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habaib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. </w:t>
      </w:r>
      <w:r w:rsidR="00A73E76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habaib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3E7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73E76">
        <w:rPr>
          <w:rFonts w:ascii="Times New Roman" w:hAnsi="Times New Roman" w:cs="Times New Roman"/>
          <w:sz w:val="24"/>
          <w:szCs w:val="24"/>
        </w:rPr>
        <w:t xml:space="preserve"> di</w:t>
      </w:r>
      <w:r w:rsidR="00991FCE"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habaib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di Nusantara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 xml:space="preserve"> Singapura, Malaysia dan Hadhramaut, </w:t>
      </w:r>
      <w:proofErr w:type="spellStart"/>
      <w:r w:rsidR="00991FCE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991FCE">
        <w:rPr>
          <w:rFonts w:ascii="Times New Roman" w:hAnsi="Times New Roman" w:cs="Times New Roman"/>
          <w:sz w:val="24"/>
          <w:szCs w:val="24"/>
        </w:rPr>
        <w:t>.</w:t>
      </w:r>
      <w:r w:rsidR="00991FCE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</w:p>
    <w:p w14:paraId="4AE98965" w14:textId="21C51DEA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E76">
        <w:rPr>
          <w:rFonts w:ascii="Times New Roman" w:hAnsi="Times New Roman" w:cs="Times New Roman"/>
          <w:sz w:val="24"/>
          <w:szCs w:val="24"/>
        </w:rPr>
        <w:t>para sayyid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di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1C20">
        <w:rPr>
          <w:rFonts w:ascii="Times New Roman" w:hAnsi="Times New Roman" w:cs="Times New Roman"/>
          <w:sz w:val="24"/>
          <w:szCs w:val="24"/>
        </w:rPr>
        <w:t xml:space="preserve">orang </w:t>
      </w:r>
      <w:r>
        <w:rPr>
          <w:rFonts w:ascii="Times New Roman" w:hAnsi="Times New Roman" w:cs="Times New Roman"/>
          <w:sz w:val="24"/>
          <w:szCs w:val="24"/>
        </w:rPr>
        <w:t>Arab</w:t>
      </w:r>
      <w:r w:rsidR="00CF1C20">
        <w:rPr>
          <w:rFonts w:ascii="Times New Roman" w:hAnsi="Times New Roman" w:cs="Times New Roman"/>
          <w:sz w:val="24"/>
          <w:szCs w:val="24"/>
        </w:rPr>
        <w:t xml:space="preserve"> Hadhramaut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di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7-8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Masehi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tahun-</w:t>
      </w:r>
      <w:r w:rsidRPr="0079222F">
        <w:rPr>
          <w:rFonts w:ascii="Times New Roman" w:hAnsi="Times New Roman" w:cs="Times New Roman"/>
          <w:sz w:val="24"/>
          <w:szCs w:val="24"/>
        </w:rPr>
        <w:lastRenderedPageBreak/>
        <w:t>tahun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Islam. Oleh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Islam di Indonesia dan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Arab di Indonesia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imigran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Indonesia. Hal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Indonesia oleh para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saudagar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Arab yang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rempah-rempah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di</w:t>
      </w:r>
      <w:r w:rsidR="00CA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asalnya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Arab dan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rempah-rempah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222F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</w:p>
    <w:p w14:paraId="7C48B5D7" w14:textId="406C0B5A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>, ulama-ulama Arab Had</w:t>
      </w:r>
      <w:r w:rsidR="00CA1E5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ramaut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di</w:t>
      </w:r>
      <w:r w:rsidR="00CA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C74E442" w14:textId="3D099544" w:rsidR="00991FCE" w:rsidRDefault="00991FCE" w:rsidP="00991FC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8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8F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208F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08FB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5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8F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208FB">
        <w:rPr>
          <w:rFonts w:ascii="Times New Roman" w:hAnsi="Times New Roman" w:cs="Times New Roman"/>
          <w:sz w:val="24"/>
          <w:szCs w:val="24"/>
        </w:rPr>
        <w:t xml:space="preserve"> Islam yang</w:t>
      </w:r>
      <w:r w:rsidR="00CF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20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520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8F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8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208F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5208F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8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8FB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5208F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08F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208FB">
        <w:rPr>
          <w:rFonts w:ascii="Times New Roman" w:hAnsi="Times New Roman" w:cs="Times New Roman"/>
          <w:sz w:val="24"/>
          <w:szCs w:val="24"/>
        </w:rPr>
        <w:t xml:space="preserve"> Islam di Indonesia</w:t>
      </w:r>
    </w:p>
    <w:p w14:paraId="7B6561DC" w14:textId="3E3679C3" w:rsidR="00991FCE" w:rsidRDefault="00991FCE" w:rsidP="00991FC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C20">
        <w:rPr>
          <w:rFonts w:ascii="Times New Roman" w:hAnsi="Times New Roman" w:cs="Times New Roman"/>
          <w:sz w:val="24"/>
          <w:szCs w:val="24"/>
        </w:rPr>
        <w:t xml:space="preserve">Orang Indonesia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r w:rsidR="00CF1C20">
        <w:rPr>
          <w:rFonts w:ascii="Times New Roman" w:hAnsi="Times New Roman" w:cs="Times New Roman"/>
          <w:sz w:val="24"/>
          <w:szCs w:val="24"/>
        </w:rPr>
        <w:t>orang Arab Hadhramaut</w:t>
      </w:r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Timur Tengah, dan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orang Indonesia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Islam.</w:t>
      </w:r>
      <w:r w:rsidR="00CA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E5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CA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E5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A1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E5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A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E5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A1E59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CA1E5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CA1E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1E5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A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E5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A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E59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CA1E59">
        <w:rPr>
          <w:rFonts w:ascii="Times New Roman" w:hAnsi="Times New Roman" w:cs="Times New Roman"/>
          <w:sz w:val="24"/>
          <w:szCs w:val="24"/>
        </w:rPr>
        <w:t xml:space="preserve"> orang Indonesia yang </w:t>
      </w:r>
      <w:proofErr w:type="spellStart"/>
      <w:r w:rsidR="00CA1E59">
        <w:rPr>
          <w:rFonts w:ascii="Times New Roman" w:hAnsi="Times New Roman" w:cs="Times New Roman"/>
          <w:sz w:val="24"/>
          <w:szCs w:val="24"/>
        </w:rPr>
        <w:t>mahir</w:t>
      </w:r>
      <w:proofErr w:type="spellEnd"/>
      <w:r w:rsidR="00CA1E59">
        <w:rPr>
          <w:rFonts w:ascii="Times New Roman" w:hAnsi="Times New Roman" w:cs="Times New Roman"/>
          <w:sz w:val="24"/>
          <w:szCs w:val="24"/>
        </w:rPr>
        <w:t>.</w:t>
      </w:r>
    </w:p>
    <w:p w14:paraId="2131A5BD" w14:textId="5431A96F" w:rsidR="0042397B" w:rsidRPr="00623657" w:rsidRDefault="00991FCE" w:rsidP="0062365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C20">
        <w:rPr>
          <w:rFonts w:ascii="Times New Roman" w:hAnsi="Times New Roman" w:cs="Times New Roman"/>
          <w:sz w:val="24"/>
          <w:szCs w:val="24"/>
        </w:rPr>
        <w:t xml:space="preserve">Habib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Nabi Muhammad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cucunya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Hasan dan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Husein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>.</w:t>
      </w:r>
      <w:r w:rsidRPr="00005C20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0"/>
      </w:r>
    </w:p>
    <w:p w14:paraId="021A2AF2" w14:textId="6BD13896" w:rsidR="00CF1C20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C2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nusantara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r w:rsidR="00CF1C20">
        <w:rPr>
          <w:rFonts w:ascii="Times New Roman" w:hAnsi="Times New Roman" w:cs="Times New Roman"/>
          <w:sz w:val="24"/>
          <w:szCs w:val="24"/>
        </w:rPr>
        <w:t>para sayyid</w:t>
      </w:r>
      <w:r w:rsidRPr="00005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wilayah Palembang,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Islam di Nusantara</w:t>
      </w:r>
      <w:r w:rsidR="00CF1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1C20">
        <w:rPr>
          <w:rFonts w:ascii="Times New Roman" w:hAnsi="Times New Roman" w:cs="Times New Roman"/>
          <w:sz w:val="24"/>
          <w:szCs w:val="24"/>
        </w:rPr>
        <w:t>Na</w:t>
      </w:r>
      <w:r w:rsidRPr="00005C20">
        <w:rPr>
          <w:rFonts w:ascii="Times New Roman" w:hAnsi="Times New Roman" w:cs="Times New Roman"/>
          <w:sz w:val="24"/>
          <w:szCs w:val="24"/>
        </w:rPr>
        <w:t>mun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lastRenderedPageBreak/>
        <w:t>menjadi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negara. </w:t>
      </w:r>
      <w:r w:rsidR="00446407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4464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4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407">
        <w:rPr>
          <w:rFonts w:ascii="Times New Roman" w:hAnsi="Times New Roman" w:cs="Times New Roman"/>
          <w:sz w:val="24"/>
          <w:szCs w:val="24"/>
        </w:rPr>
        <w:t>m</w:t>
      </w:r>
      <w:r w:rsidRPr="00005C20">
        <w:rPr>
          <w:rFonts w:ascii="Times New Roman" w:hAnsi="Times New Roman" w:cs="Times New Roman"/>
          <w:sz w:val="24"/>
          <w:szCs w:val="24"/>
        </w:rPr>
        <w:t>enunjukkan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nusantara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F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20">
        <w:rPr>
          <w:rFonts w:ascii="Times New Roman" w:hAnsi="Times New Roman" w:cs="Times New Roman"/>
          <w:sz w:val="24"/>
          <w:szCs w:val="24"/>
        </w:rPr>
        <w:t>d</w:t>
      </w:r>
      <w:r w:rsidRPr="00005C2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Islam di Timur Tengah</w:t>
      </w:r>
      <w:r w:rsidR="00CF1C20">
        <w:rPr>
          <w:rFonts w:ascii="Times New Roman" w:hAnsi="Times New Roman" w:cs="Times New Roman"/>
          <w:sz w:val="24"/>
          <w:szCs w:val="24"/>
        </w:rPr>
        <w:t>.</w:t>
      </w:r>
    </w:p>
    <w:p w14:paraId="65219D18" w14:textId="4CC52CC6" w:rsidR="00991FCE" w:rsidRDefault="00CF1C20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1FCE" w:rsidRPr="00005C20">
        <w:rPr>
          <w:rFonts w:ascii="Times New Roman" w:hAnsi="Times New Roman" w:cs="Times New Roman"/>
          <w:sz w:val="24"/>
          <w:szCs w:val="24"/>
        </w:rPr>
        <w:t xml:space="preserve">roses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perjalanannya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di Nusantara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di</w:t>
      </w:r>
      <w:r w:rsidR="00446407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di Nusantara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lama</w:t>
      </w:r>
      <w:r w:rsidR="00446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640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44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407">
        <w:rPr>
          <w:rFonts w:ascii="Times New Roman" w:hAnsi="Times New Roman" w:cs="Times New Roman"/>
          <w:sz w:val="24"/>
          <w:szCs w:val="24"/>
        </w:rPr>
        <w:t>d</w:t>
      </w:r>
      <w:r w:rsidR="00991FCE" w:rsidRPr="00005C20">
        <w:rPr>
          <w:rFonts w:ascii="Times New Roman" w:hAnsi="Times New Roman" w:cs="Times New Roman"/>
          <w:sz w:val="24"/>
          <w:szCs w:val="24"/>
        </w:rPr>
        <w:t>imulai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Islam di Timur Tengah dan Nusantara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CE" w:rsidRPr="00005C20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991FCE" w:rsidRPr="00005C20">
        <w:rPr>
          <w:rFonts w:ascii="Times New Roman" w:hAnsi="Times New Roman" w:cs="Times New Roman"/>
          <w:sz w:val="24"/>
          <w:szCs w:val="24"/>
        </w:rPr>
        <w:t xml:space="preserve"> ke-18</w:t>
      </w:r>
      <w:r w:rsidR="00991FCE">
        <w:rPr>
          <w:rFonts w:ascii="Times New Roman" w:hAnsi="Times New Roman" w:cs="Times New Roman"/>
          <w:sz w:val="24"/>
          <w:szCs w:val="24"/>
        </w:rPr>
        <w:t xml:space="preserve"> M.</w:t>
      </w:r>
      <w:r w:rsidR="00991FCE">
        <w:rPr>
          <w:rStyle w:val="FootnoteReference"/>
          <w:rFonts w:ascii="Times New Roman" w:hAnsi="Times New Roman" w:cs="Times New Roman"/>
          <w:sz w:val="24"/>
          <w:szCs w:val="24"/>
        </w:rPr>
        <w:footnoteReference w:id="31"/>
      </w:r>
    </w:p>
    <w:p w14:paraId="55949ABA" w14:textId="0E52DE08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C2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, Islam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Palembang pada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ke-1</w:t>
      </w:r>
      <w:r w:rsidR="00CF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20">
        <w:rPr>
          <w:rFonts w:ascii="Times New Roman" w:hAnsi="Times New Roman" w:cs="Times New Roman"/>
          <w:sz w:val="24"/>
          <w:szCs w:val="24"/>
        </w:rPr>
        <w:t>Masehi</w:t>
      </w:r>
      <w:proofErr w:type="spellEnd"/>
      <w:r w:rsidR="00CF1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1C2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20">
        <w:rPr>
          <w:rFonts w:ascii="Times New Roman" w:hAnsi="Times New Roman" w:cs="Times New Roman"/>
          <w:sz w:val="24"/>
          <w:szCs w:val="24"/>
        </w:rPr>
        <w:t>s</w:t>
      </w:r>
      <w:r w:rsidRPr="00005C20">
        <w:rPr>
          <w:rFonts w:ascii="Times New Roman" w:hAnsi="Times New Roman" w:cs="Times New Roman"/>
          <w:sz w:val="24"/>
          <w:szCs w:val="24"/>
        </w:rPr>
        <w:t>ejak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ke-7 M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ke-14, Islam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Palembang dan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berdirilah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Kerajaan Islam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Kesultanan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Palembang. Palembang Darussalam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Islam Indonesia ya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Palembang,</w:t>
      </w:r>
      <w:r w:rsidRPr="00005C20">
        <w:rPr>
          <w:rFonts w:ascii="Times New Roman" w:hAnsi="Times New Roman" w:cs="Times New Roman"/>
          <w:sz w:val="24"/>
          <w:szCs w:val="24"/>
        </w:rPr>
        <w:t xml:space="preserve"> Sumatera Selatan.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Kesultanan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di</w:t>
      </w:r>
      <w:r w:rsidR="00E9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proklamasikan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Sri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Abdur</w:t>
      </w:r>
      <w:r w:rsidRPr="00005C20">
        <w:rPr>
          <w:rFonts w:ascii="Times New Roman" w:hAnsi="Times New Roman" w:cs="Times New Roman"/>
          <w:sz w:val="24"/>
          <w:szCs w:val="24"/>
        </w:rPr>
        <w:t xml:space="preserve">rahman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dan di</w:t>
      </w:r>
      <w:r w:rsidR="00E9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hapuskan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kolonial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Belanda pada 7 </w:t>
      </w:r>
      <w:proofErr w:type="spellStart"/>
      <w:r w:rsidRPr="00005C20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005C20">
        <w:rPr>
          <w:rFonts w:ascii="Times New Roman" w:hAnsi="Times New Roman" w:cs="Times New Roman"/>
          <w:sz w:val="24"/>
          <w:szCs w:val="24"/>
        </w:rPr>
        <w:t xml:space="preserve"> 1823.</w:t>
      </w:r>
    </w:p>
    <w:p w14:paraId="4100B8D2" w14:textId="50172EA8" w:rsidR="00991FCE" w:rsidRDefault="00991FCE" w:rsidP="00991FC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abad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ke-18</w:t>
      </w:r>
      <w:r w:rsidR="00BF03A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Palembang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Islam di Nusantara,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ditandai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ulama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Arab</w:t>
      </w:r>
      <w:r w:rsidR="00BF03A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Hadhramaut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sultan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para ulama Arab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menetap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="00B63E4C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esultanan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ulama Arab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berasal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Hadhramaut,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menduduki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kesultanan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Misalnya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Sayyid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Alaydrus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lingkaran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B63E4C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esultanan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Palembang, di</w:t>
      </w:r>
      <w:r w:rsidR="00BF03A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karenakan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menikah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saudara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perempuan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Sultan Mahmud.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32"/>
      </w:r>
    </w:p>
    <w:p w14:paraId="4945C249" w14:textId="3D927412" w:rsidR="009A7BBF" w:rsidRPr="00B658B8" w:rsidRDefault="00991FCE" w:rsidP="00B658B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16EC4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Salah satu keturunan </w:t>
      </w:r>
      <w:r>
        <w:rPr>
          <w:rFonts w:ascii="Times New Roman" w:hAnsi="Times New Roman" w:cs="Times New Roman"/>
          <w:sz w:val="24"/>
          <w:szCs w:val="24"/>
          <w:lang w:val="id-ID"/>
        </w:rPr>
        <w:t>Sa</w:t>
      </w:r>
      <w:proofErr w:type="spellStart"/>
      <w:r w:rsidR="00BF03A7">
        <w:rPr>
          <w:rFonts w:ascii="Times New Roman" w:hAnsi="Times New Roman" w:cs="Times New Roman"/>
          <w:sz w:val="24"/>
          <w:szCs w:val="24"/>
        </w:rPr>
        <w:t>yy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idina Husein berimigrasi ke C</w:t>
      </w:r>
      <w:r w:rsidRPr="00A16EC4">
        <w:rPr>
          <w:rFonts w:ascii="Times New Roman" w:hAnsi="Times New Roman" w:cs="Times New Roman"/>
          <w:sz w:val="24"/>
          <w:szCs w:val="24"/>
          <w:lang w:val="id-ID"/>
        </w:rPr>
        <w:t xml:space="preserve">ampa, menikah </w:t>
      </w:r>
      <w:r>
        <w:rPr>
          <w:rFonts w:ascii="Times New Roman" w:hAnsi="Times New Roman" w:cs="Times New Roman"/>
          <w:sz w:val="24"/>
          <w:szCs w:val="24"/>
          <w:lang w:val="id-ID"/>
        </w:rPr>
        <w:t>dengan salah satu putri C</w:t>
      </w:r>
      <w:r w:rsidRPr="00A16EC4">
        <w:rPr>
          <w:rFonts w:ascii="Times New Roman" w:hAnsi="Times New Roman" w:cs="Times New Roman"/>
          <w:sz w:val="24"/>
          <w:szCs w:val="24"/>
          <w:lang w:val="id-ID"/>
        </w:rPr>
        <w:t>ampa</w:t>
      </w:r>
      <w:r w:rsidR="00BF0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3A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16EC4">
        <w:rPr>
          <w:rFonts w:ascii="Times New Roman" w:hAnsi="Times New Roman" w:cs="Times New Roman"/>
          <w:sz w:val="24"/>
          <w:szCs w:val="24"/>
          <w:lang w:val="id-ID"/>
        </w:rPr>
        <w:t xml:space="preserve">, dan kemudian melahirkan Maulana Ishak dan Maulana Ibrahim. Orang-orang Arab </w:t>
      </w:r>
      <w:r w:rsidR="00BF03A7">
        <w:rPr>
          <w:rFonts w:ascii="Times New Roman" w:hAnsi="Times New Roman" w:cs="Times New Roman"/>
          <w:sz w:val="24"/>
          <w:szCs w:val="24"/>
        </w:rPr>
        <w:t xml:space="preserve">Hadhramaut </w:t>
      </w:r>
      <w:r w:rsidRPr="00A16EC4">
        <w:rPr>
          <w:rFonts w:ascii="Times New Roman" w:hAnsi="Times New Roman" w:cs="Times New Roman"/>
          <w:sz w:val="24"/>
          <w:szCs w:val="24"/>
          <w:lang w:val="id-ID"/>
        </w:rPr>
        <w:t>pada waktu itu</w:t>
      </w:r>
      <w:r w:rsidR="00BF0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3A7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A16EC4">
        <w:rPr>
          <w:rFonts w:ascii="Times New Roman" w:hAnsi="Times New Roman" w:cs="Times New Roman"/>
          <w:sz w:val="24"/>
          <w:szCs w:val="24"/>
          <w:lang w:val="id-ID"/>
        </w:rPr>
        <w:t>catat sekitar 500 jiwa, yang sebagian besar tinggal di tepi Sungai Musi. Di</w:t>
      </w:r>
      <w:r w:rsidR="00BF03A7">
        <w:rPr>
          <w:rFonts w:ascii="Times New Roman" w:hAnsi="Times New Roman" w:cs="Times New Roman"/>
          <w:sz w:val="24"/>
          <w:szCs w:val="24"/>
        </w:rPr>
        <w:t xml:space="preserve"> </w:t>
      </w:r>
      <w:r w:rsidRPr="00A16EC4">
        <w:rPr>
          <w:rFonts w:ascii="Times New Roman" w:hAnsi="Times New Roman" w:cs="Times New Roman"/>
          <w:sz w:val="24"/>
          <w:szCs w:val="24"/>
          <w:lang w:val="id-ID"/>
        </w:rPr>
        <w:t>antaranya adalah mereka yang di</w:t>
      </w:r>
      <w:r w:rsidR="00446407">
        <w:rPr>
          <w:rFonts w:ascii="Times New Roman" w:hAnsi="Times New Roman" w:cs="Times New Roman"/>
          <w:sz w:val="24"/>
          <w:szCs w:val="24"/>
        </w:rPr>
        <w:t xml:space="preserve"> </w:t>
      </w:r>
      <w:r w:rsidRPr="00A16EC4">
        <w:rPr>
          <w:rFonts w:ascii="Times New Roman" w:hAnsi="Times New Roman" w:cs="Times New Roman"/>
          <w:sz w:val="24"/>
          <w:szCs w:val="24"/>
          <w:lang w:val="id-ID"/>
        </w:rPr>
        <w:t xml:space="preserve">beri gelar oleh Sultan, seperti Pangeran Umar. Mereka sering membantu </w:t>
      </w:r>
      <w:r w:rsidR="00E13629" w:rsidRPr="009B091B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A16EC4">
        <w:rPr>
          <w:rFonts w:ascii="Times New Roman" w:hAnsi="Times New Roman" w:cs="Times New Roman"/>
          <w:sz w:val="24"/>
          <w:szCs w:val="24"/>
          <w:lang w:val="id-ID"/>
        </w:rPr>
        <w:t>ultan saat dibutuhkan. Ketika Belanda menyerang Palembang pada tahun 1821 (Sultan Mahmud, yang akhirnya diasingkan ke Ternate pada masa pemerintahan Badaruddin II), bente</w:t>
      </w:r>
      <w:r>
        <w:rPr>
          <w:rFonts w:ascii="Times New Roman" w:hAnsi="Times New Roman" w:cs="Times New Roman"/>
          <w:sz w:val="24"/>
          <w:szCs w:val="24"/>
          <w:lang w:val="id-ID"/>
        </w:rPr>
        <w:t>ng Sultan di pulau Kemaro dan Pl</w:t>
      </w:r>
      <w:r w:rsidRPr="00A16EC4">
        <w:rPr>
          <w:rFonts w:ascii="Times New Roman" w:hAnsi="Times New Roman" w:cs="Times New Roman"/>
          <w:sz w:val="24"/>
          <w:szCs w:val="24"/>
          <w:lang w:val="id-ID"/>
        </w:rPr>
        <w:t>aju di</w:t>
      </w:r>
      <w:r w:rsidR="00BF03A7" w:rsidRPr="009B0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16EC4">
        <w:rPr>
          <w:rFonts w:ascii="Times New Roman" w:hAnsi="Times New Roman" w:cs="Times New Roman"/>
          <w:sz w:val="24"/>
          <w:szCs w:val="24"/>
          <w:lang w:val="id-ID"/>
        </w:rPr>
        <w:t xml:space="preserve">pertahankan </w:t>
      </w:r>
      <w:r>
        <w:rPr>
          <w:rFonts w:ascii="Times New Roman" w:hAnsi="Times New Roman" w:cs="Times New Roman"/>
          <w:sz w:val="24"/>
          <w:szCs w:val="24"/>
          <w:lang w:val="id-ID"/>
        </w:rPr>
        <w:t>dan di</w:t>
      </w:r>
      <w:r w:rsidR="00BF03A7" w:rsidRPr="009B0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kuasai </w:t>
      </w:r>
      <w:r w:rsidRPr="00A16EC4">
        <w:rPr>
          <w:rFonts w:ascii="Times New Roman" w:hAnsi="Times New Roman" w:cs="Times New Roman"/>
          <w:sz w:val="24"/>
          <w:szCs w:val="24"/>
          <w:lang w:val="id-ID"/>
        </w:rPr>
        <w:t>ol</w:t>
      </w:r>
      <w:r>
        <w:rPr>
          <w:rFonts w:ascii="Times New Roman" w:hAnsi="Times New Roman" w:cs="Times New Roman"/>
          <w:sz w:val="24"/>
          <w:szCs w:val="24"/>
          <w:lang w:val="id-ID"/>
        </w:rPr>
        <w:t>eh orang-orang Arab</w:t>
      </w:r>
      <w:r w:rsidR="00446407" w:rsidRPr="009B091B">
        <w:rPr>
          <w:rFonts w:ascii="Times New Roman" w:hAnsi="Times New Roman" w:cs="Times New Roman"/>
          <w:sz w:val="24"/>
          <w:szCs w:val="24"/>
          <w:lang w:val="id-ID"/>
        </w:rPr>
        <w:t xml:space="preserve"> Hadhramaut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  <w:lang w:val="id-ID"/>
        </w:rPr>
        <w:footnoteReference w:id="33"/>
      </w:r>
    </w:p>
    <w:sectPr w:rsidR="009A7BBF" w:rsidRPr="00B658B8" w:rsidSect="00382FD7">
      <w:headerReference w:type="default" r:id="rId8"/>
      <w:footerReference w:type="first" r:id="rId9"/>
      <w:pgSz w:w="11906" w:h="16838"/>
      <w:pgMar w:top="2268" w:right="1701" w:bottom="1701" w:left="2268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0333" w14:textId="77777777" w:rsidR="00991FCE" w:rsidRDefault="00991FCE" w:rsidP="00991FCE">
      <w:pPr>
        <w:spacing w:after="0" w:line="240" w:lineRule="auto"/>
      </w:pPr>
      <w:r>
        <w:separator/>
      </w:r>
    </w:p>
  </w:endnote>
  <w:endnote w:type="continuationSeparator" w:id="0">
    <w:p w14:paraId="230277A8" w14:textId="77777777" w:rsidR="00991FCE" w:rsidRDefault="00991FCE" w:rsidP="0099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61451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42B58A8C" w14:textId="4FD411DA" w:rsidR="00382FD7" w:rsidRPr="00382FD7" w:rsidRDefault="00382FD7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382FD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382FD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382FD7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928BC">
          <w:rPr>
            <w:rFonts w:asciiTheme="majorBidi" w:hAnsiTheme="majorBidi" w:cstheme="majorBidi"/>
            <w:noProof/>
            <w:sz w:val="24"/>
            <w:szCs w:val="24"/>
          </w:rPr>
          <w:t>16</w:t>
        </w:r>
        <w:r w:rsidRPr="00382FD7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2FF9F05A" w14:textId="77777777" w:rsidR="00E13629" w:rsidRDefault="00E13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AD60" w14:textId="77777777" w:rsidR="00991FCE" w:rsidRDefault="00991FCE" w:rsidP="00991FCE">
      <w:pPr>
        <w:spacing w:after="0" w:line="240" w:lineRule="auto"/>
      </w:pPr>
      <w:r>
        <w:separator/>
      </w:r>
    </w:p>
  </w:footnote>
  <w:footnote w:type="continuationSeparator" w:id="0">
    <w:p w14:paraId="2EF13BD4" w14:textId="77777777" w:rsidR="00991FCE" w:rsidRDefault="00991FCE" w:rsidP="00991FCE">
      <w:pPr>
        <w:spacing w:after="0" w:line="240" w:lineRule="auto"/>
      </w:pPr>
      <w:r>
        <w:continuationSeparator/>
      </w:r>
    </w:p>
  </w:footnote>
  <w:footnote w:id="1">
    <w:p w14:paraId="4AE0C0F9" w14:textId="77777777" w:rsidR="00A27046" w:rsidRDefault="00A27046" w:rsidP="00A27046">
      <w:pPr>
        <w:pStyle w:val="FootnoteText"/>
        <w:ind w:firstLine="567"/>
        <w:jc w:val="both"/>
        <w:rPr>
          <w:rFonts w:asciiTheme="majorBidi" w:hAnsiTheme="majorBidi" w:cstheme="majorBidi"/>
          <w:lang w:val="id-ID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  <w:lang w:val="id-ID"/>
        </w:rPr>
        <w:t xml:space="preserve">WJS. Poerwadarminta, </w:t>
      </w:r>
      <w:r>
        <w:rPr>
          <w:rFonts w:asciiTheme="majorBidi" w:hAnsiTheme="majorBidi" w:cstheme="majorBidi"/>
          <w:i/>
          <w:iCs/>
          <w:lang w:val="id-ID"/>
        </w:rPr>
        <w:t>Kamus Besar Bahasa Indonesia</w:t>
      </w:r>
      <w:r>
        <w:rPr>
          <w:rFonts w:asciiTheme="majorBidi" w:hAnsiTheme="majorBidi" w:cstheme="majorBidi"/>
          <w:lang w:val="id-ID"/>
        </w:rPr>
        <w:t>, Jakarta: Balai Pustaka, 1976, h</w:t>
      </w:r>
      <w:proofErr w:type="spellStart"/>
      <w:r>
        <w:rPr>
          <w:rFonts w:asciiTheme="majorBidi" w:hAnsiTheme="majorBidi" w:cstheme="majorBidi"/>
        </w:rPr>
        <w:t>lm</w:t>
      </w:r>
      <w:proofErr w:type="spellEnd"/>
      <w:r>
        <w:rPr>
          <w:rFonts w:asciiTheme="majorBidi" w:hAnsiTheme="majorBidi" w:cstheme="majorBidi"/>
          <w:lang w:val="id-ID"/>
        </w:rPr>
        <w:t>. 735.</w:t>
      </w:r>
    </w:p>
  </w:footnote>
  <w:footnote w:id="2">
    <w:p w14:paraId="2301B0F3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Departemen</w:t>
      </w:r>
      <w:proofErr w:type="spellEnd"/>
      <w:r>
        <w:rPr>
          <w:rFonts w:ascii="Times New Roman" w:hAnsi="Times New Roman" w:cs="Times New Roman"/>
        </w:rPr>
        <w:t xml:space="preserve"> Pendidikan Nasional, </w:t>
      </w:r>
      <w:r>
        <w:rPr>
          <w:rFonts w:ascii="Times New Roman" w:hAnsi="Times New Roman" w:cs="Times New Roman"/>
          <w:i/>
          <w:iCs/>
        </w:rPr>
        <w:t xml:space="preserve">Kamus </w:t>
      </w:r>
      <w:proofErr w:type="spellStart"/>
      <w:r>
        <w:rPr>
          <w:rFonts w:ascii="Times New Roman" w:hAnsi="Times New Roman" w:cs="Times New Roman"/>
          <w:i/>
          <w:iCs/>
        </w:rPr>
        <w:t>Besar</w:t>
      </w:r>
      <w:proofErr w:type="spellEnd"/>
      <w:r>
        <w:rPr>
          <w:rFonts w:ascii="Times New Roman" w:hAnsi="Times New Roman" w:cs="Times New Roman"/>
          <w:i/>
          <w:iCs/>
        </w:rPr>
        <w:t xml:space="preserve"> Bahasa Indonesia</w:t>
      </w:r>
      <w:r>
        <w:rPr>
          <w:rFonts w:ascii="Times New Roman" w:hAnsi="Times New Roman" w:cs="Times New Roman"/>
        </w:rPr>
        <w:t xml:space="preserve">, t.tp: </w:t>
      </w:r>
      <w:proofErr w:type="spellStart"/>
      <w:proofErr w:type="gramStart"/>
      <w:r>
        <w:rPr>
          <w:rFonts w:ascii="Times New Roman" w:hAnsi="Times New Roman" w:cs="Times New Roman"/>
        </w:rPr>
        <w:t>t.p</w:t>
      </w:r>
      <w:proofErr w:type="spellEnd"/>
      <w:proofErr w:type="gramEnd"/>
      <w:r>
        <w:rPr>
          <w:rFonts w:ascii="Times New Roman" w:hAnsi="Times New Roman" w:cs="Times New Roman"/>
        </w:rPr>
        <w:t xml:space="preserve">, t.th, 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 xml:space="preserve">. 232. </w:t>
      </w:r>
    </w:p>
  </w:footnote>
  <w:footnote w:id="3">
    <w:p w14:paraId="12EE1579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eastAsia="Times New Roman" w:hAnsi="Times New Roman" w:cs="Times New Roman"/>
          <w:lang w:eastAsia="id-ID"/>
        </w:rPr>
        <w:t>Kafrawi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id-ID"/>
        </w:rPr>
        <w:t>Ridwa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id-ID"/>
        </w:rPr>
        <w:t>dkk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id-ID"/>
        </w:rPr>
        <w:t>,.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d-ID"/>
        </w:rPr>
        <w:t>Ensiklopedi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lang w:eastAsia="id-ID"/>
        </w:rPr>
        <w:t xml:space="preserve"> Islam</w:t>
      </w:r>
      <w:r>
        <w:rPr>
          <w:rFonts w:ascii="Times New Roman" w:eastAsia="Times New Roman" w:hAnsi="Times New Roman" w:cs="Times New Roman"/>
          <w:lang w:eastAsia="id-ID"/>
        </w:rPr>
        <w:t xml:space="preserve">, Jakarta: PT. </w:t>
      </w:r>
      <w:proofErr w:type="spellStart"/>
      <w:r>
        <w:rPr>
          <w:rFonts w:ascii="Times New Roman" w:eastAsia="Times New Roman" w:hAnsi="Times New Roman" w:cs="Times New Roman"/>
          <w:lang w:eastAsia="id-ID"/>
        </w:rPr>
        <w:t>Ichtiar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id-ID"/>
        </w:rPr>
        <w:t>Baru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lang w:eastAsia="id-ID"/>
        </w:rPr>
        <w:t>Hoeve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 xml:space="preserve">, 1999, cet. ke-6, </w:t>
      </w:r>
      <w:proofErr w:type="spellStart"/>
      <w:r>
        <w:rPr>
          <w:rFonts w:ascii="Times New Roman" w:eastAsia="Times New Roman" w:hAnsi="Times New Roman" w:cs="Times New Roman"/>
          <w:lang w:eastAsia="id-ID"/>
        </w:rPr>
        <w:t>hlm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>. 181.</w:t>
      </w:r>
    </w:p>
  </w:footnote>
  <w:footnote w:id="4">
    <w:p w14:paraId="52BA8977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id-ID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lang w:eastAsia="id-ID"/>
        </w:rPr>
        <w:t>Wardi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id-ID"/>
        </w:rPr>
        <w:t>Bachtiar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d-ID"/>
        </w:rPr>
        <w:t>Metodologi</w:t>
      </w:r>
      <w:proofErr w:type="spellEnd"/>
      <w:r>
        <w:rPr>
          <w:rFonts w:ascii="Times New Roman" w:eastAsia="Times New Roman" w:hAnsi="Times New Roman" w:cs="Times New Roman"/>
          <w:i/>
          <w:iCs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i/>
          <w:iCs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d-ID"/>
        </w:rPr>
        <w:t>Ilmu</w:t>
      </w:r>
      <w:proofErr w:type="spellEnd"/>
      <w:r>
        <w:rPr>
          <w:rFonts w:ascii="Times New Roman" w:eastAsia="Times New Roman" w:hAnsi="Times New Roman" w:cs="Times New Roman"/>
          <w:i/>
          <w:iCs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d-ID"/>
        </w:rPr>
        <w:t>Komunikasi</w:t>
      </w:r>
      <w:proofErr w:type="spellEnd"/>
      <w:r>
        <w:rPr>
          <w:rFonts w:ascii="Times New Roman" w:eastAsia="Times New Roman" w:hAnsi="Times New Roman" w:cs="Times New Roman"/>
          <w:i/>
          <w:iCs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d-ID"/>
        </w:rPr>
        <w:t>Dakwah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 xml:space="preserve">, Jakarta: Logos, 1997, Cet. Ke-1, </w:t>
      </w:r>
      <w:proofErr w:type="spellStart"/>
      <w:r>
        <w:rPr>
          <w:rFonts w:ascii="Times New Roman" w:eastAsia="Times New Roman" w:hAnsi="Times New Roman" w:cs="Times New Roman"/>
          <w:lang w:eastAsia="id-ID"/>
        </w:rPr>
        <w:t>hlm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>. 31.</w:t>
      </w:r>
    </w:p>
  </w:footnote>
  <w:footnote w:id="5">
    <w:p w14:paraId="59387125" w14:textId="77777777" w:rsidR="00991FCE" w:rsidRDefault="00991FCE" w:rsidP="00991FCE">
      <w:pPr>
        <w:pStyle w:val="FootnoteText"/>
        <w:ind w:firstLine="567"/>
        <w:jc w:val="both"/>
        <w:rPr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id-ID"/>
        </w:rPr>
        <w:t xml:space="preserve">Ahmad Mahmud,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d-ID"/>
        </w:rPr>
        <w:t>Dakwah</w:t>
      </w:r>
      <w:proofErr w:type="spellEnd"/>
      <w:r>
        <w:rPr>
          <w:rFonts w:ascii="Times New Roman" w:eastAsia="Times New Roman" w:hAnsi="Times New Roman" w:cs="Times New Roman"/>
          <w:i/>
          <w:iCs/>
          <w:lang w:eastAsia="id-ID"/>
        </w:rPr>
        <w:t xml:space="preserve"> Islam, Kajian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d-ID"/>
        </w:rPr>
        <w:t>Kritis</w:t>
      </w:r>
      <w:proofErr w:type="spellEnd"/>
      <w:r>
        <w:rPr>
          <w:rFonts w:ascii="Times New Roman" w:eastAsia="Times New Roman" w:hAnsi="Times New Roman" w:cs="Times New Roman"/>
          <w:i/>
          <w:iCs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d-ID"/>
        </w:rPr>
        <w:t>Terhadap</w:t>
      </w:r>
      <w:proofErr w:type="spellEnd"/>
      <w:r>
        <w:rPr>
          <w:rFonts w:ascii="Times New Roman" w:eastAsia="Times New Roman" w:hAnsi="Times New Roman" w:cs="Times New Roman"/>
          <w:i/>
          <w:iCs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d-ID"/>
        </w:rPr>
        <w:t>Metode</w:t>
      </w:r>
      <w:proofErr w:type="spellEnd"/>
      <w:r>
        <w:rPr>
          <w:rFonts w:ascii="Times New Roman" w:eastAsia="Times New Roman" w:hAnsi="Times New Roman" w:cs="Times New Roman"/>
          <w:i/>
          <w:iCs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d-ID"/>
        </w:rPr>
        <w:t>Dakwah</w:t>
      </w:r>
      <w:proofErr w:type="spellEnd"/>
      <w:r>
        <w:rPr>
          <w:rFonts w:ascii="Times New Roman" w:eastAsia="Times New Roman" w:hAnsi="Times New Roman" w:cs="Times New Roman"/>
          <w:i/>
          <w:iCs/>
          <w:lang w:eastAsia="id-ID"/>
        </w:rPr>
        <w:t xml:space="preserve"> Rasulullah</w:t>
      </w:r>
      <w:r>
        <w:rPr>
          <w:rFonts w:ascii="Times New Roman" w:eastAsia="Times New Roman" w:hAnsi="Times New Roman" w:cs="Times New Roman"/>
          <w:lang w:eastAsia="id-ID"/>
        </w:rPr>
        <w:t xml:space="preserve">, Bogor: Pustaka </w:t>
      </w:r>
      <w:proofErr w:type="spellStart"/>
      <w:r>
        <w:rPr>
          <w:rFonts w:ascii="Times New Roman" w:eastAsia="Times New Roman" w:hAnsi="Times New Roman" w:cs="Times New Roman"/>
          <w:lang w:eastAsia="id-ID"/>
        </w:rPr>
        <w:t>Thariqul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 xml:space="preserve"> Izzah, 2000, Cet. Ke-1. </w:t>
      </w:r>
      <w:proofErr w:type="spellStart"/>
      <w:r>
        <w:rPr>
          <w:rFonts w:ascii="Times New Roman" w:eastAsia="Times New Roman" w:hAnsi="Times New Roman" w:cs="Times New Roman"/>
          <w:lang w:eastAsia="id-ID"/>
        </w:rPr>
        <w:t>hlm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>. 13.</w:t>
      </w:r>
    </w:p>
  </w:footnote>
  <w:footnote w:id="6">
    <w:p w14:paraId="65598D41" w14:textId="77777777" w:rsidR="00991FCE" w:rsidRPr="00F201FD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F201FD">
        <w:rPr>
          <w:rStyle w:val="FootnoteReference"/>
          <w:rFonts w:ascii="Times New Roman" w:hAnsi="Times New Roman" w:cs="Times New Roman"/>
        </w:rPr>
        <w:footnoteRef/>
      </w:r>
      <w:r w:rsidRPr="00F201FD">
        <w:rPr>
          <w:rFonts w:ascii="Times New Roman" w:hAnsi="Times New Roman" w:cs="Times New Roman"/>
        </w:rPr>
        <w:t xml:space="preserve">QS. Ali </w:t>
      </w:r>
      <w:proofErr w:type="gramStart"/>
      <w:r w:rsidRPr="00F201FD">
        <w:rPr>
          <w:rFonts w:ascii="Times New Roman" w:hAnsi="Times New Roman" w:cs="Times New Roman"/>
        </w:rPr>
        <w:t>Imran :</w:t>
      </w:r>
      <w:proofErr w:type="gramEnd"/>
      <w:r w:rsidRPr="00F201FD">
        <w:rPr>
          <w:rFonts w:ascii="Times New Roman" w:hAnsi="Times New Roman" w:cs="Times New Roman"/>
        </w:rPr>
        <w:t xml:space="preserve"> 110</w:t>
      </w:r>
      <w:r>
        <w:rPr>
          <w:rFonts w:ascii="Times New Roman" w:hAnsi="Times New Roman" w:cs="Times New Roman"/>
        </w:rPr>
        <w:t>.</w:t>
      </w:r>
    </w:p>
  </w:footnote>
  <w:footnote w:id="7">
    <w:p w14:paraId="378CD746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Moh</w:t>
      </w:r>
      <w:proofErr w:type="spellEnd"/>
      <w:r>
        <w:rPr>
          <w:rFonts w:ascii="Times New Roman" w:hAnsi="Times New Roman" w:cs="Times New Roman"/>
        </w:rPr>
        <w:t xml:space="preserve">. Isa </w:t>
      </w:r>
      <w:proofErr w:type="spellStart"/>
      <w:r>
        <w:rPr>
          <w:rFonts w:ascii="Times New Roman" w:hAnsi="Times New Roman" w:cs="Times New Roman"/>
        </w:rPr>
        <w:t>Anshary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Muta’al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Dakwah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Dalam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Perhelatan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Toleransi</w:t>
      </w:r>
      <w:proofErr w:type="spellEnd"/>
      <w:r>
        <w:rPr>
          <w:rFonts w:ascii="Times New Roman" w:hAnsi="Times New Roman" w:cs="Times New Roman"/>
          <w:i/>
        </w:rPr>
        <w:t xml:space="preserve"> (Kajian Tafsir </w:t>
      </w:r>
      <w:proofErr w:type="spellStart"/>
      <w:r>
        <w:rPr>
          <w:rFonts w:ascii="Times New Roman" w:hAnsi="Times New Roman" w:cs="Times New Roman"/>
          <w:i/>
        </w:rPr>
        <w:t>Maudhu’iy</w:t>
      </w:r>
      <w:proofErr w:type="spellEnd"/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, Palembang: </w:t>
      </w:r>
      <w:proofErr w:type="spellStart"/>
      <w:r>
        <w:rPr>
          <w:rFonts w:ascii="Times New Roman" w:hAnsi="Times New Roman" w:cs="Times New Roman"/>
        </w:rPr>
        <w:t>NoerFikri</w:t>
      </w:r>
      <w:proofErr w:type="spellEnd"/>
      <w:r>
        <w:rPr>
          <w:rFonts w:ascii="Times New Roman" w:hAnsi="Times New Roman" w:cs="Times New Roman"/>
        </w:rPr>
        <w:t xml:space="preserve"> Offset, 2015,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 xml:space="preserve">. 33-34. </w:t>
      </w:r>
    </w:p>
  </w:footnote>
  <w:footnote w:id="8">
    <w:p w14:paraId="3E6EAB05" w14:textId="77777777" w:rsidR="00FE558E" w:rsidRDefault="00FE558E" w:rsidP="00FE558E">
      <w:pPr>
        <w:pStyle w:val="FootnoteText"/>
        <w:ind w:firstLine="567"/>
        <w:rPr>
          <w:rStyle w:val="FootnoteReference"/>
          <w:rFonts w:ascii="Times New Roman" w:hAnsi="Times New Roman" w:cs="Times New Roman"/>
        </w:rPr>
      </w:pPr>
      <w:r w:rsidRPr="00652612">
        <w:rPr>
          <w:rStyle w:val="FootnoteReference"/>
          <w:rFonts w:ascii="Times New Roman" w:hAnsi="Times New Roman" w:cs="Times New Roman"/>
        </w:rPr>
        <w:footnoteRef/>
      </w:r>
      <w:r w:rsidRPr="00652612">
        <w:rPr>
          <w:rFonts w:ascii="Times New Roman" w:hAnsi="Times New Roman" w:cs="Times New Roman"/>
        </w:rPr>
        <w:t xml:space="preserve">Muhammad Hasan </w:t>
      </w:r>
      <w:proofErr w:type="spellStart"/>
      <w:r w:rsidRPr="00652612">
        <w:rPr>
          <w:rFonts w:ascii="Times New Roman" w:hAnsi="Times New Roman" w:cs="Times New Roman"/>
        </w:rPr>
        <w:t>Aidid</w:t>
      </w:r>
      <w:proofErr w:type="spellEnd"/>
      <w:r w:rsidRPr="00652612">
        <w:rPr>
          <w:rFonts w:ascii="Times New Roman" w:hAnsi="Times New Roman" w:cs="Times New Roman"/>
        </w:rPr>
        <w:t xml:space="preserve">, </w:t>
      </w:r>
      <w:proofErr w:type="spellStart"/>
      <w:r w:rsidRPr="00652612">
        <w:rPr>
          <w:rFonts w:ascii="Times New Roman" w:hAnsi="Times New Roman" w:cs="Times New Roman"/>
          <w:i/>
          <w:iCs/>
        </w:rPr>
        <w:t>Petunjuk</w:t>
      </w:r>
      <w:proofErr w:type="spellEnd"/>
      <w:r w:rsidRPr="00652612">
        <w:rPr>
          <w:rFonts w:ascii="Times New Roman" w:hAnsi="Times New Roman" w:cs="Times New Roman"/>
          <w:i/>
          <w:iCs/>
        </w:rPr>
        <w:t xml:space="preserve"> Monogram </w:t>
      </w:r>
      <w:proofErr w:type="spellStart"/>
      <w:r w:rsidRPr="00652612">
        <w:rPr>
          <w:rFonts w:ascii="Times New Roman" w:hAnsi="Times New Roman" w:cs="Times New Roman"/>
          <w:i/>
          <w:iCs/>
        </w:rPr>
        <w:t>Silsilah</w:t>
      </w:r>
      <w:proofErr w:type="spellEnd"/>
      <w:r w:rsidRPr="006526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52612">
        <w:rPr>
          <w:rFonts w:ascii="Times New Roman" w:hAnsi="Times New Roman" w:cs="Times New Roman"/>
          <w:i/>
          <w:iCs/>
        </w:rPr>
        <w:t>Berikut</w:t>
      </w:r>
      <w:proofErr w:type="spellEnd"/>
      <w:r w:rsidRPr="006526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52612">
        <w:rPr>
          <w:rFonts w:ascii="Times New Roman" w:hAnsi="Times New Roman" w:cs="Times New Roman"/>
          <w:i/>
          <w:iCs/>
        </w:rPr>
        <w:t>Biografi</w:t>
      </w:r>
      <w:proofErr w:type="spellEnd"/>
      <w:r w:rsidRPr="00652612">
        <w:rPr>
          <w:rFonts w:ascii="Times New Roman" w:hAnsi="Times New Roman" w:cs="Times New Roman"/>
          <w:i/>
          <w:iCs/>
        </w:rPr>
        <w:t xml:space="preserve"> dan Arti </w:t>
      </w:r>
      <w:proofErr w:type="spellStart"/>
      <w:r w:rsidRPr="00652612">
        <w:rPr>
          <w:rFonts w:ascii="Times New Roman" w:hAnsi="Times New Roman" w:cs="Times New Roman"/>
          <w:i/>
          <w:iCs/>
        </w:rPr>
        <w:t>Gelar</w:t>
      </w:r>
      <w:proofErr w:type="spellEnd"/>
      <w:r w:rsidRPr="00652612">
        <w:rPr>
          <w:rFonts w:ascii="Times New Roman" w:hAnsi="Times New Roman" w:cs="Times New Roman"/>
          <w:i/>
          <w:iCs/>
        </w:rPr>
        <w:t xml:space="preserve"> Masing-masing </w:t>
      </w:r>
      <w:proofErr w:type="spellStart"/>
      <w:r w:rsidRPr="00652612">
        <w:rPr>
          <w:rFonts w:ascii="Times New Roman" w:hAnsi="Times New Roman" w:cs="Times New Roman"/>
          <w:i/>
          <w:iCs/>
        </w:rPr>
        <w:t>Leluhur</w:t>
      </w:r>
      <w:proofErr w:type="spellEnd"/>
      <w:r w:rsidRPr="006526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52612">
        <w:rPr>
          <w:rFonts w:ascii="Times New Roman" w:hAnsi="Times New Roman" w:cs="Times New Roman"/>
          <w:i/>
          <w:iCs/>
        </w:rPr>
        <w:t>Alawiyyin</w:t>
      </w:r>
      <w:proofErr w:type="spellEnd"/>
      <w:r w:rsidRPr="00652612">
        <w:rPr>
          <w:rFonts w:ascii="Times New Roman" w:hAnsi="Times New Roman" w:cs="Times New Roman"/>
        </w:rPr>
        <w:t xml:space="preserve">, Malang: Amal Saleh, 1999, </w:t>
      </w:r>
      <w:proofErr w:type="spellStart"/>
      <w:r w:rsidRPr="00652612">
        <w:rPr>
          <w:rFonts w:ascii="Times New Roman" w:hAnsi="Times New Roman" w:cs="Times New Roman"/>
        </w:rPr>
        <w:t>hlm</w:t>
      </w:r>
      <w:proofErr w:type="spellEnd"/>
      <w:r w:rsidRPr="00652612">
        <w:rPr>
          <w:rFonts w:ascii="Times New Roman" w:hAnsi="Times New Roman" w:cs="Times New Roman"/>
        </w:rPr>
        <w:t>.</w:t>
      </w:r>
      <w:r>
        <w:t xml:space="preserve"> 16.</w:t>
      </w:r>
    </w:p>
  </w:footnote>
  <w:footnote w:id="9">
    <w:p w14:paraId="4C3E5F1D" w14:textId="7128A7B2" w:rsidR="00EF6413" w:rsidRPr="00EF6413" w:rsidRDefault="00EF6413" w:rsidP="00EF6413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F6413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EF6413">
        <w:rPr>
          <w:rFonts w:ascii="Times New Roman" w:hAnsi="Times New Roman" w:cs="Times New Roman"/>
        </w:rPr>
        <w:t>Wawancara</w:t>
      </w:r>
      <w:proofErr w:type="spellEnd"/>
      <w:r w:rsidRPr="00EF6413">
        <w:rPr>
          <w:rFonts w:ascii="Times New Roman" w:hAnsi="Times New Roman" w:cs="Times New Roman"/>
        </w:rPr>
        <w:t xml:space="preserve"> </w:t>
      </w:r>
      <w:proofErr w:type="spellStart"/>
      <w:r w:rsidRPr="00EF6413">
        <w:rPr>
          <w:rFonts w:ascii="Times New Roman" w:hAnsi="Times New Roman" w:cs="Times New Roman"/>
        </w:rPr>
        <w:t>bersama</w:t>
      </w:r>
      <w:proofErr w:type="spellEnd"/>
      <w:r w:rsidRPr="00EF6413">
        <w:rPr>
          <w:rFonts w:ascii="Times New Roman" w:hAnsi="Times New Roman" w:cs="Times New Roman"/>
        </w:rPr>
        <w:t xml:space="preserve"> </w:t>
      </w:r>
      <w:proofErr w:type="spellStart"/>
      <w:r w:rsidRPr="00EF6413">
        <w:rPr>
          <w:rFonts w:ascii="Times New Roman" w:hAnsi="Times New Roman" w:cs="Times New Roman"/>
        </w:rPr>
        <w:t>Quraisy</w:t>
      </w:r>
      <w:proofErr w:type="spellEnd"/>
      <w:r w:rsidRPr="00EF6413">
        <w:rPr>
          <w:rFonts w:ascii="Times New Roman" w:hAnsi="Times New Roman" w:cs="Times New Roman"/>
        </w:rPr>
        <w:t xml:space="preserve"> </w:t>
      </w:r>
      <w:proofErr w:type="spellStart"/>
      <w:r w:rsidRPr="00EF6413">
        <w:rPr>
          <w:rFonts w:ascii="Times New Roman" w:hAnsi="Times New Roman" w:cs="Times New Roman"/>
        </w:rPr>
        <w:t>Syihab</w:t>
      </w:r>
      <w:proofErr w:type="spellEnd"/>
      <w:r w:rsidRPr="00EF6413">
        <w:rPr>
          <w:rFonts w:ascii="Times New Roman" w:hAnsi="Times New Roman" w:cs="Times New Roman"/>
        </w:rPr>
        <w:t xml:space="preserve">, </w:t>
      </w:r>
      <w:proofErr w:type="spellStart"/>
      <w:r w:rsidRPr="00EF6413">
        <w:rPr>
          <w:rFonts w:ascii="Times New Roman" w:hAnsi="Times New Roman" w:cs="Times New Roman"/>
        </w:rPr>
        <w:t>Ketua</w:t>
      </w:r>
      <w:proofErr w:type="spellEnd"/>
      <w:r w:rsidRPr="00EF6413">
        <w:rPr>
          <w:rFonts w:ascii="Times New Roman" w:hAnsi="Times New Roman" w:cs="Times New Roman"/>
        </w:rPr>
        <w:t xml:space="preserve"> </w:t>
      </w:r>
      <w:proofErr w:type="spellStart"/>
      <w:r w:rsidRPr="00EF6413">
        <w:rPr>
          <w:rFonts w:ascii="Times New Roman" w:hAnsi="Times New Roman" w:cs="Times New Roman"/>
        </w:rPr>
        <w:t>Maktab</w:t>
      </w:r>
      <w:proofErr w:type="spellEnd"/>
      <w:r w:rsidRPr="00EF6413">
        <w:rPr>
          <w:rFonts w:ascii="Times New Roman" w:hAnsi="Times New Roman" w:cs="Times New Roman"/>
        </w:rPr>
        <w:t xml:space="preserve"> </w:t>
      </w:r>
      <w:proofErr w:type="spellStart"/>
      <w:r w:rsidRPr="00EF6413">
        <w:rPr>
          <w:rFonts w:ascii="Times New Roman" w:hAnsi="Times New Roman" w:cs="Times New Roman"/>
        </w:rPr>
        <w:t>Daimi</w:t>
      </w:r>
      <w:proofErr w:type="spellEnd"/>
      <w:r w:rsidRPr="00EF6413">
        <w:rPr>
          <w:rFonts w:ascii="Times New Roman" w:hAnsi="Times New Roman" w:cs="Times New Roman"/>
        </w:rPr>
        <w:t xml:space="preserve"> (Ahli </w:t>
      </w:r>
      <w:proofErr w:type="spellStart"/>
      <w:r w:rsidRPr="00EF6413">
        <w:rPr>
          <w:rFonts w:ascii="Times New Roman" w:hAnsi="Times New Roman" w:cs="Times New Roman"/>
        </w:rPr>
        <w:t>Nasab</w:t>
      </w:r>
      <w:proofErr w:type="spellEnd"/>
      <w:r w:rsidRPr="00EF6413">
        <w:rPr>
          <w:rFonts w:ascii="Times New Roman" w:hAnsi="Times New Roman" w:cs="Times New Roman"/>
        </w:rPr>
        <w:t xml:space="preserve">) wilayah </w:t>
      </w:r>
      <w:proofErr w:type="spellStart"/>
      <w:r w:rsidRPr="00EF6413">
        <w:rPr>
          <w:rFonts w:ascii="Times New Roman" w:hAnsi="Times New Roman" w:cs="Times New Roman"/>
        </w:rPr>
        <w:t>Sumsel</w:t>
      </w:r>
      <w:proofErr w:type="spellEnd"/>
      <w:r w:rsidRPr="00EF6413">
        <w:rPr>
          <w:rFonts w:ascii="Times New Roman" w:hAnsi="Times New Roman" w:cs="Times New Roman"/>
        </w:rPr>
        <w:t xml:space="preserve"> pada </w:t>
      </w:r>
      <w:proofErr w:type="spellStart"/>
      <w:r w:rsidRPr="00EF6413">
        <w:rPr>
          <w:rFonts w:ascii="Times New Roman" w:hAnsi="Times New Roman" w:cs="Times New Roman"/>
        </w:rPr>
        <w:t>tanggal</w:t>
      </w:r>
      <w:proofErr w:type="spellEnd"/>
      <w:r w:rsidRPr="00EF6413">
        <w:rPr>
          <w:rFonts w:ascii="Times New Roman" w:hAnsi="Times New Roman" w:cs="Times New Roman"/>
        </w:rPr>
        <w:t xml:space="preserve"> 07 </w:t>
      </w:r>
      <w:proofErr w:type="spellStart"/>
      <w:r w:rsidRPr="00EF6413">
        <w:rPr>
          <w:rFonts w:ascii="Times New Roman" w:hAnsi="Times New Roman" w:cs="Times New Roman"/>
        </w:rPr>
        <w:t>Juni</w:t>
      </w:r>
      <w:proofErr w:type="spellEnd"/>
      <w:r w:rsidRPr="00EF6413">
        <w:rPr>
          <w:rFonts w:ascii="Times New Roman" w:hAnsi="Times New Roman" w:cs="Times New Roman"/>
        </w:rPr>
        <w:t xml:space="preserve"> 2022.</w:t>
      </w:r>
    </w:p>
  </w:footnote>
  <w:footnote w:id="10">
    <w:p w14:paraId="6E48BA75" w14:textId="18A4A268" w:rsidR="00C928BC" w:rsidRPr="00C928BC" w:rsidRDefault="00C928BC" w:rsidP="00C928BC">
      <w:pPr>
        <w:pStyle w:val="FootnoteText"/>
        <w:ind w:firstLine="567"/>
        <w:jc w:val="both"/>
        <w:rPr>
          <w:rFonts w:asciiTheme="majorBidi" w:hAnsiTheme="majorBidi" w:cstheme="majorBidi"/>
        </w:rPr>
      </w:pPr>
      <w:r w:rsidRPr="00C928BC">
        <w:rPr>
          <w:rStyle w:val="FootnoteReference"/>
          <w:rFonts w:asciiTheme="majorBidi" w:hAnsiTheme="majorBidi" w:cstheme="majorBidi"/>
        </w:rPr>
        <w:footnoteRef/>
      </w:r>
      <w:proofErr w:type="spellStart"/>
      <w:r w:rsidRPr="00C928BC">
        <w:rPr>
          <w:rFonts w:asciiTheme="majorBidi" w:hAnsiTheme="majorBidi" w:cstheme="majorBidi"/>
        </w:rPr>
        <w:t>Wawancara</w:t>
      </w:r>
      <w:proofErr w:type="spellEnd"/>
      <w:r w:rsidRPr="00C928BC">
        <w:rPr>
          <w:rFonts w:asciiTheme="majorBidi" w:hAnsiTheme="majorBidi" w:cstheme="majorBidi"/>
        </w:rPr>
        <w:t xml:space="preserve"> </w:t>
      </w:r>
      <w:proofErr w:type="spellStart"/>
      <w:r w:rsidRPr="00C928BC">
        <w:rPr>
          <w:rFonts w:asciiTheme="majorBidi" w:hAnsiTheme="majorBidi" w:cstheme="majorBidi"/>
        </w:rPr>
        <w:t>bersama</w:t>
      </w:r>
      <w:proofErr w:type="spellEnd"/>
      <w:r w:rsidRPr="00C928BC">
        <w:rPr>
          <w:rFonts w:asciiTheme="majorBidi" w:hAnsiTheme="majorBidi" w:cstheme="majorBidi"/>
        </w:rPr>
        <w:t xml:space="preserve"> </w:t>
      </w:r>
      <w:proofErr w:type="spellStart"/>
      <w:r w:rsidRPr="00C928BC">
        <w:rPr>
          <w:rFonts w:asciiTheme="majorBidi" w:hAnsiTheme="majorBidi" w:cstheme="majorBidi"/>
        </w:rPr>
        <w:t>Quraisy</w:t>
      </w:r>
      <w:proofErr w:type="spellEnd"/>
      <w:r w:rsidRPr="00C928BC">
        <w:rPr>
          <w:rFonts w:asciiTheme="majorBidi" w:hAnsiTheme="majorBidi" w:cstheme="majorBidi"/>
        </w:rPr>
        <w:t xml:space="preserve"> </w:t>
      </w:r>
      <w:proofErr w:type="spellStart"/>
      <w:r w:rsidRPr="00C928BC">
        <w:rPr>
          <w:rFonts w:asciiTheme="majorBidi" w:hAnsiTheme="majorBidi" w:cstheme="majorBidi"/>
        </w:rPr>
        <w:t>Syihab</w:t>
      </w:r>
      <w:proofErr w:type="spellEnd"/>
      <w:r w:rsidRPr="00C928BC">
        <w:rPr>
          <w:rFonts w:asciiTheme="majorBidi" w:hAnsiTheme="majorBidi" w:cstheme="majorBidi"/>
        </w:rPr>
        <w:t xml:space="preserve">, </w:t>
      </w:r>
      <w:proofErr w:type="spellStart"/>
      <w:r w:rsidRPr="00C928BC">
        <w:rPr>
          <w:rFonts w:asciiTheme="majorBidi" w:hAnsiTheme="majorBidi" w:cstheme="majorBidi"/>
        </w:rPr>
        <w:t>Ketua</w:t>
      </w:r>
      <w:proofErr w:type="spellEnd"/>
      <w:r w:rsidRPr="00C928BC">
        <w:rPr>
          <w:rFonts w:asciiTheme="majorBidi" w:hAnsiTheme="majorBidi" w:cstheme="majorBidi"/>
        </w:rPr>
        <w:t xml:space="preserve"> </w:t>
      </w:r>
      <w:proofErr w:type="spellStart"/>
      <w:r w:rsidRPr="00C928BC">
        <w:rPr>
          <w:rFonts w:asciiTheme="majorBidi" w:hAnsiTheme="majorBidi" w:cstheme="majorBidi"/>
        </w:rPr>
        <w:t>Maktab</w:t>
      </w:r>
      <w:proofErr w:type="spellEnd"/>
      <w:r w:rsidRPr="00C928BC">
        <w:rPr>
          <w:rFonts w:asciiTheme="majorBidi" w:hAnsiTheme="majorBidi" w:cstheme="majorBidi"/>
        </w:rPr>
        <w:t xml:space="preserve"> </w:t>
      </w:r>
      <w:proofErr w:type="spellStart"/>
      <w:r w:rsidRPr="00C928BC">
        <w:rPr>
          <w:rFonts w:asciiTheme="majorBidi" w:hAnsiTheme="majorBidi" w:cstheme="majorBidi"/>
        </w:rPr>
        <w:t>Daimi</w:t>
      </w:r>
      <w:proofErr w:type="spellEnd"/>
      <w:r w:rsidRPr="00C928BC">
        <w:rPr>
          <w:rFonts w:asciiTheme="majorBidi" w:hAnsiTheme="majorBidi" w:cstheme="majorBidi"/>
        </w:rPr>
        <w:t xml:space="preserve"> (Ahli </w:t>
      </w:r>
      <w:proofErr w:type="spellStart"/>
      <w:r w:rsidRPr="00C928BC">
        <w:rPr>
          <w:rFonts w:asciiTheme="majorBidi" w:hAnsiTheme="majorBidi" w:cstheme="majorBidi"/>
        </w:rPr>
        <w:t>Nasab</w:t>
      </w:r>
      <w:proofErr w:type="spellEnd"/>
      <w:r w:rsidRPr="00C928BC">
        <w:rPr>
          <w:rFonts w:asciiTheme="majorBidi" w:hAnsiTheme="majorBidi" w:cstheme="majorBidi"/>
        </w:rPr>
        <w:t xml:space="preserve">) wilayah </w:t>
      </w:r>
      <w:proofErr w:type="spellStart"/>
      <w:r w:rsidRPr="00C928BC">
        <w:rPr>
          <w:rFonts w:asciiTheme="majorBidi" w:hAnsiTheme="majorBidi" w:cstheme="majorBidi"/>
        </w:rPr>
        <w:t>Sumsel</w:t>
      </w:r>
      <w:proofErr w:type="spellEnd"/>
      <w:r w:rsidRPr="00C928BC">
        <w:rPr>
          <w:rFonts w:asciiTheme="majorBidi" w:hAnsiTheme="majorBidi" w:cstheme="majorBidi"/>
        </w:rPr>
        <w:t xml:space="preserve"> pada </w:t>
      </w:r>
      <w:proofErr w:type="spellStart"/>
      <w:r w:rsidRPr="00C928BC">
        <w:rPr>
          <w:rFonts w:asciiTheme="majorBidi" w:hAnsiTheme="majorBidi" w:cstheme="majorBidi"/>
        </w:rPr>
        <w:t>tanggal</w:t>
      </w:r>
      <w:proofErr w:type="spellEnd"/>
      <w:r w:rsidRPr="00C928BC">
        <w:rPr>
          <w:rFonts w:asciiTheme="majorBidi" w:hAnsiTheme="majorBidi" w:cstheme="majorBidi"/>
        </w:rPr>
        <w:t xml:space="preserve"> 07 </w:t>
      </w:r>
      <w:proofErr w:type="spellStart"/>
      <w:r w:rsidRPr="00C928BC">
        <w:rPr>
          <w:rFonts w:asciiTheme="majorBidi" w:hAnsiTheme="majorBidi" w:cstheme="majorBidi"/>
        </w:rPr>
        <w:t>Juni</w:t>
      </w:r>
      <w:proofErr w:type="spellEnd"/>
      <w:r w:rsidRPr="00C928BC">
        <w:rPr>
          <w:rFonts w:asciiTheme="majorBidi" w:hAnsiTheme="majorBidi" w:cstheme="majorBidi"/>
        </w:rPr>
        <w:t xml:space="preserve"> 2022.</w:t>
      </w:r>
    </w:p>
  </w:footnote>
  <w:footnote w:id="11">
    <w:p w14:paraId="66356632" w14:textId="372510A2" w:rsidR="00EF6413" w:rsidRPr="00EF6413" w:rsidRDefault="00EF6413" w:rsidP="00EF6413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F6413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EF6413">
        <w:rPr>
          <w:rFonts w:ascii="Times New Roman" w:hAnsi="Times New Roman" w:cs="Times New Roman"/>
        </w:rPr>
        <w:t>Wawancara</w:t>
      </w:r>
      <w:proofErr w:type="spellEnd"/>
      <w:r w:rsidRPr="00EF6413">
        <w:rPr>
          <w:rFonts w:ascii="Times New Roman" w:hAnsi="Times New Roman" w:cs="Times New Roman"/>
        </w:rPr>
        <w:t xml:space="preserve"> </w:t>
      </w:r>
      <w:proofErr w:type="spellStart"/>
      <w:r w:rsidRPr="00EF6413">
        <w:rPr>
          <w:rFonts w:ascii="Times New Roman" w:hAnsi="Times New Roman" w:cs="Times New Roman"/>
        </w:rPr>
        <w:t>bersama</w:t>
      </w:r>
      <w:proofErr w:type="spellEnd"/>
      <w:r w:rsidRPr="00EF6413">
        <w:rPr>
          <w:rFonts w:ascii="Times New Roman" w:hAnsi="Times New Roman" w:cs="Times New Roman"/>
        </w:rPr>
        <w:t xml:space="preserve"> </w:t>
      </w:r>
      <w:proofErr w:type="spellStart"/>
      <w:r w:rsidRPr="00EF6413">
        <w:rPr>
          <w:rFonts w:ascii="Times New Roman" w:hAnsi="Times New Roman" w:cs="Times New Roman"/>
        </w:rPr>
        <w:t>Quraisy</w:t>
      </w:r>
      <w:proofErr w:type="spellEnd"/>
      <w:r w:rsidRPr="00EF6413">
        <w:rPr>
          <w:rFonts w:ascii="Times New Roman" w:hAnsi="Times New Roman" w:cs="Times New Roman"/>
        </w:rPr>
        <w:t xml:space="preserve"> </w:t>
      </w:r>
      <w:proofErr w:type="spellStart"/>
      <w:r w:rsidRPr="00EF6413">
        <w:rPr>
          <w:rFonts w:ascii="Times New Roman" w:hAnsi="Times New Roman" w:cs="Times New Roman"/>
        </w:rPr>
        <w:t>Syihab</w:t>
      </w:r>
      <w:proofErr w:type="spellEnd"/>
      <w:r w:rsidRPr="00EF6413">
        <w:rPr>
          <w:rFonts w:ascii="Times New Roman" w:hAnsi="Times New Roman" w:cs="Times New Roman"/>
        </w:rPr>
        <w:t xml:space="preserve">, </w:t>
      </w:r>
      <w:proofErr w:type="spellStart"/>
      <w:r w:rsidRPr="00EF6413">
        <w:rPr>
          <w:rFonts w:ascii="Times New Roman" w:hAnsi="Times New Roman" w:cs="Times New Roman"/>
        </w:rPr>
        <w:t>Ketua</w:t>
      </w:r>
      <w:proofErr w:type="spellEnd"/>
      <w:r w:rsidRPr="00EF6413">
        <w:rPr>
          <w:rFonts w:ascii="Times New Roman" w:hAnsi="Times New Roman" w:cs="Times New Roman"/>
        </w:rPr>
        <w:t xml:space="preserve"> </w:t>
      </w:r>
      <w:proofErr w:type="spellStart"/>
      <w:r w:rsidRPr="00EF6413">
        <w:rPr>
          <w:rFonts w:ascii="Times New Roman" w:hAnsi="Times New Roman" w:cs="Times New Roman"/>
        </w:rPr>
        <w:t>Maktab</w:t>
      </w:r>
      <w:proofErr w:type="spellEnd"/>
      <w:r w:rsidRPr="00EF6413">
        <w:rPr>
          <w:rFonts w:ascii="Times New Roman" w:hAnsi="Times New Roman" w:cs="Times New Roman"/>
        </w:rPr>
        <w:t xml:space="preserve"> </w:t>
      </w:r>
      <w:proofErr w:type="spellStart"/>
      <w:r w:rsidRPr="00EF6413">
        <w:rPr>
          <w:rFonts w:ascii="Times New Roman" w:hAnsi="Times New Roman" w:cs="Times New Roman"/>
        </w:rPr>
        <w:t>Daimi</w:t>
      </w:r>
      <w:proofErr w:type="spellEnd"/>
      <w:r w:rsidRPr="00EF6413">
        <w:rPr>
          <w:rFonts w:ascii="Times New Roman" w:hAnsi="Times New Roman" w:cs="Times New Roman"/>
        </w:rPr>
        <w:t xml:space="preserve"> (Ahli </w:t>
      </w:r>
      <w:proofErr w:type="spellStart"/>
      <w:r w:rsidRPr="00EF6413">
        <w:rPr>
          <w:rFonts w:ascii="Times New Roman" w:hAnsi="Times New Roman" w:cs="Times New Roman"/>
        </w:rPr>
        <w:t>Nasab</w:t>
      </w:r>
      <w:proofErr w:type="spellEnd"/>
      <w:r w:rsidRPr="00EF6413">
        <w:rPr>
          <w:rFonts w:ascii="Times New Roman" w:hAnsi="Times New Roman" w:cs="Times New Roman"/>
        </w:rPr>
        <w:t xml:space="preserve">) wilayah </w:t>
      </w:r>
      <w:proofErr w:type="spellStart"/>
      <w:r w:rsidRPr="00EF6413">
        <w:rPr>
          <w:rFonts w:ascii="Times New Roman" w:hAnsi="Times New Roman" w:cs="Times New Roman"/>
        </w:rPr>
        <w:t>Sumsel</w:t>
      </w:r>
      <w:proofErr w:type="spellEnd"/>
      <w:r w:rsidRPr="00EF6413">
        <w:rPr>
          <w:rFonts w:ascii="Times New Roman" w:hAnsi="Times New Roman" w:cs="Times New Roman"/>
        </w:rPr>
        <w:t xml:space="preserve"> pada </w:t>
      </w:r>
      <w:proofErr w:type="spellStart"/>
      <w:r w:rsidRPr="00EF6413">
        <w:rPr>
          <w:rFonts w:ascii="Times New Roman" w:hAnsi="Times New Roman" w:cs="Times New Roman"/>
        </w:rPr>
        <w:t>tanggal</w:t>
      </w:r>
      <w:proofErr w:type="spellEnd"/>
      <w:r w:rsidRPr="00EF6413">
        <w:rPr>
          <w:rFonts w:ascii="Times New Roman" w:hAnsi="Times New Roman" w:cs="Times New Roman"/>
        </w:rPr>
        <w:t xml:space="preserve"> 07 </w:t>
      </w:r>
      <w:proofErr w:type="spellStart"/>
      <w:r w:rsidRPr="00EF6413">
        <w:rPr>
          <w:rFonts w:ascii="Times New Roman" w:hAnsi="Times New Roman" w:cs="Times New Roman"/>
        </w:rPr>
        <w:t>Juni</w:t>
      </w:r>
      <w:proofErr w:type="spellEnd"/>
      <w:r w:rsidRPr="00EF6413">
        <w:rPr>
          <w:rFonts w:ascii="Times New Roman" w:hAnsi="Times New Roman" w:cs="Times New Roman"/>
        </w:rPr>
        <w:t xml:space="preserve"> 2022.</w:t>
      </w:r>
    </w:p>
  </w:footnote>
  <w:footnote w:id="12">
    <w:p w14:paraId="66DD8000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Mbah </w:t>
      </w:r>
      <w:proofErr w:type="spellStart"/>
      <w:r>
        <w:rPr>
          <w:rFonts w:ascii="Times New Roman" w:hAnsi="Times New Roman" w:cs="Times New Roman"/>
        </w:rPr>
        <w:t>Rien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Mengenal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Marga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Habaib</w:t>
      </w:r>
      <w:proofErr w:type="spellEnd"/>
      <w:r>
        <w:rPr>
          <w:rFonts w:ascii="Times New Roman" w:hAnsi="Times New Roman" w:cs="Times New Roman"/>
        </w:rPr>
        <w:t xml:space="preserve">, Kediri: Menara Sunni,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13-14.</w:t>
      </w:r>
    </w:p>
  </w:footnote>
  <w:footnote w:id="13">
    <w:p w14:paraId="25D5B7FB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t.p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Jurnal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Penamas</w:t>
      </w:r>
      <w:proofErr w:type="spellEnd"/>
      <w:r>
        <w:rPr>
          <w:rFonts w:ascii="Times New Roman" w:hAnsi="Times New Roman" w:cs="Times New Roman"/>
        </w:rPr>
        <w:t xml:space="preserve"> Volume 28, No.3, </w:t>
      </w:r>
      <w:proofErr w:type="spellStart"/>
      <w:r>
        <w:rPr>
          <w:rFonts w:ascii="Times New Roman" w:hAnsi="Times New Roman" w:cs="Times New Roman"/>
        </w:rPr>
        <w:t>Oktober-Desember</w:t>
      </w:r>
      <w:proofErr w:type="spellEnd"/>
      <w:r>
        <w:rPr>
          <w:rFonts w:ascii="Times New Roman" w:hAnsi="Times New Roman" w:cs="Times New Roman"/>
        </w:rPr>
        <w:t xml:space="preserve"> 2015,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 xml:space="preserve"> 432.</w:t>
      </w:r>
    </w:p>
  </w:footnote>
  <w:footnote w:id="14">
    <w:p w14:paraId="7E95F1A0" w14:textId="77777777" w:rsidR="00991FCE" w:rsidRDefault="00991FCE" w:rsidP="00991FCE">
      <w:pPr>
        <w:pStyle w:val="FootnoteText"/>
        <w:ind w:firstLine="567"/>
        <w:jc w:val="both"/>
        <w:rPr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Idrus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Alwi</w:t>
      </w:r>
      <w:proofErr w:type="spellEnd"/>
      <w:r>
        <w:rPr>
          <w:rFonts w:ascii="Times New Roman" w:hAnsi="Times New Roman" w:cs="Times New Roman"/>
        </w:rPr>
        <w:t xml:space="preserve"> Al-</w:t>
      </w:r>
      <w:proofErr w:type="spellStart"/>
      <w:r>
        <w:rPr>
          <w:rFonts w:ascii="Times New Roman" w:hAnsi="Times New Roman" w:cs="Times New Roman"/>
        </w:rPr>
        <w:t>Masyhur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Sejarah, </w:t>
      </w:r>
      <w:proofErr w:type="spellStart"/>
      <w:r>
        <w:rPr>
          <w:rFonts w:ascii="Times New Roman" w:hAnsi="Times New Roman" w:cs="Times New Roman"/>
          <w:i/>
        </w:rPr>
        <w:t>Silsilah</w:t>
      </w:r>
      <w:proofErr w:type="spellEnd"/>
      <w:r>
        <w:rPr>
          <w:rFonts w:ascii="Times New Roman" w:hAnsi="Times New Roman" w:cs="Times New Roman"/>
          <w:i/>
        </w:rPr>
        <w:t xml:space="preserve"> &amp; </w:t>
      </w:r>
      <w:proofErr w:type="spellStart"/>
      <w:r>
        <w:rPr>
          <w:rFonts w:ascii="Times New Roman" w:hAnsi="Times New Roman" w:cs="Times New Roman"/>
          <w:i/>
        </w:rPr>
        <w:t>Gelar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Keturunan</w:t>
      </w:r>
      <w:proofErr w:type="spellEnd"/>
      <w:r>
        <w:rPr>
          <w:rFonts w:ascii="Times New Roman" w:hAnsi="Times New Roman" w:cs="Times New Roman"/>
          <w:i/>
        </w:rPr>
        <w:t xml:space="preserve"> Nabi Muhammad Saw di Indonesia, Singapura, Malaysia, Timur Tengah, India dan Afrika</w:t>
      </w:r>
      <w:r>
        <w:rPr>
          <w:rFonts w:ascii="Times New Roman" w:hAnsi="Times New Roman" w:cs="Times New Roman"/>
        </w:rPr>
        <w:t xml:space="preserve">, Jakarta: </w:t>
      </w:r>
      <w:proofErr w:type="spellStart"/>
      <w:r>
        <w:rPr>
          <w:rFonts w:ascii="Times New Roman" w:hAnsi="Times New Roman" w:cs="Times New Roman"/>
        </w:rPr>
        <w:t>saRaz</w:t>
      </w:r>
      <w:proofErr w:type="spellEnd"/>
      <w:r>
        <w:rPr>
          <w:rFonts w:ascii="Times New Roman" w:hAnsi="Times New Roman" w:cs="Times New Roman"/>
        </w:rPr>
        <w:t xml:space="preserve"> Publishing, 2013,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33.</w:t>
      </w:r>
    </w:p>
  </w:footnote>
  <w:footnote w:id="15">
    <w:p w14:paraId="59638AEC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Idrus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Alwi</w:t>
      </w:r>
      <w:proofErr w:type="spellEnd"/>
      <w:r>
        <w:rPr>
          <w:rFonts w:ascii="Times New Roman" w:hAnsi="Times New Roman" w:cs="Times New Roman"/>
        </w:rPr>
        <w:t xml:space="preserve"> Al-</w:t>
      </w:r>
      <w:proofErr w:type="spellStart"/>
      <w:r>
        <w:rPr>
          <w:rFonts w:ascii="Times New Roman" w:hAnsi="Times New Roman" w:cs="Times New Roman"/>
        </w:rPr>
        <w:t>Masyhur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Sejarah, </w:t>
      </w:r>
      <w:proofErr w:type="spellStart"/>
      <w:r>
        <w:rPr>
          <w:rFonts w:ascii="Times New Roman" w:hAnsi="Times New Roman" w:cs="Times New Roman"/>
          <w:i/>
        </w:rPr>
        <w:t>Silsilah</w:t>
      </w:r>
      <w:proofErr w:type="spellEnd"/>
      <w:r>
        <w:rPr>
          <w:rFonts w:ascii="Times New Roman" w:hAnsi="Times New Roman" w:cs="Times New Roman"/>
          <w:i/>
        </w:rPr>
        <w:t xml:space="preserve"> &amp; </w:t>
      </w:r>
      <w:proofErr w:type="spellStart"/>
      <w:r>
        <w:rPr>
          <w:rFonts w:ascii="Times New Roman" w:hAnsi="Times New Roman" w:cs="Times New Roman"/>
          <w:i/>
        </w:rPr>
        <w:t>Gelar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Keturunan</w:t>
      </w:r>
      <w:proofErr w:type="spellEnd"/>
      <w:r>
        <w:rPr>
          <w:rFonts w:ascii="Times New Roman" w:hAnsi="Times New Roman" w:cs="Times New Roman"/>
          <w:i/>
        </w:rPr>
        <w:t xml:space="preserve"> Nabi Muhammad Saw di Indonesia, Singapura, Malaysia, Timur Tengah, India dan Afrika</w:t>
      </w:r>
      <w:r>
        <w:rPr>
          <w:rFonts w:ascii="Times New Roman" w:hAnsi="Times New Roman" w:cs="Times New Roman"/>
        </w:rPr>
        <w:t xml:space="preserve">, Jakarta: </w:t>
      </w:r>
      <w:proofErr w:type="spellStart"/>
      <w:r>
        <w:rPr>
          <w:rFonts w:ascii="Times New Roman" w:hAnsi="Times New Roman" w:cs="Times New Roman"/>
        </w:rPr>
        <w:t>saRaz</w:t>
      </w:r>
      <w:proofErr w:type="spellEnd"/>
      <w:r>
        <w:rPr>
          <w:rFonts w:ascii="Times New Roman" w:hAnsi="Times New Roman" w:cs="Times New Roman"/>
        </w:rPr>
        <w:t xml:space="preserve"> Publishing, 2013,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51.</w:t>
      </w:r>
    </w:p>
  </w:footnote>
  <w:footnote w:id="16">
    <w:p w14:paraId="5AD56D0E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Idrus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Alwi</w:t>
      </w:r>
      <w:proofErr w:type="spellEnd"/>
      <w:r>
        <w:rPr>
          <w:rFonts w:ascii="Times New Roman" w:hAnsi="Times New Roman" w:cs="Times New Roman"/>
        </w:rPr>
        <w:t xml:space="preserve"> Al-</w:t>
      </w:r>
      <w:proofErr w:type="spellStart"/>
      <w:r>
        <w:rPr>
          <w:rFonts w:ascii="Times New Roman" w:hAnsi="Times New Roman" w:cs="Times New Roman"/>
        </w:rPr>
        <w:t>Masyhur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Sejarah, </w:t>
      </w:r>
      <w:proofErr w:type="spellStart"/>
      <w:r>
        <w:rPr>
          <w:rFonts w:ascii="Times New Roman" w:hAnsi="Times New Roman" w:cs="Times New Roman"/>
          <w:i/>
        </w:rPr>
        <w:t>Silsilah</w:t>
      </w:r>
      <w:proofErr w:type="spellEnd"/>
      <w:r>
        <w:rPr>
          <w:rFonts w:ascii="Times New Roman" w:hAnsi="Times New Roman" w:cs="Times New Roman"/>
          <w:i/>
        </w:rPr>
        <w:t xml:space="preserve"> &amp; </w:t>
      </w:r>
      <w:proofErr w:type="spellStart"/>
      <w:r>
        <w:rPr>
          <w:rFonts w:ascii="Times New Roman" w:hAnsi="Times New Roman" w:cs="Times New Roman"/>
          <w:i/>
        </w:rPr>
        <w:t>Gelar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Keturunan</w:t>
      </w:r>
      <w:proofErr w:type="spellEnd"/>
      <w:r>
        <w:rPr>
          <w:rFonts w:ascii="Times New Roman" w:hAnsi="Times New Roman" w:cs="Times New Roman"/>
          <w:i/>
        </w:rPr>
        <w:t xml:space="preserve"> Nabi Muhammad Saw di Indonesia, Singapura, Malaysia, Timur Tengah, India dan Afrika</w:t>
      </w:r>
      <w:r>
        <w:rPr>
          <w:rFonts w:ascii="Times New Roman" w:hAnsi="Times New Roman" w:cs="Times New Roman"/>
        </w:rPr>
        <w:t xml:space="preserve">, Jakarta: </w:t>
      </w:r>
      <w:proofErr w:type="spellStart"/>
      <w:r>
        <w:rPr>
          <w:rFonts w:ascii="Times New Roman" w:hAnsi="Times New Roman" w:cs="Times New Roman"/>
        </w:rPr>
        <w:t>saRaz</w:t>
      </w:r>
      <w:proofErr w:type="spellEnd"/>
      <w:r>
        <w:rPr>
          <w:rFonts w:ascii="Times New Roman" w:hAnsi="Times New Roman" w:cs="Times New Roman"/>
        </w:rPr>
        <w:t xml:space="preserve"> Publishing, 2013,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52-53.</w:t>
      </w:r>
    </w:p>
  </w:footnote>
  <w:footnote w:id="17">
    <w:p w14:paraId="48C58C73" w14:textId="77777777" w:rsidR="00991FCE" w:rsidRDefault="00991FCE" w:rsidP="00991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d-ID" w:eastAsia="id-ID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proofErr w:type="spellStart"/>
      <w:r>
        <w:rPr>
          <w:rFonts w:ascii="Times New Roman" w:hAnsi="Times New Roman" w:cs="Times New Roman"/>
          <w:sz w:val="20"/>
          <w:szCs w:val="20"/>
        </w:rPr>
        <w:t>Idrus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Alwi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</w:rPr>
        <w:t>Masyhur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Sejarah,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Silsilah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&amp;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Gelar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Keturunan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Nabi Muhammad Saw di Indonesia, Singapura, Malaysia, Timur Tengah, India dan Afrika</w:t>
      </w:r>
      <w:r>
        <w:rPr>
          <w:rFonts w:ascii="Times New Roman" w:hAnsi="Times New Roman" w:cs="Times New Roman"/>
          <w:sz w:val="20"/>
          <w:szCs w:val="20"/>
        </w:rPr>
        <w:t xml:space="preserve">, Jakarta: </w:t>
      </w:r>
      <w:proofErr w:type="spellStart"/>
      <w:r>
        <w:rPr>
          <w:rFonts w:ascii="Times New Roman" w:hAnsi="Times New Roman" w:cs="Times New Roman"/>
          <w:sz w:val="20"/>
          <w:szCs w:val="20"/>
        </w:rPr>
        <w:t>saRaz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Publishing, 2013, </w:t>
      </w:r>
      <w:proofErr w:type="spellStart"/>
      <w:r>
        <w:rPr>
          <w:rFonts w:ascii="Times New Roman" w:hAnsi="Times New Roman" w:cs="Times New Roman"/>
          <w:sz w:val="20"/>
          <w:szCs w:val="20"/>
        </w:rPr>
        <w:t>hlm</w:t>
      </w:r>
      <w:proofErr w:type="spellEnd"/>
      <w:r>
        <w:rPr>
          <w:rFonts w:ascii="Times New Roman" w:hAnsi="Times New Roman" w:cs="Times New Roman"/>
          <w:sz w:val="20"/>
          <w:szCs w:val="20"/>
        </w:rPr>
        <w:t>. 55.</w:t>
      </w:r>
    </w:p>
  </w:footnote>
  <w:footnote w:id="18">
    <w:p w14:paraId="7BD16349" w14:textId="583C886D" w:rsidR="003D1BF0" w:rsidRPr="003D1BF0" w:rsidRDefault="003B2C07" w:rsidP="003D1BF0">
      <w:pPr>
        <w:pStyle w:val="FootnoteText"/>
        <w:ind w:firstLine="567"/>
        <w:jc w:val="both"/>
        <w:rPr>
          <w:rFonts w:ascii="Times New Roman" w:hAnsi="Times New Roman" w:cs="Times New Roman"/>
          <w:lang w:val="id-ID"/>
        </w:rPr>
      </w:pPr>
      <w:r w:rsidRPr="003B2C07">
        <w:rPr>
          <w:rStyle w:val="FootnoteReference"/>
          <w:rFonts w:ascii="Times New Roman" w:hAnsi="Times New Roman" w:cs="Times New Roman"/>
        </w:rPr>
        <w:footnoteRef/>
      </w:r>
      <w:r w:rsidRPr="003B2C07">
        <w:rPr>
          <w:rFonts w:ascii="Times New Roman" w:hAnsi="Times New Roman" w:cs="Times New Roman"/>
          <w:lang w:val="id-ID"/>
        </w:rPr>
        <w:t xml:space="preserve"> https://initu.id/amp/daftar-nama-marga-keturunan-nabi-muhammad-habib-di-indonesia/</w:t>
      </w:r>
      <w:r w:rsidR="003D1BF0" w:rsidRPr="003D1BF0">
        <w:rPr>
          <w:rFonts w:ascii="Times New Roman" w:hAnsi="Times New Roman" w:cs="Times New Roman"/>
          <w:lang w:val="id-ID"/>
        </w:rPr>
        <w:t xml:space="preserve"> </w:t>
      </w:r>
    </w:p>
  </w:footnote>
  <w:footnote w:id="19">
    <w:p w14:paraId="5DA9F3DD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Al-Habib </w:t>
      </w:r>
      <w:proofErr w:type="spellStart"/>
      <w:r>
        <w:rPr>
          <w:rFonts w:ascii="Times New Roman" w:hAnsi="Times New Roman" w:cs="Times New Roman"/>
        </w:rPr>
        <w:t>Agil</w:t>
      </w:r>
      <w:proofErr w:type="spellEnd"/>
      <w:r>
        <w:rPr>
          <w:rFonts w:ascii="Times New Roman" w:hAnsi="Times New Roman" w:cs="Times New Roman"/>
        </w:rPr>
        <w:t xml:space="preserve"> bin Abdul </w:t>
      </w:r>
      <w:proofErr w:type="spellStart"/>
      <w:r>
        <w:rPr>
          <w:rFonts w:ascii="Times New Roman" w:hAnsi="Times New Roman" w:cs="Times New Roman"/>
        </w:rPr>
        <w:t>Qodir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Baragbah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18 </w:t>
      </w: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2021.</w:t>
      </w:r>
    </w:p>
  </w:footnote>
  <w:footnote w:id="20">
    <w:p w14:paraId="5BFD4830" w14:textId="77777777" w:rsidR="00991FCE" w:rsidRDefault="00991FCE" w:rsidP="00991FCE">
      <w:pPr>
        <w:pStyle w:val="FootnoteText"/>
        <w:ind w:firstLine="540"/>
        <w:jc w:val="both"/>
        <w:rPr>
          <w:rFonts w:ascii="Times New Roman" w:hAnsi="Times New Roman" w:cs="Times New Roman"/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val="id-ID" w:eastAsia="id-ID"/>
        </w:rPr>
        <w:t xml:space="preserve">M. Rafiq Luqman Al-Kaff Gathmyr dkk., </w:t>
      </w:r>
      <w:r>
        <w:rPr>
          <w:rFonts w:ascii="Times New Roman" w:eastAsia="Times New Roman" w:hAnsi="Times New Roman" w:cs="Times New Roman"/>
          <w:i/>
          <w:iCs/>
          <w:lang w:val="id-ID" w:eastAsia="id-ID"/>
        </w:rPr>
        <w:t>Kiswah Habaib</w:t>
      </w:r>
      <w:r>
        <w:rPr>
          <w:rFonts w:ascii="Times New Roman" w:eastAsia="Times New Roman" w:hAnsi="Times New Roman" w:cs="Times New Roman"/>
          <w:lang w:val="id-ID" w:eastAsia="id-ID"/>
        </w:rPr>
        <w:t>, Palembang: CV. Putra Penuntun Palembang, 2001, hlm. 14.</w:t>
      </w:r>
    </w:p>
  </w:footnote>
  <w:footnote w:id="21">
    <w:p w14:paraId="1EC750A7" w14:textId="77777777" w:rsidR="00991FCE" w:rsidRDefault="00991FCE" w:rsidP="00991FCE">
      <w:pPr>
        <w:pStyle w:val="FootnoteText"/>
        <w:ind w:firstLine="567"/>
        <w:jc w:val="both"/>
        <w:rPr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id-ID"/>
        </w:rPr>
        <w:t xml:space="preserve">Sultan Mahmud </w:t>
      </w:r>
      <w:proofErr w:type="spellStart"/>
      <w:r>
        <w:rPr>
          <w:rFonts w:ascii="Times New Roman" w:eastAsia="Times New Roman" w:hAnsi="Times New Roman" w:cs="Times New Roman"/>
          <w:lang w:eastAsia="id-ID"/>
        </w:rPr>
        <w:t>Badaruddin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 xml:space="preserve"> III, </w:t>
      </w:r>
      <w:r>
        <w:rPr>
          <w:rFonts w:ascii="Times New Roman" w:eastAsia="Times New Roman" w:hAnsi="Times New Roman" w:cs="Times New Roman"/>
          <w:i/>
          <w:iCs/>
          <w:lang w:eastAsia="id-ID"/>
        </w:rPr>
        <w:t xml:space="preserve">Prabu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d-ID"/>
        </w:rPr>
        <w:t>Diradja</w:t>
      </w:r>
      <w:proofErr w:type="spellEnd"/>
      <w:r>
        <w:rPr>
          <w:rFonts w:ascii="Times New Roman" w:eastAsia="Times New Roman" w:hAnsi="Times New Roman" w:cs="Times New Roman"/>
          <w:i/>
          <w:iCs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id-ID"/>
        </w:rPr>
        <w:t>Kesultanan</w:t>
      </w:r>
      <w:proofErr w:type="spellEnd"/>
      <w:r>
        <w:rPr>
          <w:rFonts w:ascii="Times New Roman" w:eastAsia="Times New Roman" w:hAnsi="Times New Roman" w:cs="Times New Roman"/>
          <w:i/>
          <w:iCs/>
          <w:lang w:eastAsia="id-ID"/>
        </w:rPr>
        <w:t xml:space="preserve"> Palembang</w:t>
      </w:r>
      <w:r>
        <w:rPr>
          <w:rFonts w:ascii="Times New Roman" w:eastAsia="Times New Roman" w:hAnsi="Times New Roman" w:cs="Times New Roman"/>
          <w:lang w:eastAsia="id-ID"/>
        </w:rPr>
        <w:t xml:space="preserve">, 2013, </w:t>
      </w:r>
      <w:proofErr w:type="spellStart"/>
      <w:r>
        <w:rPr>
          <w:rFonts w:ascii="Times New Roman" w:eastAsia="Times New Roman" w:hAnsi="Times New Roman" w:cs="Times New Roman"/>
          <w:lang w:eastAsia="id-ID"/>
        </w:rPr>
        <w:t>hlm</w:t>
      </w:r>
      <w:proofErr w:type="spellEnd"/>
      <w:r>
        <w:rPr>
          <w:rFonts w:ascii="Times New Roman" w:eastAsia="Times New Roman" w:hAnsi="Times New Roman" w:cs="Times New Roman"/>
          <w:lang w:eastAsia="id-ID"/>
        </w:rPr>
        <w:t>. 4.</w:t>
      </w:r>
    </w:p>
  </w:footnote>
  <w:footnote w:id="22">
    <w:p w14:paraId="5F6DC9C4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val="id-ID" w:eastAsia="id-ID"/>
        </w:rPr>
        <w:t xml:space="preserve">M. Rafiq Luqman Al-Kaff Gathmyr dkk., </w:t>
      </w:r>
      <w:r>
        <w:rPr>
          <w:rFonts w:ascii="Times New Roman" w:eastAsia="Times New Roman" w:hAnsi="Times New Roman" w:cs="Times New Roman"/>
          <w:i/>
          <w:iCs/>
          <w:lang w:val="id-ID" w:eastAsia="id-ID"/>
        </w:rPr>
        <w:t>Kiswah Habaib</w:t>
      </w:r>
      <w:r>
        <w:rPr>
          <w:rFonts w:ascii="Times New Roman" w:eastAsia="Times New Roman" w:hAnsi="Times New Roman" w:cs="Times New Roman"/>
          <w:lang w:val="id-ID" w:eastAsia="id-ID"/>
        </w:rPr>
        <w:t>, Palembang: CV. Putra Penuntun Palembang, 2001, hlm. 15</w:t>
      </w:r>
      <w:r>
        <w:rPr>
          <w:rFonts w:ascii="Times New Roman" w:eastAsia="Times New Roman" w:hAnsi="Times New Roman" w:cs="Times New Roman"/>
          <w:lang w:eastAsia="id-ID"/>
        </w:rPr>
        <w:t>.</w:t>
      </w:r>
    </w:p>
  </w:footnote>
  <w:footnote w:id="23">
    <w:p w14:paraId="0039CD77" w14:textId="2C2CB600" w:rsidR="00C2747A" w:rsidRPr="00C2747A" w:rsidRDefault="00C2747A" w:rsidP="00C2747A">
      <w:pPr>
        <w:pStyle w:val="FootnoteText"/>
        <w:ind w:firstLine="567"/>
        <w:jc w:val="both"/>
        <w:rPr>
          <w:rFonts w:asciiTheme="majorBidi" w:hAnsiTheme="majorBidi" w:cstheme="majorBidi"/>
        </w:rPr>
      </w:pPr>
      <w:r w:rsidRPr="00C2747A">
        <w:rPr>
          <w:rStyle w:val="FootnoteReference"/>
          <w:rFonts w:asciiTheme="majorBidi" w:hAnsiTheme="majorBidi" w:cstheme="majorBidi"/>
        </w:rPr>
        <w:footnoteRef/>
      </w:r>
      <w:proofErr w:type="spellStart"/>
      <w:r w:rsidRPr="00C2747A">
        <w:rPr>
          <w:rFonts w:asciiTheme="majorBidi" w:hAnsiTheme="majorBidi" w:cstheme="majorBidi"/>
        </w:rPr>
        <w:t>Wawancara</w:t>
      </w:r>
      <w:proofErr w:type="spellEnd"/>
      <w:r w:rsidRPr="00C2747A">
        <w:rPr>
          <w:rFonts w:asciiTheme="majorBidi" w:hAnsiTheme="majorBidi" w:cstheme="majorBidi"/>
        </w:rPr>
        <w:t xml:space="preserve"> </w:t>
      </w:r>
      <w:proofErr w:type="spellStart"/>
      <w:r w:rsidRPr="00C2747A">
        <w:rPr>
          <w:rFonts w:asciiTheme="majorBidi" w:hAnsiTheme="majorBidi" w:cstheme="majorBidi"/>
        </w:rPr>
        <w:t>bersama</w:t>
      </w:r>
      <w:proofErr w:type="spellEnd"/>
      <w:r w:rsidRPr="00C2747A">
        <w:rPr>
          <w:rFonts w:asciiTheme="majorBidi" w:hAnsiTheme="majorBidi" w:cstheme="majorBidi"/>
        </w:rPr>
        <w:t xml:space="preserve"> </w:t>
      </w:r>
      <w:proofErr w:type="spellStart"/>
      <w:r w:rsidRPr="00C2747A">
        <w:rPr>
          <w:rFonts w:asciiTheme="majorBidi" w:hAnsiTheme="majorBidi" w:cstheme="majorBidi"/>
        </w:rPr>
        <w:t>Quraisy</w:t>
      </w:r>
      <w:proofErr w:type="spellEnd"/>
      <w:r w:rsidRPr="00C2747A">
        <w:rPr>
          <w:rFonts w:asciiTheme="majorBidi" w:hAnsiTheme="majorBidi" w:cstheme="majorBidi"/>
        </w:rPr>
        <w:t xml:space="preserve"> </w:t>
      </w:r>
      <w:proofErr w:type="spellStart"/>
      <w:r w:rsidRPr="00C2747A">
        <w:rPr>
          <w:rFonts w:asciiTheme="majorBidi" w:hAnsiTheme="majorBidi" w:cstheme="majorBidi"/>
        </w:rPr>
        <w:t>Syihab</w:t>
      </w:r>
      <w:proofErr w:type="spellEnd"/>
      <w:r w:rsidRPr="00C2747A">
        <w:rPr>
          <w:rFonts w:asciiTheme="majorBidi" w:hAnsiTheme="majorBidi" w:cstheme="majorBidi"/>
        </w:rPr>
        <w:t xml:space="preserve">, </w:t>
      </w:r>
      <w:proofErr w:type="spellStart"/>
      <w:r w:rsidRPr="00C2747A">
        <w:rPr>
          <w:rFonts w:asciiTheme="majorBidi" w:hAnsiTheme="majorBidi" w:cstheme="majorBidi"/>
        </w:rPr>
        <w:t>Ketua</w:t>
      </w:r>
      <w:proofErr w:type="spellEnd"/>
      <w:r w:rsidRPr="00C2747A">
        <w:rPr>
          <w:rFonts w:asciiTheme="majorBidi" w:hAnsiTheme="majorBidi" w:cstheme="majorBidi"/>
        </w:rPr>
        <w:t xml:space="preserve"> </w:t>
      </w:r>
      <w:proofErr w:type="spellStart"/>
      <w:r w:rsidRPr="00C2747A">
        <w:rPr>
          <w:rFonts w:asciiTheme="majorBidi" w:hAnsiTheme="majorBidi" w:cstheme="majorBidi"/>
        </w:rPr>
        <w:t>Maktab</w:t>
      </w:r>
      <w:proofErr w:type="spellEnd"/>
      <w:r w:rsidRPr="00C2747A">
        <w:rPr>
          <w:rFonts w:asciiTheme="majorBidi" w:hAnsiTheme="majorBidi" w:cstheme="majorBidi"/>
        </w:rPr>
        <w:t xml:space="preserve"> </w:t>
      </w:r>
      <w:proofErr w:type="spellStart"/>
      <w:r w:rsidRPr="00C2747A">
        <w:rPr>
          <w:rFonts w:asciiTheme="majorBidi" w:hAnsiTheme="majorBidi" w:cstheme="majorBidi"/>
        </w:rPr>
        <w:t>Daimi</w:t>
      </w:r>
      <w:proofErr w:type="spellEnd"/>
      <w:r w:rsidRPr="00C2747A">
        <w:rPr>
          <w:rFonts w:asciiTheme="majorBidi" w:hAnsiTheme="majorBidi" w:cstheme="majorBidi"/>
        </w:rPr>
        <w:t xml:space="preserve"> (Ahli </w:t>
      </w:r>
      <w:proofErr w:type="spellStart"/>
      <w:r w:rsidRPr="00C2747A">
        <w:rPr>
          <w:rFonts w:asciiTheme="majorBidi" w:hAnsiTheme="majorBidi" w:cstheme="majorBidi"/>
        </w:rPr>
        <w:t>Nasab</w:t>
      </w:r>
      <w:proofErr w:type="spellEnd"/>
      <w:r w:rsidRPr="00C2747A">
        <w:rPr>
          <w:rFonts w:asciiTheme="majorBidi" w:hAnsiTheme="majorBidi" w:cstheme="majorBidi"/>
        </w:rPr>
        <w:t xml:space="preserve">) wilayah </w:t>
      </w:r>
      <w:proofErr w:type="spellStart"/>
      <w:r w:rsidRPr="00C2747A">
        <w:rPr>
          <w:rFonts w:asciiTheme="majorBidi" w:hAnsiTheme="majorBidi" w:cstheme="majorBidi"/>
        </w:rPr>
        <w:t>Sumsel</w:t>
      </w:r>
      <w:proofErr w:type="spellEnd"/>
      <w:r w:rsidRPr="00C2747A">
        <w:rPr>
          <w:rFonts w:asciiTheme="majorBidi" w:hAnsiTheme="majorBidi" w:cstheme="majorBidi"/>
        </w:rPr>
        <w:t xml:space="preserve"> pada </w:t>
      </w:r>
      <w:proofErr w:type="spellStart"/>
      <w:r w:rsidRPr="00C2747A">
        <w:rPr>
          <w:rFonts w:asciiTheme="majorBidi" w:hAnsiTheme="majorBidi" w:cstheme="majorBidi"/>
        </w:rPr>
        <w:t>tanggal</w:t>
      </w:r>
      <w:proofErr w:type="spellEnd"/>
      <w:r w:rsidRPr="00C2747A">
        <w:rPr>
          <w:rFonts w:asciiTheme="majorBidi" w:hAnsiTheme="majorBidi" w:cstheme="majorBidi"/>
        </w:rPr>
        <w:t xml:space="preserve"> 07 </w:t>
      </w:r>
      <w:proofErr w:type="spellStart"/>
      <w:r w:rsidRPr="00C2747A">
        <w:rPr>
          <w:rFonts w:asciiTheme="majorBidi" w:hAnsiTheme="majorBidi" w:cstheme="majorBidi"/>
        </w:rPr>
        <w:t>Juni</w:t>
      </w:r>
      <w:proofErr w:type="spellEnd"/>
      <w:r w:rsidRPr="00C2747A">
        <w:rPr>
          <w:rFonts w:asciiTheme="majorBidi" w:hAnsiTheme="majorBidi" w:cstheme="majorBidi"/>
        </w:rPr>
        <w:t xml:space="preserve"> 2022.</w:t>
      </w:r>
    </w:p>
  </w:footnote>
  <w:footnote w:id="24">
    <w:p w14:paraId="11E25FC3" w14:textId="77777777" w:rsidR="00991FCE" w:rsidRDefault="00991FCE" w:rsidP="00991FCE">
      <w:pPr>
        <w:pStyle w:val="FootnoteText"/>
        <w:ind w:firstLine="567"/>
        <w:jc w:val="both"/>
        <w:rPr>
          <w:rStyle w:val="FootnoteReference"/>
          <w:rFonts w:ascii="Times New Roman" w:hAnsi="Times New Roman" w:cs="Times New Roman"/>
        </w:rPr>
      </w:pPr>
      <w:r>
        <w:rPr>
          <w:rStyle w:val="FootnoteReference"/>
        </w:rPr>
        <w:footnoteRef/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Quraisy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Syihab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Maktab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Daimi</w:t>
      </w:r>
      <w:proofErr w:type="spellEnd"/>
      <w:r>
        <w:rPr>
          <w:rFonts w:ascii="Times New Roman" w:hAnsi="Times New Roman" w:cs="Times New Roman"/>
        </w:rPr>
        <w:t xml:space="preserve"> (Ahli </w:t>
      </w:r>
      <w:proofErr w:type="spellStart"/>
      <w:r>
        <w:rPr>
          <w:rFonts w:ascii="Times New Roman" w:hAnsi="Times New Roman" w:cs="Times New Roman"/>
        </w:rPr>
        <w:t>Nasab</w:t>
      </w:r>
      <w:proofErr w:type="spellEnd"/>
      <w:r>
        <w:rPr>
          <w:rFonts w:ascii="Times New Roman" w:hAnsi="Times New Roman" w:cs="Times New Roman"/>
        </w:rPr>
        <w:t xml:space="preserve">) wilayah </w:t>
      </w:r>
      <w:proofErr w:type="spellStart"/>
      <w:r>
        <w:rPr>
          <w:rFonts w:ascii="Times New Roman" w:hAnsi="Times New Roman" w:cs="Times New Roman"/>
        </w:rPr>
        <w:t>Sumsel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07 </w:t>
      </w:r>
      <w:proofErr w:type="spellStart"/>
      <w:r>
        <w:rPr>
          <w:rFonts w:ascii="Times New Roman" w:hAnsi="Times New Roman" w:cs="Times New Roman"/>
        </w:rPr>
        <w:t>Juni</w:t>
      </w:r>
      <w:proofErr w:type="spellEnd"/>
      <w:r>
        <w:rPr>
          <w:rFonts w:ascii="Times New Roman" w:hAnsi="Times New Roman" w:cs="Times New Roman"/>
        </w:rPr>
        <w:t xml:space="preserve"> 2022.</w:t>
      </w:r>
    </w:p>
  </w:footnote>
  <w:footnote w:id="25">
    <w:p w14:paraId="34808379" w14:textId="77777777" w:rsidR="00991FCE" w:rsidRDefault="00991FCE" w:rsidP="00991FCE">
      <w:pPr>
        <w:pStyle w:val="FootnoteText"/>
        <w:ind w:firstLine="567"/>
        <w:jc w:val="both"/>
        <w:rPr>
          <w:rStyle w:val="FootnoteReference"/>
          <w:rFonts w:ascii="Times New Roman" w:hAnsi="Times New Roman" w:cs="Times New Roman"/>
        </w:rPr>
      </w:pPr>
      <w:r w:rsidRPr="00B67908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B67908">
        <w:rPr>
          <w:rFonts w:ascii="Times New Roman" w:hAnsi="Times New Roman" w:cs="Times New Roman"/>
        </w:rPr>
        <w:t>Wawancara</w:t>
      </w:r>
      <w:proofErr w:type="spellEnd"/>
      <w:r w:rsidRPr="00B67908">
        <w:rPr>
          <w:rFonts w:ascii="Times New Roman" w:hAnsi="Times New Roman" w:cs="Times New Roman"/>
        </w:rPr>
        <w:t xml:space="preserve"> </w:t>
      </w:r>
      <w:proofErr w:type="spellStart"/>
      <w:r w:rsidRPr="00B67908">
        <w:rPr>
          <w:rFonts w:ascii="Times New Roman" w:hAnsi="Times New Roman" w:cs="Times New Roman"/>
        </w:rPr>
        <w:t>bersama</w:t>
      </w:r>
      <w:proofErr w:type="spellEnd"/>
      <w:r w:rsidRPr="00B67908">
        <w:rPr>
          <w:rFonts w:ascii="Times New Roman" w:hAnsi="Times New Roman" w:cs="Times New Roman"/>
        </w:rPr>
        <w:t xml:space="preserve"> Kms. Andi </w:t>
      </w:r>
      <w:proofErr w:type="spellStart"/>
      <w:r w:rsidRPr="00B67908">
        <w:rPr>
          <w:rFonts w:ascii="Times New Roman" w:hAnsi="Times New Roman" w:cs="Times New Roman"/>
        </w:rPr>
        <w:t>Syarifuddin</w:t>
      </w:r>
      <w:proofErr w:type="spellEnd"/>
      <w:r w:rsidRPr="00B67908">
        <w:rPr>
          <w:rFonts w:ascii="Times New Roman" w:hAnsi="Times New Roman" w:cs="Times New Roman"/>
        </w:rPr>
        <w:t xml:space="preserve"> pada </w:t>
      </w:r>
      <w:proofErr w:type="spellStart"/>
      <w:r w:rsidRPr="00B67908">
        <w:rPr>
          <w:rFonts w:ascii="Times New Roman" w:hAnsi="Times New Roman" w:cs="Times New Roman"/>
        </w:rPr>
        <w:t>tanggal</w:t>
      </w:r>
      <w:proofErr w:type="spellEnd"/>
      <w:r w:rsidRPr="00B67908">
        <w:rPr>
          <w:rFonts w:ascii="Times New Roman" w:hAnsi="Times New Roman" w:cs="Times New Roman"/>
        </w:rPr>
        <w:t xml:space="preserve"> 12 </w:t>
      </w:r>
      <w:proofErr w:type="spellStart"/>
      <w:r w:rsidRPr="00B67908">
        <w:rPr>
          <w:rFonts w:ascii="Times New Roman" w:hAnsi="Times New Roman" w:cs="Times New Roman"/>
        </w:rPr>
        <w:t>Juni</w:t>
      </w:r>
      <w:proofErr w:type="spellEnd"/>
      <w:r w:rsidRPr="00B67908">
        <w:rPr>
          <w:rFonts w:ascii="Times New Roman" w:hAnsi="Times New Roman" w:cs="Times New Roman"/>
        </w:rPr>
        <w:t xml:space="preserve"> 2022.</w:t>
      </w:r>
    </w:p>
  </w:footnote>
  <w:footnote w:id="26">
    <w:p w14:paraId="4140854F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Nur </w:t>
      </w:r>
      <w:proofErr w:type="spellStart"/>
      <w:r>
        <w:rPr>
          <w:rFonts w:ascii="Times New Roman" w:hAnsi="Times New Roman" w:cs="Times New Roman"/>
        </w:rPr>
        <w:t>Fitriyana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Agama-Agama di Sumatera Selatan</w:t>
      </w:r>
      <w:r>
        <w:rPr>
          <w:rFonts w:ascii="Times New Roman" w:hAnsi="Times New Roman" w:cs="Times New Roman"/>
        </w:rPr>
        <w:t xml:space="preserve">, Palembang: </w:t>
      </w:r>
      <w:proofErr w:type="spellStart"/>
      <w:r>
        <w:rPr>
          <w:rFonts w:ascii="Times New Roman" w:hAnsi="Times New Roman" w:cs="Times New Roman"/>
        </w:rPr>
        <w:t>NoerFikri</w:t>
      </w:r>
      <w:proofErr w:type="spellEnd"/>
      <w:r>
        <w:rPr>
          <w:rFonts w:ascii="Times New Roman" w:hAnsi="Times New Roman" w:cs="Times New Roman"/>
        </w:rPr>
        <w:t xml:space="preserve"> Offset, </w:t>
      </w:r>
      <w:proofErr w:type="spellStart"/>
      <w:r>
        <w:rPr>
          <w:rFonts w:ascii="Times New Roman" w:hAnsi="Times New Roman" w:cs="Times New Roman"/>
        </w:rPr>
        <w:t>Cet.I</w:t>
      </w:r>
      <w:proofErr w:type="spellEnd"/>
      <w:r>
        <w:rPr>
          <w:rFonts w:ascii="Times New Roman" w:hAnsi="Times New Roman" w:cs="Times New Roman"/>
        </w:rPr>
        <w:t xml:space="preserve">, 2015,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68-69.</w:t>
      </w:r>
    </w:p>
  </w:footnote>
  <w:footnote w:id="27">
    <w:p w14:paraId="6347050F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Jeroen </w:t>
      </w:r>
      <w:proofErr w:type="spellStart"/>
      <w:r>
        <w:rPr>
          <w:rFonts w:ascii="Times New Roman" w:hAnsi="Times New Roman" w:cs="Times New Roman"/>
        </w:rPr>
        <w:t>Peeters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Kaum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Tuo-Kaum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Mudo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Perubahan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Religius</w:t>
      </w:r>
      <w:proofErr w:type="spellEnd"/>
      <w:r>
        <w:rPr>
          <w:rFonts w:ascii="Times New Roman" w:hAnsi="Times New Roman" w:cs="Times New Roman"/>
          <w:i/>
          <w:iCs/>
        </w:rPr>
        <w:t xml:space="preserve"> di Palembang 1821-1942</w:t>
      </w:r>
      <w:r>
        <w:rPr>
          <w:rFonts w:ascii="Times New Roman" w:hAnsi="Times New Roman" w:cs="Times New Roman"/>
        </w:rPr>
        <w:t xml:space="preserve">, Jakarta: INIS, 1997,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147.</w:t>
      </w:r>
    </w:p>
  </w:footnote>
  <w:footnote w:id="28">
    <w:p w14:paraId="3699F6BA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Masagus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Fauzan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Yayan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Ulya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Kencana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Manaqib</w:t>
      </w:r>
      <w:proofErr w:type="spellEnd"/>
      <w:r>
        <w:rPr>
          <w:rFonts w:ascii="Times New Roman" w:hAnsi="Times New Roman" w:cs="Times New Roman"/>
          <w:i/>
          <w:iCs/>
        </w:rPr>
        <w:t xml:space="preserve"> Ki </w:t>
      </w:r>
      <w:proofErr w:type="spellStart"/>
      <w:r>
        <w:rPr>
          <w:rFonts w:ascii="Times New Roman" w:hAnsi="Times New Roman" w:cs="Times New Roman"/>
          <w:i/>
          <w:iCs/>
        </w:rPr>
        <w:t>Marogan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Wakaf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Tujuh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Turunan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Tetap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Eksis</w:t>
      </w:r>
      <w:proofErr w:type="spellEnd"/>
      <w:r>
        <w:rPr>
          <w:rFonts w:ascii="Times New Roman" w:hAnsi="Times New Roman" w:cs="Times New Roman"/>
        </w:rPr>
        <w:t xml:space="preserve">, Palembang: </w:t>
      </w:r>
      <w:proofErr w:type="spellStart"/>
      <w:r>
        <w:rPr>
          <w:rFonts w:ascii="Times New Roman" w:hAnsi="Times New Roman" w:cs="Times New Roman"/>
        </w:rPr>
        <w:t>Rumah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Tahfidz</w:t>
      </w:r>
      <w:proofErr w:type="spellEnd"/>
      <w:r>
        <w:rPr>
          <w:rFonts w:ascii="Times New Roman" w:hAnsi="Times New Roman" w:cs="Times New Roman"/>
        </w:rPr>
        <w:t xml:space="preserve"> Ki </w:t>
      </w:r>
      <w:proofErr w:type="spellStart"/>
      <w:r>
        <w:rPr>
          <w:rFonts w:ascii="Times New Roman" w:hAnsi="Times New Roman" w:cs="Times New Roman"/>
        </w:rPr>
        <w:t>Marogan</w:t>
      </w:r>
      <w:proofErr w:type="spellEnd"/>
      <w:r>
        <w:rPr>
          <w:rFonts w:ascii="Times New Roman" w:hAnsi="Times New Roman" w:cs="Times New Roman"/>
        </w:rPr>
        <w:t xml:space="preserve">, 2013,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11-12.</w:t>
      </w:r>
    </w:p>
  </w:footnote>
  <w:footnote w:id="29">
    <w:p w14:paraId="4B9B1516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Faisal Mubarak </w:t>
      </w:r>
      <w:proofErr w:type="spellStart"/>
      <w:r>
        <w:rPr>
          <w:rFonts w:ascii="Times New Roman" w:hAnsi="Times New Roman" w:cs="Times New Roman"/>
        </w:rPr>
        <w:t>Seff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Dinamika</w:t>
      </w:r>
      <w:proofErr w:type="spellEnd"/>
      <w:r>
        <w:rPr>
          <w:rFonts w:ascii="Times New Roman" w:hAnsi="Times New Roman" w:cs="Times New Roman"/>
          <w:i/>
          <w:iCs/>
        </w:rPr>
        <w:t xml:space="preserve"> Pendidikan Bahasa Arab di Indonesia </w:t>
      </w:r>
      <w:proofErr w:type="spellStart"/>
      <w:r>
        <w:rPr>
          <w:rFonts w:ascii="Times New Roman" w:hAnsi="Times New Roman" w:cs="Times New Roman"/>
          <w:i/>
          <w:iCs/>
        </w:rPr>
        <w:t>dalam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konteks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Persaingan</w:t>
      </w:r>
      <w:proofErr w:type="spellEnd"/>
      <w:r>
        <w:rPr>
          <w:rFonts w:ascii="Times New Roman" w:hAnsi="Times New Roman" w:cs="Times New Roman"/>
          <w:i/>
          <w:iCs/>
        </w:rPr>
        <w:t xml:space="preserve"> Global</w:t>
      </w:r>
      <w:r>
        <w:rPr>
          <w:rFonts w:ascii="Times New Roman" w:hAnsi="Times New Roman" w:cs="Times New Roman"/>
        </w:rPr>
        <w:t xml:space="preserve">, Banjarmasin: IAIN </w:t>
      </w:r>
      <w:proofErr w:type="spellStart"/>
      <w:r>
        <w:rPr>
          <w:rFonts w:ascii="Times New Roman" w:hAnsi="Times New Roman" w:cs="Times New Roman"/>
        </w:rPr>
        <w:t>Antasari</w:t>
      </w:r>
      <w:proofErr w:type="spellEnd"/>
      <w:r>
        <w:rPr>
          <w:rFonts w:ascii="Times New Roman" w:hAnsi="Times New Roman" w:cs="Times New Roman"/>
        </w:rPr>
        <w:t xml:space="preserve"> Press, 2019,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3-4.</w:t>
      </w:r>
    </w:p>
  </w:footnote>
  <w:footnote w:id="30">
    <w:p w14:paraId="1784CCD4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Budi </w:t>
      </w:r>
      <w:proofErr w:type="spellStart"/>
      <w:r>
        <w:rPr>
          <w:rFonts w:ascii="Times New Roman" w:hAnsi="Times New Roman" w:cs="Times New Roman"/>
        </w:rPr>
        <w:t>Sulistiono</w:t>
      </w:r>
      <w:proofErr w:type="spellEnd"/>
      <w:r>
        <w:rPr>
          <w:rFonts w:ascii="Times New Roman" w:hAnsi="Times New Roman" w:cs="Times New Roman"/>
        </w:rPr>
        <w:t>, “</w:t>
      </w:r>
      <w:proofErr w:type="spellStart"/>
      <w:r>
        <w:rPr>
          <w:rFonts w:ascii="Times New Roman" w:hAnsi="Times New Roman" w:cs="Times New Roman"/>
        </w:rPr>
        <w:t>Kontribusi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Arab di Jakarta Abad 19 dan Awal Abad 20 </w:t>
      </w:r>
      <w:proofErr w:type="spellStart"/>
      <w:r>
        <w:rPr>
          <w:rFonts w:ascii="Times New Roman" w:hAnsi="Times New Roman" w:cs="Times New Roman"/>
        </w:rPr>
        <w:t>Masehi</w:t>
      </w:r>
      <w:proofErr w:type="spellEnd"/>
      <w:r>
        <w:rPr>
          <w:rFonts w:ascii="Times New Roman" w:hAnsi="Times New Roman" w:cs="Times New Roman"/>
        </w:rPr>
        <w:t xml:space="preserve">,” </w:t>
      </w:r>
      <w:r>
        <w:rPr>
          <w:rFonts w:ascii="Times New Roman" w:hAnsi="Times New Roman" w:cs="Times New Roman"/>
          <w:i/>
          <w:iCs/>
        </w:rPr>
        <w:t xml:space="preserve">Seminar </w:t>
      </w:r>
      <w:proofErr w:type="spellStart"/>
      <w:r>
        <w:rPr>
          <w:rFonts w:ascii="Times New Roman" w:hAnsi="Times New Roman" w:cs="Times New Roman"/>
          <w:i/>
          <w:iCs/>
        </w:rPr>
        <w:t>Rabithah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Alawiyah</w:t>
      </w:r>
      <w:proofErr w:type="spellEnd"/>
      <w:r>
        <w:rPr>
          <w:rFonts w:ascii="Times New Roman" w:hAnsi="Times New Roman" w:cs="Times New Roman"/>
        </w:rPr>
        <w:t xml:space="preserve">, 2012,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5-6.</w:t>
      </w:r>
    </w:p>
  </w:footnote>
  <w:footnote w:id="31">
    <w:p w14:paraId="5CB2A0B4" w14:textId="77777777" w:rsidR="00991FCE" w:rsidRDefault="00991FCE" w:rsidP="00991FCE">
      <w:pPr>
        <w:pStyle w:val="FootnoteText"/>
        <w:ind w:firstLine="567"/>
        <w:jc w:val="both"/>
        <w:rPr>
          <w:lang w:val="id-ID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Azyumardi</w:t>
      </w:r>
      <w:proofErr w:type="spellEnd"/>
      <w:r>
        <w:rPr>
          <w:rFonts w:ascii="Times New Roman" w:hAnsi="Times New Roman" w:cs="Times New Roman"/>
        </w:rPr>
        <w:t xml:space="preserve"> Azra, </w:t>
      </w:r>
      <w:proofErr w:type="spellStart"/>
      <w:r>
        <w:rPr>
          <w:rFonts w:ascii="Times New Roman" w:hAnsi="Times New Roman" w:cs="Times New Roman"/>
          <w:i/>
          <w:iCs/>
        </w:rPr>
        <w:t>Jaringan</w:t>
      </w:r>
      <w:proofErr w:type="spellEnd"/>
      <w:r>
        <w:rPr>
          <w:rFonts w:ascii="Times New Roman" w:hAnsi="Times New Roman" w:cs="Times New Roman"/>
          <w:i/>
          <w:iCs/>
        </w:rPr>
        <w:t xml:space="preserve"> Ulama: Timur Tengah dan </w:t>
      </w:r>
      <w:proofErr w:type="spellStart"/>
      <w:r>
        <w:rPr>
          <w:rFonts w:ascii="Times New Roman" w:hAnsi="Times New Roman" w:cs="Times New Roman"/>
          <w:i/>
          <w:iCs/>
        </w:rPr>
        <w:t>Kepulauan</w:t>
      </w:r>
      <w:proofErr w:type="spellEnd"/>
      <w:r>
        <w:rPr>
          <w:rFonts w:ascii="Times New Roman" w:hAnsi="Times New Roman" w:cs="Times New Roman"/>
          <w:i/>
          <w:iCs/>
        </w:rPr>
        <w:t xml:space="preserve"> Nusantara Abad XVII &amp; XVIII</w:t>
      </w:r>
      <w:r>
        <w:rPr>
          <w:rFonts w:ascii="Times New Roman" w:hAnsi="Times New Roman" w:cs="Times New Roman"/>
        </w:rPr>
        <w:t xml:space="preserve">, Bandung: </w:t>
      </w:r>
      <w:proofErr w:type="spellStart"/>
      <w:r>
        <w:rPr>
          <w:rFonts w:ascii="Times New Roman" w:hAnsi="Times New Roman" w:cs="Times New Roman"/>
        </w:rPr>
        <w:t>Mizan</w:t>
      </w:r>
      <w:proofErr w:type="spellEnd"/>
      <w:r>
        <w:rPr>
          <w:rFonts w:ascii="Times New Roman" w:hAnsi="Times New Roman" w:cs="Times New Roman"/>
        </w:rPr>
        <w:t xml:space="preserve">, 2004,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1.</w:t>
      </w:r>
    </w:p>
  </w:footnote>
  <w:footnote w:id="32">
    <w:p w14:paraId="4BCC025D" w14:textId="77777777" w:rsidR="00991FCE" w:rsidRDefault="00991FCE" w:rsidP="00991FCE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Jajat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Burhanudin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Islam </w:t>
      </w:r>
      <w:proofErr w:type="spellStart"/>
      <w:r>
        <w:rPr>
          <w:rFonts w:ascii="Times New Roman" w:hAnsi="Times New Roman" w:cs="Times New Roman"/>
          <w:i/>
          <w:iCs/>
        </w:rPr>
        <w:t>Dalam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Arus</w:t>
      </w:r>
      <w:proofErr w:type="spellEnd"/>
      <w:r>
        <w:rPr>
          <w:rFonts w:ascii="Times New Roman" w:hAnsi="Times New Roman" w:cs="Times New Roman"/>
          <w:i/>
          <w:iCs/>
        </w:rPr>
        <w:t xml:space="preserve"> Sejarah Indonesia</w:t>
      </w:r>
      <w:r>
        <w:rPr>
          <w:rFonts w:ascii="Times New Roman" w:hAnsi="Times New Roman" w:cs="Times New Roman"/>
        </w:rPr>
        <w:t xml:space="preserve">, Jakarta: </w:t>
      </w:r>
      <w:proofErr w:type="spellStart"/>
      <w:r>
        <w:rPr>
          <w:rFonts w:ascii="Times New Roman" w:hAnsi="Times New Roman" w:cs="Times New Roman"/>
        </w:rPr>
        <w:t>Kencana</w:t>
      </w:r>
      <w:proofErr w:type="spellEnd"/>
      <w:r>
        <w:rPr>
          <w:rFonts w:ascii="Times New Roman" w:hAnsi="Times New Roman" w:cs="Times New Roman"/>
        </w:rPr>
        <w:t xml:space="preserve">, 2017,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209-210.</w:t>
      </w:r>
    </w:p>
  </w:footnote>
  <w:footnote w:id="33">
    <w:p w14:paraId="6C8395FB" w14:textId="77777777" w:rsidR="00991FCE" w:rsidRDefault="00991FCE" w:rsidP="00991F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d-ID" w:eastAsia="id-ID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Sultan Mahmud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d-ID"/>
        </w:rPr>
        <w:t>Badaruddin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III,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Prabu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Diradja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Kesultanan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 Palembang</w:t>
      </w:r>
      <w:r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, 2013,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d-ID"/>
        </w:rPr>
        <w:t>hlm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d-ID"/>
        </w:rPr>
        <w:t>. 10-11.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6237183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169AD7" w14:textId="2BB741CA" w:rsidR="00E13629" w:rsidRPr="00E13629" w:rsidRDefault="00E1362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136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362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36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28BC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E1362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EFBDF02" w14:textId="77777777" w:rsidR="00E13629" w:rsidRDefault="00E13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36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360"/>
      </w:pPr>
    </w:lvl>
  </w:abstractNum>
  <w:abstractNum w:abstractNumId="1" w15:restartNumberingAfterBreak="0">
    <w:nsid w:val="00000021"/>
    <w:multiLevelType w:val="hybridMultilevel"/>
    <w:tmpl w:val="000000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4F54C13"/>
    <w:multiLevelType w:val="hybridMultilevel"/>
    <w:tmpl w:val="345656A0"/>
    <w:lvl w:ilvl="0" w:tplc="B6764AF4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AE322E"/>
    <w:multiLevelType w:val="hybridMultilevel"/>
    <w:tmpl w:val="95E28CB4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E33224"/>
    <w:multiLevelType w:val="hybridMultilevel"/>
    <w:tmpl w:val="E52EBB76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7327482"/>
    <w:multiLevelType w:val="hybridMultilevel"/>
    <w:tmpl w:val="CA36F90A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E21B54"/>
    <w:multiLevelType w:val="hybridMultilevel"/>
    <w:tmpl w:val="11A0A7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53D95"/>
    <w:multiLevelType w:val="multilevel"/>
    <w:tmpl w:val="7AE6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F6062"/>
    <w:multiLevelType w:val="hybridMultilevel"/>
    <w:tmpl w:val="C9E27E6A"/>
    <w:lvl w:ilvl="0" w:tplc="3809000F">
      <w:start w:val="1"/>
      <w:numFmt w:val="decimal"/>
      <w:lvlText w:val="%1."/>
      <w:lvlJc w:val="left"/>
      <w:pPr>
        <w:ind w:left="780" w:hanging="360"/>
      </w:p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D622BA"/>
    <w:multiLevelType w:val="multilevel"/>
    <w:tmpl w:val="BFB8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47A15"/>
    <w:multiLevelType w:val="multilevel"/>
    <w:tmpl w:val="943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BC5E12"/>
    <w:multiLevelType w:val="hybridMultilevel"/>
    <w:tmpl w:val="60B69500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8773F0E"/>
    <w:multiLevelType w:val="multilevel"/>
    <w:tmpl w:val="6702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9436A"/>
    <w:multiLevelType w:val="hybridMultilevel"/>
    <w:tmpl w:val="F97A6212"/>
    <w:lvl w:ilvl="0" w:tplc="38090015">
      <w:start w:val="1"/>
      <w:numFmt w:val="upperLetter"/>
      <w:lvlText w:val="%1."/>
      <w:lvlJc w:val="left"/>
      <w:pPr>
        <w:ind w:left="1260" w:hanging="360"/>
      </w:p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2A44200"/>
    <w:multiLevelType w:val="hybridMultilevel"/>
    <w:tmpl w:val="3ECC6570"/>
    <w:lvl w:ilvl="0" w:tplc="38090019">
      <w:start w:val="1"/>
      <w:numFmt w:val="lowerLetter"/>
      <w:lvlText w:val="%1.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541218C"/>
    <w:multiLevelType w:val="hybridMultilevel"/>
    <w:tmpl w:val="7E6EC32E"/>
    <w:lvl w:ilvl="0" w:tplc="3809000F">
      <w:start w:val="1"/>
      <w:numFmt w:val="decimal"/>
      <w:lvlText w:val="%1."/>
      <w:lvlJc w:val="left"/>
      <w:pPr>
        <w:ind w:left="1260" w:hanging="360"/>
      </w:p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4164448">
    <w:abstractNumId w:val="0"/>
  </w:num>
  <w:num w:numId="2" w16cid:durableId="383912011">
    <w:abstractNumId w:val="1"/>
  </w:num>
  <w:num w:numId="3" w16cid:durableId="2047831949">
    <w:abstractNumId w:val="6"/>
  </w:num>
  <w:num w:numId="4" w16cid:durableId="1609191594">
    <w:abstractNumId w:val="7"/>
  </w:num>
  <w:num w:numId="5" w16cid:durableId="2097288051">
    <w:abstractNumId w:val="15"/>
  </w:num>
  <w:num w:numId="6" w16cid:durableId="1220750858">
    <w:abstractNumId w:val="13"/>
  </w:num>
  <w:num w:numId="7" w16cid:durableId="912273772">
    <w:abstractNumId w:val="14"/>
  </w:num>
  <w:num w:numId="8" w16cid:durableId="1575512518">
    <w:abstractNumId w:val="4"/>
  </w:num>
  <w:num w:numId="9" w16cid:durableId="1861505403">
    <w:abstractNumId w:val="11"/>
  </w:num>
  <w:num w:numId="10" w16cid:durableId="202714813">
    <w:abstractNumId w:val="9"/>
  </w:num>
  <w:num w:numId="11" w16cid:durableId="222374818">
    <w:abstractNumId w:val="3"/>
  </w:num>
  <w:num w:numId="12" w16cid:durableId="559638306">
    <w:abstractNumId w:val="5"/>
  </w:num>
  <w:num w:numId="13" w16cid:durableId="634674325">
    <w:abstractNumId w:val="10"/>
  </w:num>
  <w:num w:numId="14" w16cid:durableId="1893955271">
    <w:abstractNumId w:val="2"/>
  </w:num>
  <w:num w:numId="15" w16cid:durableId="667757388">
    <w:abstractNumId w:val="8"/>
  </w:num>
  <w:num w:numId="16" w16cid:durableId="813181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CE"/>
    <w:rsid w:val="00072382"/>
    <w:rsid w:val="00083215"/>
    <w:rsid w:val="000B5EC9"/>
    <w:rsid w:val="000E0744"/>
    <w:rsid w:val="001004CD"/>
    <w:rsid w:val="00116690"/>
    <w:rsid w:val="00194339"/>
    <w:rsid w:val="001D22C3"/>
    <w:rsid w:val="002F7C9A"/>
    <w:rsid w:val="00382FD7"/>
    <w:rsid w:val="003864E8"/>
    <w:rsid w:val="0039305C"/>
    <w:rsid w:val="003B2C07"/>
    <w:rsid w:val="003D1BF0"/>
    <w:rsid w:val="00421F26"/>
    <w:rsid w:val="0042397B"/>
    <w:rsid w:val="00446407"/>
    <w:rsid w:val="004710F3"/>
    <w:rsid w:val="005300CE"/>
    <w:rsid w:val="00562496"/>
    <w:rsid w:val="005E3B67"/>
    <w:rsid w:val="00623657"/>
    <w:rsid w:val="006B1514"/>
    <w:rsid w:val="006F0A23"/>
    <w:rsid w:val="00706F71"/>
    <w:rsid w:val="007261E9"/>
    <w:rsid w:val="00783F3E"/>
    <w:rsid w:val="007B05B1"/>
    <w:rsid w:val="007C11B2"/>
    <w:rsid w:val="0087468D"/>
    <w:rsid w:val="008C1411"/>
    <w:rsid w:val="0092698A"/>
    <w:rsid w:val="00946C54"/>
    <w:rsid w:val="0095760A"/>
    <w:rsid w:val="00991FCE"/>
    <w:rsid w:val="00996454"/>
    <w:rsid w:val="009A7BBF"/>
    <w:rsid w:val="009B091B"/>
    <w:rsid w:val="009F419E"/>
    <w:rsid w:val="009F78D9"/>
    <w:rsid w:val="00A23E63"/>
    <w:rsid w:val="00A27046"/>
    <w:rsid w:val="00A73E76"/>
    <w:rsid w:val="00B2189C"/>
    <w:rsid w:val="00B47257"/>
    <w:rsid w:val="00B63E4C"/>
    <w:rsid w:val="00B658B8"/>
    <w:rsid w:val="00B67981"/>
    <w:rsid w:val="00BD2390"/>
    <w:rsid w:val="00BF03A7"/>
    <w:rsid w:val="00BF3FA1"/>
    <w:rsid w:val="00C2747A"/>
    <w:rsid w:val="00C85204"/>
    <w:rsid w:val="00C928BC"/>
    <w:rsid w:val="00C94F95"/>
    <w:rsid w:val="00C95010"/>
    <w:rsid w:val="00CA1E59"/>
    <w:rsid w:val="00CF1C20"/>
    <w:rsid w:val="00D053D2"/>
    <w:rsid w:val="00D40F70"/>
    <w:rsid w:val="00D47D8C"/>
    <w:rsid w:val="00D90E42"/>
    <w:rsid w:val="00E13629"/>
    <w:rsid w:val="00E32DA9"/>
    <w:rsid w:val="00E461EF"/>
    <w:rsid w:val="00E50D8F"/>
    <w:rsid w:val="00E9144E"/>
    <w:rsid w:val="00EE7D14"/>
    <w:rsid w:val="00EF6413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97FC28"/>
  <w15:docId w15:val="{54680C5D-70B6-4A8B-8848-75C02C6C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CE"/>
    <w:pPr>
      <w:spacing w:after="200" w:line="276" w:lineRule="auto"/>
    </w:pPr>
    <w:rPr>
      <w:rFonts w:ascii="Calibri" w:eastAsia="SimSun" w:hAnsi="Calibri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1FCE"/>
    <w:pPr>
      <w:ind w:left="720"/>
      <w:contextualSpacing/>
    </w:pPr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rsid w:val="00991FCE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91FCE"/>
    <w:rPr>
      <w:rFonts w:ascii="Calibri" w:eastAsia="Calibri" w:hAnsi="Calibri" w:cs="SimSu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991FCE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991FCE"/>
    <w:rPr>
      <w:rFonts w:ascii="Calibri" w:eastAsia="Calibri" w:hAnsi="Calibri" w:cs="SimSun"/>
      <w:lang w:val="en-US"/>
    </w:rPr>
  </w:style>
  <w:style w:type="paragraph" w:styleId="NormalWeb">
    <w:name w:val="Normal (Web)"/>
    <w:basedOn w:val="Normal"/>
    <w:uiPriority w:val="99"/>
    <w:unhideWhenUsed/>
    <w:rsid w:val="0099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991FC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1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9C"/>
    <w:rPr>
      <w:rFonts w:ascii="Calibri" w:eastAsia="SimSun" w:hAnsi="Calibri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21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9C"/>
    <w:rPr>
      <w:rFonts w:ascii="Calibri" w:eastAsia="SimSun" w:hAnsi="Calibri" w:cs="SimSun"/>
      <w:lang w:val="en-US" w:eastAsia="zh-CN"/>
    </w:rPr>
  </w:style>
  <w:style w:type="character" w:styleId="Emphasis">
    <w:name w:val="Emphasis"/>
    <w:basedOn w:val="DefaultParagraphFont"/>
    <w:uiPriority w:val="20"/>
    <w:qFormat/>
    <w:rsid w:val="007261E9"/>
    <w:rPr>
      <w:i/>
      <w:iCs/>
    </w:rPr>
  </w:style>
  <w:style w:type="character" w:styleId="Hyperlink">
    <w:name w:val="Hyperlink"/>
    <w:basedOn w:val="DefaultParagraphFont"/>
    <w:uiPriority w:val="99"/>
    <w:unhideWhenUsed/>
    <w:rsid w:val="003D1B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0664-A29D-4FBE-99AF-9C1F06F1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17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riaameliaa02@outlook.com</dc:creator>
  <cp:keywords/>
  <dc:description/>
  <cp:lastModifiedBy>Ikbal Itang</cp:lastModifiedBy>
  <cp:revision>19</cp:revision>
  <dcterms:created xsi:type="dcterms:W3CDTF">2022-11-06T16:48:00Z</dcterms:created>
  <dcterms:modified xsi:type="dcterms:W3CDTF">2022-12-19T07:00:00Z</dcterms:modified>
</cp:coreProperties>
</file>