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rPr>
      </w:pPr>
      <w:r>
        <w:rPr>
          <w:rFonts w:ascii="Times New Roman" w:hAnsi="Times New Roman" w:cs="Times New Roman"/>
          <w:b/>
        </w:rPr>
        <w:t xml:space="preserve">ABSTRAK </w:t>
      </w:r>
    </w:p>
    <w:p>
      <w:pPr>
        <w:spacing w:line="240" w:lineRule="auto"/>
        <w:jc w:val="center"/>
        <w:rPr>
          <w:rFonts w:ascii="Times New Roman" w:hAnsi="Times New Roman" w:cs="Times New Roman"/>
          <w:b/>
        </w:rPr>
      </w:pPr>
      <w:r>
        <w:rPr>
          <w:rFonts w:ascii="Times New Roman" w:hAnsi="Times New Roman" w:cs="Times New Roman"/>
          <w:b/>
        </w:rPr>
        <w:t xml:space="preserve"> </w:t>
      </w:r>
    </w:p>
    <w:p>
      <w:pPr>
        <w:spacing w:line="240" w:lineRule="auto"/>
        <w:jc w:val="both"/>
        <w:rPr>
          <w:rFonts w:ascii="Times New Roman" w:hAnsi="Times New Roman" w:cs="Times New Roman"/>
        </w:rPr>
      </w:pPr>
      <w:r>
        <w:rPr>
          <w:rFonts w:ascii="Times New Roman" w:hAnsi="Times New Roman" w:cs="Times New Roman"/>
        </w:rPr>
        <w:t xml:space="preserve">Nama </w:t>
      </w:r>
      <w:r>
        <w:rPr>
          <w:rFonts w:ascii="Times New Roman" w:hAnsi="Times New Roman" w:cs="Times New Roman"/>
        </w:rPr>
        <w:tab/>
      </w:r>
      <w:r>
        <w:rPr>
          <w:rFonts w:ascii="Times New Roman" w:hAnsi="Times New Roman" w:cs="Times New Roman"/>
        </w:rPr>
        <w:tab/>
      </w:r>
      <w:r>
        <w:rPr>
          <w:rFonts w:ascii="Times New Roman" w:hAnsi="Times New Roman" w:cs="Times New Roman"/>
        </w:rPr>
        <w:t>: Okta Maurin Varera</w:t>
      </w:r>
    </w:p>
    <w:p>
      <w:pPr>
        <w:spacing w:line="240" w:lineRule="auto"/>
        <w:jc w:val="both"/>
        <w:rPr>
          <w:rFonts w:ascii="Times New Roman" w:hAnsi="Times New Roman" w:cs="Times New Roman"/>
        </w:rPr>
      </w:pPr>
      <w:r>
        <w:rPr>
          <w:rFonts w:ascii="Times New Roman" w:hAnsi="Times New Roman" w:cs="Times New Roman"/>
        </w:rPr>
        <w:t xml:space="preserve">Nim </w:t>
      </w:r>
      <w:r>
        <w:rPr>
          <w:rFonts w:ascii="Times New Roman" w:hAnsi="Times New Roman" w:cs="Times New Roman"/>
        </w:rPr>
        <w:tab/>
      </w:r>
      <w:r>
        <w:rPr>
          <w:rFonts w:ascii="Times New Roman" w:hAnsi="Times New Roman" w:cs="Times New Roman"/>
        </w:rPr>
        <w:tab/>
      </w:r>
      <w:r>
        <w:rPr>
          <w:rFonts w:ascii="Times New Roman" w:hAnsi="Times New Roman" w:cs="Times New Roman"/>
        </w:rPr>
        <w:t>: 1654400075</w:t>
      </w:r>
    </w:p>
    <w:p>
      <w:pPr>
        <w:spacing w:line="240" w:lineRule="auto"/>
        <w:jc w:val="both"/>
        <w:rPr>
          <w:rFonts w:ascii="Times New Roman" w:hAnsi="Times New Roman" w:cs="Times New Roman"/>
        </w:rPr>
      </w:pPr>
      <w:r>
        <w:rPr>
          <w:rFonts w:ascii="Times New Roman" w:hAnsi="Times New Roman" w:cs="Times New Roman"/>
        </w:rPr>
        <w:t xml:space="preserve">Fakultas </w:t>
      </w:r>
      <w:r>
        <w:rPr>
          <w:rFonts w:ascii="Times New Roman" w:hAnsi="Times New Roman" w:cs="Times New Roman"/>
        </w:rPr>
        <w:tab/>
      </w:r>
      <w:r>
        <w:rPr>
          <w:rFonts w:ascii="Times New Roman" w:hAnsi="Times New Roman" w:cs="Times New Roman"/>
        </w:rPr>
        <w:t>: Adab dan Humaniora</w:t>
      </w:r>
    </w:p>
    <w:p>
      <w:pPr>
        <w:spacing w:line="240" w:lineRule="auto"/>
        <w:jc w:val="both"/>
        <w:rPr>
          <w:rFonts w:ascii="Times New Roman" w:hAnsi="Times New Roman" w:cs="Times New Roman"/>
        </w:rPr>
      </w:pPr>
      <w:r>
        <w:rPr>
          <w:rFonts w:ascii="Times New Roman" w:hAnsi="Times New Roman" w:cs="Times New Roman"/>
        </w:rPr>
        <w:t>Prodi/Tahun</w:t>
      </w:r>
      <w:r>
        <w:rPr>
          <w:rFonts w:ascii="Times New Roman" w:hAnsi="Times New Roman" w:cs="Times New Roman"/>
        </w:rPr>
        <w:tab/>
      </w:r>
      <w:r>
        <w:rPr>
          <w:rFonts w:ascii="Times New Roman" w:hAnsi="Times New Roman" w:cs="Times New Roman"/>
        </w:rPr>
        <w:t>: Ilmu Perpustakaan/2022</w:t>
      </w:r>
    </w:p>
    <w:p>
      <w:pPr>
        <w:spacing w:line="240" w:lineRule="auto"/>
        <w:jc w:val="both"/>
        <w:rPr>
          <w:rFonts w:ascii="Times New Roman" w:hAnsi="Times New Roman" w:cs="Times New Roman"/>
        </w:rPr>
      </w:pPr>
      <w:r>
        <w:rPr>
          <w:rFonts w:ascii="Times New Roman" w:hAnsi="Times New Roman" w:cs="Times New Roman"/>
        </w:rPr>
        <w:t>Judul Skripsi</w:t>
      </w:r>
      <w:r>
        <w:rPr>
          <w:rFonts w:ascii="Times New Roman" w:hAnsi="Times New Roman" w:cs="Times New Roman"/>
        </w:rPr>
        <w:tab/>
      </w:r>
      <w:r>
        <w:rPr>
          <w:rFonts w:ascii="Times New Roman" w:hAnsi="Times New Roman" w:cs="Times New Roman"/>
        </w:rPr>
        <w:t>: Pengaruh Sikap Pustakawan Terhadap Loyalitas</w:t>
      </w:r>
    </w:p>
    <w:p>
      <w:pPr>
        <w:spacing w:line="240" w:lineRule="auto"/>
        <w:ind w:left="1560"/>
        <w:jc w:val="both"/>
        <w:rPr>
          <w:rFonts w:ascii="Times New Roman" w:hAnsi="Times New Roman" w:cs="Times New Roman"/>
        </w:rPr>
      </w:pPr>
      <w:r>
        <w:rPr>
          <w:rFonts w:ascii="Times New Roman" w:hAnsi="Times New Roman" w:cs="Times New Roman"/>
        </w:rPr>
        <w:t xml:space="preserve">Pemustaka di UPT Politeknik Negeri Sriwijaya Palembang </w:t>
      </w:r>
    </w:p>
    <w:p>
      <w:pPr>
        <w:spacing w:line="240" w:lineRule="auto"/>
        <w:ind w:left="1560"/>
        <w:jc w:val="both"/>
        <w:rPr>
          <w:rFonts w:ascii="Times New Roman" w:hAnsi="Times New Roman" w:cs="Times New Roman"/>
        </w:rPr>
      </w:pPr>
      <w:r>
        <w:rPr>
          <w:rFonts w:ascii="Times New Roman" w:hAnsi="Times New Roman" w:cs="Times New Roman"/>
        </w:rPr>
        <w:t xml:space="preserve">xix + 145 hlm + Lampiran </w:t>
      </w:r>
    </w:p>
    <w:p>
      <w:pPr>
        <w:spacing w:line="240" w:lineRule="auto"/>
        <w:jc w:val="both"/>
        <w:rPr>
          <w:rFonts w:ascii="Times New Roman" w:hAnsi="Times New Roman" w:cs="Times New Roman"/>
        </w:rPr>
      </w:pPr>
      <w:r>
        <w:rPr>
          <w:rFonts w:ascii="Times New Roman" w:hAnsi="Times New Roman" w:cs="Times New Roman"/>
        </w:rPr>
        <w:t xml:space="preserve"> </w:t>
      </w:r>
    </w:p>
    <w:p>
      <w:pPr>
        <w:spacing w:line="240" w:lineRule="auto"/>
        <w:jc w:val="both"/>
        <w:rPr>
          <w:rFonts w:ascii="Times New Roman" w:hAnsi="Times New Roman" w:cs="Times New Roman"/>
        </w:rPr>
      </w:pPr>
      <w:r>
        <w:rPr>
          <w:rFonts w:ascii="Times New Roman" w:hAnsi="Times New Roman" w:cs="Times New Roman"/>
        </w:rPr>
        <w:t xml:space="preserve">Pentingnya sikap asertif pustakawan di perpustakaan dalam berkomunikasi dengan pengguna guna memberikan pelayanan dan membuat pemustaka loyal ke perpustakaan. Penelitian ini bertujuan untuk mengetahui mengenai pengaruh sikap asertif pustakawan terhadap loyalitas pemustaka di UPT Perpustakaan Politeknik Negeri Sriwijaya Palembang. Metode penelitian ini menggunakan kuatitatif deslriptif dengan teknik penentuan sampel yaitu total sampling dengan jumlah responden sebanyak 99. Teknik pengumpulan data yaitu dengan kuesioner menggunakan skala likert dengan 5 alternatif jawaban dari sebuah pernyataan atau angket, serta dokumentasi. Data yang didapat dianalisis dengan menggunakan rumus </w:t>
      </w:r>
      <w:r>
        <w:rPr>
          <w:rFonts w:ascii="Times New Roman" w:hAnsi="Times New Roman" w:cs="Times New Roman"/>
          <w:i/>
        </w:rPr>
        <w:t xml:space="preserve">mean </w:t>
      </w:r>
      <w:r>
        <w:rPr>
          <w:rFonts w:ascii="Times New Roman" w:hAnsi="Times New Roman" w:cs="Times New Roman"/>
        </w:rPr>
        <w:t xml:space="preserve">dan </w:t>
      </w:r>
      <w:r>
        <w:rPr>
          <w:rFonts w:ascii="Times New Roman" w:hAnsi="Times New Roman" w:cs="Times New Roman"/>
          <w:i/>
        </w:rPr>
        <w:t>grandmean</w:t>
      </w:r>
      <w:r>
        <w:rPr>
          <w:rFonts w:ascii="Times New Roman" w:hAnsi="Times New Roman" w:cs="Times New Roman"/>
        </w:rPr>
        <w:t xml:space="preserve"> kemudian menggunakan uji normalitas, reliabilitas, uji hipotesis dan uji koefisien determinasi. Hasil penelitian diketahui nilai rata-rata terkategori untuk varibabel x (sikap asertif) sebesar 4.1655 pada kategori sangat tinggi dan variable y (loyalitas pemustaka) sebesar 3.84 pada kategori tinggi. Nilai koefisien regresi yaitu 0.32. Kesimpulan dalam penelitian ini yaitu sikap asertif pustakawan berpengaruh terhadap loyalitas pemustaka di UPT Perpustakaan Politeknik Negeri Sriwijaya Palembang. </w:t>
      </w:r>
    </w:p>
    <w:p>
      <w:pPr>
        <w:spacing w:line="240" w:lineRule="auto"/>
        <w:jc w:val="both"/>
        <w:rPr>
          <w:rFonts w:ascii="Times New Roman" w:hAnsi="Times New Roman" w:cs="Times New Roman"/>
        </w:rPr>
      </w:pPr>
      <w:r>
        <w:rPr>
          <w:rFonts w:ascii="Times New Roman" w:hAnsi="Times New Roman" w:cs="Times New Roman"/>
        </w:rPr>
        <w:t xml:space="preserve"> </w:t>
      </w:r>
    </w:p>
    <w:p>
      <w:pPr>
        <w:spacing w:line="240" w:lineRule="auto"/>
        <w:jc w:val="both"/>
        <w:rPr>
          <w:rFonts w:ascii="Times New Roman" w:hAnsi="Times New Roman" w:cs="Times New Roman"/>
        </w:rPr>
      </w:pPr>
      <w:r>
        <w:rPr>
          <w:rFonts w:ascii="Times New Roman" w:hAnsi="Times New Roman" w:cs="Times New Roman"/>
          <w:b/>
        </w:rPr>
        <w:t xml:space="preserve">Kata Kunci : </w:t>
      </w:r>
      <w:r>
        <w:rPr>
          <w:rFonts w:ascii="Times New Roman" w:hAnsi="Times New Roman" w:cs="Times New Roman"/>
          <w:i/>
        </w:rPr>
        <w:t>Pengaruh, Sikap Asertif, Loyalitas Pemustaka.</w:t>
      </w:r>
    </w:p>
    <w:p>
      <w:pPr>
        <w:spacing w:line="240" w:lineRule="auto"/>
        <w:jc w:val="center"/>
        <w:rPr>
          <w:rFonts w:ascii="Times New Roman" w:hAnsi="Times New Roman" w:cs="Times New Roman"/>
          <w:b/>
        </w:rPr>
      </w:pPr>
      <w:r>
        <w:rPr>
          <w:rFonts w:ascii="Times New Roman" w:hAnsi="Times New Roman" w:cs="Times New Roman"/>
          <w:b/>
        </w:rPr>
        <w:t xml:space="preserve"> </w:t>
      </w:r>
    </w:p>
    <w:p>
      <w:pPr>
        <w:spacing w:line="240" w:lineRule="auto"/>
        <w:jc w:val="center"/>
        <w:rPr>
          <w:rFonts w:ascii="Times New Roman" w:hAnsi="Times New Roman" w:cs="Times New Roman"/>
          <w:b/>
        </w:rPr>
      </w:pPr>
      <w:r>
        <w:rPr>
          <w:rFonts w:ascii="Times New Roman" w:hAnsi="Times New Roman" w:cs="Times New Roman"/>
          <w:b/>
        </w:rPr>
        <w:br w:type="page"/>
      </w:r>
      <w:r>
        <w:rPr>
          <w:rFonts w:ascii="Times New Roman" w:hAnsi="Times New Roman" w:cs="Times New Roman"/>
          <w:b/>
        </w:rPr>
        <w:t>ABSTRACT</w:t>
      </w:r>
    </w:p>
    <w:p>
      <w:pPr>
        <w:spacing w:line="240" w:lineRule="auto"/>
        <w:jc w:val="center"/>
        <w:rPr>
          <w:rFonts w:ascii="Times New Roman" w:hAnsi="Times New Roman" w:cs="Times New Roman"/>
          <w:b/>
        </w:rPr>
      </w:pPr>
      <w:r>
        <w:rPr>
          <w:rFonts w:ascii="Times New Roman" w:hAnsi="Times New Roman" w:cs="Times New Roman"/>
          <w:b/>
        </w:rPr>
        <w:t xml:space="preserve"> </w:t>
      </w:r>
    </w:p>
    <w:p>
      <w:pPr>
        <w:spacing w:line="240" w:lineRule="auto"/>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Okta Maurin Varera</w:t>
      </w:r>
    </w:p>
    <w:p>
      <w:pPr>
        <w:spacing w:line="240" w:lineRule="auto"/>
        <w:jc w:val="both"/>
        <w:rPr>
          <w:rFonts w:ascii="Times New Roman" w:hAnsi="Times New Roman" w:cs="Times New Roman"/>
        </w:rPr>
      </w:pPr>
      <w:r>
        <w:rPr>
          <w:rFonts w:ascii="Times New Roman" w:hAnsi="Times New Roman" w:cs="Times New Roman"/>
        </w:rPr>
        <w:t xml:space="preserve">Nim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1654400075</w:t>
      </w:r>
    </w:p>
    <w:p>
      <w:pPr>
        <w:spacing w:line="240" w:lineRule="auto"/>
        <w:jc w:val="both"/>
        <w:rPr>
          <w:rFonts w:ascii="Times New Roman" w:hAnsi="Times New Roman" w:cs="Times New Roman"/>
        </w:rPr>
      </w:pPr>
      <w:r>
        <w:rPr>
          <w:rFonts w:ascii="Times New Roman" w:hAnsi="Times New Roman" w:cs="Times New Roman"/>
        </w:rPr>
        <w:t xml:space="preserve">Faculty </w:t>
      </w:r>
      <w:r>
        <w:rPr>
          <w:rFonts w:ascii="Times New Roman" w:hAnsi="Times New Roman" w:cs="Times New Roman"/>
        </w:rPr>
        <w:tab/>
      </w:r>
      <w:r>
        <w:rPr>
          <w:rFonts w:ascii="Times New Roman" w:hAnsi="Times New Roman" w:cs="Times New Roman"/>
        </w:rPr>
        <w:tab/>
      </w:r>
      <w:r>
        <w:rPr>
          <w:rFonts w:ascii="Times New Roman" w:hAnsi="Times New Roman" w:cs="Times New Roman"/>
        </w:rPr>
        <w:t>: Adab dan Humaniora</w:t>
      </w:r>
    </w:p>
    <w:p>
      <w:pPr>
        <w:spacing w:line="240" w:lineRule="auto"/>
        <w:jc w:val="both"/>
        <w:rPr>
          <w:rFonts w:ascii="Times New Roman" w:hAnsi="Times New Roman" w:cs="Times New Roman"/>
        </w:rPr>
      </w:pPr>
      <w:r>
        <w:rPr>
          <w:rFonts w:ascii="Times New Roman" w:hAnsi="Times New Roman" w:cs="Times New Roman"/>
        </w:rPr>
        <w:t xml:space="preserve">Study Program/Year </w:t>
      </w:r>
      <w:r>
        <w:rPr>
          <w:rFonts w:ascii="Times New Roman" w:hAnsi="Times New Roman" w:cs="Times New Roman"/>
        </w:rPr>
        <w:tab/>
      </w:r>
      <w:r>
        <w:rPr>
          <w:rFonts w:ascii="Times New Roman" w:hAnsi="Times New Roman" w:cs="Times New Roman"/>
        </w:rPr>
        <w:t>: Library Science/2022</w:t>
      </w:r>
    </w:p>
    <w:p>
      <w:pPr>
        <w:spacing w:line="240" w:lineRule="auto"/>
        <w:jc w:val="both"/>
        <w:rPr>
          <w:rFonts w:ascii="Times New Roman" w:hAnsi="Times New Roman" w:cs="Times New Roman"/>
        </w:rPr>
      </w:pPr>
      <w:r>
        <w:rPr>
          <w:rFonts w:ascii="Times New Roman" w:hAnsi="Times New Roman" w:cs="Times New Roman"/>
        </w:rPr>
        <w:t xml:space="preserve">Thesis Title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The Influence of Librarians Attitudes on User </w:t>
      </w:r>
    </w:p>
    <w:p>
      <w:pPr>
        <w:spacing w:line="240" w:lineRule="auto"/>
        <w:ind w:left="2268"/>
        <w:jc w:val="both"/>
        <w:rPr>
          <w:rFonts w:ascii="Times New Roman" w:hAnsi="Times New Roman" w:cs="Times New Roman"/>
        </w:rPr>
      </w:pPr>
      <w:r>
        <w:rPr>
          <w:rFonts w:ascii="Times New Roman" w:hAnsi="Times New Roman" w:cs="Times New Roman"/>
        </w:rPr>
        <w:t xml:space="preserve">Loyalty in UPT Sriwijaya State Polytechnic Palembang </w:t>
      </w:r>
    </w:p>
    <w:p>
      <w:pPr>
        <w:spacing w:line="240" w:lineRule="auto"/>
        <w:ind w:left="2268"/>
        <w:jc w:val="both"/>
        <w:rPr>
          <w:rFonts w:ascii="Times New Roman" w:hAnsi="Times New Roman" w:cs="Times New Roman"/>
        </w:rPr>
      </w:pPr>
      <w:r>
        <w:rPr>
          <w:rFonts w:ascii="Times New Roman" w:hAnsi="Times New Roman" w:cs="Times New Roman"/>
        </w:rPr>
        <w:t>xix + 145 pages + Appendix</w:t>
      </w:r>
    </w:p>
    <w:p>
      <w:pPr>
        <w:spacing w:line="240" w:lineRule="auto"/>
        <w:jc w:val="both"/>
        <w:rPr>
          <w:rFonts w:ascii="Times New Roman" w:hAnsi="Times New Roman" w:cs="Times New Roman"/>
          <w:b/>
        </w:rPr>
      </w:pPr>
      <w:r>
        <w:rPr>
          <w:rFonts w:ascii="Times New Roman" w:hAnsi="Times New Roman" w:cs="Times New Roman"/>
          <w:b/>
        </w:rPr>
        <w:t xml:space="preserve"> </w:t>
      </w:r>
    </w:p>
    <w:p>
      <w:pPr>
        <w:spacing w:line="240" w:lineRule="auto"/>
        <w:jc w:val="both"/>
        <w:rPr>
          <w:rFonts w:ascii="Times New Roman" w:hAnsi="Times New Roman" w:cs="Times New Roman"/>
        </w:rPr>
      </w:pPr>
      <w:r>
        <w:rPr>
          <w:rFonts w:ascii="Times New Roman" w:hAnsi="Times New Roman" w:cs="Times New Roman"/>
        </w:rPr>
        <w:t>The importance of the assertive attitude of librarians in the library in communicating with users in order to provide services and make loyal users to the library. This study aims to find out the effect of librarian assertiveness on user loyalty at UPT Sriwijaya Palembang State Polytechnic Library. This research method uses quantitative descriptive approach. The sample of the study are 99 respondents. The data collection technique is a questionnaire using a Likert scale with 5 alternative answers from a statement or questionnaire, as well as documentation. The data obtained were analyzed using the mean and grandmean formulas and then using normality, reliability, hypothesis testing and coefficient of determination tests. The results showed that the categorized average value for variable x (assertive attitude) was 4.1655 in the very high category and variable y (user loyalty) of 3.84 in the high category. The regression coefficient value is 0.32. It can be concluded that the assertive attitude of the librarian affects the loyalty of the users at the UPT of the Sriwijaya Palembang State Polytechnic Library.</w:t>
      </w:r>
    </w:p>
    <w:p>
      <w:pPr>
        <w:spacing w:line="240" w:lineRule="auto"/>
        <w:jc w:val="both"/>
        <w:rPr>
          <w:rFonts w:ascii="Times New Roman" w:hAnsi="Times New Roman" w:cs="Times New Roman"/>
        </w:rPr>
      </w:pPr>
      <w:r>
        <w:rPr>
          <w:rFonts w:ascii="Times New Roman" w:hAnsi="Times New Roman" w:cs="Times New Roman"/>
          <w:b/>
        </w:rPr>
        <w:t>Keywords:</w:t>
      </w:r>
      <w:r>
        <w:rPr>
          <w:rFonts w:ascii="Times New Roman" w:hAnsi="Times New Roman" w:cs="Times New Roman"/>
        </w:rPr>
        <w:t xml:space="preserve"> </w:t>
      </w:r>
      <w:r>
        <w:rPr>
          <w:rFonts w:ascii="Times New Roman" w:hAnsi="Times New Roman" w:cs="Times New Roman"/>
          <w:i/>
        </w:rPr>
        <w:t>Influence, Assertive Attitude, User Loyalty.</w:t>
      </w:r>
    </w:p>
    <w:p>
      <w:pPr>
        <w:spacing w:line="240" w:lineRule="auto"/>
        <w:jc w:val="both"/>
        <w:rPr>
          <w:rFonts w:ascii="Times New Roman" w:hAnsi="Times New Roman" w:cs="Times New Roman"/>
        </w:rPr>
      </w:pPr>
    </w:p>
    <w:p>
      <w:pPr>
        <w:spacing w:line="240" w:lineRule="auto"/>
        <w:jc w:val="both"/>
        <w:rPr>
          <w:rFonts w:ascii="Times New Roman" w:hAnsi="Times New Roman" w:cs="Times New Roman"/>
        </w:rPr>
      </w:pPr>
      <w:r>
        <w:rPr>
          <w:rFonts w:ascii="Times New Roman" w:hAnsi="Times New Roman" w:cs="Times New Roman"/>
        </w:rPr>
        <w:t xml:space="preserve"> </w:t>
      </w:r>
    </w:p>
    <w:p>
      <w:pPr>
        <w:spacing w:line="240" w:lineRule="auto"/>
        <w:jc w:val="both"/>
        <w:rPr>
          <w:rFonts w:ascii="Times New Roman" w:hAnsi="Times New Roman" w:cs="Times New Roman"/>
        </w:rPr>
      </w:pPr>
    </w:p>
    <w:p>
      <w:pPr>
        <w:spacing w:line="240" w:lineRule="auto"/>
        <w:jc w:val="both"/>
        <w:rPr>
          <w:rFonts w:ascii="Times New Roman" w:hAnsi="Times New Roman" w:cs="Times New Roman"/>
        </w:rPr>
      </w:pPr>
    </w:p>
    <w:p>
      <w:pPr>
        <w:spacing w:line="240" w:lineRule="auto"/>
        <w:jc w:val="both"/>
        <w:rPr>
          <w:rFonts w:ascii="Times New Roman" w:hAnsi="Times New Roman" w:cs="Times New Roman"/>
        </w:rPr>
      </w:pPr>
    </w:p>
    <w:p>
      <w:pPr>
        <w:spacing w:line="240" w:lineRule="auto"/>
        <w:jc w:val="both"/>
        <w:rPr>
          <w:rFonts w:ascii="Times New Roman" w:hAnsi="Times New Roman" w:cs="Times New Roman"/>
        </w:rPr>
      </w:pPr>
    </w:p>
    <w:p>
      <w:pPr>
        <w:spacing w:line="240" w:lineRule="auto"/>
      </w:pP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2C"/>
    <w:rsid w:val="004E543F"/>
    <w:rsid w:val="00F64E2C"/>
    <w:rsid w:val="162F0CF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73" w:lineRule="auto"/>
    </w:pPr>
    <w:rPr>
      <w:rFonts w:ascii="Calibri" w:hAnsi="Calibri" w:eastAsia="SimSun" w:cs="SimSun"/>
      <w:kern w:val="0"/>
      <w:sz w:val="24"/>
      <w:szCs w:val="24"/>
      <w:lang w:val="zh-CN" w:eastAsia="zh-CN"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448</Words>
  <Characters>2560</Characters>
  <Lines>21</Lines>
  <Paragraphs>6</Paragraphs>
  <TotalTime>8</TotalTime>
  <ScaleCrop>false</ScaleCrop>
  <LinksUpToDate>false</LinksUpToDate>
  <CharactersWithSpaces>3002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2023-05-17T05:25:00Z</dcterms:created>
  <dc:creator>Admin</dc:creator>
  <cp:lastModifiedBy>Aldo Septiansyah</cp:lastModifiedBy>
  <dcterms:modified xsi:type="dcterms:W3CDTF">2023-05-17T05:34:13Z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3A6BE3A3405D40C7B3A31E9015421553</vt:lpwstr>
  </property>
</Properties>
</file>