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1D4" w:rsidRDefault="009341D4" w:rsidP="009341D4">
      <w:pPr>
        <w:pStyle w:val="ListParagraph"/>
        <w:spacing w:line="480" w:lineRule="auto"/>
        <w:ind w:left="0" w:firstLine="0"/>
        <w:jc w:val="center"/>
        <w:rPr>
          <w:b/>
          <w:bCs/>
          <w:sz w:val="24"/>
          <w:szCs w:val="24"/>
          <w:lang w:val="id-ID"/>
        </w:rPr>
      </w:pPr>
      <w:r>
        <w:rPr>
          <w:b/>
          <w:bCs/>
          <w:sz w:val="24"/>
          <w:szCs w:val="24"/>
          <w:lang w:val="id-ID"/>
        </w:rPr>
        <w:t>BAB III</w:t>
      </w:r>
    </w:p>
    <w:p w:rsidR="009341D4" w:rsidRDefault="009341D4" w:rsidP="009341D4">
      <w:pPr>
        <w:pStyle w:val="ListParagraph"/>
        <w:spacing w:line="480" w:lineRule="auto"/>
        <w:ind w:left="0" w:firstLine="0"/>
        <w:jc w:val="center"/>
        <w:rPr>
          <w:b/>
          <w:bCs/>
          <w:sz w:val="24"/>
          <w:szCs w:val="24"/>
          <w:lang w:val="id-ID"/>
        </w:rPr>
      </w:pPr>
      <w:r>
        <w:rPr>
          <w:b/>
          <w:bCs/>
          <w:sz w:val="24"/>
          <w:szCs w:val="24"/>
          <w:lang w:val="id-ID"/>
        </w:rPr>
        <w:t>METODOLOGI PENELITIAN</w:t>
      </w:r>
    </w:p>
    <w:p w:rsidR="009341D4" w:rsidRDefault="009341D4" w:rsidP="009341D4">
      <w:pPr>
        <w:pStyle w:val="ListParagraph"/>
        <w:numPr>
          <w:ilvl w:val="0"/>
          <w:numId w:val="1"/>
        </w:numPr>
        <w:spacing w:line="480" w:lineRule="auto"/>
        <w:ind w:left="284" w:hanging="284"/>
        <w:rPr>
          <w:b/>
          <w:bCs/>
          <w:sz w:val="24"/>
          <w:szCs w:val="24"/>
          <w:lang w:val="id-ID"/>
        </w:rPr>
      </w:pPr>
      <w:r>
        <w:rPr>
          <w:b/>
          <w:bCs/>
          <w:sz w:val="24"/>
          <w:szCs w:val="24"/>
          <w:lang w:val="id-ID"/>
        </w:rPr>
        <w:t>Metode Penelitian</w:t>
      </w:r>
    </w:p>
    <w:p w:rsidR="009341D4" w:rsidRDefault="009341D4" w:rsidP="009341D4">
      <w:pPr>
        <w:pStyle w:val="ListParagraph"/>
        <w:spacing w:line="480" w:lineRule="auto"/>
        <w:ind w:left="284" w:firstLine="567"/>
        <w:rPr>
          <w:sz w:val="24"/>
          <w:szCs w:val="24"/>
          <w:lang w:val="id-ID"/>
        </w:rPr>
      </w:pPr>
      <w:r>
        <w:rPr>
          <w:sz w:val="24"/>
          <w:szCs w:val="24"/>
          <w:lang w:val="id-ID"/>
        </w:rPr>
        <w:t>Tata cara riset atau yang biasa disebut metode penelitian yakni suatu wujud pengkajian dalam menekuni serta menguasai peraturan-peraturan yang ada dalam riset atau penelitian secara ilmiah. Berikut ini merupakan metode penelitian yang digunakan dalam penelitian yakni:</w:t>
      </w:r>
      <w:r>
        <w:rPr>
          <w:rStyle w:val="FootnoteReference"/>
          <w:sz w:val="24"/>
          <w:szCs w:val="24"/>
          <w:lang w:val="id-ID"/>
        </w:rPr>
        <w:footnoteReference w:id="1"/>
      </w:r>
    </w:p>
    <w:p w:rsidR="009341D4" w:rsidRDefault="009341D4" w:rsidP="009341D4">
      <w:pPr>
        <w:pStyle w:val="ListParagraph"/>
        <w:numPr>
          <w:ilvl w:val="1"/>
          <w:numId w:val="1"/>
        </w:numPr>
        <w:spacing w:line="480" w:lineRule="auto"/>
        <w:ind w:left="567" w:hanging="283"/>
        <w:rPr>
          <w:b/>
          <w:bCs/>
          <w:sz w:val="24"/>
          <w:szCs w:val="24"/>
          <w:lang w:val="id-ID"/>
        </w:rPr>
      </w:pPr>
      <w:r>
        <w:rPr>
          <w:b/>
          <w:bCs/>
          <w:sz w:val="24"/>
          <w:szCs w:val="24"/>
          <w:lang w:val="id-ID"/>
        </w:rPr>
        <w:t>Jenis Penelitian</w:t>
      </w:r>
    </w:p>
    <w:p w:rsidR="009341D4" w:rsidRDefault="009341D4" w:rsidP="009341D4">
      <w:pPr>
        <w:pStyle w:val="ListParagraph"/>
        <w:spacing w:line="480" w:lineRule="auto"/>
        <w:ind w:left="567" w:firstLine="567"/>
        <w:rPr>
          <w:sz w:val="24"/>
          <w:szCs w:val="24"/>
          <w:lang w:val="id-ID"/>
        </w:rPr>
      </w:pPr>
      <w:r>
        <w:rPr>
          <w:sz w:val="24"/>
          <w:szCs w:val="24"/>
          <w:lang w:val="id-ID"/>
        </w:rPr>
        <w:t>Jenis penelitian ini adalah proses aktivitas yang menggunakan jenis penelitian lapangan (</w:t>
      </w:r>
      <w:r>
        <w:rPr>
          <w:i/>
          <w:iCs/>
          <w:sz w:val="24"/>
          <w:szCs w:val="24"/>
          <w:lang w:val="id-ID"/>
        </w:rPr>
        <w:t>field research</w:t>
      </w:r>
      <w:r>
        <w:rPr>
          <w:sz w:val="24"/>
          <w:szCs w:val="24"/>
          <w:lang w:val="id-ID"/>
        </w:rPr>
        <w:t>) artinya, dengan cara mengumpulkan data, mengamati objek, dan memberikan hasil terkait pada tujuan penelitian yang akan dilakukan secara langsung di lapangan atau pada responden.</w:t>
      </w:r>
      <w:r>
        <w:rPr>
          <w:rStyle w:val="FootnoteReference"/>
          <w:sz w:val="24"/>
          <w:szCs w:val="24"/>
          <w:lang w:val="id-ID"/>
        </w:rPr>
        <w:footnoteReference w:id="2"/>
      </w:r>
      <w:r>
        <w:rPr>
          <w:sz w:val="24"/>
          <w:szCs w:val="24"/>
          <w:lang w:val="id-ID"/>
        </w:rPr>
        <w:t xml:space="preserve"> </w:t>
      </w:r>
    </w:p>
    <w:p w:rsidR="009341D4" w:rsidRDefault="009341D4" w:rsidP="009341D4">
      <w:pPr>
        <w:pStyle w:val="ListParagraph"/>
        <w:spacing w:line="480" w:lineRule="auto"/>
        <w:ind w:left="567" w:firstLine="567"/>
        <w:rPr>
          <w:sz w:val="24"/>
          <w:szCs w:val="24"/>
          <w:lang w:val="id-ID"/>
        </w:rPr>
      </w:pPr>
      <w:r>
        <w:rPr>
          <w:sz w:val="24"/>
          <w:szCs w:val="24"/>
          <w:lang w:val="id-ID"/>
        </w:rPr>
        <w:t>Menurut Bogdan dan Taylor, metode kualitatif adalah metode penelitian dengan menggunakan prosedur penelitian yang mendapatkan informasi data berupa bentuk dari kata-kata, tulisan, dan perbuatan seseorang atau objek yang sedang diamati.</w:t>
      </w:r>
      <w:r>
        <w:rPr>
          <w:rStyle w:val="FootnoteReference"/>
          <w:sz w:val="24"/>
          <w:szCs w:val="24"/>
          <w:lang w:val="id-ID"/>
        </w:rPr>
        <w:footnoteReference w:id="3"/>
      </w:r>
      <w:r>
        <w:rPr>
          <w:sz w:val="24"/>
          <w:szCs w:val="24"/>
          <w:lang w:val="id-ID"/>
        </w:rPr>
        <w:t xml:space="preserve"> Metode ini dipakai supaya dapat memahami dan memberikan gambaran analisis mengenai manajemen Lembaga Dakwah Ma’had Izzudin (LDMI) dalam meningkatkan pemahaman keagamaan karyawannya.  </w:t>
      </w:r>
    </w:p>
    <w:p w:rsidR="009341D4" w:rsidRDefault="009341D4" w:rsidP="009341D4">
      <w:pPr>
        <w:pStyle w:val="ListParagraph"/>
        <w:spacing w:line="480" w:lineRule="auto"/>
        <w:ind w:left="567" w:firstLine="567"/>
        <w:rPr>
          <w:sz w:val="24"/>
          <w:szCs w:val="24"/>
          <w:lang w:val="id-ID"/>
        </w:rPr>
      </w:pPr>
    </w:p>
    <w:p w:rsidR="009341D4" w:rsidRDefault="009341D4" w:rsidP="009341D4">
      <w:pPr>
        <w:spacing w:line="480" w:lineRule="auto"/>
        <w:rPr>
          <w:b/>
          <w:bCs/>
          <w:sz w:val="24"/>
          <w:szCs w:val="24"/>
          <w:lang w:val="id-ID"/>
        </w:rPr>
        <w:sectPr w:rsidR="009341D4" w:rsidSect="00122FFB">
          <w:headerReference w:type="default" r:id="rId8"/>
          <w:footerReference w:type="default" r:id="rId9"/>
          <w:pgSz w:w="12240" w:h="15840"/>
          <w:pgMar w:top="2268" w:right="1701" w:bottom="1701" w:left="2268" w:header="709" w:footer="709" w:gutter="0"/>
          <w:pgNumType w:start="32" w:chapStyle="1"/>
          <w:cols w:space="720"/>
        </w:sectPr>
      </w:pPr>
    </w:p>
    <w:p w:rsidR="009341D4" w:rsidRDefault="009341D4" w:rsidP="009341D4">
      <w:pPr>
        <w:pStyle w:val="ListParagraph"/>
        <w:numPr>
          <w:ilvl w:val="1"/>
          <w:numId w:val="1"/>
        </w:numPr>
        <w:spacing w:line="480" w:lineRule="auto"/>
        <w:ind w:left="567" w:hanging="283"/>
        <w:rPr>
          <w:b/>
          <w:bCs/>
          <w:sz w:val="24"/>
          <w:szCs w:val="24"/>
          <w:lang w:val="id-ID"/>
        </w:rPr>
      </w:pPr>
      <w:bookmarkStart w:id="0" w:name="_GoBack"/>
      <w:bookmarkEnd w:id="0"/>
      <w:r>
        <w:rPr>
          <w:b/>
          <w:bCs/>
          <w:sz w:val="24"/>
          <w:szCs w:val="24"/>
          <w:lang w:val="id-ID"/>
        </w:rPr>
        <w:lastRenderedPageBreak/>
        <w:t>Sumber Data</w:t>
      </w:r>
    </w:p>
    <w:p w:rsidR="009341D4" w:rsidRDefault="009341D4" w:rsidP="009341D4">
      <w:pPr>
        <w:pStyle w:val="ListParagraph"/>
        <w:spacing w:line="480" w:lineRule="auto"/>
        <w:ind w:left="567" w:firstLine="567"/>
        <w:rPr>
          <w:sz w:val="24"/>
          <w:szCs w:val="24"/>
          <w:lang w:val="id-ID"/>
        </w:rPr>
      </w:pPr>
      <w:r>
        <w:rPr>
          <w:sz w:val="24"/>
          <w:szCs w:val="24"/>
          <w:lang w:val="id-ID"/>
        </w:rPr>
        <w:t>Data yang akan digunakan pada penelitian ini yakni data primer dan data sekunder. Berikut ini penjelasan data tersebut:</w:t>
      </w:r>
    </w:p>
    <w:p w:rsidR="009341D4" w:rsidRDefault="009341D4" w:rsidP="009341D4">
      <w:pPr>
        <w:pStyle w:val="ListParagraph"/>
        <w:numPr>
          <w:ilvl w:val="2"/>
          <w:numId w:val="1"/>
        </w:numPr>
        <w:spacing w:line="480" w:lineRule="auto"/>
        <w:ind w:left="851" w:hanging="284"/>
        <w:rPr>
          <w:sz w:val="24"/>
          <w:szCs w:val="24"/>
          <w:lang w:val="id-ID"/>
        </w:rPr>
      </w:pPr>
      <w:r>
        <w:rPr>
          <w:sz w:val="24"/>
          <w:szCs w:val="24"/>
          <w:lang w:val="id-ID"/>
        </w:rPr>
        <w:t xml:space="preserve">Data Primer </w:t>
      </w:r>
    </w:p>
    <w:p w:rsidR="009341D4" w:rsidRDefault="009341D4" w:rsidP="009341D4">
      <w:pPr>
        <w:pStyle w:val="ListParagraph"/>
        <w:spacing w:line="480" w:lineRule="auto"/>
        <w:ind w:left="851" w:firstLine="567"/>
        <w:rPr>
          <w:sz w:val="24"/>
          <w:szCs w:val="24"/>
          <w:lang w:val="id-ID"/>
        </w:rPr>
      </w:pPr>
      <w:r>
        <w:rPr>
          <w:sz w:val="24"/>
          <w:szCs w:val="24"/>
          <w:lang w:val="id-ID"/>
        </w:rPr>
        <w:t>Data primer yakni data yang didapatkan secara langsung sebagai objek sumber utama yang akan diteliti dengan melakukan wawancara atau observasi lapangan.</w:t>
      </w:r>
      <w:r>
        <w:rPr>
          <w:rStyle w:val="FootnoteReference"/>
          <w:sz w:val="24"/>
          <w:szCs w:val="24"/>
          <w:lang w:val="id-ID"/>
        </w:rPr>
        <w:footnoteReference w:id="4"/>
      </w:r>
      <w:r>
        <w:rPr>
          <w:sz w:val="24"/>
          <w:szCs w:val="24"/>
          <w:lang w:val="id-ID"/>
        </w:rPr>
        <w:t xml:space="preserve"> Objek sumber data primer bisa diperoleh melalui Ketua Yayasan Ma’had Izzudin, Manager SDM Yayasan Ma’had Izzuddin, Manager LDMI, dan karyawan baik karyawan formal (Sekretaris, admin, laboratorium, dan lain sebagainya) maupun karyawan non-formal (</w:t>
      </w:r>
      <w:r>
        <w:rPr>
          <w:i/>
          <w:iCs/>
          <w:sz w:val="24"/>
          <w:szCs w:val="24"/>
          <w:lang w:val="id-ID"/>
        </w:rPr>
        <w:t>Crew IT, office girl/boy</w:t>
      </w:r>
      <w:r>
        <w:rPr>
          <w:sz w:val="24"/>
          <w:szCs w:val="24"/>
          <w:lang w:val="id-ID"/>
        </w:rPr>
        <w:t>, dan satpam) yang berada di lingkungan Lembaga Dakwah Ma’had Izzudin (LDMI).</w:t>
      </w:r>
    </w:p>
    <w:p w:rsidR="009341D4" w:rsidRDefault="009341D4" w:rsidP="009341D4">
      <w:pPr>
        <w:pStyle w:val="ListParagraph"/>
        <w:numPr>
          <w:ilvl w:val="2"/>
          <w:numId w:val="1"/>
        </w:numPr>
        <w:spacing w:line="480" w:lineRule="auto"/>
        <w:ind w:left="851" w:hanging="284"/>
        <w:rPr>
          <w:sz w:val="24"/>
          <w:szCs w:val="24"/>
          <w:lang w:val="id-ID"/>
        </w:rPr>
      </w:pPr>
      <w:r>
        <w:rPr>
          <w:sz w:val="24"/>
          <w:szCs w:val="24"/>
          <w:lang w:val="id-ID"/>
        </w:rPr>
        <w:t>Data Sekunder</w:t>
      </w:r>
    </w:p>
    <w:p w:rsidR="009341D4" w:rsidRDefault="009341D4" w:rsidP="009341D4">
      <w:pPr>
        <w:pStyle w:val="ListParagraph"/>
        <w:spacing w:line="480" w:lineRule="auto"/>
        <w:ind w:left="851" w:firstLine="567"/>
        <w:rPr>
          <w:sz w:val="24"/>
          <w:szCs w:val="24"/>
          <w:lang w:val="id-ID"/>
        </w:rPr>
      </w:pPr>
      <w:r>
        <w:rPr>
          <w:sz w:val="24"/>
          <w:szCs w:val="24"/>
          <w:lang w:val="id-ID"/>
        </w:rPr>
        <w:t>Data sekunder yakni data yang didapatkan dalam penelitian dari bermacam-macam sumber relevan yang sudah ada bersifat pendukung, seperti: jurnal nasional atau internasional, buku-buku, majalah, dan hal-hal lain yang berhubungan mengenai penelitian.</w:t>
      </w:r>
      <w:r>
        <w:rPr>
          <w:rStyle w:val="FootnoteReference"/>
          <w:sz w:val="24"/>
          <w:szCs w:val="24"/>
          <w:lang w:val="id-ID"/>
        </w:rPr>
        <w:footnoteReference w:id="5"/>
      </w:r>
      <w:r>
        <w:rPr>
          <w:sz w:val="24"/>
          <w:szCs w:val="24"/>
          <w:lang w:val="id-ID"/>
        </w:rPr>
        <w:t xml:space="preserve"> Terutama terkait dengan Manajemen Lembaga Dakwah Ma’had Izzudin (LDMI) dalam Meningkatkan Pemahaman Keagamaan Karyawan. Selain itu, dapat melalui dokumentasi kegiatan, maupun arsip dari Lembaga Dakwah Ma’had Izzudin </w:t>
      </w:r>
      <w:r>
        <w:rPr>
          <w:sz w:val="24"/>
          <w:szCs w:val="24"/>
          <w:lang w:val="id-ID"/>
        </w:rPr>
        <w:lastRenderedPageBreak/>
        <w:t xml:space="preserve">yang berupa: sejarah berdiri, visi, misi, dan struktur kepengurusan Lembaga Dakwah Ma’had Izzuddin (LDMI).  </w:t>
      </w:r>
    </w:p>
    <w:p w:rsidR="009341D4" w:rsidRDefault="009341D4" w:rsidP="009341D4">
      <w:pPr>
        <w:pStyle w:val="ListParagraph"/>
        <w:numPr>
          <w:ilvl w:val="1"/>
          <w:numId w:val="1"/>
        </w:numPr>
        <w:spacing w:line="480" w:lineRule="auto"/>
        <w:ind w:left="567" w:hanging="283"/>
        <w:jc w:val="both"/>
        <w:rPr>
          <w:b/>
          <w:bCs/>
          <w:sz w:val="24"/>
          <w:szCs w:val="24"/>
          <w:lang w:val="id-ID"/>
        </w:rPr>
      </w:pPr>
      <w:r>
        <w:rPr>
          <w:b/>
          <w:bCs/>
          <w:sz w:val="24"/>
          <w:szCs w:val="24"/>
          <w:lang w:val="id-ID"/>
        </w:rPr>
        <w:t>Teknik Pengumpulan Data</w:t>
      </w:r>
    </w:p>
    <w:p w:rsidR="009341D4" w:rsidRDefault="009341D4" w:rsidP="009341D4">
      <w:pPr>
        <w:pStyle w:val="ListParagraph"/>
        <w:spacing w:line="480" w:lineRule="auto"/>
        <w:ind w:left="567" w:firstLine="851"/>
        <w:rPr>
          <w:b/>
          <w:bCs/>
          <w:sz w:val="24"/>
          <w:szCs w:val="24"/>
          <w:lang w:val="id-ID"/>
        </w:rPr>
      </w:pPr>
      <w:r>
        <w:rPr>
          <w:sz w:val="24"/>
          <w:szCs w:val="24"/>
          <w:lang w:val="id-ID"/>
        </w:rPr>
        <w:t xml:space="preserve">Teknik pengumpulan informasi digunakan agar dapat memperoleh informasi secara mudah dan menyeluruh untuk kegunaan penelitian dengan menerapkan teknik pengumpulan informasi atau data berikut ini: </w:t>
      </w:r>
    </w:p>
    <w:p w:rsidR="009341D4" w:rsidRDefault="009341D4" w:rsidP="009341D4">
      <w:pPr>
        <w:pStyle w:val="ListParagraph"/>
        <w:numPr>
          <w:ilvl w:val="2"/>
          <w:numId w:val="1"/>
        </w:numPr>
        <w:spacing w:line="480" w:lineRule="auto"/>
        <w:ind w:left="851" w:hanging="284"/>
        <w:rPr>
          <w:sz w:val="24"/>
          <w:szCs w:val="24"/>
          <w:lang w:val="id-ID"/>
        </w:rPr>
      </w:pPr>
      <w:r>
        <w:rPr>
          <w:sz w:val="24"/>
          <w:szCs w:val="24"/>
          <w:lang w:val="id-ID"/>
        </w:rPr>
        <w:t>Teknik Observasi</w:t>
      </w:r>
    </w:p>
    <w:p w:rsidR="009341D4" w:rsidRDefault="009341D4" w:rsidP="009341D4">
      <w:pPr>
        <w:pStyle w:val="ListParagraph"/>
        <w:spacing w:line="480" w:lineRule="auto"/>
        <w:ind w:left="851" w:firstLine="567"/>
        <w:rPr>
          <w:sz w:val="24"/>
          <w:szCs w:val="24"/>
          <w:lang w:val="id-ID"/>
        </w:rPr>
      </w:pPr>
      <w:r>
        <w:rPr>
          <w:sz w:val="24"/>
          <w:szCs w:val="24"/>
          <w:lang w:val="id-ID"/>
        </w:rPr>
        <w:t>Menurut Sutrisno Hadi, teknik observasi yakni suatu kegiatan atau proses dengan menyeluruh, tersusun, serta mengamati secara langsung yang menciptakan proses-proses pengamatan dan ingatan selama melakukan dan mempelajari penelitian.</w:t>
      </w:r>
      <w:r>
        <w:rPr>
          <w:rStyle w:val="FootnoteReference"/>
          <w:sz w:val="24"/>
          <w:szCs w:val="24"/>
          <w:lang w:val="id-ID"/>
        </w:rPr>
        <w:footnoteReference w:id="6"/>
      </w:r>
      <w:r>
        <w:rPr>
          <w:sz w:val="24"/>
          <w:szCs w:val="24"/>
          <w:lang w:val="id-ID"/>
        </w:rPr>
        <w:t xml:space="preserve"> Teknik pengumpulan data observasi pula dilaksanakan apabila penelitian berhubungan dengan sikap manusia, proses kerja, tanda-tanda alam, dan lain sebagainya. </w:t>
      </w:r>
    </w:p>
    <w:p w:rsidR="009341D4" w:rsidRDefault="009341D4" w:rsidP="009341D4">
      <w:pPr>
        <w:pStyle w:val="ListParagraph"/>
        <w:spacing w:line="480" w:lineRule="auto"/>
        <w:ind w:left="851" w:firstLine="567"/>
        <w:rPr>
          <w:sz w:val="24"/>
          <w:szCs w:val="24"/>
          <w:lang w:val="id-ID"/>
        </w:rPr>
      </w:pPr>
      <w:r>
        <w:rPr>
          <w:sz w:val="24"/>
          <w:szCs w:val="24"/>
          <w:lang w:val="id-ID"/>
        </w:rPr>
        <w:t xml:space="preserve">Peneliti melakukan pengamatan secara langsung terhadap individu maupun kelompok organisasi atau suatu lembaga dalam proses meningkatkan pemahaman keagamaan yang diberikan untuk karyawan di Lembaga Dakwah Ma’had Izzudin (LDMI), kemudian melihat semua suasana dan kondisi yang terjadi pada objek sekaligus mencatat dampak dari manajemen yang diberlakukan LDMI supaya data dan keterangan didapat secara langsung oleh peneliti. </w:t>
      </w:r>
    </w:p>
    <w:p w:rsidR="009341D4" w:rsidRDefault="009341D4" w:rsidP="009341D4">
      <w:pPr>
        <w:pStyle w:val="ListParagraph"/>
        <w:numPr>
          <w:ilvl w:val="2"/>
          <w:numId w:val="1"/>
        </w:numPr>
        <w:spacing w:line="480" w:lineRule="auto"/>
        <w:ind w:left="851" w:hanging="284"/>
        <w:rPr>
          <w:sz w:val="24"/>
          <w:szCs w:val="24"/>
          <w:lang w:val="id-ID"/>
        </w:rPr>
      </w:pPr>
      <w:r>
        <w:rPr>
          <w:sz w:val="24"/>
          <w:szCs w:val="24"/>
          <w:lang w:val="id-ID"/>
        </w:rPr>
        <w:lastRenderedPageBreak/>
        <w:t>Teknik Wawancara</w:t>
      </w:r>
    </w:p>
    <w:p w:rsidR="009341D4" w:rsidRDefault="009341D4" w:rsidP="009341D4">
      <w:pPr>
        <w:pStyle w:val="ListParagraph"/>
        <w:spacing w:line="480" w:lineRule="auto"/>
        <w:ind w:left="851" w:firstLine="567"/>
        <w:rPr>
          <w:sz w:val="24"/>
          <w:szCs w:val="24"/>
          <w:lang w:val="id-ID"/>
        </w:rPr>
      </w:pPr>
      <w:r>
        <w:rPr>
          <w:sz w:val="24"/>
          <w:szCs w:val="24"/>
          <w:lang w:val="id-ID"/>
        </w:rPr>
        <w:t xml:space="preserve">Teknik wawancara terbagi menjadi dua jenis yang dapat digunakan dalam penelitian yakni: </w:t>
      </w:r>
      <w:r>
        <w:rPr>
          <w:i/>
          <w:iCs/>
          <w:sz w:val="24"/>
          <w:szCs w:val="24"/>
          <w:lang w:val="id-ID"/>
        </w:rPr>
        <w:t>Pertama</w:t>
      </w:r>
      <w:r>
        <w:rPr>
          <w:sz w:val="24"/>
          <w:szCs w:val="24"/>
          <w:lang w:val="id-ID"/>
        </w:rPr>
        <w:t xml:space="preserve">, wawancara mendalam artinya dengan cara mengumpulkan data atau informasi secara langsung atau bertatap muka dengan objek yang akan diteiti agar mendapatkan data lengkap dan jelas. </w:t>
      </w:r>
      <w:r>
        <w:rPr>
          <w:i/>
          <w:iCs/>
          <w:sz w:val="24"/>
          <w:szCs w:val="24"/>
          <w:lang w:val="id-ID"/>
        </w:rPr>
        <w:t>Kedua</w:t>
      </w:r>
      <w:r>
        <w:rPr>
          <w:sz w:val="24"/>
          <w:szCs w:val="24"/>
          <w:lang w:val="id-ID"/>
        </w:rPr>
        <w:t>, wawancara terstuktur artinya dengan memperoleh data selain dari hasil intrumen pedoman wawancara, maka memperoleh data juga dapat memakai alat pendukung lainnya seperti gambar, brosur, handphone, dan lain sebagainya supaya wawancara dapat berjalan dengan baik secara efektif dan efisien.</w:t>
      </w:r>
      <w:r>
        <w:rPr>
          <w:rStyle w:val="FootnoteReference"/>
          <w:sz w:val="24"/>
          <w:szCs w:val="24"/>
          <w:lang w:val="id-ID"/>
        </w:rPr>
        <w:footnoteReference w:id="7"/>
      </w:r>
      <w:r>
        <w:rPr>
          <w:sz w:val="24"/>
          <w:szCs w:val="24"/>
          <w:lang w:val="id-ID"/>
        </w:rPr>
        <w:t xml:space="preserve"> </w:t>
      </w:r>
    </w:p>
    <w:p w:rsidR="009341D4" w:rsidRDefault="009341D4" w:rsidP="009341D4">
      <w:pPr>
        <w:pStyle w:val="ListParagraph"/>
        <w:spacing w:line="480" w:lineRule="auto"/>
        <w:ind w:left="851" w:firstLine="567"/>
        <w:rPr>
          <w:sz w:val="24"/>
          <w:szCs w:val="24"/>
          <w:lang w:val="id-ID"/>
        </w:rPr>
      </w:pPr>
      <w:r>
        <w:rPr>
          <w:sz w:val="24"/>
          <w:szCs w:val="24"/>
          <w:lang w:val="id-ID"/>
        </w:rPr>
        <w:t>Dengan demikian, teknik wawancara adalah teknik pengumpulan data yang dilakukan dengan cara tanya jawab atau pengisian angket baik secara tatap muka maupun menggunakan telpon untuk saling bertukar informasi. Wawancara pada peneitian ini dilakukan dengan Ketua Yayasan Ma’had Izzudin, Manager SDM Yayasan Ma’had Izzuddin, Manager LDMI, dan karyawan baik karyawan formal (Sekretaris, admin, laboratorium, dan lain sebagainya) maupun karyawan non-formal (</w:t>
      </w:r>
      <w:r>
        <w:rPr>
          <w:i/>
          <w:iCs/>
          <w:sz w:val="24"/>
          <w:szCs w:val="24"/>
          <w:lang w:val="id-ID"/>
        </w:rPr>
        <w:t>Crew IT, office girl/boy</w:t>
      </w:r>
      <w:r>
        <w:rPr>
          <w:sz w:val="24"/>
          <w:szCs w:val="24"/>
          <w:lang w:val="id-ID"/>
        </w:rPr>
        <w:t>, dan satpam) di lingkungan LDMI agar mendapatkan informasi yang jelas dan dibutuhkan selama penelitian dilakukan.</w:t>
      </w:r>
    </w:p>
    <w:p w:rsidR="009341D4" w:rsidRDefault="009341D4" w:rsidP="009341D4">
      <w:pPr>
        <w:pStyle w:val="ListParagraph"/>
        <w:spacing w:line="480" w:lineRule="auto"/>
        <w:ind w:left="851" w:firstLine="567"/>
        <w:rPr>
          <w:sz w:val="24"/>
          <w:szCs w:val="24"/>
          <w:lang w:val="id-ID"/>
        </w:rPr>
      </w:pPr>
    </w:p>
    <w:p w:rsidR="009341D4" w:rsidRDefault="009341D4" w:rsidP="009341D4">
      <w:pPr>
        <w:pStyle w:val="ListParagraph"/>
        <w:numPr>
          <w:ilvl w:val="2"/>
          <w:numId w:val="1"/>
        </w:numPr>
        <w:spacing w:line="480" w:lineRule="auto"/>
        <w:ind w:left="851" w:hanging="284"/>
        <w:jc w:val="both"/>
        <w:rPr>
          <w:sz w:val="24"/>
          <w:szCs w:val="24"/>
          <w:lang w:val="id-ID"/>
        </w:rPr>
      </w:pPr>
      <w:r>
        <w:rPr>
          <w:sz w:val="24"/>
          <w:szCs w:val="24"/>
          <w:lang w:val="id-ID"/>
        </w:rPr>
        <w:lastRenderedPageBreak/>
        <w:t>Teknik Dokumentasi</w:t>
      </w:r>
    </w:p>
    <w:p w:rsidR="009341D4" w:rsidRDefault="009341D4" w:rsidP="009341D4">
      <w:pPr>
        <w:pStyle w:val="ListParagraph"/>
        <w:spacing w:line="480" w:lineRule="auto"/>
        <w:ind w:left="851" w:firstLine="567"/>
        <w:rPr>
          <w:sz w:val="24"/>
          <w:szCs w:val="24"/>
          <w:lang w:val="id-ID"/>
        </w:rPr>
      </w:pPr>
      <w:r>
        <w:rPr>
          <w:sz w:val="24"/>
          <w:szCs w:val="24"/>
          <w:lang w:val="id-ID"/>
        </w:rPr>
        <w:t>Teknik dokumentasi adalah teknik pengumpulan data dengan cara mencatat dan merekam semua hal yang terjadi baik berupa tulisan, gambar, buku, dokumen-dokumen, video, ataupun data-data yang sudah ada lainya.</w:t>
      </w:r>
      <w:r>
        <w:rPr>
          <w:rStyle w:val="FootnoteReference"/>
          <w:sz w:val="24"/>
          <w:szCs w:val="24"/>
          <w:lang w:val="id-ID"/>
        </w:rPr>
        <w:footnoteReference w:id="8"/>
      </w:r>
      <w:r>
        <w:rPr>
          <w:sz w:val="24"/>
          <w:szCs w:val="24"/>
          <w:lang w:val="id-ID"/>
        </w:rPr>
        <w:t xml:space="preserve"> Peneliti bisa mendapatkan informasi dan mencari bukti-bukti yang jelas dengan berupa catatan, arsip, struktur organisasi, jadwal aktivitas, dan dokumentasi dari kegiatan atau program-program yang dilakukan oleh Lembaga Dakwah Ma’had Izzudin (LDMI).</w:t>
      </w:r>
    </w:p>
    <w:p w:rsidR="009341D4" w:rsidRDefault="009341D4" w:rsidP="009341D4">
      <w:pPr>
        <w:pStyle w:val="ListParagraph"/>
        <w:numPr>
          <w:ilvl w:val="1"/>
          <w:numId w:val="1"/>
        </w:numPr>
        <w:spacing w:line="480" w:lineRule="auto"/>
        <w:ind w:left="567" w:hanging="283"/>
        <w:rPr>
          <w:b/>
          <w:bCs/>
          <w:sz w:val="24"/>
          <w:szCs w:val="24"/>
          <w:lang w:val="id-ID"/>
        </w:rPr>
      </w:pPr>
      <w:r>
        <w:rPr>
          <w:b/>
          <w:bCs/>
          <w:sz w:val="24"/>
          <w:szCs w:val="24"/>
          <w:lang w:val="id-ID"/>
        </w:rPr>
        <w:t>Lokasi Penelitian</w:t>
      </w:r>
    </w:p>
    <w:p w:rsidR="009341D4" w:rsidRDefault="009341D4" w:rsidP="009341D4">
      <w:pPr>
        <w:pStyle w:val="ListParagraph"/>
        <w:spacing w:line="480" w:lineRule="auto"/>
        <w:ind w:left="567" w:firstLine="567"/>
        <w:rPr>
          <w:sz w:val="24"/>
          <w:szCs w:val="24"/>
          <w:lang w:val="id-ID"/>
        </w:rPr>
      </w:pPr>
      <w:r>
        <w:rPr>
          <w:sz w:val="24"/>
          <w:szCs w:val="24"/>
          <w:lang w:val="id-ID"/>
        </w:rPr>
        <w:t xml:space="preserve">Penelitian dilakukan di Lembaga Ma’had Izzudin (LDMI), tepat lokasinya berada di Jalan Demang Lebar Daun No. 268 RT. 43 RW. 11, Kecamatan Ilir Barat I, Kelurahan Demang Lebar Daun Kota Palembang. Alasan melakukan penelitian di tempat tersebut dikarenakan ingin mengetahui terkait bagaimana penerapan manajemen yang dilakukan Lembaga Dakwah Ma’had Izzudin (LDMI) dalam meningkatkan pemahaman keagamaan karyawannya. </w:t>
      </w:r>
    </w:p>
    <w:p w:rsidR="009341D4" w:rsidRDefault="009341D4" w:rsidP="009341D4">
      <w:pPr>
        <w:pStyle w:val="ListParagraph"/>
        <w:numPr>
          <w:ilvl w:val="1"/>
          <w:numId w:val="1"/>
        </w:numPr>
        <w:spacing w:line="480" w:lineRule="auto"/>
        <w:ind w:left="567" w:hanging="283"/>
        <w:rPr>
          <w:b/>
          <w:bCs/>
          <w:sz w:val="24"/>
          <w:szCs w:val="24"/>
          <w:lang w:val="id-ID"/>
        </w:rPr>
      </w:pPr>
      <w:r>
        <w:rPr>
          <w:b/>
          <w:bCs/>
          <w:sz w:val="24"/>
          <w:szCs w:val="24"/>
          <w:lang w:val="id-ID"/>
        </w:rPr>
        <w:t>Teknik Analisis Data</w:t>
      </w:r>
    </w:p>
    <w:p w:rsidR="009341D4" w:rsidRDefault="009341D4" w:rsidP="009341D4">
      <w:pPr>
        <w:pStyle w:val="ListParagraph"/>
        <w:spacing w:line="480" w:lineRule="auto"/>
        <w:ind w:left="567" w:firstLine="567"/>
        <w:rPr>
          <w:sz w:val="24"/>
          <w:szCs w:val="24"/>
          <w:lang w:val="id-ID"/>
        </w:rPr>
      </w:pPr>
      <w:r>
        <w:rPr>
          <w:sz w:val="24"/>
          <w:szCs w:val="24"/>
          <w:lang w:val="id-ID"/>
        </w:rPr>
        <w:t xml:space="preserve">Teknik analisis data yakni proses mengatur dan memperoleh data secara sistematis yang didapatkan melalui hasil observasi, wawancara, dokumentasi, dan lain sebagainya yang sudah disatukan atau dikumpulkan agar dapat </w:t>
      </w:r>
      <w:r>
        <w:rPr>
          <w:sz w:val="24"/>
          <w:szCs w:val="24"/>
          <w:lang w:val="id-ID"/>
        </w:rPr>
        <w:lastRenderedPageBreak/>
        <w:t>memberikan pemahaman baik untuk diri sendiri maupun orang lain.</w:t>
      </w:r>
      <w:r>
        <w:rPr>
          <w:rStyle w:val="FootnoteReference"/>
          <w:sz w:val="24"/>
          <w:szCs w:val="24"/>
          <w:lang w:val="id-ID"/>
        </w:rPr>
        <w:footnoteReference w:id="9"/>
      </w:r>
      <w:r>
        <w:rPr>
          <w:sz w:val="24"/>
          <w:szCs w:val="24"/>
          <w:lang w:val="id-ID"/>
        </w:rPr>
        <w:t xml:space="preserve"> Analisis data juga merupakan bagian yang amat penting dalam metode ilmiah, karena dengan adanya analisis data yang diperoleh dapat di maknai dan berguna sebagai solusi pemecah masalah yang dihadapi peneliti. </w:t>
      </w:r>
    </w:p>
    <w:p w:rsidR="009341D4" w:rsidRDefault="009341D4" w:rsidP="009341D4">
      <w:pPr>
        <w:pStyle w:val="ListParagraph"/>
        <w:spacing w:line="480" w:lineRule="auto"/>
        <w:ind w:left="567" w:firstLine="567"/>
        <w:rPr>
          <w:sz w:val="24"/>
          <w:szCs w:val="24"/>
          <w:lang w:val="id-ID"/>
        </w:rPr>
      </w:pPr>
      <w:r>
        <w:rPr>
          <w:sz w:val="24"/>
          <w:szCs w:val="24"/>
          <w:lang w:val="id-ID"/>
        </w:rPr>
        <w:t>Menurut Miles dan Huberman menyatakan bahwa teknik analisis data kualitatif dapat dilakukan secara terus-menerus dan saling berkaitan sampai berakhirnya melakukan penelitian dengan tiga cara, antara lain sebagai berikut:</w:t>
      </w:r>
    </w:p>
    <w:p w:rsidR="009341D4" w:rsidRDefault="009341D4" w:rsidP="009341D4">
      <w:pPr>
        <w:pStyle w:val="ListParagraph"/>
        <w:numPr>
          <w:ilvl w:val="0"/>
          <w:numId w:val="2"/>
        </w:numPr>
        <w:spacing w:line="480" w:lineRule="auto"/>
        <w:ind w:left="851" w:hanging="284"/>
        <w:rPr>
          <w:sz w:val="24"/>
          <w:szCs w:val="24"/>
          <w:lang w:val="id-ID"/>
        </w:rPr>
      </w:pPr>
      <w:r>
        <w:rPr>
          <w:sz w:val="24"/>
          <w:szCs w:val="24"/>
          <w:lang w:val="id-ID"/>
        </w:rPr>
        <w:t xml:space="preserve">Reduksi Data (Data </w:t>
      </w:r>
      <w:r>
        <w:rPr>
          <w:i/>
          <w:iCs/>
          <w:sz w:val="24"/>
          <w:szCs w:val="24"/>
          <w:lang w:val="id-ID"/>
        </w:rPr>
        <w:t>Reduction</w:t>
      </w:r>
      <w:r>
        <w:rPr>
          <w:sz w:val="24"/>
          <w:szCs w:val="24"/>
          <w:lang w:val="id-ID"/>
        </w:rPr>
        <w:t>)</w:t>
      </w:r>
    </w:p>
    <w:p w:rsidR="009341D4" w:rsidRDefault="009341D4" w:rsidP="009341D4">
      <w:pPr>
        <w:pStyle w:val="ListParagraph"/>
        <w:spacing w:line="480" w:lineRule="auto"/>
        <w:ind w:left="851" w:firstLine="567"/>
        <w:rPr>
          <w:sz w:val="24"/>
          <w:szCs w:val="24"/>
          <w:lang w:val="en-US"/>
        </w:rPr>
      </w:pPr>
      <w:r>
        <w:rPr>
          <w:sz w:val="24"/>
          <w:szCs w:val="24"/>
          <w:lang w:val="id-ID"/>
        </w:rPr>
        <w:t xml:space="preserve">Reduksi data yakni kegiatan menyederhanakan data, memilih hal-hal yang pokok, memfokuskan pada hal yang penting, mencari tema dan bentuk polanya yang berkaitan dengan fokus sasaran agar data tersebut dapat dilakukan analisis. Dengan begitu dapat memberikan kemudahan peneliti untuk menjelaskan gambaran objek yang diteliti dan melakukan pengumpulan data kedepannya bila dibutuhkan. </w:t>
      </w:r>
    </w:p>
    <w:p w:rsidR="009341D4" w:rsidRDefault="009341D4" w:rsidP="009341D4">
      <w:pPr>
        <w:pStyle w:val="ListParagraph"/>
        <w:spacing w:line="480" w:lineRule="auto"/>
        <w:ind w:left="851" w:firstLine="567"/>
        <w:rPr>
          <w:sz w:val="24"/>
          <w:szCs w:val="24"/>
          <w:lang w:val="en-US"/>
        </w:rPr>
      </w:pPr>
      <w:proofErr w:type="spellStart"/>
      <w:proofErr w:type="gramStart"/>
      <w:r>
        <w:rPr>
          <w:sz w:val="24"/>
          <w:szCs w:val="24"/>
          <w:lang w:val="en-US"/>
        </w:rPr>
        <w:t>Dalam</w:t>
      </w:r>
      <w:proofErr w:type="spellEnd"/>
      <w:r>
        <w:rPr>
          <w:sz w:val="24"/>
          <w:szCs w:val="24"/>
          <w:lang w:val="en-US"/>
        </w:rPr>
        <w:t xml:space="preserve"> </w:t>
      </w:r>
      <w:proofErr w:type="spellStart"/>
      <w:r>
        <w:rPr>
          <w:sz w:val="24"/>
          <w:szCs w:val="24"/>
          <w:lang w:val="en-US"/>
        </w:rPr>
        <w:t>penelian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peneliti</w:t>
      </w:r>
      <w:proofErr w:type="spellEnd"/>
      <w:r>
        <w:rPr>
          <w:sz w:val="24"/>
          <w:szCs w:val="24"/>
          <w:lang w:val="en-US"/>
        </w:rPr>
        <w:t xml:space="preserve"> </w:t>
      </w:r>
      <w:proofErr w:type="spellStart"/>
      <w:r>
        <w:rPr>
          <w:sz w:val="24"/>
          <w:szCs w:val="24"/>
          <w:lang w:val="en-US"/>
        </w:rPr>
        <w:t>mengumpulkan</w:t>
      </w:r>
      <w:proofErr w:type="spellEnd"/>
      <w:r>
        <w:rPr>
          <w:sz w:val="24"/>
          <w:szCs w:val="24"/>
          <w:lang w:val="en-US"/>
        </w:rPr>
        <w:t xml:space="preserve"> data </w:t>
      </w:r>
      <w:proofErr w:type="spellStart"/>
      <w:r>
        <w:rPr>
          <w:sz w:val="24"/>
          <w:szCs w:val="24"/>
          <w:lang w:val="en-US"/>
        </w:rPr>
        <w:t>mengenai</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w:t>
      </w:r>
      <w:proofErr w:type="spellStart"/>
      <w:r>
        <w:rPr>
          <w:sz w:val="24"/>
          <w:szCs w:val="24"/>
          <w:lang w:val="en-US"/>
        </w:rPr>
        <w:t>manajemen</w:t>
      </w:r>
      <w:proofErr w:type="spellEnd"/>
      <w:r>
        <w:rPr>
          <w:sz w:val="24"/>
          <w:szCs w:val="24"/>
          <w:lang w:val="en-US"/>
        </w:rPr>
        <w:t xml:space="preserve"> LDMI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meningkatkan</w:t>
      </w:r>
      <w:proofErr w:type="spellEnd"/>
      <w:r>
        <w:rPr>
          <w:sz w:val="24"/>
          <w:szCs w:val="24"/>
          <w:lang w:val="en-US"/>
        </w:rPr>
        <w:t xml:space="preserve"> </w:t>
      </w:r>
      <w:proofErr w:type="spellStart"/>
      <w:r>
        <w:rPr>
          <w:sz w:val="24"/>
          <w:szCs w:val="24"/>
          <w:lang w:val="en-US"/>
        </w:rPr>
        <w:t>pemahaman</w:t>
      </w:r>
      <w:proofErr w:type="spellEnd"/>
      <w:r>
        <w:rPr>
          <w:sz w:val="24"/>
          <w:szCs w:val="24"/>
          <w:lang w:val="en-US"/>
        </w:rPr>
        <w:t xml:space="preserve"> </w:t>
      </w:r>
      <w:proofErr w:type="spellStart"/>
      <w:r>
        <w:rPr>
          <w:sz w:val="24"/>
          <w:szCs w:val="24"/>
          <w:lang w:val="en-US"/>
        </w:rPr>
        <w:t>keagamaan</w:t>
      </w:r>
      <w:proofErr w:type="spellEnd"/>
      <w:r>
        <w:rPr>
          <w:sz w:val="24"/>
          <w:szCs w:val="24"/>
          <w:lang w:val="en-US"/>
        </w:rPr>
        <w:t xml:space="preserve"> </w:t>
      </w:r>
      <w:proofErr w:type="spellStart"/>
      <w:r>
        <w:rPr>
          <w:sz w:val="24"/>
          <w:szCs w:val="24"/>
          <w:lang w:val="en-US"/>
        </w:rPr>
        <w:t>karyawan</w:t>
      </w:r>
      <w:proofErr w:type="spellEnd"/>
      <w:r>
        <w:rPr>
          <w:sz w:val="24"/>
          <w:szCs w:val="24"/>
          <w:lang w:val="en-US"/>
        </w:rPr>
        <w:t>.</w:t>
      </w:r>
      <w:proofErr w:type="gramEnd"/>
      <w:r>
        <w:rPr>
          <w:sz w:val="24"/>
          <w:szCs w:val="24"/>
          <w:lang w:val="en-US"/>
        </w:rPr>
        <w:t xml:space="preserve"> </w:t>
      </w:r>
      <w:proofErr w:type="gramStart"/>
      <w:r>
        <w:rPr>
          <w:sz w:val="24"/>
          <w:szCs w:val="24"/>
          <w:lang w:val="en-US"/>
        </w:rPr>
        <w:t xml:space="preserve">Data yang </w:t>
      </w:r>
      <w:proofErr w:type="spellStart"/>
      <w:r>
        <w:rPr>
          <w:sz w:val="24"/>
          <w:szCs w:val="24"/>
          <w:lang w:val="en-US"/>
        </w:rPr>
        <w:t>diperoleh</w:t>
      </w:r>
      <w:proofErr w:type="spellEnd"/>
      <w:r>
        <w:rPr>
          <w:sz w:val="24"/>
          <w:szCs w:val="24"/>
          <w:lang w:val="en-US"/>
        </w:rPr>
        <w:t xml:space="preserve"> </w:t>
      </w:r>
      <w:proofErr w:type="spellStart"/>
      <w:r>
        <w:rPr>
          <w:sz w:val="24"/>
          <w:szCs w:val="24"/>
          <w:lang w:val="en-US"/>
        </w:rPr>
        <w:t>berupa</w:t>
      </w:r>
      <w:proofErr w:type="spellEnd"/>
      <w:r>
        <w:rPr>
          <w:sz w:val="24"/>
          <w:szCs w:val="24"/>
          <w:lang w:val="en-US"/>
        </w:rPr>
        <w:t xml:space="preserve">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wawancara</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observasi</w:t>
      </w:r>
      <w:proofErr w:type="spellEnd"/>
      <w:r>
        <w:rPr>
          <w:sz w:val="24"/>
          <w:szCs w:val="24"/>
          <w:lang w:val="en-US"/>
        </w:rPr>
        <w:t xml:space="preserve"> </w:t>
      </w:r>
      <w:proofErr w:type="spellStart"/>
      <w:r>
        <w:rPr>
          <w:sz w:val="24"/>
          <w:szCs w:val="24"/>
          <w:lang w:val="en-US"/>
        </w:rPr>
        <w:t>dilapangan</w:t>
      </w:r>
      <w:proofErr w:type="spellEnd"/>
      <w:r>
        <w:rPr>
          <w:sz w:val="24"/>
          <w:szCs w:val="24"/>
          <w:lang w:val="en-US"/>
        </w:rPr>
        <w:t xml:space="preserve">, </w:t>
      </w:r>
      <w:proofErr w:type="spellStart"/>
      <w:r>
        <w:rPr>
          <w:sz w:val="24"/>
          <w:szCs w:val="24"/>
          <w:lang w:val="en-US"/>
        </w:rPr>
        <w:t>kemudian</w:t>
      </w:r>
      <w:proofErr w:type="spellEnd"/>
      <w:r>
        <w:rPr>
          <w:sz w:val="24"/>
          <w:szCs w:val="24"/>
          <w:lang w:val="en-US"/>
        </w:rPr>
        <w:t xml:space="preserve"> </w:t>
      </w:r>
      <w:proofErr w:type="spellStart"/>
      <w:r>
        <w:rPr>
          <w:sz w:val="24"/>
          <w:szCs w:val="24"/>
          <w:lang w:val="en-US"/>
        </w:rPr>
        <w:t>ditulis</w:t>
      </w:r>
      <w:proofErr w:type="spellEnd"/>
      <w:r>
        <w:rPr>
          <w:sz w:val="24"/>
          <w:szCs w:val="24"/>
          <w:lang w:val="en-US"/>
        </w:rPr>
        <w:t xml:space="preserve"> </w:t>
      </w:r>
      <w:proofErr w:type="spellStart"/>
      <w:r>
        <w:rPr>
          <w:sz w:val="24"/>
          <w:szCs w:val="24"/>
          <w:lang w:val="en-US"/>
        </w:rPr>
        <w:t>dan</w:t>
      </w:r>
      <w:proofErr w:type="spellEnd"/>
      <w:r>
        <w:rPr>
          <w:sz w:val="24"/>
          <w:szCs w:val="24"/>
          <w:lang w:val="en-US"/>
        </w:rPr>
        <w:t xml:space="preserve"> </w:t>
      </w:r>
      <w:proofErr w:type="spellStart"/>
      <w:r>
        <w:rPr>
          <w:sz w:val="24"/>
          <w:szCs w:val="24"/>
          <w:lang w:val="en-US"/>
        </w:rPr>
        <w:t>dirangkum</w:t>
      </w:r>
      <w:proofErr w:type="spellEnd"/>
      <w:r>
        <w:rPr>
          <w:sz w:val="24"/>
          <w:szCs w:val="24"/>
          <w:lang w:val="en-US"/>
        </w:rPr>
        <w:t xml:space="preserve"> </w:t>
      </w:r>
      <w:proofErr w:type="spellStart"/>
      <w:r>
        <w:rPr>
          <w:sz w:val="24"/>
          <w:szCs w:val="24"/>
          <w:lang w:val="en-US"/>
        </w:rPr>
        <w:t>semua</w:t>
      </w:r>
      <w:proofErr w:type="spellEnd"/>
      <w:r>
        <w:rPr>
          <w:sz w:val="24"/>
          <w:szCs w:val="24"/>
          <w:lang w:val="en-US"/>
        </w:rPr>
        <w:t xml:space="preserve"> </w:t>
      </w:r>
      <w:proofErr w:type="spellStart"/>
      <w:r>
        <w:rPr>
          <w:sz w:val="24"/>
          <w:szCs w:val="24"/>
          <w:lang w:val="en-US"/>
        </w:rPr>
        <w:t>untuk</w:t>
      </w:r>
      <w:proofErr w:type="spellEnd"/>
      <w:r>
        <w:rPr>
          <w:sz w:val="24"/>
          <w:szCs w:val="24"/>
          <w:lang w:val="en-US"/>
        </w:rPr>
        <w:t xml:space="preserve"> </w:t>
      </w:r>
      <w:proofErr w:type="spellStart"/>
      <w:r>
        <w:rPr>
          <w:sz w:val="24"/>
          <w:szCs w:val="24"/>
          <w:lang w:val="en-US"/>
        </w:rPr>
        <w:t>dilakukan</w:t>
      </w:r>
      <w:proofErr w:type="spellEnd"/>
      <w:r>
        <w:rPr>
          <w:sz w:val="24"/>
          <w:szCs w:val="24"/>
          <w:lang w:val="en-US"/>
        </w:rPr>
        <w:t xml:space="preserve"> </w:t>
      </w:r>
      <w:proofErr w:type="spellStart"/>
      <w:r>
        <w:rPr>
          <w:sz w:val="24"/>
          <w:szCs w:val="24"/>
          <w:lang w:val="en-US"/>
        </w:rPr>
        <w:t>reduksi</w:t>
      </w:r>
      <w:proofErr w:type="spellEnd"/>
      <w:r>
        <w:rPr>
          <w:sz w:val="24"/>
          <w:szCs w:val="24"/>
          <w:lang w:val="en-US"/>
        </w:rPr>
        <w:t xml:space="preserve"> data.</w:t>
      </w:r>
      <w:proofErr w:type="gramEnd"/>
    </w:p>
    <w:p w:rsidR="009341D4" w:rsidRPr="00B65366" w:rsidRDefault="009341D4" w:rsidP="009341D4">
      <w:pPr>
        <w:pStyle w:val="ListParagraph"/>
        <w:spacing w:line="480" w:lineRule="auto"/>
        <w:ind w:left="851" w:firstLine="567"/>
        <w:rPr>
          <w:sz w:val="24"/>
          <w:szCs w:val="24"/>
          <w:lang w:val="en-US"/>
        </w:rPr>
      </w:pPr>
    </w:p>
    <w:p w:rsidR="009341D4" w:rsidRDefault="009341D4" w:rsidP="009341D4">
      <w:pPr>
        <w:pStyle w:val="ListParagraph"/>
        <w:numPr>
          <w:ilvl w:val="0"/>
          <w:numId w:val="2"/>
        </w:numPr>
        <w:spacing w:line="480" w:lineRule="auto"/>
        <w:ind w:left="851" w:hanging="284"/>
        <w:rPr>
          <w:sz w:val="24"/>
          <w:szCs w:val="24"/>
          <w:lang w:val="id-ID"/>
        </w:rPr>
      </w:pPr>
      <w:r>
        <w:rPr>
          <w:sz w:val="24"/>
          <w:szCs w:val="24"/>
          <w:lang w:val="id-ID"/>
        </w:rPr>
        <w:lastRenderedPageBreak/>
        <w:t xml:space="preserve">Penyajian Data (Data </w:t>
      </w:r>
      <w:r>
        <w:rPr>
          <w:i/>
          <w:iCs/>
          <w:sz w:val="24"/>
          <w:szCs w:val="24"/>
          <w:lang w:val="id-ID"/>
        </w:rPr>
        <w:t>Display</w:t>
      </w:r>
      <w:r>
        <w:rPr>
          <w:sz w:val="24"/>
          <w:szCs w:val="24"/>
          <w:lang w:val="id-ID"/>
        </w:rPr>
        <w:t>)</w:t>
      </w:r>
    </w:p>
    <w:p w:rsidR="009341D4" w:rsidRDefault="009341D4" w:rsidP="009341D4">
      <w:pPr>
        <w:pStyle w:val="ListParagraph"/>
        <w:spacing w:line="480" w:lineRule="auto"/>
        <w:ind w:left="851" w:firstLine="567"/>
        <w:rPr>
          <w:sz w:val="24"/>
          <w:szCs w:val="24"/>
          <w:lang w:val="en-US"/>
        </w:rPr>
      </w:pPr>
      <w:r>
        <w:rPr>
          <w:sz w:val="24"/>
          <w:szCs w:val="24"/>
          <w:lang w:val="id-ID"/>
        </w:rPr>
        <w:t xml:space="preserve">Penyajian data biasanya dilakukan setelah data direduksi dengan membagikan data yang sudah dikelompokkan dan disusun dalam bentuk tabel, grafik, uraian singkat, dan hal lain sebagainya sehingga data tersebut bisa mudah dimengerti diri sendiri maupun orang lain. </w:t>
      </w:r>
    </w:p>
    <w:p w:rsidR="009341D4" w:rsidRPr="00FD664C" w:rsidRDefault="009341D4" w:rsidP="009341D4">
      <w:pPr>
        <w:pStyle w:val="ListParagraph"/>
        <w:spacing w:line="480" w:lineRule="auto"/>
        <w:ind w:left="851" w:firstLine="567"/>
        <w:rPr>
          <w:sz w:val="24"/>
          <w:szCs w:val="24"/>
          <w:lang w:val="en-US"/>
        </w:rPr>
      </w:pPr>
      <w:proofErr w:type="spellStart"/>
      <w:proofErr w:type="gramStart"/>
      <w:r>
        <w:rPr>
          <w:sz w:val="24"/>
          <w:szCs w:val="24"/>
          <w:lang w:val="en-US"/>
        </w:rPr>
        <w:t>Dalam</w:t>
      </w:r>
      <w:proofErr w:type="spellEnd"/>
      <w:r>
        <w:rPr>
          <w:sz w:val="24"/>
          <w:szCs w:val="24"/>
          <w:lang w:val="en-US"/>
        </w:rPr>
        <w:t xml:space="preserve"> </w:t>
      </w:r>
      <w:proofErr w:type="spellStart"/>
      <w:r>
        <w:rPr>
          <w:sz w:val="24"/>
          <w:szCs w:val="24"/>
          <w:lang w:val="en-US"/>
        </w:rPr>
        <w:t>tahapan</w:t>
      </w:r>
      <w:proofErr w:type="spellEnd"/>
      <w:r>
        <w:rPr>
          <w:sz w:val="24"/>
          <w:szCs w:val="24"/>
          <w:lang w:val="en-US"/>
        </w:rPr>
        <w:t xml:space="preserve"> </w:t>
      </w:r>
      <w:proofErr w:type="spellStart"/>
      <w:r>
        <w:rPr>
          <w:sz w:val="24"/>
          <w:szCs w:val="24"/>
          <w:lang w:val="en-US"/>
        </w:rPr>
        <w:t>ini</w:t>
      </w:r>
      <w:proofErr w:type="spellEnd"/>
      <w:r>
        <w:rPr>
          <w:sz w:val="24"/>
          <w:szCs w:val="24"/>
          <w:lang w:val="en-US"/>
        </w:rPr>
        <w:t xml:space="preserve">, </w:t>
      </w:r>
      <w:proofErr w:type="spellStart"/>
      <w:r>
        <w:rPr>
          <w:sz w:val="24"/>
          <w:szCs w:val="24"/>
          <w:lang w:val="en-US"/>
        </w:rPr>
        <w:t>peneliti</w:t>
      </w:r>
      <w:proofErr w:type="spellEnd"/>
      <w:r>
        <w:rPr>
          <w:sz w:val="24"/>
          <w:szCs w:val="24"/>
          <w:lang w:val="en-US"/>
        </w:rPr>
        <w:t xml:space="preserve"> </w:t>
      </w:r>
      <w:proofErr w:type="spellStart"/>
      <w:r>
        <w:rPr>
          <w:sz w:val="24"/>
          <w:szCs w:val="24"/>
          <w:lang w:val="en-US"/>
        </w:rPr>
        <w:t>menarik</w:t>
      </w:r>
      <w:proofErr w:type="spellEnd"/>
      <w:r>
        <w:rPr>
          <w:sz w:val="24"/>
          <w:szCs w:val="24"/>
          <w:lang w:val="en-US"/>
        </w:rPr>
        <w:t xml:space="preserve"> </w:t>
      </w:r>
      <w:proofErr w:type="spellStart"/>
      <w:r>
        <w:rPr>
          <w:sz w:val="24"/>
          <w:szCs w:val="24"/>
          <w:lang w:val="en-US"/>
        </w:rPr>
        <w:t>kesimpulan</w:t>
      </w:r>
      <w:proofErr w:type="spellEnd"/>
      <w:r>
        <w:rPr>
          <w:sz w:val="24"/>
          <w:szCs w:val="24"/>
          <w:lang w:val="en-US"/>
        </w:rPr>
        <w:t xml:space="preserve"> </w:t>
      </w:r>
      <w:proofErr w:type="spellStart"/>
      <w:r>
        <w:rPr>
          <w:sz w:val="24"/>
          <w:szCs w:val="24"/>
          <w:lang w:val="en-US"/>
        </w:rPr>
        <w:t>sementara</w:t>
      </w:r>
      <w:proofErr w:type="spellEnd"/>
      <w:r>
        <w:rPr>
          <w:sz w:val="24"/>
          <w:szCs w:val="24"/>
          <w:lang w:val="en-US"/>
        </w:rPr>
        <w:t xml:space="preserve"> </w:t>
      </w:r>
      <w:proofErr w:type="spellStart"/>
      <w:r>
        <w:rPr>
          <w:sz w:val="24"/>
          <w:szCs w:val="24"/>
          <w:lang w:val="en-US"/>
        </w:rPr>
        <w:t>guna</w:t>
      </w:r>
      <w:proofErr w:type="spellEnd"/>
      <w:r>
        <w:rPr>
          <w:sz w:val="24"/>
          <w:szCs w:val="24"/>
          <w:lang w:val="en-US"/>
        </w:rPr>
        <w:t xml:space="preserve"> </w:t>
      </w:r>
      <w:proofErr w:type="spellStart"/>
      <w:r>
        <w:rPr>
          <w:sz w:val="24"/>
          <w:szCs w:val="24"/>
          <w:lang w:val="en-US"/>
        </w:rPr>
        <w:t>mendeskripsikan</w:t>
      </w:r>
      <w:proofErr w:type="spellEnd"/>
      <w:r>
        <w:rPr>
          <w:sz w:val="24"/>
          <w:szCs w:val="24"/>
          <w:lang w:val="en-US"/>
        </w:rPr>
        <w:t xml:space="preserve"> </w:t>
      </w:r>
      <w:proofErr w:type="spellStart"/>
      <w:r>
        <w:rPr>
          <w:sz w:val="24"/>
          <w:szCs w:val="24"/>
          <w:lang w:val="en-US"/>
        </w:rPr>
        <w:t>informasi</w:t>
      </w:r>
      <w:proofErr w:type="spellEnd"/>
      <w:r>
        <w:rPr>
          <w:sz w:val="24"/>
          <w:szCs w:val="24"/>
          <w:lang w:val="en-US"/>
        </w:rPr>
        <w:t xml:space="preserve"> yang </w:t>
      </w:r>
      <w:proofErr w:type="spellStart"/>
      <w:r>
        <w:rPr>
          <w:sz w:val="24"/>
          <w:szCs w:val="24"/>
          <w:lang w:val="en-US"/>
        </w:rPr>
        <w:t>telah</w:t>
      </w:r>
      <w:proofErr w:type="spellEnd"/>
      <w:r>
        <w:rPr>
          <w:sz w:val="24"/>
          <w:szCs w:val="24"/>
          <w:lang w:val="en-US"/>
        </w:rPr>
        <w:t xml:space="preserve"> </w:t>
      </w:r>
      <w:proofErr w:type="spellStart"/>
      <w:r>
        <w:rPr>
          <w:sz w:val="24"/>
          <w:szCs w:val="24"/>
          <w:lang w:val="en-US"/>
        </w:rPr>
        <w:t>diperoleh</w:t>
      </w:r>
      <w:proofErr w:type="spellEnd"/>
      <w:r>
        <w:rPr>
          <w:sz w:val="24"/>
          <w:szCs w:val="24"/>
          <w:lang w:val="en-US"/>
        </w:rPr>
        <w:t xml:space="preserve"> </w:t>
      </w:r>
      <w:proofErr w:type="spellStart"/>
      <w:r>
        <w:rPr>
          <w:sz w:val="24"/>
          <w:szCs w:val="24"/>
          <w:lang w:val="en-US"/>
        </w:rPr>
        <w:t>mengenai</w:t>
      </w:r>
      <w:proofErr w:type="spellEnd"/>
      <w:r>
        <w:rPr>
          <w:sz w:val="24"/>
          <w:szCs w:val="24"/>
          <w:lang w:val="en-US"/>
        </w:rPr>
        <w:t xml:space="preserve"> </w:t>
      </w:r>
      <w:proofErr w:type="spellStart"/>
      <w:r>
        <w:rPr>
          <w:sz w:val="24"/>
          <w:szCs w:val="24"/>
          <w:lang w:val="en-US"/>
        </w:rPr>
        <w:t>implementasi</w:t>
      </w:r>
      <w:proofErr w:type="spellEnd"/>
      <w:r>
        <w:rPr>
          <w:sz w:val="24"/>
          <w:szCs w:val="24"/>
          <w:lang w:val="en-US"/>
        </w:rPr>
        <w:t xml:space="preserve"> </w:t>
      </w:r>
      <w:proofErr w:type="spellStart"/>
      <w:r>
        <w:rPr>
          <w:sz w:val="24"/>
          <w:szCs w:val="24"/>
          <w:lang w:val="en-US"/>
        </w:rPr>
        <w:t>manajemen</w:t>
      </w:r>
      <w:proofErr w:type="spellEnd"/>
      <w:r>
        <w:rPr>
          <w:sz w:val="24"/>
          <w:szCs w:val="24"/>
          <w:lang w:val="en-US"/>
        </w:rPr>
        <w:t xml:space="preserve"> LDMI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meningkatkan</w:t>
      </w:r>
      <w:proofErr w:type="spellEnd"/>
      <w:r>
        <w:rPr>
          <w:sz w:val="24"/>
          <w:szCs w:val="24"/>
          <w:lang w:val="en-US"/>
        </w:rPr>
        <w:t xml:space="preserve"> </w:t>
      </w:r>
      <w:proofErr w:type="spellStart"/>
      <w:r>
        <w:rPr>
          <w:sz w:val="24"/>
          <w:szCs w:val="24"/>
          <w:lang w:val="en-US"/>
        </w:rPr>
        <w:t>pemahaman</w:t>
      </w:r>
      <w:proofErr w:type="spellEnd"/>
      <w:r>
        <w:rPr>
          <w:sz w:val="24"/>
          <w:szCs w:val="24"/>
          <w:lang w:val="en-US"/>
        </w:rPr>
        <w:t xml:space="preserve"> </w:t>
      </w:r>
      <w:proofErr w:type="spellStart"/>
      <w:r>
        <w:rPr>
          <w:sz w:val="24"/>
          <w:szCs w:val="24"/>
          <w:lang w:val="en-US"/>
        </w:rPr>
        <w:t>keagamaan</w:t>
      </w:r>
      <w:proofErr w:type="spellEnd"/>
      <w:r>
        <w:rPr>
          <w:sz w:val="24"/>
          <w:szCs w:val="24"/>
          <w:lang w:val="en-US"/>
        </w:rPr>
        <w:t xml:space="preserve"> </w:t>
      </w:r>
      <w:proofErr w:type="spellStart"/>
      <w:r>
        <w:rPr>
          <w:sz w:val="24"/>
          <w:szCs w:val="24"/>
          <w:lang w:val="en-US"/>
        </w:rPr>
        <w:t>karyawan</w:t>
      </w:r>
      <w:proofErr w:type="spellEnd"/>
      <w:r>
        <w:rPr>
          <w:sz w:val="24"/>
          <w:szCs w:val="24"/>
          <w:lang w:val="en-US"/>
        </w:rPr>
        <w:t xml:space="preserve"> yang </w:t>
      </w:r>
      <w:proofErr w:type="spellStart"/>
      <w:r>
        <w:rPr>
          <w:sz w:val="24"/>
          <w:szCs w:val="24"/>
          <w:lang w:val="en-US"/>
        </w:rPr>
        <w:t>kemudian</w:t>
      </w:r>
      <w:proofErr w:type="spellEnd"/>
      <w:r>
        <w:rPr>
          <w:sz w:val="24"/>
          <w:szCs w:val="24"/>
          <w:lang w:val="en-US"/>
        </w:rPr>
        <w:t xml:space="preserve"> </w:t>
      </w:r>
      <w:proofErr w:type="spellStart"/>
      <w:r>
        <w:rPr>
          <w:sz w:val="24"/>
          <w:szCs w:val="24"/>
          <w:lang w:val="en-US"/>
        </w:rPr>
        <w:t>dijadikan</w:t>
      </w:r>
      <w:proofErr w:type="spellEnd"/>
      <w:r>
        <w:rPr>
          <w:sz w:val="24"/>
          <w:szCs w:val="24"/>
          <w:lang w:val="en-US"/>
        </w:rPr>
        <w:t xml:space="preserve"> </w:t>
      </w:r>
      <w:proofErr w:type="spellStart"/>
      <w:r>
        <w:rPr>
          <w:sz w:val="24"/>
          <w:szCs w:val="24"/>
          <w:lang w:val="en-US"/>
        </w:rPr>
        <w:t>penjelasan</w:t>
      </w:r>
      <w:proofErr w:type="spellEnd"/>
      <w:r>
        <w:rPr>
          <w:sz w:val="24"/>
          <w:szCs w:val="24"/>
          <w:lang w:val="en-US"/>
        </w:rPr>
        <w:t xml:space="preserve"> </w:t>
      </w:r>
      <w:proofErr w:type="spellStart"/>
      <w:r>
        <w:rPr>
          <w:sz w:val="24"/>
          <w:szCs w:val="24"/>
          <w:lang w:val="en-US"/>
        </w:rPr>
        <w:t>penting</w:t>
      </w:r>
      <w:proofErr w:type="spellEnd"/>
      <w:r>
        <w:rPr>
          <w:sz w:val="24"/>
          <w:szCs w:val="24"/>
          <w:lang w:val="en-US"/>
        </w:rPr>
        <w:t>.</w:t>
      </w:r>
      <w:proofErr w:type="gramEnd"/>
    </w:p>
    <w:p w:rsidR="009341D4" w:rsidRDefault="009341D4" w:rsidP="009341D4">
      <w:pPr>
        <w:pStyle w:val="ListParagraph"/>
        <w:spacing w:line="480" w:lineRule="auto"/>
        <w:ind w:left="851" w:firstLine="567"/>
        <w:rPr>
          <w:sz w:val="24"/>
          <w:szCs w:val="24"/>
          <w:lang w:val="id-ID"/>
        </w:rPr>
      </w:pPr>
    </w:p>
    <w:p w:rsidR="009341D4" w:rsidRDefault="009341D4" w:rsidP="009341D4">
      <w:pPr>
        <w:pStyle w:val="ListParagraph"/>
        <w:numPr>
          <w:ilvl w:val="0"/>
          <w:numId w:val="2"/>
        </w:numPr>
        <w:spacing w:line="480" w:lineRule="auto"/>
        <w:ind w:left="851" w:hanging="284"/>
        <w:rPr>
          <w:sz w:val="24"/>
          <w:szCs w:val="24"/>
          <w:lang w:val="id-ID"/>
        </w:rPr>
      </w:pPr>
      <w:r>
        <w:rPr>
          <w:sz w:val="24"/>
          <w:szCs w:val="24"/>
          <w:lang w:val="id-ID"/>
        </w:rPr>
        <w:t>Penarikan Kesimpulan (</w:t>
      </w:r>
      <w:r>
        <w:rPr>
          <w:i/>
          <w:iCs/>
          <w:sz w:val="24"/>
          <w:szCs w:val="24"/>
          <w:lang w:val="id-ID"/>
        </w:rPr>
        <w:t>Conclusion Drawing / Verification</w:t>
      </w:r>
      <w:r>
        <w:rPr>
          <w:sz w:val="24"/>
          <w:szCs w:val="24"/>
          <w:lang w:val="id-ID"/>
        </w:rPr>
        <w:t>)</w:t>
      </w:r>
    </w:p>
    <w:p w:rsidR="009341D4" w:rsidRDefault="009341D4" w:rsidP="009341D4">
      <w:pPr>
        <w:pStyle w:val="ListParagraph"/>
        <w:spacing w:line="480" w:lineRule="auto"/>
        <w:ind w:left="851" w:firstLine="589"/>
        <w:rPr>
          <w:sz w:val="24"/>
          <w:szCs w:val="24"/>
          <w:lang w:val="en-US"/>
        </w:rPr>
      </w:pPr>
      <w:r>
        <w:rPr>
          <w:sz w:val="24"/>
          <w:szCs w:val="24"/>
          <w:lang w:val="id-ID"/>
        </w:rPr>
        <w:t>Penarikan kesimpulan biasanya menggunakan teori atau bukti-bukti yang relevan agar kesimpulan tersebut dapat diterima dan dipercaya.</w:t>
      </w:r>
      <w:r>
        <w:rPr>
          <w:rStyle w:val="FootnoteReference"/>
          <w:sz w:val="24"/>
          <w:szCs w:val="24"/>
          <w:lang w:val="id-ID"/>
        </w:rPr>
        <w:footnoteReference w:id="10"/>
      </w:r>
      <w:r>
        <w:rPr>
          <w:sz w:val="24"/>
          <w:szCs w:val="24"/>
          <w:lang w:val="id-ID"/>
        </w:rPr>
        <w:t xml:space="preserve">  Sedangkan apabila penarikan kesimpulan tidak ditemukan bukti-bukti yang kuat pada saat pengumpulan data berikutnya maka kesimpulan hanya bersifat sementara dan dapat digantikan dengan yang relevan. </w:t>
      </w:r>
    </w:p>
    <w:p w:rsidR="00147C5B" w:rsidRPr="009341D4" w:rsidRDefault="009341D4" w:rsidP="009341D4">
      <w:pPr>
        <w:pStyle w:val="ListParagraph"/>
        <w:spacing w:line="480" w:lineRule="auto"/>
        <w:ind w:left="851" w:firstLine="589"/>
        <w:rPr>
          <w:sz w:val="24"/>
          <w:szCs w:val="24"/>
          <w:lang w:val="en-US"/>
        </w:rPr>
      </w:pPr>
      <w:proofErr w:type="spellStart"/>
      <w:r w:rsidRPr="00FD664C">
        <w:rPr>
          <w:sz w:val="24"/>
          <w:szCs w:val="24"/>
          <w:lang w:val="en-US"/>
        </w:rPr>
        <w:t>Walaupun</w:t>
      </w:r>
      <w:proofErr w:type="spellEnd"/>
      <w:r w:rsidRPr="00FD664C">
        <w:rPr>
          <w:sz w:val="24"/>
          <w:szCs w:val="24"/>
          <w:lang w:val="en-US"/>
        </w:rPr>
        <w:t xml:space="preserve"> </w:t>
      </w:r>
      <w:proofErr w:type="spellStart"/>
      <w:r w:rsidRPr="00FD664C">
        <w:rPr>
          <w:sz w:val="24"/>
          <w:szCs w:val="24"/>
          <w:lang w:val="en-US"/>
        </w:rPr>
        <w:t>demikian</w:t>
      </w:r>
      <w:proofErr w:type="spellEnd"/>
      <w:r w:rsidRPr="00FD664C">
        <w:rPr>
          <w:sz w:val="24"/>
          <w:szCs w:val="24"/>
          <w:lang w:val="en-US"/>
        </w:rPr>
        <w:t xml:space="preserve">, </w:t>
      </w:r>
      <w:proofErr w:type="spellStart"/>
      <w:r w:rsidRPr="00FD664C">
        <w:rPr>
          <w:sz w:val="24"/>
          <w:szCs w:val="24"/>
          <w:lang w:val="en-US"/>
        </w:rPr>
        <w:t>langkah</w:t>
      </w:r>
      <w:proofErr w:type="spellEnd"/>
      <w:r w:rsidRPr="00FD664C">
        <w:rPr>
          <w:sz w:val="24"/>
          <w:szCs w:val="24"/>
          <w:lang w:val="en-US"/>
        </w:rPr>
        <w:t xml:space="preserve"> </w:t>
      </w:r>
      <w:proofErr w:type="spellStart"/>
      <w:r w:rsidRPr="00FD664C">
        <w:rPr>
          <w:sz w:val="24"/>
          <w:szCs w:val="24"/>
          <w:lang w:val="en-US"/>
        </w:rPr>
        <w:t>ini</w:t>
      </w:r>
      <w:proofErr w:type="spellEnd"/>
      <w:r w:rsidRPr="00FD664C">
        <w:rPr>
          <w:sz w:val="24"/>
          <w:szCs w:val="24"/>
          <w:lang w:val="en-US"/>
        </w:rPr>
        <w:t xml:space="preserve"> </w:t>
      </w:r>
      <w:proofErr w:type="spellStart"/>
      <w:r w:rsidRPr="00FD664C">
        <w:rPr>
          <w:sz w:val="24"/>
          <w:szCs w:val="24"/>
          <w:lang w:val="en-US"/>
        </w:rPr>
        <w:t>tetap</w:t>
      </w:r>
      <w:proofErr w:type="spellEnd"/>
      <w:r w:rsidRPr="00FD664C">
        <w:rPr>
          <w:sz w:val="24"/>
          <w:szCs w:val="24"/>
          <w:lang w:val="en-US"/>
        </w:rPr>
        <w:t xml:space="preserve"> </w:t>
      </w:r>
      <w:proofErr w:type="spellStart"/>
      <w:r w:rsidRPr="00FD664C">
        <w:rPr>
          <w:sz w:val="24"/>
          <w:szCs w:val="24"/>
          <w:lang w:val="en-US"/>
        </w:rPr>
        <w:t>dilakukan</w:t>
      </w:r>
      <w:proofErr w:type="spellEnd"/>
      <w:r w:rsidRPr="00FD664C">
        <w:rPr>
          <w:sz w:val="24"/>
          <w:szCs w:val="24"/>
          <w:lang w:val="en-US"/>
        </w:rPr>
        <w:t xml:space="preserve"> </w:t>
      </w:r>
      <w:proofErr w:type="spellStart"/>
      <w:r w:rsidRPr="00FD664C">
        <w:rPr>
          <w:sz w:val="24"/>
          <w:szCs w:val="24"/>
          <w:lang w:val="en-US"/>
        </w:rPr>
        <w:t>guna</w:t>
      </w:r>
      <w:proofErr w:type="spellEnd"/>
      <w:r w:rsidRPr="00FD664C">
        <w:rPr>
          <w:sz w:val="24"/>
          <w:szCs w:val="24"/>
          <w:lang w:val="en-US"/>
        </w:rPr>
        <w:t xml:space="preserve"> </w:t>
      </w:r>
      <w:proofErr w:type="spellStart"/>
      <w:r w:rsidRPr="00FD664C">
        <w:rPr>
          <w:sz w:val="24"/>
          <w:szCs w:val="24"/>
          <w:lang w:val="en-US"/>
        </w:rPr>
        <w:t>untuk</w:t>
      </w:r>
      <w:proofErr w:type="spellEnd"/>
      <w:r w:rsidRPr="00FD664C">
        <w:rPr>
          <w:sz w:val="24"/>
          <w:szCs w:val="24"/>
          <w:lang w:val="en-US"/>
        </w:rPr>
        <w:t xml:space="preserve"> </w:t>
      </w:r>
      <w:proofErr w:type="spellStart"/>
      <w:r w:rsidRPr="00FD664C">
        <w:rPr>
          <w:sz w:val="24"/>
          <w:szCs w:val="24"/>
          <w:lang w:val="en-US"/>
        </w:rPr>
        <w:t>membuat</w:t>
      </w:r>
      <w:proofErr w:type="spellEnd"/>
      <w:r w:rsidRPr="00FD664C">
        <w:rPr>
          <w:sz w:val="24"/>
          <w:szCs w:val="24"/>
          <w:lang w:val="en-US"/>
        </w:rPr>
        <w:t xml:space="preserve"> </w:t>
      </w:r>
      <w:proofErr w:type="spellStart"/>
      <w:r w:rsidRPr="00FD664C">
        <w:rPr>
          <w:sz w:val="24"/>
          <w:szCs w:val="24"/>
          <w:lang w:val="en-US"/>
        </w:rPr>
        <w:t>kesimpulan</w:t>
      </w:r>
      <w:proofErr w:type="spellEnd"/>
      <w:r w:rsidRPr="00FD664C">
        <w:rPr>
          <w:sz w:val="24"/>
          <w:szCs w:val="24"/>
          <w:lang w:val="en-US"/>
        </w:rPr>
        <w:t xml:space="preserve"> yang </w:t>
      </w:r>
      <w:proofErr w:type="spellStart"/>
      <w:r w:rsidRPr="00FD664C">
        <w:rPr>
          <w:sz w:val="24"/>
          <w:szCs w:val="24"/>
          <w:lang w:val="en-US"/>
        </w:rPr>
        <w:t>telah</w:t>
      </w:r>
      <w:proofErr w:type="spellEnd"/>
      <w:r w:rsidRPr="00FD664C">
        <w:rPr>
          <w:sz w:val="24"/>
          <w:szCs w:val="24"/>
          <w:lang w:val="en-US"/>
        </w:rPr>
        <w:t xml:space="preserve"> </w:t>
      </w:r>
      <w:proofErr w:type="spellStart"/>
      <w:r w:rsidRPr="00FD664C">
        <w:rPr>
          <w:sz w:val="24"/>
          <w:szCs w:val="24"/>
          <w:lang w:val="en-US"/>
        </w:rPr>
        <w:t>diperoleh</w:t>
      </w:r>
      <w:proofErr w:type="spellEnd"/>
      <w:r w:rsidRPr="00FD664C">
        <w:rPr>
          <w:sz w:val="24"/>
          <w:szCs w:val="24"/>
          <w:lang w:val="en-US"/>
        </w:rPr>
        <w:t xml:space="preserve"> </w:t>
      </w:r>
      <w:proofErr w:type="spellStart"/>
      <w:r w:rsidRPr="00FD664C">
        <w:rPr>
          <w:sz w:val="24"/>
          <w:szCs w:val="24"/>
          <w:lang w:val="en-US"/>
        </w:rPr>
        <w:t>dilapangan</w:t>
      </w:r>
      <w:proofErr w:type="spellEnd"/>
      <w:r w:rsidRPr="00FD664C">
        <w:rPr>
          <w:sz w:val="24"/>
          <w:szCs w:val="24"/>
          <w:lang w:val="en-US"/>
        </w:rPr>
        <w:t xml:space="preserve"> </w:t>
      </w:r>
      <w:proofErr w:type="spellStart"/>
      <w:r w:rsidRPr="00FD664C">
        <w:rPr>
          <w:sz w:val="24"/>
          <w:szCs w:val="24"/>
          <w:lang w:val="en-US"/>
        </w:rPr>
        <w:t>lalu</w:t>
      </w:r>
      <w:proofErr w:type="spellEnd"/>
      <w:r w:rsidRPr="00FD664C">
        <w:rPr>
          <w:sz w:val="24"/>
          <w:szCs w:val="24"/>
          <w:lang w:val="en-US"/>
        </w:rPr>
        <w:t xml:space="preserve"> </w:t>
      </w:r>
      <w:proofErr w:type="spellStart"/>
      <w:r w:rsidRPr="00FD664C">
        <w:rPr>
          <w:sz w:val="24"/>
          <w:szCs w:val="24"/>
          <w:lang w:val="en-US"/>
        </w:rPr>
        <w:t>kemudian</w:t>
      </w:r>
      <w:proofErr w:type="spellEnd"/>
      <w:r w:rsidRPr="00FD664C">
        <w:rPr>
          <w:sz w:val="24"/>
          <w:szCs w:val="24"/>
          <w:lang w:val="en-US"/>
        </w:rPr>
        <w:t xml:space="preserve"> </w:t>
      </w:r>
      <w:proofErr w:type="spellStart"/>
      <w:r w:rsidRPr="00FD664C">
        <w:rPr>
          <w:sz w:val="24"/>
          <w:szCs w:val="24"/>
          <w:lang w:val="en-US"/>
        </w:rPr>
        <w:t>diverifikasi</w:t>
      </w:r>
      <w:proofErr w:type="spellEnd"/>
      <w:r w:rsidRPr="00FD664C">
        <w:rPr>
          <w:sz w:val="24"/>
          <w:szCs w:val="24"/>
          <w:lang w:val="en-US"/>
        </w:rPr>
        <w:t xml:space="preserve"> </w:t>
      </w:r>
      <w:proofErr w:type="spellStart"/>
      <w:r w:rsidRPr="00FD664C">
        <w:rPr>
          <w:sz w:val="24"/>
          <w:szCs w:val="24"/>
          <w:lang w:val="en-US"/>
        </w:rPr>
        <w:t>kembali</w:t>
      </w:r>
      <w:proofErr w:type="spellEnd"/>
      <w:r w:rsidRPr="00FD664C">
        <w:rPr>
          <w:sz w:val="24"/>
          <w:szCs w:val="24"/>
          <w:lang w:val="en-US"/>
        </w:rPr>
        <w:t xml:space="preserve"> </w:t>
      </w:r>
      <w:proofErr w:type="spellStart"/>
      <w:r w:rsidRPr="00FD664C">
        <w:rPr>
          <w:sz w:val="24"/>
          <w:szCs w:val="24"/>
          <w:lang w:val="en-US"/>
        </w:rPr>
        <w:t>dengan</w:t>
      </w:r>
      <w:proofErr w:type="spellEnd"/>
      <w:r w:rsidRPr="00FD664C">
        <w:rPr>
          <w:sz w:val="24"/>
          <w:szCs w:val="24"/>
          <w:lang w:val="en-US"/>
        </w:rPr>
        <w:t xml:space="preserve"> </w:t>
      </w:r>
      <w:proofErr w:type="spellStart"/>
      <w:proofErr w:type="gramStart"/>
      <w:r w:rsidRPr="00FD664C">
        <w:rPr>
          <w:sz w:val="24"/>
          <w:szCs w:val="24"/>
          <w:lang w:val="en-US"/>
        </w:rPr>
        <w:t>cara</w:t>
      </w:r>
      <w:proofErr w:type="spellEnd"/>
      <w:proofErr w:type="gramEnd"/>
      <w:r w:rsidRPr="00FD664C">
        <w:rPr>
          <w:sz w:val="24"/>
          <w:szCs w:val="24"/>
          <w:lang w:val="en-US"/>
        </w:rPr>
        <w:t xml:space="preserve"> </w:t>
      </w:r>
      <w:proofErr w:type="spellStart"/>
      <w:r w:rsidRPr="00FD664C">
        <w:rPr>
          <w:sz w:val="24"/>
          <w:szCs w:val="24"/>
          <w:lang w:val="en-US"/>
        </w:rPr>
        <w:t>meninjau</w:t>
      </w:r>
      <w:proofErr w:type="spellEnd"/>
      <w:r w:rsidRPr="00FD664C">
        <w:rPr>
          <w:sz w:val="24"/>
          <w:szCs w:val="24"/>
          <w:lang w:val="en-US"/>
        </w:rPr>
        <w:t xml:space="preserve"> di </w:t>
      </w:r>
      <w:proofErr w:type="spellStart"/>
      <w:r w:rsidRPr="00FD664C">
        <w:rPr>
          <w:sz w:val="24"/>
          <w:szCs w:val="24"/>
          <w:lang w:val="en-US"/>
        </w:rPr>
        <w:t>lapangan</w:t>
      </w:r>
      <w:proofErr w:type="spellEnd"/>
      <w:r w:rsidRPr="00FD664C">
        <w:rPr>
          <w:sz w:val="24"/>
          <w:szCs w:val="24"/>
          <w:lang w:val="en-US"/>
        </w:rPr>
        <w:t xml:space="preserve"> </w:t>
      </w:r>
      <w:proofErr w:type="spellStart"/>
      <w:r>
        <w:rPr>
          <w:sz w:val="24"/>
          <w:szCs w:val="24"/>
          <w:lang w:val="en-US"/>
        </w:rPr>
        <w:t>Lembaga</w:t>
      </w:r>
      <w:proofErr w:type="spellEnd"/>
      <w:r>
        <w:rPr>
          <w:sz w:val="24"/>
          <w:szCs w:val="24"/>
          <w:lang w:val="en-US"/>
        </w:rPr>
        <w:t xml:space="preserve"> </w:t>
      </w:r>
      <w:proofErr w:type="spellStart"/>
      <w:r>
        <w:rPr>
          <w:sz w:val="24"/>
          <w:szCs w:val="24"/>
          <w:lang w:val="en-US"/>
        </w:rPr>
        <w:t>Dakwah</w:t>
      </w:r>
      <w:proofErr w:type="spellEnd"/>
      <w:r>
        <w:rPr>
          <w:sz w:val="24"/>
          <w:szCs w:val="24"/>
          <w:lang w:val="en-US"/>
        </w:rPr>
        <w:t xml:space="preserve"> </w:t>
      </w:r>
      <w:proofErr w:type="spellStart"/>
      <w:r>
        <w:rPr>
          <w:sz w:val="24"/>
          <w:szCs w:val="24"/>
          <w:lang w:val="en-US"/>
        </w:rPr>
        <w:t>Ma’had</w:t>
      </w:r>
      <w:proofErr w:type="spellEnd"/>
      <w:r>
        <w:rPr>
          <w:sz w:val="24"/>
          <w:szCs w:val="24"/>
          <w:lang w:val="en-US"/>
        </w:rPr>
        <w:t xml:space="preserve"> </w:t>
      </w:r>
      <w:proofErr w:type="spellStart"/>
      <w:r>
        <w:rPr>
          <w:sz w:val="24"/>
          <w:szCs w:val="24"/>
          <w:lang w:val="en-US"/>
        </w:rPr>
        <w:t>Izzuddin</w:t>
      </w:r>
      <w:proofErr w:type="spellEnd"/>
      <w:r>
        <w:rPr>
          <w:sz w:val="24"/>
          <w:szCs w:val="24"/>
          <w:lang w:val="en-US"/>
        </w:rPr>
        <w:t xml:space="preserve"> (LDMI)</w:t>
      </w:r>
      <w:r w:rsidRPr="00FD664C">
        <w:rPr>
          <w:sz w:val="24"/>
          <w:szCs w:val="24"/>
          <w:lang w:val="en-US"/>
        </w:rPr>
        <w:t xml:space="preserve"> </w:t>
      </w:r>
      <w:proofErr w:type="spellStart"/>
      <w:r w:rsidRPr="00FD664C">
        <w:rPr>
          <w:sz w:val="24"/>
          <w:szCs w:val="24"/>
          <w:lang w:val="en-US"/>
        </w:rPr>
        <w:t>sehingga</w:t>
      </w:r>
      <w:proofErr w:type="spellEnd"/>
      <w:r w:rsidRPr="00FD664C">
        <w:rPr>
          <w:sz w:val="24"/>
          <w:szCs w:val="24"/>
          <w:lang w:val="en-US"/>
        </w:rPr>
        <w:t xml:space="preserve"> </w:t>
      </w:r>
      <w:proofErr w:type="spellStart"/>
      <w:r w:rsidRPr="00FD664C">
        <w:rPr>
          <w:sz w:val="24"/>
          <w:szCs w:val="24"/>
          <w:lang w:val="en-US"/>
        </w:rPr>
        <w:t>peneliti</w:t>
      </w:r>
      <w:proofErr w:type="spellEnd"/>
      <w:r w:rsidRPr="00FD664C">
        <w:rPr>
          <w:sz w:val="24"/>
          <w:szCs w:val="24"/>
          <w:lang w:val="en-US"/>
        </w:rPr>
        <w:t xml:space="preserve"> </w:t>
      </w:r>
      <w:proofErr w:type="spellStart"/>
      <w:r w:rsidRPr="00FD664C">
        <w:rPr>
          <w:sz w:val="24"/>
          <w:szCs w:val="24"/>
          <w:lang w:val="en-US"/>
        </w:rPr>
        <w:t>lebih</w:t>
      </w:r>
      <w:proofErr w:type="spellEnd"/>
      <w:r w:rsidRPr="00FD664C">
        <w:rPr>
          <w:sz w:val="24"/>
          <w:szCs w:val="24"/>
          <w:lang w:val="en-US"/>
        </w:rPr>
        <w:t xml:space="preserve"> </w:t>
      </w:r>
      <w:proofErr w:type="spellStart"/>
      <w:r w:rsidRPr="00FD664C">
        <w:rPr>
          <w:sz w:val="24"/>
          <w:szCs w:val="24"/>
          <w:lang w:val="en-US"/>
        </w:rPr>
        <w:t>mu</w:t>
      </w:r>
      <w:r>
        <w:rPr>
          <w:sz w:val="24"/>
          <w:szCs w:val="24"/>
          <w:lang w:val="en-US"/>
        </w:rPr>
        <w:t>dah</w:t>
      </w:r>
      <w:proofErr w:type="spellEnd"/>
      <w:r>
        <w:rPr>
          <w:sz w:val="24"/>
          <w:szCs w:val="24"/>
          <w:lang w:val="en-US"/>
        </w:rPr>
        <w:t xml:space="preserve"> </w:t>
      </w:r>
      <w:proofErr w:type="spellStart"/>
      <w:r>
        <w:rPr>
          <w:sz w:val="24"/>
          <w:szCs w:val="24"/>
          <w:lang w:val="en-US"/>
        </w:rPr>
        <w:t>menjawab</w:t>
      </w:r>
      <w:proofErr w:type="spellEnd"/>
      <w:r>
        <w:rPr>
          <w:sz w:val="24"/>
          <w:szCs w:val="24"/>
          <w:lang w:val="en-US"/>
        </w:rPr>
        <w:t xml:space="preserve"> </w:t>
      </w:r>
      <w:proofErr w:type="spellStart"/>
      <w:r>
        <w:rPr>
          <w:sz w:val="24"/>
          <w:szCs w:val="24"/>
          <w:lang w:val="en-US"/>
        </w:rPr>
        <w:t>permasalah</w:t>
      </w:r>
      <w:proofErr w:type="spellEnd"/>
      <w:r>
        <w:rPr>
          <w:sz w:val="24"/>
          <w:szCs w:val="24"/>
          <w:lang w:val="en-US"/>
        </w:rPr>
        <w:t xml:space="preserve"> yang </w:t>
      </w:r>
      <w:proofErr w:type="spellStart"/>
      <w:r>
        <w:rPr>
          <w:sz w:val="24"/>
          <w:szCs w:val="24"/>
          <w:lang w:val="en-US"/>
        </w:rPr>
        <w:t>ada</w:t>
      </w:r>
      <w:proofErr w:type="spellEnd"/>
      <w:r>
        <w:rPr>
          <w:sz w:val="24"/>
          <w:szCs w:val="24"/>
          <w:lang w:val="en-US"/>
        </w:rPr>
        <w:t>.</w:t>
      </w:r>
    </w:p>
    <w:sectPr w:rsidR="00147C5B" w:rsidRPr="009341D4" w:rsidSect="009341D4">
      <w:headerReference w:type="default" r:id="rId10"/>
      <w:footerReference w:type="default" r:id="rId11"/>
      <w:pgSz w:w="12240" w:h="15840"/>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6F" w:rsidRDefault="0027316F" w:rsidP="009341D4">
      <w:pPr>
        <w:spacing w:after="0" w:line="240" w:lineRule="auto"/>
      </w:pPr>
      <w:r>
        <w:separator/>
      </w:r>
    </w:p>
  </w:endnote>
  <w:endnote w:type="continuationSeparator" w:id="0">
    <w:p w:rsidR="0027316F" w:rsidRDefault="0027316F" w:rsidP="00934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442173"/>
      <w:docPartObj>
        <w:docPartGallery w:val="Page Numbers (Bottom of Page)"/>
        <w:docPartUnique/>
      </w:docPartObj>
    </w:sdtPr>
    <w:sdtEndPr>
      <w:rPr>
        <w:noProof/>
      </w:rPr>
    </w:sdtEndPr>
    <w:sdtContent>
      <w:p w:rsidR="009341D4" w:rsidRDefault="009341D4" w:rsidP="00122FFB">
        <w:pPr>
          <w:pStyle w:val="Footer"/>
          <w:jc w:val="center"/>
        </w:pPr>
        <w:r>
          <w:t>32</w:t>
        </w:r>
      </w:p>
    </w:sdtContent>
  </w:sdt>
  <w:p w:rsidR="009341D4" w:rsidRDefault="009341D4">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D4" w:rsidRDefault="009341D4" w:rsidP="009341D4">
    <w:pPr>
      <w:pStyle w:val="Footer"/>
      <w:jc w:val="center"/>
    </w:pPr>
  </w:p>
  <w:p w:rsidR="009341D4" w:rsidRDefault="009341D4">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6F" w:rsidRDefault="0027316F" w:rsidP="009341D4">
      <w:pPr>
        <w:spacing w:after="0" w:line="240" w:lineRule="auto"/>
      </w:pPr>
      <w:r>
        <w:separator/>
      </w:r>
    </w:p>
  </w:footnote>
  <w:footnote w:type="continuationSeparator" w:id="0">
    <w:p w:rsidR="0027316F" w:rsidRDefault="0027316F" w:rsidP="009341D4">
      <w:pPr>
        <w:spacing w:after="0" w:line="240" w:lineRule="auto"/>
      </w:pPr>
      <w:r>
        <w:continuationSeparator/>
      </w:r>
    </w:p>
  </w:footnote>
  <w:footnote w:id="1">
    <w:p w:rsidR="009341D4" w:rsidRDefault="009341D4" w:rsidP="009341D4">
      <w:pPr>
        <w:pStyle w:val="FootnoteText"/>
        <w:ind w:firstLine="567"/>
        <w:jc w:val="both"/>
        <w:rPr>
          <w:lang w:val="id-ID"/>
        </w:rPr>
      </w:pPr>
      <w:r>
        <w:rPr>
          <w:rStyle w:val="FootnoteReference"/>
          <w:lang w:val="id-ID"/>
        </w:rPr>
        <w:footnoteRef/>
      </w:r>
      <w:r>
        <w:rPr>
          <w:lang w:val="id-ID"/>
        </w:rPr>
        <w:t xml:space="preserve">Sugiyono, </w:t>
      </w:r>
      <w:r>
        <w:rPr>
          <w:i/>
          <w:iCs/>
          <w:lang w:val="id-ID"/>
        </w:rPr>
        <w:t>Memahami Penelitian Kualitatif</w:t>
      </w:r>
      <w:r>
        <w:rPr>
          <w:lang w:val="id-ID"/>
        </w:rPr>
        <w:t xml:space="preserve">, (Bandung: Alfabeta, 2012), h.3. </w:t>
      </w:r>
    </w:p>
  </w:footnote>
  <w:footnote w:id="2">
    <w:p w:rsidR="009341D4" w:rsidRDefault="009341D4" w:rsidP="009341D4">
      <w:pPr>
        <w:pStyle w:val="FootnoteText"/>
        <w:ind w:firstLine="567"/>
        <w:jc w:val="both"/>
        <w:rPr>
          <w:lang w:val="id-ID"/>
        </w:rPr>
      </w:pPr>
      <w:r>
        <w:rPr>
          <w:rStyle w:val="FootnoteReference"/>
          <w:lang w:val="id-ID"/>
        </w:rPr>
        <w:footnoteRef/>
      </w:r>
      <w:r>
        <w:rPr>
          <w:lang w:val="id-ID"/>
        </w:rPr>
        <w:t xml:space="preserve">M. </w:t>
      </w:r>
      <w:r>
        <w:rPr>
          <w:lang w:val="id-ID"/>
        </w:rPr>
        <w:t xml:space="preserve">Nazir, </w:t>
      </w:r>
      <w:r>
        <w:rPr>
          <w:i/>
          <w:iCs/>
          <w:lang w:val="id-ID"/>
        </w:rPr>
        <w:t>Metode Penelitian</w:t>
      </w:r>
      <w:r>
        <w:rPr>
          <w:lang w:val="id-ID"/>
        </w:rPr>
        <w:t xml:space="preserve">, (Bogor: Ghalian Indonesia, 2005), h. 54. </w:t>
      </w:r>
    </w:p>
  </w:footnote>
  <w:footnote w:id="3">
    <w:p w:rsidR="009341D4" w:rsidRDefault="009341D4" w:rsidP="009341D4">
      <w:pPr>
        <w:pStyle w:val="FootnoteText"/>
        <w:ind w:firstLine="567"/>
        <w:jc w:val="both"/>
        <w:rPr>
          <w:lang w:val="en-US"/>
        </w:rPr>
      </w:pPr>
      <w:r>
        <w:rPr>
          <w:rStyle w:val="FootnoteReference"/>
          <w:lang w:val="id-ID"/>
        </w:rPr>
        <w:footnoteRef/>
      </w:r>
      <w:r>
        <w:rPr>
          <w:lang w:val="id-ID"/>
        </w:rPr>
        <w:t xml:space="preserve">Jusuf </w:t>
      </w:r>
      <w:r>
        <w:rPr>
          <w:lang w:val="id-ID"/>
        </w:rPr>
        <w:t xml:space="preserve">Soewadji, </w:t>
      </w:r>
      <w:r>
        <w:rPr>
          <w:i/>
          <w:iCs/>
          <w:lang w:val="id-ID"/>
        </w:rPr>
        <w:t>Pengantar Metodologi Penelitian</w:t>
      </w:r>
      <w:r>
        <w:rPr>
          <w:lang w:val="id-ID"/>
        </w:rPr>
        <w:t>, (Jakarta: Mitra Wacana Media, 2021), h. 51.</w:t>
      </w:r>
    </w:p>
  </w:footnote>
  <w:footnote w:id="4">
    <w:p w:rsidR="009341D4" w:rsidRDefault="009341D4" w:rsidP="009341D4">
      <w:pPr>
        <w:pStyle w:val="FootnoteText"/>
        <w:ind w:firstLine="567"/>
        <w:jc w:val="both"/>
        <w:rPr>
          <w:lang w:val="id-ID"/>
        </w:rPr>
      </w:pPr>
      <w:r>
        <w:rPr>
          <w:rStyle w:val="FootnoteReference"/>
          <w:lang w:val="id-ID"/>
        </w:rPr>
        <w:footnoteRef/>
      </w:r>
      <w:r>
        <w:rPr>
          <w:lang w:val="id-ID"/>
        </w:rPr>
        <w:t xml:space="preserve">Sumardi </w:t>
      </w:r>
      <w:r>
        <w:rPr>
          <w:lang w:val="id-ID"/>
        </w:rPr>
        <w:t xml:space="preserve">Suryabrata, </w:t>
      </w:r>
      <w:r>
        <w:rPr>
          <w:i/>
          <w:iCs/>
          <w:lang w:val="id-ID"/>
        </w:rPr>
        <w:t>Metodologi Penelitian</w:t>
      </w:r>
      <w:r>
        <w:rPr>
          <w:lang w:val="id-ID"/>
        </w:rPr>
        <w:t>, (Jakarta: PT. Raja Grafindo Persada, 1995), h. 84.</w:t>
      </w:r>
    </w:p>
  </w:footnote>
  <w:footnote w:id="5">
    <w:p w:rsidR="009341D4" w:rsidRDefault="009341D4" w:rsidP="009341D4">
      <w:pPr>
        <w:pStyle w:val="FootnoteText"/>
        <w:ind w:firstLine="567"/>
        <w:jc w:val="both"/>
        <w:rPr>
          <w:lang w:val="id-ID"/>
        </w:rPr>
      </w:pPr>
      <w:r>
        <w:rPr>
          <w:rStyle w:val="FootnoteReference"/>
          <w:lang w:val="id-ID"/>
        </w:rPr>
        <w:footnoteRef/>
      </w:r>
      <w:r>
        <w:rPr>
          <w:lang w:val="id-ID"/>
        </w:rPr>
        <w:t xml:space="preserve">Nanang </w:t>
      </w:r>
      <w:r>
        <w:rPr>
          <w:lang w:val="id-ID"/>
        </w:rPr>
        <w:t xml:space="preserve">Martono, </w:t>
      </w:r>
      <w:r>
        <w:rPr>
          <w:i/>
          <w:iCs/>
          <w:lang w:val="id-ID"/>
        </w:rPr>
        <w:t>Metode Penelitian Sosial</w:t>
      </w:r>
      <w:r>
        <w:rPr>
          <w:lang w:val="id-ID"/>
        </w:rPr>
        <w:t xml:space="preserve">, (Jakarta: PT. Raja Grafindo Persada, 2016), h. 66. </w:t>
      </w:r>
    </w:p>
  </w:footnote>
  <w:footnote w:id="6">
    <w:p w:rsidR="009341D4" w:rsidRDefault="009341D4" w:rsidP="009341D4">
      <w:pPr>
        <w:pStyle w:val="FootnoteText"/>
        <w:ind w:firstLine="567"/>
        <w:jc w:val="both"/>
        <w:rPr>
          <w:lang w:val="en-US"/>
        </w:rPr>
      </w:pPr>
      <w:r>
        <w:rPr>
          <w:rStyle w:val="FootnoteReference"/>
          <w:lang w:val="id-ID"/>
        </w:rPr>
        <w:footnoteRef/>
      </w:r>
      <w:r>
        <w:rPr>
          <w:lang w:val="id-ID"/>
        </w:rPr>
        <w:t xml:space="preserve">Sugiyono, </w:t>
      </w:r>
      <w:r>
        <w:rPr>
          <w:i/>
          <w:iCs/>
          <w:lang w:val="id-ID"/>
        </w:rPr>
        <w:t>Metode Penelitian Kuantitatif, Kualitatif, dan R&amp;D</w:t>
      </w:r>
      <w:r>
        <w:rPr>
          <w:lang w:val="id-ID"/>
        </w:rPr>
        <w:t>, (Bandung: Alfabeta, 2019), h. 203.</w:t>
      </w:r>
    </w:p>
  </w:footnote>
  <w:footnote w:id="7">
    <w:p w:rsidR="009341D4" w:rsidRDefault="009341D4" w:rsidP="009341D4">
      <w:pPr>
        <w:pStyle w:val="FootnoteText"/>
        <w:ind w:firstLine="567"/>
        <w:jc w:val="both"/>
        <w:rPr>
          <w:lang w:val="id-ID"/>
        </w:rPr>
      </w:pPr>
      <w:r>
        <w:rPr>
          <w:rStyle w:val="FootnoteReference"/>
          <w:lang w:val="id-ID"/>
        </w:rPr>
        <w:footnoteRef/>
      </w:r>
      <w:r>
        <w:rPr>
          <w:lang w:val="id-ID"/>
        </w:rPr>
        <w:t xml:space="preserve">Husaini </w:t>
      </w:r>
      <w:r>
        <w:rPr>
          <w:lang w:val="id-ID"/>
        </w:rPr>
        <w:t xml:space="preserve">Usman dan Pornomo Setiady Akbar, </w:t>
      </w:r>
      <w:r>
        <w:rPr>
          <w:i/>
          <w:iCs/>
          <w:lang w:val="id-ID"/>
        </w:rPr>
        <w:t>Metodelogi Penelitian Sosial</w:t>
      </w:r>
      <w:r>
        <w:rPr>
          <w:lang w:val="id-ID"/>
        </w:rPr>
        <w:t xml:space="preserve">, Cetakan Ke-VI, (Jakarta: PT. Bumi Aksara, 2011), h. 73. </w:t>
      </w:r>
    </w:p>
  </w:footnote>
  <w:footnote w:id="8">
    <w:p w:rsidR="009341D4" w:rsidRDefault="009341D4" w:rsidP="009341D4">
      <w:pPr>
        <w:pStyle w:val="FootnoteText"/>
        <w:ind w:firstLine="567"/>
        <w:rPr>
          <w:lang w:val="id-ID"/>
        </w:rPr>
      </w:pPr>
      <w:r>
        <w:rPr>
          <w:rStyle w:val="FootnoteReference"/>
          <w:lang w:val="id-ID"/>
        </w:rPr>
        <w:footnoteRef/>
      </w:r>
      <w:r>
        <w:rPr>
          <w:lang w:val="id-ID"/>
        </w:rPr>
        <w:t xml:space="preserve">Sugiyono, </w:t>
      </w:r>
      <w:r>
        <w:rPr>
          <w:i/>
          <w:iCs/>
          <w:lang w:val="id-ID"/>
        </w:rPr>
        <w:t>Op.Cit.</w:t>
      </w:r>
      <w:r>
        <w:rPr>
          <w:lang w:val="id-ID"/>
        </w:rPr>
        <w:t>, h. 205</w:t>
      </w:r>
    </w:p>
  </w:footnote>
  <w:footnote w:id="9">
    <w:p w:rsidR="009341D4" w:rsidRDefault="009341D4" w:rsidP="009341D4">
      <w:pPr>
        <w:pStyle w:val="FootnoteText"/>
        <w:ind w:firstLine="567"/>
        <w:jc w:val="both"/>
        <w:rPr>
          <w:lang w:val="id-ID"/>
        </w:rPr>
      </w:pPr>
      <w:r>
        <w:rPr>
          <w:rStyle w:val="FootnoteReference"/>
          <w:lang w:val="id-ID"/>
        </w:rPr>
        <w:footnoteRef/>
      </w:r>
      <w:r>
        <w:rPr>
          <w:lang w:val="id-ID"/>
        </w:rPr>
        <w:t xml:space="preserve">M. </w:t>
      </w:r>
      <w:r>
        <w:rPr>
          <w:lang w:val="id-ID"/>
        </w:rPr>
        <w:t xml:space="preserve">Burhan Bungin, </w:t>
      </w:r>
      <w:r>
        <w:rPr>
          <w:i/>
          <w:iCs/>
          <w:lang w:val="id-ID"/>
        </w:rPr>
        <w:t>Penelitian Kualitatif: Komunikasi, Ekonomi, Kebijakan Publik, dan Ilmu Sosial Lainnya</w:t>
      </w:r>
      <w:r>
        <w:rPr>
          <w:lang w:val="id-ID"/>
        </w:rPr>
        <w:t>, (Jakarta: Prenadamedia Group), h. 257.</w:t>
      </w:r>
    </w:p>
  </w:footnote>
  <w:footnote w:id="10">
    <w:p w:rsidR="009341D4" w:rsidRDefault="009341D4" w:rsidP="009341D4">
      <w:pPr>
        <w:pStyle w:val="FootnoteText"/>
        <w:ind w:firstLine="567"/>
        <w:jc w:val="both"/>
        <w:rPr>
          <w:lang w:val="en-US"/>
        </w:rPr>
      </w:pPr>
      <w:r>
        <w:rPr>
          <w:rStyle w:val="FootnoteReference"/>
          <w:lang w:val="id-ID"/>
        </w:rPr>
        <w:footnoteRef/>
      </w:r>
      <w:r>
        <w:t xml:space="preserve">Sugiyono, </w:t>
      </w:r>
      <w:r>
        <w:rPr>
          <w:i/>
          <w:iCs/>
        </w:rPr>
        <w:t>Metode Penelitian Kualitatif</w:t>
      </w:r>
      <w:r>
        <w:t>, (Bandung: Alfabeta, 2018), h. 137.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1D4" w:rsidRDefault="009341D4" w:rsidP="009341D4">
    <w:pPr>
      <w:pStyle w:val="Header"/>
      <w:jc w:val="right"/>
    </w:pPr>
  </w:p>
  <w:p w:rsidR="009341D4" w:rsidRDefault="009341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493314"/>
      <w:docPartObj>
        <w:docPartGallery w:val="Page Numbers (Top of Page)"/>
        <w:docPartUnique/>
      </w:docPartObj>
    </w:sdtPr>
    <w:sdtEndPr>
      <w:rPr>
        <w:noProof/>
      </w:rPr>
    </w:sdtEndPr>
    <w:sdtContent>
      <w:p w:rsidR="009341D4" w:rsidRDefault="009341D4">
        <w:pPr>
          <w:pStyle w:val="Header"/>
          <w:jc w:val="right"/>
        </w:pPr>
        <w:r>
          <w:fldChar w:fldCharType="begin"/>
        </w:r>
        <w:r>
          <w:instrText xml:space="preserve"> PAGE   \* MERGEFORMAT </w:instrText>
        </w:r>
        <w:r>
          <w:fldChar w:fldCharType="separate"/>
        </w:r>
        <w:r>
          <w:rPr>
            <w:noProof/>
          </w:rPr>
          <w:t>33</w:t>
        </w:r>
        <w:r>
          <w:rPr>
            <w:noProof/>
          </w:rPr>
          <w:fldChar w:fldCharType="end"/>
        </w:r>
      </w:p>
    </w:sdtContent>
  </w:sdt>
  <w:p w:rsidR="009341D4" w:rsidRDefault="00934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F4CF7"/>
    <w:multiLevelType w:val="hybridMultilevel"/>
    <w:tmpl w:val="C04CB364"/>
    <w:lvl w:ilvl="0" w:tplc="842ACA3C">
      <w:start w:val="1"/>
      <w:numFmt w:val="upperLetter"/>
      <w:lvlText w:val="%1."/>
      <w:lvlJc w:val="left"/>
      <w:pPr>
        <w:ind w:left="428" w:hanging="428"/>
        <w:jc w:val="left"/>
      </w:pPr>
      <w:rPr>
        <w:rFonts w:ascii="Times New Roman" w:eastAsia="Times New Roman" w:hAnsi="Times New Roman" w:cs="Times New Roman" w:hint="default"/>
        <w:b/>
        <w:bCs/>
        <w:spacing w:val="-1"/>
        <w:w w:val="99"/>
        <w:sz w:val="24"/>
        <w:szCs w:val="24"/>
        <w:lang w:val="id" w:eastAsia="en-US" w:bidi="ar-SA"/>
      </w:rPr>
    </w:lvl>
    <w:lvl w:ilvl="1" w:tplc="D5BE89FC">
      <w:start w:val="1"/>
      <w:numFmt w:val="decimal"/>
      <w:lvlText w:val="%2."/>
      <w:lvlJc w:val="left"/>
      <w:pPr>
        <w:ind w:left="1375" w:hanging="360"/>
        <w:jc w:val="left"/>
      </w:pPr>
      <w:rPr>
        <w:rFonts w:ascii="Times New Roman" w:eastAsia="Times New Roman" w:hAnsi="Times New Roman" w:cs="Times New Roman" w:hint="default"/>
        <w:w w:val="100"/>
        <w:sz w:val="24"/>
        <w:szCs w:val="24"/>
        <w:lang w:val="id" w:eastAsia="en-US" w:bidi="ar-SA"/>
      </w:rPr>
    </w:lvl>
    <w:lvl w:ilvl="2" w:tplc="FB14DB8A">
      <w:start w:val="1"/>
      <w:numFmt w:val="lowerLetter"/>
      <w:lvlText w:val="%3."/>
      <w:lvlJc w:val="left"/>
      <w:pPr>
        <w:ind w:left="2017" w:hanging="361"/>
        <w:jc w:val="left"/>
      </w:pPr>
      <w:rPr>
        <w:rFonts w:ascii="Times New Roman" w:eastAsia="Times New Roman" w:hAnsi="Times New Roman" w:cs="Times New Roman" w:hint="default"/>
        <w:spacing w:val="-1"/>
        <w:w w:val="100"/>
        <w:sz w:val="24"/>
        <w:szCs w:val="24"/>
        <w:lang w:val="id" w:eastAsia="en-US" w:bidi="ar-SA"/>
      </w:rPr>
    </w:lvl>
    <w:lvl w:ilvl="3" w:tplc="B512F08A">
      <w:numFmt w:val="bullet"/>
      <w:lvlText w:val="•"/>
      <w:lvlJc w:val="left"/>
      <w:pPr>
        <w:ind w:left="1740" w:hanging="361"/>
      </w:pPr>
      <w:rPr>
        <w:rFonts w:hint="default"/>
        <w:lang w:val="id" w:eastAsia="en-US" w:bidi="ar-SA"/>
      </w:rPr>
    </w:lvl>
    <w:lvl w:ilvl="4" w:tplc="78664D04">
      <w:numFmt w:val="bullet"/>
      <w:lvlText w:val="•"/>
      <w:lvlJc w:val="left"/>
      <w:pPr>
        <w:ind w:left="1940" w:hanging="361"/>
      </w:pPr>
      <w:rPr>
        <w:rFonts w:hint="default"/>
        <w:lang w:val="id" w:eastAsia="en-US" w:bidi="ar-SA"/>
      </w:rPr>
    </w:lvl>
    <w:lvl w:ilvl="5" w:tplc="052E2460">
      <w:numFmt w:val="bullet"/>
      <w:lvlText w:val="•"/>
      <w:lvlJc w:val="left"/>
      <w:pPr>
        <w:ind w:left="2020" w:hanging="361"/>
      </w:pPr>
      <w:rPr>
        <w:rFonts w:hint="default"/>
        <w:lang w:val="id" w:eastAsia="en-US" w:bidi="ar-SA"/>
      </w:rPr>
    </w:lvl>
    <w:lvl w:ilvl="6" w:tplc="E5E06218">
      <w:numFmt w:val="bullet"/>
      <w:lvlText w:val="•"/>
      <w:lvlJc w:val="left"/>
      <w:pPr>
        <w:ind w:left="2080" w:hanging="361"/>
      </w:pPr>
      <w:rPr>
        <w:rFonts w:hint="default"/>
        <w:lang w:val="id" w:eastAsia="en-US" w:bidi="ar-SA"/>
      </w:rPr>
    </w:lvl>
    <w:lvl w:ilvl="7" w:tplc="A47E053C">
      <w:numFmt w:val="bullet"/>
      <w:lvlText w:val="•"/>
      <w:lvlJc w:val="left"/>
      <w:pPr>
        <w:ind w:left="3721" w:hanging="361"/>
      </w:pPr>
      <w:rPr>
        <w:rFonts w:hint="default"/>
        <w:lang w:val="id" w:eastAsia="en-US" w:bidi="ar-SA"/>
      </w:rPr>
    </w:lvl>
    <w:lvl w:ilvl="8" w:tplc="14462DCE">
      <w:numFmt w:val="bullet"/>
      <w:lvlText w:val="•"/>
      <w:lvlJc w:val="left"/>
      <w:pPr>
        <w:ind w:left="5363" w:hanging="361"/>
      </w:pPr>
      <w:rPr>
        <w:rFonts w:hint="default"/>
        <w:lang w:val="id" w:eastAsia="en-US" w:bidi="ar-SA"/>
      </w:rPr>
    </w:lvl>
  </w:abstractNum>
  <w:abstractNum w:abstractNumId="1">
    <w:nsid w:val="568B49CC"/>
    <w:multiLevelType w:val="hybridMultilevel"/>
    <w:tmpl w:val="BA68A746"/>
    <w:lvl w:ilvl="0" w:tplc="089C82CE">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1D4"/>
    <w:rsid w:val="00020E79"/>
    <w:rsid w:val="00021E5F"/>
    <w:rsid w:val="00023CBC"/>
    <w:rsid w:val="000309DB"/>
    <w:rsid w:val="00035DA0"/>
    <w:rsid w:val="00037A0C"/>
    <w:rsid w:val="00055160"/>
    <w:rsid w:val="0006404F"/>
    <w:rsid w:val="00065B82"/>
    <w:rsid w:val="000732D0"/>
    <w:rsid w:val="000747DA"/>
    <w:rsid w:val="000822B7"/>
    <w:rsid w:val="00084A94"/>
    <w:rsid w:val="000A38F2"/>
    <w:rsid w:val="000A5050"/>
    <w:rsid w:val="000A58B6"/>
    <w:rsid w:val="000A6E6C"/>
    <w:rsid w:val="000B0983"/>
    <w:rsid w:val="000B3420"/>
    <w:rsid w:val="000B56B9"/>
    <w:rsid w:val="000B6FB4"/>
    <w:rsid w:val="000C6044"/>
    <w:rsid w:val="000C7908"/>
    <w:rsid w:val="000D3254"/>
    <w:rsid w:val="000E3CE6"/>
    <w:rsid w:val="000E3DD2"/>
    <w:rsid w:val="00111CE4"/>
    <w:rsid w:val="001167A5"/>
    <w:rsid w:val="00120AD9"/>
    <w:rsid w:val="00147C5B"/>
    <w:rsid w:val="0016479B"/>
    <w:rsid w:val="00170A6A"/>
    <w:rsid w:val="001A007E"/>
    <w:rsid w:val="001A2C70"/>
    <w:rsid w:val="001A3403"/>
    <w:rsid w:val="001B5602"/>
    <w:rsid w:val="001B695D"/>
    <w:rsid w:val="001C6960"/>
    <w:rsid w:val="001D729A"/>
    <w:rsid w:val="001E17D8"/>
    <w:rsid w:val="00203E80"/>
    <w:rsid w:val="00206942"/>
    <w:rsid w:val="0021331A"/>
    <w:rsid w:val="00214231"/>
    <w:rsid w:val="00226FC3"/>
    <w:rsid w:val="002270A3"/>
    <w:rsid w:val="002358C8"/>
    <w:rsid w:val="00247247"/>
    <w:rsid w:val="00247DD2"/>
    <w:rsid w:val="0025111D"/>
    <w:rsid w:val="00265665"/>
    <w:rsid w:val="0027316F"/>
    <w:rsid w:val="00275FB4"/>
    <w:rsid w:val="002A47A4"/>
    <w:rsid w:val="002B127E"/>
    <w:rsid w:val="002B2D2D"/>
    <w:rsid w:val="002C47D7"/>
    <w:rsid w:val="002E1C49"/>
    <w:rsid w:val="002E7550"/>
    <w:rsid w:val="002F5E58"/>
    <w:rsid w:val="002F62B5"/>
    <w:rsid w:val="00300887"/>
    <w:rsid w:val="00301139"/>
    <w:rsid w:val="003050CD"/>
    <w:rsid w:val="00306E23"/>
    <w:rsid w:val="003102E9"/>
    <w:rsid w:val="00327A81"/>
    <w:rsid w:val="00333351"/>
    <w:rsid w:val="00345CAC"/>
    <w:rsid w:val="00346FAB"/>
    <w:rsid w:val="00354728"/>
    <w:rsid w:val="00357B88"/>
    <w:rsid w:val="00357EE9"/>
    <w:rsid w:val="003605F1"/>
    <w:rsid w:val="0037707B"/>
    <w:rsid w:val="003A7364"/>
    <w:rsid w:val="003B2E21"/>
    <w:rsid w:val="003B3C36"/>
    <w:rsid w:val="003C1E65"/>
    <w:rsid w:val="003C6809"/>
    <w:rsid w:val="003E14F4"/>
    <w:rsid w:val="003E2996"/>
    <w:rsid w:val="003F2933"/>
    <w:rsid w:val="003F5D81"/>
    <w:rsid w:val="003F7EF2"/>
    <w:rsid w:val="004028DD"/>
    <w:rsid w:val="004074A7"/>
    <w:rsid w:val="00410B43"/>
    <w:rsid w:val="0042396F"/>
    <w:rsid w:val="00437643"/>
    <w:rsid w:val="00442344"/>
    <w:rsid w:val="00442A38"/>
    <w:rsid w:val="00467CA8"/>
    <w:rsid w:val="00477C30"/>
    <w:rsid w:val="004902EF"/>
    <w:rsid w:val="00491953"/>
    <w:rsid w:val="00493E3C"/>
    <w:rsid w:val="00496C22"/>
    <w:rsid w:val="004D2D10"/>
    <w:rsid w:val="004D3F40"/>
    <w:rsid w:val="00500E9F"/>
    <w:rsid w:val="00500ED3"/>
    <w:rsid w:val="005172E3"/>
    <w:rsid w:val="00517E30"/>
    <w:rsid w:val="005201FE"/>
    <w:rsid w:val="00526A1C"/>
    <w:rsid w:val="00527CEC"/>
    <w:rsid w:val="00541D24"/>
    <w:rsid w:val="00555530"/>
    <w:rsid w:val="00567BF4"/>
    <w:rsid w:val="0057407D"/>
    <w:rsid w:val="0057764E"/>
    <w:rsid w:val="00587768"/>
    <w:rsid w:val="005948BA"/>
    <w:rsid w:val="00597DCF"/>
    <w:rsid w:val="005A127D"/>
    <w:rsid w:val="005A180D"/>
    <w:rsid w:val="005A39D8"/>
    <w:rsid w:val="005B15E8"/>
    <w:rsid w:val="005B3E19"/>
    <w:rsid w:val="005B6413"/>
    <w:rsid w:val="005C215F"/>
    <w:rsid w:val="005C2F35"/>
    <w:rsid w:val="005C319F"/>
    <w:rsid w:val="005D1E2E"/>
    <w:rsid w:val="005D501C"/>
    <w:rsid w:val="005E3089"/>
    <w:rsid w:val="005E6A66"/>
    <w:rsid w:val="005F4F17"/>
    <w:rsid w:val="006001A9"/>
    <w:rsid w:val="00602450"/>
    <w:rsid w:val="00620A90"/>
    <w:rsid w:val="00625D61"/>
    <w:rsid w:val="00631560"/>
    <w:rsid w:val="00633AB2"/>
    <w:rsid w:val="006370CB"/>
    <w:rsid w:val="0064415A"/>
    <w:rsid w:val="0065626F"/>
    <w:rsid w:val="00665623"/>
    <w:rsid w:val="006673D4"/>
    <w:rsid w:val="00684A5D"/>
    <w:rsid w:val="00684B49"/>
    <w:rsid w:val="00687679"/>
    <w:rsid w:val="006904A0"/>
    <w:rsid w:val="006A74B2"/>
    <w:rsid w:val="006B3DC9"/>
    <w:rsid w:val="006B5EA0"/>
    <w:rsid w:val="006B7FFE"/>
    <w:rsid w:val="006E7ECE"/>
    <w:rsid w:val="00702116"/>
    <w:rsid w:val="00702C13"/>
    <w:rsid w:val="007046C1"/>
    <w:rsid w:val="00706E38"/>
    <w:rsid w:val="0073249D"/>
    <w:rsid w:val="0073784D"/>
    <w:rsid w:val="007544C4"/>
    <w:rsid w:val="00757E15"/>
    <w:rsid w:val="0076286E"/>
    <w:rsid w:val="007963CB"/>
    <w:rsid w:val="007A0EA8"/>
    <w:rsid w:val="007A7692"/>
    <w:rsid w:val="007C2395"/>
    <w:rsid w:val="007D0A40"/>
    <w:rsid w:val="007D24DB"/>
    <w:rsid w:val="007D47B0"/>
    <w:rsid w:val="00811D62"/>
    <w:rsid w:val="00820609"/>
    <w:rsid w:val="008276FC"/>
    <w:rsid w:val="00827F5B"/>
    <w:rsid w:val="00843214"/>
    <w:rsid w:val="00856EC7"/>
    <w:rsid w:val="00863E97"/>
    <w:rsid w:val="008709FF"/>
    <w:rsid w:val="00884027"/>
    <w:rsid w:val="008930F0"/>
    <w:rsid w:val="00893A17"/>
    <w:rsid w:val="008A1990"/>
    <w:rsid w:val="008B02E5"/>
    <w:rsid w:val="008B4151"/>
    <w:rsid w:val="008D396D"/>
    <w:rsid w:val="008E44CC"/>
    <w:rsid w:val="008E6529"/>
    <w:rsid w:val="008F3E3D"/>
    <w:rsid w:val="008F4C92"/>
    <w:rsid w:val="00904875"/>
    <w:rsid w:val="00912532"/>
    <w:rsid w:val="00916375"/>
    <w:rsid w:val="009219A4"/>
    <w:rsid w:val="009270F8"/>
    <w:rsid w:val="009341D4"/>
    <w:rsid w:val="00941230"/>
    <w:rsid w:val="00942370"/>
    <w:rsid w:val="0094566A"/>
    <w:rsid w:val="00945A67"/>
    <w:rsid w:val="0095558C"/>
    <w:rsid w:val="0096005C"/>
    <w:rsid w:val="0096556C"/>
    <w:rsid w:val="00965BDD"/>
    <w:rsid w:val="00966BA0"/>
    <w:rsid w:val="00967BB1"/>
    <w:rsid w:val="00973E60"/>
    <w:rsid w:val="0097713C"/>
    <w:rsid w:val="0098263D"/>
    <w:rsid w:val="00994AA4"/>
    <w:rsid w:val="00995E3A"/>
    <w:rsid w:val="009B04D8"/>
    <w:rsid w:val="009C73E8"/>
    <w:rsid w:val="009D4AE0"/>
    <w:rsid w:val="009D566D"/>
    <w:rsid w:val="009E3F5A"/>
    <w:rsid w:val="009E5DFD"/>
    <w:rsid w:val="009F5FD0"/>
    <w:rsid w:val="00A11A5C"/>
    <w:rsid w:val="00A21DA8"/>
    <w:rsid w:val="00A36C99"/>
    <w:rsid w:val="00A44CB6"/>
    <w:rsid w:val="00A52B12"/>
    <w:rsid w:val="00A55575"/>
    <w:rsid w:val="00A664A1"/>
    <w:rsid w:val="00A70543"/>
    <w:rsid w:val="00A72635"/>
    <w:rsid w:val="00A80610"/>
    <w:rsid w:val="00A8083C"/>
    <w:rsid w:val="00A95AA1"/>
    <w:rsid w:val="00AD2C68"/>
    <w:rsid w:val="00AD301A"/>
    <w:rsid w:val="00AE6B5B"/>
    <w:rsid w:val="00AF4790"/>
    <w:rsid w:val="00AF577C"/>
    <w:rsid w:val="00B003E4"/>
    <w:rsid w:val="00B0076E"/>
    <w:rsid w:val="00B0454D"/>
    <w:rsid w:val="00B05F09"/>
    <w:rsid w:val="00B13CBC"/>
    <w:rsid w:val="00B15DEF"/>
    <w:rsid w:val="00B16D10"/>
    <w:rsid w:val="00B17C55"/>
    <w:rsid w:val="00B24821"/>
    <w:rsid w:val="00B3029F"/>
    <w:rsid w:val="00B30B5A"/>
    <w:rsid w:val="00B32320"/>
    <w:rsid w:val="00B32E5C"/>
    <w:rsid w:val="00B36559"/>
    <w:rsid w:val="00B366B4"/>
    <w:rsid w:val="00B46B94"/>
    <w:rsid w:val="00B46E20"/>
    <w:rsid w:val="00B5082D"/>
    <w:rsid w:val="00B517B4"/>
    <w:rsid w:val="00B63E7D"/>
    <w:rsid w:val="00B64347"/>
    <w:rsid w:val="00B7270D"/>
    <w:rsid w:val="00B85B69"/>
    <w:rsid w:val="00B95EB4"/>
    <w:rsid w:val="00B96AEF"/>
    <w:rsid w:val="00BB7E9B"/>
    <w:rsid w:val="00BC1394"/>
    <w:rsid w:val="00BC4ADA"/>
    <w:rsid w:val="00BC699F"/>
    <w:rsid w:val="00BD0D24"/>
    <w:rsid w:val="00BE082F"/>
    <w:rsid w:val="00BE4D53"/>
    <w:rsid w:val="00BE5EB5"/>
    <w:rsid w:val="00BE66EC"/>
    <w:rsid w:val="00BE728D"/>
    <w:rsid w:val="00BE7505"/>
    <w:rsid w:val="00BF6D27"/>
    <w:rsid w:val="00C10C73"/>
    <w:rsid w:val="00C13FBF"/>
    <w:rsid w:val="00C20126"/>
    <w:rsid w:val="00C20EB9"/>
    <w:rsid w:val="00C344C3"/>
    <w:rsid w:val="00C45145"/>
    <w:rsid w:val="00C64997"/>
    <w:rsid w:val="00C669DC"/>
    <w:rsid w:val="00C77E74"/>
    <w:rsid w:val="00C819EC"/>
    <w:rsid w:val="00CA6971"/>
    <w:rsid w:val="00CA764F"/>
    <w:rsid w:val="00CA7D78"/>
    <w:rsid w:val="00CC4045"/>
    <w:rsid w:val="00CC552D"/>
    <w:rsid w:val="00CD0AD8"/>
    <w:rsid w:val="00CD3254"/>
    <w:rsid w:val="00CD6C5C"/>
    <w:rsid w:val="00CD7E79"/>
    <w:rsid w:val="00CE5DB3"/>
    <w:rsid w:val="00D02255"/>
    <w:rsid w:val="00D0661B"/>
    <w:rsid w:val="00D15E40"/>
    <w:rsid w:val="00D205E4"/>
    <w:rsid w:val="00D238AB"/>
    <w:rsid w:val="00D24385"/>
    <w:rsid w:val="00D33921"/>
    <w:rsid w:val="00D41A2D"/>
    <w:rsid w:val="00D4260B"/>
    <w:rsid w:val="00D56145"/>
    <w:rsid w:val="00D56549"/>
    <w:rsid w:val="00D60E4A"/>
    <w:rsid w:val="00D77A9F"/>
    <w:rsid w:val="00D83EE7"/>
    <w:rsid w:val="00D87AC0"/>
    <w:rsid w:val="00D957BB"/>
    <w:rsid w:val="00DB27DB"/>
    <w:rsid w:val="00DB457E"/>
    <w:rsid w:val="00DC4072"/>
    <w:rsid w:val="00DD4627"/>
    <w:rsid w:val="00DE0C33"/>
    <w:rsid w:val="00DE3D5F"/>
    <w:rsid w:val="00DE6375"/>
    <w:rsid w:val="00DE638E"/>
    <w:rsid w:val="00DF3E42"/>
    <w:rsid w:val="00E030F8"/>
    <w:rsid w:val="00E11704"/>
    <w:rsid w:val="00E1272F"/>
    <w:rsid w:val="00E159A4"/>
    <w:rsid w:val="00E167A1"/>
    <w:rsid w:val="00E1697C"/>
    <w:rsid w:val="00E506F7"/>
    <w:rsid w:val="00E53067"/>
    <w:rsid w:val="00E54676"/>
    <w:rsid w:val="00E54EA3"/>
    <w:rsid w:val="00E84050"/>
    <w:rsid w:val="00E84847"/>
    <w:rsid w:val="00EA0F72"/>
    <w:rsid w:val="00EA349F"/>
    <w:rsid w:val="00EB4278"/>
    <w:rsid w:val="00EC4A38"/>
    <w:rsid w:val="00ED2A81"/>
    <w:rsid w:val="00ED61B3"/>
    <w:rsid w:val="00ED7FA6"/>
    <w:rsid w:val="00EE0F89"/>
    <w:rsid w:val="00EE1B75"/>
    <w:rsid w:val="00EE607C"/>
    <w:rsid w:val="00EE6B27"/>
    <w:rsid w:val="00EF4578"/>
    <w:rsid w:val="00F005E9"/>
    <w:rsid w:val="00F00A95"/>
    <w:rsid w:val="00F26335"/>
    <w:rsid w:val="00F337E4"/>
    <w:rsid w:val="00F47379"/>
    <w:rsid w:val="00F549EA"/>
    <w:rsid w:val="00F60EAC"/>
    <w:rsid w:val="00F61362"/>
    <w:rsid w:val="00F63E66"/>
    <w:rsid w:val="00F725B3"/>
    <w:rsid w:val="00F735DD"/>
    <w:rsid w:val="00F74076"/>
    <w:rsid w:val="00F832D4"/>
    <w:rsid w:val="00F85F1A"/>
    <w:rsid w:val="00F90C58"/>
    <w:rsid w:val="00F92E1E"/>
    <w:rsid w:val="00FA2A14"/>
    <w:rsid w:val="00FA6CC2"/>
    <w:rsid w:val="00FB5412"/>
    <w:rsid w:val="00FB6CBD"/>
    <w:rsid w:val="00FD04A1"/>
    <w:rsid w:val="00FF1821"/>
    <w:rsid w:val="00FF5398"/>
    <w:rsid w:val="00FF6503"/>
    <w:rsid w:val="00FF7AE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41D4"/>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341D4"/>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9341D4"/>
    <w:pPr>
      <w:widowControl w:val="0"/>
      <w:autoSpaceDE w:val="0"/>
      <w:autoSpaceDN w:val="0"/>
      <w:spacing w:after="0" w:line="240" w:lineRule="auto"/>
      <w:ind w:left="1942" w:hanging="361"/>
      <w:jc w:val="both"/>
    </w:pPr>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9341D4"/>
    <w:pPr>
      <w:widowControl w:val="0"/>
      <w:autoSpaceDE w:val="0"/>
      <w:autoSpaceDN w:val="0"/>
      <w:spacing w:after="0" w:line="240" w:lineRule="auto"/>
      <w:ind w:left="0" w:firstLine="0"/>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9341D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341D4"/>
    <w:rPr>
      <w:vertAlign w:val="superscript"/>
    </w:rPr>
  </w:style>
  <w:style w:type="paragraph" w:styleId="Header">
    <w:name w:val="header"/>
    <w:basedOn w:val="Normal"/>
    <w:link w:val="HeaderChar"/>
    <w:uiPriority w:val="99"/>
    <w:unhideWhenUsed/>
    <w:rsid w:val="009341D4"/>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9341D4"/>
    <w:rPr>
      <w:rFonts w:ascii="Times New Roman" w:eastAsia="Times New Roman" w:hAnsi="Times New Roman" w:cs="Times New Roman"/>
      <w:lang w:val="id"/>
    </w:rPr>
  </w:style>
  <w:style w:type="paragraph" w:styleId="Footer">
    <w:name w:val="footer"/>
    <w:basedOn w:val="Normal"/>
    <w:link w:val="FooterChar"/>
    <w:uiPriority w:val="99"/>
    <w:unhideWhenUsed/>
    <w:rsid w:val="009341D4"/>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9341D4"/>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360" w:lineRule="auto"/>
        <w:ind w:left="284" w:hanging="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1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41D4"/>
    <w:pPr>
      <w:widowControl w:val="0"/>
      <w:autoSpaceDE w:val="0"/>
      <w:autoSpaceDN w:val="0"/>
      <w:spacing w:after="0" w:line="240" w:lineRule="auto"/>
      <w:ind w:left="0" w:firstLine="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341D4"/>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9341D4"/>
    <w:pPr>
      <w:widowControl w:val="0"/>
      <w:autoSpaceDE w:val="0"/>
      <w:autoSpaceDN w:val="0"/>
      <w:spacing w:after="0" w:line="240" w:lineRule="auto"/>
      <w:ind w:left="1942" w:hanging="361"/>
      <w:jc w:val="both"/>
    </w:pPr>
    <w:rPr>
      <w:rFonts w:ascii="Times New Roman" w:eastAsia="Times New Roman" w:hAnsi="Times New Roman" w:cs="Times New Roman"/>
      <w:lang w:val="id"/>
    </w:rPr>
  </w:style>
  <w:style w:type="paragraph" w:styleId="FootnoteText">
    <w:name w:val="footnote text"/>
    <w:basedOn w:val="Normal"/>
    <w:link w:val="FootnoteTextChar"/>
    <w:uiPriority w:val="99"/>
    <w:unhideWhenUsed/>
    <w:rsid w:val="009341D4"/>
    <w:pPr>
      <w:widowControl w:val="0"/>
      <w:autoSpaceDE w:val="0"/>
      <w:autoSpaceDN w:val="0"/>
      <w:spacing w:after="0" w:line="240" w:lineRule="auto"/>
      <w:ind w:left="0" w:firstLine="0"/>
    </w:pPr>
    <w:rPr>
      <w:rFonts w:ascii="Times New Roman" w:eastAsia="Times New Roman" w:hAnsi="Times New Roman" w:cs="Times New Roman"/>
      <w:sz w:val="20"/>
      <w:szCs w:val="20"/>
      <w:lang w:val="id"/>
    </w:rPr>
  </w:style>
  <w:style w:type="character" w:customStyle="1" w:styleId="FootnoteTextChar">
    <w:name w:val="Footnote Text Char"/>
    <w:basedOn w:val="DefaultParagraphFont"/>
    <w:link w:val="FootnoteText"/>
    <w:uiPriority w:val="99"/>
    <w:rsid w:val="009341D4"/>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9341D4"/>
    <w:rPr>
      <w:vertAlign w:val="superscript"/>
    </w:rPr>
  </w:style>
  <w:style w:type="paragraph" w:styleId="Header">
    <w:name w:val="header"/>
    <w:basedOn w:val="Normal"/>
    <w:link w:val="HeaderChar"/>
    <w:uiPriority w:val="99"/>
    <w:unhideWhenUsed/>
    <w:rsid w:val="009341D4"/>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HeaderChar">
    <w:name w:val="Header Char"/>
    <w:basedOn w:val="DefaultParagraphFont"/>
    <w:link w:val="Header"/>
    <w:uiPriority w:val="99"/>
    <w:rsid w:val="009341D4"/>
    <w:rPr>
      <w:rFonts w:ascii="Times New Roman" w:eastAsia="Times New Roman" w:hAnsi="Times New Roman" w:cs="Times New Roman"/>
      <w:lang w:val="id"/>
    </w:rPr>
  </w:style>
  <w:style w:type="paragraph" w:styleId="Footer">
    <w:name w:val="footer"/>
    <w:basedOn w:val="Normal"/>
    <w:link w:val="FooterChar"/>
    <w:uiPriority w:val="99"/>
    <w:unhideWhenUsed/>
    <w:rsid w:val="009341D4"/>
    <w:pPr>
      <w:widowControl w:val="0"/>
      <w:tabs>
        <w:tab w:val="center" w:pos="4680"/>
        <w:tab w:val="right" w:pos="9360"/>
      </w:tabs>
      <w:autoSpaceDE w:val="0"/>
      <w:autoSpaceDN w:val="0"/>
      <w:spacing w:after="0" w:line="240" w:lineRule="auto"/>
      <w:ind w:left="0" w:firstLine="0"/>
    </w:pPr>
    <w:rPr>
      <w:rFonts w:ascii="Times New Roman" w:eastAsia="Times New Roman" w:hAnsi="Times New Roman" w:cs="Times New Roman"/>
      <w:lang w:val="id"/>
    </w:rPr>
  </w:style>
  <w:style w:type="character" w:customStyle="1" w:styleId="FooterChar">
    <w:name w:val="Footer Char"/>
    <w:basedOn w:val="DefaultParagraphFont"/>
    <w:link w:val="Footer"/>
    <w:uiPriority w:val="99"/>
    <w:rsid w:val="009341D4"/>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1199</Words>
  <Characters>6836</Characters>
  <Application>Microsoft Office Word</Application>
  <DocSecurity>0</DocSecurity>
  <Lines>56</Lines>
  <Paragraphs>16</Paragraphs>
  <ScaleCrop>false</ScaleCrop>
  <Company>home</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2022-07-04T00:23:00Z</dcterms:created>
  <dcterms:modified xsi:type="dcterms:W3CDTF">2022-07-04T00:26:00Z</dcterms:modified>
</cp:coreProperties>
</file>