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654E" w14:textId="77777777" w:rsidR="00CB0183" w:rsidRDefault="00CB0183" w:rsidP="00CB0183">
      <w:pPr>
        <w:pStyle w:val="DaftarParagraf"/>
        <w:tabs>
          <w:tab w:val="left" w:leader="dot" w:pos="7632"/>
        </w:tabs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14:paraId="40C762F6" w14:textId="77777777" w:rsidR="00CB0183" w:rsidRDefault="00CB0183" w:rsidP="00CB0183">
      <w:pPr>
        <w:pStyle w:val="DaftarParagraf"/>
        <w:tabs>
          <w:tab w:val="left" w:leader="dot" w:pos="7632"/>
        </w:tabs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14:paraId="3C2C5A7F" w14:textId="77777777" w:rsidR="00CB0183" w:rsidRDefault="00CB0183" w:rsidP="00CB0183">
      <w:pPr>
        <w:pStyle w:val="DaftarParagraf"/>
        <w:tabs>
          <w:tab w:val="left" w:leader="dot" w:pos="7632"/>
        </w:tabs>
        <w:spacing w:line="480" w:lineRule="auto"/>
        <w:ind w:left="426"/>
        <w:rPr>
          <w:rFonts w:ascii="Times New Roman" w:hAnsi="Times New Roman" w:cs="Times New Roman"/>
          <w:b/>
          <w:sz w:val="24"/>
        </w:rPr>
      </w:pPr>
    </w:p>
    <w:p w14:paraId="0C989FE5" w14:textId="77777777" w:rsidR="00CB0183" w:rsidRDefault="00CB0183" w:rsidP="00CB018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ind w:left="426" w:hanging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</w:p>
    <w:p w14:paraId="563ABAEE" w14:textId="77777777" w:rsidR="00CB0183" w:rsidRDefault="00CB0183" w:rsidP="00CB0183">
      <w:pPr>
        <w:spacing w:line="480" w:lineRule="auto"/>
        <w:ind w:left="426"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diajarkan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abstrak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konsentrasi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keseriusan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yang lama, </w:t>
      </w:r>
      <w:proofErr w:type="spellStart"/>
      <w:r>
        <w:rPr>
          <w:rFonts w:ascii="Times New Roman" w:hAnsi="Times New Roman" w:cs="Times New Roman"/>
          <w:sz w:val="24"/>
        </w:rPr>
        <w:t>penuh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simbol-simbol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terkadang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pemanfaatan</w:t>
      </w:r>
      <w:proofErr w:type="spellEnd"/>
      <w:r>
        <w:rPr>
          <w:rFonts w:ascii="Times New Roman" w:hAnsi="Times New Roman" w:cs="Times New Roman"/>
          <w:sz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</w:rPr>
        <w:t>interaktif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</w:rPr>
        <w:t>kini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Peraturan</w:t>
      </w:r>
      <w:proofErr w:type="spellEnd"/>
      <w:r>
        <w:rPr>
          <w:rFonts w:ascii="Times New Roman" w:hAnsi="Times New Roman" w:cs="Times New Roman"/>
          <w:sz w:val="24"/>
        </w:rPr>
        <w:t xml:space="preserve"> Menteri Pendidikan dan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65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2013 yang </w:t>
      </w:r>
      <w:proofErr w:type="spellStart"/>
      <w:r>
        <w:rPr>
          <w:rFonts w:ascii="Times New Roman" w:hAnsi="Times New Roman" w:cs="Times New Roman"/>
          <w:sz w:val="24"/>
        </w:rPr>
        <w:t>menyebutkan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inspiratif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menantang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berpartisipasi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prakarsa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kreativitas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kemandirian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bakat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psikologis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(Kemendikbud,2013).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media,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interaktif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</w:t>
      </w:r>
      <w:proofErr w:type="spellEnd"/>
      <w:r>
        <w:rPr>
          <w:rFonts w:ascii="Times New Roman" w:hAnsi="Times New Roman" w:cs="Times New Roman"/>
          <w:sz w:val="24"/>
        </w:rPr>
        <w:t xml:space="preserve"> media juga sangat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oleh guru </w:t>
      </w:r>
      <w:proofErr w:type="spellStart"/>
      <w:r>
        <w:rPr>
          <w:rFonts w:ascii="Times New Roman" w:hAnsi="Times New Roman" w:cs="Times New Roman"/>
          <w:sz w:val="24"/>
        </w:rPr>
        <w:t>cepat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262212C8" w14:textId="77777777" w:rsidR="00CB0183" w:rsidRDefault="00CB0183" w:rsidP="00CB0183">
      <w:pPr>
        <w:pStyle w:val="DaftarParagraf"/>
        <w:spacing w:line="480" w:lineRule="auto"/>
        <w:ind w:left="426" w:firstLine="58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aplikasi-aplikasi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Pemanfaatan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hakikatnya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guru dan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signifikan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interaksi</w:t>
      </w:r>
      <w:proofErr w:type="spellEnd"/>
      <w:r>
        <w:rPr>
          <w:rFonts w:ascii="Times New Roman" w:hAnsi="Times New Roman" w:cs="Times New Roman"/>
          <w:sz w:val="24"/>
        </w:rPr>
        <w:t xml:space="preserve"> guru dan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Pemanfaatan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efisien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Chodzirin</w:t>
      </w:r>
      <w:proofErr w:type="spellEnd"/>
      <w:r>
        <w:rPr>
          <w:rFonts w:ascii="Times New Roman" w:hAnsi="Times New Roman" w:cs="Times New Roman"/>
          <w:sz w:val="24"/>
        </w:rPr>
        <w:t xml:space="preserve">, 2016).  Oleh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profesionalisme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membelajarkan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memfasilitasi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dan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74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</w:rPr>
        <w:t>sekurang-kurangnya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fungsional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Kemendikbud</w:t>
      </w:r>
      <w:proofErr w:type="spellEnd"/>
      <w:r>
        <w:rPr>
          <w:rFonts w:ascii="Times New Roman" w:hAnsi="Times New Roman" w:cs="Times New Roman"/>
          <w:sz w:val="24"/>
        </w:rPr>
        <w:t xml:space="preserve">, 2008).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pemanfaatan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android. </w:t>
      </w:r>
    </w:p>
    <w:p w14:paraId="04373FBA" w14:textId="77777777" w:rsidR="00CB0183" w:rsidRDefault="00CB0183" w:rsidP="00CB0183">
      <w:pPr>
        <w:spacing w:line="480" w:lineRule="auto"/>
        <w:ind w:left="426" w:firstLine="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keefektifan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kepraktisan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Mila (2019)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yang valid dan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keefektifan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Tantri &amp; Fahmi (2020)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yang sangat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</w:rPr>
        <w:t>coba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kevalidan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media.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Setyadi</w:t>
      </w:r>
      <w:proofErr w:type="spellEnd"/>
      <w:r>
        <w:rPr>
          <w:rFonts w:ascii="Times New Roman" w:hAnsi="Times New Roman" w:cs="Times New Roman"/>
          <w:sz w:val="24"/>
        </w:rPr>
        <w:t xml:space="preserve"> (2017) juga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yang valid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6947778" w14:textId="77777777" w:rsidR="00CB0183" w:rsidRDefault="00CB0183" w:rsidP="00CB0183">
      <w:pPr>
        <w:pStyle w:val="DaftarParagraf"/>
        <w:spacing w:line="480" w:lineRule="auto"/>
        <w:ind w:left="426" w:firstLine="58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mempergunakan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alternatif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menjadikan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awalnya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abstrak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sulit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android.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Istiqlal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Wutsqa</w:t>
      </w:r>
      <w:proofErr w:type="spellEnd"/>
      <w:r>
        <w:rPr>
          <w:rFonts w:ascii="Times New Roman" w:hAnsi="Times New Roman" w:cs="Times New Roman"/>
          <w:sz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</w:rPr>
        <w:t>efektif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jenjang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didasarkan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guru SMP N 1 </w:t>
      </w:r>
      <w:proofErr w:type="spellStart"/>
      <w:r>
        <w:rPr>
          <w:rFonts w:ascii="Times New Roman" w:hAnsi="Times New Roman" w:cs="Times New Roman"/>
          <w:sz w:val="24"/>
        </w:rPr>
        <w:t>Tulung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Bapak Herman yang </w:t>
      </w:r>
      <w:proofErr w:type="spellStart"/>
      <w:r>
        <w:rPr>
          <w:rFonts w:ascii="Times New Roman" w:hAnsi="Times New Roman" w:cs="Times New Roman"/>
          <w:sz w:val="24"/>
        </w:rPr>
        <w:t>mengajar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Teddy </w:t>
      </w:r>
      <w:proofErr w:type="spellStart"/>
      <w:r>
        <w:rPr>
          <w:rFonts w:ascii="Times New Roman" w:hAnsi="Times New Roman" w:cs="Times New Roman"/>
          <w:sz w:val="24"/>
        </w:rPr>
        <w:t>Alfra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 (2023)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Pola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di era modern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android.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Helmi Yahya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 (2023)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validitas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Elina Agustin dan </w:t>
      </w:r>
      <w:proofErr w:type="spellStart"/>
      <w:r>
        <w:rPr>
          <w:rFonts w:ascii="Times New Roman" w:hAnsi="Times New Roman" w:cs="Times New Roman"/>
          <w:sz w:val="24"/>
        </w:rPr>
        <w:t>Atik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Wintarti</w:t>
      </w:r>
      <w:proofErr w:type="spellEnd"/>
      <w:r>
        <w:rPr>
          <w:rFonts w:ascii="Times New Roman" w:hAnsi="Times New Roman" w:cs="Times New Roman"/>
          <w:sz w:val="24"/>
        </w:rPr>
        <w:t xml:space="preserve"> (2021)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menaikkan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KKM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pada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android. 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“</w:t>
      </w:r>
      <w:proofErr w:type="spellStart"/>
      <w:r>
        <w:rPr>
          <w:rFonts w:ascii="Times New Roman" w:hAnsi="Times New Roman" w:cs="Times New Roman"/>
          <w:b/>
          <w:i/>
          <w:sz w:val="24"/>
        </w:rPr>
        <w:t>Pengembangan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b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Matematika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Berbasis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Materi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Pola </w:t>
      </w:r>
      <w:proofErr w:type="spellStart"/>
      <w:r>
        <w:rPr>
          <w:rFonts w:ascii="Times New Roman" w:hAnsi="Times New Roman" w:cs="Times New Roman"/>
          <w:b/>
          <w:i/>
          <w:sz w:val="24"/>
        </w:rPr>
        <w:t>Bilangan</w:t>
      </w:r>
      <w:proofErr w:type="spellEnd"/>
      <w:r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14:paraId="18B81994" w14:textId="77777777" w:rsidR="00CB0183" w:rsidRDefault="00CB0183" w:rsidP="00CB0183">
      <w:pPr>
        <w:pStyle w:val="DaftarParagraf"/>
        <w:spacing w:line="480" w:lineRule="auto"/>
        <w:ind w:left="426" w:firstLine="589"/>
        <w:rPr>
          <w:rFonts w:ascii="Times New Roman" w:hAnsi="Times New Roman" w:cs="Times New Roman"/>
          <w:sz w:val="24"/>
        </w:rPr>
      </w:pPr>
    </w:p>
    <w:p w14:paraId="69B9F437" w14:textId="77777777" w:rsidR="00CB0183" w:rsidRDefault="00CB0183" w:rsidP="00CB018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ind w:left="36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1DDADDB1" w14:textId="77777777" w:rsidR="00CB0183" w:rsidRDefault="00CB0183" w:rsidP="00CB0183">
      <w:pPr>
        <w:pStyle w:val="DaftarParagraf"/>
        <w:spacing w:line="480" w:lineRule="auto"/>
        <w:ind w:left="357" w:firstLine="63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bookmarkStart w:id="0" w:name="_Hlk139358289"/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70777E81" w14:textId="77777777" w:rsidR="00CB0183" w:rsidRDefault="00CB0183" w:rsidP="00CB0183">
      <w:pPr>
        <w:pStyle w:val="Daftar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</w:t>
      </w:r>
      <w:bookmarkStart w:id="1" w:name="_Hlk139359328"/>
      <w:r>
        <w:rPr>
          <w:rFonts w:ascii="Times New Roman" w:hAnsi="Times New Roman" w:cs="Times New Roman"/>
          <w:sz w:val="24"/>
        </w:rPr>
        <w:t>p</w:t>
      </w:r>
      <w:bookmarkEnd w:id="1"/>
      <w:r>
        <w:rPr>
          <w:rFonts w:ascii="Times New Roman" w:hAnsi="Times New Roman" w:cs="Times New Roman"/>
          <w:sz w:val="24"/>
        </w:rPr>
        <w:t>akah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yang valid?</w:t>
      </w:r>
    </w:p>
    <w:p w14:paraId="333D0556" w14:textId="77777777" w:rsidR="00CB0183" w:rsidRDefault="00CB0183" w:rsidP="00CB0183">
      <w:pPr>
        <w:pStyle w:val="Daftar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4702926D" w14:textId="77777777" w:rsidR="00CB0183" w:rsidRDefault="00CB0183" w:rsidP="00CB0183">
      <w:pPr>
        <w:pStyle w:val="DaftarParagraf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?</w:t>
      </w:r>
      <w:bookmarkEnd w:id="0"/>
    </w:p>
    <w:p w14:paraId="48B845CD" w14:textId="77777777" w:rsidR="00CB0183" w:rsidRDefault="00CB0183" w:rsidP="00CB0183">
      <w:pPr>
        <w:pStyle w:val="DaftarParagraf"/>
        <w:spacing w:line="480" w:lineRule="auto"/>
        <w:ind w:left="720"/>
        <w:rPr>
          <w:rFonts w:ascii="Times New Roman" w:hAnsi="Times New Roman" w:cs="Times New Roman"/>
          <w:sz w:val="24"/>
        </w:rPr>
      </w:pPr>
    </w:p>
    <w:p w14:paraId="605A9A05" w14:textId="77777777" w:rsidR="00CB0183" w:rsidRDefault="00CB0183" w:rsidP="00CB018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ind w:left="36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0ED395C6" w14:textId="77777777" w:rsidR="00CB0183" w:rsidRDefault="00CB0183" w:rsidP="00CB0183">
      <w:pPr>
        <w:pStyle w:val="DaftarParagraf"/>
        <w:spacing w:line="480" w:lineRule="auto"/>
        <w:ind w:left="357" w:firstLine="63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6258C3E" w14:textId="77777777" w:rsidR="00CB0183" w:rsidRDefault="00CB0183" w:rsidP="00CB0183">
      <w:pPr>
        <w:pStyle w:val="Daftar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valid </w:t>
      </w:r>
    </w:p>
    <w:p w14:paraId="49821305" w14:textId="77777777" w:rsidR="00CB0183" w:rsidRDefault="00CB0183" w:rsidP="00CB0183">
      <w:pPr>
        <w:pStyle w:val="Daftar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praktis</w:t>
      </w:r>
      <w:proofErr w:type="spellEnd"/>
    </w:p>
    <w:p w14:paraId="1E208142" w14:textId="77777777" w:rsidR="00CB0183" w:rsidRDefault="00CB0183" w:rsidP="00CB0183">
      <w:pPr>
        <w:pStyle w:val="Daftar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pada </w:t>
      </w: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potensial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</w:p>
    <w:p w14:paraId="600B7DAB" w14:textId="77777777" w:rsidR="00CB0183" w:rsidRDefault="00CB0183" w:rsidP="00CB0183">
      <w:pPr>
        <w:spacing w:line="480" w:lineRule="auto"/>
        <w:rPr>
          <w:rFonts w:ascii="Times New Roman" w:hAnsi="Times New Roman" w:cs="Times New Roman"/>
          <w:sz w:val="24"/>
        </w:rPr>
      </w:pPr>
    </w:p>
    <w:p w14:paraId="33E0E7E8" w14:textId="77777777" w:rsidR="00CB0183" w:rsidRDefault="00CB0183" w:rsidP="00CB0183">
      <w:pPr>
        <w:pStyle w:val="DaftarParagraf"/>
        <w:numPr>
          <w:ilvl w:val="0"/>
          <w:numId w:val="3"/>
        </w:numPr>
        <w:tabs>
          <w:tab w:val="left" w:leader="dot" w:pos="7632"/>
        </w:tabs>
        <w:spacing w:line="480" w:lineRule="auto"/>
        <w:ind w:left="36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562D8081" w14:textId="77777777" w:rsidR="00CB0183" w:rsidRDefault="00CB0183" w:rsidP="00CB0183">
      <w:pPr>
        <w:tabs>
          <w:tab w:val="left" w:leader="dot" w:pos="7632"/>
        </w:tabs>
        <w:spacing w:line="480" w:lineRule="auto"/>
        <w:ind w:firstLine="63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dicapai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AA7AACF" w14:textId="77777777" w:rsidR="00CB0183" w:rsidRDefault="00CB0183" w:rsidP="00CB018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D5087C9" w14:textId="77777777" w:rsidR="00CB0183" w:rsidRDefault="00CB0183" w:rsidP="00CB018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lagi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57619E4" w14:textId="77777777" w:rsidR="00CB0183" w:rsidRDefault="00CB0183" w:rsidP="00CB018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guru,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mendorong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kreatifitas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relevan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ECBFAA5" w14:textId="77777777" w:rsidR="00CB0183" w:rsidRDefault="00CB0183" w:rsidP="00CB0183">
      <w:pPr>
        <w:pStyle w:val="DaftarParagraf"/>
        <w:numPr>
          <w:ilvl w:val="0"/>
          <w:numId w:val="1"/>
        </w:numPr>
        <w:tabs>
          <w:tab w:val="left" w:leader="dot" w:pos="7632"/>
        </w:tabs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android,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25B7C56" w14:textId="77777777" w:rsidR="00CB0183" w:rsidRDefault="00CB0183" w:rsidP="00CB0183">
      <w:pPr>
        <w:tabs>
          <w:tab w:val="left" w:leader="dot" w:pos="76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2ABDB467" w14:textId="77777777" w:rsidR="00CB0183" w:rsidRDefault="00CB0183" w:rsidP="00CB0183">
      <w:pPr>
        <w:tabs>
          <w:tab w:val="left" w:leader="dot" w:pos="7632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2CA417BA" w14:textId="77777777" w:rsidR="0011647E" w:rsidRPr="00CB0183" w:rsidRDefault="0011647E" w:rsidP="00CB0183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11647E" w:rsidRPr="00CB0183" w:rsidSect="00CB0183">
      <w:headerReference w:type="default" r:id="rId7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E5BC" w14:textId="77777777" w:rsidR="00D574B6" w:rsidRDefault="00D574B6" w:rsidP="00CB0183">
      <w:pPr>
        <w:spacing w:line="240" w:lineRule="auto"/>
      </w:pPr>
      <w:r>
        <w:separator/>
      </w:r>
    </w:p>
  </w:endnote>
  <w:endnote w:type="continuationSeparator" w:id="0">
    <w:p w14:paraId="5869B01D" w14:textId="77777777" w:rsidR="00D574B6" w:rsidRDefault="00D574B6" w:rsidP="00CB0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9D86" w14:textId="77777777" w:rsidR="00D574B6" w:rsidRDefault="00D574B6" w:rsidP="00CB0183">
      <w:pPr>
        <w:spacing w:line="240" w:lineRule="auto"/>
      </w:pPr>
      <w:r>
        <w:separator/>
      </w:r>
    </w:p>
  </w:footnote>
  <w:footnote w:type="continuationSeparator" w:id="0">
    <w:p w14:paraId="1E868768" w14:textId="77777777" w:rsidR="00D574B6" w:rsidRDefault="00D574B6" w:rsidP="00CB0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99153"/>
      <w:docPartObj>
        <w:docPartGallery w:val="Page Numbers (Top of Page)"/>
        <w:docPartUnique/>
      </w:docPartObj>
    </w:sdtPr>
    <w:sdtContent>
      <w:p w14:paraId="0A013A37" w14:textId="34CB56D9" w:rsidR="00CB0183" w:rsidRDefault="00CB018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2ED1AF3A" w14:textId="77777777" w:rsidR="00CB0183" w:rsidRDefault="00CB0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42229E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9"/>
    <w:multiLevelType w:val="hybridMultilevel"/>
    <w:tmpl w:val="DF88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30"/>
    <w:multiLevelType w:val="hybridMultilevel"/>
    <w:tmpl w:val="DF88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43"/>
    <w:multiLevelType w:val="hybridMultilevel"/>
    <w:tmpl w:val="69FE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39814">
    <w:abstractNumId w:val="3"/>
  </w:num>
  <w:num w:numId="2" w16cid:durableId="1730617396">
    <w:abstractNumId w:val="2"/>
  </w:num>
  <w:num w:numId="3" w16cid:durableId="870067829">
    <w:abstractNumId w:val="0"/>
  </w:num>
  <w:num w:numId="4" w16cid:durableId="197945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83"/>
    <w:rsid w:val="0011647E"/>
    <w:rsid w:val="007E06C0"/>
    <w:rsid w:val="00CB0183"/>
    <w:rsid w:val="00D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716F"/>
  <w15:chartTrackingRefBased/>
  <w15:docId w15:val="{E53956A0-542A-4A6A-8C5B-9E85883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83"/>
    <w:pPr>
      <w:spacing w:after="0" w:line="360" w:lineRule="auto"/>
      <w:ind w:left="360"/>
      <w:jc w:val="both"/>
    </w:pPr>
    <w:rPr>
      <w:rFonts w:ascii="Calibri" w:eastAsia="Calibri" w:hAnsi="Calibri" w:cs="Ari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1"/>
    <w:qFormat/>
    <w:rsid w:val="00CB0183"/>
    <w:pPr>
      <w:contextualSpacing/>
    </w:pPr>
  </w:style>
  <w:style w:type="character" w:customStyle="1" w:styleId="DaftarParagrafKAR">
    <w:name w:val="Daftar Paragraf KAR"/>
    <w:link w:val="DaftarParagraf"/>
    <w:uiPriority w:val="1"/>
    <w:qFormat/>
    <w:rsid w:val="00CB0183"/>
    <w:rPr>
      <w:rFonts w:ascii="Calibri" w:eastAsia="Calibri" w:hAnsi="Calibri" w:cs="Arial"/>
    </w:rPr>
  </w:style>
  <w:style w:type="paragraph" w:styleId="Header">
    <w:name w:val="header"/>
    <w:basedOn w:val="Normal"/>
    <w:link w:val="HeaderKAR"/>
    <w:uiPriority w:val="99"/>
    <w:unhideWhenUsed/>
    <w:rsid w:val="00CB0183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B0183"/>
    <w:rPr>
      <w:rFonts w:ascii="Calibri" w:eastAsia="Calibri" w:hAnsi="Calibri" w:cs="Arial"/>
    </w:rPr>
  </w:style>
  <w:style w:type="paragraph" w:styleId="Footer">
    <w:name w:val="footer"/>
    <w:basedOn w:val="Normal"/>
    <w:link w:val="FooterKAR"/>
    <w:uiPriority w:val="99"/>
    <w:unhideWhenUsed/>
    <w:rsid w:val="00CB0183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B018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2023-08-01T01:53:00Z</cp:lastPrinted>
  <dcterms:created xsi:type="dcterms:W3CDTF">2023-08-01T01:53:00Z</dcterms:created>
  <dcterms:modified xsi:type="dcterms:W3CDTF">2023-08-01T01:53:00Z</dcterms:modified>
</cp:coreProperties>
</file>