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B157" w14:textId="77777777" w:rsidR="006B0F03" w:rsidRDefault="006B0F03" w:rsidP="006B0F03">
      <w:pPr>
        <w:tabs>
          <w:tab w:val="left" w:leader="dot" w:pos="7632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14:paraId="6D05387F" w14:textId="77777777" w:rsidR="006B0F03" w:rsidRDefault="006B0F03" w:rsidP="006B0F03">
      <w:pPr>
        <w:tabs>
          <w:tab w:val="left" w:leader="dot" w:pos="7632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SIMPULAN DAN SARAN</w:t>
      </w:r>
    </w:p>
    <w:p w14:paraId="7C55592E" w14:textId="77777777" w:rsidR="006B0F03" w:rsidRDefault="006B0F03" w:rsidP="006B0F03">
      <w:pPr>
        <w:tabs>
          <w:tab w:val="left" w:leader="dot" w:pos="7632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714B37AA" w14:textId="77777777" w:rsidR="006B0F03" w:rsidRDefault="006B0F03" w:rsidP="006B0F0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Simpulan</w:t>
      </w:r>
      <w:proofErr w:type="spellEnd"/>
    </w:p>
    <w:p w14:paraId="6DA35BA2" w14:textId="77777777" w:rsidR="006B0F03" w:rsidRDefault="006B0F03" w:rsidP="006B0F03">
      <w:pPr>
        <w:pStyle w:val="DaftarParagraf"/>
        <w:spacing w:line="480" w:lineRule="auto"/>
        <w:ind w:left="357" w:firstLine="63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Kesimpulan yang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diambil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selesai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</w:rPr>
        <w:t>:</w:t>
      </w:r>
    </w:p>
    <w:p w14:paraId="2EFF3ED4" w14:textId="77777777" w:rsidR="006B0F03" w:rsidRDefault="006B0F03" w:rsidP="006B0F03">
      <w:pPr>
        <w:pStyle w:val="Daftar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android</w:t>
      </w:r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yang valid.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navigasi</w:t>
      </w:r>
      <w:proofErr w:type="spellEnd"/>
      <w:r>
        <w:rPr>
          <w:rFonts w:ascii="Times New Roman" w:hAnsi="Times New Roman" w:cs="Times New Roman"/>
          <w:sz w:val="24"/>
        </w:rPr>
        <w:t xml:space="preserve">, tulisan,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tampilan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11A10ED" w14:textId="77777777" w:rsidR="006B0F03" w:rsidRDefault="006B0F03" w:rsidP="006B0F03">
      <w:pPr>
        <w:pStyle w:val="Daftar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android</w:t>
      </w:r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Praktis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00819A2" w14:textId="77777777" w:rsidR="006B0F03" w:rsidRDefault="006B0F03" w:rsidP="006B0F03">
      <w:pPr>
        <w:pStyle w:val="Daftar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android</w:t>
      </w:r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Potensial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≥ 70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KKM 70.</w:t>
      </w:r>
    </w:p>
    <w:p w14:paraId="41CC24E8" w14:textId="77777777" w:rsidR="006B0F03" w:rsidRDefault="006B0F03" w:rsidP="006B0F03">
      <w:pPr>
        <w:pStyle w:val="DaftarParagraf"/>
        <w:spacing w:line="480" w:lineRule="auto"/>
        <w:ind w:left="720"/>
        <w:rPr>
          <w:rFonts w:ascii="Times New Roman" w:hAnsi="Times New Roman" w:cs="Times New Roman"/>
          <w:sz w:val="24"/>
        </w:rPr>
      </w:pPr>
    </w:p>
    <w:p w14:paraId="4FB0B5F1" w14:textId="77777777" w:rsidR="006B0F03" w:rsidRDefault="006B0F03" w:rsidP="006B0F03">
      <w:pPr>
        <w:pStyle w:val="DaftarParagraf"/>
        <w:spacing w:line="480" w:lineRule="auto"/>
        <w:ind w:left="720"/>
        <w:rPr>
          <w:rFonts w:ascii="Times New Roman" w:hAnsi="Times New Roman" w:cs="Times New Roman"/>
          <w:sz w:val="24"/>
        </w:rPr>
      </w:pPr>
    </w:p>
    <w:p w14:paraId="4940BA56" w14:textId="77777777" w:rsidR="006B0F03" w:rsidRDefault="006B0F03" w:rsidP="006B0F03">
      <w:pPr>
        <w:pStyle w:val="DaftarParagraf"/>
        <w:spacing w:line="480" w:lineRule="auto"/>
        <w:ind w:left="720"/>
        <w:rPr>
          <w:rFonts w:ascii="Times New Roman" w:hAnsi="Times New Roman" w:cs="Times New Roman"/>
          <w:sz w:val="24"/>
        </w:rPr>
      </w:pPr>
    </w:p>
    <w:p w14:paraId="533962A3" w14:textId="77777777" w:rsidR="006B0F03" w:rsidRDefault="006B0F03" w:rsidP="006B0F03">
      <w:pPr>
        <w:pStyle w:val="DaftarParagraf"/>
        <w:spacing w:line="480" w:lineRule="auto"/>
        <w:ind w:left="720"/>
        <w:rPr>
          <w:rFonts w:ascii="Times New Roman" w:hAnsi="Times New Roman" w:cs="Times New Roman"/>
          <w:sz w:val="24"/>
        </w:rPr>
      </w:pPr>
    </w:p>
    <w:p w14:paraId="5B89E88C" w14:textId="77777777" w:rsidR="006B0F03" w:rsidRDefault="006B0F03" w:rsidP="006B0F0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Saran</w:t>
      </w:r>
    </w:p>
    <w:p w14:paraId="54AB1AD3" w14:textId="77777777" w:rsidR="006B0F03" w:rsidRDefault="006B0F03" w:rsidP="006B0F03">
      <w:pPr>
        <w:pStyle w:val="DaftarParagraf"/>
        <w:tabs>
          <w:tab w:val="left" w:leader="dot" w:pos="7632"/>
        </w:tabs>
        <w:spacing w:line="480" w:lineRule="auto"/>
        <w:ind w:firstLine="633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kekurangan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hal-hal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perlu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dikaji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dikembangkan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Oleh </w:t>
      </w:r>
      <w:proofErr w:type="spellStart"/>
      <w:r>
        <w:rPr>
          <w:rFonts w:ascii="Times New Roman" w:hAnsi="Times New Roman" w:cs="Times New Roman"/>
          <w:bCs/>
          <w:sz w:val="24"/>
        </w:rPr>
        <w:t>karna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depan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lain:</w:t>
      </w:r>
    </w:p>
    <w:p w14:paraId="4330F3EF" w14:textId="77777777" w:rsidR="006B0F03" w:rsidRDefault="006B0F03" w:rsidP="006B0F0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Guru</w:t>
      </w:r>
    </w:p>
    <w:p w14:paraId="480AE526" w14:textId="77777777" w:rsidR="006B0F03" w:rsidRDefault="006B0F03" w:rsidP="006B0F03">
      <w:pPr>
        <w:pStyle w:val="DaftarParagraf"/>
        <w:tabs>
          <w:tab w:val="left" w:leader="dot" w:pos="7632"/>
        </w:tabs>
        <w:spacing w:line="480" w:lineRule="auto"/>
        <w:ind w:left="720" w:firstLine="556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Guru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memanfaatkan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android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alternatif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mengatasi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penyampaian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banyak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terbatas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belajar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mandiri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luar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6505CE06" w14:textId="77777777" w:rsidR="006B0F03" w:rsidRDefault="006B0F03" w:rsidP="006B0F0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</w:p>
    <w:p w14:paraId="2ABDB99C" w14:textId="77777777" w:rsidR="006B0F03" w:rsidRDefault="006B0F03" w:rsidP="006B0F03">
      <w:pPr>
        <w:pStyle w:val="DaftarParagraf"/>
        <w:tabs>
          <w:tab w:val="left" w:leader="dot" w:pos="7632"/>
        </w:tabs>
        <w:spacing w:line="480" w:lineRule="auto"/>
        <w:ind w:left="720" w:firstLine="556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memanfaatkan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android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mempelajari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bilangan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mandiri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4B86720F" w14:textId="77777777" w:rsidR="006B0F03" w:rsidRDefault="006B0F03" w:rsidP="006B0F0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Sekolah</w:t>
      </w:r>
      <w:proofErr w:type="spellEnd"/>
    </w:p>
    <w:p w14:paraId="7FD281DC" w14:textId="77777777" w:rsidR="006B0F03" w:rsidRDefault="006B0F03" w:rsidP="006B0F03">
      <w:pPr>
        <w:pStyle w:val="DaftarParagraf"/>
        <w:tabs>
          <w:tab w:val="left" w:leader="dot" w:pos="7632"/>
        </w:tabs>
        <w:spacing w:line="480" w:lineRule="auto"/>
        <w:ind w:left="720" w:firstLine="556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Sekolah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mengoptimalkan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android </w:t>
      </w:r>
      <w:r>
        <w:rPr>
          <w:rFonts w:ascii="Times New Roman" w:hAnsi="Times New Roman" w:cs="Times New Roman"/>
          <w:bCs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</w:rPr>
        <w:t>dimiliki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49CCE203" w14:textId="77777777" w:rsidR="006B0F03" w:rsidRDefault="006B0F03" w:rsidP="006B0F0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Lain</w:t>
      </w:r>
    </w:p>
    <w:p w14:paraId="54076820" w14:textId="77777777" w:rsidR="006B0F03" w:rsidRDefault="006B0F03" w:rsidP="006B0F03">
      <w:pPr>
        <w:pStyle w:val="DaftarParagraf"/>
        <w:tabs>
          <w:tab w:val="left" w:leader="dot" w:pos="7632"/>
        </w:tabs>
        <w:spacing w:line="480" w:lineRule="auto"/>
        <w:ind w:left="720" w:firstLine="556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android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fasilitas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lain. </w:t>
      </w:r>
      <w:proofErr w:type="spellStart"/>
      <w:r>
        <w:rPr>
          <w:rFonts w:ascii="Times New Roman" w:hAnsi="Times New Roman" w:cs="Times New Roman"/>
          <w:bCs/>
          <w:sz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lain juga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android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berbeda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menghasilkan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bervariasi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android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didownload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google play store</w:t>
      </w:r>
      <w:r>
        <w:rPr>
          <w:rFonts w:ascii="Times New Roman" w:hAnsi="Times New Roman" w:cs="Times New Roman"/>
          <w:bCs/>
          <w:sz w:val="24"/>
        </w:rPr>
        <w:t xml:space="preserve"> dan </w:t>
      </w:r>
      <w:r>
        <w:rPr>
          <w:rFonts w:ascii="Times New Roman" w:hAnsi="Times New Roman" w:cs="Times New Roman"/>
          <w:bCs/>
          <w:i/>
          <w:iCs/>
          <w:sz w:val="24"/>
        </w:rPr>
        <w:t>app store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3B328810" w14:textId="77777777" w:rsidR="006B0F03" w:rsidRDefault="006B0F03" w:rsidP="006B0F0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Keterbatasan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Produk</w:t>
      </w:r>
      <w:proofErr w:type="spellEnd"/>
    </w:p>
    <w:p w14:paraId="1C9AB1FE" w14:textId="77777777" w:rsidR="006B0F03" w:rsidRDefault="006B0F03" w:rsidP="006B0F03">
      <w:pPr>
        <w:pStyle w:val="DaftarParagraf"/>
        <w:tabs>
          <w:tab w:val="left" w:leader="dot" w:pos="7632"/>
        </w:tabs>
        <w:spacing w:line="480" w:lineRule="auto"/>
        <w:ind w:firstLine="633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bilangan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kekurangan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kekurangan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android</w:t>
      </w:r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bilangan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android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jarang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tatap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muka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guru </w:t>
      </w:r>
      <w:proofErr w:type="spellStart"/>
      <w:r>
        <w:rPr>
          <w:rFonts w:ascii="Times New Roman" w:hAnsi="Times New Roman" w:cs="Times New Roman"/>
          <w:bCs/>
          <w:sz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terpaku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lewat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saja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Begitupun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pembalajaran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daring/online</w:t>
      </w:r>
      <w:r>
        <w:rPr>
          <w:rFonts w:ascii="Times New Roman" w:hAnsi="Times New Roman" w:cs="Times New Roman"/>
          <w:bCs/>
          <w:sz w:val="24"/>
        </w:rPr>
        <w:t xml:space="preserve">, guru </w:t>
      </w:r>
      <w:proofErr w:type="spellStart"/>
      <w:r>
        <w:rPr>
          <w:rFonts w:ascii="Times New Roman" w:hAnsi="Times New Roman" w:cs="Times New Roman"/>
          <w:bCs/>
          <w:sz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android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smartphone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membuka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</w:rPr>
        <w:t>halaman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dipelajari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75AB317D" w14:textId="77777777" w:rsidR="006B0F03" w:rsidRDefault="006B0F03" w:rsidP="006B0F03">
      <w:pPr>
        <w:tabs>
          <w:tab w:val="left" w:leader="dot" w:pos="7632"/>
        </w:tabs>
        <w:spacing w:line="480" w:lineRule="auto"/>
        <w:ind w:left="0"/>
        <w:rPr>
          <w:rFonts w:ascii="Times New Roman" w:hAnsi="Times New Roman" w:cs="Times New Roman"/>
          <w:bCs/>
          <w:sz w:val="24"/>
        </w:rPr>
      </w:pPr>
    </w:p>
    <w:p w14:paraId="43968EE8" w14:textId="77777777" w:rsidR="006B0F03" w:rsidRDefault="006B0F03" w:rsidP="006B0F0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Pengembangan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Produk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Lebih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Lanjut</w:t>
      </w:r>
      <w:proofErr w:type="spellEnd"/>
    </w:p>
    <w:p w14:paraId="01F535EC" w14:textId="77777777" w:rsidR="006B0F03" w:rsidRDefault="006B0F03" w:rsidP="006B0F03">
      <w:pPr>
        <w:pStyle w:val="DaftarParagraf"/>
        <w:tabs>
          <w:tab w:val="left" w:leader="dot" w:pos="7632"/>
        </w:tabs>
        <w:spacing w:line="480" w:lineRule="auto"/>
        <w:ind w:firstLine="633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pola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bilangan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memerlukan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lanjut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ditambahkan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interaktif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fitur-fitur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agar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bervariasi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juga video </w:t>
      </w:r>
      <w:proofErr w:type="spellStart"/>
      <w:r>
        <w:rPr>
          <w:rFonts w:ascii="Times New Roman" w:hAnsi="Times New Roman" w:cs="Times New Roman"/>
          <w:bCs/>
          <w:sz w:val="24"/>
        </w:rPr>
        <w:t>materi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disajikan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atupun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tampilan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didownload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oleh guru dan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</w:rPr>
        <w:t>playstore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dikembangkan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sebatas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android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tapi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>iOS(iPhone).</w:t>
      </w:r>
    </w:p>
    <w:p w14:paraId="1552F81D" w14:textId="77777777" w:rsidR="0011647E" w:rsidRDefault="0011647E"/>
    <w:sectPr w:rsidR="0011647E" w:rsidSect="006B0F03">
      <w:headerReference w:type="default" r:id="rId7"/>
      <w:pgSz w:w="11906" w:h="16838" w:code="9"/>
      <w:pgMar w:top="1701" w:right="1701" w:bottom="1701" w:left="2268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FA72" w14:textId="77777777" w:rsidR="008E1B57" w:rsidRDefault="008E1B57" w:rsidP="006B0F03">
      <w:pPr>
        <w:spacing w:line="240" w:lineRule="auto"/>
      </w:pPr>
      <w:r>
        <w:separator/>
      </w:r>
    </w:p>
  </w:endnote>
  <w:endnote w:type="continuationSeparator" w:id="0">
    <w:p w14:paraId="5294268A" w14:textId="77777777" w:rsidR="008E1B57" w:rsidRDefault="008E1B57" w:rsidP="006B0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0FD2" w14:textId="77777777" w:rsidR="008E1B57" w:rsidRDefault="008E1B57" w:rsidP="006B0F03">
      <w:pPr>
        <w:spacing w:line="240" w:lineRule="auto"/>
      </w:pPr>
      <w:r>
        <w:separator/>
      </w:r>
    </w:p>
  </w:footnote>
  <w:footnote w:type="continuationSeparator" w:id="0">
    <w:p w14:paraId="7506EAE7" w14:textId="77777777" w:rsidR="008E1B57" w:rsidRDefault="008E1B57" w:rsidP="006B0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362283"/>
      <w:docPartObj>
        <w:docPartGallery w:val="Page Numbers (Top of Page)"/>
        <w:docPartUnique/>
      </w:docPartObj>
    </w:sdtPr>
    <w:sdtContent>
      <w:p w14:paraId="5EB42D5D" w14:textId="0FDF962E" w:rsidR="006B0F03" w:rsidRDefault="006B0F0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0FAC519F" w14:textId="77777777" w:rsidR="006B0F03" w:rsidRDefault="006B0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hybridMultilevel"/>
    <w:tmpl w:val="9A1C91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8"/>
    <w:multiLevelType w:val="hybridMultilevel"/>
    <w:tmpl w:val="0DB656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35"/>
    <w:multiLevelType w:val="hybridMultilevel"/>
    <w:tmpl w:val="DBEA2264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924815">
    <w:abstractNumId w:val="2"/>
  </w:num>
  <w:num w:numId="2" w16cid:durableId="694386529">
    <w:abstractNumId w:val="0"/>
  </w:num>
  <w:num w:numId="3" w16cid:durableId="33117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03"/>
    <w:rsid w:val="0011647E"/>
    <w:rsid w:val="006B0F03"/>
    <w:rsid w:val="008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9F4A"/>
  <w15:chartTrackingRefBased/>
  <w15:docId w15:val="{E8DF425E-D999-48B5-8AB6-FD1F3A02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03"/>
    <w:pPr>
      <w:spacing w:after="0" w:line="360" w:lineRule="auto"/>
      <w:ind w:left="360"/>
      <w:jc w:val="both"/>
    </w:pPr>
    <w:rPr>
      <w:rFonts w:ascii="Calibri" w:eastAsia="Calibri" w:hAnsi="Calibri" w:cs="Ari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1"/>
    <w:qFormat/>
    <w:rsid w:val="006B0F03"/>
    <w:pPr>
      <w:contextualSpacing/>
    </w:pPr>
  </w:style>
  <w:style w:type="character" w:customStyle="1" w:styleId="DaftarParagrafKAR">
    <w:name w:val="Daftar Paragraf KAR"/>
    <w:link w:val="DaftarParagraf"/>
    <w:uiPriority w:val="1"/>
    <w:qFormat/>
    <w:rsid w:val="006B0F03"/>
    <w:rPr>
      <w:rFonts w:ascii="Calibri" w:eastAsia="Calibri" w:hAnsi="Calibri" w:cs="Arial"/>
    </w:rPr>
  </w:style>
  <w:style w:type="paragraph" w:styleId="Header">
    <w:name w:val="header"/>
    <w:basedOn w:val="Normal"/>
    <w:link w:val="HeaderKAR"/>
    <w:uiPriority w:val="99"/>
    <w:unhideWhenUsed/>
    <w:rsid w:val="006B0F03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B0F03"/>
    <w:rPr>
      <w:rFonts w:ascii="Calibri" w:eastAsia="Calibri" w:hAnsi="Calibri" w:cs="Arial"/>
    </w:rPr>
  </w:style>
  <w:style w:type="paragraph" w:styleId="Footer">
    <w:name w:val="footer"/>
    <w:basedOn w:val="Normal"/>
    <w:link w:val="FooterKAR"/>
    <w:uiPriority w:val="99"/>
    <w:unhideWhenUsed/>
    <w:rsid w:val="006B0F03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B0F0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2023-08-01T02:14:00Z</dcterms:created>
  <dcterms:modified xsi:type="dcterms:W3CDTF">2023-08-01T02:15:00Z</dcterms:modified>
</cp:coreProperties>
</file>