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658" w:rsidRDefault="00ED4658" w:rsidP="00ED4658">
      <w:pPr>
        <w:pStyle w:val="Heading1"/>
        <w:spacing w:line="480" w:lineRule="auto"/>
        <w:ind w:left="0" w:firstLine="0"/>
        <w:jc w:val="center"/>
      </w:pPr>
      <w:bookmarkStart w:id="0" w:name="_Toc138621447"/>
      <w:r>
        <w:t>ABSTRAK</w:t>
      </w:r>
      <w:bookmarkEnd w:id="0"/>
    </w:p>
    <w:p w:rsidR="00ED4658" w:rsidRDefault="00ED4658" w:rsidP="00ED4658">
      <w:pPr>
        <w:spacing w:after="0"/>
        <w:ind w:firstLine="0"/>
        <w:jc w:val="both"/>
        <w:rPr>
          <w:rFonts w:ascii="Times New Roman" w:hAnsi="Times New Roman" w:cs="Times New Roman"/>
          <w:b/>
          <w:bCs/>
          <w:spacing w:val="18"/>
          <w:sz w:val="24"/>
          <w:szCs w:val="24"/>
          <w:lang w:val="en-US"/>
        </w:rPr>
      </w:pPr>
      <w:r>
        <w:rPr>
          <w:rFonts w:ascii="Times New Roman" w:hAnsi="Times New Roman" w:cs="Times New Roman"/>
          <w:b/>
          <w:bCs/>
          <w:spacing w:val="18"/>
          <w:sz w:val="24"/>
          <w:szCs w:val="24"/>
          <w:lang w:val="en-US"/>
        </w:rPr>
        <w:tab/>
        <w:t xml:space="preserve">Muhammad Arief </w:t>
      </w:r>
      <w:proofErr w:type="spellStart"/>
      <w:r>
        <w:rPr>
          <w:rFonts w:ascii="Times New Roman" w:hAnsi="Times New Roman" w:cs="Times New Roman"/>
          <w:b/>
          <w:bCs/>
          <w:spacing w:val="18"/>
          <w:sz w:val="24"/>
          <w:szCs w:val="24"/>
          <w:lang w:val="en-US"/>
        </w:rPr>
        <w:t>Rizky</w:t>
      </w:r>
      <w:proofErr w:type="spellEnd"/>
      <w:r>
        <w:rPr>
          <w:rFonts w:ascii="Times New Roman" w:hAnsi="Times New Roman" w:cs="Times New Roman"/>
          <w:b/>
          <w:bCs/>
          <w:spacing w:val="18"/>
          <w:sz w:val="24"/>
          <w:szCs w:val="24"/>
          <w:lang w:val="en-US"/>
        </w:rPr>
        <w:t xml:space="preserve">, 1930202291, </w:t>
      </w:r>
      <w:proofErr w:type="spellStart"/>
      <w:r>
        <w:rPr>
          <w:rFonts w:ascii="Times New Roman" w:hAnsi="Times New Roman" w:cs="Times New Roman"/>
          <w:b/>
          <w:bCs/>
          <w:spacing w:val="18"/>
          <w:sz w:val="24"/>
          <w:szCs w:val="24"/>
          <w:lang w:val="en-US"/>
        </w:rPr>
        <w:t>Penerapan</w:t>
      </w:r>
      <w:proofErr w:type="spellEnd"/>
      <w:r>
        <w:rPr>
          <w:rFonts w:ascii="Times New Roman" w:hAnsi="Times New Roman" w:cs="Times New Roman"/>
          <w:b/>
          <w:bCs/>
          <w:spacing w:val="18"/>
          <w:sz w:val="24"/>
          <w:szCs w:val="24"/>
          <w:lang w:val="en-US"/>
        </w:rPr>
        <w:t xml:space="preserve"> Media Pembelajaran </w:t>
      </w:r>
      <w:proofErr w:type="spellStart"/>
      <w:r>
        <w:rPr>
          <w:rFonts w:ascii="Times New Roman" w:hAnsi="Times New Roman" w:cs="Times New Roman"/>
          <w:b/>
          <w:bCs/>
          <w:spacing w:val="18"/>
          <w:sz w:val="24"/>
          <w:szCs w:val="24"/>
          <w:lang w:val="en-US"/>
        </w:rPr>
        <w:t>Berbasis</w:t>
      </w:r>
      <w:proofErr w:type="spellEnd"/>
      <w:r>
        <w:rPr>
          <w:rFonts w:ascii="Times New Roman" w:hAnsi="Times New Roman" w:cs="Times New Roman"/>
          <w:b/>
          <w:bCs/>
          <w:spacing w:val="18"/>
          <w:sz w:val="24"/>
          <w:szCs w:val="24"/>
          <w:lang w:val="en-US"/>
        </w:rPr>
        <w:t xml:space="preserve"> </w:t>
      </w:r>
      <w:r>
        <w:rPr>
          <w:rFonts w:ascii="Times New Roman" w:hAnsi="Times New Roman" w:cs="Times New Roman"/>
          <w:b/>
          <w:bCs/>
          <w:i/>
          <w:spacing w:val="18"/>
          <w:sz w:val="24"/>
          <w:szCs w:val="24"/>
          <w:lang w:val="en-US"/>
        </w:rPr>
        <w:t xml:space="preserve">Microblogging </w:t>
      </w:r>
      <w:proofErr w:type="spellStart"/>
      <w:r>
        <w:rPr>
          <w:rFonts w:ascii="Times New Roman" w:hAnsi="Times New Roman" w:cs="Times New Roman"/>
          <w:b/>
          <w:bCs/>
          <w:spacing w:val="18"/>
          <w:sz w:val="24"/>
          <w:szCs w:val="24"/>
          <w:lang w:val="en-US"/>
        </w:rPr>
        <w:t>dalam</w:t>
      </w:r>
      <w:proofErr w:type="spellEnd"/>
      <w:r>
        <w:rPr>
          <w:rFonts w:ascii="Times New Roman" w:hAnsi="Times New Roman" w:cs="Times New Roman"/>
          <w:b/>
          <w:bCs/>
          <w:spacing w:val="18"/>
          <w:sz w:val="24"/>
          <w:szCs w:val="24"/>
          <w:lang w:val="en-US"/>
        </w:rPr>
        <w:t xml:space="preserve"> </w:t>
      </w:r>
      <w:proofErr w:type="spellStart"/>
      <w:r>
        <w:rPr>
          <w:rFonts w:ascii="Times New Roman" w:hAnsi="Times New Roman" w:cs="Times New Roman"/>
          <w:b/>
          <w:bCs/>
          <w:spacing w:val="18"/>
          <w:sz w:val="24"/>
          <w:szCs w:val="24"/>
          <w:lang w:val="en-US"/>
        </w:rPr>
        <w:t>Meningkatkan</w:t>
      </w:r>
      <w:proofErr w:type="spellEnd"/>
      <w:r>
        <w:rPr>
          <w:rFonts w:ascii="Times New Roman" w:hAnsi="Times New Roman" w:cs="Times New Roman"/>
          <w:b/>
          <w:bCs/>
          <w:spacing w:val="18"/>
          <w:sz w:val="24"/>
          <w:szCs w:val="24"/>
          <w:lang w:val="en-US"/>
        </w:rPr>
        <w:t xml:space="preserve"> </w:t>
      </w:r>
      <w:proofErr w:type="spellStart"/>
      <w:r>
        <w:rPr>
          <w:rFonts w:ascii="Times New Roman" w:hAnsi="Times New Roman" w:cs="Times New Roman"/>
          <w:b/>
          <w:bCs/>
          <w:spacing w:val="18"/>
          <w:sz w:val="24"/>
          <w:szCs w:val="24"/>
          <w:lang w:val="en-US"/>
        </w:rPr>
        <w:t>Motivasi</w:t>
      </w:r>
      <w:proofErr w:type="spellEnd"/>
      <w:r>
        <w:rPr>
          <w:rFonts w:ascii="Times New Roman" w:hAnsi="Times New Roman" w:cs="Times New Roman"/>
          <w:b/>
          <w:bCs/>
          <w:spacing w:val="18"/>
          <w:sz w:val="24"/>
          <w:szCs w:val="24"/>
          <w:lang w:val="en-US"/>
        </w:rPr>
        <w:t xml:space="preserve"> </w:t>
      </w:r>
      <w:proofErr w:type="spellStart"/>
      <w:r>
        <w:rPr>
          <w:rFonts w:ascii="Times New Roman" w:hAnsi="Times New Roman" w:cs="Times New Roman"/>
          <w:b/>
          <w:bCs/>
          <w:spacing w:val="18"/>
          <w:sz w:val="24"/>
          <w:szCs w:val="24"/>
          <w:lang w:val="en-US"/>
        </w:rPr>
        <w:t>Belajar</w:t>
      </w:r>
      <w:proofErr w:type="spellEnd"/>
      <w:r>
        <w:rPr>
          <w:rFonts w:ascii="Times New Roman" w:hAnsi="Times New Roman" w:cs="Times New Roman"/>
          <w:b/>
          <w:bCs/>
          <w:spacing w:val="18"/>
          <w:sz w:val="24"/>
          <w:szCs w:val="24"/>
          <w:lang w:val="en-US"/>
        </w:rPr>
        <w:t xml:space="preserve"> </w:t>
      </w:r>
      <w:proofErr w:type="spellStart"/>
      <w:r>
        <w:rPr>
          <w:rFonts w:ascii="Times New Roman" w:hAnsi="Times New Roman" w:cs="Times New Roman"/>
          <w:b/>
          <w:bCs/>
          <w:spacing w:val="18"/>
          <w:sz w:val="24"/>
          <w:szCs w:val="24"/>
          <w:lang w:val="en-US"/>
        </w:rPr>
        <w:t>Siswa</w:t>
      </w:r>
      <w:proofErr w:type="spellEnd"/>
      <w:r>
        <w:rPr>
          <w:rFonts w:ascii="Times New Roman" w:hAnsi="Times New Roman" w:cs="Times New Roman"/>
          <w:b/>
          <w:bCs/>
          <w:spacing w:val="18"/>
          <w:sz w:val="24"/>
          <w:szCs w:val="24"/>
          <w:lang w:val="en-US"/>
        </w:rPr>
        <w:t xml:space="preserve"> di MTs Negeri 1 </w:t>
      </w:r>
      <w:proofErr w:type="spellStart"/>
      <w:r>
        <w:rPr>
          <w:rFonts w:ascii="Times New Roman" w:hAnsi="Times New Roman" w:cs="Times New Roman"/>
          <w:b/>
          <w:bCs/>
          <w:spacing w:val="18"/>
          <w:sz w:val="24"/>
          <w:szCs w:val="24"/>
          <w:lang w:val="en-US"/>
        </w:rPr>
        <w:t>Jakabaring</w:t>
      </w:r>
      <w:proofErr w:type="spellEnd"/>
      <w:r>
        <w:rPr>
          <w:rFonts w:ascii="Times New Roman" w:hAnsi="Times New Roman" w:cs="Times New Roman"/>
          <w:b/>
          <w:bCs/>
          <w:spacing w:val="18"/>
          <w:sz w:val="24"/>
          <w:szCs w:val="24"/>
          <w:lang w:val="en-US"/>
        </w:rPr>
        <w:t xml:space="preserve"> Palembang.</w:t>
      </w:r>
    </w:p>
    <w:p w:rsidR="00ED4658" w:rsidRDefault="00ED4658" w:rsidP="00ED4658">
      <w:pPr>
        <w:spacing w:after="0"/>
        <w:ind w:firstLine="0"/>
        <w:jc w:val="both"/>
        <w:rPr>
          <w:rFonts w:ascii="Times New Roman" w:hAnsi="Times New Roman" w:cs="Times New Roman"/>
          <w:bCs/>
          <w:spacing w:val="18"/>
          <w:sz w:val="24"/>
          <w:szCs w:val="24"/>
          <w:lang w:val="en-US"/>
        </w:rPr>
      </w:pPr>
      <w:r>
        <w:rPr>
          <w:rFonts w:ascii="Times New Roman" w:hAnsi="Times New Roman" w:cs="Times New Roman"/>
          <w:bCs/>
          <w:spacing w:val="18"/>
          <w:sz w:val="24"/>
          <w:szCs w:val="24"/>
          <w:lang w:val="en-US"/>
        </w:rPr>
        <w:t xml:space="preserve">Dr. Muhammad </w:t>
      </w:r>
      <w:proofErr w:type="spellStart"/>
      <w:r>
        <w:rPr>
          <w:rFonts w:ascii="Times New Roman" w:hAnsi="Times New Roman" w:cs="Times New Roman"/>
          <w:bCs/>
          <w:spacing w:val="18"/>
          <w:sz w:val="24"/>
          <w:szCs w:val="24"/>
          <w:lang w:val="en-US"/>
        </w:rPr>
        <w:t>Fauzi</w:t>
      </w:r>
      <w:proofErr w:type="spellEnd"/>
      <w:r>
        <w:rPr>
          <w:rFonts w:ascii="Times New Roman" w:hAnsi="Times New Roman" w:cs="Times New Roman"/>
          <w:bCs/>
          <w:spacing w:val="18"/>
          <w:sz w:val="24"/>
          <w:szCs w:val="24"/>
          <w:lang w:val="en-US"/>
        </w:rPr>
        <w:t xml:space="preserve">, </w:t>
      </w:r>
      <w:proofErr w:type="spellStart"/>
      <w:proofErr w:type="gramStart"/>
      <w:r>
        <w:rPr>
          <w:rFonts w:ascii="Times New Roman" w:hAnsi="Times New Roman" w:cs="Times New Roman"/>
          <w:bCs/>
          <w:spacing w:val="18"/>
          <w:sz w:val="24"/>
          <w:szCs w:val="24"/>
          <w:lang w:val="en-US"/>
        </w:rPr>
        <w:t>M.Ag</w:t>
      </w:r>
      <w:proofErr w:type="spellEnd"/>
      <w:proofErr w:type="gram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Selaku</w:t>
      </w:r>
      <w:proofErr w:type="spell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Dosen</w:t>
      </w:r>
      <w:proofErr w:type="spell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Pembimbing</w:t>
      </w:r>
      <w:proofErr w:type="spell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kesatu</w:t>
      </w:r>
      <w:proofErr w:type="spellEnd"/>
      <w:r>
        <w:rPr>
          <w:rFonts w:ascii="Times New Roman" w:hAnsi="Times New Roman" w:cs="Times New Roman"/>
          <w:bCs/>
          <w:spacing w:val="18"/>
          <w:sz w:val="24"/>
          <w:szCs w:val="24"/>
          <w:lang w:val="en-US"/>
        </w:rPr>
        <w:t xml:space="preserve"> dan Dr. </w:t>
      </w:r>
      <w:proofErr w:type="spellStart"/>
      <w:r>
        <w:rPr>
          <w:rFonts w:ascii="Times New Roman" w:hAnsi="Times New Roman" w:cs="Times New Roman"/>
          <w:bCs/>
          <w:spacing w:val="18"/>
          <w:sz w:val="24"/>
          <w:szCs w:val="24"/>
          <w:lang w:val="en-US"/>
        </w:rPr>
        <w:t>Baldi</w:t>
      </w:r>
      <w:proofErr w:type="spell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Anggara</w:t>
      </w:r>
      <w:proofErr w:type="spell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M.Pd.I</w:t>
      </w:r>
      <w:proofErr w:type="spell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Selaku</w:t>
      </w:r>
      <w:proofErr w:type="spell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Dosen</w:t>
      </w:r>
      <w:proofErr w:type="spell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Pembimbing</w:t>
      </w:r>
      <w:proofErr w:type="spellEnd"/>
      <w:r>
        <w:rPr>
          <w:rFonts w:ascii="Times New Roman" w:hAnsi="Times New Roman" w:cs="Times New Roman"/>
          <w:bCs/>
          <w:spacing w:val="18"/>
          <w:sz w:val="24"/>
          <w:szCs w:val="24"/>
          <w:lang w:val="en-US"/>
        </w:rPr>
        <w:t xml:space="preserve"> </w:t>
      </w:r>
      <w:proofErr w:type="spellStart"/>
      <w:r>
        <w:rPr>
          <w:rFonts w:ascii="Times New Roman" w:hAnsi="Times New Roman" w:cs="Times New Roman"/>
          <w:bCs/>
          <w:spacing w:val="18"/>
          <w:sz w:val="24"/>
          <w:szCs w:val="24"/>
          <w:lang w:val="en-US"/>
        </w:rPr>
        <w:t>kedua</w:t>
      </w:r>
      <w:proofErr w:type="spellEnd"/>
      <w:r>
        <w:rPr>
          <w:rFonts w:ascii="Times New Roman" w:hAnsi="Times New Roman" w:cs="Times New Roman"/>
          <w:bCs/>
          <w:spacing w:val="18"/>
          <w:sz w:val="24"/>
          <w:szCs w:val="24"/>
          <w:lang w:val="en-US"/>
        </w:rPr>
        <w:t>.</w:t>
      </w:r>
    </w:p>
    <w:p w:rsidR="00ED4658" w:rsidRDefault="00ED4658" w:rsidP="00ED4658">
      <w:pPr>
        <w:spacing w:after="0"/>
        <w:ind w:firstLine="567"/>
        <w:jc w:val="both"/>
        <w:rPr>
          <w:rFonts w:asciiTheme="majorBidi" w:hAnsiTheme="majorBidi" w:cstheme="majorBidi"/>
          <w:iCs/>
          <w:sz w:val="24"/>
          <w:szCs w:val="24"/>
        </w:rPr>
      </w:pPr>
      <w:proofErr w:type="spellStart"/>
      <w:r w:rsidRPr="009B2CAF">
        <w:rPr>
          <w:rFonts w:asciiTheme="majorBidi" w:hAnsiTheme="majorBidi" w:cstheme="majorBidi"/>
          <w:iCs/>
          <w:sz w:val="24"/>
          <w:szCs w:val="24"/>
        </w:rPr>
        <w:t>Motivasi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belajar</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dapat</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diartikan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sebagai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daya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pendorong</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untuk</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melakukan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aktivitas</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belajar</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tertentu</w:t>
      </w:r>
      <w:proofErr w:type="spellEnd"/>
      <w:r w:rsidRPr="009B2CAF">
        <w:rPr>
          <w:rFonts w:asciiTheme="majorBidi" w:hAnsiTheme="majorBidi" w:cstheme="majorBidi"/>
          <w:iCs/>
          <w:sz w:val="24"/>
          <w:szCs w:val="24"/>
        </w:rPr>
        <w:t xml:space="preserve"> yang </w:t>
      </w:r>
      <w:proofErr w:type="spellStart"/>
      <w:r w:rsidRPr="009B2CAF">
        <w:rPr>
          <w:rFonts w:asciiTheme="majorBidi" w:hAnsiTheme="majorBidi" w:cstheme="majorBidi"/>
          <w:iCs/>
          <w:sz w:val="24"/>
          <w:szCs w:val="24"/>
        </w:rPr>
        <w:t>berasal</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dari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dalam</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diri</w:t>
      </w:r>
      <w:proofErr w:type="spellEnd"/>
      <w:r w:rsidRPr="009B2CAF">
        <w:rPr>
          <w:rFonts w:asciiTheme="majorBidi" w:hAnsiTheme="majorBidi" w:cstheme="majorBidi"/>
          <w:iCs/>
          <w:sz w:val="24"/>
          <w:szCs w:val="24"/>
        </w:rPr>
        <w:t xml:space="preserve"> dan juga </w:t>
      </w:r>
      <w:proofErr w:type="spellStart"/>
      <w:r w:rsidRPr="009B2CAF">
        <w:rPr>
          <w:rFonts w:asciiTheme="majorBidi" w:hAnsiTheme="majorBidi" w:cstheme="majorBidi"/>
          <w:iCs/>
          <w:sz w:val="24"/>
          <w:szCs w:val="24"/>
        </w:rPr>
        <w:t>dari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luar</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individu</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sehingga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menumbuhkan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semangat</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dalam</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belajar</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Motivasi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belajar</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tidak</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hanya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menjadi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pendorong</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untuk</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mencapai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hasil</w:t>
      </w:r>
      <w:proofErr w:type="spellEnd"/>
      <w:r w:rsidRPr="009B2CAF">
        <w:rPr>
          <w:rFonts w:asciiTheme="majorBidi" w:hAnsiTheme="majorBidi" w:cstheme="majorBidi"/>
          <w:iCs/>
          <w:sz w:val="24"/>
          <w:szCs w:val="24"/>
        </w:rPr>
        <w:t xml:space="preserve"> yang </w:t>
      </w:r>
      <w:proofErr w:type="spellStart"/>
      <w:r w:rsidRPr="009B2CAF">
        <w:rPr>
          <w:rFonts w:asciiTheme="majorBidi" w:hAnsiTheme="majorBidi" w:cstheme="majorBidi"/>
          <w:iCs/>
          <w:sz w:val="24"/>
          <w:szCs w:val="24"/>
        </w:rPr>
        <w:t>baik</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tetapi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mengandung</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usaha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untuk</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mencapai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tujuan</w:t>
      </w:r>
      <w:proofErr w:type="spellEnd"/>
      <w:r w:rsidRPr="009B2CAF">
        <w:rPr>
          <w:rFonts w:asciiTheme="majorBidi" w:hAnsiTheme="majorBidi" w:cstheme="majorBidi"/>
          <w:iCs/>
          <w:sz w:val="24"/>
          <w:szCs w:val="24"/>
        </w:rPr>
        <w:t xml:space="preserve"> pembelajaran. </w:t>
      </w:r>
      <w:proofErr w:type="spellStart"/>
      <w:r w:rsidRPr="009B2CAF">
        <w:rPr>
          <w:rFonts w:asciiTheme="majorBidi" w:hAnsiTheme="majorBidi" w:cstheme="majorBidi"/>
          <w:iCs/>
          <w:sz w:val="24"/>
          <w:szCs w:val="24"/>
        </w:rPr>
        <w:t>Faktor</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motivasi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belajar</w:t>
      </w:r>
      <w:proofErr w:type="spellEnd"/>
      <w:r w:rsidRPr="009B2CAF">
        <w:rPr>
          <w:rFonts w:asciiTheme="majorBidi" w:hAnsiTheme="majorBidi" w:cstheme="majorBidi"/>
          <w:iCs/>
          <w:sz w:val="24"/>
          <w:szCs w:val="24"/>
        </w:rPr>
        <w:t xml:space="preserve"> yang </w:t>
      </w:r>
      <w:proofErr w:type="spellStart"/>
      <w:r w:rsidRPr="009B2CAF">
        <w:rPr>
          <w:rFonts w:asciiTheme="majorBidi" w:hAnsiTheme="majorBidi" w:cstheme="majorBidi"/>
          <w:iCs/>
          <w:sz w:val="24"/>
          <w:szCs w:val="24"/>
        </w:rPr>
        <w:t>ada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dalam</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diri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merupakan</w:t>
      </w:r>
      <w:proofErr w:type="spellEnd"/>
      <w:r w:rsidRPr="009B2CAF">
        <w:rPr>
          <w:rFonts w:asciiTheme="majorBidi" w:hAnsiTheme="majorBidi" w:cstheme="majorBidi"/>
          <w:iCs/>
          <w:sz w:val="24"/>
          <w:szCs w:val="24"/>
        </w:rPr>
        <w:t xml:space="preserve"> salah </w:t>
      </w:r>
      <w:proofErr w:type="spellStart"/>
      <w:r w:rsidRPr="009B2CAF">
        <w:rPr>
          <w:rFonts w:asciiTheme="majorBidi" w:hAnsiTheme="majorBidi" w:cstheme="majorBidi"/>
          <w:iCs/>
          <w:sz w:val="24"/>
          <w:szCs w:val="24"/>
        </w:rPr>
        <w:t>satu</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faktor</w:t>
      </w:r>
      <w:proofErr w:type="spellEnd"/>
      <w:r w:rsidRPr="009B2CAF">
        <w:rPr>
          <w:rFonts w:asciiTheme="majorBidi" w:hAnsiTheme="majorBidi" w:cstheme="majorBidi"/>
          <w:iCs/>
          <w:sz w:val="24"/>
          <w:szCs w:val="24"/>
        </w:rPr>
        <w:t xml:space="preserve"> yang </w:t>
      </w:r>
      <w:proofErr w:type="spellStart"/>
      <w:r w:rsidRPr="009B2CAF">
        <w:rPr>
          <w:rFonts w:asciiTheme="majorBidi" w:hAnsiTheme="majorBidi" w:cstheme="majorBidi"/>
          <w:iCs/>
          <w:sz w:val="24"/>
          <w:szCs w:val="24"/>
        </w:rPr>
        <w:t>diduga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ikut</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mempengaruhi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hasil</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belajar</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siswa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sehingga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dijadikan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kajian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dalam</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penelitian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ini</w:t>
      </w:r>
      <w:proofErr w:type="spellEnd"/>
      <w:r w:rsidRPr="009B2CAF">
        <w:rPr>
          <w:rFonts w:asciiTheme="majorBidi" w:hAnsiTheme="majorBidi" w:cstheme="majorBidi"/>
          <w:iCs/>
          <w:sz w:val="24"/>
          <w:szCs w:val="24"/>
        </w:rPr>
        <w:t>.</w:t>
      </w:r>
    </w:p>
    <w:p w:rsidR="00ED4658" w:rsidRPr="009B2CAF" w:rsidRDefault="00ED4658" w:rsidP="00ED4658">
      <w:pPr>
        <w:spacing w:after="0"/>
        <w:ind w:firstLine="567"/>
        <w:jc w:val="both"/>
        <w:rPr>
          <w:rFonts w:asciiTheme="majorBidi" w:hAnsiTheme="majorBidi" w:cstheme="majorBidi"/>
          <w:iCs/>
          <w:sz w:val="24"/>
          <w:szCs w:val="24"/>
        </w:rPr>
      </w:pPr>
      <w:proofErr w:type="spellStart"/>
      <w:r w:rsidRPr="009B2CAF">
        <w:rPr>
          <w:rFonts w:asciiTheme="majorBidi" w:hAnsiTheme="majorBidi" w:cstheme="majorBidi"/>
          <w:iCs/>
          <w:sz w:val="24"/>
          <w:szCs w:val="24"/>
        </w:rPr>
        <w:t>Jenis</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penelitian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ini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ialah</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penelitian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kuantitatif</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mempergunakan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teknik</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pengumpulan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meliputi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tes</w:t>
      </w:r>
      <w:proofErr w:type="spellEnd"/>
      <w:r w:rsidRPr="009B2CAF">
        <w:rPr>
          <w:rFonts w:asciiTheme="majorBidi" w:hAnsiTheme="majorBidi" w:cstheme="majorBidi"/>
          <w:iCs/>
          <w:sz w:val="24"/>
          <w:szCs w:val="24"/>
        </w:rPr>
        <w:t xml:space="preserve"> dan </w:t>
      </w:r>
      <w:proofErr w:type="spellStart"/>
      <w:r w:rsidRPr="009B2CAF">
        <w:rPr>
          <w:rFonts w:asciiTheme="majorBidi" w:hAnsiTheme="majorBidi" w:cstheme="majorBidi"/>
          <w:iCs/>
          <w:sz w:val="24"/>
          <w:szCs w:val="24"/>
        </w:rPr>
        <w:t>dokumentasi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Adapun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Populasi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dalam</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penelitian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ini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adalah</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seluruh</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siswa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kelas</w:t>
      </w:r>
      <w:proofErr w:type="spellEnd"/>
      <w:r w:rsidRPr="009B2CAF">
        <w:rPr>
          <w:rFonts w:asciiTheme="majorBidi" w:hAnsiTheme="majorBidi" w:cstheme="majorBidi"/>
          <w:iCs/>
          <w:sz w:val="24"/>
          <w:szCs w:val="24"/>
        </w:rPr>
        <w:t xml:space="preserve"> VII.K dan VII.L MTs Negeri 1 Palembang </w:t>
      </w:r>
      <w:proofErr w:type="spellStart"/>
      <w:r w:rsidRPr="009B2CAF">
        <w:rPr>
          <w:rFonts w:asciiTheme="majorBidi" w:hAnsiTheme="majorBidi" w:cstheme="majorBidi"/>
          <w:iCs/>
          <w:sz w:val="24"/>
          <w:szCs w:val="24"/>
        </w:rPr>
        <w:t>Lokal</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Jakabaring</w:t>
      </w:r>
      <w:proofErr w:type="spellEnd"/>
      <w:r w:rsidRPr="009B2CAF">
        <w:rPr>
          <w:rFonts w:asciiTheme="majorBidi" w:hAnsiTheme="majorBidi" w:cstheme="majorBidi"/>
          <w:iCs/>
          <w:sz w:val="24"/>
          <w:szCs w:val="24"/>
        </w:rPr>
        <w:t xml:space="preserve"> dengan </w:t>
      </w:r>
      <w:proofErr w:type="spellStart"/>
      <w:r w:rsidRPr="009B2CAF">
        <w:rPr>
          <w:rFonts w:asciiTheme="majorBidi" w:hAnsiTheme="majorBidi" w:cstheme="majorBidi"/>
          <w:iCs/>
          <w:sz w:val="24"/>
          <w:szCs w:val="24"/>
        </w:rPr>
        <w:t>sampel</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sebanyak</w:t>
      </w:r>
      <w:proofErr w:type="spellEnd"/>
      <w:r w:rsidRPr="009B2CAF">
        <w:rPr>
          <w:rFonts w:asciiTheme="majorBidi" w:hAnsiTheme="majorBidi" w:cstheme="majorBidi"/>
          <w:iCs/>
          <w:sz w:val="24"/>
          <w:szCs w:val="24"/>
        </w:rPr>
        <w:t xml:space="preserve"> 52 </w:t>
      </w:r>
      <w:proofErr w:type="spellStart"/>
      <w:r w:rsidRPr="009B2CAF">
        <w:rPr>
          <w:rFonts w:asciiTheme="majorBidi" w:hAnsiTheme="majorBidi" w:cstheme="majorBidi"/>
          <w:iCs/>
          <w:sz w:val="24"/>
          <w:szCs w:val="24"/>
        </w:rPr>
        <w:t>siswa</w:t>
      </w:r>
      <w:proofErr w:type="spellEnd"/>
      <w:r w:rsidRPr="009B2CAF">
        <w:rPr>
          <w:rFonts w:asciiTheme="majorBidi" w:hAnsiTheme="majorBidi" w:cstheme="majorBidi"/>
          <w:iCs/>
          <w:sz w:val="24"/>
          <w:szCs w:val="24"/>
        </w:rPr>
        <w:t xml:space="preserve">, yang mana 26 </w:t>
      </w:r>
      <w:proofErr w:type="spellStart"/>
      <w:r w:rsidRPr="009B2CAF">
        <w:rPr>
          <w:rFonts w:asciiTheme="majorBidi" w:hAnsiTheme="majorBidi" w:cstheme="majorBidi"/>
          <w:iCs/>
          <w:sz w:val="24"/>
          <w:szCs w:val="24"/>
        </w:rPr>
        <w:t>sampel</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kelas</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kontrol</w:t>
      </w:r>
      <w:proofErr w:type="spellEnd"/>
      <w:r w:rsidRPr="009B2CAF">
        <w:rPr>
          <w:rFonts w:asciiTheme="majorBidi" w:hAnsiTheme="majorBidi" w:cstheme="majorBidi"/>
          <w:iCs/>
          <w:sz w:val="24"/>
          <w:szCs w:val="24"/>
        </w:rPr>
        <w:t xml:space="preserve"> dan 26 </w:t>
      </w:r>
      <w:proofErr w:type="spellStart"/>
      <w:r w:rsidRPr="009B2CAF">
        <w:rPr>
          <w:rFonts w:asciiTheme="majorBidi" w:hAnsiTheme="majorBidi" w:cstheme="majorBidi"/>
          <w:iCs/>
          <w:sz w:val="24"/>
          <w:szCs w:val="24"/>
        </w:rPr>
        <w:t>sampel</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eksperimen</w:t>
      </w:r>
      <w:proofErr w:type="spellEnd"/>
      <w:r w:rsidRPr="009B2CAF">
        <w:rPr>
          <w:rFonts w:asciiTheme="majorBidi" w:hAnsiTheme="majorBidi" w:cstheme="majorBidi"/>
          <w:iCs/>
          <w:sz w:val="24"/>
          <w:szCs w:val="24"/>
        </w:rPr>
        <w:t xml:space="preserve"> dengan </w:t>
      </w:r>
      <w:proofErr w:type="spellStart"/>
      <w:r w:rsidRPr="009B2CAF">
        <w:rPr>
          <w:rFonts w:asciiTheme="majorBidi" w:hAnsiTheme="majorBidi" w:cstheme="majorBidi"/>
          <w:iCs/>
          <w:sz w:val="24"/>
          <w:szCs w:val="24"/>
        </w:rPr>
        <w:t>teknik</w:t>
      </w:r>
      <w:proofErr w:type="spellEnd"/>
      <w:r w:rsidRPr="009B2CAF">
        <w:rPr>
          <w:rFonts w:asciiTheme="majorBidi" w:hAnsiTheme="majorBidi" w:cstheme="majorBidi"/>
          <w:iCs/>
          <w:sz w:val="24"/>
          <w:szCs w:val="24"/>
        </w:rPr>
        <w:t xml:space="preserve"> Cluster Random Sampling. </w:t>
      </w:r>
      <w:proofErr w:type="spellStart"/>
      <w:r w:rsidRPr="009B2CAF">
        <w:rPr>
          <w:rFonts w:asciiTheme="majorBidi" w:hAnsiTheme="majorBidi" w:cstheme="majorBidi"/>
          <w:iCs/>
          <w:sz w:val="24"/>
          <w:szCs w:val="24"/>
        </w:rPr>
        <w:t>Analisi</w:t>
      </w:r>
      <w:proofErr w:type="spellEnd"/>
      <w:r w:rsidRPr="009B2CAF">
        <w:rPr>
          <w:rFonts w:asciiTheme="majorBidi" w:hAnsiTheme="majorBidi" w:cstheme="majorBidi"/>
          <w:iCs/>
          <w:sz w:val="24"/>
          <w:szCs w:val="24"/>
        </w:rPr>
        <w:t xml:space="preserve"> data </w:t>
      </w:r>
      <w:proofErr w:type="spellStart"/>
      <w:r w:rsidRPr="009B2CAF">
        <w:rPr>
          <w:rFonts w:asciiTheme="majorBidi" w:hAnsiTheme="majorBidi" w:cstheme="majorBidi"/>
          <w:iCs/>
          <w:sz w:val="24"/>
          <w:szCs w:val="24"/>
        </w:rPr>
        <w:t>antara</w:t>
      </w:r>
      <w:proofErr w:type="spellEnd"/>
      <w:r w:rsidRPr="009B2CAF">
        <w:rPr>
          <w:rFonts w:asciiTheme="majorBidi" w:hAnsiTheme="majorBidi" w:cstheme="majorBidi"/>
          <w:iCs/>
          <w:sz w:val="24"/>
          <w:szCs w:val="24"/>
        </w:rPr>
        <w:t xml:space="preserve"> lain uji </w:t>
      </w:r>
      <w:proofErr w:type="spellStart"/>
      <w:r w:rsidRPr="009B2CAF">
        <w:rPr>
          <w:rFonts w:asciiTheme="majorBidi" w:hAnsiTheme="majorBidi" w:cstheme="majorBidi"/>
          <w:iCs/>
          <w:sz w:val="24"/>
          <w:szCs w:val="24"/>
        </w:rPr>
        <w:t>validitas</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tes</w:t>
      </w:r>
      <w:proofErr w:type="spellEnd"/>
      <w:r w:rsidRPr="009B2CAF">
        <w:rPr>
          <w:rFonts w:asciiTheme="majorBidi" w:hAnsiTheme="majorBidi" w:cstheme="majorBidi"/>
          <w:iCs/>
          <w:sz w:val="24"/>
          <w:szCs w:val="24"/>
        </w:rPr>
        <w:t xml:space="preserve">, dan uji </w:t>
      </w:r>
      <w:proofErr w:type="spellStart"/>
      <w:r w:rsidRPr="009B2CAF">
        <w:rPr>
          <w:rFonts w:asciiTheme="majorBidi" w:hAnsiTheme="majorBidi" w:cstheme="majorBidi"/>
          <w:iCs/>
          <w:sz w:val="24"/>
          <w:szCs w:val="24"/>
        </w:rPr>
        <w:t>reliabilitas</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tes</w:t>
      </w:r>
      <w:proofErr w:type="spellEnd"/>
      <w:r w:rsidRPr="009B2CAF">
        <w:rPr>
          <w:rFonts w:asciiTheme="majorBidi" w:hAnsiTheme="majorBidi" w:cstheme="majorBidi"/>
          <w:iCs/>
          <w:sz w:val="24"/>
          <w:szCs w:val="24"/>
        </w:rPr>
        <w:t xml:space="preserve"> dan </w:t>
      </w:r>
      <w:proofErr w:type="spellStart"/>
      <w:r w:rsidRPr="009B2CAF">
        <w:rPr>
          <w:rFonts w:asciiTheme="majorBidi" w:hAnsiTheme="majorBidi" w:cstheme="majorBidi"/>
          <w:iCs/>
          <w:sz w:val="24"/>
          <w:szCs w:val="24"/>
        </w:rPr>
        <w:t>perhitungan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tes</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motivas</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belajar</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siswa</w:t>
      </w:r>
      <w:proofErr w:type="spellEnd"/>
      <w:r w:rsidRPr="009B2CAF">
        <w:rPr>
          <w:rFonts w:asciiTheme="majorBidi" w:hAnsiTheme="majorBidi" w:cstheme="majorBidi"/>
          <w:iCs/>
          <w:sz w:val="24"/>
          <w:szCs w:val="24"/>
        </w:rPr>
        <w:t xml:space="preserve"> pada </w:t>
      </w:r>
      <w:proofErr w:type="spellStart"/>
      <w:r w:rsidRPr="009B2CAF">
        <w:rPr>
          <w:rFonts w:asciiTheme="majorBidi" w:hAnsiTheme="majorBidi" w:cstheme="majorBidi"/>
          <w:iCs/>
          <w:sz w:val="24"/>
          <w:szCs w:val="24"/>
        </w:rPr>
        <w:t>mata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pelajaran</w:t>
      </w:r>
      <w:proofErr w:type="spellEnd"/>
      <w:r w:rsidRPr="009B2CAF">
        <w:rPr>
          <w:rFonts w:asciiTheme="majorBidi" w:hAnsiTheme="majorBidi" w:cstheme="majorBidi"/>
          <w:iCs/>
          <w:sz w:val="24"/>
          <w:szCs w:val="24"/>
        </w:rPr>
        <w:t xml:space="preserve"> SKI </w:t>
      </w:r>
      <w:proofErr w:type="spellStart"/>
      <w:r w:rsidRPr="009B2CAF">
        <w:rPr>
          <w:rFonts w:asciiTheme="majorBidi" w:hAnsiTheme="majorBidi" w:cstheme="majorBidi"/>
          <w:iCs/>
          <w:sz w:val="24"/>
          <w:szCs w:val="24"/>
        </w:rPr>
        <w:t>siswa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kelas</w:t>
      </w:r>
      <w:proofErr w:type="spellEnd"/>
      <w:r w:rsidRPr="009B2CAF">
        <w:rPr>
          <w:rFonts w:asciiTheme="majorBidi" w:hAnsiTheme="majorBidi" w:cstheme="majorBidi"/>
          <w:iCs/>
          <w:sz w:val="24"/>
          <w:szCs w:val="24"/>
        </w:rPr>
        <w:t xml:space="preserve"> VII.K dan VII.L dengan </w:t>
      </w:r>
      <w:proofErr w:type="spellStart"/>
      <w:r w:rsidRPr="009B2CAF">
        <w:rPr>
          <w:rFonts w:asciiTheme="majorBidi" w:hAnsiTheme="majorBidi" w:cstheme="majorBidi"/>
          <w:iCs/>
          <w:sz w:val="24"/>
          <w:szCs w:val="24"/>
        </w:rPr>
        <w:t>diterapkannya</w:t>
      </w:r>
      <w:proofErr w:type="spellEnd"/>
      <w:r w:rsidRPr="009B2CAF">
        <w:rPr>
          <w:rFonts w:asciiTheme="majorBidi" w:hAnsiTheme="majorBidi" w:cstheme="majorBidi"/>
          <w:iCs/>
          <w:sz w:val="24"/>
          <w:szCs w:val="24"/>
        </w:rPr>
        <w:t xml:space="preserve"> media pembelajaran </w:t>
      </w:r>
      <w:proofErr w:type="spellStart"/>
      <w:r w:rsidRPr="009B2CAF">
        <w:rPr>
          <w:rFonts w:asciiTheme="majorBidi" w:hAnsiTheme="majorBidi" w:cstheme="majorBidi"/>
          <w:iCs/>
          <w:sz w:val="24"/>
          <w:szCs w:val="24"/>
        </w:rPr>
        <w:t>berbasis</w:t>
      </w:r>
      <w:proofErr w:type="spellEnd"/>
      <w:r w:rsidRPr="009B2CAF">
        <w:rPr>
          <w:rFonts w:asciiTheme="majorBidi" w:hAnsiTheme="majorBidi" w:cstheme="majorBidi"/>
          <w:iCs/>
          <w:sz w:val="24"/>
          <w:szCs w:val="24"/>
        </w:rPr>
        <w:t xml:space="preserve"> Microblogging </w:t>
      </w:r>
      <w:proofErr w:type="spellStart"/>
      <w:r w:rsidRPr="009B2CAF">
        <w:rPr>
          <w:rFonts w:asciiTheme="majorBidi" w:hAnsiTheme="majorBidi" w:cstheme="majorBidi"/>
          <w:iCs/>
          <w:sz w:val="24"/>
          <w:szCs w:val="24"/>
        </w:rPr>
        <w:t>Menggunakan</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Perhitungan</w:t>
      </w:r>
      <w:proofErr w:type="spellEnd"/>
      <w:r w:rsidRPr="009B2CAF">
        <w:rPr>
          <w:rFonts w:asciiTheme="majorBidi" w:hAnsiTheme="majorBidi" w:cstheme="majorBidi"/>
          <w:iCs/>
          <w:sz w:val="24"/>
          <w:szCs w:val="24"/>
        </w:rPr>
        <w:t xml:space="preserve"> Manual </w:t>
      </w:r>
      <w:proofErr w:type="spellStart"/>
      <w:r w:rsidRPr="009B2CAF">
        <w:rPr>
          <w:rFonts w:asciiTheme="majorBidi" w:hAnsiTheme="majorBidi" w:cstheme="majorBidi"/>
          <w:iCs/>
          <w:sz w:val="24"/>
          <w:szCs w:val="24"/>
        </w:rPr>
        <w:t>berupa</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rumus</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statistik</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analisis</w:t>
      </w:r>
      <w:proofErr w:type="spellEnd"/>
      <w:r w:rsidRPr="009B2CAF">
        <w:rPr>
          <w:rFonts w:asciiTheme="majorBidi" w:hAnsiTheme="majorBidi" w:cstheme="majorBidi"/>
          <w:iCs/>
          <w:sz w:val="24"/>
          <w:szCs w:val="24"/>
        </w:rPr>
        <w:t xml:space="preserve"> TSR </w:t>
      </w:r>
      <w:proofErr w:type="spellStart"/>
      <w:r w:rsidRPr="009B2CAF">
        <w:rPr>
          <w:rFonts w:asciiTheme="majorBidi" w:hAnsiTheme="majorBidi" w:cstheme="majorBidi"/>
          <w:iCs/>
          <w:sz w:val="24"/>
          <w:szCs w:val="24"/>
        </w:rPr>
        <w:t>mencari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nilai</w:t>
      </w:r>
      <w:proofErr w:type="spellEnd"/>
      <w:r w:rsidRPr="009B2CAF">
        <w:rPr>
          <w:rFonts w:asciiTheme="majorBidi" w:hAnsiTheme="majorBidi" w:cstheme="majorBidi"/>
          <w:iCs/>
          <w:sz w:val="24"/>
          <w:szCs w:val="24"/>
        </w:rPr>
        <w:t xml:space="preserve"> </w:t>
      </w:r>
      <w:proofErr w:type="spellStart"/>
      <w:r w:rsidRPr="009B2CAF">
        <w:rPr>
          <w:rFonts w:asciiTheme="majorBidi" w:hAnsiTheme="majorBidi" w:cstheme="majorBidi"/>
          <w:iCs/>
          <w:sz w:val="24"/>
          <w:szCs w:val="24"/>
        </w:rPr>
        <w:t>persentase</w:t>
      </w:r>
      <w:proofErr w:type="spellEnd"/>
      <w:r w:rsidRPr="009B2CAF">
        <w:rPr>
          <w:rFonts w:asciiTheme="majorBidi" w:hAnsiTheme="majorBidi" w:cstheme="majorBidi"/>
          <w:iCs/>
          <w:sz w:val="24"/>
          <w:szCs w:val="24"/>
        </w:rPr>
        <w:t xml:space="preserve"> Dan t-test. </w:t>
      </w:r>
    </w:p>
    <w:p w:rsidR="00ED4658" w:rsidRDefault="00ED4658" w:rsidP="00ED4658">
      <w:pPr>
        <w:pStyle w:val="Style1"/>
        <w:spacing w:line="276" w:lineRule="auto"/>
        <w:ind w:firstLine="432"/>
        <w:rPr>
          <w:rFonts w:asciiTheme="majorBidi" w:hAnsiTheme="majorBidi" w:cstheme="majorBidi"/>
          <w:iCs/>
          <w:szCs w:val="24"/>
          <w:lang w:val="en-US"/>
        </w:rPr>
      </w:pPr>
      <w:r w:rsidRPr="009B2CAF">
        <w:rPr>
          <w:rFonts w:asciiTheme="majorBidi" w:hAnsiTheme="majorBidi" w:cstheme="majorBidi"/>
          <w:iCs/>
          <w:szCs w:val="24"/>
        </w:rPr>
        <w:t xml:space="preserve">Berdasarkan hasil </w:t>
      </w:r>
      <w:proofErr w:type="spellStart"/>
      <w:r w:rsidRPr="009B2CAF">
        <w:rPr>
          <w:rFonts w:asciiTheme="majorBidi" w:hAnsiTheme="majorBidi" w:cstheme="majorBidi"/>
          <w:iCs/>
          <w:szCs w:val="24"/>
          <w:lang w:val="en-US"/>
        </w:rPr>
        <w:t>analisis</w:t>
      </w:r>
      <w:proofErr w:type="spellEnd"/>
      <w:r w:rsidRPr="009B2CAF">
        <w:rPr>
          <w:rFonts w:asciiTheme="majorBidi" w:hAnsiTheme="majorBidi" w:cstheme="majorBidi"/>
          <w:iCs/>
          <w:szCs w:val="24"/>
          <w:lang w:val="en-US"/>
        </w:rPr>
        <w:t xml:space="preserve"> TSR dan </w:t>
      </w:r>
      <w:proofErr w:type="spellStart"/>
      <w:r w:rsidRPr="009B2CAF">
        <w:rPr>
          <w:rFonts w:asciiTheme="majorBidi" w:hAnsiTheme="majorBidi" w:cstheme="majorBidi"/>
          <w:iCs/>
          <w:szCs w:val="24"/>
          <w:lang w:val="en-US"/>
        </w:rPr>
        <w:t>Analisisi</w:t>
      </w:r>
      <w:proofErr w:type="spellEnd"/>
      <w:r w:rsidRPr="009B2CAF">
        <w:rPr>
          <w:rFonts w:asciiTheme="majorBidi" w:hAnsiTheme="majorBidi" w:cstheme="majorBidi"/>
          <w:iCs/>
          <w:szCs w:val="24"/>
          <w:lang w:val="en-US"/>
        </w:rPr>
        <w:t xml:space="preserve"> uji “t” yang </w:t>
      </w:r>
      <w:proofErr w:type="spellStart"/>
      <w:r w:rsidRPr="009B2CAF">
        <w:rPr>
          <w:rFonts w:asciiTheme="majorBidi" w:hAnsiTheme="majorBidi" w:cstheme="majorBidi"/>
          <w:iCs/>
          <w:szCs w:val="24"/>
          <w:lang w:val="en-US"/>
        </w:rPr>
        <w:t>dilakukan</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dapat</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disimpulkan</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bahwa</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terdapat</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perbedaan</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Motivasi</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Belajar</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siswa</w:t>
      </w:r>
      <w:proofErr w:type="spellEnd"/>
      <w:r w:rsidRPr="009B2CAF">
        <w:rPr>
          <w:rFonts w:asciiTheme="majorBidi" w:hAnsiTheme="majorBidi" w:cstheme="majorBidi"/>
          <w:iCs/>
          <w:szCs w:val="24"/>
          <w:lang w:val="en-US"/>
        </w:rPr>
        <w:t xml:space="preserve"> pada </w:t>
      </w:r>
      <w:proofErr w:type="spellStart"/>
      <w:r w:rsidRPr="009B2CAF">
        <w:rPr>
          <w:rFonts w:asciiTheme="majorBidi" w:hAnsiTheme="majorBidi" w:cstheme="majorBidi"/>
          <w:iCs/>
          <w:szCs w:val="24"/>
          <w:lang w:val="en-US"/>
        </w:rPr>
        <w:t>mata</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pelajaran</w:t>
      </w:r>
      <w:proofErr w:type="spellEnd"/>
      <w:r w:rsidRPr="009B2CAF">
        <w:rPr>
          <w:rFonts w:asciiTheme="majorBidi" w:hAnsiTheme="majorBidi" w:cstheme="majorBidi"/>
          <w:iCs/>
          <w:szCs w:val="24"/>
          <w:lang w:val="en-US"/>
        </w:rPr>
        <w:t xml:space="preserve"> SKI yang </w:t>
      </w:r>
      <w:proofErr w:type="spellStart"/>
      <w:r w:rsidRPr="009B2CAF">
        <w:rPr>
          <w:rFonts w:asciiTheme="majorBidi" w:hAnsiTheme="majorBidi" w:cstheme="majorBidi"/>
          <w:iCs/>
          <w:szCs w:val="24"/>
          <w:lang w:val="en-US"/>
        </w:rPr>
        <w:t>signifikan</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antara</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siswa</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siswa</w:t>
      </w:r>
      <w:proofErr w:type="spellEnd"/>
      <w:r w:rsidRPr="009B2CAF">
        <w:rPr>
          <w:rFonts w:asciiTheme="majorBidi" w:hAnsiTheme="majorBidi" w:cstheme="majorBidi"/>
          <w:iCs/>
          <w:szCs w:val="24"/>
          <w:lang w:val="en-US"/>
        </w:rPr>
        <w:t xml:space="preserve"> yang </w:t>
      </w:r>
      <w:proofErr w:type="spellStart"/>
      <w:r w:rsidRPr="009B2CAF">
        <w:rPr>
          <w:rFonts w:asciiTheme="majorBidi" w:hAnsiTheme="majorBidi" w:cstheme="majorBidi"/>
          <w:iCs/>
          <w:szCs w:val="24"/>
          <w:lang w:val="en-US"/>
        </w:rPr>
        <w:t>tidak</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diterapkan</w:t>
      </w:r>
      <w:proofErr w:type="spellEnd"/>
      <w:r w:rsidRPr="009B2CAF">
        <w:rPr>
          <w:rFonts w:asciiTheme="majorBidi" w:hAnsiTheme="majorBidi" w:cstheme="majorBidi"/>
          <w:iCs/>
          <w:szCs w:val="24"/>
          <w:lang w:val="en-US"/>
        </w:rPr>
        <w:t xml:space="preserve"> dan </w:t>
      </w:r>
      <w:proofErr w:type="spellStart"/>
      <w:r w:rsidRPr="009B2CAF">
        <w:rPr>
          <w:rFonts w:asciiTheme="majorBidi" w:hAnsiTheme="majorBidi" w:cstheme="majorBidi"/>
          <w:iCs/>
          <w:szCs w:val="24"/>
          <w:lang w:val="en-US"/>
        </w:rPr>
        <w:t>diterapkan</w:t>
      </w:r>
      <w:proofErr w:type="spellEnd"/>
      <w:r w:rsidRPr="009B2CAF">
        <w:rPr>
          <w:rFonts w:asciiTheme="majorBidi" w:hAnsiTheme="majorBidi" w:cstheme="majorBidi"/>
          <w:iCs/>
          <w:szCs w:val="24"/>
          <w:lang w:val="en-US"/>
        </w:rPr>
        <w:t xml:space="preserve"> media pembelajaran </w:t>
      </w:r>
      <w:proofErr w:type="spellStart"/>
      <w:r w:rsidRPr="009B2CAF">
        <w:rPr>
          <w:rFonts w:asciiTheme="majorBidi" w:hAnsiTheme="majorBidi" w:cstheme="majorBidi"/>
          <w:iCs/>
          <w:szCs w:val="24"/>
          <w:lang w:val="en-US"/>
        </w:rPr>
        <w:t>berbasis</w:t>
      </w:r>
      <w:proofErr w:type="spellEnd"/>
      <w:r w:rsidRPr="009B2CAF">
        <w:rPr>
          <w:rFonts w:asciiTheme="majorBidi" w:hAnsiTheme="majorBidi" w:cstheme="majorBidi"/>
          <w:iCs/>
          <w:szCs w:val="24"/>
          <w:lang w:val="en-US"/>
        </w:rPr>
        <w:t xml:space="preserve"> Microblogging </w:t>
      </w:r>
      <w:proofErr w:type="spellStart"/>
      <w:r w:rsidRPr="009B2CAF">
        <w:rPr>
          <w:rFonts w:asciiTheme="majorBidi" w:hAnsiTheme="majorBidi" w:cstheme="majorBidi"/>
          <w:iCs/>
          <w:szCs w:val="24"/>
          <w:lang w:val="en-US"/>
        </w:rPr>
        <w:t>yaitu</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Motivasi</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Belajar</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siswa</w:t>
      </w:r>
      <w:proofErr w:type="spellEnd"/>
      <w:r w:rsidRPr="009B2CAF">
        <w:rPr>
          <w:rFonts w:asciiTheme="majorBidi" w:hAnsiTheme="majorBidi" w:cstheme="majorBidi"/>
          <w:iCs/>
          <w:szCs w:val="24"/>
          <w:lang w:val="en-US"/>
        </w:rPr>
        <w:t xml:space="preserve"> yang di </w:t>
      </w:r>
      <w:proofErr w:type="spellStart"/>
      <w:r w:rsidRPr="009B2CAF">
        <w:rPr>
          <w:rFonts w:asciiTheme="majorBidi" w:hAnsiTheme="majorBidi" w:cstheme="majorBidi"/>
          <w:iCs/>
          <w:szCs w:val="24"/>
          <w:lang w:val="en-US"/>
        </w:rPr>
        <w:t>terapkan</w:t>
      </w:r>
      <w:proofErr w:type="spellEnd"/>
      <w:r w:rsidRPr="009B2CAF">
        <w:rPr>
          <w:rFonts w:asciiTheme="majorBidi" w:hAnsiTheme="majorBidi" w:cstheme="majorBidi"/>
          <w:iCs/>
          <w:szCs w:val="24"/>
          <w:lang w:val="en-US"/>
        </w:rPr>
        <w:t xml:space="preserve"> Media pembelajaran </w:t>
      </w:r>
      <w:proofErr w:type="spellStart"/>
      <w:r w:rsidRPr="009B2CAF">
        <w:rPr>
          <w:rFonts w:asciiTheme="majorBidi" w:hAnsiTheme="majorBidi" w:cstheme="majorBidi"/>
          <w:iCs/>
          <w:szCs w:val="24"/>
          <w:lang w:val="en-US"/>
        </w:rPr>
        <w:t>berbasis</w:t>
      </w:r>
      <w:proofErr w:type="spellEnd"/>
      <w:r w:rsidRPr="009B2CAF">
        <w:rPr>
          <w:rFonts w:asciiTheme="majorBidi" w:hAnsiTheme="majorBidi" w:cstheme="majorBidi"/>
          <w:iCs/>
          <w:szCs w:val="24"/>
          <w:lang w:val="en-US"/>
        </w:rPr>
        <w:t xml:space="preserve"> Microblogging </w:t>
      </w:r>
      <w:proofErr w:type="spellStart"/>
      <w:r w:rsidRPr="009B2CAF">
        <w:rPr>
          <w:rFonts w:asciiTheme="majorBidi" w:hAnsiTheme="majorBidi" w:cstheme="majorBidi"/>
          <w:iCs/>
          <w:szCs w:val="24"/>
          <w:lang w:val="en-US"/>
        </w:rPr>
        <w:t>cenderung</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lebih</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baik</w:t>
      </w:r>
      <w:proofErr w:type="spellEnd"/>
      <w:r w:rsidRPr="009B2CAF">
        <w:rPr>
          <w:rFonts w:asciiTheme="majorBidi" w:hAnsiTheme="majorBidi" w:cstheme="majorBidi"/>
          <w:iCs/>
          <w:szCs w:val="24"/>
          <w:lang w:val="en-US"/>
        </w:rPr>
        <w:t xml:space="preserve"> di </w:t>
      </w:r>
      <w:proofErr w:type="spellStart"/>
      <w:r w:rsidRPr="009B2CAF">
        <w:rPr>
          <w:rFonts w:asciiTheme="majorBidi" w:hAnsiTheme="majorBidi" w:cstheme="majorBidi"/>
          <w:iCs/>
          <w:szCs w:val="24"/>
          <w:lang w:val="en-US"/>
        </w:rPr>
        <w:t>bandingkan</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siswa</w:t>
      </w:r>
      <w:proofErr w:type="spellEnd"/>
      <w:r w:rsidRPr="009B2CAF">
        <w:rPr>
          <w:rFonts w:asciiTheme="majorBidi" w:hAnsiTheme="majorBidi" w:cstheme="majorBidi"/>
          <w:iCs/>
          <w:szCs w:val="24"/>
          <w:lang w:val="en-US"/>
        </w:rPr>
        <w:t xml:space="preserve"> yang </w:t>
      </w:r>
      <w:proofErr w:type="spellStart"/>
      <w:r w:rsidRPr="009B2CAF">
        <w:rPr>
          <w:rFonts w:asciiTheme="majorBidi" w:hAnsiTheme="majorBidi" w:cstheme="majorBidi"/>
          <w:iCs/>
          <w:szCs w:val="24"/>
          <w:lang w:val="en-US"/>
        </w:rPr>
        <w:t>tidak</w:t>
      </w:r>
      <w:proofErr w:type="spellEnd"/>
      <w:r w:rsidRPr="009B2CAF">
        <w:rPr>
          <w:rFonts w:asciiTheme="majorBidi" w:hAnsiTheme="majorBidi" w:cstheme="majorBidi"/>
          <w:iCs/>
          <w:szCs w:val="24"/>
          <w:lang w:val="en-US"/>
        </w:rPr>
        <w:t xml:space="preserve"> </w:t>
      </w:r>
      <w:proofErr w:type="spellStart"/>
      <w:r w:rsidRPr="009B2CAF">
        <w:rPr>
          <w:rFonts w:asciiTheme="majorBidi" w:hAnsiTheme="majorBidi" w:cstheme="majorBidi"/>
          <w:iCs/>
          <w:szCs w:val="24"/>
          <w:lang w:val="en-US"/>
        </w:rPr>
        <w:t>diterapkan</w:t>
      </w:r>
      <w:proofErr w:type="spellEnd"/>
      <w:r w:rsidRPr="009B2CAF">
        <w:rPr>
          <w:rFonts w:asciiTheme="majorBidi" w:hAnsiTheme="majorBidi" w:cstheme="majorBidi"/>
          <w:iCs/>
          <w:szCs w:val="24"/>
          <w:lang w:val="en-US"/>
        </w:rPr>
        <w:t xml:space="preserve"> media tersebut.</w:t>
      </w:r>
    </w:p>
    <w:p w:rsidR="00ED4658" w:rsidRPr="009B2CAF" w:rsidRDefault="00ED4658" w:rsidP="00ED4658">
      <w:pPr>
        <w:pStyle w:val="Style1"/>
        <w:spacing w:line="240" w:lineRule="auto"/>
        <w:rPr>
          <w:rFonts w:asciiTheme="majorBidi" w:hAnsiTheme="majorBidi" w:cstheme="majorBidi"/>
          <w:iCs/>
          <w:szCs w:val="24"/>
          <w:lang w:val="en-US"/>
        </w:rPr>
      </w:pPr>
    </w:p>
    <w:p w:rsidR="00ED4658" w:rsidRDefault="00ED4658" w:rsidP="00ED4658">
      <w:pPr>
        <w:spacing w:after="0" w:line="240" w:lineRule="auto"/>
        <w:ind w:firstLine="0"/>
        <w:jc w:val="both"/>
        <w:rPr>
          <w:rFonts w:ascii="Times New Roman" w:hAnsi="Times New Roman" w:cs="Times New Roman"/>
          <w:bCs/>
          <w:spacing w:val="18"/>
          <w:sz w:val="24"/>
          <w:szCs w:val="24"/>
          <w:lang w:val="en-US"/>
        </w:rPr>
      </w:pPr>
    </w:p>
    <w:p w:rsidR="00ED4658" w:rsidRDefault="00ED4658" w:rsidP="00ED4658">
      <w:pPr>
        <w:spacing w:after="0" w:line="240" w:lineRule="auto"/>
        <w:ind w:firstLine="0"/>
        <w:jc w:val="both"/>
        <w:rPr>
          <w:rFonts w:ascii="Times New Roman" w:hAnsi="Times New Roman" w:cs="Times New Roman"/>
          <w:bCs/>
          <w:spacing w:val="18"/>
          <w:sz w:val="24"/>
          <w:szCs w:val="24"/>
          <w:lang w:val="en-US"/>
        </w:rPr>
      </w:pPr>
    </w:p>
    <w:p w:rsidR="00ED4658" w:rsidRDefault="00ED4658" w:rsidP="00ED4658">
      <w:pPr>
        <w:spacing w:after="0" w:line="240" w:lineRule="auto"/>
        <w:ind w:firstLine="0"/>
        <w:jc w:val="both"/>
        <w:rPr>
          <w:rFonts w:ascii="Times New Roman" w:hAnsi="Times New Roman" w:cs="Times New Roman"/>
          <w:bCs/>
          <w:spacing w:val="18"/>
          <w:sz w:val="24"/>
          <w:szCs w:val="24"/>
          <w:lang w:val="en-US"/>
        </w:rPr>
      </w:pPr>
    </w:p>
    <w:p w:rsidR="00ED4658" w:rsidRDefault="00ED4658" w:rsidP="00ED4658">
      <w:pPr>
        <w:spacing w:after="0" w:line="240" w:lineRule="auto"/>
        <w:ind w:firstLine="0"/>
        <w:jc w:val="both"/>
        <w:rPr>
          <w:rFonts w:asciiTheme="majorBidi" w:hAnsiTheme="majorBidi" w:cstheme="majorBidi"/>
          <w:b/>
          <w:i/>
          <w:iCs/>
          <w:szCs w:val="24"/>
          <w:lang w:val="en-US"/>
        </w:rPr>
      </w:pPr>
      <w:r w:rsidRPr="009B2CAF">
        <w:rPr>
          <w:rFonts w:asciiTheme="majorBidi" w:hAnsiTheme="majorBidi" w:cstheme="majorBidi"/>
          <w:b/>
          <w:bCs/>
          <w:szCs w:val="24"/>
          <w:lang w:val="en-US"/>
        </w:rPr>
        <w:t xml:space="preserve">Kata </w:t>
      </w:r>
      <w:proofErr w:type="spellStart"/>
      <w:r w:rsidRPr="009B2CAF">
        <w:rPr>
          <w:rFonts w:asciiTheme="majorBidi" w:hAnsiTheme="majorBidi" w:cstheme="majorBidi"/>
          <w:b/>
          <w:bCs/>
          <w:szCs w:val="24"/>
          <w:lang w:val="en-US"/>
        </w:rPr>
        <w:t>Kunci</w:t>
      </w:r>
      <w:proofErr w:type="spellEnd"/>
      <w:r w:rsidRPr="009B2CAF">
        <w:rPr>
          <w:rFonts w:asciiTheme="majorBidi" w:hAnsiTheme="majorBidi" w:cstheme="majorBidi"/>
          <w:b/>
          <w:bCs/>
          <w:szCs w:val="24"/>
          <w:lang w:val="en-US"/>
        </w:rPr>
        <w:t>:</w:t>
      </w:r>
      <w:r w:rsidRPr="009B2CAF">
        <w:rPr>
          <w:rFonts w:asciiTheme="majorBidi" w:hAnsiTheme="majorBidi" w:cstheme="majorBidi"/>
          <w:b/>
          <w:i/>
          <w:iCs/>
          <w:szCs w:val="24"/>
          <w:lang w:val="en-US"/>
        </w:rPr>
        <w:t xml:space="preserve"> Microblogging, </w:t>
      </w:r>
      <w:proofErr w:type="spellStart"/>
      <w:r w:rsidRPr="009B2CAF">
        <w:rPr>
          <w:rFonts w:asciiTheme="majorBidi" w:hAnsiTheme="majorBidi" w:cstheme="majorBidi"/>
          <w:b/>
          <w:i/>
          <w:iCs/>
          <w:szCs w:val="24"/>
          <w:lang w:val="en-US"/>
        </w:rPr>
        <w:t>Motivasi</w:t>
      </w:r>
      <w:proofErr w:type="spellEnd"/>
      <w:r w:rsidRPr="009B2CAF">
        <w:rPr>
          <w:rFonts w:asciiTheme="majorBidi" w:hAnsiTheme="majorBidi" w:cstheme="majorBidi"/>
          <w:b/>
          <w:i/>
          <w:iCs/>
          <w:szCs w:val="24"/>
          <w:lang w:val="en-US"/>
        </w:rPr>
        <w:t xml:space="preserve">, </w:t>
      </w:r>
      <w:proofErr w:type="spellStart"/>
      <w:r w:rsidRPr="009B2CAF">
        <w:rPr>
          <w:rFonts w:asciiTheme="majorBidi" w:hAnsiTheme="majorBidi" w:cstheme="majorBidi"/>
          <w:b/>
          <w:i/>
          <w:iCs/>
          <w:szCs w:val="24"/>
          <w:lang w:val="en-US"/>
        </w:rPr>
        <w:t>Belajar</w:t>
      </w:r>
      <w:proofErr w:type="spellEnd"/>
    </w:p>
    <w:p w:rsidR="00ED4658" w:rsidRDefault="00ED4658" w:rsidP="00ED4658">
      <w:pPr>
        <w:spacing w:after="0" w:line="240" w:lineRule="auto"/>
        <w:ind w:firstLine="0"/>
        <w:jc w:val="both"/>
        <w:rPr>
          <w:rFonts w:asciiTheme="majorBidi" w:hAnsiTheme="majorBidi" w:cstheme="majorBidi"/>
          <w:b/>
          <w:i/>
          <w:iCs/>
          <w:szCs w:val="24"/>
          <w:lang w:val="en-US"/>
        </w:rPr>
      </w:pPr>
    </w:p>
    <w:p w:rsidR="00ED4658" w:rsidRDefault="00ED4658" w:rsidP="00ED4658">
      <w:pPr>
        <w:spacing w:after="0" w:line="240" w:lineRule="auto"/>
        <w:ind w:firstLine="0"/>
        <w:jc w:val="both"/>
        <w:rPr>
          <w:rFonts w:asciiTheme="majorBidi" w:hAnsiTheme="majorBidi" w:cstheme="majorBidi"/>
          <w:b/>
          <w:i/>
          <w:iCs/>
          <w:szCs w:val="24"/>
          <w:lang w:val="en-US"/>
        </w:rPr>
      </w:pPr>
    </w:p>
    <w:p w:rsidR="00ED4658" w:rsidRDefault="00ED4658" w:rsidP="00ED4658">
      <w:pPr>
        <w:spacing w:after="0" w:line="240" w:lineRule="auto"/>
        <w:ind w:firstLine="0"/>
        <w:jc w:val="both"/>
        <w:rPr>
          <w:rFonts w:asciiTheme="majorBidi" w:hAnsiTheme="majorBidi" w:cstheme="majorBidi"/>
          <w:b/>
          <w:i/>
          <w:iCs/>
          <w:szCs w:val="24"/>
          <w:lang w:val="en-US"/>
        </w:rPr>
      </w:pPr>
    </w:p>
    <w:p w:rsidR="00ED4658" w:rsidRDefault="00ED4658" w:rsidP="00ED4658">
      <w:pPr>
        <w:spacing w:after="0" w:line="240" w:lineRule="auto"/>
        <w:ind w:firstLine="0"/>
        <w:jc w:val="both"/>
        <w:rPr>
          <w:rFonts w:asciiTheme="majorBidi" w:hAnsiTheme="majorBidi" w:cstheme="majorBidi"/>
          <w:b/>
          <w:i/>
          <w:iCs/>
          <w:szCs w:val="24"/>
          <w:lang w:val="en-US"/>
        </w:rPr>
      </w:pPr>
    </w:p>
    <w:p w:rsidR="00ED4658" w:rsidRDefault="00ED4658" w:rsidP="00ED4658">
      <w:pPr>
        <w:spacing w:after="0" w:line="240" w:lineRule="auto"/>
        <w:ind w:firstLine="0"/>
        <w:jc w:val="both"/>
        <w:rPr>
          <w:rFonts w:asciiTheme="majorBidi" w:hAnsiTheme="majorBidi" w:cstheme="majorBidi"/>
          <w:b/>
          <w:i/>
          <w:iCs/>
          <w:szCs w:val="24"/>
          <w:lang w:val="en-US"/>
        </w:rPr>
      </w:pPr>
    </w:p>
    <w:p w:rsidR="00ED4658" w:rsidRDefault="00ED4658" w:rsidP="00ED4658">
      <w:pPr>
        <w:spacing w:after="0" w:line="240" w:lineRule="auto"/>
        <w:ind w:firstLine="0"/>
        <w:jc w:val="both"/>
        <w:rPr>
          <w:rFonts w:asciiTheme="majorBidi" w:hAnsiTheme="majorBidi" w:cstheme="majorBidi"/>
          <w:b/>
          <w:i/>
          <w:iCs/>
          <w:szCs w:val="24"/>
          <w:lang w:val="en-US"/>
        </w:rPr>
      </w:pPr>
    </w:p>
    <w:p w:rsidR="00ED4658" w:rsidRDefault="00ED4658" w:rsidP="00ED4658">
      <w:pPr>
        <w:spacing w:after="0" w:line="240" w:lineRule="auto"/>
        <w:ind w:firstLine="0"/>
        <w:jc w:val="both"/>
        <w:rPr>
          <w:rFonts w:asciiTheme="majorBidi" w:hAnsiTheme="majorBidi" w:cstheme="majorBidi"/>
          <w:b/>
          <w:i/>
          <w:iCs/>
          <w:szCs w:val="24"/>
          <w:lang w:val="en-US"/>
        </w:rPr>
      </w:pPr>
    </w:p>
    <w:p w:rsidR="00ED4658" w:rsidRDefault="00ED4658" w:rsidP="00ED4658">
      <w:pPr>
        <w:spacing w:after="0" w:line="240" w:lineRule="auto"/>
        <w:ind w:firstLine="0"/>
        <w:jc w:val="both"/>
        <w:rPr>
          <w:rFonts w:ascii="Times New Roman" w:hAnsi="Times New Roman" w:cs="Times New Roman"/>
          <w:b/>
          <w:bCs/>
          <w:spacing w:val="18"/>
          <w:sz w:val="24"/>
          <w:szCs w:val="24"/>
          <w:lang w:val="en-US"/>
        </w:rPr>
      </w:pPr>
      <w:bookmarkStart w:id="1" w:name="_GoBack"/>
      <w:bookmarkEnd w:id="1"/>
    </w:p>
    <w:p w:rsidR="00ED4658" w:rsidRDefault="00ED4658" w:rsidP="00ED4658">
      <w:pPr>
        <w:pStyle w:val="Heading1"/>
        <w:spacing w:line="480" w:lineRule="auto"/>
        <w:ind w:left="361"/>
        <w:jc w:val="center"/>
      </w:pPr>
      <w:bookmarkStart w:id="2" w:name="_Toc138621448"/>
      <w:r>
        <w:lastRenderedPageBreak/>
        <w:t>ABSTRACT</w:t>
      </w:r>
      <w:bookmarkEnd w:id="2"/>
    </w:p>
    <w:p w:rsidR="00ED4658" w:rsidRDefault="00ED4658" w:rsidP="00ED4658">
      <w:pPr>
        <w:pStyle w:val="Style1"/>
        <w:tabs>
          <w:tab w:val="left" w:pos="1976"/>
        </w:tabs>
        <w:spacing w:line="276" w:lineRule="auto"/>
        <w:ind w:firstLine="567"/>
        <w:rPr>
          <w:rFonts w:asciiTheme="majorBidi" w:hAnsiTheme="majorBidi" w:cstheme="majorBidi"/>
          <w:i/>
          <w:iCs/>
          <w:szCs w:val="24"/>
          <w:lang w:val="en-US"/>
        </w:rPr>
      </w:pPr>
      <w:r w:rsidRPr="00752E1E">
        <w:rPr>
          <w:rFonts w:asciiTheme="majorBidi" w:hAnsiTheme="majorBidi" w:cstheme="majorBidi"/>
          <w:i/>
          <w:iCs/>
          <w:szCs w:val="24"/>
          <w:lang w:val="en-US"/>
        </w:rPr>
        <w:t>Motivation to learn can be interpreted as a driving force to carry out certain learning activities that come from within and also from outside the individual so as to foster enthusiasm for learning. Learning motivation is not only a driving force to achieve good results but contains efforts to achieve learning goals. The learning motivation factor that exists within oneself is one of the factors that is thought to influence student learning outcomes, so that it is used as a study in this study.</w:t>
      </w:r>
    </w:p>
    <w:p w:rsidR="00ED4658" w:rsidRDefault="00ED4658" w:rsidP="00ED4658">
      <w:pPr>
        <w:pStyle w:val="Style1"/>
        <w:tabs>
          <w:tab w:val="left" w:pos="1976"/>
        </w:tabs>
        <w:spacing w:line="276" w:lineRule="auto"/>
        <w:ind w:firstLine="567"/>
        <w:rPr>
          <w:rFonts w:asciiTheme="majorBidi" w:hAnsiTheme="majorBidi" w:cstheme="majorBidi"/>
          <w:i/>
          <w:iCs/>
          <w:szCs w:val="24"/>
          <w:lang w:val="en-US"/>
        </w:rPr>
      </w:pPr>
      <w:r w:rsidRPr="00752E1E">
        <w:rPr>
          <w:rFonts w:asciiTheme="majorBidi" w:hAnsiTheme="majorBidi" w:cstheme="majorBidi"/>
          <w:i/>
          <w:iCs/>
          <w:szCs w:val="24"/>
          <w:lang w:val="en-US"/>
        </w:rPr>
        <w:t xml:space="preserve">This type of research is quantitative research, using collection techniques including tests and documentation. The population in this study were all students of class VII.K and VII.L MTs Negeri 1 Palembang </w:t>
      </w:r>
      <w:proofErr w:type="spellStart"/>
      <w:r w:rsidRPr="00752E1E">
        <w:rPr>
          <w:rFonts w:asciiTheme="majorBidi" w:hAnsiTheme="majorBidi" w:cstheme="majorBidi"/>
          <w:i/>
          <w:iCs/>
          <w:szCs w:val="24"/>
          <w:lang w:val="en-US"/>
        </w:rPr>
        <w:t>Jakabaring</w:t>
      </w:r>
      <w:proofErr w:type="spellEnd"/>
      <w:r w:rsidRPr="00752E1E">
        <w:rPr>
          <w:rFonts w:asciiTheme="majorBidi" w:hAnsiTheme="majorBidi" w:cstheme="majorBidi"/>
          <w:i/>
          <w:iCs/>
          <w:szCs w:val="24"/>
          <w:lang w:val="en-US"/>
        </w:rPr>
        <w:t xml:space="preserve"> Local with a sample of 52 students, of which 26 samples were control class and 26 experimental samples with the Cluster Random Sampling technique. Data analysis included testing the validity of the test, and testing the reliability of the test and calculating student learning motivation tests in SKI subjects for class VII.K and VII.L students with the application of Microblogging-based learning media Using Manual Calculations in the form of statistical formulas for TSR analysis looking for percentage values and t -test.</w:t>
      </w:r>
    </w:p>
    <w:p w:rsidR="00ED4658" w:rsidRDefault="00ED4658" w:rsidP="00ED4658">
      <w:pPr>
        <w:pStyle w:val="Style1"/>
        <w:tabs>
          <w:tab w:val="left" w:pos="1976"/>
        </w:tabs>
        <w:spacing w:line="276" w:lineRule="auto"/>
        <w:ind w:firstLine="567"/>
        <w:rPr>
          <w:rFonts w:asciiTheme="majorBidi" w:hAnsiTheme="majorBidi" w:cstheme="majorBidi"/>
          <w:i/>
          <w:iCs/>
          <w:szCs w:val="24"/>
          <w:lang w:val="en-US"/>
        </w:rPr>
      </w:pPr>
      <w:r w:rsidRPr="00752E1E">
        <w:rPr>
          <w:rFonts w:asciiTheme="majorBidi" w:hAnsiTheme="majorBidi" w:cstheme="majorBidi"/>
          <w:i/>
          <w:iCs/>
          <w:szCs w:val="24"/>
          <w:lang w:val="en-US"/>
        </w:rPr>
        <w:t>Based on the results of the TSR analysis and the analysis of the "t" test conducted, it can be concluded that there are significant differences in students' learning motivation in SKI subjects between students who do not apply and apply microblogging-based learning media, namely student learning motivation that applies microblogging-based learning media. better than students who did not apply the media.</w:t>
      </w:r>
    </w:p>
    <w:p w:rsidR="00ED4658" w:rsidRDefault="00ED4658" w:rsidP="00ED4658">
      <w:pPr>
        <w:pStyle w:val="Style1"/>
        <w:tabs>
          <w:tab w:val="left" w:pos="1976"/>
        </w:tabs>
        <w:spacing w:line="240" w:lineRule="auto"/>
        <w:rPr>
          <w:rFonts w:asciiTheme="majorBidi" w:hAnsiTheme="majorBidi" w:cstheme="majorBidi"/>
          <w:b/>
          <w:bCs/>
          <w:i/>
          <w:iCs/>
          <w:szCs w:val="24"/>
          <w:lang w:val="en-US"/>
        </w:rPr>
      </w:pPr>
    </w:p>
    <w:p w:rsidR="00ED4658" w:rsidRDefault="00ED4658" w:rsidP="00ED4658">
      <w:pPr>
        <w:pStyle w:val="Style1"/>
        <w:tabs>
          <w:tab w:val="left" w:pos="1976"/>
        </w:tabs>
        <w:spacing w:line="240" w:lineRule="auto"/>
        <w:rPr>
          <w:rFonts w:asciiTheme="majorBidi" w:hAnsiTheme="majorBidi" w:cstheme="majorBidi"/>
          <w:b/>
          <w:bCs/>
          <w:i/>
          <w:iCs/>
          <w:szCs w:val="24"/>
          <w:lang w:val="en-US"/>
        </w:rPr>
      </w:pPr>
    </w:p>
    <w:p w:rsidR="00ED4658" w:rsidRDefault="00ED4658" w:rsidP="00ED4658">
      <w:pPr>
        <w:pStyle w:val="Style1"/>
        <w:tabs>
          <w:tab w:val="left" w:pos="1976"/>
        </w:tabs>
        <w:spacing w:line="240" w:lineRule="auto"/>
        <w:ind w:left="-567" w:firstLine="567"/>
        <w:rPr>
          <w:rFonts w:asciiTheme="majorBidi" w:hAnsiTheme="majorBidi" w:cstheme="majorBidi"/>
          <w:i/>
          <w:iCs/>
          <w:szCs w:val="24"/>
          <w:lang w:val="en-US"/>
        </w:rPr>
      </w:pPr>
      <w:r w:rsidRPr="00D91D53">
        <w:rPr>
          <w:rFonts w:asciiTheme="majorBidi" w:hAnsiTheme="majorBidi" w:cstheme="majorBidi"/>
          <w:b/>
          <w:bCs/>
          <w:i/>
          <w:iCs/>
          <w:szCs w:val="24"/>
          <w:lang w:val="en-US"/>
        </w:rPr>
        <w:t>Keywords</w:t>
      </w:r>
      <w:r>
        <w:rPr>
          <w:rFonts w:asciiTheme="majorBidi" w:hAnsiTheme="majorBidi" w:cstheme="majorBidi"/>
          <w:i/>
          <w:iCs/>
          <w:szCs w:val="24"/>
          <w:lang w:val="en-US"/>
        </w:rPr>
        <w:t>: Microblogging</w:t>
      </w:r>
      <w:r w:rsidRPr="008566A3">
        <w:rPr>
          <w:rFonts w:asciiTheme="majorBidi" w:hAnsiTheme="majorBidi" w:cstheme="majorBidi"/>
          <w:i/>
          <w:iCs/>
          <w:szCs w:val="24"/>
          <w:lang w:val="en-US"/>
        </w:rPr>
        <w:t xml:space="preserve">, </w:t>
      </w:r>
      <w:r w:rsidRPr="00752E1E">
        <w:rPr>
          <w:rFonts w:asciiTheme="majorBidi" w:hAnsiTheme="majorBidi" w:cstheme="majorBidi"/>
          <w:i/>
          <w:iCs/>
          <w:szCs w:val="24"/>
          <w:lang w:val="en-US"/>
        </w:rPr>
        <w:t>Motivation</w:t>
      </w:r>
      <w:r w:rsidRPr="008566A3">
        <w:rPr>
          <w:rFonts w:asciiTheme="majorBidi" w:hAnsiTheme="majorBidi" w:cstheme="majorBidi"/>
          <w:i/>
          <w:iCs/>
          <w:szCs w:val="24"/>
          <w:lang w:val="en-US"/>
        </w:rPr>
        <w:t>, Learning</w:t>
      </w:r>
    </w:p>
    <w:p w:rsidR="007A1046" w:rsidRDefault="007A1046"/>
    <w:sectPr w:rsidR="007A1046" w:rsidSect="00ED465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58"/>
    <w:rsid w:val="0015777E"/>
    <w:rsid w:val="007A1046"/>
    <w:rsid w:val="00ED46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4FF7"/>
  <w15:chartTrackingRefBased/>
  <w15:docId w15:val="{57BC95CD-BBB4-4F76-B861-C802B84C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658"/>
    <w:pPr>
      <w:ind w:firstLine="720"/>
    </w:pPr>
  </w:style>
  <w:style w:type="paragraph" w:styleId="Heading1">
    <w:name w:val="heading 1"/>
    <w:basedOn w:val="Normal"/>
    <w:link w:val="Heading1Char"/>
    <w:uiPriority w:val="1"/>
    <w:qFormat/>
    <w:rsid w:val="00ED4658"/>
    <w:pPr>
      <w:widowControl w:val="0"/>
      <w:autoSpaceDE w:val="0"/>
      <w:autoSpaceDN w:val="0"/>
      <w:spacing w:after="0" w:line="240" w:lineRule="auto"/>
      <w:ind w:left="948" w:hanging="361"/>
      <w:outlineLvl w:val="0"/>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soal jawab"/>
    <w:basedOn w:val="Normal"/>
    <w:link w:val="ListParagraphChar"/>
    <w:uiPriority w:val="34"/>
    <w:qFormat/>
    <w:rsid w:val="00ED4658"/>
    <w:pPr>
      <w:ind w:left="720"/>
      <w:contextualSpacing/>
    </w:pPr>
    <w:rPr>
      <w:lang w:val="id-ID"/>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34"/>
    <w:qFormat/>
    <w:rsid w:val="00ED4658"/>
    <w:rPr>
      <w:lang w:val="id-ID"/>
    </w:rPr>
  </w:style>
  <w:style w:type="character" w:customStyle="1" w:styleId="Heading1Char">
    <w:name w:val="Heading 1 Char"/>
    <w:basedOn w:val="DefaultParagraphFont"/>
    <w:link w:val="Heading1"/>
    <w:uiPriority w:val="1"/>
    <w:rsid w:val="00ED4658"/>
    <w:rPr>
      <w:rFonts w:ascii="Times New Roman" w:eastAsia="Times New Roman" w:hAnsi="Times New Roman" w:cs="Times New Roman"/>
      <w:b/>
      <w:bCs/>
      <w:sz w:val="24"/>
      <w:szCs w:val="24"/>
      <w:lang w:val="ms"/>
    </w:rPr>
  </w:style>
  <w:style w:type="paragraph" w:customStyle="1" w:styleId="Style1">
    <w:name w:val="Style1"/>
    <w:basedOn w:val="Normal"/>
    <w:qFormat/>
    <w:rsid w:val="00ED4658"/>
    <w:pPr>
      <w:spacing w:after="0" w:line="360" w:lineRule="auto"/>
      <w:ind w:firstLine="0"/>
      <w:jc w:val="both"/>
    </w:pPr>
    <w:rPr>
      <w:rFonts w:ascii="Times New Roman" w:eastAsia="Calibri" w:hAnsi="Times New Roman" w:cs="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Arief Rzky</dc:creator>
  <cp:keywords/>
  <dc:description/>
  <cp:lastModifiedBy>Arief Rzky</cp:lastModifiedBy>
  <cp:revision>1</cp:revision>
  <dcterms:created xsi:type="dcterms:W3CDTF">2023-09-05T07:37:00Z</dcterms:created>
  <dcterms:modified xsi:type="dcterms:W3CDTF">2023-09-05T07:46:00Z</dcterms:modified>
</cp:coreProperties>
</file>