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7F0" w:rsidRDefault="00B4280F" w:rsidP="003A0A84">
      <w:pPr>
        <w:pStyle w:val="Heading1"/>
      </w:pPr>
      <w:bookmarkStart w:id="0" w:name="_Hlk53590858"/>
      <w:r>
        <w:t>PELAKSANAAN METODE TALAQQI DALAM PEMBELAJARAN TAHFIDZH</w:t>
      </w:r>
      <w:r w:rsidR="003A0A84">
        <w:t xml:space="preserve"> </w:t>
      </w:r>
      <w:r>
        <w:t xml:space="preserve">Al-QUR’AN SISWA </w:t>
      </w:r>
      <w:r w:rsidR="003A0A84">
        <w:t xml:space="preserve">DI YAYASAN AZZUBER KELURAHAN </w:t>
      </w:r>
      <w:r>
        <w:t>TALANG BETUTU</w:t>
      </w:r>
      <w:r w:rsidR="00880E00">
        <w:t xml:space="preserve"> PALEMBANG</w:t>
      </w:r>
    </w:p>
    <w:p w:rsidR="004C47F0" w:rsidRDefault="004C47F0">
      <w:pPr>
        <w:spacing w:line="360" w:lineRule="auto"/>
        <w:jc w:val="center"/>
        <w:rPr>
          <w:rFonts w:ascii="Times New Roman" w:hAnsi="Times New Roman" w:cs="Times New Roman"/>
          <w:b/>
          <w:bCs/>
          <w:sz w:val="24"/>
          <w:szCs w:val="24"/>
        </w:rPr>
      </w:pPr>
    </w:p>
    <w:p w:rsidR="004C47F0" w:rsidRDefault="004C47F0">
      <w:pPr>
        <w:jc w:val="center"/>
        <w:rPr>
          <w:rFonts w:ascii="Times New Roman" w:hAnsi="Times New Roman" w:cs="Times New Roman"/>
          <w:b/>
          <w:bCs/>
          <w:sz w:val="24"/>
          <w:szCs w:val="24"/>
        </w:rPr>
      </w:pPr>
    </w:p>
    <w:bookmarkEnd w:id="0"/>
    <w:p w:rsidR="004C47F0" w:rsidRDefault="004C47F0">
      <w:pPr>
        <w:jc w:val="cente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3F7F5F">
      <w:pPr>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en-US"/>
        </w:rPr>
        <w:drawing>
          <wp:anchor distT="0" distB="0" distL="0" distR="0" simplePos="0" relativeHeight="2" behindDoc="0" locked="0" layoutInCell="1" allowOverlap="1" wp14:anchorId="2E40CF36" wp14:editId="075A1540">
            <wp:simplePos x="0" y="0"/>
            <wp:positionH relativeFrom="margin">
              <wp:posOffset>1896745</wp:posOffset>
            </wp:positionH>
            <wp:positionV relativeFrom="paragraph">
              <wp:posOffset>36830</wp:posOffset>
            </wp:positionV>
            <wp:extent cx="1259840" cy="1079500"/>
            <wp:effectExtent l="0" t="0" r="0" b="0"/>
            <wp:wrapNone/>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1259840" cy="1079500"/>
                    </a:xfrm>
                    <a:prstGeom prst="rect">
                      <a:avLst/>
                    </a:prstGeom>
                    <a:ln>
                      <a:noFill/>
                    </a:ln>
                  </pic:spPr>
                </pic:pic>
              </a:graphicData>
            </a:graphic>
            <wp14:sizeRelH relativeFrom="margin">
              <wp14:pctWidth>0</wp14:pctWidth>
            </wp14:sizeRelH>
            <wp14:sizeRelV relativeFrom="margin">
              <wp14:pctHeight>0</wp14:pctHeight>
            </wp14:sizeRelV>
          </wp:anchor>
        </w:drawing>
      </w:r>
    </w:p>
    <w:p w:rsidR="004C47F0" w:rsidRDefault="004C47F0">
      <w:pPr>
        <w:jc w:val="cente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4C47F0">
      <w:pPr>
        <w:rPr>
          <w:rFonts w:ascii="Times New Roman" w:hAnsi="Times New Roman" w:cs="Times New Roman"/>
          <w:b/>
          <w:bCs/>
          <w:color w:val="000000"/>
          <w:sz w:val="24"/>
          <w:szCs w:val="24"/>
        </w:rPr>
      </w:pPr>
    </w:p>
    <w:p w:rsidR="004C47F0" w:rsidRDefault="004C47F0">
      <w:pP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B4280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B31EA2" w:rsidRDefault="00B31EA2">
      <w:pPr>
        <w:spacing w:line="276" w:lineRule="auto"/>
        <w:jc w:val="center"/>
        <w:rPr>
          <w:rFonts w:ascii="Times New Roman" w:hAnsi="Times New Roman" w:cs="Times New Roman"/>
          <w:b/>
          <w:bCs/>
          <w:sz w:val="24"/>
          <w:szCs w:val="24"/>
        </w:rPr>
      </w:pPr>
    </w:p>
    <w:p w:rsidR="003A0A84" w:rsidRDefault="00B4280F" w:rsidP="003A0A84">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Diajukan</w:t>
      </w:r>
      <w:r>
        <w:rPr>
          <w:rFonts w:ascii="Times New Roman" w:hAnsi="Times New Roman" w:cs="Times New Roman"/>
          <w:b/>
          <w:bCs/>
          <w:sz w:val="24"/>
          <w:szCs w:val="24"/>
          <w:lang w:val="id-ID"/>
        </w:rPr>
        <w:t xml:space="preserve"> </w:t>
      </w:r>
      <w:r w:rsidR="003A0A84">
        <w:rPr>
          <w:rFonts w:ascii="Times New Roman" w:hAnsi="Times New Roman" w:cs="Times New Roman"/>
          <w:b/>
          <w:bCs/>
          <w:sz w:val="24"/>
          <w:szCs w:val="24"/>
        </w:rPr>
        <w:t>Untuk Memenuhi Persyaratan Memperoleh</w:t>
      </w:r>
      <w:r w:rsidR="00B31EA2">
        <w:rPr>
          <w:rFonts w:ascii="Times New Roman" w:hAnsi="Times New Roman" w:cs="Times New Roman"/>
          <w:b/>
          <w:bCs/>
          <w:sz w:val="24"/>
          <w:szCs w:val="24"/>
        </w:rPr>
        <w:t xml:space="preserve"> Gelar </w:t>
      </w:r>
    </w:p>
    <w:p w:rsidR="00B31EA2" w:rsidRPr="00B31EA2" w:rsidRDefault="00B31EA2" w:rsidP="003A0A84">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Sarjana Pendidikan (S.Pd)</w:t>
      </w:r>
    </w:p>
    <w:p w:rsidR="004C47F0" w:rsidRDefault="004C47F0">
      <w:pPr>
        <w:jc w:val="center"/>
        <w:rPr>
          <w:rFonts w:ascii="Times New Roman" w:hAnsi="Times New Roman" w:cs="Times New Roman"/>
          <w:b/>
          <w:bCs/>
          <w:color w:val="000000"/>
          <w:sz w:val="24"/>
          <w:szCs w:val="24"/>
        </w:rPr>
      </w:pPr>
    </w:p>
    <w:p w:rsidR="004C47F0" w:rsidRDefault="004C47F0">
      <w:pPr>
        <w:jc w:val="center"/>
        <w:rPr>
          <w:rFonts w:ascii="Times New Roman" w:hAnsi="Times New Roman" w:cs="Times New Roman"/>
          <w:b/>
          <w:bCs/>
          <w:color w:val="000000"/>
          <w:sz w:val="24"/>
          <w:szCs w:val="24"/>
        </w:rPr>
      </w:pPr>
    </w:p>
    <w:p w:rsidR="004C47F0" w:rsidRDefault="004C47F0" w:rsidP="00F16D51">
      <w:pPr>
        <w:rPr>
          <w:rFonts w:ascii="Times New Roman" w:hAnsi="Times New Roman" w:cs="Times New Roman"/>
          <w:b/>
          <w:bCs/>
          <w:color w:val="000000"/>
          <w:sz w:val="24"/>
          <w:szCs w:val="24"/>
        </w:rPr>
      </w:pPr>
    </w:p>
    <w:p w:rsidR="004C47F0" w:rsidRDefault="00B4280F">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Oleh:</w:t>
      </w:r>
    </w:p>
    <w:p w:rsidR="004C47F0" w:rsidRDefault="003A0A84" w:rsidP="00F16D51">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GILANG ISTIQLAL</w:t>
      </w:r>
    </w:p>
    <w:p w:rsidR="004C47F0" w:rsidRDefault="00B4280F" w:rsidP="00F16D51">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NIM. 1730202</w:t>
      </w:r>
      <w:r>
        <w:rPr>
          <w:rFonts w:ascii="Times New Roman" w:hAnsi="Times New Roman" w:cs="Times New Roman"/>
          <w:b/>
          <w:bCs/>
          <w:color w:val="000000"/>
          <w:sz w:val="24"/>
          <w:szCs w:val="24"/>
          <w:lang w:val="id-ID"/>
        </w:rPr>
        <w:t>1</w:t>
      </w:r>
      <w:r>
        <w:rPr>
          <w:rFonts w:ascii="Times New Roman" w:hAnsi="Times New Roman" w:cs="Times New Roman"/>
          <w:b/>
          <w:bCs/>
          <w:color w:val="000000"/>
          <w:sz w:val="24"/>
          <w:szCs w:val="24"/>
        </w:rPr>
        <w:t>65</w:t>
      </w:r>
    </w:p>
    <w:p w:rsidR="004C47F0" w:rsidRDefault="004C47F0">
      <w:pPr>
        <w:rPr>
          <w:rFonts w:ascii="Times New Roman" w:hAnsi="Times New Roman" w:cs="Times New Roman"/>
          <w:b/>
          <w:bCs/>
          <w:color w:val="000000"/>
          <w:sz w:val="24"/>
          <w:szCs w:val="24"/>
        </w:rPr>
      </w:pPr>
    </w:p>
    <w:p w:rsidR="00F16D51" w:rsidRDefault="00F16D51">
      <w:pPr>
        <w:rPr>
          <w:rFonts w:ascii="Times New Roman" w:hAnsi="Times New Roman" w:cs="Times New Roman"/>
          <w:b/>
          <w:bCs/>
          <w:color w:val="000000"/>
          <w:sz w:val="24"/>
          <w:szCs w:val="24"/>
        </w:rPr>
      </w:pPr>
    </w:p>
    <w:p w:rsidR="00F16D51" w:rsidRDefault="00F16D51">
      <w:pPr>
        <w:rPr>
          <w:rFonts w:ascii="Times New Roman" w:hAnsi="Times New Roman" w:cs="Times New Roman"/>
          <w:b/>
          <w:bCs/>
          <w:color w:val="000000"/>
          <w:sz w:val="24"/>
          <w:szCs w:val="24"/>
        </w:rPr>
      </w:pPr>
    </w:p>
    <w:p w:rsidR="00F16D51" w:rsidRDefault="00F16D51">
      <w:pPr>
        <w:rPr>
          <w:rFonts w:ascii="Times New Roman" w:hAnsi="Times New Roman" w:cs="Times New Roman"/>
          <w:b/>
          <w:bCs/>
          <w:color w:val="000000"/>
          <w:sz w:val="24"/>
          <w:szCs w:val="24"/>
        </w:rPr>
      </w:pPr>
    </w:p>
    <w:p w:rsidR="00F16D51" w:rsidRDefault="00F16D51">
      <w:pPr>
        <w:rPr>
          <w:rFonts w:ascii="Times New Roman" w:hAnsi="Times New Roman" w:cs="Times New Roman"/>
          <w:b/>
          <w:bCs/>
          <w:color w:val="000000"/>
          <w:sz w:val="24"/>
          <w:szCs w:val="24"/>
        </w:rPr>
      </w:pPr>
    </w:p>
    <w:p w:rsidR="004C47F0" w:rsidRDefault="00B31EA2" w:rsidP="00B31EA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Program Studi Pendidikan Agama Islam</w:t>
      </w:r>
    </w:p>
    <w:p w:rsidR="004C47F0" w:rsidRDefault="004C47F0">
      <w:pPr>
        <w:rPr>
          <w:rFonts w:ascii="Times New Roman" w:hAnsi="Times New Roman" w:cs="Times New Roman"/>
          <w:b/>
          <w:bCs/>
          <w:color w:val="000000"/>
          <w:sz w:val="24"/>
          <w:szCs w:val="24"/>
        </w:rPr>
      </w:pPr>
    </w:p>
    <w:p w:rsidR="004C47F0" w:rsidRDefault="004C47F0" w:rsidP="003A0A84">
      <w:pPr>
        <w:spacing w:line="276" w:lineRule="auto"/>
        <w:rPr>
          <w:rFonts w:ascii="Times New Roman" w:hAnsi="Times New Roman" w:cs="Times New Roman"/>
          <w:b/>
          <w:bCs/>
          <w:color w:val="000000"/>
          <w:sz w:val="24"/>
          <w:szCs w:val="24"/>
        </w:rPr>
      </w:pPr>
    </w:p>
    <w:p w:rsidR="004C47F0" w:rsidRDefault="00B4280F">
      <w:pPr>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FAKULAS ILMU TARBIYAH DAN KEGURUAN</w:t>
      </w:r>
    </w:p>
    <w:p w:rsidR="004C47F0" w:rsidRDefault="00B4280F">
      <w:pPr>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UNIVERSITAS ISLAM NEGERI (UIN)</w:t>
      </w:r>
    </w:p>
    <w:p w:rsidR="004C47F0" w:rsidRDefault="00B4280F" w:rsidP="00C524A7">
      <w:pPr>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RADEN FATAH PALEMBANG </w:t>
      </w:r>
    </w:p>
    <w:p w:rsidR="000417CE" w:rsidRPr="00B31EA2" w:rsidRDefault="00B4280F" w:rsidP="00B31EA2">
      <w:pPr>
        <w:spacing w:line="276" w:lineRule="auto"/>
        <w:jc w:val="center"/>
        <w:rPr>
          <w:rFonts w:ascii="Carlito"/>
        </w:rPr>
      </w:pPr>
      <w:r>
        <w:rPr>
          <w:rFonts w:ascii="Times New Roman" w:hAnsi="Times New Roman" w:cs="Times New Roman"/>
          <w:b/>
          <w:bCs/>
          <w:color w:val="000000"/>
          <w:sz w:val="24"/>
          <w:szCs w:val="24"/>
        </w:rPr>
        <w:t>2023</w:t>
      </w:r>
    </w:p>
    <w:p w:rsidR="00A54A17" w:rsidRDefault="00A54A17" w:rsidP="00F16D51">
      <w:pPr>
        <w:spacing w:line="480" w:lineRule="auto"/>
        <w:rPr>
          <w:rFonts w:ascii="Times New Roman" w:hAnsi="Times New Roman" w:cs="Times New Roman"/>
          <w:b/>
          <w:bCs/>
          <w:sz w:val="24"/>
          <w:szCs w:val="24"/>
        </w:rPr>
      </w:pPr>
    </w:p>
    <w:p w:rsidR="00A54A17" w:rsidRDefault="001B30B4" w:rsidP="00B4280F">
      <w:pPr>
        <w:spacing w:line="480" w:lineRule="auto"/>
        <w:jc w:val="center"/>
        <w:rPr>
          <w:rFonts w:ascii="Times New Roman" w:hAnsi="Times New Roman" w:cs="Times New Roman"/>
          <w:b/>
          <w:bCs/>
          <w:noProof/>
          <w:sz w:val="24"/>
          <w:szCs w:val="24"/>
          <w:lang w:eastAsia="en-US"/>
        </w:rPr>
      </w:pPr>
      <w:r>
        <w:rPr>
          <w:rFonts w:ascii="Times New Roman" w:hAnsi="Times New Roman" w:cs="Times New Roman"/>
          <w:b/>
          <w:bCs/>
          <w:noProof/>
          <w:sz w:val="24"/>
          <w:szCs w:val="24"/>
          <w:lang w:eastAsia="en-US"/>
        </w:rPr>
        <w:lastRenderedPageBreak/>
        <w:drawing>
          <wp:anchor distT="0" distB="0" distL="114300" distR="114300" simplePos="0" relativeHeight="251661312" behindDoc="1" locked="0" layoutInCell="1" allowOverlap="1" wp14:anchorId="01E0D737" wp14:editId="29AD020B">
            <wp:simplePos x="0" y="0"/>
            <wp:positionH relativeFrom="column">
              <wp:posOffset>-1142468</wp:posOffset>
            </wp:positionH>
            <wp:positionV relativeFrom="paragraph">
              <wp:posOffset>-856851</wp:posOffset>
            </wp:positionV>
            <wp:extent cx="7578303" cy="9292856"/>
            <wp:effectExtent l="0" t="0" r="381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ti_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8303" cy="9292856"/>
                    </a:xfrm>
                    <a:prstGeom prst="rect">
                      <a:avLst/>
                    </a:prstGeom>
                  </pic:spPr>
                </pic:pic>
              </a:graphicData>
            </a:graphic>
            <wp14:sizeRelH relativeFrom="page">
              <wp14:pctWidth>0</wp14:pctWidth>
            </wp14:sizeRelH>
            <wp14:sizeRelV relativeFrom="page">
              <wp14:pctHeight>0</wp14:pctHeight>
            </wp14:sizeRelV>
          </wp:anchor>
        </w:drawing>
      </w:r>
    </w:p>
    <w:p w:rsidR="003F7F5F" w:rsidRDefault="003F7F5F" w:rsidP="00B4280F">
      <w:pPr>
        <w:spacing w:line="480" w:lineRule="auto"/>
        <w:jc w:val="center"/>
        <w:rPr>
          <w:rFonts w:ascii="Times New Roman" w:hAnsi="Times New Roman" w:cs="Times New Roman"/>
          <w:b/>
          <w:bCs/>
          <w:sz w:val="24"/>
          <w:szCs w:val="24"/>
        </w:rPr>
        <w:sectPr w:rsidR="003F7F5F" w:rsidSect="00F70C15">
          <w:pgSz w:w="12240" w:h="15840" w:code="1"/>
          <w:pgMar w:top="1701" w:right="1701" w:bottom="1701" w:left="2268" w:header="720" w:footer="720" w:gutter="0"/>
          <w:cols w:space="0"/>
          <w:docGrid w:linePitch="360"/>
        </w:sectPr>
      </w:pPr>
    </w:p>
    <w:p w:rsidR="00EF6057" w:rsidRDefault="00F70C15" w:rsidP="00F16D51">
      <w:pPr>
        <w:pStyle w:val="Heading1"/>
        <w:spacing w:before="32"/>
        <w:ind w:left="1096" w:right="1227"/>
        <w:sectPr w:rsidR="00EF6057" w:rsidSect="00F70C15">
          <w:pgSz w:w="12240" w:h="15840" w:code="1"/>
          <w:pgMar w:top="1500" w:right="1020" w:bottom="1160" w:left="1720" w:header="0" w:footer="966" w:gutter="0"/>
          <w:cols w:space="720"/>
        </w:sectPr>
      </w:pPr>
      <w:r>
        <w:rPr>
          <w:noProof/>
          <w:lang w:val="en-US"/>
        </w:rPr>
        <w:lastRenderedPageBreak/>
        <w:drawing>
          <wp:anchor distT="0" distB="0" distL="114300" distR="114300" simplePos="0" relativeHeight="251660288" behindDoc="0" locked="0" layoutInCell="1" allowOverlap="1" wp14:anchorId="1AA58FF3" wp14:editId="5C90238F">
            <wp:simplePos x="0" y="0"/>
            <wp:positionH relativeFrom="column">
              <wp:posOffset>-1092200</wp:posOffset>
            </wp:positionH>
            <wp:positionV relativeFrom="paragraph">
              <wp:posOffset>-931235</wp:posOffset>
            </wp:positionV>
            <wp:extent cx="7878726" cy="10015870"/>
            <wp:effectExtent l="0" t="0" r="825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74683" cy="10010731"/>
                    </a:xfrm>
                    <a:prstGeom prst="rect">
                      <a:avLst/>
                    </a:prstGeom>
                  </pic:spPr>
                </pic:pic>
              </a:graphicData>
            </a:graphic>
            <wp14:sizeRelH relativeFrom="page">
              <wp14:pctWidth>0</wp14:pctWidth>
            </wp14:sizeRelH>
            <wp14:sizeRelV relativeFrom="page">
              <wp14:pctHeight>0</wp14:pctHeight>
            </wp14:sizeRelV>
          </wp:anchor>
        </w:drawing>
      </w:r>
    </w:p>
    <w:p w:rsidR="00EF6057" w:rsidRPr="00DB209A" w:rsidRDefault="0038506B" w:rsidP="0038506B">
      <w:pPr>
        <w:spacing w:line="480" w:lineRule="auto"/>
        <w:jc w:val="center"/>
        <w:rPr>
          <w:rFonts w:ascii="Times New Roman" w:hAnsi="Times New Roman" w:cs="Times New Roman"/>
          <w:b/>
          <w:bCs/>
          <w:sz w:val="24"/>
          <w:szCs w:val="24"/>
        </w:rPr>
      </w:pPr>
      <w:r w:rsidRPr="00DB209A">
        <w:rPr>
          <w:rFonts w:ascii="Times New Roman" w:hAnsi="Times New Roman" w:cs="Times New Roman"/>
          <w:b/>
          <w:bCs/>
          <w:sz w:val="24"/>
          <w:szCs w:val="24"/>
        </w:rPr>
        <w:lastRenderedPageBreak/>
        <w:t>SURAT PERNYATAAN</w:t>
      </w:r>
    </w:p>
    <w:p w:rsidR="0038506B" w:rsidRPr="00DB209A" w:rsidRDefault="0038506B" w:rsidP="0038506B">
      <w:pPr>
        <w:spacing w:line="480" w:lineRule="auto"/>
        <w:rPr>
          <w:rFonts w:ascii="Times New Roman" w:hAnsi="Times New Roman" w:cs="Times New Roman"/>
          <w:bCs/>
          <w:sz w:val="24"/>
          <w:szCs w:val="24"/>
        </w:rPr>
      </w:pPr>
      <w:r w:rsidRPr="00DB209A">
        <w:rPr>
          <w:rFonts w:ascii="Times New Roman" w:hAnsi="Times New Roman" w:cs="Times New Roman"/>
          <w:bCs/>
          <w:sz w:val="24"/>
          <w:szCs w:val="24"/>
        </w:rPr>
        <w:t xml:space="preserve">Saya yang bertanda tangan di bawah </w:t>
      </w:r>
      <w:proofErr w:type="gramStart"/>
      <w:r w:rsidRPr="00DB209A">
        <w:rPr>
          <w:rFonts w:ascii="Times New Roman" w:hAnsi="Times New Roman" w:cs="Times New Roman"/>
          <w:bCs/>
          <w:sz w:val="24"/>
          <w:szCs w:val="24"/>
        </w:rPr>
        <w:t>ini :</w:t>
      </w:r>
      <w:proofErr w:type="gramEnd"/>
    </w:p>
    <w:p w:rsidR="00EF6057" w:rsidRPr="00DB209A" w:rsidRDefault="0038506B" w:rsidP="0038506B">
      <w:pPr>
        <w:rPr>
          <w:rFonts w:ascii="Times New Roman" w:hAnsi="Times New Roman" w:cs="Times New Roman"/>
          <w:bCs/>
          <w:sz w:val="24"/>
          <w:szCs w:val="24"/>
        </w:rPr>
      </w:pPr>
      <w:r w:rsidRPr="00DB209A">
        <w:rPr>
          <w:rFonts w:ascii="Times New Roman" w:hAnsi="Times New Roman" w:cs="Times New Roman"/>
          <w:bCs/>
          <w:sz w:val="24"/>
          <w:szCs w:val="24"/>
        </w:rPr>
        <w:t xml:space="preserve">Nama </w:t>
      </w:r>
      <w:r w:rsidRPr="00DB209A">
        <w:rPr>
          <w:rFonts w:ascii="Times New Roman" w:hAnsi="Times New Roman" w:cs="Times New Roman"/>
          <w:bCs/>
          <w:sz w:val="24"/>
          <w:szCs w:val="24"/>
        </w:rPr>
        <w:tab/>
      </w:r>
      <w:r w:rsidRPr="00DB209A">
        <w:rPr>
          <w:rFonts w:ascii="Times New Roman" w:hAnsi="Times New Roman" w:cs="Times New Roman"/>
          <w:bCs/>
          <w:sz w:val="24"/>
          <w:szCs w:val="24"/>
        </w:rPr>
        <w:tab/>
      </w:r>
      <w:r w:rsidRPr="00DB209A">
        <w:rPr>
          <w:rFonts w:ascii="Times New Roman" w:hAnsi="Times New Roman" w:cs="Times New Roman"/>
          <w:bCs/>
          <w:sz w:val="24"/>
          <w:szCs w:val="24"/>
        </w:rPr>
        <w:tab/>
      </w:r>
      <w:r w:rsidRPr="00DB209A">
        <w:rPr>
          <w:rFonts w:ascii="Times New Roman" w:hAnsi="Times New Roman" w:cs="Times New Roman"/>
          <w:bCs/>
          <w:sz w:val="24"/>
          <w:szCs w:val="24"/>
        </w:rPr>
        <w:tab/>
      </w:r>
      <w:r w:rsidRPr="00DB209A">
        <w:rPr>
          <w:rFonts w:ascii="Times New Roman" w:hAnsi="Times New Roman" w:cs="Times New Roman"/>
          <w:bCs/>
          <w:sz w:val="24"/>
          <w:szCs w:val="24"/>
        </w:rPr>
        <w:tab/>
        <w:t>: Gilang Istiqlal</w:t>
      </w:r>
    </w:p>
    <w:p w:rsidR="0038506B" w:rsidRPr="00DB209A" w:rsidRDefault="0038506B" w:rsidP="0038506B">
      <w:pPr>
        <w:rPr>
          <w:rFonts w:ascii="Times New Roman" w:hAnsi="Times New Roman" w:cs="Times New Roman"/>
          <w:bCs/>
          <w:sz w:val="24"/>
          <w:szCs w:val="24"/>
        </w:rPr>
      </w:pPr>
      <w:r w:rsidRPr="00DB209A">
        <w:rPr>
          <w:rFonts w:ascii="Times New Roman" w:hAnsi="Times New Roman" w:cs="Times New Roman"/>
          <w:bCs/>
          <w:sz w:val="24"/>
          <w:szCs w:val="24"/>
        </w:rPr>
        <w:t xml:space="preserve">Nim </w:t>
      </w:r>
      <w:r w:rsidRPr="00DB209A">
        <w:rPr>
          <w:rFonts w:ascii="Times New Roman" w:hAnsi="Times New Roman" w:cs="Times New Roman"/>
          <w:bCs/>
          <w:sz w:val="24"/>
          <w:szCs w:val="24"/>
        </w:rPr>
        <w:tab/>
      </w:r>
      <w:r w:rsidRPr="00DB209A">
        <w:rPr>
          <w:rFonts w:ascii="Times New Roman" w:hAnsi="Times New Roman" w:cs="Times New Roman"/>
          <w:bCs/>
          <w:sz w:val="24"/>
          <w:szCs w:val="24"/>
        </w:rPr>
        <w:tab/>
      </w:r>
      <w:r w:rsidRPr="00DB209A">
        <w:rPr>
          <w:rFonts w:ascii="Times New Roman" w:hAnsi="Times New Roman" w:cs="Times New Roman"/>
          <w:bCs/>
          <w:sz w:val="24"/>
          <w:szCs w:val="24"/>
        </w:rPr>
        <w:tab/>
      </w:r>
      <w:r w:rsidRPr="00DB209A">
        <w:rPr>
          <w:rFonts w:ascii="Times New Roman" w:hAnsi="Times New Roman" w:cs="Times New Roman"/>
          <w:bCs/>
          <w:sz w:val="24"/>
          <w:szCs w:val="24"/>
        </w:rPr>
        <w:tab/>
      </w:r>
      <w:r w:rsidRPr="00DB209A">
        <w:rPr>
          <w:rFonts w:ascii="Times New Roman" w:hAnsi="Times New Roman" w:cs="Times New Roman"/>
          <w:bCs/>
          <w:sz w:val="24"/>
          <w:szCs w:val="24"/>
        </w:rPr>
        <w:tab/>
        <w:t>: 1730202165</w:t>
      </w:r>
    </w:p>
    <w:p w:rsidR="0038506B" w:rsidRPr="00DB209A" w:rsidRDefault="0038506B" w:rsidP="0038506B">
      <w:pPr>
        <w:rPr>
          <w:rFonts w:ascii="Times New Roman" w:hAnsi="Times New Roman" w:cs="Times New Roman"/>
          <w:bCs/>
          <w:sz w:val="24"/>
          <w:szCs w:val="24"/>
        </w:rPr>
      </w:pPr>
      <w:r w:rsidRPr="00DB209A">
        <w:rPr>
          <w:rFonts w:ascii="Times New Roman" w:hAnsi="Times New Roman" w:cs="Times New Roman"/>
          <w:bCs/>
          <w:sz w:val="24"/>
          <w:szCs w:val="24"/>
        </w:rPr>
        <w:t>Tempat/Tanggal Lahir</w:t>
      </w:r>
      <w:r w:rsidRPr="00DB209A">
        <w:rPr>
          <w:rFonts w:ascii="Times New Roman" w:hAnsi="Times New Roman" w:cs="Times New Roman"/>
          <w:bCs/>
          <w:sz w:val="24"/>
          <w:szCs w:val="24"/>
        </w:rPr>
        <w:tab/>
        <w:t>: Palembang/14 juni 1999</w:t>
      </w:r>
    </w:p>
    <w:p w:rsidR="0038506B" w:rsidRPr="00DB209A" w:rsidRDefault="0038506B" w:rsidP="0038506B">
      <w:pPr>
        <w:rPr>
          <w:rFonts w:ascii="Times New Roman" w:hAnsi="Times New Roman" w:cs="Times New Roman"/>
          <w:bCs/>
          <w:sz w:val="24"/>
          <w:szCs w:val="24"/>
        </w:rPr>
      </w:pPr>
      <w:r w:rsidRPr="00DB209A">
        <w:rPr>
          <w:rFonts w:ascii="Times New Roman" w:hAnsi="Times New Roman" w:cs="Times New Roman"/>
          <w:bCs/>
          <w:sz w:val="24"/>
          <w:szCs w:val="24"/>
        </w:rPr>
        <w:t xml:space="preserve">Program studi </w:t>
      </w:r>
      <w:r w:rsidRPr="00DB209A">
        <w:rPr>
          <w:rFonts w:ascii="Times New Roman" w:hAnsi="Times New Roman" w:cs="Times New Roman"/>
          <w:bCs/>
          <w:sz w:val="24"/>
          <w:szCs w:val="24"/>
        </w:rPr>
        <w:tab/>
      </w:r>
      <w:r w:rsidRPr="00DB209A">
        <w:rPr>
          <w:rFonts w:ascii="Times New Roman" w:hAnsi="Times New Roman" w:cs="Times New Roman"/>
          <w:bCs/>
          <w:sz w:val="24"/>
          <w:szCs w:val="24"/>
        </w:rPr>
        <w:tab/>
      </w:r>
      <w:r w:rsidRPr="00DB209A">
        <w:rPr>
          <w:rFonts w:ascii="Times New Roman" w:hAnsi="Times New Roman" w:cs="Times New Roman"/>
          <w:bCs/>
          <w:sz w:val="24"/>
          <w:szCs w:val="24"/>
        </w:rPr>
        <w:tab/>
        <w:t xml:space="preserve">: Pendidikan Agama Islam </w:t>
      </w:r>
    </w:p>
    <w:p w:rsidR="0038506B" w:rsidRPr="00DB209A" w:rsidRDefault="0038506B" w:rsidP="0038506B">
      <w:pPr>
        <w:rPr>
          <w:rFonts w:ascii="Times New Roman" w:hAnsi="Times New Roman" w:cs="Times New Roman"/>
          <w:bCs/>
          <w:sz w:val="24"/>
          <w:szCs w:val="24"/>
        </w:rPr>
      </w:pPr>
    </w:p>
    <w:p w:rsidR="0038506B" w:rsidRPr="00DB209A" w:rsidRDefault="0038506B" w:rsidP="0038506B">
      <w:pPr>
        <w:pStyle w:val="BodyText"/>
        <w:tabs>
          <w:tab w:val="left" w:pos="3428"/>
        </w:tabs>
        <w:spacing w:before="38" w:line="273" w:lineRule="auto"/>
        <w:ind w:right="3156"/>
      </w:pPr>
      <w:r w:rsidRPr="00DB209A">
        <w:t>Menyatakan</w:t>
      </w:r>
      <w:r w:rsidRPr="00DB209A">
        <w:rPr>
          <w:spacing w:val="-1"/>
        </w:rPr>
        <w:t xml:space="preserve"> </w:t>
      </w:r>
      <w:r w:rsidRPr="00DB209A">
        <w:t>dengan sesungguhnya</w:t>
      </w:r>
      <w:r w:rsidRPr="00DB209A">
        <w:rPr>
          <w:spacing w:val="-1"/>
        </w:rPr>
        <w:t xml:space="preserve"> </w:t>
      </w:r>
      <w:r w:rsidRPr="00DB209A">
        <w:t>bahwa:</w:t>
      </w:r>
    </w:p>
    <w:p w:rsidR="0038506B" w:rsidRPr="00DB209A" w:rsidRDefault="0038506B" w:rsidP="0038506B">
      <w:pPr>
        <w:pStyle w:val="ListParagraph"/>
        <w:widowControl w:val="0"/>
        <w:numPr>
          <w:ilvl w:val="0"/>
          <w:numId w:val="44"/>
        </w:numPr>
        <w:tabs>
          <w:tab w:val="left" w:pos="567"/>
        </w:tabs>
        <w:autoSpaceDE w:val="0"/>
        <w:autoSpaceDN w:val="0"/>
        <w:spacing w:line="268" w:lineRule="auto"/>
        <w:ind w:left="567" w:right="684" w:hanging="283"/>
        <w:contextualSpacing w:val="0"/>
        <w:jc w:val="both"/>
        <w:rPr>
          <w:rFonts w:ascii="Times New Roman" w:hAnsi="Times New Roman" w:cs="Times New Roman"/>
          <w:sz w:val="24"/>
          <w:szCs w:val="24"/>
        </w:rPr>
      </w:pPr>
      <w:r w:rsidRPr="00DB209A">
        <w:rPr>
          <w:rFonts w:ascii="Times New Roman" w:hAnsi="Times New Roman" w:cs="Times New Roman"/>
          <w:sz w:val="24"/>
          <w:szCs w:val="24"/>
        </w:rPr>
        <w:t>Seluruh</w:t>
      </w:r>
      <w:r w:rsidRPr="00DB209A">
        <w:rPr>
          <w:rFonts w:ascii="Times New Roman" w:hAnsi="Times New Roman" w:cs="Times New Roman"/>
          <w:spacing w:val="-2"/>
          <w:sz w:val="24"/>
          <w:szCs w:val="24"/>
        </w:rPr>
        <w:t xml:space="preserve"> </w:t>
      </w:r>
      <w:r w:rsidRPr="00DB209A">
        <w:rPr>
          <w:rFonts w:ascii="Times New Roman" w:hAnsi="Times New Roman" w:cs="Times New Roman"/>
          <w:sz w:val="24"/>
          <w:szCs w:val="24"/>
        </w:rPr>
        <w:t>data,</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informasi,</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interprestasi</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serta</w:t>
      </w:r>
      <w:r w:rsidRPr="00DB209A">
        <w:rPr>
          <w:rFonts w:ascii="Times New Roman" w:hAnsi="Times New Roman" w:cs="Times New Roman"/>
          <w:spacing w:val="-4"/>
          <w:sz w:val="24"/>
          <w:szCs w:val="24"/>
        </w:rPr>
        <w:t xml:space="preserve"> </w:t>
      </w:r>
      <w:r w:rsidRPr="00DB209A">
        <w:rPr>
          <w:rFonts w:ascii="Times New Roman" w:hAnsi="Times New Roman" w:cs="Times New Roman"/>
          <w:sz w:val="24"/>
          <w:szCs w:val="24"/>
        </w:rPr>
        <w:t>pernyataan</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dalam</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pembahasan</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dan</w:t>
      </w:r>
      <w:r w:rsidRPr="00DB209A">
        <w:rPr>
          <w:rFonts w:ascii="Times New Roman" w:hAnsi="Times New Roman" w:cs="Times New Roman"/>
          <w:spacing w:val="-57"/>
          <w:sz w:val="24"/>
          <w:szCs w:val="24"/>
        </w:rPr>
        <w:t xml:space="preserve"> </w:t>
      </w:r>
      <w:r w:rsidRPr="00DB209A">
        <w:rPr>
          <w:rFonts w:ascii="Times New Roman" w:hAnsi="Times New Roman" w:cs="Times New Roman"/>
          <w:sz w:val="24"/>
          <w:szCs w:val="24"/>
        </w:rPr>
        <w:t>kesimpulan yang disajikan dalam karya ilmiah ini, kecuali yang disebutkan</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sumbernya adalah merupakan hasil pengamatan, penelitian, pengolahan,</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sertapemikiran</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saya</w:t>
      </w:r>
      <w:r w:rsidRPr="00DB209A">
        <w:rPr>
          <w:rFonts w:ascii="Times New Roman" w:hAnsi="Times New Roman" w:cs="Times New Roman"/>
          <w:spacing w:val="-2"/>
          <w:sz w:val="24"/>
          <w:szCs w:val="24"/>
        </w:rPr>
        <w:t xml:space="preserve"> </w:t>
      </w:r>
      <w:r w:rsidRPr="00DB209A">
        <w:rPr>
          <w:rFonts w:ascii="Times New Roman" w:hAnsi="Times New Roman" w:cs="Times New Roman"/>
          <w:sz w:val="24"/>
          <w:szCs w:val="24"/>
        </w:rPr>
        <w:t>dengan</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pengaruhan</w:t>
      </w:r>
      <w:r w:rsidRPr="00DB209A">
        <w:rPr>
          <w:rFonts w:ascii="Times New Roman" w:hAnsi="Times New Roman" w:cs="Times New Roman"/>
          <w:spacing w:val="-1"/>
          <w:sz w:val="24"/>
          <w:szCs w:val="24"/>
        </w:rPr>
        <w:t xml:space="preserve"> </w:t>
      </w:r>
      <w:r w:rsidRPr="00DB209A">
        <w:rPr>
          <w:rFonts w:ascii="Times New Roman" w:hAnsi="Times New Roman" w:cs="Times New Roman"/>
          <w:sz w:val="24"/>
          <w:szCs w:val="24"/>
        </w:rPr>
        <w:t>para</w:t>
      </w:r>
      <w:r w:rsidRPr="00DB209A">
        <w:rPr>
          <w:rFonts w:ascii="Times New Roman" w:hAnsi="Times New Roman" w:cs="Times New Roman"/>
          <w:spacing w:val="-3"/>
          <w:sz w:val="24"/>
          <w:szCs w:val="24"/>
        </w:rPr>
        <w:t xml:space="preserve"> </w:t>
      </w:r>
      <w:r w:rsidRPr="00DB209A">
        <w:rPr>
          <w:rFonts w:ascii="Times New Roman" w:hAnsi="Times New Roman" w:cs="Times New Roman"/>
          <w:sz w:val="24"/>
          <w:szCs w:val="24"/>
        </w:rPr>
        <w:t>pembimbing yang</w:t>
      </w:r>
      <w:r w:rsidRPr="00DB209A">
        <w:rPr>
          <w:rFonts w:ascii="Times New Roman" w:hAnsi="Times New Roman" w:cs="Times New Roman"/>
          <w:spacing w:val="-4"/>
          <w:sz w:val="24"/>
          <w:szCs w:val="24"/>
        </w:rPr>
        <w:t xml:space="preserve"> </w:t>
      </w:r>
      <w:r w:rsidRPr="00DB209A">
        <w:rPr>
          <w:rFonts w:ascii="Times New Roman" w:hAnsi="Times New Roman" w:cs="Times New Roman"/>
          <w:sz w:val="24"/>
          <w:szCs w:val="24"/>
        </w:rPr>
        <w:t>ditetapkan.</w:t>
      </w:r>
    </w:p>
    <w:p w:rsidR="0038506B" w:rsidRPr="00DB209A" w:rsidRDefault="0038506B" w:rsidP="0038506B">
      <w:pPr>
        <w:pStyle w:val="ListParagraph"/>
        <w:widowControl w:val="0"/>
        <w:numPr>
          <w:ilvl w:val="0"/>
          <w:numId w:val="44"/>
        </w:numPr>
        <w:tabs>
          <w:tab w:val="left" w:pos="567"/>
        </w:tabs>
        <w:autoSpaceDE w:val="0"/>
        <w:autoSpaceDN w:val="0"/>
        <w:spacing w:before="9" w:line="273" w:lineRule="auto"/>
        <w:ind w:left="567" w:right="736" w:hanging="283"/>
        <w:contextualSpacing w:val="0"/>
        <w:jc w:val="both"/>
        <w:rPr>
          <w:rFonts w:ascii="Times New Roman" w:hAnsi="Times New Roman" w:cs="Times New Roman"/>
          <w:sz w:val="24"/>
          <w:szCs w:val="24"/>
        </w:rPr>
      </w:pPr>
      <w:r w:rsidRPr="00DB209A">
        <w:rPr>
          <w:rFonts w:ascii="Times New Roman" w:hAnsi="Times New Roman" w:cs="Times New Roman"/>
          <w:sz w:val="24"/>
          <w:szCs w:val="24"/>
        </w:rPr>
        <w:t>Karya ilmiah yang saya tulis ini adalah asli dan belum pernah diajukan untuk</w:t>
      </w:r>
      <w:r w:rsidRPr="00DB209A">
        <w:rPr>
          <w:rFonts w:ascii="Times New Roman" w:hAnsi="Times New Roman" w:cs="Times New Roman"/>
          <w:spacing w:val="-58"/>
          <w:sz w:val="24"/>
          <w:szCs w:val="24"/>
        </w:rPr>
        <w:t xml:space="preserve"> </w:t>
      </w:r>
      <w:r w:rsidRPr="00DB209A">
        <w:rPr>
          <w:rFonts w:ascii="Times New Roman" w:hAnsi="Times New Roman" w:cs="Times New Roman"/>
          <w:sz w:val="24"/>
          <w:szCs w:val="24"/>
        </w:rPr>
        <w:t>mednapat gelar akademik, baik di UIN Raden Fatah maupun peguruan tinggi</w:t>
      </w:r>
      <w:r w:rsidRPr="00DB209A">
        <w:rPr>
          <w:rFonts w:ascii="Times New Roman" w:hAnsi="Times New Roman" w:cs="Times New Roman"/>
          <w:spacing w:val="-57"/>
          <w:sz w:val="24"/>
          <w:szCs w:val="24"/>
        </w:rPr>
        <w:t xml:space="preserve"> </w:t>
      </w:r>
      <w:r w:rsidRPr="00DB209A">
        <w:rPr>
          <w:rFonts w:ascii="Times New Roman" w:hAnsi="Times New Roman" w:cs="Times New Roman"/>
          <w:sz w:val="24"/>
          <w:szCs w:val="24"/>
        </w:rPr>
        <w:t>lainnya.</w:t>
      </w:r>
    </w:p>
    <w:p w:rsidR="0038506B" w:rsidRPr="00DB209A" w:rsidRDefault="0038506B" w:rsidP="0038506B">
      <w:pPr>
        <w:pStyle w:val="BodyText"/>
        <w:spacing w:before="3"/>
      </w:pPr>
    </w:p>
    <w:p w:rsidR="0038506B" w:rsidRPr="00DB209A" w:rsidRDefault="0038506B" w:rsidP="005C31B1">
      <w:pPr>
        <w:pStyle w:val="BodyText"/>
        <w:spacing w:line="477" w:lineRule="auto"/>
        <w:ind w:right="688" w:firstLine="567"/>
        <w:jc w:val="both"/>
      </w:pPr>
      <w:proofErr w:type="gramStart"/>
      <w:r w:rsidRPr="00DB209A">
        <w:t>Demikian pernyataan ini dibuat dengan sebenarnya, dan apabila dikemudian</w:t>
      </w:r>
      <w:r w:rsidRPr="00DB209A">
        <w:rPr>
          <w:spacing w:val="1"/>
        </w:rPr>
        <w:t xml:space="preserve"> </w:t>
      </w:r>
      <w:r w:rsidRPr="00DB209A">
        <w:t>hari ditemukan adanya bukti ketidak benaran dalam pernyataan tersebut di atas, maka</w:t>
      </w:r>
      <w:r w:rsidRPr="00DB209A">
        <w:rPr>
          <w:spacing w:val="-57"/>
        </w:rPr>
        <w:t xml:space="preserve"> </w:t>
      </w:r>
      <w:r w:rsidRPr="00DB209A">
        <w:t>saya bersedia menerima sanksi akademis berupa pembatalan gelar yang saya peroleh</w:t>
      </w:r>
      <w:r w:rsidRPr="00DB209A">
        <w:rPr>
          <w:spacing w:val="1"/>
        </w:rPr>
        <w:t xml:space="preserve"> </w:t>
      </w:r>
      <w:r w:rsidRPr="00DB209A">
        <w:t>melalui</w:t>
      </w:r>
      <w:r w:rsidRPr="00DB209A">
        <w:rPr>
          <w:spacing w:val="-1"/>
        </w:rPr>
        <w:t xml:space="preserve"> </w:t>
      </w:r>
      <w:r w:rsidRPr="00DB209A">
        <w:t>pengajuan karya</w:t>
      </w:r>
      <w:r w:rsidRPr="00DB209A">
        <w:rPr>
          <w:spacing w:val="1"/>
        </w:rPr>
        <w:t xml:space="preserve"> </w:t>
      </w:r>
      <w:r w:rsidRPr="00DB209A">
        <w:t>ilmiah ini.</w:t>
      </w:r>
      <w:proofErr w:type="gramEnd"/>
    </w:p>
    <w:p w:rsidR="0038506B" w:rsidRPr="00DB209A" w:rsidRDefault="0038506B" w:rsidP="00DB209A">
      <w:pPr>
        <w:ind w:left="5109" w:firstLine="420"/>
        <w:rPr>
          <w:rFonts w:ascii="Times New Roman" w:hAnsi="Times New Roman" w:cs="Times New Roman"/>
          <w:bCs/>
          <w:sz w:val="24"/>
          <w:szCs w:val="24"/>
          <w:lang w:val="id"/>
        </w:rPr>
      </w:pPr>
      <w:r w:rsidRPr="00DB209A">
        <w:rPr>
          <w:rFonts w:ascii="Times New Roman" w:hAnsi="Times New Roman" w:cs="Times New Roman"/>
          <w:bCs/>
          <w:sz w:val="24"/>
          <w:szCs w:val="24"/>
          <w:lang w:val="id"/>
        </w:rPr>
        <w:t xml:space="preserve">Palembang,     </w:t>
      </w:r>
      <w:r w:rsidRPr="00DB209A">
        <w:rPr>
          <w:rFonts w:ascii="Times New Roman" w:hAnsi="Times New Roman" w:cs="Times New Roman"/>
          <w:bCs/>
          <w:sz w:val="24"/>
          <w:szCs w:val="24"/>
          <w:lang w:val="id"/>
        </w:rPr>
        <w:tab/>
        <w:t>2023</w:t>
      </w:r>
    </w:p>
    <w:p w:rsidR="0038506B" w:rsidRPr="00DB209A" w:rsidRDefault="0038506B" w:rsidP="0038506B">
      <w:pPr>
        <w:ind w:left="5040" w:firstLine="489"/>
        <w:rPr>
          <w:rFonts w:ascii="Times New Roman" w:hAnsi="Times New Roman" w:cs="Times New Roman"/>
          <w:bCs/>
          <w:sz w:val="24"/>
          <w:szCs w:val="24"/>
          <w:lang w:val="id"/>
        </w:rPr>
      </w:pPr>
      <w:r w:rsidRPr="00DB209A">
        <w:rPr>
          <w:rFonts w:ascii="Times New Roman" w:hAnsi="Times New Roman" w:cs="Times New Roman"/>
          <w:bCs/>
          <w:sz w:val="24"/>
          <w:szCs w:val="24"/>
          <w:lang w:val="id"/>
        </w:rPr>
        <w:t>Yang membuat peryataan,</w:t>
      </w:r>
    </w:p>
    <w:p w:rsidR="0038506B" w:rsidRPr="00DB209A" w:rsidRDefault="0038506B" w:rsidP="0038506B">
      <w:pPr>
        <w:jc w:val="right"/>
        <w:rPr>
          <w:rFonts w:ascii="Times New Roman" w:hAnsi="Times New Roman" w:cs="Times New Roman"/>
          <w:bCs/>
          <w:sz w:val="24"/>
          <w:szCs w:val="24"/>
          <w:lang w:val="id"/>
        </w:rPr>
      </w:pPr>
    </w:p>
    <w:p w:rsidR="0038506B" w:rsidRPr="00DB209A" w:rsidRDefault="0038506B" w:rsidP="0038506B">
      <w:pPr>
        <w:ind w:left="5109" w:firstLine="420"/>
        <w:rPr>
          <w:rFonts w:ascii="Times New Roman" w:hAnsi="Times New Roman" w:cs="Times New Roman"/>
          <w:bCs/>
          <w:sz w:val="24"/>
          <w:szCs w:val="24"/>
          <w:lang w:val="id"/>
        </w:rPr>
      </w:pPr>
      <w:r w:rsidRPr="00DB209A">
        <w:rPr>
          <w:rFonts w:ascii="Times New Roman" w:hAnsi="Times New Roman" w:cs="Times New Roman"/>
          <w:bCs/>
          <w:sz w:val="24"/>
          <w:szCs w:val="24"/>
          <w:lang w:val="id"/>
        </w:rPr>
        <w:t>Materai 10.000</w:t>
      </w:r>
    </w:p>
    <w:p w:rsidR="0038506B" w:rsidRPr="00DB209A" w:rsidRDefault="0038506B" w:rsidP="0038506B">
      <w:pPr>
        <w:ind w:left="5109" w:firstLine="420"/>
        <w:rPr>
          <w:rFonts w:ascii="Times New Roman" w:hAnsi="Times New Roman" w:cs="Times New Roman"/>
          <w:bCs/>
          <w:sz w:val="24"/>
          <w:szCs w:val="24"/>
          <w:lang w:val="id"/>
        </w:rPr>
      </w:pPr>
    </w:p>
    <w:p w:rsidR="0038506B" w:rsidRDefault="0038506B" w:rsidP="0038506B">
      <w:pPr>
        <w:jc w:val="right"/>
        <w:rPr>
          <w:rFonts w:ascii="Times New Roman" w:hAnsi="Times New Roman" w:cs="Times New Roman"/>
          <w:bCs/>
          <w:sz w:val="24"/>
          <w:szCs w:val="24"/>
          <w:lang w:val="id"/>
        </w:rPr>
      </w:pPr>
    </w:p>
    <w:p w:rsidR="00DB209A" w:rsidRPr="00DB209A" w:rsidRDefault="00DB209A" w:rsidP="0038506B">
      <w:pPr>
        <w:jc w:val="right"/>
        <w:rPr>
          <w:rFonts w:ascii="Times New Roman" w:hAnsi="Times New Roman" w:cs="Times New Roman"/>
          <w:bCs/>
          <w:sz w:val="24"/>
          <w:szCs w:val="24"/>
          <w:lang w:val="id"/>
        </w:rPr>
      </w:pPr>
    </w:p>
    <w:p w:rsidR="0038506B" w:rsidRPr="00DB209A" w:rsidRDefault="0038506B" w:rsidP="0038506B">
      <w:pPr>
        <w:ind w:left="3780" w:firstLine="420"/>
        <w:jc w:val="center"/>
        <w:rPr>
          <w:rFonts w:ascii="Times New Roman" w:hAnsi="Times New Roman" w:cs="Times New Roman"/>
          <w:b/>
          <w:bCs/>
          <w:sz w:val="24"/>
          <w:szCs w:val="24"/>
          <w:u w:val="thick"/>
          <w:lang w:val="id"/>
        </w:rPr>
      </w:pPr>
      <w:r w:rsidRPr="00DB209A">
        <w:rPr>
          <w:rFonts w:ascii="Times New Roman" w:hAnsi="Times New Roman" w:cs="Times New Roman"/>
          <w:b/>
          <w:bCs/>
          <w:sz w:val="24"/>
          <w:szCs w:val="24"/>
          <w:u w:val="thick"/>
          <w:lang w:val="id"/>
        </w:rPr>
        <w:t>Gilang Istiqlal</w:t>
      </w:r>
    </w:p>
    <w:p w:rsidR="00EF6057" w:rsidRPr="00DB209A" w:rsidRDefault="0038506B" w:rsidP="0038506B">
      <w:pPr>
        <w:ind w:left="4200" w:firstLine="420"/>
        <w:jc w:val="center"/>
        <w:rPr>
          <w:rFonts w:ascii="Times New Roman" w:hAnsi="Times New Roman" w:cs="Times New Roman"/>
          <w:b/>
          <w:bCs/>
          <w:sz w:val="24"/>
          <w:szCs w:val="24"/>
          <w:lang w:val="id"/>
        </w:rPr>
      </w:pPr>
      <w:r w:rsidRPr="00DB209A">
        <w:rPr>
          <w:rFonts w:ascii="Times New Roman" w:hAnsi="Times New Roman" w:cs="Times New Roman"/>
          <w:b/>
          <w:bCs/>
          <w:sz w:val="24"/>
          <w:szCs w:val="24"/>
          <w:lang w:val="id"/>
        </w:rPr>
        <w:t>NIM. 1730202165</w:t>
      </w:r>
    </w:p>
    <w:p w:rsidR="0038506B" w:rsidRPr="00DB209A" w:rsidRDefault="0038506B" w:rsidP="0038506B">
      <w:pPr>
        <w:ind w:left="4200" w:firstLine="420"/>
        <w:jc w:val="center"/>
        <w:rPr>
          <w:rFonts w:ascii="Times New Roman" w:hAnsi="Times New Roman" w:cs="Times New Roman"/>
          <w:bCs/>
          <w:sz w:val="24"/>
          <w:szCs w:val="24"/>
          <w:lang w:val="id"/>
        </w:rPr>
      </w:pPr>
    </w:p>
    <w:p w:rsidR="005C31B1" w:rsidRDefault="005C31B1" w:rsidP="0038506B">
      <w:pPr>
        <w:ind w:left="4200" w:firstLine="420"/>
        <w:jc w:val="center"/>
        <w:rPr>
          <w:rFonts w:ascii="Times New Roman" w:hAnsi="Times New Roman" w:cs="Times New Roman"/>
          <w:bCs/>
          <w:sz w:val="24"/>
          <w:szCs w:val="24"/>
          <w:lang w:val="id"/>
        </w:rPr>
      </w:pPr>
    </w:p>
    <w:p w:rsidR="005C31B1" w:rsidRDefault="005C31B1" w:rsidP="0038506B">
      <w:pPr>
        <w:ind w:left="4200" w:firstLine="420"/>
        <w:jc w:val="center"/>
        <w:rPr>
          <w:rFonts w:ascii="Times New Roman" w:hAnsi="Times New Roman" w:cs="Times New Roman"/>
          <w:bCs/>
          <w:sz w:val="24"/>
          <w:szCs w:val="24"/>
          <w:lang w:val="id"/>
        </w:rPr>
      </w:pPr>
    </w:p>
    <w:p w:rsidR="005C31B1" w:rsidRDefault="005C31B1" w:rsidP="0038506B">
      <w:pPr>
        <w:ind w:left="4200" w:firstLine="420"/>
        <w:jc w:val="center"/>
        <w:rPr>
          <w:rFonts w:ascii="Times New Roman" w:hAnsi="Times New Roman" w:cs="Times New Roman"/>
          <w:bCs/>
          <w:sz w:val="24"/>
          <w:szCs w:val="24"/>
          <w:lang w:val="id"/>
        </w:rPr>
      </w:pPr>
    </w:p>
    <w:p w:rsidR="00F16D51" w:rsidRDefault="00F16D51" w:rsidP="0038506B">
      <w:pPr>
        <w:ind w:left="4200" w:firstLine="420"/>
        <w:jc w:val="center"/>
        <w:rPr>
          <w:rFonts w:ascii="Times New Roman" w:hAnsi="Times New Roman" w:cs="Times New Roman"/>
          <w:bCs/>
          <w:sz w:val="24"/>
          <w:szCs w:val="24"/>
          <w:lang w:val="id"/>
        </w:rPr>
      </w:pPr>
    </w:p>
    <w:p w:rsidR="005C31B1" w:rsidRDefault="005C31B1" w:rsidP="0038506B">
      <w:pPr>
        <w:ind w:left="4200" w:firstLine="420"/>
        <w:jc w:val="center"/>
        <w:rPr>
          <w:rFonts w:ascii="Times New Roman" w:hAnsi="Times New Roman" w:cs="Times New Roman"/>
          <w:bCs/>
          <w:sz w:val="24"/>
          <w:szCs w:val="24"/>
          <w:lang w:val="id"/>
        </w:rPr>
      </w:pPr>
    </w:p>
    <w:p w:rsidR="00DB209A" w:rsidRPr="0038506B" w:rsidRDefault="00DB209A" w:rsidP="0038506B">
      <w:pPr>
        <w:ind w:left="4200" w:firstLine="420"/>
        <w:jc w:val="center"/>
        <w:rPr>
          <w:rFonts w:ascii="Times New Roman" w:hAnsi="Times New Roman" w:cs="Times New Roman"/>
          <w:bCs/>
          <w:sz w:val="24"/>
          <w:szCs w:val="24"/>
          <w:lang w:val="id"/>
        </w:rPr>
      </w:pPr>
    </w:p>
    <w:p w:rsidR="00B4280F" w:rsidRDefault="00B4280F" w:rsidP="00B4280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rsidR="00B4280F" w:rsidRDefault="00B4280F" w:rsidP="00B4280F">
      <w:pPr>
        <w:spacing w:line="480" w:lineRule="auto"/>
        <w:jc w:val="center"/>
        <w:rPr>
          <w:rFonts w:ascii="Times New Roman" w:hAnsi="Times New Roman" w:cs="Times New Roman"/>
          <w:sz w:val="24"/>
          <w:szCs w:val="24"/>
        </w:rPr>
      </w:pPr>
      <w:r>
        <w:rPr>
          <w:rFonts w:ascii="Times New Roman" w:hAnsi="Times New Roman" w:cs="Times New Roman"/>
          <w:sz w:val="24"/>
          <w:szCs w:val="24"/>
        </w:rPr>
        <w:t>“Terkadang kesulitan akan mengantar kita pada hasil yang jauh lebih baik apa yang diharapkan”</w:t>
      </w:r>
    </w:p>
    <w:p w:rsidR="00B4280F" w:rsidRDefault="00B4280F" w:rsidP="00B4280F">
      <w:pPr>
        <w:spacing w:line="360" w:lineRule="auto"/>
        <w:jc w:val="center"/>
        <w:rPr>
          <w:rFonts w:ascii="Times New Roman" w:hAnsi="Times New Roman" w:cs="Times New Roman"/>
          <w:sz w:val="24"/>
          <w:szCs w:val="24"/>
        </w:rPr>
      </w:pPr>
      <w:r>
        <w:rPr>
          <w:rFonts w:ascii="Times New Roman" w:hAnsi="Times New Roman" w:cs="Times New Roman"/>
          <w:b/>
          <w:bCs/>
          <w:sz w:val="40"/>
          <w:szCs w:val="40"/>
          <w:rtl/>
        </w:rPr>
        <w:t>اِنَّ مَعَ الۡعُسۡرِ يُسۡرًا</w:t>
      </w:r>
    </w:p>
    <w:p w:rsidR="00B4280F" w:rsidRDefault="00B4280F" w:rsidP="00B4280F">
      <w:pPr>
        <w:spacing w:line="360" w:lineRule="auto"/>
        <w:jc w:val="center"/>
        <w:rPr>
          <w:rFonts w:ascii="Times New Roman" w:hAnsi="Times New Roman" w:cs="Times New Roman"/>
          <w:sz w:val="24"/>
          <w:szCs w:val="24"/>
        </w:rPr>
      </w:pPr>
      <w:r>
        <w:rPr>
          <w:rFonts w:ascii="Times New Roman" w:hAnsi="Times New Roman" w:cs="Times New Roman"/>
          <w:sz w:val="24"/>
          <w:szCs w:val="24"/>
        </w:rPr>
        <w:t>“Sesungguhnya setelah kesulitan pasti ada kemudahan”</w:t>
      </w:r>
    </w:p>
    <w:p w:rsidR="00B4280F" w:rsidRDefault="00B4280F" w:rsidP="00B4280F">
      <w:pPr>
        <w:spacing w:line="480" w:lineRule="auto"/>
        <w:jc w:val="center"/>
        <w:rPr>
          <w:rFonts w:ascii="Times New Roman" w:hAnsi="Times New Roman" w:cs="Times New Roman"/>
          <w:sz w:val="24"/>
          <w:szCs w:val="24"/>
        </w:rPr>
      </w:pPr>
      <w:r>
        <w:rPr>
          <w:rFonts w:ascii="Times New Roman" w:hAnsi="Times New Roman" w:cs="Times New Roman"/>
          <w:sz w:val="24"/>
          <w:szCs w:val="24"/>
        </w:rPr>
        <w:t>(QS. Al-Insyirah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w:t>
      </w:r>
    </w:p>
    <w:p w:rsidR="00B4280F" w:rsidRDefault="00B4280F" w:rsidP="00B4280F">
      <w:pPr>
        <w:spacing w:line="480" w:lineRule="auto"/>
        <w:jc w:val="center"/>
        <w:rPr>
          <w:rFonts w:ascii="Times New Roman" w:hAnsi="Times New Roman" w:cs="Times New Roman"/>
          <w:sz w:val="24"/>
          <w:szCs w:val="24"/>
        </w:rPr>
      </w:pPr>
    </w:p>
    <w:p w:rsidR="00B4280F" w:rsidRDefault="00D62C9C" w:rsidP="00D62C9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PERSEMBAHAN</w:t>
      </w:r>
    </w:p>
    <w:p w:rsidR="00B4280F" w:rsidRDefault="00B4280F" w:rsidP="00B4280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Skripsi ini saya persembahkan </w:t>
      </w:r>
      <w:proofErr w:type="gramStart"/>
      <w:r>
        <w:rPr>
          <w:rFonts w:ascii="Times New Roman" w:hAnsi="Times New Roman" w:cs="Times New Roman"/>
          <w:sz w:val="24"/>
          <w:szCs w:val="24"/>
        </w:rPr>
        <w:t>untuk :</w:t>
      </w:r>
      <w:proofErr w:type="gramEnd"/>
    </w:p>
    <w:p w:rsidR="00DB209A" w:rsidRDefault="00B4280F" w:rsidP="00DB209A">
      <w:pPr>
        <w:numPr>
          <w:ilvl w:val="0"/>
          <w:numId w:val="38"/>
        </w:numPr>
        <w:spacing w:line="480" w:lineRule="auto"/>
        <w:ind w:left="284" w:hanging="284"/>
        <w:jc w:val="both"/>
        <w:rPr>
          <w:rFonts w:ascii="Times New Roman" w:hAnsi="Times New Roman" w:cs="Times New Roman"/>
          <w:b/>
          <w:bCs/>
          <w:sz w:val="24"/>
          <w:szCs w:val="24"/>
        </w:rPr>
      </w:pPr>
      <w:r>
        <w:rPr>
          <w:rFonts w:ascii="Times New Roman" w:hAnsi="Times New Roman" w:cs="Times New Roman"/>
          <w:sz w:val="24"/>
          <w:szCs w:val="24"/>
        </w:rPr>
        <w:t xml:space="preserve">Allah Swt yang sanantiasa memberikan rahmat dan hidayah-nya serta </w:t>
      </w:r>
      <w:r w:rsidR="00DB209A">
        <w:rPr>
          <w:rFonts w:ascii="Times New Roman" w:hAnsi="Times New Roman" w:cs="Times New Roman"/>
          <w:sz w:val="24"/>
          <w:szCs w:val="24"/>
        </w:rPr>
        <w:t xml:space="preserve">memberikan </w:t>
      </w:r>
      <w:r>
        <w:rPr>
          <w:rFonts w:ascii="Times New Roman" w:hAnsi="Times New Roman" w:cs="Times New Roman"/>
          <w:sz w:val="24"/>
          <w:szCs w:val="24"/>
        </w:rPr>
        <w:t>nikmat kesehatan, kesabaran, kekuatan sehingga saya dapat menyelesaikan skripsi ini.</w:t>
      </w:r>
    </w:p>
    <w:p w:rsidR="00DB209A" w:rsidRDefault="00B4280F" w:rsidP="00DB209A">
      <w:pPr>
        <w:numPr>
          <w:ilvl w:val="0"/>
          <w:numId w:val="38"/>
        </w:numPr>
        <w:spacing w:line="480" w:lineRule="auto"/>
        <w:ind w:left="284" w:hanging="284"/>
        <w:jc w:val="both"/>
        <w:rPr>
          <w:rFonts w:ascii="Times New Roman" w:hAnsi="Times New Roman" w:cs="Times New Roman"/>
          <w:b/>
          <w:bCs/>
          <w:sz w:val="24"/>
          <w:szCs w:val="24"/>
        </w:rPr>
      </w:pPr>
      <w:r w:rsidRPr="00DB209A">
        <w:rPr>
          <w:rFonts w:ascii="Times New Roman" w:hAnsi="Times New Roman" w:cs="Times New Roman"/>
          <w:sz w:val="24"/>
          <w:szCs w:val="24"/>
        </w:rPr>
        <w:t>Kedua Orang tua</w:t>
      </w:r>
      <w:r w:rsidR="00B957C2" w:rsidRPr="00DB209A">
        <w:rPr>
          <w:rFonts w:ascii="Times New Roman" w:hAnsi="Times New Roman" w:cs="Times New Roman"/>
          <w:sz w:val="24"/>
          <w:szCs w:val="24"/>
        </w:rPr>
        <w:t>ku tercinta Ayah (Moh Affan</w:t>
      </w:r>
      <w:r w:rsidRPr="00DB209A">
        <w:rPr>
          <w:rFonts w:ascii="Times New Roman" w:hAnsi="Times New Roman" w:cs="Times New Roman"/>
          <w:sz w:val="24"/>
          <w:szCs w:val="24"/>
        </w:rPr>
        <w:t>) dan Ibu (Dahniar) yang tak pernah lelah membesarkanku dengan penuh kasih sayang, memberikan dukungan serta semangat yang luar biasa.</w:t>
      </w:r>
    </w:p>
    <w:p w:rsidR="00DB209A" w:rsidRDefault="00B4280F" w:rsidP="00DB209A">
      <w:pPr>
        <w:numPr>
          <w:ilvl w:val="0"/>
          <w:numId w:val="38"/>
        </w:numPr>
        <w:spacing w:line="480" w:lineRule="auto"/>
        <w:ind w:left="284" w:hanging="284"/>
        <w:jc w:val="both"/>
        <w:rPr>
          <w:rFonts w:ascii="Times New Roman" w:hAnsi="Times New Roman" w:cs="Times New Roman"/>
          <w:b/>
          <w:bCs/>
          <w:sz w:val="24"/>
          <w:szCs w:val="24"/>
        </w:rPr>
      </w:pPr>
      <w:r w:rsidRPr="00DB209A">
        <w:rPr>
          <w:rFonts w:ascii="Times New Roman" w:hAnsi="Times New Roman" w:cs="Times New Roman"/>
          <w:sz w:val="24"/>
          <w:szCs w:val="24"/>
        </w:rPr>
        <w:t xml:space="preserve">Kakakku tercinta (Rizki Dian Amanda) dan adikku tersayang (Afniolivia) terima kasih telah memberikan semangat serta </w:t>
      </w:r>
      <w:proofErr w:type="gramStart"/>
      <w:r w:rsidRPr="00DB209A">
        <w:rPr>
          <w:rFonts w:ascii="Times New Roman" w:hAnsi="Times New Roman" w:cs="Times New Roman"/>
          <w:sz w:val="24"/>
          <w:szCs w:val="24"/>
        </w:rPr>
        <w:t>doa</w:t>
      </w:r>
      <w:proofErr w:type="gramEnd"/>
      <w:r w:rsidRPr="00DB209A">
        <w:rPr>
          <w:rFonts w:ascii="Times New Roman" w:hAnsi="Times New Roman" w:cs="Times New Roman"/>
          <w:sz w:val="24"/>
          <w:szCs w:val="24"/>
        </w:rPr>
        <w:t xml:space="preserve"> yang tak henti untuk adikmu satu-satunya ini.</w:t>
      </w:r>
    </w:p>
    <w:p w:rsidR="00B4280F" w:rsidRPr="00DB209A" w:rsidRDefault="00B4280F" w:rsidP="00DB209A">
      <w:pPr>
        <w:numPr>
          <w:ilvl w:val="0"/>
          <w:numId w:val="38"/>
        </w:numPr>
        <w:spacing w:line="480" w:lineRule="auto"/>
        <w:ind w:left="284" w:hanging="284"/>
        <w:jc w:val="both"/>
        <w:rPr>
          <w:rFonts w:ascii="Times New Roman" w:hAnsi="Times New Roman" w:cs="Times New Roman"/>
          <w:b/>
          <w:bCs/>
          <w:sz w:val="24"/>
          <w:szCs w:val="24"/>
        </w:rPr>
      </w:pPr>
      <w:r w:rsidRPr="00DB209A">
        <w:rPr>
          <w:rFonts w:ascii="Times New Roman" w:hAnsi="Times New Roman" w:cs="Times New Roman"/>
          <w:sz w:val="24"/>
          <w:szCs w:val="24"/>
        </w:rPr>
        <w:t>Dan Almamater Universitas Islam Negeri Raden Fatah Palembang</w:t>
      </w:r>
    </w:p>
    <w:p w:rsidR="00B4280F" w:rsidRDefault="00B4280F" w:rsidP="00B4280F">
      <w:pPr>
        <w:spacing w:before="240"/>
        <w:jc w:val="center"/>
        <w:rPr>
          <w:rFonts w:ascii="Times New Roman" w:hAnsi="Times New Roman" w:cs="Times New Roman"/>
          <w:b/>
          <w:bCs/>
          <w:sz w:val="24"/>
          <w:szCs w:val="24"/>
        </w:rPr>
      </w:pPr>
    </w:p>
    <w:p w:rsidR="00B4280F" w:rsidRDefault="00B4280F" w:rsidP="00B4280F">
      <w:pPr>
        <w:spacing w:before="240"/>
        <w:jc w:val="center"/>
        <w:rPr>
          <w:rFonts w:ascii="Times New Roman" w:hAnsi="Times New Roman" w:cs="Times New Roman"/>
          <w:b/>
          <w:bCs/>
          <w:sz w:val="24"/>
          <w:szCs w:val="24"/>
        </w:rPr>
      </w:pPr>
    </w:p>
    <w:p w:rsidR="00F70C15" w:rsidRDefault="00F70C15" w:rsidP="00B4280F">
      <w:pPr>
        <w:spacing w:before="240"/>
        <w:jc w:val="center"/>
        <w:rPr>
          <w:rFonts w:ascii="Times New Roman" w:hAnsi="Times New Roman" w:cs="Times New Roman"/>
          <w:b/>
          <w:bCs/>
          <w:sz w:val="24"/>
          <w:szCs w:val="24"/>
        </w:rPr>
      </w:pPr>
    </w:p>
    <w:p w:rsidR="00F70C15" w:rsidRDefault="00F70C15" w:rsidP="00F70C15">
      <w:pPr>
        <w:ind w:firstLine="420"/>
        <w:jc w:val="center"/>
        <w:rPr>
          <w:rFonts w:ascii="Times New Roman" w:hAnsi="Times New Roman" w:cs="Times New Roman"/>
          <w:b/>
          <w:bCs/>
          <w:sz w:val="24"/>
          <w:szCs w:val="24"/>
        </w:rPr>
      </w:pPr>
    </w:p>
    <w:p w:rsidR="00F70C15" w:rsidRDefault="00F70C15" w:rsidP="00F70C15">
      <w:pPr>
        <w:ind w:firstLine="420"/>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F70C15" w:rsidRDefault="00F70C15" w:rsidP="00F70C15">
      <w:pPr>
        <w:ind w:firstLine="420"/>
        <w:jc w:val="center"/>
        <w:rPr>
          <w:rFonts w:ascii="Times New Roman" w:hAnsi="Times New Roman" w:cs="Times New Roman"/>
          <w:b/>
          <w:bCs/>
          <w:sz w:val="24"/>
          <w:szCs w:val="24"/>
        </w:rPr>
      </w:pPr>
    </w:p>
    <w:p w:rsidR="00F70C15" w:rsidRDefault="00F70C15" w:rsidP="00F70C15">
      <w:pPr>
        <w:ind w:firstLine="4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Penelitian dengan judul </w:t>
      </w:r>
      <w:r>
        <w:rPr>
          <w:rFonts w:ascii="Times New Roman" w:hAnsi="Times New Roman" w:cs="Times New Roman"/>
          <w:i/>
          <w:iCs/>
          <w:sz w:val="24"/>
          <w:szCs w:val="24"/>
        </w:rPr>
        <w:t>Pelaksanaan Metode Talaqqi Dalam Pembelajaran Tahfidzh Al-Qur’an Siswa Di Yayasan Azzuber Kelurahan Talang Betutu.</w:t>
      </w:r>
      <w:proofErr w:type="gramEnd"/>
      <w:r>
        <w:rPr>
          <w:rFonts w:ascii="Times New Roman" w:hAnsi="Times New Roman" w:cs="Times New Roman"/>
          <w:i/>
          <w:iCs/>
          <w:sz w:val="24"/>
          <w:szCs w:val="24"/>
        </w:rPr>
        <w:t xml:space="preserve"> </w:t>
      </w:r>
      <w:proofErr w:type="gramStart"/>
      <w:r>
        <w:rPr>
          <w:rFonts w:ascii="Times New Roman" w:hAnsi="Times New Roman" w:cs="Times New Roman"/>
          <w:sz w:val="24"/>
          <w:szCs w:val="24"/>
        </w:rPr>
        <w:t xml:space="preserve">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merupakan metode terpenting dalam menghafal ayat-ayat Al-Qur’an di Yayasan Azzuber Kelurahan Talang Betutu.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Karena dengan metode </w:t>
      </w:r>
      <w:r w:rsidRPr="004C518F">
        <w:rPr>
          <w:rFonts w:ascii="Times New Roman" w:hAnsi="Times New Roman" w:cs="Times New Roman"/>
          <w:i/>
          <w:sz w:val="24"/>
          <w:szCs w:val="24"/>
        </w:rPr>
        <w:t>Talaqqi</w:t>
      </w:r>
      <w:r>
        <w:rPr>
          <w:rFonts w:ascii="Times New Roman" w:hAnsi="Times New Roman" w:cs="Times New Roman"/>
          <w:sz w:val="24"/>
          <w:szCs w:val="24"/>
        </w:rPr>
        <w:t xml:space="preserve"> dapat menentukan keberhasilan seseorang dalam menghafal Al-Qur’an.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Dari penjelasan tersebut maka latar belakang permasalahanya </w:t>
      </w:r>
      <w:r>
        <w:rPr>
          <w:rFonts w:ascii="Times New Roman" w:hAnsi="Times New Roman" w:cs="Times New Roman"/>
          <w:i/>
          <w:iCs/>
          <w:sz w:val="24"/>
          <w:szCs w:val="24"/>
        </w:rPr>
        <w:t xml:space="preserve">pertama, </w:t>
      </w:r>
      <w:r>
        <w:rPr>
          <w:rFonts w:ascii="Times New Roman" w:hAnsi="Times New Roman" w:cs="Times New Roman"/>
          <w:sz w:val="24"/>
          <w:szCs w:val="24"/>
        </w:rPr>
        <w:t xml:space="preserve">Bagaimana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w:t>
      </w:r>
      <w:r>
        <w:rPr>
          <w:rFonts w:ascii="Times New Roman" w:hAnsi="Times New Roman" w:cs="Times New Roman"/>
          <w:i/>
          <w:iCs/>
          <w:sz w:val="24"/>
          <w:szCs w:val="24"/>
        </w:rPr>
        <w:t xml:space="preserve">Tahfidzh </w:t>
      </w:r>
      <w:r>
        <w:rPr>
          <w:rFonts w:ascii="Times New Roman" w:hAnsi="Times New Roman" w:cs="Times New Roman"/>
          <w:sz w:val="24"/>
          <w:szCs w:val="24"/>
        </w:rPr>
        <w:t>Al-Qur’an Siswa Di Yayasan Azzuber Kelurahan Talang Betutu.</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 xml:space="preserve">Kedua, </w:t>
      </w:r>
      <w:r>
        <w:rPr>
          <w:rFonts w:ascii="Times New Roman" w:hAnsi="Times New Roman" w:cs="Times New Roman"/>
          <w:sz w:val="24"/>
          <w:szCs w:val="24"/>
        </w:rPr>
        <w:t xml:space="preserve">Apa Saja Faktor Pendukung dan Penghambat Dalam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w:t>
      </w:r>
      <w:r>
        <w:rPr>
          <w:rFonts w:ascii="Times New Roman" w:hAnsi="Times New Roman" w:cs="Times New Roman"/>
          <w:i/>
          <w:iCs/>
          <w:sz w:val="24"/>
          <w:szCs w:val="24"/>
        </w:rPr>
        <w:t>Tahfidzh</w:t>
      </w:r>
      <w:r>
        <w:rPr>
          <w:rFonts w:ascii="Times New Roman" w:hAnsi="Times New Roman" w:cs="Times New Roman"/>
          <w:sz w:val="24"/>
          <w:szCs w:val="24"/>
        </w:rPr>
        <w:t xml:space="preserve"> Al-Qur’an Siswa Di Yayasan Azzuber Kelurahan Talang Betutu.</w:t>
      </w:r>
      <w:proofErr w:type="gramEnd"/>
    </w:p>
    <w:p w:rsidR="00F70C15" w:rsidRDefault="00F70C15" w:rsidP="00F70C15">
      <w:pPr>
        <w:ind w:firstLine="420"/>
        <w:jc w:val="both"/>
        <w:rPr>
          <w:rFonts w:ascii="Times New Roman" w:hAnsi="Times New Roman" w:cs="Times New Roman"/>
          <w:sz w:val="24"/>
          <w:szCs w:val="24"/>
        </w:rPr>
      </w:pPr>
      <w:proofErr w:type="gramStart"/>
      <w:r>
        <w:rPr>
          <w:rFonts w:ascii="Times New Roman" w:hAnsi="Times New Roman" w:cs="Times New Roman"/>
          <w:sz w:val="24"/>
          <w:szCs w:val="24"/>
        </w:rPr>
        <w:t>Jenis penelitian yang digunakan dalam penelitian ini adalah (</w:t>
      </w:r>
      <w:r>
        <w:rPr>
          <w:rFonts w:ascii="Times New Roman" w:hAnsi="Times New Roman" w:cs="Times New Roman"/>
          <w:i/>
          <w:iCs/>
          <w:sz w:val="24"/>
          <w:szCs w:val="24"/>
        </w:rPr>
        <w:t>Field research</w:t>
      </w:r>
      <w:r>
        <w:rPr>
          <w:rFonts w:ascii="Times New Roman" w:hAnsi="Times New Roman" w:cs="Times New Roman"/>
          <w:sz w:val="24"/>
          <w:szCs w:val="24"/>
        </w:rPr>
        <w:t>) Lapangan.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menggunakan pendekatan kualitatif dengan mengumpulkan data-data yang mana data tersebut didapat berdasarkan dengan melihat suatu peristiwa atau kejadian secara langsung.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Subjek penelitian ini adalah kepala yayasan Azzuber, guru tahfidzh, dan beberapa siswa Yayasan Azzuber.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pengumpulan data melalui Observasi, Wawancara, dan Dokumentasi.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Analisis data melalui tahapan Reduksi data, Penyajian data, Kesimpulan atau Verifikasi.</w:t>
      </w:r>
      <w:proofErr w:type="gramEnd"/>
      <w:r>
        <w:rPr>
          <w:rFonts w:ascii="Times New Roman" w:hAnsi="Times New Roman" w:cs="Times New Roman"/>
          <w:sz w:val="24"/>
          <w:szCs w:val="24"/>
        </w:rPr>
        <w:t xml:space="preserve"> </w:t>
      </w:r>
    </w:p>
    <w:p w:rsidR="00F70C15" w:rsidRDefault="00F70C15" w:rsidP="00F70C15">
      <w:pPr>
        <w:pStyle w:val="ListParagraph"/>
        <w:tabs>
          <w:tab w:val="left" w:pos="426"/>
        </w:tabs>
        <w:spacing w:after="240"/>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dari hasil penelitian dapat disimpulkan dintaranya: </w:t>
      </w:r>
      <w:r>
        <w:rPr>
          <w:rFonts w:ascii="Times New Roman" w:hAnsi="Times New Roman" w:cs="Times New Roman"/>
          <w:i/>
          <w:iCs/>
          <w:sz w:val="24"/>
          <w:szCs w:val="24"/>
        </w:rPr>
        <w:t>Pertama</w:t>
      </w:r>
      <w:proofErr w:type="gramStart"/>
      <w:r>
        <w:rPr>
          <w:rFonts w:ascii="Times New Roman" w:hAnsi="Times New Roman" w:cs="Times New Roman"/>
          <w:i/>
          <w:iCs/>
          <w:sz w:val="24"/>
          <w:szCs w:val="24"/>
        </w:rPr>
        <w:t xml:space="preserve">, </w:t>
      </w:r>
      <w:r>
        <w:rPr>
          <w:rFonts w:ascii="Times New Roman" w:hAnsi="Times New Roman" w:cs="Times New Roman"/>
          <w:sz w:val="24"/>
          <w:szCs w:val="24"/>
        </w:rPr>
        <w:t xml:space="preserve"> Pelaksanaan</w:t>
      </w:r>
      <w:proofErr w:type="gramEnd"/>
      <w:r>
        <w:rPr>
          <w:rFonts w:ascii="Times New Roman" w:hAnsi="Times New Roman" w:cs="Times New Roman"/>
          <w:sz w:val="24"/>
          <w:szCs w:val="24"/>
        </w:rPr>
        <w:t xml:space="preserve"> Metode Talaqqi Dalam Pembelajaran Tahfidzh Siswa Di Yayasan Azzuber Kelurahan Talang Betutu sudah baik penulis melihat ada tiga tahapan yang dilalui siswa tahfidzh saat pembelajaran, yaitu: Tahap awal; menyiapkan Al-Qur’an, Menentukan target materi yang akan dihafal, menghafal berulang-ulang. </w:t>
      </w:r>
      <w:proofErr w:type="gramStart"/>
      <w:r>
        <w:rPr>
          <w:rFonts w:ascii="Times New Roman" w:hAnsi="Times New Roman" w:cs="Times New Roman"/>
          <w:sz w:val="24"/>
          <w:szCs w:val="24"/>
        </w:rPr>
        <w:t>Tahap inti; kegiatan setoran hafalan, Tahap penutup; kegiatan berakhirnya pembelajaran, dimana siswa diberikan kesempatan untuk menyetorkan hafalannya dihari selanjutnya.</w:t>
      </w:r>
      <w:proofErr w:type="gramEnd"/>
      <w:r>
        <w:rPr>
          <w:rFonts w:ascii="Times New Roman" w:hAnsi="Times New Roman" w:cs="Times New Roman"/>
          <w:sz w:val="24"/>
          <w:szCs w:val="24"/>
        </w:rPr>
        <w:t xml:space="preserve"> </w:t>
      </w:r>
      <w:proofErr w:type="gramStart"/>
      <w:r>
        <w:rPr>
          <w:rFonts w:ascii="Times New Roman" w:hAnsi="Times New Roman" w:cs="Times New Roman"/>
          <w:i/>
          <w:iCs/>
          <w:sz w:val="24"/>
          <w:szCs w:val="24"/>
        </w:rPr>
        <w:t xml:space="preserve">Kedua, </w:t>
      </w:r>
      <w:r>
        <w:rPr>
          <w:rFonts w:ascii="Times New Roman" w:hAnsi="Times New Roman" w:cs="Times New Roman"/>
          <w:sz w:val="24"/>
          <w:szCs w:val="24"/>
        </w:rPr>
        <w:t xml:space="preserve">Faktor pendukung dan penghambat dalam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dalam pembelajaran Tahfidzh Al-Qur’an siswa di Yayasan Azzuber Kelurahan Talang Betutu.</w:t>
      </w:r>
      <w:proofErr w:type="gramEnd"/>
      <w:r>
        <w:rPr>
          <w:rFonts w:ascii="Times New Roman" w:hAnsi="Times New Roman" w:cs="Times New Roman"/>
          <w:sz w:val="24"/>
          <w:szCs w:val="24"/>
        </w:rPr>
        <w:t xml:space="preserve"> Faktor pendukung diantaranya yaitu: kecerdasan yang menjadi faktor penting dalam menentukan cepatnya dalam menghafal, motivasi,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anak. Sedangka faktor penghambat yaitu: terbatasnya waktu, kurang disiplinya dalam kelas, dan Belum terdapat pemisahan pada tingkat Kecerdasan siswa</w:t>
      </w:r>
      <w:proofErr w:type="gramStart"/>
      <w:r>
        <w:rPr>
          <w:rFonts w:ascii="Times New Roman" w:hAnsi="Times New Roman" w:cs="Times New Roman"/>
          <w:sz w:val="24"/>
          <w:szCs w:val="24"/>
        </w:rPr>
        <w:t>..</w:t>
      </w:r>
      <w:proofErr w:type="gramEnd"/>
    </w:p>
    <w:p w:rsidR="00F70C15" w:rsidRDefault="00F70C15" w:rsidP="00F70C15">
      <w:pPr>
        <w:jc w:val="both"/>
        <w:rPr>
          <w:rFonts w:ascii="Times New Roman" w:hAnsi="Times New Roman" w:cs="Times New Roman"/>
          <w:sz w:val="24"/>
          <w:szCs w:val="24"/>
        </w:rPr>
      </w:pPr>
    </w:p>
    <w:p w:rsidR="00F70C15" w:rsidRDefault="00F70C15" w:rsidP="00F70C15">
      <w:pPr>
        <w:jc w:val="both"/>
        <w:rPr>
          <w:rFonts w:ascii="Times New Roman" w:hAnsi="Times New Roman" w:cs="Times New Roman"/>
          <w:b/>
          <w:bCs/>
          <w:i/>
          <w:iCs/>
          <w:sz w:val="24"/>
          <w:szCs w:val="24"/>
        </w:rPr>
      </w:pPr>
      <w:r>
        <w:rPr>
          <w:rFonts w:ascii="Times New Roman" w:hAnsi="Times New Roman" w:cs="Times New Roman"/>
          <w:b/>
          <w:bCs/>
          <w:sz w:val="24"/>
          <w:szCs w:val="24"/>
        </w:rPr>
        <w:t xml:space="preserve">Kata </w:t>
      </w:r>
      <w:proofErr w:type="gramStart"/>
      <w:r>
        <w:rPr>
          <w:rFonts w:ascii="Times New Roman" w:hAnsi="Times New Roman" w:cs="Times New Roman"/>
          <w:b/>
          <w:bCs/>
          <w:sz w:val="24"/>
          <w:szCs w:val="24"/>
        </w:rPr>
        <w:t xml:space="preserve">kunci </w:t>
      </w:r>
      <w:r>
        <w:rPr>
          <w:rFonts w:ascii="Times New Roman" w:hAnsi="Times New Roman" w:cs="Times New Roman"/>
          <w:b/>
          <w:bCs/>
          <w:i/>
          <w:iCs/>
          <w:sz w:val="24"/>
          <w:szCs w:val="24"/>
        </w:rPr>
        <w:t>:</w:t>
      </w:r>
      <w:proofErr w:type="gramEnd"/>
      <w:r>
        <w:rPr>
          <w:rFonts w:ascii="Times New Roman" w:hAnsi="Times New Roman" w:cs="Times New Roman"/>
          <w:b/>
          <w:bCs/>
          <w:i/>
          <w:iCs/>
          <w:sz w:val="24"/>
          <w:szCs w:val="24"/>
        </w:rPr>
        <w:t xml:space="preserve"> Pelaksanaan Metode Talaqqi, Tahfidzh, Al-Qur’an.</w:t>
      </w:r>
    </w:p>
    <w:p w:rsidR="00F70C15" w:rsidRDefault="00F70C15" w:rsidP="00F70C15">
      <w:pPr>
        <w:spacing w:before="240"/>
        <w:jc w:val="center"/>
        <w:rPr>
          <w:rFonts w:ascii="Times New Roman" w:hAnsi="Times New Roman" w:cs="Times New Roman"/>
          <w:b/>
          <w:bCs/>
          <w:sz w:val="24"/>
          <w:szCs w:val="24"/>
        </w:rPr>
      </w:pPr>
    </w:p>
    <w:p w:rsidR="00F70C15" w:rsidRDefault="00F70C15" w:rsidP="00F70C15">
      <w:pPr>
        <w:spacing w:before="240"/>
        <w:jc w:val="center"/>
        <w:rPr>
          <w:rFonts w:ascii="Times New Roman" w:hAnsi="Times New Roman" w:cs="Times New Roman"/>
          <w:b/>
          <w:bCs/>
          <w:sz w:val="24"/>
          <w:szCs w:val="24"/>
        </w:rPr>
      </w:pPr>
    </w:p>
    <w:p w:rsidR="00F70C15" w:rsidRDefault="00F70C15" w:rsidP="00B4280F">
      <w:pPr>
        <w:spacing w:before="240"/>
        <w:jc w:val="center"/>
        <w:rPr>
          <w:rFonts w:ascii="Times New Roman" w:hAnsi="Times New Roman" w:cs="Times New Roman"/>
          <w:b/>
          <w:bCs/>
          <w:sz w:val="24"/>
          <w:szCs w:val="24"/>
        </w:rPr>
      </w:pPr>
    </w:p>
    <w:p w:rsidR="00F70C15" w:rsidRDefault="00F70C15" w:rsidP="00B4280F">
      <w:pPr>
        <w:spacing w:before="240"/>
        <w:jc w:val="center"/>
        <w:rPr>
          <w:rFonts w:ascii="Times New Roman" w:hAnsi="Times New Roman" w:cs="Times New Roman"/>
          <w:b/>
          <w:bCs/>
          <w:sz w:val="24"/>
          <w:szCs w:val="24"/>
        </w:rPr>
      </w:pPr>
    </w:p>
    <w:p w:rsidR="00B4280F" w:rsidRPr="00F70C15" w:rsidRDefault="00B4280F" w:rsidP="00B4280F">
      <w:pPr>
        <w:spacing w:before="240"/>
        <w:jc w:val="center"/>
        <w:rPr>
          <w:rFonts w:ascii="Times New Roman" w:hAnsi="Times New Roman" w:cs="Times New Roman"/>
          <w:b/>
          <w:bCs/>
          <w:i/>
          <w:sz w:val="24"/>
          <w:szCs w:val="24"/>
        </w:rPr>
      </w:pPr>
      <w:r w:rsidRPr="00F70C15">
        <w:rPr>
          <w:rFonts w:ascii="Times New Roman" w:hAnsi="Times New Roman" w:cs="Times New Roman"/>
          <w:b/>
          <w:bCs/>
          <w:i/>
          <w:sz w:val="24"/>
          <w:szCs w:val="24"/>
        </w:rPr>
        <w:lastRenderedPageBreak/>
        <w:t>ABTRACT</w:t>
      </w:r>
    </w:p>
    <w:p w:rsidR="00F70C15" w:rsidRPr="00F70C15" w:rsidRDefault="00F70C15" w:rsidP="00B4280F">
      <w:pPr>
        <w:spacing w:before="240"/>
        <w:jc w:val="center"/>
        <w:rPr>
          <w:rFonts w:ascii="Times New Roman" w:hAnsi="Times New Roman" w:cs="Times New Roman"/>
          <w:b/>
          <w:bCs/>
          <w:i/>
          <w:sz w:val="24"/>
          <w:szCs w:val="24"/>
        </w:rPr>
      </w:pPr>
    </w:p>
    <w:p w:rsidR="00B4280F" w:rsidRPr="00F70C15" w:rsidRDefault="00B4280F" w:rsidP="00792ADF">
      <w:pPr>
        <w:jc w:val="both"/>
        <w:rPr>
          <w:rFonts w:ascii="Times New Roman" w:hAnsi="Times New Roman" w:cs="Times New Roman"/>
          <w:bCs/>
          <w:i/>
          <w:sz w:val="24"/>
          <w:szCs w:val="24"/>
        </w:rPr>
      </w:pPr>
      <w:proofErr w:type="gramStart"/>
      <w:r w:rsidRPr="00F70C15">
        <w:rPr>
          <w:rFonts w:ascii="Times New Roman" w:hAnsi="Times New Roman" w:cs="Times New Roman"/>
          <w:bCs/>
          <w:i/>
          <w:sz w:val="24"/>
          <w:szCs w:val="24"/>
        </w:rPr>
        <w:t>Research with title of Implementation of the Talaqqi Method in Tahfidzh Learning Al-Qur'an Students at Azzuber Foundation, Talang Betutu.</w:t>
      </w:r>
      <w:proofErr w:type="gramEnd"/>
      <w:r w:rsidRPr="00F70C15">
        <w:rPr>
          <w:rFonts w:ascii="Times New Roman" w:hAnsi="Times New Roman" w:cs="Times New Roman"/>
          <w:bCs/>
          <w:i/>
          <w:sz w:val="24"/>
          <w:szCs w:val="24"/>
        </w:rPr>
        <w:t xml:space="preserve"> The implementation of Talaqqi Method is the most important method to memorize verses of the Qur’an at the Azzuber Foundation, Talang Betutu. </w:t>
      </w:r>
      <w:proofErr w:type="gramStart"/>
      <w:r w:rsidRPr="00F70C15">
        <w:rPr>
          <w:rFonts w:ascii="Times New Roman" w:hAnsi="Times New Roman" w:cs="Times New Roman"/>
          <w:bCs/>
          <w:i/>
          <w:sz w:val="24"/>
          <w:szCs w:val="24"/>
        </w:rPr>
        <w:t>Because the method can determine a person's success in memorizing the Qur'an.</w:t>
      </w:r>
      <w:proofErr w:type="gramEnd"/>
      <w:r w:rsidRPr="00F70C15">
        <w:rPr>
          <w:rFonts w:ascii="Times New Roman" w:hAnsi="Times New Roman" w:cs="Times New Roman"/>
          <w:bCs/>
          <w:i/>
          <w:sz w:val="24"/>
          <w:szCs w:val="24"/>
        </w:rPr>
        <w:t xml:space="preserve"> From this explanation, the background of the problem is firat</w:t>
      </w:r>
      <w:proofErr w:type="gramStart"/>
      <w:r w:rsidRPr="00F70C15">
        <w:rPr>
          <w:rFonts w:ascii="Times New Roman" w:hAnsi="Times New Roman" w:cs="Times New Roman"/>
          <w:bCs/>
          <w:i/>
          <w:sz w:val="24"/>
          <w:szCs w:val="24"/>
        </w:rPr>
        <w:t>,  how</w:t>
      </w:r>
      <w:proofErr w:type="gramEnd"/>
      <w:r w:rsidRPr="00F70C15">
        <w:rPr>
          <w:rFonts w:ascii="Times New Roman" w:hAnsi="Times New Roman" w:cs="Times New Roman"/>
          <w:bCs/>
          <w:i/>
          <w:sz w:val="24"/>
          <w:szCs w:val="24"/>
        </w:rPr>
        <w:t xml:space="preserve"> is the Implementation of the Talaqqi Method in Learning Tahfidzh Al-Qur'an Students at the Azzuber Foundation, Talang Betutu. Second, </w:t>
      </w:r>
      <w:proofErr w:type="gramStart"/>
      <w:r w:rsidRPr="00F70C15">
        <w:rPr>
          <w:rFonts w:ascii="Times New Roman" w:hAnsi="Times New Roman" w:cs="Times New Roman"/>
          <w:bCs/>
          <w:i/>
          <w:sz w:val="24"/>
          <w:szCs w:val="24"/>
        </w:rPr>
        <w:t>What</w:t>
      </w:r>
      <w:proofErr w:type="gramEnd"/>
      <w:r w:rsidRPr="00F70C15">
        <w:rPr>
          <w:rFonts w:ascii="Times New Roman" w:hAnsi="Times New Roman" w:cs="Times New Roman"/>
          <w:bCs/>
          <w:i/>
          <w:sz w:val="24"/>
          <w:szCs w:val="24"/>
        </w:rPr>
        <w:t xml:space="preserve"> are the Supporting and Inhibiting Factors in the Implementation of the Talaqqi Method in Learning Tahfidzh Al-Qur'an Students at the Azzuber Foundation, Talang Betutu.</w:t>
      </w:r>
    </w:p>
    <w:p w:rsidR="00792ADF" w:rsidRPr="00F70C15" w:rsidRDefault="00792ADF" w:rsidP="00792ADF">
      <w:pPr>
        <w:ind w:firstLine="420"/>
        <w:jc w:val="both"/>
        <w:rPr>
          <w:rFonts w:ascii="Times New Roman" w:hAnsi="Times New Roman" w:cs="Times New Roman"/>
          <w:bCs/>
          <w:i/>
          <w:sz w:val="24"/>
          <w:szCs w:val="24"/>
        </w:rPr>
      </w:pPr>
      <w:r w:rsidRPr="00F70C15">
        <w:rPr>
          <w:rFonts w:ascii="Times New Roman" w:hAnsi="Times New Roman" w:cs="Times New Roman"/>
          <w:bCs/>
          <w:i/>
          <w:sz w:val="24"/>
          <w:szCs w:val="24"/>
        </w:rPr>
        <w:t xml:space="preserve">The type of research used in this research is (Field research) Field. This research uses a qualitative approach by collecting data where the data is obtained based on seeing an event or event directly. The subjects of this study were the heads of the Azzuber foundation, tahfidzh teachers, and several students of the Azzuber Foundation. </w:t>
      </w:r>
      <w:proofErr w:type="gramStart"/>
      <w:r w:rsidRPr="00F70C15">
        <w:rPr>
          <w:rFonts w:ascii="Times New Roman" w:hAnsi="Times New Roman" w:cs="Times New Roman"/>
          <w:bCs/>
          <w:i/>
          <w:sz w:val="24"/>
          <w:szCs w:val="24"/>
        </w:rPr>
        <w:t>Data collection techniques through observation, interviews and documentation.</w:t>
      </w:r>
      <w:proofErr w:type="gramEnd"/>
      <w:r w:rsidRPr="00F70C15">
        <w:rPr>
          <w:rFonts w:ascii="Times New Roman" w:hAnsi="Times New Roman" w:cs="Times New Roman"/>
          <w:bCs/>
          <w:i/>
          <w:sz w:val="24"/>
          <w:szCs w:val="24"/>
        </w:rPr>
        <w:t xml:space="preserve"> </w:t>
      </w:r>
      <w:proofErr w:type="gramStart"/>
      <w:r w:rsidRPr="00F70C15">
        <w:rPr>
          <w:rFonts w:ascii="Times New Roman" w:hAnsi="Times New Roman" w:cs="Times New Roman"/>
          <w:bCs/>
          <w:i/>
          <w:sz w:val="24"/>
          <w:szCs w:val="24"/>
        </w:rPr>
        <w:t>Data analysis techniques through the stages of data reduction, data presentation, conclusion or verification.</w:t>
      </w:r>
      <w:proofErr w:type="gramEnd"/>
    </w:p>
    <w:p w:rsidR="00B4280F" w:rsidRPr="00F70C15" w:rsidRDefault="00B4280F" w:rsidP="00792ADF">
      <w:pPr>
        <w:ind w:firstLine="420"/>
        <w:jc w:val="both"/>
        <w:rPr>
          <w:rFonts w:ascii="Times New Roman" w:hAnsi="Times New Roman" w:cs="Times New Roman"/>
          <w:bCs/>
          <w:i/>
          <w:sz w:val="24"/>
          <w:szCs w:val="24"/>
        </w:rPr>
      </w:pPr>
      <w:r w:rsidRPr="00F70C15">
        <w:rPr>
          <w:rFonts w:ascii="Times New Roman" w:hAnsi="Times New Roman" w:cs="Times New Roman"/>
          <w:bCs/>
          <w:i/>
          <w:sz w:val="24"/>
          <w:szCs w:val="24"/>
        </w:rPr>
        <w:t xml:space="preserve">Based on the results of research, it can be concluded that: First, the implementation of the Talaqqi Method in Tahfidzh Learning for Students at the Azzuber Foundation, Talang Betutu, is good. The author saw that there were three stages that tahfidzh students go through during learning, namely: Initial stage; preparing the Qur'an, determining the target material to be memorized, memorizing repeatedly. </w:t>
      </w:r>
      <w:proofErr w:type="gramStart"/>
      <w:r w:rsidRPr="00F70C15">
        <w:rPr>
          <w:rFonts w:ascii="Times New Roman" w:hAnsi="Times New Roman" w:cs="Times New Roman"/>
          <w:bCs/>
          <w:i/>
          <w:sz w:val="24"/>
          <w:szCs w:val="24"/>
        </w:rPr>
        <w:t>core</w:t>
      </w:r>
      <w:proofErr w:type="gramEnd"/>
      <w:r w:rsidRPr="00F70C15">
        <w:rPr>
          <w:rFonts w:ascii="Times New Roman" w:hAnsi="Times New Roman" w:cs="Times New Roman"/>
          <w:bCs/>
          <w:i/>
          <w:sz w:val="24"/>
          <w:szCs w:val="24"/>
        </w:rPr>
        <w:t xml:space="preserve"> stage; rote deposit activities, Closing stage; the end of learning activities, where students are given the opportunity to deposit their memorization the next day. Second, the supporting and inhibiting factors in the implementation of the Talaqqi method in learning Al-Qur'an Tahfidzh students at the Azzuber Foundation, Talang Betutu. Supporting factors include: intelligence which is an important factor in determining the speed of memorization, motivation, age of the child. While the inhibiting factors are: limited time, lack of discipline in class, and there is no separation at the level of student intelligence.</w:t>
      </w:r>
    </w:p>
    <w:p w:rsidR="00B4280F" w:rsidRPr="00F70C15" w:rsidRDefault="00B4280F" w:rsidP="00B4280F">
      <w:pPr>
        <w:spacing w:before="240"/>
        <w:jc w:val="both"/>
        <w:rPr>
          <w:rFonts w:ascii="Times New Roman" w:hAnsi="Times New Roman" w:cs="Times New Roman"/>
          <w:bCs/>
          <w:i/>
          <w:sz w:val="24"/>
          <w:szCs w:val="24"/>
        </w:rPr>
      </w:pPr>
    </w:p>
    <w:p w:rsidR="00B4280F" w:rsidRPr="00007560" w:rsidRDefault="00B4280F" w:rsidP="00B4280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202124"/>
          <w:sz w:val="24"/>
          <w:szCs w:val="24"/>
          <w:lang w:eastAsia="en-US"/>
        </w:rPr>
      </w:pPr>
      <w:r w:rsidRPr="00F70C15">
        <w:rPr>
          <w:rFonts w:ascii="Times New Roman" w:eastAsia="Times New Roman" w:hAnsi="Times New Roman" w:cs="Times New Roman"/>
          <w:b/>
          <w:i/>
          <w:color w:val="202124"/>
          <w:sz w:val="24"/>
          <w:szCs w:val="24"/>
          <w:lang w:val="en" w:eastAsia="en-US"/>
        </w:rPr>
        <w:t>Keywords: Implementation of the Talaqqi Method, Tahfidzh, Al-Qur'an</w:t>
      </w:r>
      <w:r w:rsidRPr="00007560">
        <w:rPr>
          <w:rFonts w:ascii="Times New Roman" w:eastAsia="Times New Roman" w:hAnsi="Times New Roman" w:cs="Times New Roman"/>
          <w:b/>
          <w:i/>
          <w:color w:val="202124"/>
          <w:sz w:val="24"/>
          <w:szCs w:val="24"/>
          <w:lang w:val="en" w:eastAsia="en-US"/>
        </w:rPr>
        <w:t>.</w:t>
      </w:r>
    </w:p>
    <w:p w:rsidR="00B4280F" w:rsidRDefault="00B4280F" w:rsidP="00B4280F">
      <w:pPr>
        <w:ind w:firstLine="420"/>
        <w:jc w:val="center"/>
        <w:rPr>
          <w:rFonts w:ascii="Times New Roman" w:hAnsi="Times New Roman" w:cs="Times New Roman"/>
          <w:b/>
          <w:bCs/>
          <w:sz w:val="24"/>
          <w:szCs w:val="24"/>
        </w:rPr>
      </w:pPr>
    </w:p>
    <w:p w:rsidR="00B4280F" w:rsidRDefault="00B4280F" w:rsidP="00B4280F">
      <w:pPr>
        <w:ind w:firstLine="420"/>
        <w:jc w:val="center"/>
        <w:rPr>
          <w:rFonts w:ascii="Times New Roman" w:hAnsi="Times New Roman" w:cs="Times New Roman"/>
          <w:b/>
          <w:bCs/>
          <w:sz w:val="24"/>
          <w:szCs w:val="24"/>
        </w:rPr>
      </w:pPr>
    </w:p>
    <w:p w:rsidR="00B4280F" w:rsidRDefault="00B4280F" w:rsidP="00B4280F">
      <w:pPr>
        <w:ind w:firstLine="420"/>
        <w:jc w:val="center"/>
        <w:rPr>
          <w:rFonts w:ascii="Times New Roman" w:hAnsi="Times New Roman" w:cs="Times New Roman"/>
          <w:b/>
          <w:bCs/>
          <w:sz w:val="24"/>
          <w:szCs w:val="24"/>
        </w:rPr>
      </w:pPr>
    </w:p>
    <w:p w:rsidR="00B4280F" w:rsidRDefault="00B4280F" w:rsidP="00B4280F">
      <w:pPr>
        <w:ind w:firstLine="420"/>
        <w:jc w:val="center"/>
        <w:rPr>
          <w:rFonts w:ascii="Times New Roman" w:hAnsi="Times New Roman" w:cs="Times New Roman"/>
          <w:b/>
          <w:bCs/>
          <w:sz w:val="24"/>
          <w:szCs w:val="24"/>
        </w:rPr>
      </w:pPr>
    </w:p>
    <w:p w:rsidR="00B4280F" w:rsidRDefault="00B4280F" w:rsidP="00B4280F">
      <w:pPr>
        <w:ind w:firstLine="420"/>
        <w:jc w:val="center"/>
        <w:rPr>
          <w:rFonts w:ascii="Times New Roman" w:hAnsi="Times New Roman" w:cs="Times New Roman"/>
          <w:b/>
          <w:bCs/>
          <w:sz w:val="24"/>
          <w:szCs w:val="24"/>
        </w:rPr>
      </w:pPr>
    </w:p>
    <w:p w:rsidR="00B4280F" w:rsidRDefault="00B4280F" w:rsidP="00B4280F">
      <w:pPr>
        <w:ind w:firstLine="420"/>
        <w:jc w:val="center"/>
        <w:rPr>
          <w:rFonts w:ascii="Times New Roman" w:hAnsi="Times New Roman" w:cs="Times New Roman"/>
          <w:b/>
          <w:bCs/>
          <w:sz w:val="24"/>
          <w:szCs w:val="24"/>
        </w:rPr>
      </w:pPr>
    </w:p>
    <w:p w:rsidR="00F70C15" w:rsidRDefault="00F70C15" w:rsidP="00B4280F">
      <w:pPr>
        <w:ind w:firstLine="420"/>
        <w:jc w:val="center"/>
        <w:rPr>
          <w:rFonts w:ascii="Times New Roman" w:hAnsi="Times New Roman" w:cs="Times New Roman"/>
          <w:b/>
          <w:bCs/>
          <w:sz w:val="24"/>
          <w:szCs w:val="24"/>
        </w:rPr>
      </w:pPr>
    </w:p>
    <w:p w:rsidR="00B4280F" w:rsidRDefault="00B4280F" w:rsidP="00B4280F">
      <w:pPr>
        <w:ind w:firstLine="420"/>
        <w:jc w:val="center"/>
        <w:rPr>
          <w:rFonts w:ascii="Times New Roman" w:hAnsi="Times New Roman" w:cs="Times New Roman"/>
          <w:b/>
          <w:bCs/>
          <w:sz w:val="24"/>
          <w:szCs w:val="24"/>
        </w:rPr>
      </w:pPr>
    </w:p>
    <w:p w:rsidR="00B4280F" w:rsidRDefault="00B4280F" w:rsidP="00B4280F">
      <w:pPr>
        <w:spacing w:before="240"/>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rsidR="00B4280F" w:rsidRPr="00413293" w:rsidRDefault="00B4280F" w:rsidP="00B4280F">
      <w:pPr>
        <w:spacing w:before="240"/>
        <w:jc w:val="center"/>
        <w:rPr>
          <w:rFonts w:ascii="Traditional Arabic" w:hAnsi="Traditional Arabic" w:cs="Traditional Arabic"/>
          <w:b/>
          <w:bCs/>
          <w:sz w:val="44"/>
          <w:szCs w:val="44"/>
        </w:rPr>
      </w:pPr>
      <w:r w:rsidRPr="00413293">
        <w:rPr>
          <w:rFonts w:ascii="Traditional Arabic" w:eastAsia="Calibri" w:hAnsi="Traditional Arabic" w:cs="Traditional Arabic"/>
          <w:b/>
          <w:sz w:val="44"/>
          <w:szCs w:val="44"/>
          <w:rtl/>
          <w:lang w:eastAsia="en-US"/>
        </w:rPr>
        <w:t xml:space="preserve">بِسْمِ اللَّهِ الرَّحْمَنِ الرَّحِيم </w:t>
      </w:r>
    </w:p>
    <w:p w:rsidR="00B4280F" w:rsidRDefault="00B4280F" w:rsidP="00B4280F">
      <w:pPr>
        <w:spacing w:line="360" w:lineRule="auto"/>
        <w:rPr>
          <w:rFonts w:ascii="Times New Roman" w:hAnsi="Times New Roman" w:cs="Times New Roman"/>
          <w:b/>
          <w:bCs/>
          <w:i/>
          <w:iCs/>
          <w:sz w:val="24"/>
          <w:szCs w:val="24"/>
        </w:rPr>
      </w:pPr>
    </w:p>
    <w:p w:rsidR="00B4280F" w:rsidRDefault="00B4280F" w:rsidP="00B4280F">
      <w:pPr>
        <w:spacing w:line="480" w:lineRule="auto"/>
        <w:rPr>
          <w:rFonts w:ascii="Times New Roman" w:hAnsi="Times New Roman" w:cs="Times New Roman"/>
          <w:b/>
          <w:bCs/>
          <w:i/>
          <w:iCs/>
          <w:sz w:val="24"/>
          <w:szCs w:val="24"/>
        </w:rPr>
      </w:pPr>
      <w:proofErr w:type="gramStart"/>
      <w:r>
        <w:rPr>
          <w:rFonts w:ascii="Times New Roman" w:hAnsi="Times New Roman" w:cs="Times New Roman"/>
          <w:b/>
          <w:bCs/>
          <w:i/>
          <w:iCs/>
          <w:sz w:val="24"/>
          <w:szCs w:val="24"/>
        </w:rPr>
        <w:t>Assalamu’alaikum wr.</w:t>
      </w:r>
      <w:proofErr w:type="gramEnd"/>
      <w:r>
        <w:rPr>
          <w:rFonts w:ascii="Times New Roman" w:hAnsi="Times New Roman" w:cs="Times New Roman"/>
          <w:b/>
          <w:bCs/>
          <w:i/>
          <w:iCs/>
          <w:sz w:val="24"/>
          <w:szCs w:val="24"/>
        </w:rPr>
        <w:t xml:space="preserve"> Wb</w:t>
      </w:r>
    </w:p>
    <w:p w:rsidR="00B4280F" w:rsidRDefault="00B4280F" w:rsidP="00B4280F">
      <w:pPr>
        <w:spacing w:line="480" w:lineRule="auto"/>
        <w:ind w:firstLine="420"/>
        <w:jc w:val="both"/>
        <w:rPr>
          <w:rFonts w:ascii="Times New Roman" w:hAnsi="Times New Roman" w:cs="Times New Roman"/>
          <w:b/>
          <w:bCs/>
          <w:sz w:val="24"/>
          <w:szCs w:val="24"/>
        </w:rPr>
      </w:pPr>
      <w:proofErr w:type="gramStart"/>
      <w:r>
        <w:rPr>
          <w:rFonts w:ascii="Times New Roman" w:hAnsi="Times New Roman" w:cs="Times New Roman"/>
          <w:sz w:val="24"/>
          <w:szCs w:val="24"/>
        </w:rPr>
        <w:t xml:space="preserve">Syukur Alhamdulillah kami panjatkan kehadirat Allah SWT yang telah memberikan rahmat, taufik serta hidayahnya kepada penulis sehingga penulis dapat menyelesaikan skripsi ini dengan judul </w:t>
      </w:r>
      <w:r>
        <w:rPr>
          <w:rFonts w:ascii="Times New Roman" w:hAnsi="Times New Roman" w:cs="Times New Roman"/>
          <w:b/>
          <w:bCs/>
          <w:sz w:val="24"/>
          <w:szCs w:val="24"/>
        </w:rPr>
        <w:t>“PElAKSANAAN METODE TALAQQI DALAM PEMBELAJARAN TAHFIDZH Al-QUR’AN SISWA DI YAYASAN AZZUBER KELURAHAN TALANG BETUTU</w:t>
      </w:r>
      <w:r w:rsidR="00F70C15">
        <w:rPr>
          <w:rFonts w:ascii="Times New Roman" w:hAnsi="Times New Roman" w:cs="Times New Roman"/>
          <w:b/>
          <w:bCs/>
          <w:sz w:val="24"/>
          <w:szCs w:val="24"/>
        </w:rPr>
        <w:t xml:space="preserve"> PALEMBANG</w:t>
      </w:r>
      <w:r>
        <w:rPr>
          <w:rFonts w:ascii="Times New Roman" w:hAnsi="Times New Roman" w:cs="Times New Roman"/>
          <w:b/>
          <w:bCs/>
          <w:sz w:val="24"/>
          <w:szCs w:val="24"/>
        </w:rPr>
        <w:t>”.</w:t>
      </w:r>
      <w:proofErr w:type="gramEnd"/>
    </w:p>
    <w:p w:rsidR="00B4280F" w:rsidRDefault="00B4280F" w:rsidP="00B4280F">
      <w:pPr>
        <w:spacing w:line="480" w:lineRule="auto"/>
        <w:ind w:firstLine="420"/>
        <w:jc w:val="both"/>
        <w:rPr>
          <w:rFonts w:ascii="Times New Roman" w:hAnsi="Times New Roman" w:cs="Times New Roman"/>
          <w:sz w:val="24"/>
          <w:szCs w:val="24"/>
        </w:rPr>
      </w:pPr>
      <w:proofErr w:type="gramStart"/>
      <w:r>
        <w:rPr>
          <w:rFonts w:ascii="Times New Roman" w:hAnsi="Times New Roman" w:cs="Times New Roman"/>
          <w:sz w:val="24"/>
          <w:szCs w:val="24"/>
        </w:rPr>
        <w:t>Adapun maksud dan tujuan penulisan skripsi ini disampaikan untuk melengkapi syarat-syarat guna memperoleh gelar sarjana strata 1 pada fakultas Pendidikan Agama Islam Universitas Islam Negeri Raden Fatah Palembang.</w:t>
      </w:r>
      <w:proofErr w:type="gramEnd"/>
    </w:p>
    <w:p w:rsidR="00B4280F" w:rsidRDefault="00B4280F" w:rsidP="00B4280F">
      <w:pPr>
        <w:spacing w:line="480" w:lineRule="auto"/>
        <w:ind w:firstLine="420"/>
        <w:jc w:val="both"/>
        <w:rPr>
          <w:rFonts w:ascii="Times New Roman" w:hAnsi="Times New Roman" w:cs="Times New Roman"/>
          <w:sz w:val="24"/>
          <w:szCs w:val="24"/>
        </w:rPr>
      </w:pPr>
      <w:proofErr w:type="gramStart"/>
      <w:r>
        <w:rPr>
          <w:rFonts w:ascii="Times New Roman" w:hAnsi="Times New Roman" w:cs="Times New Roman"/>
          <w:sz w:val="24"/>
          <w:szCs w:val="24"/>
        </w:rPr>
        <w:t>Penulis menyadari dalam penulisan skripsi ini tidak terlepas dari berbagai bantuan pihak sejak persiapan hingga tersusunnya skripsi ini.</w:t>
      </w:r>
      <w:proofErr w:type="gramEnd"/>
      <w:r>
        <w:rPr>
          <w:rFonts w:ascii="Times New Roman" w:hAnsi="Times New Roman" w:cs="Times New Roman"/>
          <w:sz w:val="24"/>
          <w:szCs w:val="24"/>
        </w:rPr>
        <w:t xml:space="preserve"> Oleh karena itu pada kesempatan ini dengan kerendahan hati penulis menghaturkan banyak terima kasih kepada semua pihak yang telah membantu memberikan bantuan moril maupun materil baik secara langsung maupun tidak langsung terutama kepada:</w:t>
      </w:r>
    </w:p>
    <w:p w:rsidR="003912CE"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sidRPr="000417CE">
        <w:rPr>
          <w:rFonts w:ascii="Times New Roman" w:hAnsi="Times New Roman" w:cs="Times New Roman"/>
          <w:sz w:val="24"/>
          <w:szCs w:val="24"/>
        </w:rPr>
        <w:t>Terkhusu</w:t>
      </w:r>
      <w:r w:rsidR="00B957C2">
        <w:rPr>
          <w:rFonts w:ascii="Times New Roman" w:hAnsi="Times New Roman" w:cs="Times New Roman"/>
          <w:sz w:val="24"/>
          <w:szCs w:val="24"/>
        </w:rPr>
        <w:t>s untuk Ayahanda (Moh Affan</w:t>
      </w:r>
      <w:r w:rsidRPr="000417CE">
        <w:rPr>
          <w:rFonts w:ascii="Times New Roman" w:hAnsi="Times New Roman" w:cs="Times New Roman"/>
          <w:sz w:val="24"/>
          <w:szCs w:val="24"/>
        </w:rPr>
        <w:t xml:space="preserve">) dan Ibu (Dahniar) yang sanantiasa memberika do’a yang terbaik, yang selalu membimbing, memberikan kasih sayang tiada henti-hentinya, serta kerja keras yang luar biasa sehingga </w:t>
      </w:r>
      <w:r w:rsidR="000417CE" w:rsidRPr="000417CE">
        <w:rPr>
          <w:rFonts w:ascii="Times New Roman" w:hAnsi="Times New Roman" w:cs="Times New Roman"/>
          <w:sz w:val="24"/>
          <w:szCs w:val="24"/>
        </w:rPr>
        <w:t>ananda bisa menyelesaikan studi</w:t>
      </w:r>
      <w:r w:rsidR="003912CE">
        <w:rPr>
          <w:rFonts w:ascii="Times New Roman" w:hAnsi="Times New Roman" w:cs="Times New Roman"/>
          <w:sz w:val="24"/>
          <w:szCs w:val="24"/>
        </w:rPr>
        <w:t>.</w:t>
      </w:r>
    </w:p>
    <w:p w:rsidR="00B4280F" w:rsidRPr="000417CE" w:rsidRDefault="003912CE"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Ibu Prof. Dr. Hj. Nyayu Kha</w:t>
      </w:r>
      <w:r w:rsidR="00B4280F" w:rsidRPr="000417CE">
        <w:rPr>
          <w:rFonts w:ascii="Times New Roman" w:hAnsi="Times New Roman" w:cs="Times New Roman"/>
          <w:sz w:val="24"/>
          <w:szCs w:val="24"/>
        </w:rPr>
        <w:t xml:space="preserve">dijah, </w:t>
      </w:r>
      <w:proofErr w:type="gramStart"/>
      <w:r w:rsidR="00B4280F" w:rsidRPr="000417CE">
        <w:rPr>
          <w:rFonts w:ascii="Times New Roman" w:hAnsi="Times New Roman" w:cs="Times New Roman"/>
          <w:sz w:val="24"/>
          <w:szCs w:val="24"/>
        </w:rPr>
        <w:t>S.Ag.,</w:t>
      </w:r>
      <w:proofErr w:type="gramEnd"/>
      <w:r w:rsidR="00B4280F" w:rsidRPr="000417CE">
        <w:rPr>
          <w:rFonts w:ascii="Times New Roman" w:hAnsi="Times New Roman" w:cs="Times New Roman"/>
          <w:sz w:val="24"/>
          <w:szCs w:val="24"/>
        </w:rPr>
        <w:t xml:space="preserve"> M.Si selaku Rektor Universitas Islam Negeri Raden Fatah Palembang.</w:t>
      </w:r>
    </w:p>
    <w:p w:rsidR="00B4280F"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w:t>
      </w:r>
      <w:r w:rsidR="00792ADF" w:rsidRPr="00792ADF">
        <w:rPr>
          <w:rFonts w:ascii="Times New Roman" w:hAnsi="Times New Roman" w:cs="Times New Roman"/>
          <w:color w:val="212529"/>
          <w:sz w:val="24"/>
          <w:szCs w:val="24"/>
        </w:rPr>
        <w:t xml:space="preserve">Prof. Dr. H. Ahmad </w:t>
      </w:r>
      <w:proofErr w:type="gramStart"/>
      <w:r w:rsidR="00792ADF" w:rsidRPr="00792ADF">
        <w:rPr>
          <w:rFonts w:ascii="Times New Roman" w:hAnsi="Times New Roman" w:cs="Times New Roman"/>
          <w:color w:val="212529"/>
          <w:sz w:val="24"/>
          <w:szCs w:val="24"/>
        </w:rPr>
        <w:t>Zainuri ,</w:t>
      </w:r>
      <w:proofErr w:type="gramEnd"/>
      <w:r w:rsidR="00792ADF" w:rsidRPr="00792ADF">
        <w:rPr>
          <w:rFonts w:ascii="Times New Roman" w:hAnsi="Times New Roman" w:cs="Times New Roman"/>
          <w:color w:val="212529"/>
          <w:sz w:val="24"/>
          <w:szCs w:val="24"/>
        </w:rPr>
        <w:t xml:space="preserve"> M.Pd.I</w:t>
      </w:r>
      <w:r w:rsidR="00792ADF">
        <w:rPr>
          <w:rFonts w:ascii="Times New Roman" w:hAnsi="Times New Roman" w:cs="Times New Roman"/>
          <w:color w:val="212529"/>
          <w:sz w:val="24"/>
          <w:szCs w:val="24"/>
        </w:rPr>
        <w:t xml:space="preserve"> </w:t>
      </w:r>
      <w:r w:rsidRPr="00792ADF">
        <w:rPr>
          <w:rFonts w:ascii="Times New Roman" w:hAnsi="Times New Roman" w:cs="Times New Roman"/>
          <w:sz w:val="24"/>
          <w:szCs w:val="24"/>
        </w:rPr>
        <w:t>selaku</w:t>
      </w:r>
      <w:r>
        <w:rPr>
          <w:rFonts w:ascii="Times New Roman" w:hAnsi="Times New Roman" w:cs="Times New Roman"/>
          <w:sz w:val="24"/>
          <w:szCs w:val="24"/>
        </w:rPr>
        <w:t xml:space="preserve"> Dekan Fakultas Tarbiyah dan Keguruan Universitas Islam Negeri Raden Fatah Palembang.</w:t>
      </w:r>
    </w:p>
    <w:p w:rsidR="00B4280F" w:rsidRDefault="00792AD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Ibu Dr. Mardeli, M.</w:t>
      </w:r>
      <w:r w:rsidR="00B4280F">
        <w:rPr>
          <w:rFonts w:ascii="Times New Roman" w:hAnsi="Times New Roman" w:cs="Times New Roman"/>
          <w:sz w:val="24"/>
          <w:szCs w:val="24"/>
        </w:rPr>
        <w:t>A selaku ketua program studi Pendidikan Agama Islam Fakultas Tarbiyah dan Keguruan</w:t>
      </w:r>
      <w:r>
        <w:rPr>
          <w:rFonts w:ascii="Times New Roman" w:hAnsi="Times New Roman" w:cs="Times New Roman"/>
          <w:sz w:val="24"/>
          <w:szCs w:val="24"/>
        </w:rPr>
        <w:t xml:space="preserve">, Ibu Dr. Nyayu Soraya M. </w:t>
      </w:r>
      <w:r w:rsidR="00B4280F">
        <w:rPr>
          <w:rFonts w:ascii="Times New Roman" w:hAnsi="Times New Roman" w:cs="Times New Roman"/>
          <w:sz w:val="24"/>
          <w:szCs w:val="24"/>
        </w:rPr>
        <w:t>Hum selaku sekretaris pro</w:t>
      </w:r>
      <w:r w:rsidR="003912CE">
        <w:rPr>
          <w:rFonts w:ascii="Times New Roman" w:hAnsi="Times New Roman" w:cs="Times New Roman"/>
          <w:sz w:val="24"/>
          <w:szCs w:val="24"/>
        </w:rPr>
        <w:t>gram studi Pendidikan Agama Islam</w:t>
      </w:r>
      <w:r w:rsidR="00B4280F">
        <w:rPr>
          <w:rFonts w:ascii="Times New Roman" w:hAnsi="Times New Roman" w:cs="Times New Roman"/>
          <w:sz w:val="24"/>
          <w:szCs w:val="24"/>
        </w:rPr>
        <w:t>, Serta Staf dan jajaran yang selalu membe</w:t>
      </w:r>
      <w:r w:rsidR="003912CE">
        <w:rPr>
          <w:rFonts w:ascii="Times New Roman" w:hAnsi="Times New Roman" w:cs="Times New Roman"/>
          <w:sz w:val="24"/>
          <w:szCs w:val="24"/>
        </w:rPr>
        <w:t>r</w:t>
      </w:r>
      <w:r w:rsidR="00B4280F">
        <w:rPr>
          <w:rFonts w:ascii="Times New Roman" w:hAnsi="Times New Roman" w:cs="Times New Roman"/>
          <w:sz w:val="24"/>
          <w:szCs w:val="24"/>
        </w:rPr>
        <w:t>ikan dukugan, bimbingan, pengarahan dan kemudahan dalam penyelesaian Skripsi ini.</w:t>
      </w:r>
    </w:p>
    <w:p w:rsidR="00B4280F"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Bapak H. Alimron, M.Ag selaku Penasehat Akademik (PA) yang begitu ikhlas dan sabar memfasilitasi serta melayani penulisan selama perkuliahan berlangsung sekaligus pembimbing utama yang telah memberikan bimbingan, kritik, dan saran yang sangat baik terhadap penulisan skripsi ini.</w:t>
      </w:r>
    </w:p>
    <w:p w:rsidR="00B4280F" w:rsidRDefault="00792AD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Bapak Dr. Syarnubi. M.P</w:t>
      </w:r>
      <w:r w:rsidR="00B4280F">
        <w:rPr>
          <w:rFonts w:ascii="Times New Roman" w:hAnsi="Times New Roman" w:cs="Times New Roman"/>
          <w:sz w:val="24"/>
          <w:szCs w:val="24"/>
        </w:rPr>
        <w:t>d.I selaku pembimbing kedua yang telah memberikan</w:t>
      </w:r>
      <w:r w:rsidR="003912CE">
        <w:rPr>
          <w:rFonts w:ascii="Times New Roman" w:hAnsi="Times New Roman" w:cs="Times New Roman"/>
          <w:sz w:val="24"/>
          <w:szCs w:val="24"/>
        </w:rPr>
        <w:t xml:space="preserve"> </w:t>
      </w:r>
      <w:r w:rsidR="00B4280F">
        <w:rPr>
          <w:rFonts w:ascii="Times New Roman" w:hAnsi="Times New Roman" w:cs="Times New Roman"/>
          <w:sz w:val="24"/>
          <w:szCs w:val="24"/>
        </w:rPr>
        <w:t>motivasi, arahan serta bimbingan dalam skripsi ini.</w:t>
      </w:r>
    </w:p>
    <w:p w:rsidR="00B4280F" w:rsidRDefault="00F16D51"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Seluruh D</w:t>
      </w:r>
      <w:r w:rsidR="00B4280F">
        <w:rPr>
          <w:rFonts w:ascii="Times New Roman" w:hAnsi="Times New Roman" w:cs="Times New Roman"/>
          <w:sz w:val="24"/>
          <w:szCs w:val="24"/>
        </w:rPr>
        <w:t>osen dan Staf Fakultas Tarbiyah dan Keguruan Uin Raden Fatah Palembang yang telah memberikan banyak ilmu pengetahua kepada penulis selama menjalani masa pendidikan berlangsung.</w:t>
      </w:r>
    </w:p>
    <w:p w:rsidR="00B4280F"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Kepala dan Staf Perpustakaan Pusat dan Perpustakaan Fakultas Tarbiyah dan Keguruan Universitas Islam Negeri Raden Fatah Palembang yang telah memberikan kesempatan memanfaatkan literature yang ada.</w:t>
      </w:r>
    </w:p>
    <w:p w:rsidR="00B4280F"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 xml:space="preserve">Kepada Kakakku Rizki Dian Amanda. Kakak adalah kakak terbaik bagiku yang memberiku motivasi serta semangat yang begitu luar biasa sehingga aku bisa menyelasaikan perkuliahan ini berkat dukungan kakak. Kelak aku </w:t>
      </w:r>
      <w:proofErr w:type="gramStart"/>
      <w:r>
        <w:rPr>
          <w:rFonts w:ascii="Times New Roman" w:hAnsi="Times New Roman" w:cs="Times New Roman"/>
          <w:sz w:val="24"/>
          <w:szCs w:val="24"/>
        </w:rPr>
        <w:lastRenderedPageBreak/>
        <w:t>akan</w:t>
      </w:r>
      <w:proofErr w:type="gramEnd"/>
      <w:r>
        <w:rPr>
          <w:rFonts w:ascii="Times New Roman" w:hAnsi="Times New Roman" w:cs="Times New Roman"/>
          <w:sz w:val="24"/>
          <w:szCs w:val="24"/>
        </w:rPr>
        <w:t xml:space="preserve"> menjadi adik yang akan selalu membuatmu bangga.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Untuk Adikku: Afniolivia terima kasih telah memberikan do’a terbaik untuk kakakmu ini. </w:t>
      </w:r>
    </w:p>
    <w:p w:rsidR="00B4280F"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 xml:space="preserve">Untuk orang terdekatku dan tercinta yang selalu mensuport, memberikan do’a, semangat, pengertian serta motivasi dalam hal apapun dan pencerahan serta tempat berbagi cerita suka duka tangis canda dan tawaku: Islamiyani, S.H. </w:t>
      </w:r>
    </w:p>
    <w:p w:rsidR="00B4280F"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Teman seperjuangan selama bimbingan skripsi yang selalu membantu dan memberikan petunjuk dalam pembuatan skripsi: Dinatul Aslamia, Dandi Nopriyansah, dan Ajay Arisandi.</w:t>
      </w:r>
    </w:p>
    <w:p w:rsidR="00B4280F"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Teman-teman KKN angkatan 2017 Universitas Islam Negeri Raden Fatah Palembang di Talang Betutu Palembang: Islamiyani, S.H, Desi Masturo</w:t>
      </w:r>
      <w:proofErr w:type="gramStart"/>
      <w:r>
        <w:rPr>
          <w:rFonts w:ascii="Times New Roman" w:hAnsi="Times New Roman" w:cs="Times New Roman"/>
          <w:sz w:val="24"/>
          <w:szCs w:val="24"/>
        </w:rPr>
        <w:t>,</w:t>
      </w:r>
      <w:r w:rsidR="003912CE">
        <w:rPr>
          <w:rFonts w:ascii="Times New Roman" w:hAnsi="Times New Roman" w:cs="Times New Roman"/>
          <w:sz w:val="24"/>
          <w:szCs w:val="24"/>
        </w:rPr>
        <w:t>Windi</w:t>
      </w:r>
      <w:proofErr w:type="gramEnd"/>
      <w:r w:rsidR="003912CE">
        <w:rPr>
          <w:rFonts w:ascii="Times New Roman" w:hAnsi="Times New Roman" w:cs="Times New Roman"/>
          <w:sz w:val="24"/>
          <w:szCs w:val="24"/>
        </w:rPr>
        <w:t xml:space="preserve"> Ega Siwi, Elsa, Kelik Tri admojo, dan </w:t>
      </w:r>
      <w:r>
        <w:rPr>
          <w:rFonts w:ascii="Times New Roman" w:hAnsi="Times New Roman" w:cs="Times New Roman"/>
          <w:sz w:val="24"/>
          <w:szCs w:val="24"/>
        </w:rPr>
        <w:t>Robi.</w:t>
      </w:r>
    </w:p>
    <w:p w:rsidR="00B4280F" w:rsidRDefault="00B4280F" w:rsidP="00E96C4E">
      <w:pPr>
        <w:numPr>
          <w:ilvl w:val="0"/>
          <w:numId w:val="37"/>
        </w:numPr>
        <w:tabs>
          <w:tab w:val="left" w:pos="425"/>
        </w:tabs>
        <w:spacing w:line="480" w:lineRule="auto"/>
        <w:ind w:left="845" w:hanging="425"/>
        <w:jc w:val="both"/>
        <w:rPr>
          <w:rFonts w:ascii="Times New Roman" w:hAnsi="Times New Roman" w:cs="Times New Roman"/>
          <w:sz w:val="24"/>
          <w:szCs w:val="24"/>
        </w:rPr>
      </w:pPr>
      <w:r>
        <w:rPr>
          <w:rFonts w:ascii="Times New Roman" w:hAnsi="Times New Roman" w:cs="Times New Roman"/>
          <w:sz w:val="24"/>
          <w:szCs w:val="24"/>
        </w:rPr>
        <w:t>Dan semua pihak-pihak yang turut membantu dalam penulisan skripsi ini yang tidak bisa penulis sebutkan satu-persatu.</w:t>
      </w:r>
    </w:p>
    <w:p w:rsidR="00B4280F" w:rsidRDefault="00B4280F" w:rsidP="00B4280F">
      <w:pPr>
        <w:spacing w:line="480" w:lineRule="auto"/>
        <w:ind w:firstLine="420"/>
        <w:jc w:val="both"/>
        <w:rPr>
          <w:rFonts w:ascii="Times New Roman" w:hAnsi="Times New Roman" w:cs="Times New Roman"/>
          <w:sz w:val="24"/>
          <w:szCs w:val="24"/>
        </w:rPr>
      </w:pPr>
      <w:proofErr w:type="gramStart"/>
      <w:r>
        <w:rPr>
          <w:rFonts w:ascii="Times New Roman" w:hAnsi="Times New Roman" w:cs="Times New Roman"/>
          <w:sz w:val="24"/>
          <w:szCs w:val="24"/>
        </w:rPr>
        <w:t>Semoga segala amal kebaikan yang bersangkutan mendapatkan nilai ibadah di sisi Allah SWT, serta dengan harapan semoga ilmu pengetahuan yang menjadi bekal penulis dikemudian hari dapat bermanfaat bagi penulis khususnya dan bagi para pembaca umumnya.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Aamiin Ya Robbal Alamin.</w:t>
      </w:r>
      <w:proofErr w:type="gramEnd"/>
    </w:p>
    <w:p w:rsidR="000417CE" w:rsidRDefault="000417CE" w:rsidP="000417CE">
      <w:pPr>
        <w:jc w:val="both"/>
        <w:rPr>
          <w:rFonts w:ascii="Times New Roman" w:hAnsi="Times New Roman" w:cs="Times New Roman"/>
          <w:b/>
          <w:bCs/>
          <w:i/>
          <w:iCs/>
          <w:sz w:val="24"/>
          <w:szCs w:val="24"/>
        </w:rPr>
      </w:pPr>
      <w:r>
        <w:rPr>
          <w:rFonts w:ascii="Times New Roman" w:hAnsi="Times New Roman" w:cs="Times New Roman"/>
          <w:b/>
          <w:bCs/>
          <w:i/>
          <w:iCs/>
          <w:sz w:val="24"/>
          <w:szCs w:val="24"/>
        </w:rPr>
        <w:t>Wassalamu’alaikum W</w:t>
      </w:r>
      <w:r w:rsidR="00B4280F">
        <w:rPr>
          <w:rFonts w:ascii="Times New Roman" w:hAnsi="Times New Roman" w:cs="Times New Roman"/>
          <w:b/>
          <w:bCs/>
          <w:i/>
          <w:iCs/>
          <w:sz w:val="24"/>
          <w:szCs w:val="24"/>
        </w:rPr>
        <w:t xml:space="preserve">r. </w:t>
      </w:r>
      <w:r>
        <w:rPr>
          <w:rFonts w:ascii="Times New Roman" w:hAnsi="Times New Roman" w:cs="Times New Roman"/>
          <w:b/>
          <w:bCs/>
          <w:i/>
          <w:iCs/>
          <w:sz w:val="24"/>
          <w:szCs w:val="24"/>
        </w:rPr>
        <w:t>W</w:t>
      </w:r>
      <w:r w:rsidR="00B4280F">
        <w:rPr>
          <w:rFonts w:ascii="Times New Roman" w:hAnsi="Times New Roman" w:cs="Times New Roman"/>
          <w:b/>
          <w:bCs/>
          <w:i/>
          <w:iCs/>
          <w:sz w:val="24"/>
          <w:szCs w:val="24"/>
        </w:rPr>
        <w:t>b</w:t>
      </w:r>
    </w:p>
    <w:p w:rsidR="00B4280F" w:rsidRDefault="00B4280F" w:rsidP="000417CE">
      <w:pPr>
        <w:ind w:left="4620" w:firstLine="420"/>
        <w:jc w:val="both"/>
        <w:rPr>
          <w:rFonts w:ascii="Times New Roman" w:hAnsi="Times New Roman" w:cs="Times New Roman"/>
          <w:sz w:val="24"/>
          <w:szCs w:val="24"/>
        </w:rPr>
      </w:pPr>
      <w:r>
        <w:rPr>
          <w:rFonts w:ascii="Times New Roman" w:hAnsi="Times New Roman" w:cs="Times New Roman"/>
          <w:sz w:val="24"/>
          <w:szCs w:val="24"/>
        </w:rPr>
        <w:t>Palembang, 25 Maret 2023</w:t>
      </w:r>
    </w:p>
    <w:p w:rsidR="00B4280F" w:rsidRDefault="00B4280F" w:rsidP="006B0E20">
      <w:pPr>
        <w:ind w:left="4620" w:firstLine="420"/>
        <w:rPr>
          <w:rFonts w:ascii="Times New Roman" w:hAnsi="Times New Roman" w:cs="Times New Roman"/>
          <w:sz w:val="24"/>
          <w:szCs w:val="24"/>
        </w:rPr>
      </w:pPr>
      <w:r>
        <w:rPr>
          <w:rFonts w:ascii="Times New Roman" w:hAnsi="Times New Roman" w:cs="Times New Roman"/>
          <w:sz w:val="24"/>
          <w:szCs w:val="24"/>
        </w:rPr>
        <w:t>Penulis</w:t>
      </w:r>
    </w:p>
    <w:p w:rsidR="00B4280F" w:rsidRDefault="00D01A5C" w:rsidP="00B4280F">
      <w:pPr>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58240" behindDoc="1" locked="0" layoutInCell="1" allowOverlap="1" wp14:anchorId="20B10D54" wp14:editId="435903F7">
            <wp:simplePos x="0" y="0"/>
            <wp:positionH relativeFrom="column">
              <wp:posOffset>3048000</wp:posOffset>
            </wp:positionH>
            <wp:positionV relativeFrom="paragraph">
              <wp:posOffset>53340</wp:posOffset>
            </wp:positionV>
            <wp:extent cx="1353185" cy="640715"/>
            <wp:effectExtent l="0" t="0" r="0" b="6985"/>
            <wp:wrapTight wrapText="bothSides">
              <wp:wrapPolygon edited="0">
                <wp:start x="0" y="0"/>
                <wp:lineTo x="0" y="21193"/>
                <wp:lineTo x="21286" y="21193"/>
                <wp:lineTo x="212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5-06-2023 07.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185" cy="640715"/>
                    </a:xfrm>
                    <a:prstGeom prst="rect">
                      <a:avLst/>
                    </a:prstGeom>
                  </pic:spPr>
                </pic:pic>
              </a:graphicData>
            </a:graphic>
            <wp14:sizeRelH relativeFrom="page">
              <wp14:pctWidth>0</wp14:pctWidth>
            </wp14:sizeRelH>
            <wp14:sizeRelV relativeFrom="page">
              <wp14:pctHeight>0</wp14:pctHeight>
            </wp14:sizeRelV>
          </wp:anchor>
        </w:drawing>
      </w:r>
    </w:p>
    <w:p w:rsidR="00B4280F" w:rsidRDefault="00B4280F" w:rsidP="00B4280F">
      <w:pPr>
        <w:jc w:val="both"/>
        <w:rPr>
          <w:rFonts w:ascii="Times New Roman" w:hAnsi="Times New Roman" w:cs="Times New Roman"/>
          <w:sz w:val="24"/>
          <w:szCs w:val="24"/>
        </w:rPr>
      </w:pPr>
    </w:p>
    <w:p w:rsidR="000417CE" w:rsidRDefault="000417CE" w:rsidP="00B4280F">
      <w:pPr>
        <w:jc w:val="both"/>
        <w:rPr>
          <w:rFonts w:ascii="Times New Roman" w:hAnsi="Times New Roman" w:cs="Times New Roman"/>
          <w:sz w:val="24"/>
          <w:szCs w:val="24"/>
        </w:rPr>
      </w:pPr>
    </w:p>
    <w:p w:rsidR="000417CE" w:rsidRDefault="000417CE" w:rsidP="00B4280F">
      <w:pPr>
        <w:jc w:val="both"/>
        <w:rPr>
          <w:rFonts w:ascii="Times New Roman" w:hAnsi="Times New Roman" w:cs="Times New Roman"/>
          <w:sz w:val="24"/>
          <w:szCs w:val="24"/>
        </w:rPr>
      </w:pPr>
    </w:p>
    <w:p w:rsidR="00B4280F" w:rsidRDefault="00B4280F" w:rsidP="00B4280F">
      <w:pPr>
        <w:ind w:firstLineChars="2100" w:firstLine="5060"/>
        <w:jc w:val="both"/>
        <w:rPr>
          <w:rFonts w:ascii="Times New Roman" w:hAnsi="Times New Roman" w:cs="Times New Roman"/>
          <w:b/>
          <w:bCs/>
          <w:sz w:val="24"/>
          <w:szCs w:val="24"/>
        </w:rPr>
      </w:pPr>
      <w:r>
        <w:rPr>
          <w:rFonts w:ascii="Times New Roman" w:hAnsi="Times New Roman" w:cs="Times New Roman"/>
          <w:b/>
          <w:bCs/>
          <w:sz w:val="24"/>
          <w:szCs w:val="24"/>
          <w:u w:val="single"/>
        </w:rPr>
        <w:t>Gilang Istiqlal</w:t>
      </w:r>
    </w:p>
    <w:p w:rsidR="000417CE" w:rsidRDefault="000417CE" w:rsidP="00D01A5C">
      <w:pPr>
        <w:ind w:firstLineChars="2100" w:firstLine="5060"/>
        <w:jc w:val="both"/>
        <w:rPr>
          <w:rFonts w:ascii="Times New Roman" w:hAnsi="Times New Roman" w:cs="Times New Roman"/>
          <w:b/>
          <w:bCs/>
          <w:sz w:val="24"/>
          <w:szCs w:val="24"/>
        </w:rPr>
      </w:pPr>
      <w:r>
        <w:rPr>
          <w:rFonts w:ascii="Times New Roman" w:hAnsi="Times New Roman" w:cs="Times New Roman"/>
          <w:b/>
          <w:bCs/>
          <w:sz w:val="24"/>
          <w:szCs w:val="24"/>
        </w:rPr>
        <w:t>1730202165</w:t>
      </w:r>
    </w:p>
    <w:p w:rsidR="00B4280F" w:rsidRDefault="00B4280F" w:rsidP="00B4280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pStyle w:val="TOC2"/>
        <w:tabs>
          <w:tab w:val="left" w:pos="7513"/>
          <w:tab w:val="right" w:pos="8222"/>
        </w:tabs>
        <w:spacing w:before="0"/>
        <w:jc w:val="right"/>
      </w:pPr>
      <w:r>
        <w:rPr>
          <w:lang w:val="id-ID"/>
        </w:rPr>
        <w:t xml:space="preserve">Halaman </w:t>
      </w:r>
    </w:p>
    <w:p w:rsidR="00B4280F" w:rsidRPr="00B957C2" w:rsidRDefault="00B957C2" w:rsidP="00B957C2">
      <w:pPr>
        <w:pStyle w:val="TOC2"/>
        <w:tabs>
          <w:tab w:val="left" w:pos="7513"/>
          <w:tab w:val="right" w:pos="8222"/>
        </w:tabs>
        <w:spacing w:before="0"/>
        <w:ind w:left="0"/>
        <w:rPr>
          <w:b/>
        </w:rPr>
      </w:pPr>
      <w:r>
        <w:rPr>
          <w:b/>
        </w:rPr>
        <w:t>HALAMAN JUDUL</w:t>
      </w:r>
    </w:p>
    <w:p w:rsidR="00B4280F" w:rsidRDefault="00B4280F" w:rsidP="00B4280F">
      <w:pPr>
        <w:pStyle w:val="TOC2"/>
        <w:tabs>
          <w:tab w:val="left" w:leader="dot" w:pos="7230"/>
          <w:tab w:val="right" w:pos="7938"/>
        </w:tabs>
        <w:spacing w:before="0"/>
        <w:ind w:left="567" w:hanging="567"/>
      </w:pPr>
      <w:r>
        <w:rPr>
          <w:b/>
        </w:rPr>
        <w:t>HALAMAN PENGESAHAN</w:t>
      </w:r>
      <w:r>
        <w:tab/>
      </w:r>
      <w:r>
        <w:tab/>
      </w:r>
    </w:p>
    <w:p w:rsidR="00B4280F" w:rsidRDefault="00B4280F" w:rsidP="00B4280F">
      <w:pPr>
        <w:pStyle w:val="TOC2"/>
        <w:tabs>
          <w:tab w:val="left" w:leader="dot" w:pos="7230"/>
          <w:tab w:val="right" w:pos="7938"/>
        </w:tabs>
        <w:spacing w:before="0"/>
        <w:ind w:left="567" w:hanging="567"/>
      </w:pPr>
      <w:r>
        <w:rPr>
          <w:b/>
        </w:rPr>
        <w:t>SURAT PERNYATAAN</w:t>
      </w:r>
      <w:r>
        <w:tab/>
      </w:r>
      <w:r>
        <w:tab/>
      </w:r>
      <w:r w:rsidR="00DC30A3">
        <w:t>i</w:t>
      </w:r>
    </w:p>
    <w:p w:rsidR="00B4280F" w:rsidRDefault="00B4280F" w:rsidP="00B4280F">
      <w:pPr>
        <w:pStyle w:val="TOC2"/>
        <w:tabs>
          <w:tab w:val="left" w:leader="dot" w:pos="7230"/>
          <w:tab w:val="right" w:pos="7938"/>
        </w:tabs>
        <w:spacing w:before="0"/>
        <w:ind w:left="567" w:hanging="567"/>
      </w:pPr>
      <w:r>
        <w:rPr>
          <w:b/>
        </w:rPr>
        <w:t>MOTO DAN</w:t>
      </w:r>
      <w:r w:rsidR="00B957C2">
        <w:rPr>
          <w:b/>
        </w:rPr>
        <w:t xml:space="preserve"> </w:t>
      </w:r>
      <w:r>
        <w:rPr>
          <w:b/>
        </w:rPr>
        <w:t>PERSEMBAHAN</w:t>
      </w:r>
      <w:r w:rsidRPr="00CA03F4">
        <w:rPr>
          <w:i/>
        </w:rPr>
        <w:tab/>
      </w:r>
      <w:r>
        <w:tab/>
        <w:t>ii</w:t>
      </w:r>
    </w:p>
    <w:p w:rsidR="00B4280F" w:rsidRDefault="00B4280F" w:rsidP="00B4280F">
      <w:pPr>
        <w:pStyle w:val="TOC2"/>
        <w:tabs>
          <w:tab w:val="left" w:leader="dot" w:pos="7230"/>
          <w:tab w:val="right" w:pos="7938"/>
        </w:tabs>
        <w:spacing w:before="0"/>
        <w:ind w:left="567" w:hanging="567"/>
      </w:pPr>
      <w:r>
        <w:rPr>
          <w:b/>
        </w:rPr>
        <w:t>ABSTRAK</w:t>
      </w:r>
      <w:r w:rsidRPr="00CA03F4">
        <w:tab/>
      </w:r>
      <w:r w:rsidR="00DC30A3">
        <w:tab/>
        <w:t>iii</w:t>
      </w:r>
    </w:p>
    <w:p w:rsidR="00B4280F" w:rsidRDefault="00B4280F" w:rsidP="00B4280F">
      <w:pPr>
        <w:pStyle w:val="TOC2"/>
        <w:tabs>
          <w:tab w:val="left" w:leader="dot" w:pos="7230"/>
          <w:tab w:val="right" w:pos="7938"/>
        </w:tabs>
        <w:spacing w:before="0"/>
        <w:ind w:left="567" w:hanging="567"/>
      </w:pPr>
      <w:r>
        <w:rPr>
          <w:b/>
        </w:rPr>
        <w:t>KATA PENGANTAR</w:t>
      </w:r>
      <w:r>
        <w:tab/>
      </w:r>
      <w:r>
        <w:tab/>
        <w:t>v</w:t>
      </w:r>
    </w:p>
    <w:p w:rsidR="00B4280F" w:rsidRDefault="00B4280F" w:rsidP="00B4280F">
      <w:pPr>
        <w:pStyle w:val="TOC2"/>
        <w:tabs>
          <w:tab w:val="left" w:leader="dot" w:pos="7230"/>
          <w:tab w:val="right" w:pos="7938"/>
        </w:tabs>
        <w:spacing w:before="0"/>
        <w:ind w:left="567" w:hanging="567"/>
      </w:pPr>
      <w:r>
        <w:rPr>
          <w:b/>
        </w:rPr>
        <w:t>DAFTAR ISI</w:t>
      </w:r>
      <w:r>
        <w:tab/>
      </w:r>
      <w:r>
        <w:tab/>
        <w:t>vii</w:t>
      </w:r>
      <w:r w:rsidR="00DC30A3">
        <w:t>i</w:t>
      </w:r>
    </w:p>
    <w:p w:rsidR="00B4280F" w:rsidRPr="00F91008" w:rsidRDefault="00B4280F" w:rsidP="00B4280F">
      <w:pPr>
        <w:pStyle w:val="TOC2"/>
        <w:tabs>
          <w:tab w:val="left" w:leader="dot" w:pos="7230"/>
          <w:tab w:val="right" w:pos="7938"/>
        </w:tabs>
        <w:spacing w:before="0"/>
        <w:ind w:left="567" w:hanging="567"/>
        <w:rPr>
          <w:b/>
        </w:rPr>
      </w:pPr>
      <w:r>
        <w:rPr>
          <w:b/>
        </w:rPr>
        <w:t>DAFTAR</w:t>
      </w:r>
      <w:r w:rsidRPr="00F91008">
        <w:rPr>
          <w:b/>
        </w:rPr>
        <w:t xml:space="preserve"> </w:t>
      </w:r>
      <w:r>
        <w:rPr>
          <w:b/>
        </w:rPr>
        <w:t>TABEL</w:t>
      </w:r>
      <w:r w:rsidRPr="00D266A4">
        <w:tab/>
      </w:r>
      <w:r w:rsidRPr="00F91008">
        <w:rPr>
          <w:b/>
        </w:rPr>
        <w:tab/>
      </w:r>
      <w:r w:rsidR="00A52BD0">
        <w:t>x</w:t>
      </w:r>
    </w:p>
    <w:p w:rsidR="00B4280F" w:rsidRDefault="00B4280F" w:rsidP="00B4280F">
      <w:pPr>
        <w:pStyle w:val="TOC2"/>
        <w:tabs>
          <w:tab w:val="left" w:leader="dot" w:pos="7230"/>
          <w:tab w:val="right" w:pos="7938"/>
        </w:tabs>
        <w:spacing w:before="0"/>
        <w:ind w:left="567" w:hanging="567"/>
      </w:pPr>
      <w:r w:rsidRPr="00F91008">
        <w:rPr>
          <w:b/>
        </w:rPr>
        <w:t>D</w:t>
      </w:r>
      <w:r>
        <w:rPr>
          <w:b/>
        </w:rPr>
        <w:t>AFTAR GAMBAR</w:t>
      </w:r>
      <w:r w:rsidRPr="00D266A4">
        <w:tab/>
      </w:r>
      <w:r w:rsidRPr="00F91008">
        <w:rPr>
          <w:b/>
        </w:rPr>
        <w:tab/>
      </w:r>
      <w:r>
        <w:t>x</w:t>
      </w:r>
      <w:r w:rsidR="00DC30A3">
        <w:t>i</w:t>
      </w:r>
    </w:p>
    <w:p w:rsidR="00B4280F" w:rsidRPr="00F91008" w:rsidRDefault="00B4280F" w:rsidP="00B4280F">
      <w:pPr>
        <w:pStyle w:val="TOC2"/>
        <w:tabs>
          <w:tab w:val="left" w:leader="dot" w:pos="7230"/>
          <w:tab w:val="right" w:pos="7938"/>
        </w:tabs>
        <w:spacing w:before="0"/>
        <w:ind w:left="567" w:hanging="567"/>
        <w:rPr>
          <w:b/>
        </w:rPr>
      </w:pPr>
      <w:r>
        <w:rPr>
          <w:b/>
        </w:rPr>
        <w:t>DAFTAR LAMPIRAN</w:t>
      </w:r>
      <w:r w:rsidRPr="00CF35F8">
        <w:tab/>
      </w:r>
      <w:r>
        <w:rPr>
          <w:b/>
        </w:rPr>
        <w:tab/>
      </w:r>
      <w:r w:rsidR="00A52BD0" w:rsidRPr="00A52BD0">
        <w:t>xii</w:t>
      </w:r>
    </w:p>
    <w:p w:rsidR="00B4280F" w:rsidRPr="00F91008" w:rsidRDefault="00B4280F" w:rsidP="00B4280F">
      <w:pPr>
        <w:pStyle w:val="TOC2"/>
        <w:tabs>
          <w:tab w:val="left" w:pos="7513"/>
          <w:tab w:val="right" w:pos="8222"/>
        </w:tabs>
        <w:spacing w:before="0"/>
        <w:jc w:val="right"/>
      </w:pPr>
    </w:p>
    <w:p w:rsidR="00B4280F" w:rsidRPr="00177B3A" w:rsidRDefault="00C305A2" w:rsidP="00B4280F">
      <w:pPr>
        <w:pStyle w:val="TOC2"/>
        <w:tabs>
          <w:tab w:val="left" w:leader="dot" w:pos="7230"/>
          <w:tab w:val="right" w:pos="7938"/>
        </w:tabs>
        <w:spacing w:before="0" w:line="360" w:lineRule="auto"/>
        <w:ind w:left="0"/>
        <w:rPr>
          <w:b/>
        </w:rPr>
      </w:pPr>
      <w:hyperlink w:anchor="_TOC_250015" w:history="1">
        <w:r w:rsidR="00B4280F" w:rsidRPr="00F91008">
          <w:rPr>
            <w:b/>
            <w:lang w:val="id-ID"/>
          </w:rPr>
          <w:t>BAB I. PENDAHULUAN</w:t>
        </w:r>
      </w:hyperlink>
    </w:p>
    <w:p w:rsidR="00B4280F" w:rsidRDefault="00C305A2" w:rsidP="00E96C4E">
      <w:pPr>
        <w:pStyle w:val="TOC2"/>
        <w:numPr>
          <w:ilvl w:val="0"/>
          <w:numId w:val="39"/>
        </w:numPr>
        <w:tabs>
          <w:tab w:val="left" w:leader="dot" w:pos="7230"/>
          <w:tab w:val="right" w:pos="7938"/>
        </w:tabs>
        <w:spacing w:before="0"/>
        <w:ind w:left="851" w:hanging="425"/>
        <w:rPr>
          <w:lang w:val="id-ID"/>
        </w:rPr>
      </w:pPr>
      <w:hyperlink w:anchor="_TOC_250014" w:history="1">
        <w:r w:rsidR="00B4280F">
          <w:rPr>
            <w:lang w:val="id-ID"/>
          </w:rPr>
          <w:t xml:space="preserve">Latar </w:t>
        </w:r>
        <w:r w:rsidR="00B4280F" w:rsidRPr="00F7590C">
          <w:t>Belakang</w:t>
        </w:r>
        <w:r w:rsidR="00B4280F">
          <w:t xml:space="preserve"> </w:t>
        </w:r>
        <w:r w:rsidR="00B4280F">
          <w:rPr>
            <w:lang w:val="id-ID"/>
          </w:rPr>
          <w:tab/>
        </w:r>
        <w:r w:rsidR="00B4280F">
          <w:tab/>
        </w:r>
        <w:r w:rsidR="00AE2584">
          <w:t>1</w:t>
        </w:r>
        <w:r w:rsidR="00B4280F">
          <w:rPr>
            <w:lang w:val="id-ID"/>
          </w:rPr>
          <w:tab/>
        </w:r>
      </w:hyperlink>
    </w:p>
    <w:p w:rsidR="00B4280F" w:rsidRDefault="00B4280F" w:rsidP="00A54A17">
      <w:pPr>
        <w:pStyle w:val="TOC2"/>
        <w:numPr>
          <w:ilvl w:val="0"/>
          <w:numId w:val="39"/>
        </w:numPr>
        <w:tabs>
          <w:tab w:val="left" w:leader="dot" w:pos="7230"/>
          <w:tab w:val="right" w:pos="7938"/>
        </w:tabs>
        <w:spacing w:before="0"/>
        <w:ind w:left="851" w:hanging="425"/>
      </w:pPr>
      <w:r>
        <w:t>Identifikasi Masalah</w:t>
      </w:r>
      <w:r>
        <w:tab/>
      </w:r>
      <w:r>
        <w:tab/>
      </w:r>
      <w:r w:rsidR="00AE2584">
        <w:t>5</w:t>
      </w:r>
    </w:p>
    <w:p w:rsidR="00B4280F" w:rsidRDefault="00B4280F" w:rsidP="00E96C4E">
      <w:pPr>
        <w:pStyle w:val="TOC2"/>
        <w:numPr>
          <w:ilvl w:val="0"/>
          <w:numId w:val="39"/>
        </w:numPr>
        <w:tabs>
          <w:tab w:val="left" w:leader="dot" w:pos="7230"/>
          <w:tab w:val="right" w:pos="7938"/>
        </w:tabs>
        <w:spacing w:before="0"/>
        <w:ind w:left="851" w:hanging="425"/>
      </w:pPr>
      <w:r w:rsidRPr="00D266A4">
        <w:rPr>
          <w:lang w:val="id-ID"/>
        </w:rPr>
        <w:t>Rumusan</w:t>
      </w:r>
      <w:r>
        <w:t xml:space="preserve"> Masalah</w:t>
      </w:r>
      <w:r>
        <w:tab/>
      </w:r>
      <w:r>
        <w:tab/>
      </w:r>
      <w:r w:rsidR="00AE2584">
        <w:t>6</w:t>
      </w:r>
    </w:p>
    <w:p w:rsidR="002139C9" w:rsidRDefault="00B4280F" w:rsidP="00E96C4E">
      <w:pPr>
        <w:pStyle w:val="TOC2"/>
        <w:numPr>
          <w:ilvl w:val="0"/>
          <w:numId w:val="39"/>
        </w:numPr>
        <w:tabs>
          <w:tab w:val="left" w:leader="dot" w:pos="7230"/>
          <w:tab w:val="right" w:pos="7938"/>
        </w:tabs>
        <w:spacing w:before="0"/>
        <w:ind w:left="851" w:hanging="425"/>
      </w:pPr>
      <w:r>
        <w:rPr>
          <w:lang w:val="id-ID"/>
        </w:rPr>
        <w:t>Tujuan</w:t>
      </w:r>
      <w:r>
        <w:t xml:space="preserve"> dan Manfaat</w:t>
      </w:r>
      <w:r>
        <w:tab/>
      </w:r>
      <w:r w:rsidR="00DC30A3">
        <w:tab/>
      </w:r>
      <w:r w:rsidR="00AE2584">
        <w:t>6</w:t>
      </w:r>
    </w:p>
    <w:p w:rsidR="002139C9" w:rsidRDefault="002139C9" w:rsidP="00E96C4E">
      <w:pPr>
        <w:pStyle w:val="TOC2"/>
        <w:numPr>
          <w:ilvl w:val="0"/>
          <w:numId w:val="39"/>
        </w:numPr>
        <w:tabs>
          <w:tab w:val="left" w:leader="dot" w:pos="7230"/>
          <w:tab w:val="right" w:pos="7938"/>
        </w:tabs>
        <w:spacing w:before="0"/>
        <w:ind w:left="851" w:hanging="425"/>
      </w:pPr>
      <w:r>
        <w:t>Tinjauan Pustaka</w:t>
      </w:r>
      <w:r>
        <w:tab/>
      </w:r>
      <w:r w:rsidR="00DC30A3">
        <w:tab/>
      </w:r>
      <w:r w:rsidR="00AE2584">
        <w:t>7</w:t>
      </w:r>
    </w:p>
    <w:p w:rsidR="00B4280F" w:rsidRDefault="002139C9" w:rsidP="00E96C4E">
      <w:pPr>
        <w:pStyle w:val="TOC2"/>
        <w:numPr>
          <w:ilvl w:val="0"/>
          <w:numId w:val="39"/>
        </w:numPr>
        <w:tabs>
          <w:tab w:val="left" w:leader="dot" w:pos="7230"/>
          <w:tab w:val="right" w:pos="7938"/>
        </w:tabs>
        <w:spacing w:before="0"/>
        <w:ind w:left="851" w:hanging="425"/>
      </w:pPr>
      <w:r>
        <w:t>Kerangka Teori</w:t>
      </w:r>
      <w:r w:rsidR="00B4280F">
        <w:tab/>
      </w:r>
      <w:r w:rsidR="00DC30A3">
        <w:tab/>
      </w:r>
      <w:r w:rsidR="00AE2584">
        <w:t>11</w:t>
      </w:r>
    </w:p>
    <w:p w:rsidR="00B4280F" w:rsidRPr="0079550D" w:rsidRDefault="00B4280F" w:rsidP="00E96C4E">
      <w:pPr>
        <w:pStyle w:val="TOC2"/>
        <w:numPr>
          <w:ilvl w:val="0"/>
          <w:numId w:val="39"/>
        </w:numPr>
        <w:tabs>
          <w:tab w:val="left" w:leader="dot" w:pos="7230"/>
          <w:tab w:val="right" w:pos="7938"/>
        </w:tabs>
        <w:spacing w:before="0"/>
        <w:ind w:left="851" w:hanging="425"/>
        <w:rPr>
          <w:lang w:val="id-ID"/>
        </w:rPr>
      </w:pPr>
      <w:r>
        <w:rPr>
          <w:lang w:val="id-ID"/>
        </w:rPr>
        <w:t>M</w:t>
      </w:r>
      <w:r>
        <w:t>etode Penelitian</w:t>
      </w:r>
      <w:r>
        <w:tab/>
      </w:r>
      <w:r>
        <w:tab/>
      </w:r>
      <w:r w:rsidR="00A52BD0">
        <w:t>15</w:t>
      </w:r>
    </w:p>
    <w:p w:rsidR="00B4280F" w:rsidRDefault="00B4280F" w:rsidP="00E96C4E">
      <w:pPr>
        <w:pStyle w:val="TOC2"/>
        <w:numPr>
          <w:ilvl w:val="0"/>
          <w:numId w:val="39"/>
        </w:numPr>
        <w:tabs>
          <w:tab w:val="left" w:leader="dot" w:pos="7230"/>
          <w:tab w:val="right" w:pos="7938"/>
        </w:tabs>
        <w:spacing w:before="0"/>
        <w:ind w:left="851" w:hanging="425"/>
        <w:rPr>
          <w:lang w:val="id-ID"/>
        </w:rPr>
      </w:pPr>
      <w:r>
        <w:t>Sistem Penelitian</w:t>
      </w:r>
      <w:r>
        <w:tab/>
      </w:r>
      <w:r>
        <w:tab/>
      </w:r>
      <w:r w:rsidR="00A52BD0">
        <w:t>20</w:t>
      </w:r>
      <w:r>
        <w:t xml:space="preserve"> </w:t>
      </w:r>
    </w:p>
    <w:p w:rsidR="00B4280F" w:rsidRPr="00F91008" w:rsidRDefault="00C305A2" w:rsidP="00B4280F">
      <w:pPr>
        <w:pStyle w:val="TOC2"/>
        <w:tabs>
          <w:tab w:val="left" w:leader="dot" w:pos="7230"/>
          <w:tab w:val="right" w:pos="7938"/>
        </w:tabs>
        <w:spacing w:line="360" w:lineRule="auto"/>
        <w:ind w:left="0"/>
        <w:rPr>
          <w:b/>
        </w:rPr>
      </w:pPr>
      <w:hyperlink w:anchor="_TOC_250012" w:history="1">
        <w:r w:rsidR="00B4280F" w:rsidRPr="00F91008">
          <w:rPr>
            <w:b/>
            <w:lang w:val="id-ID"/>
          </w:rPr>
          <w:t xml:space="preserve">BAB II. </w:t>
        </w:r>
        <w:r w:rsidR="00B4280F">
          <w:rPr>
            <w:b/>
          </w:rPr>
          <w:t>LANDAS</w:t>
        </w:r>
        <w:r w:rsidR="00B4280F" w:rsidRPr="00F91008">
          <w:rPr>
            <w:b/>
          </w:rPr>
          <w:t>A</w:t>
        </w:r>
      </w:hyperlink>
      <w:r w:rsidR="00B4280F">
        <w:rPr>
          <w:b/>
        </w:rPr>
        <w:t>N TEORI</w:t>
      </w:r>
    </w:p>
    <w:p w:rsidR="00B4280F" w:rsidRPr="0081737B" w:rsidRDefault="00B4280F" w:rsidP="00E96C4E">
      <w:pPr>
        <w:pStyle w:val="TOC2"/>
        <w:numPr>
          <w:ilvl w:val="0"/>
          <w:numId w:val="40"/>
        </w:numPr>
        <w:tabs>
          <w:tab w:val="left" w:leader="dot" w:pos="7230"/>
          <w:tab w:val="right" w:pos="7938"/>
        </w:tabs>
        <w:spacing w:before="0"/>
        <w:ind w:left="851" w:hanging="425"/>
        <w:rPr>
          <w:lang w:val="id-ID"/>
        </w:rPr>
      </w:pPr>
      <w:r>
        <w:t>Metode Talaqqi</w:t>
      </w:r>
      <w:r>
        <w:tab/>
      </w:r>
      <w:r>
        <w:tab/>
      </w:r>
      <w:r w:rsidR="00A52BD0">
        <w:t>21</w:t>
      </w:r>
    </w:p>
    <w:p w:rsidR="00B4280F" w:rsidRPr="0081737B" w:rsidRDefault="00B4280F" w:rsidP="00E96C4E">
      <w:pPr>
        <w:pStyle w:val="TOC2"/>
        <w:numPr>
          <w:ilvl w:val="1"/>
          <w:numId w:val="40"/>
        </w:numPr>
        <w:tabs>
          <w:tab w:val="left" w:leader="dot" w:pos="7230"/>
          <w:tab w:val="right" w:pos="7938"/>
        </w:tabs>
        <w:spacing w:before="0"/>
        <w:ind w:left="1080" w:hanging="229"/>
        <w:rPr>
          <w:lang w:val="id-ID"/>
        </w:rPr>
      </w:pPr>
      <w:r>
        <w:t>Pengertian Metode</w:t>
      </w:r>
      <w:r w:rsidRPr="0081737B">
        <w:tab/>
      </w:r>
      <w:r>
        <w:tab/>
      </w:r>
      <w:r w:rsidR="00A52BD0">
        <w:t>21</w:t>
      </w:r>
    </w:p>
    <w:p w:rsidR="00B4280F" w:rsidRPr="0081737B" w:rsidRDefault="00B4280F" w:rsidP="00E96C4E">
      <w:pPr>
        <w:pStyle w:val="TOC2"/>
        <w:numPr>
          <w:ilvl w:val="1"/>
          <w:numId w:val="40"/>
        </w:numPr>
        <w:tabs>
          <w:tab w:val="left" w:leader="dot" w:pos="7230"/>
          <w:tab w:val="right" w:pos="7938"/>
        </w:tabs>
        <w:spacing w:before="0"/>
        <w:ind w:left="1080" w:hanging="229"/>
        <w:rPr>
          <w:lang w:val="id-ID"/>
        </w:rPr>
      </w:pPr>
      <w:r>
        <w:rPr>
          <w:rFonts w:eastAsia="SimSun"/>
        </w:rPr>
        <w:t>Pengertian Talaqqi</w:t>
      </w:r>
      <w:r w:rsidRPr="0081737B">
        <w:rPr>
          <w:rFonts w:eastAsia="SimSun"/>
        </w:rPr>
        <w:tab/>
      </w:r>
      <w:r w:rsidRPr="0081737B">
        <w:rPr>
          <w:rFonts w:eastAsia="SimSun"/>
        </w:rPr>
        <w:tab/>
      </w:r>
      <w:r w:rsidR="00A52BD0">
        <w:rPr>
          <w:rFonts w:eastAsia="SimSun"/>
        </w:rPr>
        <w:t>22</w:t>
      </w:r>
    </w:p>
    <w:p w:rsidR="00B4280F" w:rsidRPr="000C2812" w:rsidRDefault="00B4280F" w:rsidP="00E96C4E">
      <w:pPr>
        <w:pStyle w:val="TOC2"/>
        <w:numPr>
          <w:ilvl w:val="1"/>
          <w:numId w:val="40"/>
        </w:numPr>
        <w:tabs>
          <w:tab w:val="left" w:leader="dot" w:pos="7230"/>
          <w:tab w:val="right" w:pos="7938"/>
        </w:tabs>
        <w:spacing w:before="0"/>
        <w:ind w:left="1080" w:hanging="229"/>
        <w:rPr>
          <w:lang w:val="id-ID"/>
        </w:rPr>
      </w:pPr>
      <w:r>
        <w:t>Bentuk-bentuk Metode Talaqqi</w:t>
      </w:r>
      <w:r>
        <w:tab/>
      </w:r>
      <w:r>
        <w:tab/>
      </w:r>
      <w:r w:rsidR="00A52BD0">
        <w:t>24</w:t>
      </w:r>
    </w:p>
    <w:p w:rsidR="00B4280F" w:rsidRPr="000C2812" w:rsidRDefault="00B4280F" w:rsidP="00E96C4E">
      <w:pPr>
        <w:pStyle w:val="TOC2"/>
        <w:numPr>
          <w:ilvl w:val="1"/>
          <w:numId w:val="40"/>
        </w:numPr>
        <w:tabs>
          <w:tab w:val="left" w:leader="dot" w:pos="7230"/>
          <w:tab w:val="right" w:pos="7938"/>
        </w:tabs>
        <w:spacing w:before="0"/>
        <w:ind w:left="1080" w:hanging="229"/>
        <w:rPr>
          <w:lang w:val="id-ID"/>
        </w:rPr>
      </w:pPr>
      <w:r>
        <w:t>Langkah-langkah Metode Talaqqi</w:t>
      </w:r>
      <w:r>
        <w:tab/>
      </w:r>
      <w:r>
        <w:tab/>
      </w:r>
      <w:r w:rsidR="00A52BD0">
        <w:t>26</w:t>
      </w:r>
    </w:p>
    <w:p w:rsidR="00B4280F" w:rsidRPr="000C2812" w:rsidRDefault="00B4280F" w:rsidP="00E96C4E">
      <w:pPr>
        <w:pStyle w:val="TOC2"/>
        <w:numPr>
          <w:ilvl w:val="1"/>
          <w:numId w:val="40"/>
        </w:numPr>
        <w:tabs>
          <w:tab w:val="left" w:leader="dot" w:pos="7230"/>
          <w:tab w:val="right" w:pos="7938"/>
        </w:tabs>
        <w:spacing w:before="0"/>
        <w:ind w:left="1080" w:hanging="229"/>
        <w:rPr>
          <w:lang w:val="id-ID"/>
        </w:rPr>
      </w:pPr>
      <w:r>
        <w:t>Kelebihan dan Kekurangan Metode Talaqqi</w:t>
      </w:r>
      <w:r>
        <w:tab/>
      </w:r>
      <w:r>
        <w:tab/>
      </w:r>
      <w:r w:rsidR="00A52BD0">
        <w:t>26</w:t>
      </w:r>
    </w:p>
    <w:p w:rsidR="00B4280F" w:rsidRPr="0081737B" w:rsidRDefault="00B4280F" w:rsidP="00E96C4E">
      <w:pPr>
        <w:pStyle w:val="TOC2"/>
        <w:numPr>
          <w:ilvl w:val="1"/>
          <w:numId w:val="40"/>
        </w:numPr>
        <w:tabs>
          <w:tab w:val="left" w:leader="dot" w:pos="7230"/>
          <w:tab w:val="right" w:pos="7938"/>
        </w:tabs>
        <w:spacing w:before="0"/>
        <w:ind w:left="1080" w:hanging="229"/>
        <w:rPr>
          <w:lang w:val="id-ID"/>
        </w:rPr>
      </w:pPr>
      <w:r>
        <w:t>Keunikan Metode Talaqqi</w:t>
      </w:r>
      <w:r>
        <w:tab/>
      </w:r>
      <w:r>
        <w:tab/>
      </w:r>
      <w:r w:rsidR="00A52BD0">
        <w:t>27</w:t>
      </w:r>
    </w:p>
    <w:p w:rsidR="00B4280F" w:rsidRPr="000C2812" w:rsidRDefault="00B4280F" w:rsidP="00E96C4E">
      <w:pPr>
        <w:pStyle w:val="TOC2"/>
        <w:numPr>
          <w:ilvl w:val="0"/>
          <w:numId w:val="40"/>
        </w:numPr>
        <w:tabs>
          <w:tab w:val="left" w:leader="dot" w:pos="7230"/>
          <w:tab w:val="right" w:pos="7938"/>
        </w:tabs>
        <w:spacing w:before="0"/>
        <w:ind w:left="851" w:hanging="425"/>
        <w:rPr>
          <w:lang w:val="id-ID"/>
        </w:rPr>
      </w:pPr>
      <w:r>
        <w:rPr>
          <w:bCs/>
        </w:rPr>
        <w:t>Pembelajaran</w:t>
      </w:r>
      <w:r w:rsidRPr="0081737B">
        <w:rPr>
          <w:bCs/>
        </w:rPr>
        <w:tab/>
      </w:r>
      <w:r>
        <w:rPr>
          <w:bCs/>
        </w:rPr>
        <w:tab/>
      </w:r>
      <w:r w:rsidR="00A52BD0">
        <w:rPr>
          <w:bCs/>
        </w:rPr>
        <w:t>29</w:t>
      </w:r>
    </w:p>
    <w:p w:rsidR="00B4280F" w:rsidRPr="000C2812" w:rsidRDefault="00B4280F" w:rsidP="00E96C4E">
      <w:pPr>
        <w:pStyle w:val="TOC2"/>
        <w:numPr>
          <w:ilvl w:val="1"/>
          <w:numId w:val="40"/>
        </w:numPr>
        <w:tabs>
          <w:tab w:val="left" w:leader="dot" w:pos="7230"/>
          <w:tab w:val="right" w:pos="7938"/>
        </w:tabs>
        <w:spacing w:before="0"/>
        <w:ind w:left="1134" w:hanging="283"/>
        <w:rPr>
          <w:lang w:val="id-ID"/>
        </w:rPr>
      </w:pPr>
      <w:r>
        <w:t>Pengertian Pembelajaran</w:t>
      </w:r>
      <w:r>
        <w:tab/>
      </w:r>
      <w:r>
        <w:tab/>
      </w:r>
      <w:r w:rsidR="00A52BD0">
        <w:t>29</w:t>
      </w:r>
    </w:p>
    <w:p w:rsidR="00B4280F" w:rsidRPr="000C2812" w:rsidRDefault="00B4280F" w:rsidP="00E96C4E">
      <w:pPr>
        <w:pStyle w:val="TOC2"/>
        <w:numPr>
          <w:ilvl w:val="1"/>
          <w:numId w:val="40"/>
        </w:numPr>
        <w:tabs>
          <w:tab w:val="left" w:leader="dot" w:pos="7230"/>
          <w:tab w:val="right" w:pos="7938"/>
        </w:tabs>
        <w:spacing w:before="0"/>
        <w:ind w:left="1134" w:hanging="283"/>
        <w:rPr>
          <w:lang w:val="id-ID"/>
        </w:rPr>
      </w:pPr>
      <w:r>
        <w:t>Tujuan pembelajaran</w:t>
      </w:r>
      <w:r>
        <w:tab/>
      </w:r>
      <w:r>
        <w:tab/>
      </w:r>
      <w:r w:rsidR="00A52BD0">
        <w:t>31</w:t>
      </w:r>
    </w:p>
    <w:p w:rsidR="00B4280F" w:rsidRPr="00A05EDF" w:rsidRDefault="00B4280F" w:rsidP="00E96C4E">
      <w:pPr>
        <w:pStyle w:val="TOC2"/>
        <w:numPr>
          <w:ilvl w:val="0"/>
          <w:numId w:val="40"/>
        </w:numPr>
        <w:tabs>
          <w:tab w:val="left" w:leader="dot" w:pos="7230"/>
          <w:tab w:val="right" w:pos="7938"/>
        </w:tabs>
        <w:spacing w:before="0"/>
        <w:ind w:left="851" w:hanging="425"/>
        <w:rPr>
          <w:lang w:val="id-ID"/>
        </w:rPr>
      </w:pPr>
      <w:r>
        <w:t>Tahfidzh Al-Qur’an</w:t>
      </w:r>
      <w:r>
        <w:tab/>
      </w:r>
      <w:r>
        <w:tab/>
      </w:r>
      <w:r w:rsidR="00A52BD0">
        <w:t>33</w:t>
      </w:r>
    </w:p>
    <w:p w:rsidR="00B4280F" w:rsidRPr="00A05EDF" w:rsidRDefault="00B4280F" w:rsidP="00E96C4E">
      <w:pPr>
        <w:pStyle w:val="TOC2"/>
        <w:numPr>
          <w:ilvl w:val="1"/>
          <w:numId w:val="40"/>
        </w:numPr>
        <w:tabs>
          <w:tab w:val="left" w:leader="dot" w:pos="7230"/>
          <w:tab w:val="right" w:pos="7938"/>
        </w:tabs>
        <w:spacing w:before="0"/>
        <w:ind w:left="1134" w:hanging="283"/>
        <w:rPr>
          <w:lang w:val="id-ID"/>
        </w:rPr>
      </w:pPr>
      <w:r>
        <w:t>Pengertian Tahfidzh Al-Qur’an</w:t>
      </w:r>
      <w:r>
        <w:tab/>
      </w:r>
      <w:r>
        <w:tab/>
      </w:r>
      <w:r w:rsidR="00A52BD0">
        <w:t>33</w:t>
      </w:r>
    </w:p>
    <w:p w:rsidR="00A52BD0" w:rsidRPr="00A52BD0" w:rsidRDefault="00B4280F" w:rsidP="00A52BD0">
      <w:pPr>
        <w:pStyle w:val="TOC2"/>
        <w:numPr>
          <w:ilvl w:val="1"/>
          <w:numId w:val="40"/>
        </w:numPr>
        <w:tabs>
          <w:tab w:val="left" w:leader="dot" w:pos="7230"/>
          <w:tab w:val="right" w:pos="7938"/>
        </w:tabs>
        <w:spacing w:before="0"/>
        <w:ind w:left="1134" w:hanging="283"/>
        <w:rPr>
          <w:lang w:val="id-ID"/>
        </w:rPr>
      </w:pPr>
      <w:r>
        <w:t>Manfaat Tahfidzh Al-Qur’an</w:t>
      </w:r>
      <w:r>
        <w:tab/>
      </w:r>
      <w:r>
        <w:tab/>
      </w:r>
      <w:r w:rsidR="00A52BD0">
        <w:t>34</w:t>
      </w:r>
    </w:p>
    <w:p w:rsidR="00B4280F" w:rsidRPr="00A52BD0" w:rsidRDefault="00A52BD0" w:rsidP="00A52BD0">
      <w:pPr>
        <w:pStyle w:val="TOC2"/>
        <w:numPr>
          <w:ilvl w:val="1"/>
          <w:numId w:val="40"/>
        </w:numPr>
        <w:tabs>
          <w:tab w:val="left" w:leader="dot" w:pos="7230"/>
          <w:tab w:val="right" w:pos="7938"/>
        </w:tabs>
        <w:spacing w:before="0"/>
        <w:ind w:left="1134" w:right="1041" w:hanging="283"/>
        <w:rPr>
          <w:lang w:val="id-ID"/>
        </w:rPr>
      </w:pPr>
      <w:r>
        <w:t xml:space="preserve">Pengaruh Metode Talaqqi Terhadap Aspek kognitif, Afektif dan Psikomotorik siswa </w:t>
      </w:r>
      <w:r w:rsidR="00B4280F">
        <w:tab/>
      </w:r>
      <w:r>
        <w:t xml:space="preserve"> </w:t>
      </w:r>
      <w:r>
        <w:tab/>
        <w:t>35</w:t>
      </w:r>
    </w:p>
    <w:p w:rsidR="00A52BD0" w:rsidRPr="00A05EDF" w:rsidRDefault="00A52BD0" w:rsidP="00A52BD0">
      <w:pPr>
        <w:pStyle w:val="TOC2"/>
        <w:numPr>
          <w:ilvl w:val="1"/>
          <w:numId w:val="40"/>
        </w:numPr>
        <w:tabs>
          <w:tab w:val="left" w:leader="dot" w:pos="7230"/>
          <w:tab w:val="right" w:pos="7938"/>
        </w:tabs>
        <w:spacing w:before="0"/>
        <w:ind w:left="1134" w:right="1041" w:hanging="283"/>
        <w:rPr>
          <w:lang w:val="id-ID"/>
        </w:rPr>
      </w:pPr>
      <w:r>
        <w:t>Urgensi Tahfidzh Al-Qur,an</w:t>
      </w:r>
      <w:r>
        <w:tab/>
      </w:r>
      <w:r>
        <w:tab/>
        <w:t>35</w:t>
      </w:r>
    </w:p>
    <w:p w:rsidR="00B4280F" w:rsidRPr="00A05EDF" w:rsidRDefault="00B4280F" w:rsidP="00E96C4E">
      <w:pPr>
        <w:pStyle w:val="TOC2"/>
        <w:numPr>
          <w:ilvl w:val="1"/>
          <w:numId w:val="40"/>
        </w:numPr>
        <w:tabs>
          <w:tab w:val="left" w:leader="dot" w:pos="7230"/>
          <w:tab w:val="right" w:pos="7938"/>
        </w:tabs>
        <w:spacing w:before="0"/>
        <w:ind w:left="1134" w:hanging="283"/>
        <w:rPr>
          <w:lang w:val="id-ID"/>
        </w:rPr>
      </w:pPr>
      <w:r>
        <w:t>Tahap-tahap Tahfidzh Al-Qur’an</w:t>
      </w:r>
      <w:r>
        <w:tab/>
      </w:r>
      <w:r>
        <w:tab/>
      </w:r>
      <w:r w:rsidR="00A52BD0">
        <w:t>36</w:t>
      </w:r>
    </w:p>
    <w:p w:rsidR="00B4280F" w:rsidRPr="000C2812" w:rsidRDefault="00B4280F" w:rsidP="00E96C4E">
      <w:pPr>
        <w:pStyle w:val="TOC2"/>
        <w:numPr>
          <w:ilvl w:val="0"/>
          <w:numId w:val="40"/>
        </w:numPr>
        <w:tabs>
          <w:tab w:val="left" w:leader="dot" w:pos="7230"/>
          <w:tab w:val="right" w:pos="7938"/>
        </w:tabs>
        <w:spacing w:before="0"/>
        <w:ind w:left="851" w:hanging="425"/>
        <w:rPr>
          <w:lang w:val="id-ID"/>
        </w:rPr>
      </w:pPr>
      <w:r>
        <w:t>Rangka Konsep</w:t>
      </w:r>
      <w:r>
        <w:tab/>
      </w:r>
      <w:r w:rsidR="00DC30A3">
        <w:tab/>
      </w:r>
      <w:r w:rsidR="00702263">
        <w:t>3</w:t>
      </w:r>
      <w:r w:rsidR="00A52BD0">
        <w:t>7</w:t>
      </w:r>
    </w:p>
    <w:p w:rsidR="00AF749A" w:rsidRDefault="00AF749A" w:rsidP="00B4280F">
      <w:pPr>
        <w:pStyle w:val="TOC2"/>
        <w:tabs>
          <w:tab w:val="left" w:leader="dot" w:pos="7230"/>
          <w:tab w:val="right" w:pos="7938"/>
        </w:tabs>
        <w:spacing w:line="360" w:lineRule="auto"/>
        <w:ind w:left="0"/>
      </w:pPr>
    </w:p>
    <w:p w:rsidR="00B4280F" w:rsidRPr="00F91008" w:rsidRDefault="00C305A2" w:rsidP="00B4280F">
      <w:pPr>
        <w:pStyle w:val="TOC2"/>
        <w:tabs>
          <w:tab w:val="left" w:leader="dot" w:pos="7230"/>
          <w:tab w:val="right" w:pos="7938"/>
        </w:tabs>
        <w:spacing w:line="360" w:lineRule="auto"/>
        <w:ind w:left="0"/>
        <w:rPr>
          <w:b/>
          <w:lang w:val="id-ID"/>
        </w:rPr>
      </w:pPr>
      <w:hyperlink w:anchor="_TOC_250002" w:history="1">
        <w:r w:rsidR="00B4280F" w:rsidRPr="00F91008">
          <w:rPr>
            <w:b/>
            <w:lang w:val="id-ID"/>
          </w:rPr>
          <w:t>BAB III.</w:t>
        </w:r>
        <w:r w:rsidR="00B4280F">
          <w:rPr>
            <w:b/>
          </w:rPr>
          <w:t xml:space="preserve"> METODELOGI</w:t>
        </w:r>
        <w:r w:rsidR="00B4280F" w:rsidRPr="00F91008">
          <w:rPr>
            <w:b/>
          </w:rPr>
          <w:t xml:space="preserve"> </w:t>
        </w:r>
        <w:r w:rsidR="00B4280F" w:rsidRPr="00F91008">
          <w:rPr>
            <w:b/>
            <w:lang w:val="id-ID"/>
          </w:rPr>
          <w:t>PENELITIAN</w:t>
        </w:r>
      </w:hyperlink>
    </w:p>
    <w:p w:rsidR="00B4280F" w:rsidRDefault="00B4280F" w:rsidP="00E96C4E">
      <w:pPr>
        <w:pStyle w:val="TOC2"/>
        <w:numPr>
          <w:ilvl w:val="0"/>
          <w:numId w:val="41"/>
        </w:numPr>
        <w:tabs>
          <w:tab w:val="left" w:leader="dot" w:pos="7110"/>
          <w:tab w:val="right" w:pos="7938"/>
        </w:tabs>
        <w:spacing w:before="0"/>
        <w:ind w:left="851" w:hanging="425"/>
      </w:pPr>
      <w:r>
        <w:t>Deskripsi singkat Yayasan Azzuber</w:t>
      </w:r>
      <w:r>
        <w:tab/>
      </w:r>
      <w:r>
        <w:tab/>
      </w:r>
      <w:r w:rsidR="00702263">
        <w:t>3</w:t>
      </w:r>
      <w:r w:rsidR="00A52BD0">
        <w:t>8</w:t>
      </w:r>
    </w:p>
    <w:p w:rsidR="00B4280F" w:rsidRDefault="00B4280F" w:rsidP="00E96C4E">
      <w:pPr>
        <w:pStyle w:val="TOC2"/>
        <w:numPr>
          <w:ilvl w:val="1"/>
          <w:numId w:val="40"/>
        </w:numPr>
        <w:tabs>
          <w:tab w:val="left" w:leader="dot" w:pos="7110"/>
          <w:tab w:val="right" w:pos="7938"/>
        </w:tabs>
        <w:spacing w:before="0"/>
        <w:ind w:left="1134" w:hanging="283"/>
      </w:pPr>
      <w:r>
        <w:t>Sejarah singkat Yayasan Azzuber</w:t>
      </w:r>
      <w:r>
        <w:tab/>
      </w:r>
      <w:r w:rsidR="00DC30A3">
        <w:tab/>
      </w:r>
      <w:r w:rsidR="00702263">
        <w:t>3</w:t>
      </w:r>
      <w:r w:rsidR="00A52BD0">
        <w:t>8</w:t>
      </w:r>
    </w:p>
    <w:p w:rsidR="00B4280F" w:rsidRDefault="00B4280F" w:rsidP="00E96C4E">
      <w:pPr>
        <w:pStyle w:val="TOC2"/>
        <w:numPr>
          <w:ilvl w:val="1"/>
          <w:numId w:val="40"/>
        </w:numPr>
        <w:tabs>
          <w:tab w:val="left" w:leader="dot" w:pos="7110"/>
          <w:tab w:val="right" w:pos="7938"/>
        </w:tabs>
        <w:spacing w:before="0"/>
        <w:ind w:left="1134" w:hanging="283"/>
      </w:pPr>
      <w:r>
        <w:t>Visi dan Misi Yayasan Azzuber</w:t>
      </w:r>
      <w:r>
        <w:tab/>
      </w:r>
      <w:r w:rsidR="00DC30A3">
        <w:tab/>
      </w:r>
      <w:r w:rsidR="00702263">
        <w:t>3</w:t>
      </w:r>
      <w:r w:rsidR="00A52BD0">
        <w:t>9</w:t>
      </w:r>
    </w:p>
    <w:p w:rsidR="00B4280F" w:rsidRDefault="00B4280F" w:rsidP="00E96C4E">
      <w:pPr>
        <w:pStyle w:val="TOC2"/>
        <w:numPr>
          <w:ilvl w:val="1"/>
          <w:numId w:val="40"/>
        </w:numPr>
        <w:tabs>
          <w:tab w:val="left" w:leader="dot" w:pos="7110"/>
          <w:tab w:val="right" w:pos="7938"/>
        </w:tabs>
        <w:spacing w:before="0"/>
        <w:ind w:left="1134" w:hanging="283"/>
      </w:pPr>
      <w:r>
        <w:t>Maksud dan Tujuan</w:t>
      </w:r>
      <w:r>
        <w:tab/>
      </w:r>
      <w:r w:rsidR="00DC30A3">
        <w:tab/>
      </w:r>
      <w:r w:rsidR="00A52BD0">
        <w:t>40</w:t>
      </w:r>
    </w:p>
    <w:p w:rsidR="00B4280F" w:rsidRDefault="00B4280F" w:rsidP="00E96C4E">
      <w:pPr>
        <w:pStyle w:val="TOC2"/>
        <w:numPr>
          <w:ilvl w:val="1"/>
          <w:numId w:val="40"/>
        </w:numPr>
        <w:tabs>
          <w:tab w:val="left" w:leader="dot" w:pos="7110"/>
          <w:tab w:val="right" w:pos="7938"/>
        </w:tabs>
        <w:spacing w:before="0"/>
        <w:ind w:left="1134" w:hanging="283"/>
      </w:pPr>
      <w:r>
        <w:t>Kegiatan Yayasan Azzuber</w:t>
      </w:r>
      <w:r>
        <w:tab/>
      </w:r>
      <w:r w:rsidR="00DC30A3">
        <w:tab/>
      </w:r>
      <w:r w:rsidR="00A52BD0">
        <w:t>40</w:t>
      </w:r>
    </w:p>
    <w:p w:rsidR="00B4280F" w:rsidRDefault="00B4280F" w:rsidP="00E96C4E">
      <w:pPr>
        <w:pStyle w:val="TOC2"/>
        <w:numPr>
          <w:ilvl w:val="1"/>
          <w:numId w:val="40"/>
        </w:numPr>
        <w:tabs>
          <w:tab w:val="left" w:leader="dot" w:pos="7110"/>
          <w:tab w:val="right" w:pos="7938"/>
        </w:tabs>
        <w:spacing w:before="0"/>
        <w:ind w:left="1134" w:hanging="283"/>
      </w:pPr>
      <w:r>
        <w:t>Profil, Daftar Siswa dan pengurus Yayasan Azzuber</w:t>
      </w:r>
      <w:r>
        <w:tab/>
      </w:r>
      <w:r w:rsidR="00DC30A3">
        <w:tab/>
      </w:r>
      <w:r w:rsidR="00A52BD0">
        <w:t>41</w:t>
      </w:r>
    </w:p>
    <w:p w:rsidR="00B4280F" w:rsidRDefault="00B4280F" w:rsidP="00E96C4E">
      <w:pPr>
        <w:pStyle w:val="TOC2"/>
        <w:numPr>
          <w:ilvl w:val="0"/>
          <w:numId w:val="41"/>
        </w:numPr>
        <w:tabs>
          <w:tab w:val="left" w:leader="dot" w:pos="7110"/>
          <w:tab w:val="right" w:pos="7938"/>
        </w:tabs>
        <w:spacing w:before="0"/>
        <w:ind w:left="810"/>
      </w:pPr>
      <w:r>
        <w:t xml:space="preserve">Metode penelitian  </w:t>
      </w:r>
      <w:r>
        <w:rPr>
          <w:lang w:val="id-ID"/>
        </w:rPr>
        <w:tab/>
      </w:r>
      <w:r>
        <w:tab/>
      </w:r>
      <w:r w:rsidR="00754D0B">
        <w:t>43</w:t>
      </w:r>
    </w:p>
    <w:p w:rsidR="00B4280F" w:rsidRDefault="00B4280F" w:rsidP="00E96C4E">
      <w:pPr>
        <w:pStyle w:val="TOC2"/>
        <w:numPr>
          <w:ilvl w:val="3"/>
          <w:numId w:val="37"/>
        </w:numPr>
        <w:tabs>
          <w:tab w:val="left" w:pos="1134"/>
          <w:tab w:val="left" w:leader="dot" w:pos="7110"/>
          <w:tab w:val="right" w:pos="7938"/>
        </w:tabs>
        <w:spacing w:before="0"/>
        <w:ind w:left="1680" w:hanging="829"/>
      </w:pPr>
      <w:r>
        <w:t>Jenis Penelitan</w:t>
      </w:r>
      <w:r w:rsidRPr="004F32F0">
        <w:tab/>
      </w:r>
      <w:r>
        <w:tab/>
      </w:r>
      <w:r w:rsidR="00754D0B">
        <w:t>43</w:t>
      </w:r>
    </w:p>
    <w:p w:rsidR="00B4280F" w:rsidRDefault="00B4280F" w:rsidP="00E96C4E">
      <w:pPr>
        <w:pStyle w:val="TOC2"/>
        <w:numPr>
          <w:ilvl w:val="3"/>
          <w:numId w:val="37"/>
        </w:numPr>
        <w:tabs>
          <w:tab w:val="left" w:pos="1134"/>
          <w:tab w:val="left" w:leader="dot" w:pos="7110"/>
          <w:tab w:val="right" w:pos="7938"/>
        </w:tabs>
        <w:spacing w:before="0"/>
        <w:ind w:left="1680" w:hanging="829"/>
      </w:pPr>
      <w:r>
        <w:t>Sumber Data</w:t>
      </w:r>
      <w:r>
        <w:tab/>
      </w:r>
      <w:r>
        <w:tab/>
      </w:r>
      <w:r w:rsidR="00754D0B">
        <w:t>44</w:t>
      </w:r>
    </w:p>
    <w:p w:rsidR="00B4280F" w:rsidRDefault="00B4280F" w:rsidP="00E96C4E">
      <w:pPr>
        <w:pStyle w:val="TOC2"/>
        <w:numPr>
          <w:ilvl w:val="3"/>
          <w:numId w:val="37"/>
        </w:numPr>
        <w:tabs>
          <w:tab w:val="left" w:pos="1134"/>
          <w:tab w:val="left" w:leader="dot" w:pos="7110"/>
          <w:tab w:val="right" w:pos="7938"/>
        </w:tabs>
        <w:spacing w:before="0"/>
        <w:ind w:left="1680" w:hanging="829"/>
      </w:pPr>
      <w:r>
        <w:t xml:space="preserve">Teknik pengumpulan data </w:t>
      </w:r>
      <w:r>
        <w:tab/>
      </w:r>
      <w:r>
        <w:tab/>
      </w:r>
      <w:r w:rsidR="005F5EB5">
        <w:t>44</w:t>
      </w:r>
    </w:p>
    <w:p w:rsidR="00B4280F" w:rsidRPr="004F32F0" w:rsidRDefault="00B4280F" w:rsidP="00E96C4E">
      <w:pPr>
        <w:pStyle w:val="TOC2"/>
        <w:numPr>
          <w:ilvl w:val="3"/>
          <w:numId w:val="37"/>
        </w:numPr>
        <w:tabs>
          <w:tab w:val="left" w:pos="1134"/>
          <w:tab w:val="left" w:leader="dot" w:pos="7110"/>
          <w:tab w:val="right" w:pos="7938"/>
        </w:tabs>
        <w:spacing w:before="0"/>
        <w:ind w:left="1680" w:hanging="829"/>
      </w:pPr>
      <w:r>
        <w:t>Teknik Analisis Data</w:t>
      </w:r>
      <w:r>
        <w:tab/>
      </w:r>
      <w:r w:rsidR="00DC30A3">
        <w:tab/>
      </w:r>
      <w:r w:rsidR="00702263">
        <w:t>4</w:t>
      </w:r>
      <w:r w:rsidR="00754D0B">
        <w:t>9</w:t>
      </w:r>
    </w:p>
    <w:p w:rsidR="00B4280F" w:rsidRPr="00A77794" w:rsidRDefault="00A77794" w:rsidP="00B4280F">
      <w:pPr>
        <w:pStyle w:val="TOC2"/>
        <w:tabs>
          <w:tab w:val="left" w:pos="4638"/>
        </w:tabs>
        <w:spacing w:line="360" w:lineRule="auto"/>
        <w:ind w:left="0"/>
        <w:rPr>
          <w:b/>
        </w:rPr>
      </w:pPr>
      <w:r>
        <w:rPr>
          <w:b/>
        </w:rPr>
        <w:t xml:space="preserve">BAB IV. </w:t>
      </w:r>
      <w:r w:rsidR="00B4280F" w:rsidRPr="00A77794">
        <w:rPr>
          <w:b/>
        </w:rPr>
        <w:t>HASIL DAN PEMBAHASAN</w:t>
      </w:r>
      <w:r w:rsidR="00B4280F" w:rsidRPr="00A77794">
        <w:rPr>
          <w:b/>
        </w:rPr>
        <w:tab/>
      </w:r>
    </w:p>
    <w:p w:rsidR="00B4280F" w:rsidRDefault="00B4280F" w:rsidP="00DC30A3">
      <w:pPr>
        <w:pStyle w:val="TOC2"/>
        <w:numPr>
          <w:ilvl w:val="0"/>
          <w:numId w:val="42"/>
        </w:numPr>
        <w:tabs>
          <w:tab w:val="left" w:leader="dot" w:pos="7230"/>
          <w:tab w:val="right" w:pos="7938"/>
        </w:tabs>
        <w:spacing w:before="0"/>
        <w:ind w:left="900" w:right="1325" w:hanging="450"/>
        <w:jc w:val="both"/>
      </w:pPr>
      <w:r>
        <w:rPr>
          <w:color w:val="000000"/>
        </w:rPr>
        <w:t>Pelaksanaan Metode Talaqqi dalam Pembelajaran Tahfidzh Al-Qur’an Siswa di Yayasan Azzuber Kelurahan Talang Betutu</w:t>
      </w:r>
      <w:r>
        <w:rPr>
          <w:rFonts w:eastAsia="MS Mincho"/>
          <w:color w:val="000000" w:themeColor="text1"/>
          <w:lang w:val="en-GB" w:eastAsia="ja-JP"/>
        </w:rPr>
        <w:tab/>
      </w:r>
      <w:r>
        <w:rPr>
          <w:rFonts w:eastAsia="MS Mincho"/>
          <w:color w:val="000000" w:themeColor="text1"/>
          <w:lang w:val="en-GB" w:eastAsia="ja-JP"/>
        </w:rPr>
        <w:tab/>
      </w:r>
      <w:r w:rsidR="00754D0B">
        <w:rPr>
          <w:rFonts w:eastAsia="MS Mincho"/>
          <w:color w:val="000000" w:themeColor="text1"/>
          <w:lang w:val="en-GB" w:eastAsia="ja-JP"/>
        </w:rPr>
        <w:t>52</w:t>
      </w:r>
    </w:p>
    <w:p w:rsidR="00B4280F" w:rsidRDefault="00B4280F" w:rsidP="00DC30A3">
      <w:pPr>
        <w:pStyle w:val="TOC2"/>
        <w:numPr>
          <w:ilvl w:val="0"/>
          <w:numId w:val="42"/>
        </w:numPr>
        <w:tabs>
          <w:tab w:val="left" w:leader="dot" w:pos="7230"/>
          <w:tab w:val="right" w:pos="7938"/>
        </w:tabs>
        <w:spacing w:before="0"/>
        <w:ind w:left="900" w:right="1325" w:hanging="450"/>
        <w:jc w:val="both"/>
      </w:pPr>
      <w:r>
        <w:rPr>
          <w:color w:val="000000" w:themeColor="text1"/>
        </w:rPr>
        <w:t xml:space="preserve">Faktor Penghambat dan Pendukung dari </w:t>
      </w:r>
      <w:r>
        <w:rPr>
          <w:color w:val="000000"/>
        </w:rPr>
        <w:t>Pelaksanaan Metode Talaqqi dalam Pembelajaran Tahfidzh Al-Qur’an Siswa di Yayasan Azzuber Kelurahan Talang Betutu</w:t>
      </w:r>
      <w:r>
        <w:rPr>
          <w:rFonts w:eastAsia="MS Mincho"/>
          <w:color w:val="000000" w:themeColor="text1"/>
          <w:lang w:val="en-GB" w:eastAsia="ja-JP"/>
        </w:rPr>
        <w:tab/>
      </w:r>
      <w:r>
        <w:rPr>
          <w:rFonts w:eastAsia="MS Mincho"/>
          <w:color w:val="000000" w:themeColor="text1"/>
          <w:lang w:val="en-GB" w:eastAsia="ja-JP"/>
        </w:rPr>
        <w:tab/>
      </w:r>
      <w:r w:rsidR="00754D0B">
        <w:rPr>
          <w:rFonts w:eastAsia="MS Mincho"/>
          <w:color w:val="000000" w:themeColor="text1"/>
          <w:lang w:val="en-GB" w:eastAsia="ja-JP"/>
        </w:rPr>
        <w:t>62</w:t>
      </w:r>
    </w:p>
    <w:p w:rsidR="00B4280F" w:rsidRDefault="00B4280F" w:rsidP="00DC30A3">
      <w:pPr>
        <w:pStyle w:val="TOC2"/>
        <w:numPr>
          <w:ilvl w:val="0"/>
          <w:numId w:val="42"/>
        </w:numPr>
        <w:tabs>
          <w:tab w:val="left" w:leader="dot" w:pos="7230"/>
          <w:tab w:val="left" w:pos="7513"/>
          <w:tab w:val="right" w:pos="7938"/>
        </w:tabs>
        <w:spacing w:before="0"/>
        <w:ind w:left="900" w:right="1325" w:hanging="450"/>
        <w:jc w:val="both"/>
      </w:pPr>
      <w:r>
        <w:t xml:space="preserve">Pembahasan hasil Penelitian </w:t>
      </w:r>
      <w:r>
        <w:rPr>
          <w:color w:val="000000"/>
        </w:rPr>
        <w:t>Pelaksanaan Metode Talaqqi dalam Pembelajaran Tahfidzh Al-Qur’an Siswa di Yayasan Azzuber Kelurahan Talang Betutu</w:t>
      </w:r>
      <w:r w:rsidR="00DC30A3">
        <w:tab/>
      </w:r>
      <w:r w:rsidR="00702263">
        <w:tab/>
      </w:r>
      <w:r w:rsidR="00702263">
        <w:tab/>
        <w:t>6</w:t>
      </w:r>
      <w:r w:rsidR="00754D0B">
        <w:t>9</w:t>
      </w:r>
    </w:p>
    <w:p w:rsidR="00B4280F" w:rsidRPr="00E93122" w:rsidRDefault="00B4280F" w:rsidP="00B4280F">
      <w:pPr>
        <w:pStyle w:val="TOC2"/>
        <w:tabs>
          <w:tab w:val="left" w:leader="dot" w:pos="7230"/>
          <w:tab w:val="right" w:pos="7938"/>
        </w:tabs>
        <w:spacing w:line="360" w:lineRule="auto"/>
        <w:ind w:left="0"/>
        <w:rPr>
          <w:b/>
        </w:rPr>
      </w:pPr>
      <w:r w:rsidRPr="00E93122">
        <w:rPr>
          <w:b/>
        </w:rPr>
        <w:t>BAB V</w:t>
      </w:r>
      <w:r>
        <w:rPr>
          <w:b/>
        </w:rPr>
        <w:t xml:space="preserve">.  </w:t>
      </w:r>
      <w:r w:rsidRPr="00E93122">
        <w:rPr>
          <w:b/>
        </w:rPr>
        <w:t>PENUTUP</w:t>
      </w:r>
    </w:p>
    <w:p w:rsidR="00B4280F" w:rsidRDefault="00B4280F" w:rsidP="00E96C4E">
      <w:pPr>
        <w:pStyle w:val="TOC2"/>
        <w:numPr>
          <w:ilvl w:val="0"/>
          <w:numId w:val="43"/>
        </w:numPr>
        <w:tabs>
          <w:tab w:val="left" w:leader="dot" w:pos="7230"/>
          <w:tab w:val="right" w:pos="7938"/>
        </w:tabs>
        <w:spacing w:before="0"/>
        <w:ind w:left="900" w:hanging="450"/>
      </w:pPr>
      <w:r w:rsidRPr="003612F7">
        <w:t>Kesimpulan</w:t>
      </w:r>
      <w:r>
        <w:tab/>
      </w:r>
      <w:r>
        <w:tab/>
      </w:r>
      <w:r w:rsidR="00754D0B">
        <w:t>71</w:t>
      </w:r>
    </w:p>
    <w:p w:rsidR="00B4280F" w:rsidRDefault="00B4280F" w:rsidP="00E96C4E">
      <w:pPr>
        <w:pStyle w:val="TOC2"/>
        <w:numPr>
          <w:ilvl w:val="0"/>
          <w:numId w:val="43"/>
        </w:numPr>
        <w:tabs>
          <w:tab w:val="left" w:leader="dot" w:pos="7230"/>
          <w:tab w:val="right" w:pos="7938"/>
        </w:tabs>
        <w:spacing w:before="0"/>
        <w:ind w:left="900" w:hanging="450"/>
      </w:pPr>
      <w:r>
        <w:t xml:space="preserve">Saran </w:t>
      </w:r>
      <w:r>
        <w:tab/>
      </w:r>
      <w:r>
        <w:tab/>
      </w:r>
      <w:r w:rsidR="00754D0B">
        <w:t>72</w:t>
      </w:r>
    </w:p>
    <w:p w:rsidR="00B4280F" w:rsidRPr="00D266A4" w:rsidRDefault="00B4280F" w:rsidP="00702263">
      <w:pPr>
        <w:pStyle w:val="TOC2"/>
        <w:tabs>
          <w:tab w:val="left" w:leader="dot" w:pos="7230"/>
          <w:tab w:val="right" w:pos="7938"/>
        </w:tabs>
        <w:spacing w:before="0"/>
      </w:pPr>
    </w:p>
    <w:p w:rsidR="00B4280F" w:rsidRPr="002C703F" w:rsidRDefault="00B4280F" w:rsidP="00B4280F">
      <w:pPr>
        <w:tabs>
          <w:tab w:val="left" w:pos="1134"/>
          <w:tab w:val="right" w:leader="dot" w:pos="7655"/>
        </w:tabs>
        <w:ind w:left="426" w:hanging="426"/>
        <w:rPr>
          <w:rFonts w:ascii="Times New Roman" w:hAnsi="Times New Roman" w:cs="Times New Roman"/>
          <w:b/>
          <w:sz w:val="24"/>
          <w:szCs w:val="24"/>
        </w:rPr>
      </w:pPr>
      <w:r w:rsidRPr="002C703F">
        <w:rPr>
          <w:rFonts w:ascii="Times New Roman" w:hAnsi="Times New Roman" w:cs="Times New Roman"/>
          <w:b/>
          <w:sz w:val="24"/>
          <w:szCs w:val="24"/>
        </w:rPr>
        <w:t>DAFTAR PUSTAKA</w:t>
      </w:r>
    </w:p>
    <w:p w:rsidR="00B4280F" w:rsidRPr="0020603B" w:rsidRDefault="00B4280F" w:rsidP="00B4280F">
      <w:pPr>
        <w:tabs>
          <w:tab w:val="left" w:pos="1134"/>
          <w:tab w:val="right" w:leader="dot" w:pos="7655"/>
        </w:tabs>
        <w:ind w:left="426" w:hanging="426"/>
        <w:rPr>
          <w:b/>
          <w:sz w:val="24"/>
          <w:szCs w:val="24"/>
        </w:rPr>
      </w:pPr>
    </w:p>
    <w:p w:rsidR="00B4280F" w:rsidRPr="00F91008" w:rsidRDefault="00B4280F" w:rsidP="00B4280F">
      <w:pPr>
        <w:pStyle w:val="TOC2"/>
        <w:tabs>
          <w:tab w:val="left" w:leader="dot" w:pos="7110"/>
          <w:tab w:val="right" w:pos="7938"/>
        </w:tabs>
        <w:spacing w:before="0" w:line="360" w:lineRule="auto"/>
        <w:ind w:left="851"/>
        <w:rPr>
          <w:b/>
          <w:bCs/>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621E62" w:rsidRDefault="00621E62"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Pr="002C703F" w:rsidRDefault="00B4280F" w:rsidP="00B4280F">
      <w:pPr>
        <w:jc w:val="center"/>
        <w:rPr>
          <w:rFonts w:ascii="Times New Roman" w:hAnsi="Times New Roman" w:cs="Times New Roman"/>
          <w:b/>
          <w:sz w:val="24"/>
          <w:szCs w:val="24"/>
        </w:rPr>
      </w:pPr>
      <w:r w:rsidRPr="002C703F">
        <w:rPr>
          <w:rFonts w:ascii="Times New Roman" w:hAnsi="Times New Roman" w:cs="Times New Roman"/>
          <w:b/>
          <w:sz w:val="24"/>
          <w:szCs w:val="24"/>
        </w:rPr>
        <w:t>DAFTAR TABEL</w:t>
      </w:r>
    </w:p>
    <w:p w:rsidR="00B4280F" w:rsidRPr="002C703F" w:rsidRDefault="00B4280F" w:rsidP="00B4280F">
      <w:pPr>
        <w:pStyle w:val="TOC2"/>
        <w:tabs>
          <w:tab w:val="left" w:pos="7513"/>
          <w:tab w:val="right" w:pos="8222"/>
        </w:tabs>
        <w:spacing w:before="0"/>
        <w:jc w:val="right"/>
      </w:pPr>
    </w:p>
    <w:p w:rsidR="00B4280F" w:rsidRPr="002C703F" w:rsidRDefault="00B4280F" w:rsidP="00B4280F">
      <w:pPr>
        <w:pStyle w:val="TOC2"/>
        <w:tabs>
          <w:tab w:val="left" w:pos="7513"/>
          <w:tab w:val="right" w:pos="8222"/>
        </w:tabs>
        <w:spacing w:before="0"/>
        <w:jc w:val="right"/>
      </w:pPr>
      <w:r w:rsidRPr="002C703F">
        <w:rPr>
          <w:lang w:val="id-ID"/>
        </w:rPr>
        <w:t xml:space="preserve">Halaman </w:t>
      </w:r>
    </w:p>
    <w:p w:rsidR="00B4280F" w:rsidRPr="002C703F" w:rsidRDefault="00B4280F" w:rsidP="00B4280F">
      <w:pPr>
        <w:jc w:val="center"/>
        <w:rPr>
          <w:rFonts w:ascii="Times New Roman" w:hAnsi="Times New Roman" w:cs="Times New Roman"/>
          <w:b/>
          <w:sz w:val="24"/>
          <w:szCs w:val="24"/>
        </w:rPr>
      </w:pPr>
    </w:p>
    <w:p w:rsidR="00B4280F" w:rsidRPr="002C703F" w:rsidRDefault="00B4280F" w:rsidP="00B4280F">
      <w:pPr>
        <w:pStyle w:val="TOC2"/>
        <w:tabs>
          <w:tab w:val="left" w:leader="dot" w:pos="7230"/>
          <w:tab w:val="right" w:pos="7938"/>
        </w:tabs>
        <w:spacing w:before="0"/>
        <w:ind w:left="567" w:hanging="141"/>
      </w:pPr>
      <w:r w:rsidRPr="002C703F">
        <w:t xml:space="preserve">Tabel 1.1 Profil Yayasan Azzuber </w:t>
      </w:r>
      <w:r w:rsidRPr="002C703F">
        <w:tab/>
      </w:r>
      <w:r w:rsidRPr="002C703F">
        <w:tab/>
      </w:r>
      <w:r w:rsidR="00754D0B">
        <w:t>41</w:t>
      </w:r>
      <w:r w:rsidRPr="002C703F">
        <w:tab/>
      </w:r>
    </w:p>
    <w:p w:rsidR="00B4280F" w:rsidRPr="002C703F" w:rsidRDefault="00B4280F" w:rsidP="00B4280F">
      <w:pPr>
        <w:pStyle w:val="TOC2"/>
        <w:tabs>
          <w:tab w:val="left" w:leader="dot" w:pos="7230"/>
          <w:tab w:val="right" w:pos="7938"/>
        </w:tabs>
        <w:spacing w:before="0"/>
        <w:ind w:left="567" w:hanging="141"/>
      </w:pPr>
      <w:r w:rsidRPr="002C703F">
        <w:t xml:space="preserve">Tabel 1.2 Data Pengurus/Guru Yayasan Azzuber </w:t>
      </w:r>
      <w:r w:rsidRPr="002C703F">
        <w:tab/>
      </w:r>
      <w:r w:rsidRPr="002C703F">
        <w:tab/>
      </w:r>
      <w:r w:rsidR="00754D0B">
        <w:t>42</w:t>
      </w:r>
    </w:p>
    <w:p w:rsidR="00B4280F" w:rsidRPr="002C703F" w:rsidRDefault="00B4280F" w:rsidP="00B4280F">
      <w:pPr>
        <w:pStyle w:val="TOC2"/>
        <w:tabs>
          <w:tab w:val="left" w:leader="dot" w:pos="7230"/>
          <w:tab w:val="right" w:pos="7938"/>
        </w:tabs>
        <w:spacing w:before="0"/>
        <w:ind w:left="567" w:hanging="141"/>
      </w:pPr>
      <w:r w:rsidRPr="002C703F">
        <w:t>Tabel 1.3 Daftar Siswa Tahfidzh Yayasan Azzuber</w:t>
      </w:r>
      <w:r w:rsidRPr="002C703F">
        <w:tab/>
      </w:r>
      <w:r w:rsidRPr="002C703F">
        <w:tab/>
      </w:r>
      <w:r w:rsidR="00754D0B">
        <w:t>42</w:t>
      </w:r>
    </w:p>
    <w:p w:rsidR="00B4280F" w:rsidRPr="002C703F" w:rsidRDefault="00B4280F" w:rsidP="00B4280F">
      <w:pPr>
        <w:pStyle w:val="TOC2"/>
        <w:tabs>
          <w:tab w:val="left" w:leader="dot" w:pos="7230"/>
          <w:tab w:val="right" w:pos="7938"/>
        </w:tabs>
        <w:spacing w:before="0"/>
        <w:ind w:left="567" w:hanging="141"/>
      </w:pPr>
      <w:r w:rsidRPr="002C703F">
        <w:t>Tabel 2.1 Hasil Kegiatan</w:t>
      </w:r>
      <w:r w:rsidRPr="002C703F">
        <w:tab/>
      </w:r>
      <w:r w:rsidRPr="002C703F">
        <w:tab/>
      </w:r>
      <w:r w:rsidR="00754D0B">
        <w:t>61</w:t>
      </w:r>
    </w:p>
    <w:p w:rsidR="00B4280F" w:rsidRPr="002C703F" w:rsidRDefault="00B4280F" w:rsidP="00B4280F">
      <w:pPr>
        <w:pStyle w:val="TOC2"/>
        <w:tabs>
          <w:tab w:val="left" w:leader="dot" w:pos="7230"/>
          <w:tab w:val="right" w:pos="7938"/>
        </w:tabs>
        <w:spacing w:before="0"/>
        <w:ind w:left="567" w:hanging="141"/>
      </w:pPr>
      <w:r w:rsidRPr="002C703F">
        <w:tab/>
      </w:r>
    </w:p>
    <w:p w:rsidR="00B4280F" w:rsidRPr="002C703F" w:rsidRDefault="00B4280F" w:rsidP="00B4280F">
      <w:pPr>
        <w:pStyle w:val="TOC2"/>
        <w:tabs>
          <w:tab w:val="left" w:leader="dot" w:pos="7230"/>
          <w:tab w:val="right" w:pos="7938"/>
        </w:tabs>
        <w:spacing w:before="0"/>
        <w:ind w:left="567" w:hanging="141"/>
      </w:pPr>
    </w:p>
    <w:p w:rsidR="00B4280F" w:rsidRDefault="00B4280F" w:rsidP="00B4280F">
      <w:pPr>
        <w:ind w:left="426" w:hanging="426"/>
        <w:rPr>
          <w:sz w:val="24"/>
          <w:szCs w:val="24"/>
        </w:rPr>
      </w:pPr>
    </w:p>
    <w:p w:rsidR="00B4280F" w:rsidRDefault="00B4280F" w:rsidP="00B4280F">
      <w:pPr>
        <w:ind w:left="1701" w:hanging="1344"/>
        <w:rPr>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B4280F">
      <w:pPr>
        <w:jc w:val="center"/>
        <w:rPr>
          <w:b/>
          <w:sz w:val="24"/>
          <w:szCs w:val="24"/>
        </w:rPr>
      </w:pPr>
    </w:p>
    <w:p w:rsidR="00B4280F" w:rsidRDefault="00B4280F" w:rsidP="00D62C9C">
      <w:pPr>
        <w:rPr>
          <w:b/>
          <w:sz w:val="24"/>
          <w:szCs w:val="24"/>
        </w:rPr>
      </w:pPr>
    </w:p>
    <w:p w:rsidR="00D62C9C" w:rsidRDefault="00D62C9C" w:rsidP="00D62C9C">
      <w:pPr>
        <w:rPr>
          <w:b/>
          <w:sz w:val="24"/>
          <w:szCs w:val="24"/>
        </w:rPr>
      </w:pPr>
    </w:p>
    <w:p w:rsidR="00621E62" w:rsidRDefault="00621E62" w:rsidP="00D62C9C">
      <w:pPr>
        <w:rPr>
          <w:b/>
          <w:sz w:val="24"/>
          <w:szCs w:val="24"/>
        </w:rPr>
      </w:pPr>
    </w:p>
    <w:p w:rsidR="00621E62" w:rsidRDefault="00621E62" w:rsidP="00D62C9C">
      <w:pPr>
        <w:rPr>
          <w:b/>
          <w:sz w:val="24"/>
          <w:szCs w:val="24"/>
        </w:rPr>
      </w:pPr>
    </w:p>
    <w:p w:rsidR="00621E62" w:rsidRDefault="00621E62" w:rsidP="00D62C9C">
      <w:pPr>
        <w:rPr>
          <w:b/>
          <w:sz w:val="24"/>
          <w:szCs w:val="24"/>
        </w:rPr>
      </w:pPr>
    </w:p>
    <w:p w:rsidR="00621E62" w:rsidRDefault="00621E62" w:rsidP="00D62C9C">
      <w:pPr>
        <w:rPr>
          <w:b/>
          <w:sz w:val="24"/>
          <w:szCs w:val="24"/>
        </w:rPr>
      </w:pPr>
    </w:p>
    <w:p w:rsidR="00B4280F" w:rsidRPr="002C703F" w:rsidRDefault="00B4280F" w:rsidP="00B4280F">
      <w:pPr>
        <w:jc w:val="center"/>
        <w:rPr>
          <w:rFonts w:ascii="Times New Roman" w:hAnsi="Times New Roman" w:cs="Times New Roman"/>
          <w:b/>
          <w:sz w:val="24"/>
          <w:szCs w:val="24"/>
        </w:rPr>
      </w:pPr>
      <w:r w:rsidRPr="002C703F">
        <w:rPr>
          <w:rFonts w:ascii="Times New Roman" w:hAnsi="Times New Roman" w:cs="Times New Roman"/>
          <w:b/>
          <w:sz w:val="24"/>
          <w:szCs w:val="24"/>
        </w:rPr>
        <w:t>DAFTAR GAMBAR</w:t>
      </w:r>
    </w:p>
    <w:p w:rsidR="00B4280F" w:rsidRPr="002C703F" w:rsidRDefault="00B4280F" w:rsidP="00B4280F">
      <w:pPr>
        <w:jc w:val="center"/>
        <w:rPr>
          <w:rFonts w:ascii="Times New Roman" w:hAnsi="Times New Roman" w:cs="Times New Roman"/>
          <w:b/>
          <w:sz w:val="24"/>
          <w:szCs w:val="24"/>
        </w:rPr>
      </w:pPr>
    </w:p>
    <w:p w:rsidR="00B4280F" w:rsidRPr="002C703F" w:rsidRDefault="00B4280F" w:rsidP="00B4280F">
      <w:pPr>
        <w:pStyle w:val="TOC2"/>
        <w:tabs>
          <w:tab w:val="left" w:pos="7513"/>
          <w:tab w:val="right" w:pos="8222"/>
        </w:tabs>
        <w:spacing w:before="0"/>
        <w:jc w:val="right"/>
      </w:pPr>
      <w:r w:rsidRPr="002C703F">
        <w:rPr>
          <w:lang w:val="id-ID"/>
        </w:rPr>
        <w:t xml:space="preserve">Halaman </w:t>
      </w:r>
    </w:p>
    <w:p w:rsidR="00B4280F" w:rsidRPr="002C703F" w:rsidRDefault="00B4280F" w:rsidP="00B4280F">
      <w:pPr>
        <w:jc w:val="center"/>
        <w:rPr>
          <w:rFonts w:ascii="Times New Roman" w:hAnsi="Times New Roman" w:cs="Times New Roman"/>
          <w:b/>
          <w:sz w:val="24"/>
          <w:szCs w:val="24"/>
        </w:rPr>
      </w:pPr>
    </w:p>
    <w:p w:rsidR="00B4280F" w:rsidRPr="002C703F" w:rsidRDefault="00B4280F" w:rsidP="00B4280F">
      <w:pPr>
        <w:pStyle w:val="TOC2"/>
        <w:tabs>
          <w:tab w:val="left" w:leader="dot" w:pos="7230"/>
          <w:tab w:val="right" w:pos="7938"/>
        </w:tabs>
        <w:spacing w:before="0"/>
        <w:ind w:left="567" w:hanging="141"/>
      </w:pPr>
      <w:r w:rsidRPr="002C703F">
        <w:t>Gambar 1 kegiatan di Yayasan Azzuber</w:t>
      </w:r>
      <w:r w:rsidRPr="002C703F">
        <w:tab/>
      </w:r>
      <w:r w:rsidRPr="002C703F">
        <w:tab/>
      </w:r>
      <w:r w:rsidR="009E7C8B">
        <w:t>48</w:t>
      </w:r>
    </w:p>
    <w:p w:rsidR="00B4280F" w:rsidRPr="002C703F" w:rsidRDefault="00B4280F" w:rsidP="00B4280F">
      <w:pPr>
        <w:pStyle w:val="TOC2"/>
        <w:tabs>
          <w:tab w:val="left" w:leader="dot" w:pos="7230"/>
          <w:tab w:val="right" w:pos="7938"/>
        </w:tabs>
        <w:spacing w:before="0"/>
        <w:ind w:left="567" w:hanging="141"/>
        <w:rPr>
          <w:rFonts w:eastAsia="MS Mincho"/>
          <w:lang w:eastAsia="ja-JP"/>
        </w:rPr>
      </w:pPr>
      <w:r w:rsidRPr="002C703F">
        <w:t>Gambar 2 kegiatan wawancara di Yayasan Azzuber</w:t>
      </w:r>
      <w:r w:rsidRPr="002C703F">
        <w:rPr>
          <w:rFonts w:eastAsia="MS Mincho"/>
          <w:lang w:eastAsia="ja-JP"/>
        </w:rPr>
        <w:tab/>
      </w:r>
      <w:r w:rsidRPr="002C703F">
        <w:rPr>
          <w:rFonts w:eastAsia="MS Mincho"/>
          <w:lang w:eastAsia="ja-JP"/>
        </w:rPr>
        <w:tab/>
      </w:r>
      <w:r w:rsidR="00754D0B">
        <w:rPr>
          <w:rFonts w:eastAsia="MS Mincho"/>
          <w:lang w:eastAsia="ja-JP"/>
        </w:rPr>
        <w:t>53</w:t>
      </w:r>
    </w:p>
    <w:p w:rsidR="00B4280F" w:rsidRPr="002C703F" w:rsidRDefault="00B4280F" w:rsidP="00B4280F">
      <w:pPr>
        <w:pStyle w:val="TOC2"/>
        <w:tabs>
          <w:tab w:val="left" w:pos="426"/>
          <w:tab w:val="left" w:leader="dot" w:pos="7230"/>
          <w:tab w:val="right" w:pos="7938"/>
        </w:tabs>
        <w:spacing w:before="0"/>
        <w:ind w:left="567" w:hanging="141"/>
        <w:rPr>
          <w:color w:val="000000"/>
        </w:rPr>
      </w:pPr>
      <w:r w:rsidRPr="002C703F">
        <w:rPr>
          <w:rFonts w:eastAsia="Calibri"/>
        </w:rPr>
        <w:t xml:space="preserve">Gambar 3 kegiatan wawancara di </w:t>
      </w:r>
      <w:r w:rsidRPr="002C703F">
        <w:t>Yayasan Azzuber</w:t>
      </w:r>
      <w:r w:rsidRPr="002C703F">
        <w:rPr>
          <w:color w:val="000000"/>
        </w:rPr>
        <w:tab/>
      </w:r>
      <w:r w:rsidRPr="002C703F">
        <w:rPr>
          <w:color w:val="000000"/>
        </w:rPr>
        <w:tab/>
      </w:r>
      <w:r w:rsidR="00754D0B">
        <w:rPr>
          <w:color w:val="000000"/>
        </w:rPr>
        <w:t>55</w:t>
      </w:r>
    </w:p>
    <w:p w:rsidR="00B4280F" w:rsidRPr="002C703F" w:rsidRDefault="00B4280F" w:rsidP="00B4280F">
      <w:pPr>
        <w:pStyle w:val="TOC2"/>
        <w:tabs>
          <w:tab w:val="left" w:leader="dot" w:pos="7230"/>
          <w:tab w:val="right" w:pos="7938"/>
        </w:tabs>
        <w:spacing w:before="0"/>
        <w:ind w:left="567" w:hanging="141"/>
      </w:pPr>
      <w:r w:rsidRPr="002C703F">
        <w:t>Gambar 4 kegiatan siswa Tahfidzh di Yayasan Azzuber</w:t>
      </w:r>
      <w:r w:rsidRPr="002C703F">
        <w:tab/>
      </w:r>
      <w:r w:rsidRPr="002C703F">
        <w:tab/>
      </w:r>
      <w:r w:rsidR="00754D0B">
        <w:t>56</w:t>
      </w:r>
    </w:p>
    <w:p w:rsidR="00B4280F" w:rsidRPr="002C703F" w:rsidRDefault="00B4280F" w:rsidP="00B4280F">
      <w:pPr>
        <w:pStyle w:val="TOC2"/>
        <w:tabs>
          <w:tab w:val="left" w:leader="dot" w:pos="7230"/>
          <w:tab w:val="right" w:pos="7938"/>
        </w:tabs>
        <w:spacing w:before="0"/>
        <w:ind w:left="567" w:hanging="141"/>
      </w:pPr>
      <w:r w:rsidRPr="002C703F">
        <w:t>Gambar 5 kegiatan wawan cara di Yayasan Azzuber</w:t>
      </w:r>
      <w:r w:rsidRPr="002C703F">
        <w:tab/>
      </w:r>
      <w:r w:rsidRPr="002C703F">
        <w:tab/>
      </w:r>
      <w:r w:rsidR="00754D0B">
        <w:t>57</w:t>
      </w:r>
    </w:p>
    <w:p w:rsidR="00B4280F" w:rsidRPr="002C703F" w:rsidRDefault="00B4280F" w:rsidP="00B4280F">
      <w:pPr>
        <w:pStyle w:val="TOC2"/>
        <w:tabs>
          <w:tab w:val="left" w:leader="dot" w:pos="7230"/>
          <w:tab w:val="right" w:pos="7938"/>
        </w:tabs>
        <w:spacing w:before="0"/>
        <w:ind w:left="567" w:hanging="141"/>
      </w:pPr>
      <w:r w:rsidRPr="002C703F">
        <w:t>Gambar 6 kegiatan wawancara di Yayasan Azzuber</w:t>
      </w:r>
      <w:r w:rsidRPr="002C703F">
        <w:tab/>
      </w:r>
      <w:r w:rsidRPr="002C703F">
        <w:tab/>
      </w:r>
      <w:r w:rsidR="00754D0B">
        <w:t>58</w:t>
      </w:r>
    </w:p>
    <w:p w:rsidR="00B4280F" w:rsidRPr="002C703F" w:rsidRDefault="00B4280F" w:rsidP="00B4280F">
      <w:pPr>
        <w:pStyle w:val="TOC2"/>
        <w:tabs>
          <w:tab w:val="left" w:leader="dot" w:pos="7230"/>
          <w:tab w:val="right" w:pos="7938"/>
        </w:tabs>
        <w:spacing w:before="0"/>
        <w:ind w:left="567" w:hanging="141"/>
        <w:rPr>
          <w:color w:val="000000"/>
        </w:rPr>
      </w:pPr>
      <w:r w:rsidRPr="002C703F">
        <w:t>Gambar 7 kegiatan siswa menyetorkan Hafalan</w:t>
      </w:r>
      <w:r w:rsidRPr="002C703F">
        <w:rPr>
          <w:color w:val="000000"/>
        </w:rPr>
        <w:tab/>
      </w:r>
      <w:r w:rsidRPr="002C703F">
        <w:rPr>
          <w:color w:val="000000"/>
        </w:rPr>
        <w:tab/>
      </w:r>
      <w:r w:rsidR="00754D0B">
        <w:rPr>
          <w:color w:val="000000"/>
        </w:rPr>
        <w:t>59</w:t>
      </w:r>
    </w:p>
    <w:p w:rsidR="00B4280F" w:rsidRPr="002C703F" w:rsidRDefault="00B4280F" w:rsidP="00B4280F">
      <w:pPr>
        <w:pStyle w:val="TOC2"/>
        <w:tabs>
          <w:tab w:val="left" w:leader="dot" w:pos="7230"/>
          <w:tab w:val="right" w:pos="7938"/>
        </w:tabs>
        <w:spacing w:before="0"/>
        <w:ind w:left="567" w:hanging="141"/>
      </w:pPr>
      <w:r w:rsidRPr="002C703F">
        <w:t>Gambar 8 kegiatan penutupan pembelajaran Tahfidzh</w:t>
      </w:r>
      <w:r w:rsidRPr="002C703F">
        <w:tab/>
      </w:r>
      <w:r w:rsidRPr="002C703F">
        <w:tab/>
      </w:r>
      <w:r w:rsidR="00754D0B">
        <w:t>60</w:t>
      </w:r>
    </w:p>
    <w:p w:rsidR="00B4280F" w:rsidRPr="002C703F" w:rsidRDefault="00B4280F" w:rsidP="00B4280F">
      <w:pPr>
        <w:pStyle w:val="TOC2"/>
        <w:tabs>
          <w:tab w:val="left" w:leader="dot" w:pos="7230"/>
          <w:tab w:val="right" w:pos="7938"/>
        </w:tabs>
        <w:spacing w:before="0"/>
        <w:ind w:left="567" w:hanging="141"/>
      </w:pPr>
    </w:p>
    <w:p w:rsidR="00B4280F" w:rsidRPr="002C703F" w:rsidRDefault="00B4280F" w:rsidP="00B4280F">
      <w:pPr>
        <w:pStyle w:val="TOC2"/>
        <w:tabs>
          <w:tab w:val="left" w:leader="dot" w:pos="7230"/>
          <w:tab w:val="right" w:pos="7938"/>
        </w:tabs>
        <w:spacing w:before="0"/>
        <w:ind w:left="567" w:hanging="141"/>
      </w:pPr>
    </w:p>
    <w:p w:rsidR="00B4280F" w:rsidRPr="002C703F" w:rsidRDefault="00B4280F" w:rsidP="00B4280F">
      <w:pPr>
        <w:ind w:left="426" w:hanging="426"/>
        <w:rPr>
          <w:rFonts w:ascii="Times New Roman" w:hAnsi="Times New Roman" w:cs="Times New Roman"/>
          <w:sz w:val="24"/>
          <w:szCs w:val="24"/>
        </w:rPr>
      </w:pPr>
    </w:p>
    <w:p w:rsidR="00B4280F" w:rsidRPr="002C703F" w:rsidRDefault="00B4280F" w:rsidP="00B4280F">
      <w:pPr>
        <w:rPr>
          <w:rFonts w:ascii="Times New Roman" w:hAnsi="Times New Roman" w:cs="Times New Roman"/>
          <w:sz w:val="24"/>
          <w:szCs w:val="24"/>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Default="00B4280F" w:rsidP="00B4280F">
      <w:pPr>
        <w:rPr>
          <w:rFonts w:ascii="Carlito"/>
        </w:rPr>
      </w:pPr>
    </w:p>
    <w:p w:rsidR="00B4280F" w:rsidRPr="002C703F" w:rsidRDefault="00B4280F" w:rsidP="00B4280F">
      <w:pPr>
        <w:jc w:val="center"/>
        <w:rPr>
          <w:rFonts w:ascii="Times New Roman" w:hAnsi="Times New Roman" w:cs="Times New Roman"/>
          <w:b/>
          <w:sz w:val="24"/>
          <w:szCs w:val="24"/>
        </w:rPr>
      </w:pPr>
      <w:r w:rsidRPr="002C703F">
        <w:rPr>
          <w:rFonts w:ascii="Times New Roman" w:hAnsi="Times New Roman" w:cs="Times New Roman"/>
          <w:b/>
          <w:sz w:val="24"/>
          <w:szCs w:val="24"/>
        </w:rPr>
        <w:t>DAFTAR LAMPIRAN</w:t>
      </w:r>
    </w:p>
    <w:p w:rsidR="00B4280F" w:rsidRPr="002C703F" w:rsidRDefault="00B4280F" w:rsidP="00B4280F">
      <w:pPr>
        <w:rPr>
          <w:rFonts w:ascii="Times New Roman" w:hAnsi="Times New Roman" w:cs="Times New Roman"/>
        </w:rPr>
      </w:pPr>
    </w:p>
    <w:p w:rsidR="00B4280F" w:rsidRPr="002C703F" w:rsidRDefault="00B4280F" w:rsidP="00B4280F">
      <w:pPr>
        <w:pStyle w:val="TOC2"/>
        <w:tabs>
          <w:tab w:val="left" w:pos="7513"/>
          <w:tab w:val="right" w:pos="8222"/>
        </w:tabs>
        <w:spacing w:before="0"/>
        <w:jc w:val="right"/>
      </w:pPr>
      <w:r w:rsidRPr="002C703F">
        <w:rPr>
          <w:lang w:val="id-ID"/>
        </w:rPr>
        <w:t xml:space="preserve">Halaman </w:t>
      </w:r>
    </w:p>
    <w:p w:rsidR="00B4280F" w:rsidRPr="002C703F" w:rsidRDefault="00B4280F" w:rsidP="00B4280F">
      <w:pPr>
        <w:jc w:val="center"/>
        <w:rPr>
          <w:rFonts w:ascii="Times New Roman" w:hAnsi="Times New Roman" w:cs="Times New Roman"/>
          <w:b/>
          <w:sz w:val="24"/>
          <w:szCs w:val="24"/>
        </w:rPr>
      </w:pPr>
    </w:p>
    <w:p w:rsidR="00B4280F" w:rsidRPr="002C703F" w:rsidRDefault="00B4280F" w:rsidP="00B4280F">
      <w:pPr>
        <w:pStyle w:val="TOC2"/>
        <w:tabs>
          <w:tab w:val="left" w:leader="dot" w:pos="7230"/>
          <w:tab w:val="right" w:pos="7938"/>
        </w:tabs>
        <w:spacing w:before="0"/>
        <w:ind w:left="567" w:hanging="141"/>
      </w:pPr>
      <w:r w:rsidRPr="002C703F">
        <w:rPr>
          <w:rFonts w:eastAsia="MS Mincho"/>
          <w:bCs/>
          <w:lang w:eastAsia="ja-JP"/>
        </w:rPr>
        <w:t>Lampiran 1. Surat Keputusan Penunjukkan Pembimbing Skripsi</w:t>
      </w:r>
      <w:r w:rsidRPr="002C703F">
        <w:tab/>
      </w:r>
      <w:r w:rsidRPr="002C703F">
        <w:tab/>
      </w:r>
    </w:p>
    <w:p w:rsidR="00D62C9C" w:rsidRDefault="00B4280F" w:rsidP="00B4280F">
      <w:pPr>
        <w:pStyle w:val="TOC2"/>
        <w:tabs>
          <w:tab w:val="left" w:leader="dot" w:pos="7230"/>
          <w:tab w:val="right" w:pos="7938"/>
        </w:tabs>
        <w:spacing w:before="0"/>
        <w:ind w:left="567" w:hanging="141"/>
        <w:rPr>
          <w:rFonts w:eastAsia="MS Mincho"/>
          <w:bCs/>
          <w:lang w:eastAsia="ja-JP"/>
        </w:rPr>
      </w:pPr>
      <w:r w:rsidRPr="002C703F">
        <w:t xml:space="preserve">Lampiran 2. </w:t>
      </w:r>
      <w:r w:rsidR="00D62C9C">
        <w:rPr>
          <w:rFonts w:eastAsia="MS Mincho"/>
          <w:bCs/>
          <w:lang w:eastAsia="ja-JP"/>
        </w:rPr>
        <w:t>Surat Keputusan Perubahan Judul</w:t>
      </w:r>
      <w:r w:rsidRPr="002C703F">
        <w:rPr>
          <w:rFonts w:eastAsia="MS Mincho"/>
          <w:bCs/>
          <w:lang w:eastAsia="ja-JP"/>
        </w:rPr>
        <w:tab/>
      </w:r>
    </w:p>
    <w:p w:rsidR="00B4280F" w:rsidRPr="00F16D51" w:rsidRDefault="00F16D51" w:rsidP="00B4280F">
      <w:pPr>
        <w:pStyle w:val="TOC2"/>
        <w:tabs>
          <w:tab w:val="left" w:leader="dot" w:pos="7230"/>
          <w:tab w:val="right" w:pos="7938"/>
        </w:tabs>
        <w:spacing w:before="0"/>
        <w:ind w:left="567" w:hanging="141"/>
        <w:rPr>
          <w:rFonts w:eastAsia="MS Mincho"/>
          <w:bCs/>
          <w:lang w:eastAsia="ja-JP"/>
        </w:rPr>
      </w:pPr>
      <w:r w:rsidRPr="00F16D51">
        <w:rPr>
          <w:bCs/>
        </w:rPr>
        <w:t>Lampiran 3. Daftar Konsultasi Skripsi Pembimbing satu dan dua</w:t>
      </w:r>
      <w:r w:rsidR="00D62C9C" w:rsidRPr="00F16D51">
        <w:rPr>
          <w:rFonts w:eastAsia="MS Mincho"/>
          <w:bCs/>
          <w:lang w:eastAsia="ja-JP"/>
        </w:rPr>
        <w:tab/>
      </w:r>
    </w:p>
    <w:p w:rsidR="00F16D51" w:rsidRDefault="00D62C9C" w:rsidP="00F16D51">
      <w:pPr>
        <w:pStyle w:val="TOC2"/>
        <w:tabs>
          <w:tab w:val="left" w:leader="dot" w:pos="7230"/>
          <w:tab w:val="right" w:pos="7938"/>
        </w:tabs>
        <w:spacing w:before="0"/>
        <w:ind w:left="567" w:hanging="141"/>
        <w:rPr>
          <w:rFonts w:eastAsia="MS Mincho"/>
          <w:bCs/>
          <w:lang w:eastAsia="ja-JP"/>
        </w:rPr>
      </w:pPr>
      <w:r>
        <w:rPr>
          <w:rFonts w:eastAsia="MS Mincho"/>
          <w:bCs/>
          <w:lang w:eastAsia="ja-JP"/>
        </w:rPr>
        <w:t>Lampiran 4. Lembar Kendali</w:t>
      </w:r>
      <w:r>
        <w:rPr>
          <w:rFonts w:eastAsia="MS Mincho"/>
          <w:bCs/>
          <w:lang w:eastAsia="ja-JP"/>
        </w:rPr>
        <w:tab/>
      </w:r>
    </w:p>
    <w:p w:rsidR="00F16D51" w:rsidRPr="00F16D51" w:rsidRDefault="00F16D51" w:rsidP="00F16D51">
      <w:pPr>
        <w:pStyle w:val="TOC2"/>
        <w:tabs>
          <w:tab w:val="left" w:leader="dot" w:pos="7230"/>
          <w:tab w:val="right" w:pos="7938"/>
        </w:tabs>
        <w:spacing w:before="0"/>
        <w:ind w:left="567" w:hanging="141"/>
        <w:rPr>
          <w:rFonts w:eastAsia="MS Mincho"/>
          <w:bCs/>
          <w:lang w:eastAsia="ja-JP"/>
        </w:rPr>
      </w:pPr>
      <w:r w:rsidRPr="00F16D51">
        <w:rPr>
          <w:bCs/>
        </w:rPr>
        <w:t>Lampiran 5. Nilai Ujian Komprensif</w:t>
      </w:r>
      <w:r>
        <w:rPr>
          <w:bCs/>
        </w:rPr>
        <w:tab/>
      </w:r>
    </w:p>
    <w:p w:rsidR="003F7F5F" w:rsidRDefault="00F16D51" w:rsidP="003F7F5F">
      <w:pPr>
        <w:pStyle w:val="TOC2"/>
        <w:tabs>
          <w:tab w:val="left" w:leader="dot" w:pos="7230"/>
          <w:tab w:val="right" w:pos="7938"/>
        </w:tabs>
        <w:spacing w:before="0"/>
        <w:ind w:left="567" w:hanging="141"/>
        <w:rPr>
          <w:rFonts w:eastAsia="MS Mincho"/>
          <w:bCs/>
          <w:lang w:eastAsia="ja-JP"/>
        </w:rPr>
      </w:pPr>
      <w:r>
        <w:rPr>
          <w:rFonts w:eastAsia="MS Mincho"/>
          <w:bCs/>
          <w:lang w:eastAsia="ja-JP"/>
        </w:rPr>
        <w:t>Lampiran 6</w:t>
      </w:r>
      <w:r w:rsidR="00D62C9C">
        <w:rPr>
          <w:rFonts w:eastAsia="MS Mincho"/>
          <w:bCs/>
          <w:lang w:eastAsia="ja-JP"/>
        </w:rPr>
        <w:t xml:space="preserve">. </w:t>
      </w:r>
      <w:r w:rsidR="00D62C9C" w:rsidRPr="002C703F">
        <w:rPr>
          <w:rFonts w:eastAsia="MS Mincho"/>
          <w:bCs/>
          <w:lang w:eastAsia="ja-JP"/>
        </w:rPr>
        <w:t>Surat Keputusan</w:t>
      </w:r>
      <w:r w:rsidR="003F7F5F">
        <w:rPr>
          <w:rFonts w:eastAsia="MS Mincho"/>
          <w:bCs/>
          <w:lang w:eastAsia="ja-JP"/>
        </w:rPr>
        <w:t xml:space="preserve"> Hasil Plagiat Skripsi</w:t>
      </w:r>
      <w:r w:rsidR="003F7F5F">
        <w:rPr>
          <w:rFonts w:eastAsia="MS Mincho"/>
          <w:bCs/>
          <w:lang w:eastAsia="ja-JP"/>
        </w:rPr>
        <w:tab/>
      </w:r>
    </w:p>
    <w:p w:rsidR="003F7F5F" w:rsidRDefault="003F7F5F" w:rsidP="003F7F5F">
      <w:pPr>
        <w:pStyle w:val="TOC2"/>
        <w:tabs>
          <w:tab w:val="left" w:leader="dot" w:pos="7230"/>
          <w:tab w:val="right" w:pos="7938"/>
        </w:tabs>
        <w:spacing w:before="0"/>
        <w:ind w:left="567" w:hanging="141"/>
        <w:rPr>
          <w:bCs/>
        </w:rPr>
      </w:pPr>
      <w:r w:rsidRPr="003F7F5F">
        <w:rPr>
          <w:bCs/>
        </w:rPr>
        <w:t>Lampiran 7. Surat Persetujuan Untuk Diuji</w:t>
      </w:r>
      <w:r>
        <w:rPr>
          <w:bCs/>
        </w:rPr>
        <w:tab/>
      </w:r>
    </w:p>
    <w:p w:rsidR="00392C9E" w:rsidRDefault="00392C9E" w:rsidP="003F7F5F">
      <w:pPr>
        <w:pStyle w:val="TOC2"/>
        <w:tabs>
          <w:tab w:val="left" w:leader="dot" w:pos="7230"/>
          <w:tab w:val="right" w:pos="7938"/>
        </w:tabs>
        <w:spacing w:before="0"/>
        <w:ind w:left="567" w:hanging="141"/>
        <w:rPr>
          <w:bCs/>
        </w:rPr>
      </w:pPr>
      <w:r>
        <w:rPr>
          <w:bCs/>
        </w:rPr>
        <w:t>Lampiran 8. Surat Izin Jilid</w:t>
      </w:r>
      <w:r>
        <w:rPr>
          <w:bCs/>
        </w:rPr>
        <w:tab/>
      </w:r>
    </w:p>
    <w:p w:rsidR="003F7F5F" w:rsidRPr="003F7F5F" w:rsidRDefault="003F7F5F" w:rsidP="003F7F5F">
      <w:pPr>
        <w:pStyle w:val="TOC2"/>
        <w:tabs>
          <w:tab w:val="left" w:leader="dot" w:pos="7230"/>
          <w:tab w:val="right" w:pos="7938"/>
        </w:tabs>
        <w:spacing w:before="0"/>
        <w:ind w:left="567" w:hanging="141"/>
        <w:rPr>
          <w:rFonts w:eastAsia="MS Mincho"/>
          <w:bCs/>
          <w:lang w:eastAsia="ja-JP"/>
        </w:rPr>
      </w:pPr>
    </w:p>
    <w:p w:rsidR="003F7F5F" w:rsidRPr="002C703F" w:rsidRDefault="003F7F5F" w:rsidP="00B4280F">
      <w:pPr>
        <w:pStyle w:val="TOC2"/>
        <w:tabs>
          <w:tab w:val="left" w:leader="dot" w:pos="7230"/>
          <w:tab w:val="right" w:pos="7938"/>
        </w:tabs>
        <w:spacing w:before="0"/>
        <w:ind w:left="567" w:hanging="141"/>
      </w:pPr>
    </w:p>
    <w:p w:rsidR="00B4280F" w:rsidRPr="002C703F" w:rsidRDefault="00B4280F" w:rsidP="00D62C9C">
      <w:pPr>
        <w:adjustRightInd w:val="0"/>
        <w:rPr>
          <w:rFonts w:ascii="Times New Roman" w:hAnsi="Times New Roman" w:cs="Times New Roman"/>
        </w:rPr>
      </w:pPr>
    </w:p>
    <w:p w:rsidR="00B4280F" w:rsidRPr="002C703F" w:rsidRDefault="00B4280F" w:rsidP="00B4280F">
      <w:pPr>
        <w:adjustRightInd w:val="0"/>
        <w:ind w:left="709" w:hanging="425"/>
        <w:rPr>
          <w:rFonts w:ascii="Times New Roman" w:eastAsia="MS Mincho" w:hAnsi="Times New Roman" w:cs="Times New Roman"/>
          <w:bCs/>
          <w:sz w:val="24"/>
          <w:szCs w:val="24"/>
          <w:lang w:eastAsia="ja-JP"/>
        </w:rPr>
      </w:pPr>
    </w:p>
    <w:p w:rsidR="00B4280F" w:rsidRPr="002C703F" w:rsidRDefault="00B4280F" w:rsidP="00B4280F">
      <w:pPr>
        <w:adjustRightInd w:val="0"/>
        <w:ind w:left="709" w:hanging="425"/>
        <w:jc w:val="center"/>
        <w:rPr>
          <w:rFonts w:ascii="Times New Roman" w:eastAsia="MS Mincho" w:hAnsi="Times New Roman" w:cs="Times New Roman"/>
          <w:b/>
          <w:bCs/>
          <w:sz w:val="24"/>
          <w:szCs w:val="24"/>
          <w:lang w:eastAsia="ja-JP"/>
        </w:rPr>
      </w:pPr>
    </w:p>
    <w:p w:rsidR="00B4280F" w:rsidRDefault="00B4280F" w:rsidP="00B4280F">
      <w:pPr>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B4280F" w:rsidRDefault="00B4280F" w:rsidP="00B4280F">
      <w:pPr>
        <w:ind w:firstLineChars="2100" w:firstLine="5060"/>
        <w:jc w:val="both"/>
        <w:rPr>
          <w:rFonts w:ascii="Times New Roman" w:hAnsi="Times New Roman" w:cs="Times New Roman"/>
          <w:b/>
          <w:bCs/>
          <w:sz w:val="24"/>
          <w:szCs w:val="24"/>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4C47F0" w:rsidRDefault="004C47F0">
      <w:pPr>
        <w:rPr>
          <w:rFonts w:ascii="Carlito"/>
        </w:rPr>
      </w:pPr>
    </w:p>
    <w:p w:rsidR="00550B66" w:rsidRDefault="00550B66" w:rsidP="00F16D51">
      <w:pPr>
        <w:rPr>
          <w:rFonts w:ascii="Times New Roman" w:hAnsi="Times New Roman" w:cs="Times New Roman"/>
          <w:b/>
          <w:bCs/>
          <w:sz w:val="24"/>
          <w:szCs w:val="24"/>
        </w:rPr>
        <w:sectPr w:rsidR="00550B66" w:rsidSect="00F70C15">
          <w:headerReference w:type="default" r:id="rId13"/>
          <w:footerReference w:type="default" r:id="rId14"/>
          <w:pgSz w:w="12240" w:h="15840" w:code="1"/>
          <w:pgMar w:top="1701" w:right="1701" w:bottom="1701" w:left="2268" w:header="720" w:footer="720" w:gutter="0"/>
          <w:pgNumType w:fmt="lowerRoman" w:start="1"/>
          <w:cols w:space="0"/>
          <w:docGrid w:linePitch="360"/>
        </w:sectPr>
      </w:pPr>
    </w:p>
    <w:p w:rsidR="004C47F0" w:rsidRDefault="00B4280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rsidR="004C47F0" w:rsidRDefault="004C47F0">
      <w:pPr>
        <w:spacing w:line="480" w:lineRule="auto"/>
        <w:rPr>
          <w:rFonts w:ascii="Times New Roman" w:hAnsi="Times New Roman" w:cs="Times New Roman"/>
          <w:sz w:val="24"/>
          <w:szCs w:val="24"/>
        </w:rPr>
      </w:pPr>
    </w:p>
    <w:p w:rsidR="004C47F0" w:rsidRDefault="00B4280F" w:rsidP="00E96C4E">
      <w:pPr>
        <w:numPr>
          <w:ilvl w:val="0"/>
          <w:numId w:val="1"/>
        </w:numPr>
        <w:spacing w:line="480" w:lineRule="auto"/>
        <w:ind w:left="284" w:hanging="284"/>
        <w:rPr>
          <w:rFonts w:ascii="Times New Roman" w:hAnsi="Times New Roman" w:cs="Times New Roman"/>
          <w:sz w:val="24"/>
          <w:szCs w:val="24"/>
        </w:rPr>
      </w:pPr>
      <w:r>
        <w:rPr>
          <w:rFonts w:ascii="Times New Roman" w:hAnsi="Times New Roman" w:cs="Times New Roman"/>
          <w:b/>
          <w:bCs/>
          <w:sz w:val="24"/>
          <w:szCs w:val="24"/>
        </w:rPr>
        <w:t>Latar Belakang Masalah</w:t>
      </w:r>
    </w:p>
    <w:p w:rsidR="004C47F0" w:rsidRDefault="00B4280F">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Setiap umat muslim, pasti ingin memiliki kemampuan dalam menghafal Al-Qur’an. Al-Qur’an menjadi salah satu hal yang penting didalam kehidupan beragama. Al-Qur’an adalah kitab suci umat Islam yang diturunkan oleh Allah dan disampaikan kepada Nabi Muhammad SAW lewat malaikat Jibril secara berangsur-angsur. Mempelajari Al-Qur’an adalah kewajiban bagi umat muslim. Sejatinya belajar Al-Qur’an dilakukan sejak dini agar tidak mudah lupa dengan ayat-ayat Al-Qur’an serta dapat menumbuhkan rasa cinta kepada Al-Quran saat dini. Al-Qur’an juga mengajarkan umat muslim tentang kebaikan untuk beribadah kepada Allah SWT dan untuk mensucikan diri dari keburukan.</w:t>
      </w:r>
      <w:r>
        <w:rPr>
          <w:rStyle w:val="FootnoteReference"/>
          <w:rFonts w:ascii="Times New Roman" w:hAnsi="Times New Roman" w:cs="Times New Roman"/>
          <w:sz w:val="24"/>
          <w:szCs w:val="24"/>
        </w:rPr>
        <w:footnoteReference w:id="1"/>
      </w:r>
    </w:p>
    <w:p w:rsidR="004C47F0" w:rsidRDefault="00B4280F">
      <w:pPr>
        <w:tabs>
          <w:tab w:val="left" w:pos="567"/>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Sebagai umat muslim sudah memiliki kewajiban dalam memberi perhatian lebih untuk Al-Qur’an. Bentuk perhatian kepada Al-Qur’an dengan membaca, menghafal dan mengamalkannya. Allah SWT akan mengangkat derajat kepada para penghafal Al-Quran dan menjajikan keselamatan dunia dan akhirat. Dalam menghafal Al-Qur’an tentu dilakukan dengan cara yang tidak sama. Allah SWT telah memudahkan bagi umat muslim yang ingin menghafal Al-Qur’an. Allah SWT berfirman:</w:t>
      </w:r>
    </w:p>
    <w:p w:rsidR="00F70C15" w:rsidRDefault="00F70C15">
      <w:pPr>
        <w:tabs>
          <w:tab w:val="left" w:pos="567"/>
        </w:tabs>
        <w:spacing w:line="480" w:lineRule="auto"/>
        <w:ind w:firstLine="567"/>
        <w:jc w:val="both"/>
        <w:rPr>
          <w:rFonts w:ascii="Times New Roman" w:hAnsi="Times New Roman" w:cs="Times New Roman"/>
          <w:sz w:val="24"/>
          <w:szCs w:val="24"/>
        </w:rPr>
      </w:pPr>
    </w:p>
    <w:p w:rsidR="00F70C15" w:rsidRDefault="00F70C15">
      <w:pPr>
        <w:tabs>
          <w:tab w:val="left" w:pos="567"/>
        </w:tabs>
        <w:spacing w:line="480" w:lineRule="auto"/>
        <w:ind w:firstLine="567"/>
        <w:jc w:val="both"/>
        <w:rPr>
          <w:rFonts w:ascii="Times New Roman" w:hAnsi="Times New Roman" w:cs="Times New Roman"/>
          <w:sz w:val="24"/>
          <w:szCs w:val="24"/>
        </w:rPr>
      </w:pPr>
    </w:p>
    <w:p w:rsidR="004C47F0" w:rsidRDefault="00B4280F">
      <w:pPr>
        <w:spacing w:line="480" w:lineRule="auto"/>
        <w:ind w:firstLine="420"/>
        <w:jc w:val="right"/>
        <w:rPr>
          <w:rFonts w:ascii="Traditional Arabic" w:hAnsi="Traditional Arabic" w:cs="Traditional Arabic"/>
          <w:b/>
          <w:bCs/>
          <w:sz w:val="32"/>
          <w:szCs w:val="32"/>
        </w:rPr>
      </w:pPr>
      <w:r>
        <w:rPr>
          <w:rFonts w:ascii="Traditional Arabic" w:hAnsi="Traditional Arabic" w:cs="Traditional Arabic"/>
          <w:b/>
          <w:bCs/>
          <w:sz w:val="32"/>
          <w:szCs w:val="32"/>
          <w:rtl/>
          <w:cs/>
        </w:rPr>
        <w:lastRenderedPageBreak/>
        <w:t>وَلَقَدْ يَسَّرْنَا الْقُرْاٰنَ لِلذِّكْرِ فَهَلْ مِنْ مُّدَّكِرٍ</w:t>
      </w:r>
      <w:r>
        <w:rPr>
          <w:rFonts w:ascii="Traditional Arabic" w:hAnsi="Traditional Arabic" w:cs="Traditional Arabic"/>
          <w:b/>
          <w:bCs/>
          <w:sz w:val="32"/>
          <w:szCs w:val="32"/>
          <w:rtl/>
        </w:rPr>
        <w:t>﴿١٧﴾</w:t>
      </w:r>
    </w:p>
    <w:p w:rsidR="004C47F0" w:rsidRDefault="00B4280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“Dan sungguh, telah kami mudahkan Al-Qur’an untuk pelajaran peringatan, maka adakah orang yang ingin mengambil pelajaran?.” (Q.S. Al-Qamar:17)</w:t>
      </w:r>
      <w:r>
        <w:rPr>
          <w:rStyle w:val="FootnoteReference"/>
          <w:rFonts w:ascii="Times New Roman" w:hAnsi="Times New Roman" w:cs="Times New Roman"/>
          <w:sz w:val="24"/>
          <w:szCs w:val="24"/>
        </w:rPr>
        <w:footnoteReference w:id="2"/>
      </w:r>
    </w:p>
    <w:p w:rsidR="004C47F0" w:rsidRDefault="00B4280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Makna ayat di atas dalam Surat Al-Qamar Allah SWT berulang kali berfirman sebanyak empat kali: Allah SWT menjadikan ayat-ayat Al-Qur'an mudah dibaca, dihafal dan mudah dipahami maknanya. Secara tidak langsung, ayat tersebut mendorong umat Islam untuk lebih banyak membaca dan menghafal Al-Qur'an. Bagi penghafal Al-Qur'an, Allah SWT telah menjanjikan derajat yang tinggi dan kedamaian di dunia dan akhirat.</w:t>
      </w:r>
    </w:p>
    <w:p w:rsidR="004C47F0" w:rsidRDefault="00B4280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Inilah keistimewaan kitab suci Al-Qur'a yang selalu membawa keberkahan. Allah SWT mendatangkan kebaikan. Bukan hanya pembaca yang mengalami kebaikan. Mereka yang mendengarkan bacaan Alquran juga menerima anugerah Allah SWT.</w:t>
      </w:r>
    </w:p>
    <w:p w:rsidR="004C47F0" w:rsidRDefault="00B4280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Menghafal Al-Qur'an dalam bahasa Arab Tahfizh Al-Qur'an merupakan gaya belajar yang mengikuti sunnah Rasulullah SAW. Menghafal Al Quran (Tahfidzul Quran) adalah perbuatan yang mulia.</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Pelafalan Al-Qur’an jika dibaca terus-menerus dan mengingatnya tentu jika menghafalkannya akan jadi lebih mudah. Pembelajaran Tahfidzh Al-Qur’an mempunyai fungsi yang meningkatkan kecintaan anak kepada </w:t>
      </w:r>
      <w:r>
        <w:rPr>
          <w:rFonts w:ascii="Times New Roman" w:hAnsi="Times New Roman" w:cs="Times New Roman"/>
          <w:sz w:val="24"/>
          <w:szCs w:val="24"/>
        </w:rPr>
        <w:lastRenderedPageBreak/>
        <w:t>Al-Qur’an.</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Dengan itu bisa meningkatkan kecerdasan spritual anak. Disamping itu pula kegiatan menghafal Al-Qur’an tentu akan berpengaruh pada kepribadian anak, hal tersebut membuat anak menjadi disiplin, rajin, dan mandiri.</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rsidR="004C47F0" w:rsidRDefault="00B4280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pengamatan saya sejak 22 Agustus 2022 hingga 9 Januari 2023, terlihat bahwa Azzuber Foundation adalah sebuah lembaga keagamaan. Yayasan Azzuber berfokus pada pembelajaran Al-Qur'an dan melatih santri Tahfidzh Al-Qur'an. Yayasan Azzuber Desa Talang Betutu memiliki sekitar 60 siswa berusia 4 hingga 10 tahun. tetapi beberapa tumbuh. Siswa Azzuber Foundation wajib menghafal Al-Quran dengan target mencapai 1 Juz dalam waktu 3 tahun. Tujuan ini juga berlaku untuk anak-anak yang mudah menghafal Al-Quran. Selain itu mereka juga harus mempelajari ilmu agama seperti akhlak, tajwid, bahasa arab dan ilmu-ilmu lainnya. Tujuannya agar para santri menjadi tahfidzh yang sesungguhnya.</w:t>
      </w:r>
    </w:p>
    <w:p w:rsidR="00AB21BD" w:rsidRDefault="00B4280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Seiring berjalannya waktu, pembelajaran Tahfidzh Al-Qur'a meluas di berbagai lembaga pendidikan, termasuk Yayasan Azzuber di desa Talang Betutu. Atas dasar itu, banyak santri yang mampu menghafal Al-Quran. Namun, sebagian santri tetap menuntut perhatian untuk menghafal Al-Qur'an. Ke</w:t>
      </w:r>
      <w:r w:rsidR="00AB21BD">
        <w:rPr>
          <w:rFonts w:ascii="Times New Roman" w:hAnsi="Times New Roman" w:cs="Times New Roman"/>
          <w:sz w:val="24"/>
          <w:szCs w:val="24"/>
        </w:rPr>
        <w:t xml:space="preserve">banyakan dari mereka adalah siswa baru karena </w:t>
      </w:r>
      <w:r>
        <w:rPr>
          <w:rFonts w:ascii="Times New Roman" w:hAnsi="Times New Roman" w:cs="Times New Roman"/>
          <w:sz w:val="24"/>
          <w:szCs w:val="24"/>
        </w:rPr>
        <w:t xml:space="preserve">siswa baru tersebut masih belum memahami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menghafal ayat-ayat Al-Quran dengan baik dan benar. Oleh karena itu, sudah pasti sulit untuk berhasil dalam mempelajari Tahfidzh Al-Qur'an. Selain itu, siswa beranggapan bahwa mempelajari Tahfidzh Al-Qur'a itu sulit. Efek pada pengajaran </w:t>
      </w:r>
      <w:r>
        <w:rPr>
          <w:rFonts w:ascii="Times New Roman" w:hAnsi="Times New Roman" w:cs="Times New Roman"/>
          <w:sz w:val="24"/>
          <w:szCs w:val="24"/>
        </w:rPr>
        <w:lastRenderedPageBreak/>
        <w:t xml:space="preserve">dan pembelajaran karena itu kurang efektif. Dalam hal ini, menghafal Al-Qur'an tidak hanya membutuhkan bimbingan guru, tetapi juga tanggung jawab orang tua untuk membimbing anak-anak untuk Tahfidzh Al-Qur'an. Masalah lainnya adalah metode menghafal Al-Qur'an. Metode merupakan faktor terpenting dalam menghafal ayat-ayat Al-Qur'an. Karena metode tersebut dapat menentukan keberhasilan seseorang dalam menghafal Alquran. Setiap kajian Tahfidzh Al-Qur'an tentunya membutuhkan metode untuk mencapai Tahfidzh Al-Qur'an yang baik. </w:t>
      </w:r>
      <w:proofErr w:type="gramStart"/>
      <w:r>
        <w:rPr>
          <w:rFonts w:ascii="Times New Roman" w:hAnsi="Times New Roman" w:cs="Times New Roman"/>
          <w:sz w:val="24"/>
          <w:szCs w:val="24"/>
        </w:rPr>
        <w:t>Namun, menghafal Al-Quran tidak semudah yang dibayangkan, karena ada berbagai kendala.</w:t>
      </w:r>
      <w:proofErr w:type="gramEnd"/>
      <w:r>
        <w:rPr>
          <w:rFonts w:ascii="Times New Roman" w:hAnsi="Times New Roman" w:cs="Times New Roman"/>
          <w:sz w:val="24"/>
          <w:szCs w:val="24"/>
        </w:rPr>
        <w:t xml:space="preserve"> </w:t>
      </w:r>
    </w:p>
    <w:p w:rsidR="004C47F0" w:rsidRDefault="00AB21B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Yayasn Azzuber ini juga terdapat pe</w:t>
      </w:r>
      <w:r w:rsidR="00E43605">
        <w:rPr>
          <w:rFonts w:ascii="Times New Roman" w:hAnsi="Times New Roman" w:cs="Times New Roman"/>
          <w:sz w:val="24"/>
          <w:szCs w:val="24"/>
        </w:rPr>
        <w:t xml:space="preserve">rubahan metode dari metode </w:t>
      </w:r>
      <w:r>
        <w:rPr>
          <w:rFonts w:ascii="Times New Roman" w:hAnsi="Times New Roman" w:cs="Times New Roman"/>
          <w:sz w:val="24"/>
          <w:szCs w:val="24"/>
        </w:rPr>
        <w:t>konfensional yang sulit</w:t>
      </w:r>
      <w:r w:rsidR="00E43605">
        <w:rPr>
          <w:rFonts w:ascii="Times New Roman" w:hAnsi="Times New Roman" w:cs="Times New Roman"/>
          <w:sz w:val="24"/>
          <w:szCs w:val="24"/>
        </w:rPr>
        <w:t xml:space="preserve"> dipahami siswa o</w:t>
      </w:r>
      <w:r w:rsidR="00B4280F">
        <w:rPr>
          <w:rFonts w:ascii="Times New Roman" w:hAnsi="Times New Roman" w:cs="Times New Roman"/>
          <w:sz w:val="24"/>
          <w:szCs w:val="24"/>
        </w:rPr>
        <w:t xml:space="preserve">leh karena itu, diperlukan </w:t>
      </w:r>
      <w:proofErr w:type="gramStart"/>
      <w:r w:rsidR="00B4280F">
        <w:rPr>
          <w:rFonts w:ascii="Times New Roman" w:hAnsi="Times New Roman" w:cs="Times New Roman"/>
          <w:sz w:val="24"/>
          <w:szCs w:val="24"/>
        </w:rPr>
        <w:t>cara</w:t>
      </w:r>
      <w:proofErr w:type="gramEnd"/>
      <w:r w:rsidR="00B4280F">
        <w:rPr>
          <w:rFonts w:ascii="Times New Roman" w:hAnsi="Times New Roman" w:cs="Times New Roman"/>
          <w:sz w:val="24"/>
          <w:szCs w:val="24"/>
        </w:rPr>
        <w:t xml:space="preserve"> yang tepat untuk mengatasi masalah tersebut. Untuk mencapai semua tujuan. </w:t>
      </w:r>
      <w:proofErr w:type="gramStart"/>
      <w:r w:rsidR="00B4280F">
        <w:rPr>
          <w:rFonts w:ascii="Times New Roman" w:hAnsi="Times New Roman" w:cs="Times New Roman"/>
          <w:sz w:val="24"/>
          <w:szCs w:val="24"/>
        </w:rPr>
        <w:t>Metode yang digunakan di desa Talang Betutu oleh Azzuber Foundation adalah me</w:t>
      </w:r>
      <w:r w:rsidR="00E43605">
        <w:rPr>
          <w:rFonts w:ascii="Times New Roman" w:hAnsi="Times New Roman" w:cs="Times New Roman"/>
          <w:sz w:val="24"/>
          <w:szCs w:val="24"/>
        </w:rPr>
        <w:t xml:space="preserve">tode </w:t>
      </w:r>
      <w:r w:rsidR="00E43605" w:rsidRPr="00E43605">
        <w:rPr>
          <w:rFonts w:ascii="Times New Roman" w:hAnsi="Times New Roman" w:cs="Times New Roman"/>
          <w:i/>
          <w:sz w:val="24"/>
          <w:szCs w:val="24"/>
        </w:rPr>
        <w:t>Talaqqi</w:t>
      </w:r>
      <w:r w:rsidR="00E43605">
        <w:rPr>
          <w:rFonts w:ascii="Times New Roman" w:hAnsi="Times New Roman" w:cs="Times New Roman"/>
          <w:sz w:val="24"/>
          <w:szCs w:val="24"/>
        </w:rPr>
        <w:t>.</w:t>
      </w:r>
      <w:proofErr w:type="gramEnd"/>
      <w:r w:rsidR="00E43605">
        <w:rPr>
          <w:rFonts w:ascii="Times New Roman" w:hAnsi="Times New Roman" w:cs="Times New Roman"/>
          <w:sz w:val="24"/>
          <w:szCs w:val="24"/>
        </w:rPr>
        <w:t xml:space="preserve"> </w:t>
      </w:r>
      <w:proofErr w:type="gramStart"/>
      <w:r w:rsidR="00E43605">
        <w:rPr>
          <w:rFonts w:ascii="Times New Roman" w:hAnsi="Times New Roman" w:cs="Times New Roman"/>
          <w:sz w:val="24"/>
          <w:szCs w:val="24"/>
        </w:rPr>
        <w:t xml:space="preserve">Dimanakah metode </w:t>
      </w:r>
      <w:r w:rsidR="00E43605" w:rsidRPr="00E43605">
        <w:rPr>
          <w:rFonts w:ascii="Times New Roman" w:hAnsi="Times New Roman" w:cs="Times New Roman"/>
          <w:i/>
          <w:sz w:val="24"/>
          <w:szCs w:val="24"/>
        </w:rPr>
        <w:t>T</w:t>
      </w:r>
      <w:r w:rsidR="00B4280F" w:rsidRPr="00E43605">
        <w:rPr>
          <w:rFonts w:ascii="Times New Roman" w:hAnsi="Times New Roman" w:cs="Times New Roman"/>
          <w:i/>
          <w:sz w:val="24"/>
          <w:szCs w:val="24"/>
        </w:rPr>
        <w:t>alaqqi</w:t>
      </w:r>
      <w:r w:rsidR="00B4280F">
        <w:rPr>
          <w:rFonts w:ascii="Times New Roman" w:hAnsi="Times New Roman" w:cs="Times New Roman"/>
          <w:sz w:val="24"/>
          <w:szCs w:val="24"/>
        </w:rPr>
        <w:t xml:space="preserve"> belajar menghafal Al-Qur'an dengan bekerja langsung den</w:t>
      </w:r>
      <w:r w:rsidR="00E43605">
        <w:rPr>
          <w:rFonts w:ascii="Times New Roman" w:hAnsi="Times New Roman" w:cs="Times New Roman"/>
          <w:sz w:val="24"/>
          <w:szCs w:val="24"/>
        </w:rPr>
        <w:t>gan seorang guru?</w:t>
      </w:r>
      <w:proofErr w:type="gramEnd"/>
      <w:r w:rsidR="00E43605">
        <w:rPr>
          <w:rFonts w:ascii="Times New Roman" w:hAnsi="Times New Roman" w:cs="Times New Roman"/>
          <w:sz w:val="24"/>
          <w:szCs w:val="24"/>
        </w:rPr>
        <w:t xml:space="preserve"> Metode </w:t>
      </w:r>
      <w:r w:rsidR="00E43605" w:rsidRPr="00E43605">
        <w:rPr>
          <w:rFonts w:ascii="Times New Roman" w:hAnsi="Times New Roman" w:cs="Times New Roman"/>
          <w:i/>
          <w:sz w:val="24"/>
          <w:szCs w:val="24"/>
        </w:rPr>
        <w:t>T</w:t>
      </w:r>
      <w:r w:rsidR="00B4280F" w:rsidRPr="00E43605">
        <w:rPr>
          <w:rFonts w:ascii="Times New Roman" w:hAnsi="Times New Roman" w:cs="Times New Roman"/>
          <w:i/>
          <w:sz w:val="24"/>
          <w:szCs w:val="24"/>
        </w:rPr>
        <w:t>ala</w:t>
      </w:r>
      <w:r w:rsidR="00E43605" w:rsidRPr="00E43605">
        <w:rPr>
          <w:rFonts w:ascii="Times New Roman" w:hAnsi="Times New Roman" w:cs="Times New Roman"/>
          <w:i/>
          <w:sz w:val="24"/>
          <w:szCs w:val="24"/>
        </w:rPr>
        <w:t>q</w:t>
      </w:r>
      <w:r w:rsidR="00B4280F" w:rsidRPr="00E43605">
        <w:rPr>
          <w:rFonts w:ascii="Times New Roman" w:hAnsi="Times New Roman" w:cs="Times New Roman"/>
          <w:i/>
          <w:sz w:val="24"/>
          <w:szCs w:val="24"/>
        </w:rPr>
        <w:t>qi</w:t>
      </w:r>
      <w:r w:rsidR="00B4280F">
        <w:rPr>
          <w:rFonts w:ascii="Times New Roman" w:hAnsi="Times New Roman" w:cs="Times New Roman"/>
          <w:sz w:val="24"/>
          <w:szCs w:val="24"/>
        </w:rPr>
        <w:t xml:space="preserve"> merupakan </w:t>
      </w:r>
      <w:proofErr w:type="gramStart"/>
      <w:r w:rsidR="00B4280F">
        <w:rPr>
          <w:rFonts w:ascii="Times New Roman" w:hAnsi="Times New Roman" w:cs="Times New Roman"/>
          <w:sz w:val="24"/>
          <w:szCs w:val="24"/>
        </w:rPr>
        <w:t>cara</w:t>
      </w:r>
      <w:proofErr w:type="gramEnd"/>
      <w:r w:rsidR="00B4280F">
        <w:rPr>
          <w:rFonts w:ascii="Times New Roman" w:hAnsi="Times New Roman" w:cs="Times New Roman"/>
          <w:sz w:val="24"/>
          <w:szCs w:val="24"/>
        </w:rPr>
        <w:t xml:space="preserve"> yang sederhana bagi guru untuk menyampaikan informasi. Metode ini sangat mudah digunakan bagi siswa yang ingin belajar menghafal</w:t>
      </w:r>
      <w:r w:rsidR="00E43605">
        <w:rPr>
          <w:rFonts w:ascii="Times New Roman" w:hAnsi="Times New Roman" w:cs="Times New Roman"/>
          <w:sz w:val="24"/>
          <w:szCs w:val="24"/>
        </w:rPr>
        <w:t xml:space="preserve"> Al-Qur'an. </w:t>
      </w:r>
      <w:proofErr w:type="gramStart"/>
      <w:r w:rsidR="00E43605">
        <w:rPr>
          <w:rFonts w:ascii="Times New Roman" w:hAnsi="Times New Roman" w:cs="Times New Roman"/>
          <w:sz w:val="24"/>
          <w:szCs w:val="24"/>
        </w:rPr>
        <w:t xml:space="preserve">Selain itu, metode </w:t>
      </w:r>
      <w:r w:rsidR="00E43605" w:rsidRPr="00E43605">
        <w:rPr>
          <w:rFonts w:ascii="Times New Roman" w:hAnsi="Times New Roman" w:cs="Times New Roman"/>
          <w:i/>
          <w:sz w:val="24"/>
          <w:szCs w:val="24"/>
        </w:rPr>
        <w:t>T</w:t>
      </w:r>
      <w:r w:rsidR="00B4280F" w:rsidRPr="00E43605">
        <w:rPr>
          <w:rFonts w:ascii="Times New Roman" w:hAnsi="Times New Roman" w:cs="Times New Roman"/>
          <w:i/>
          <w:sz w:val="24"/>
          <w:szCs w:val="24"/>
        </w:rPr>
        <w:t>alaqqi</w:t>
      </w:r>
      <w:r w:rsidR="00B4280F">
        <w:rPr>
          <w:rFonts w:ascii="Times New Roman" w:hAnsi="Times New Roman" w:cs="Times New Roman"/>
          <w:sz w:val="24"/>
          <w:szCs w:val="24"/>
        </w:rPr>
        <w:t xml:space="preserve"> ini juga cocok untuk santri yang kesulitan dalam menghafal Al Quran.</w:t>
      </w:r>
      <w:proofErr w:type="gramEnd"/>
      <w:r w:rsidR="00B4280F">
        <w:rPr>
          <w:rFonts w:ascii="Times New Roman" w:hAnsi="Times New Roman" w:cs="Times New Roman"/>
          <w:sz w:val="24"/>
          <w:szCs w:val="24"/>
        </w:rPr>
        <w:t xml:space="preserve"> Melalui metode ini, guru dapat mengetahui kekurangan siswa dalam menghafal Al-Qur'an.</w:t>
      </w:r>
    </w:p>
    <w:p w:rsidR="004C47F0" w:rsidRDefault="00E43605">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Metode </w:t>
      </w:r>
      <w:r w:rsidRPr="00E43605">
        <w:rPr>
          <w:rFonts w:ascii="Times New Roman" w:hAnsi="Times New Roman" w:cs="Times New Roman"/>
          <w:i/>
          <w:sz w:val="24"/>
          <w:szCs w:val="24"/>
        </w:rPr>
        <w:t>T</w:t>
      </w:r>
      <w:r w:rsidR="00B4280F" w:rsidRPr="00E43605">
        <w:rPr>
          <w:rFonts w:ascii="Times New Roman" w:hAnsi="Times New Roman" w:cs="Times New Roman"/>
          <w:i/>
          <w:sz w:val="24"/>
          <w:szCs w:val="24"/>
        </w:rPr>
        <w:t>alaqqi</w:t>
      </w:r>
      <w:r w:rsidR="00B4280F">
        <w:rPr>
          <w:rFonts w:ascii="Times New Roman" w:hAnsi="Times New Roman" w:cs="Times New Roman"/>
          <w:sz w:val="24"/>
          <w:szCs w:val="24"/>
        </w:rPr>
        <w:t xml:space="preserve"> dapat diartikan sebagai Musyafahah, artinya belajar dengan mulut mengikuti gerak bibir guru untuk mendapatkan lafal huruf makhraj yang benar dan baik dari guru pengajar.</w:t>
      </w:r>
      <w:proofErr w:type="gramEnd"/>
      <w:r w:rsidR="00B4280F">
        <w:rPr>
          <w:rFonts w:ascii="Times New Roman" w:hAnsi="Times New Roman" w:cs="Times New Roman"/>
          <w:sz w:val="24"/>
          <w:szCs w:val="24"/>
        </w:rPr>
        <w:t xml:space="preserve"> </w:t>
      </w:r>
      <w:proofErr w:type="gramStart"/>
      <w:r w:rsidR="00B4280F">
        <w:rPr>
          <w:rFonts w:ascii="Times New Roman" w:hAnsi="Times New Roman" w:cs="Times New Roman"/>
          <w:sz w:val="24"/>
          <w:szCs w:val="24"/>
        </w:rPr>
        <w:t xml:space="preserve">Metode </w:t>
      </w:r>
      <w:r w:rsidR="00B4280F" w:rsidRPr="00E43605">
        <w:rPr>
          <w:rFonts w:ascii="Times New Roman" w:hAnsi="Times New Roman" w:cs="Times New Roman"/>
          <w:i/>
          <w:sz w:val="24"/>
          <w:szCs w:val="24"/>
        </w:rPr>
        <w:t>Talaqqi</w:t>
      </w:r>
      <w:r w:rsidR="00B4280F">
        <w:rPr>
          <w:rFonts w:ascii="Times New Roman" w:hAnsi="Times New Roman" w:cs="Times New Roman"/>
          <w:sz w:val="24"/>
          <w:szCs w:val="24"/>
        </w:rPr>
        <w:t xml:space="preserve"> ini merupakan metode yang digunakan oleh Malaikat Jibril untuk menurunkan wahyu kepada Nabi Muhammad SAW.</w:t>
      </w:r>
      <w:proofErr w:type="gramEnd"/>
      <w:r w:rsidR="00B4280F">
        <w:rPr>
          <w:rFonts w:ascii="Times New Roman" w:hAnsi="Times New Roman" w:cs="Times New Roman"/>
          <w:sz w:val="24"/>
          <w:szCs w:val="24"/>
        </w:rPr>
        <w:t xml:space="preserve"> Kemudian Nabi Muhammad SAW kembali mengajar para sahabatnya. Menurut </w:t>
      </w:r>
      <w:r w:rsidR="00AC1FEA">
        <w:rPr>
          <w:rFonts w:ascii="Times New Roman" w:hAnsi="Times New Roman" w:cs="Times New Roman"/>
          <w:sz w:val="24"/>
          <w:szCs w:val="24"/>
        </w:rPr>
        <w:lastRenderedPageBreak/>
        <w:t xml:space="preserve">Sa'dulloh (2008), metode </w:t>
      </w:r>
      <w:r w:rsidR="00AC1FEA" w:rsidRPr="00AC1FEA">
        <w:rPr>
          <w:rFonts w:ascii="Times New Roman" w:hAnsi="Times New Roman" w:cs="Times New Roman"/>
          <w:i/>
          <w:sz w:val="24"/>
          <w:szCs w:val="24"/>
        </w:rPr>
        <w:t>T</w:t>
      </w:r>
      <w:r w:rsidR="00B4280F" w:rsidRPr="00AC1FEA">
        <w:rPr>
          <w:rFonts w:ascii="Times New Roman" w:hAnsi="Times New Roman" w:cs="Times New Roman"/>
          <w:i/>
          <w:sz w:val="24"/>
          <w:szCs w:val="24"/>
        </w:rPr>
        <w:t>ala</w:t>
      </w:r>
      <w:r w:rsidR="00AC1FEA" w:rsidRPr="00AC1FEA">
        <w:rPr>
          <w:rFonts w:ascii="Times New Roman" w:hAnsi="Times New Roman" w:cs="Times New Roman"/>
          <w:i/>
          <w:sz w:val="24"/>
          <w:szCs w:val="24"/>
        </w:rPr>
        <w:t>q</w:t>
      </w:r>
      <w:r w:rsidR="00B4280F" w:rsidRPr="00AC1FEA">
        <w:rPr>
          <w:rFonts w:ascii="Times New Roman" w:hAnsi="Times New Roman" w:cs="Times New Roman"/>
          <w:i/>
          <w:sz w:val="24"/>
          <w:szCs w:val="24"/>
        </w:rPr>
        <w:t>qi</w:t>
      </w:r>
      <w:r w:rsidR="00B4280F">
        <w:rPr>
          <w:rFonts w:ascii="Times New Roman" w:hAnsi="Times New Roman" w:cs="Times New Roman"/>
          <w:sz w:val="24"/>
          <w:szCs w:val="24"/>
        </w:rPr>
        <w:t xml:space="preserve"> adalah metode dimana siswa menitipkan catatan yang baru dihafalnya kepada guru.</w:t>
      </w:r>
      <w:r w:rsidR="00B4280F">
        <w:rPr>
          <w:rStyle w:val="FootnoteReference"/>
          <w:rFonts w:ascii="Times New Roman" w:hAnsi="Times New Roman" w:cs="Times New Roman"/>
          <w:sz w:val="24"/>
          <w:szCs w:val="24"/>
        </w:rPr>
        <w:footnoteReference w:id="6"/>
      </w:r>
    </w:p>
    <w:p w:rsidR="004C47F0" w:rsidRDefault="00B4280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Mengenai persoalan yang sering terjadi saat ber </w:t>
      </w:r>
      <w:r>
        <w:rPr>
          <w:rFonts w:ascii="Times New Roman" w:hAnsi="Times New Roman" w:cs="Times New Roman"/>
          <w:i/>
          <w:iCs/>
          <w:sz w:val="24"/>
          <w:szCs w:val="24"/>
        </w:rPr>
        <w:t>Talaqqi</w:t>
      </w:r>
      <w:r>
        <w:rPr>
          <w:rFonts w:ascii="Times New Roman" w:hAnsi="Times New Roman" w:cs="Times New Roman"/>
          <w:sz w:val="24"/>
          <w:szCs w:val="24"/>
        </w:rPr>
        <w:t xml:space="preserve">, Santri masih ada yang belum menguasai ilmu tajwid seperti panjang pendek dan pengucapan makhraj antar Santri 1 (satu) dengan Santri lainnya tidak sama, selain itu penerapan metode </w:t>
      </w:r>
      <w:r>
        <w:rPr>
          <w:rFonts w:ascii="Times New Roman" w:hAnsi="Times New Roman" w:cs="Times New Roman"/>
          <w:i/>
          <w:iCs/>
          <w:sz w:val="24"/>
          <w:szCs w:val="24"/>
        </w:rPr>
        <w:t>Talaqqi</w:t>
      </w:r>
      <w:r>
        <w:rPr>
          <w:rFonts w:ascii="Times New Roman" w:hAnsi="Times New Roman" w:cs="Times New Roman"/>
          <w:sz w:val="24"/>
          <w:szCs w:val="24"/>
        </w:rPr>
        <w:t xml:space="preserve"> ini ada sebagian Santri yang merasa jenuh ketika belajar Tahfidzh, apalagi jika ada Santri yang lebih dahulu hafal, mereka akan jenuh kalau melihat temannya yang tidak hafal-hafal.</w:t>
      </w:r>
      <w:r>
        <w:rPr>
          <w:rStyle w:val="FootnoteReference"/>
          <w:rFonts w:ascii="Times New Roman" w:hAnsi="Times New Roman" w:cs="Times New Roman"/>
          <w:sz w:val="24"/>
          <w:szCs w:val="24"/>
        </w:rPr>
        <w:footnoteReference w:id="7"/>
      </w:r>
    </w:p>
    <w:p w:rsidR="004C47F0" w:rsidRDefault="00B4280F">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penjelasan diatas, selain untuk mengingat pentingnya menghafal Al-Qur’an, pada masalah ini penulis juga perlu mengetahui bagaimana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yang diterapkan sebagai pembelajaran Tahfidzh Al-Qur’an siswa di Yayasan Azzuber Kelurahan Talang Betutu. Maka dari pemaparan tersebut peneliti tertarik untuk melakukan penelitian tentang.</w:t>
      </w:r>
    </w:p>
    <w:p w:rsidR="002C703F" w:rsidRDefault="00B4280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“PELAKSANAAN METODE TALAQQI DALAM PEMBELAJARAN TAHFIDZH Al-QUR’AN SISWA DI YAYASAN AZZUBER KELURAHAN TALANG BETUTU”</w:t>
      </w:r>
    </w:p>
    <w:p w:rsidR="004C47F0" w:rsidRDefault="00B4280F" w:rsidP="00E96C4E">
      <w:pPr>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Identifikasi Masalah</w:t>
      </w:r>
    </w:p>
    <w:p w:rsidR="004C47F0" w:rsidRDefault="00B4280F" w:rsidP="00E96C4E">
      <w:pPr>
        <w:numPr>
          <w:ilvl w:val="0"/>
          <w:numId w:val="2"/>
        </w:numPr>
        <w:tabs>
          <w:tab w:val="clear" w:pos="425"/>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Kurangnya pemahaman santri baru terkait menghafal ayat-ayat Al-Qur’an dengan menggunakan metode </w:t>
      </w:r>
      <w:r>
        <w:rPr>
          <w:rFonts w:ascii="Times New Roman" w:hAnsi="Times New Roman" w:cs="Times New Roman"/>
          <w:i/>
          <w:iCs/>
          <w:sz w:val="24"/>
          <w:szCs w:val="24"/>
        </w:rPr>
        <w:t>talaqqi</w:t>
      </w:r>
      <w:r>
        <w:rPr>
          <w:rFonts w:ascii="Times New Roman" w:hAnsi="Times New Roman" w:cs="Times New Roman"/>
          <w:sz w:val="24"/>
          <w:szCs w:val="24"/>
        </w:rPr>
        <w:t>.</w:t>
      </w:r>
    </w:p>
    <w:p w:rsidR="004C47F0" w:rsidRDefault="00B4280F" w:rsidP="00E96C4E">
      <w:pPr>
        <w:numPr>
          <w:ilvl w:val="0"/>
          <w:numId w:val="2"/>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Kurangnya tanggung jawab orang tua dalam menuntun anak untuk menghafal Al-Qur’an.</w:t>
      </w:r>
    </w:p>
    <w:p w:rsidR="004C47F0" w:rsidRDefault="00B4280F" w:rsidP="00E96C4E">
      <w:pPr>
        <w:numPr>
          <w:ilvl w:val="0"/>
          <w:numId w:val="2"/>
        </w:numPr>
        <w:tabs>
          <w:tab w:val="clear" w:pos="425"/>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Adanya beberapa santri yang menggangap bahwa pembelajaran Tahfidzh Al-Qur’an adalah pembelajaran yang sulit untuk dilakukan.</w:t>
      </w:r>
    </w:p>
    <w:p w:rsidR="004C47F0" w:rsidRDefault="00B4280F" w:rsidP="00E96C4E">
      <w:pPr>
        <w:numPr>
          <w:ilvl w:val="0"/>
          <w:numId w:val="1"/>
        </w:numPr>
        <w:spacing w:line="480" w:lineRule="auto"/>
        <w:jc w:val="both"/>
        <w:rPr>
          <w:rFonts w:ascii="Times New Roman" w:hAnsi="Times New Roman" w:cs="Times New Roman"/>
          <w:sz w:val="24"/>
          <w:szCs w:val="24"/>
        </w:rPr>
      </w:pPr>
      <w:r>
        <w:rPr>
          <w:rFonts w:ascii="Times New Roman" w:hAnsi="Times New Roman" w:cs="Times New Roman"/>
          <w:b/>
          <w:bCs/>
          <w:sz w:val="24"/>
          <w:szCs w:val="24"/>
        </w:rPr>
        <w:t>Rumusan Masalah</w:t>
      </w:r>
    </w:p>
    <w:p w:rsidR="004C47F0" w:rsidRDefault="00B4280F" w:rsidP="00E96C4E">
      <w:pPr>
        <w:numPr>
          <w:ilvl w:val="0"/>
          <w:numId w:val="3"/>
        </w:numPr>
        <w:tabs>
          <w:tab w:val="clear" w:pos="425"/>
        </w:tabs>
        <w:spacing w:line="480" w:lineRule="auto"/>
        <w:ind w:left="562" w:hanging="278"/>
        <w:jc w:val="both"/>
        <w:rPr>
          <w:rFonts w:ascii="Times New Roman" w:hAnsi="Times New Roman" w:cs="Times New Roman"/>
          <w:sz w:val="24"/>
          <w:szCs w:val="24"/>
        </w:rPr>
      </w:pPr>
      <w:r>
        <w:rPr>
          <w:rFonts w:ascii="Times New Roman" w:hAnsi="Times New Roman" w:cs="Times New Roman"/>
          <w:sz w:val="24"/>
          <w:szCs w:val="24"/>
        </w:rPr>
        <w:t xml:space="preserve">Bagaimana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dalam pembelajaran Tahfidzh Al-Qur’an siswa di Yayasan Azzuber Kelurahan Talang Betutu.</w:t>
      </w:r>
    </w:p>
    <w:p w:rsidR="004C47F0" w:rsidRDefault="00B4280F" w:rsidP="00E96C4E">
      <w:pPr>
        <w:numPr>
          <w:ilvl w:val="0"/>
          <w:numId w:val="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Apa saja faktor pendukung dan penghambat dalam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dalam pembelajaran Tahfidzh Al-Qur’an siswa di Yayasan Azzuber Kelurahan Talang Betutu?</w:t>
      </w:r>
    </w:p>
    <w:p w:rsidR="004C47F0" w:rsidRDefault="00B4280F" w:rsidP="00E96C4E">
      <w:pPr>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Tujuan dan Manfaat Penelitian</w:t>
      </w:r>
    </w:p>
    <w:p w:rsidR="004C47F0" w:rsidRDefault="00B4280F" w:rsidP="00E96C4E">
      <w:pPr>
        <w:numPr>
          <w:ilvl w:val="0"/>
          <w:numId w:val="4"/>
        </w:numPr>
        <w:tabs>
          <w:tab w:val="left" w:pos="567"/>
        </w:tabs>
        <w:spacing w:line="480" w:lineRule="auto"/>
        <w:ind w:hanging="141"/>
        <w:jc w:val="both"/>
        <w:rPr>
          <w:rFonts w:ascii="Times New Roman" w:hAnsi="Times New Roman" w:cs="Times New Roman"/>
          <w:b/>
          <w:bCs/>
          <w:sz w:val="24"/>
          <w:szCs w:val="24"/>
        </w:rPr>
      </w:pPr>
      <w:r>
        <w:rPr>
          <w:rFonts w:ascii="Times New Roman" w:hAnsi="Times New Roman" w:cs="Times New Roman"/>
          <w:b/>
          <w:bCs/>
          <w:sz w:val="24"/>
          <w:szCs w:val="24"/>
        </w:rPr>
        <w:t>Tujuan penelitian</w:t>
      </w:r>
    </w:p>
    <w:p w:rsidR="004C47F0" w:rsidRDefault="00B4280F">
      <w:pPr>
        <w:tabs>
          <w:tab w:val="left" w:pos="567"/>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Tujuan dari penelitian berikut :</w:t>
      </w:r>
    </w:p>
    <w:p w:rsidR="004C47F0" w:rsidRDefault="00B4280F" w:rsidP="00E96C4E">
      <w:pPr>
        <w:numPr>
          <w:ilvl w:val="0"/>
          <w:numId w:val="5"/>
        </w:numPr>
        <w:spacing w:line="480" w:lineRule="auto"/>
        <w:ind w:hanging="278"/>
        <w:jc w:val="both"/>
        <w:rPr>
          <w:rFonts w:ascii="Times New Roman" w:hAnsi="Times New Roman" w:cs="Times New Roman"/>
          <w:sz w:val="24"/>
          <w:szCs w:val="24"/>
        </w:rPr>
      </w:pPr>
      <w:r>
        <w:rPr>
          <w:rFonts w:ascii="Times New Roman" w:hAnsi="Times New Roman" w:cs="Times New Roman"/>
          <w:sz w:val="24"/>
          <w:szCs w:val="24"/>
        </w:rPr>
        <w:t xml:space="preserve">Untuk mengetahui pelaksanaan  metode </w:t>
      </w:r>
      <w:r>
        <w:rPr>
          <w:rFonts w:ascii="Times New Roman" w:hAnsi="Times New Roman" w:cs="Times New Roman"/>
          <w:i/>
          <w:sz w:val="24"/>
          <w:szCs w:val="24"/>
        </w:rPr>
        <w:t>Talaqqi</w:t>
      </w:r>
      <w:r>
        <w:rPr>
          <w:rFonts w:ascii="Times New Roman" w:hAnsi="Times New Roman" w:cs="Times New Roman"/>
          <w:sz w:val="24"/>
          <w:szCs w:val="24"/>
        </w:rPr>
        <w:t xml:space="preserve"> dalam pembelajaran Tahfidzh Al-Qur’an siswa di Yayasan Azzuber Kelurahan Talang Betutu.</w:t>
      </w:r>
    </w:p>
    <w:p w:rsidR="002C703F" w:rsidRPr="00E43605" w:rsidRDefault="00B4280F" w:rsidP="00E43605">
      <w:pPr>
        <w:numPr>
          <w:ilvl w:val="0"/>
          <w:numId w:val="5"/>
        </w:numPr>
        <w:spacing w:line="480" w:lineRule="auto"/>
        <w:ind w:hanging="278"/>
        <w:jc w:val="both"/>
        <w:rPr>
          <w:rFonts w:ascii="Times New Roman" w:hAnsi="Times New Roman" w:cs="Times New Roman"/>
          <w:sz w:val="24"/>
          <w:szCs w:val="24"/>
        </w:rPr>
      </w:pPr>
      <w:r>
        <w:rPr>
          <w:rFonts w:ascii="Times New Roman" w:hAnsi="Times New Roman" w:cs="Times New Roman"/>
          <w:sz w:val="24"/>
          <w:szCs w:val="24"/>
        </w:rPr>
        <w:t>Untuk mengetahui faktor pendukung penghambat dalam pelaksanaan metode</w:t>
      </w:r>
      <w:r>
        <w:rPr>
          <w:rFonts w:ascii="Times New Roman" w:hAnsi="Times New Roman" w:cs="Times New Roman"/>
          <w:i/>
          <w:iCs/>
          <w:sz w:val="24"/>
          <w:szCs w:val="24"/>
        </w:rPr>
        <w:t xml:space="preserve"> Talaqqi</w:t>
      </w:r>
      <w:r>
        <w:rPr>
          <w:rFonts w:ascii="Times New Roman" w:hAnsi="Times New Roman" w:cs="Times New Roman"/>
          <w:sz w:val="24"/>
          <w:szCs w:val="24"/>
        </w:rPr>
        <w:t xml:space="preserve"> dalam pembelajaran Tahfidzh Al-Qur’an siswa di Yayasan Azzuber Kelurahan Talang Betutu.</w:t>
      </w:r>
    </w:p>
    <w:p w:rsidR="004C47F0" w:rsidRDefault="00B4280F" w:rsidP="00A60219">
      <w:pPr>
        <w:numPr>
          <w:ilvl w:val="0"/>
          <w:numId w:val="4"/>
        </w:numPr>
        <w:tabs>
          <w:tab w:val="clear" w:pos="425"/>
          <w:tab w:val="left" w:pos="567"/>
        </w:tabs>
        <w:spacing w:line="480" w:lineRule="auto"/>
        <w:ind w:hanging="141"/>
        <w:jc w:val="both"/>
        <w:rPr>
          <w:rFonts w:ascii="Times New Roman" w:hAnsi="Times New Roman" w:cs="Times New Roman"/>
          <w:b/>
          <w:bCs/>
          <w:sz w:val="24"/>
          <w:szCs w:val="24"/>
        </w:rPr>
      </w:pPr>
      <w:r>
        <w:rPr>
          <w:rFonts w:ascii="Times New Roman" w:hAnsi="Times New Roman" w:cs="Times New Roman"/>
          <w:b/>
          <w:bCs/>
          <w:sz w:val="24"/>
          <w:szCs w:val="24"/>
        </w:rPr>
        <w:t>Manfaat Penelitian</w:t>
      </w:r>
    </w:p>
    <w:p w:rsidR="004C47F0" w:rsidRDefault="00B4280F" w:rsidP="00E96C4E">
      <w:pPr>
        <w:numPr>
          <w:ilvl w:val="0"/>
          <w:numId w:val="6"/>
        </w:numPr>
        <w:spacing w:line="480" w:lineRule="auto"/>
        <w:ind w:firstLine="147"/>
        <w:jc w:val="both"/>
        <w:rPr>
          <w:rFonts w:ascii="Times New Roman" w:hAnsi="Times New Roman" w:cs="Times New Roman"/>
          <w:sz w:val="24"/>
          <w:szCs w:val="24"/>
        </w:rPr>
      </w:pPr>
      <w:r>
        <w:rPr>
          <w:rFonts w:ascii="Times New Roman" w:hAnsi="Times New Roman" w:cs="Times New Roman"/>
          <w:sz w:val="24"/>
          <w:szCs w:val="24"/>
        </w:rPr>
        <w:t>Secara Teoritis</w:t>
      </w:r>
    </w:p>
    <w:p w:rsidR="004C47F0" w:rsidRDefault="00B4280F" w:rsidP="00E96C4E">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ini dapat dijadikan acuan bagi pembaca dan diharapkan mampu menjadi pengetahuan baru, terkhusus dalam pengetahuan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w:t>
      </w:r>
    </w:p>
    <w:p w:rsidR="004C47F0" w:rsidRDefault="00B4280F" w:rsidP="00E96C4E">
      <w:pPr>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Diharapkan dapat bermanfaat bagi peneliti maupun masyarakat tentang bagaimana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dalam pembelajaran Tahfidzh Al-Qur’an Siswa di Yayasan Azzuber Kelurahan Talang Betutu.</w:t>
      </w:r>
    </w:p>
    <w:p w:rsidR="004C47F0" w:rsidRDefault="00B4280F" w:rsidP="00E96C4E">
      <w:pPr>
        <w:numPr>
          <w:ilvl w:val="0"/>
          <w:numId w:val="6"/>
        </w:numPr>
        <w:spacing w:line="480" w:lineRule="auto"/>
        <w:ind w:firstLine="147"/>
        <w:jc w:val="both"/>
        <w:rPr>
          <w:rFonts w:ascii="Times New Roman" w:hAnsi="Times New Roman" w:cs="Times New Roman"/>
          <w:sz w:val="24"/>
          <w:szCs w:val="24"/>
        </w:rPr>
      </w:pPr>
      <w:r>
        <w:rPr>
          <w:rFonts w:ascii="Times New Roman" w:hAnsi="Times New Roman" w:cs="Times New Roman"/>
          <w:sz w:val="24"/>
          <w:szCs w:val="24"/>
        </w:rPr>
        <w:t>Secara Praktis</w:t>
      </w:r>
    </w:p>
    <w:p w:rsidR="004C47F0" w:rsidRDefault="00B4280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Hasil penelitian ini dapat menjadi evaluasi serta saran bagi orang tua untuk lebih bertanggung jawab dalam membimbing anak menjadi Tahfidzh Al-Qur’an.</w:t>
      </w:r>
    </w:p>
    <w:p w:rsidR="004C47F0" w:rsidRDefault="00B4280F" w:rsidP="00E96C4E">
      <w:pPr>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Tinjauan Pustaka</w:t>
      </w:r>
    </w:p>
    <w:p w:rsidR="004C47F0" w:rsidRDefault="00B4280F">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Skripsi ini ditulis dengan merujuk pada skripsi dan yang berhubungan dengan judul yang akan penulis teliti. Hal ini bertujuan untuk mendapatkan bahan perbandingan dan juga acuan. Serta untuk menghindari beberapa kesamaan dengan penelitian ini. Maka penulis mencantumkan penelitian terdahulu, yakni:</w:t>
      </w:r>
    </w:p>
    <w:p w:rsidR="004C47F0" w:rsidRDefault="00B4280F" w:rsidP="00E96C4E">
      <w:pPr>
        <w:pStyle w:val="ListParagraph"/>
        <w:numPr>
          <w:ilvl w:val="3"/>
          <w:numId w:val="6"/>
        </w:numPr>
        <w:tabs>
          <w:tab w:val="clear" w:pos="2100"/>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Rifka Naila Purwanto, 2020. dengan judul penelitian “Metode Pembelajaran Tahfidz Al-Qur’an Bagi Anak Berkebutuhan Khusus”.</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Tujuan dari penelitian ini untuk mengetahui metode pembelajaran dan pelaksanaan metode pembelajaran Tahfidzh Qur’an bagi anak berkebutuhan khusus, serta untuk mengetahui kelebihan dan kekurangan metode pembelajaran Tahfidzh Qur’an bagi anak berkebutuhan khusus. Sedangkan tujuan penelitian penulis untuk mengetahui evaluasi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siswa di Yayasan Azzuber Kelurahan Talang Betutu serta faktor pendukung dan penghambat dalam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dalam </w:t>
      </w:r>
      <w:r>
        <w:rPr>
          <w:rFonts w:ascii="Times New Roman" w:hAnsi="Times New Roman" w:cs="Times New Roman"/>
          <w:sz w:val="24"/>
          <w:szCs w:val="24"/>
        </w:rPr>
        <w:lastRenderedPageBreak/>
        <w:t>pembelajaran Tahfidzh Al-Qur’an siswa di Yayasan Azzuber Kelurahan Talang Betutu</w:t>
      </w:r>
    </w:p>
    <w:p w:rsidR="004C47F0" w:rsidRDefault="00B4280F">
      <w:pPr>
        <w:tabs>
          <w:tab w:val="left" w:pos="1134"/>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Metode penelitian ini menggunakan jenis penelitian (</w:t>
      </w:r>
      <w:r>
        <w:rPr>
          <w:rFonts w:ascii="Times New Roman" w:hAnsi="Times New Roman" w:cs="Times New Roman"/>
          <w:i/>
          <w:sz w:val="24"/>
          <w:szCs w:val="24"/>
        </w:rPr>
        <w:t>library research</w:t>
      </w:r>
      <w:r>
        <w:rPr>
          <w:rFonts w:ascii="Times New Roman" w:hAnsi="Times New Roman" w:cs="Times New Roman"/>
          <w:sz w:val="24"/>
          <w:szCs w:val="24"/>
        </w:rPr>
        <w:t>) yaitu bahan pustaka yang digunakan berupa buku, dokumen-dokumen atau bahan lainnya sebagaikan sumber utama dalam penelitian. Sedangkan metode penelitian yang digunakan oleh penelitian penulis adalah (</w:t>
      </w:r>
      <w:r>
        <w:rPr>
          <w:rFonts w:ascii="Times New Roman" w:hAnsi="Times New Roman" w:cs="Times New Roman"/>
          <w:i/>
          <w:iCs/>
          <w:sz w:val="24"/>
          <w:szCs w:val="24"/>
        </w:rPr>
        <w:t>Field research</w:t>
      </w:r>
      <w:r>
        <w:rPr>
          <w:rFonts w:ascii="Times New Roman" w:hAnsi="Times New Roman" w:cs="Times New Roman"/>
          <w:sz w:val="24"/>
          <w:szCs w:val="24"/>
        </w:rPr>
        <w:t xml:space="preserve">) Lapangan. </w:t>
      </w:r>
    </w:p>
    <w:p w:rsidR="004C47F0" w:rsidRDefault="00B4280F">
      <w:pPr>
        <w:tabs>
          <w:tab w:val="left" w:pos="1134"/>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Hasil dari penelitian ini menunjukkan bahwa metode pembelajaran Tahfidzh Qur’an bagi anak berkebutuhan khusus menerapkan metode </w:t>
      </w:r>
      <w:r>
        <w:rPr>
          <w:rFonts w:ascii="Times New Roman" w:hAnsi="Times New Roman" w:cs="Times New Roman"/>
          <w:i/>
          <w:iCs/>
          <w:sz w:val="24"/>
          <w:szCs w:val="24"/>
        </w:rPr>
        <w:t>Talaqqi,</w:t>
      </w:r>
      <w:r>
        <w:rPr>
          <w:rFonts w:ascii="Times New Roman" w:hAnsi="Times New Roman" w:cs="Times New Roman"/>
          <w:sz w:val="24"/>
          <w:szCs w:val="24"/>
        </w:rPr>
        <w:t xml:space="preserve"> metode </w:t>
      </w:r>
      <w:r>
        <w:rPr>
          <w:rFonts w:ascii="Times New Roman" w:hAnsi="Times New Roman" w:cs="Times New Roman"/>
          <w:i/>
          <w:iCs/>
          <w:sz w:val="24"/>
          <w:szCs w:val="24"/>
        </w:rPr>
        <w:t>tasmi’</w:t>
      </w:r>
      <w:r>
        <w:rPr>
          <w:rFonts w:ascii="Times New Roman" w:hAnsi="Times New Roman" w:cs="Times New Roman"/>
          <w:sz w:val="24"/>
          <w:szCs w:val="24"/>
        </w:rPr>
        <w:t xml:space="preserve">, metode terapi gabungan, dan metode Al-Qur’an </w:t>
      </w:r>
      <w:r>
        <w:rPr>
          <w:rFonts w:ascii="Times New Roman" w:hAnsi="Times New Roman" w:cs="Times New Roman"/>
          <w:i/>
          <w:iCs/>
          <w:sz w:val="24"/>
          <w:szCs w:val="24"/>
        </w:rPr>
        <w:t>braille</w:t>
      </w:r>
      <w:r>
        <w:rPr>
          <w:rFonts w:ascii="Times New Roman" w:hAnsi="Times New Roman" w:cs="Times New Roman"/>
          <w:sz w:val="24"/>
          <w:szCs w:val="24"/>
        </w:rPr>
        <w:t>. Metode tersebut merupakan metode paling mudah diterapkan untuk anak berkebutuhan khusus dalam kegiatan menghafal Al-Qur’an.</w:t>
      </w:r>
    </w:p>
    <w:p w:rsidR="004C47F0" w:rsidRDefault="00B4280F">
      <w:pPr>
        <w:tabs>
          <w:tab w:val="left" w:pos="1134"/>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Perbedaan dalam penelitian tersebut dengan penelitian penulis yaitu dimana penilitian tersebut hanya menjabarkan mengenai apa saja metode pembelajaran Tahfidzh Al-Qur’an bagi anak berkebutuhan khusus dalam peneliti tersebut juga hanya berfokus pada informasi serta dokumen yang bersifat teoritis yang berkaitan dengan metoede anak berkebutuhan khusus saja. Sedangkan yang akan penulis teliti berfokus pada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terhadap Siswa di Yayasan Azzuber Kelurahan Talang Betutu. </w:t>
      </w:r>
    </w:p>
    <w:p w:rsidR="004C47F0" w:rsidRDefault="00B4280F">
      <w:pPr>
        <w:tabs>
          <w:tab w:val="left" w:pos="1134"/>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Persamaan dalam penelitian yang dilakukan Rifka Naila Purwanto dengan penelitian penulis adalah sama-sama membahas mengenai Tahfidzh Al-Qur’an.</w:t>
      </w:r>
    </w:p>
    <w:p w:rsidR="004C47F0" w:rsidRDefault="00B4280F" w:rsidP="00E96C4E">
      <w:pPr>
        <w:pStyle w:val="ListParagraph"/>
        <w:numPr>
          <w:ilvl w:val="3"/>
          <w:numId w:val="6"/>
        </w:numPr>
        <w:tabs>
          <w:tab w:val="clear" w:pos="2100"/>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Siti Marvira, 2020. dengan judul “Penggunaan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Akselerasi Menghafal Al-Qur’an Di Pondok Pesantren Al-Mubarak Tahtul Yaman Kota Jambi”.</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Tujuan dari penelitian tersebut yaitu untuk mengetahui Penggunaan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Akselerasi Menghafal Al-Qur’an Di Pondok Pesantren Al-Mubarak Tahtul Yaman Kota Jambi, dan untuk mengetahui upaya serta kendala penggunaan metode Metode </w:t>
      </w:r>
      <w:r>
        <w:rPr>
          <w:rFonts w:ascii="Times New Roman" w:hAnsi="Times New Roman" w:cs="Times New Roman"/>
          <w:i/>
          <w:iCs/>
          <w:sz w:val="24"/>
          <w:szCs w:val="24"/>
        </w:rPr>
        <w:t>Talaqqi</w:t>
      </w:r>
      <w:r>
        <w:rPr>
          <w:rFonts w:ascii="Times New Roman" w:hAnsi="Times New Roman" w:cs="Times New Roman"/>
          <w:sz w:val="24"/>
          <w:szCs w:val="24"/>
        </w:rPr>
        <w:t xml:space="preserve"> Dalam Akselerasi Menghafal Al-Qur’an Di Pondok Pesantren Al-Mubarak Tahtul Yaman Kota Jambi.</w:t>
      </w:r>
    </w:p>
    <w:p w:rsidR="004C47F0" w:rsidRDefault="00B4280F">
      <w:pPr>
        <w:spacing w:line="480" w:lineRule="auto"/>
        <w:ind w:left="851" w:firstLine="414"/>
        <w:jc w:val="both"/>
        <w:rPr>
          <w:rFonts w:ascii="Times New Roman" w:hAnsi="Times New Roman" w:cs="Times New Roman"/>
          <w:sz w:val="24"/>
          <w:szCs w:val="24"/>
        </w:rPr>
      </w:pPr>
      <w:r>
        <w:rPr>
          <w:rFonts w:ascii="Times New Roman" w:hAnsi="Times New Roman" w:cs="Times New Roman"/>
          <w:sz w:val="24"/>
          <w:szCs w:val="24"/>
        </w:rPr>
        <w:t>Metode penelitian yang digunakan dalam penelitian ini yaitu (</w:t>
      </w:r>
      <w:r>
        <w:rPr>
          <w:rFonts w:ascii="Times New Roman" w:hAnsi="Times New Roman" w:cs="Times New Roman"/>
          <w:i/>
          <w:iCs/>
          <w:sz w:val="24"/>
          <w:szCs w:val="24"/>
        </w:rPr>
        <w:t>Field research</w:t>
      </w:r>
      <w:r>
        <w:rPr>
          <w:rFonts w:ascii="Times New Roman" w:hAnsi="Times New Roman" w:cs="Times New Roman"/>
          <w:sz w:val="24"/>
          <w:szCs w:val="24"/>
        </w:rPr>
        <w:t>) Lapangan. Dimana penelitian dilakukan dengan wawancara atau secara langsung.</w:t>
      </w:r>
    </w:p>
    <w:p w:rsidR="004C47F0" w:rsidRDefault="00B4280F">
      <w:pPr>
        <w:spacing w:line="480" w:lineRule="auto"/>
        <w:ind w:left="851" w:firstLine="414"/>
        <w:jc w:val="both"/>
        <w:rPr>
          <w:rFonts w:ascii="Times New Roman" w:hAnsi="Times New Roman" w:cs="Times New Roman"/>
          <w:sz w:val="24"/>
          <w:szCs w:val="24"/>
        </w:rPr>
      </w:pPr>
      <w:r>
        <w:rPr>
          <w:rFonts w:ascii="Times New Roman" w:hAnsi="Times New Roman" w:cs="Times New Roman"/>
          <w:sz w:val="24"/>
          <w:szCs w:val="24"/>
        </w:rPr>
        <w:t xml:space="preserve">Hasil penelitian ini menunjukkan bahwa proses penggunaan metode </w:t>
      </w:r>
      <w:r>
        <w:rPr>
          <w:rFonts w:ascii="Times New Roman" w:hAnsi="Times New Roman" w:cs="Times New Roman"/>
          <w:i/>
          <w:sz w:val="24"/>
          <w:szCs w:val="24"/>
        </w:rPr>
        <w:t>Tallaqi</w:t>
      </w:r>
      <w:r>
        <w:rPr>
          <w:rFonts w:ascii="Times New Roman" w:hAnsi="Times New Roman" w:cs="Times New Roman"/>
          <w:sz w:val="24"/>
          <w:szCs w:val="24"/>
        </w:rPr>
        <w:t xml:space="preserve"> dalam akselerasi menghafal Al-Qur’an di pondok pesantren ini sudah bagus, dengan menggunakan tiga tahap: tahap persiapan sebelum memulai menghafal, tahap penyetoran, dan tahap evaluasi menghafal.</w:t>
      </w:r>
    </w:p>
    <w:p w:rsidR="004C47F0" w:rsidRDefault="00B4280F">
      <w:pPr>
        <w:spacing w:line="480" w:lineRule="auto"/>
        <w:ind w:left="851" w:firstLine="414"/>
        <w:jc w:val="both"/>
        <w:rPr>
          <w:rFonts w:ascii="Times New Roman" w:hAnsi="Times New Roman" w:cs="Times New Roman"/>
          <w:sz w:val="24"/>
          <w:szCs w:val="24"/>
        </w:rPr>
      </w:pPr>
      <w:r>
        <w:rPr>
          <w:rFonts w:ascii="Times New Roman" w:hAnsi="Times New Roman" w:cs="Times New Roman"/>
          <w:sz w:val="24"/>
          <w:szCs w:val="24"/>
        </w:rPr>
        <w:t xml:space="preserve">Adapun Perbedaan dimana dalam penelitian tersebut berfokus mengenai penggunaan 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dalam akselerasi menghafal Al-Qur’an. Sedangkan penelitian yang dilakukan penulis fokus mengenai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Persamaan penelitian yang dilakukan Siti Marvira dengan penelitian yang dilakukan penulis adalah sama-sama membahas Tahfidzh Al-Qur’an.</w:t>
      </w:r>
    </w:p>
    <w:p w:rsidR="004C47F0" w:rsidRDefault="00B4280F" w:rsidP="00E96C4E">
      <w:pPr>
        <w:pStyle w:val="ListParagraph"/>
        <w:numPr>
          <w:ilvl w:val="3"/>
          <w:numId w:val="6"/>
        </w:numPr>
        <w:tabs>
          <w:tab w:val="clear" w:pos="2100"/>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Nisa Nurhidayah, Dkk, 2021. dengan judul “Penerapan Metode </w:t>
      </w:r>
      <w:r>
        <w:rPr>
          <w:rFonts w:ascii="Times New Roman" w:hAnsi="Times New Roman" w:cs="Times New Roman"/>
          <w:i/>
          <w:sz w:val="24"/>
          <w:szCs w:val="24"/>
        </w:rPr>
        <w:t>Talaqqi</w:t>
      </w:r>
      <w:r>
        <w:rPr>
          <w:rFonts w:ascii="Times New Roman" w:hAnsi="Times New Roman" w:cs="Times New Roman"/>
          <w:sz w:val="24"/>
          <w:szCs w:val="24"/>
        </w:rPr>
        <w:t xml:space="preserve"> Ayat Al-Qur’an Dalam Meningkatkan Daya Hafalan Siswa Terhadap Mata Pelajaran Tahfidzul Qur’an Kelas VII Di Smp IT Azzakiyatusholihah”.</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Tujuan penelitian yang dilakukan Nisa yaitu untuk mengetahui penerapan metode </w:t>
      </w:r>
      <w:r>
        <w:rPr>
          <w:rFonts w:ascii="Times New Roman" w:hAnsi="Times New Roman" w:cs="Times New Roman"/>
          <w:i/>
          <w:sz w:val="24"/>
          <w:szCs w:val="24"/>
        </w:rPr>
        <w:t>Talaqqi</w:t>
      </w:r>
      <w:r>
        <w:rPr>
          <w:rFonts w:ascii="Times New Roman" w:hAnsi="Times New Roman" w:cs="Times New Roman"/>
          <w:sz w:val="24"/>
          <w:szCs w:val="24"/>
        </w:rPr>
        <w:t xml:space="preserve"> pada pembelajaran Tahfidzul Qur’an Di Smp IT Azzakiyatusholihah dan untuk langkah-langkah menghafal serta evaluasi dalam pembelajaran menggunakan metode </w:t>
      </w:r>
      <w:r>
        <w:rPr>
          <w:rFonts w:ascii="Times New Roman" w:hAnsi="Times New Roman" w:cs="Times New Roman"/>
          <w:i/>
          <w:sz w:val="24"/>
          <w:szCs w:val="24"/>
        </w:rPr>
        <w:t xml:space="preserve">Talaqqi. </w:t>
      </w:r>
      <w:r>
        <w:rPr>
          <w:rFonts w:ascii="Times New Roman" w:hAnsi="Times New Roman" w:cs="Times New Roman"/>
          <w:sz w:val="24"/>
          <w:szCs w:val="24"/>
        </w:rPr>
        <w:t>Metode penelitian tersebut yaitu jenis penelitian (</w:t>
      </w:r>
      <w:r>
        <w:rPr>
          <w:rFonts w:ascii="Times New Roman" w:hAnsi="Times New Roman" w:cs="Times New Roman"/>
          <w:i/>
          <w:iCs/>
          <w:sz w:val="24"/>
          <w:szCs w:val="24"/>
        </w:rPr>
        <w:t>Field research</w:t>
      </w:r>
      <w:r>
        <w:rPr>
          <w:rFonts w:ascii="Times New Roman" w:hAnsi="Times New Roman" w:cs="Times New Roman"/>
          <w:sz w:val="24"/>
          <w:szCs w:val="24"/>
        </w:rPr>
        <w:t>) Lapangan. Penelitian tersebut didapat berdasarkan dengan melihat suatu peristiwa atau kejadian secara langsung.</w:t>
      </w:r>
    </w:p>
    <w:p w:rsidR="004C47F0" w:rsidRDefault="00B4280F">
      <w:pPr>
        <w:spacing w:line="480" w:lineRule="auto"/>
        <w:ind w:left="851" w:firstLine="409"/>
        <w:jc w:val="both"/>
        <w:rPr>
          <w:rFonts w:ascii="Times New Roman" w:hAnsi="Times New Roman" w:cs="Times New Roman"/>
          <w:sz w:val="24"/>
          <w:szCs w:val="24"/>
        </w:rPr>
      </w:pPr>
      <w:r>
        <w:rPr>
          <w:rFonts w:ascii="Times New Roman" w:hAnsi="Times New Roman" w:cs="Times New Roman"/>
          <w:sz w:val="24"/>
          <w:szCs w:val="24"/>
        </w:rPr>
        <w:t xml:space="preserve">Hasil dari penelitian ini adalah  melihat daya hafalan siswa terhadap pembelajaran Tahfidzul Qur’an di Smp IT Azzakiyatusholihah dan dari penelitian ini terdapat perbedaan dimana dalam penelitian ini dilakukan dengan beberapa tahap seperti tambahan hafalan baru, muroja’ah hafalan dan evaluasi. Sedangkan hasil dari penelitian yang dilakukan penulis berfokus untuk mengetahui evaluasi metode </w:t>
      </w:r>
      <w:r>
        <w:rPr>
          <w:rFonts w:ascii="Times New Roman" w:hAnsi="Times New Roman" w:cs="Times New Roman"/>
          <w:i/>
          <w:sz w:val="24"/>
          <w:szCs w:val="24"/>
        </w:rPr>
        <w:t>Talaqqi</w:t>
      </w:r>
      <w:r>
        <w:rPr>
          <w:rFonts w:ascii="Times New Roman" w:hAnsi="Times New Roman" w:cs="Times New Roman"/>
          <w:sz w:val="24"/>
          <w:szCs w:val="24"/>
        </w:rPr>
        <w:t xml:space="preserve"> dalam pembelajaran Tahfidzh Al-Qur’an siswa di Yayasan Azzuber Kelurahan Talang Betutu dan untuk mengetahui faktor pendukung penghambat dalam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dalam pembelajaran Tahfidzh Al-Qur’an terhadap siswa di Yayasan Azzuber Kelurahan Talang Betutu. </w:t>
      </w:r>
    </w:p>
    <w:p w:rsidR="004C47F0" w:rsidRDefault="00B4280F">
      <w:pPr>
        <w:spacing w:line="480" w:lineRule="auto"/>
        <w:ind w:left="851" w:firstLine="414"/>
        <w:jc w:val="both"/>
        <w:rPr>
          <w:rFonts w:ascii="Times New Roman" w:hAnsi="Times New Roman" w:cs="Times New Roman"/>
          <w:sz w:val="24"/>
          <w:szCs w:val="24"/>
        </w:rPr>
      </w:pPr>
      <w:r>
        <w:rPr>
          <w:rFonts w:ascii="Times New Roman" w:hAnsi="Times New Roman" w:cs="Times New Roman"/>
          <w:sz w:val="24"/>
          <w:szCs w:val="24"/>
        </w:rPr>
        <w:lastRenderedPageBreak/>
        <w:t xml:space="preserve">Persamaan penelitian terdahulu dan penelitian yang dilakukan penulis adalah sama-sama membahas tentang Tahfidzh Al-Qur’an dengan pelaksanaan penerapan metode </w:t>
      </w:r>
      <w:r>
        <w:rPr>
          <w:rFonts w:ascii="Times New Roman" w:hAnsi="Times New Roman" w:cs="Times New Roman"/>
          <w:i/>
          <w:iCs/>
          <w:sz w:val="24"/>
          <w:szCs w:val="24"/>
        </w:rPr>
        <w:t>Talaqqi</w:t>
      </w:r>
      <w:r>
        <w:rPr>
          <w:rFonts w:ascii="Times New Roman" w:hAnsi="Times New Roman" w:cs="Times New Roman"/>
          <w:sz w:val="24"/>
          <w:szCs w:val="24"/>
        </w:rPr>
        <w:t xml:space="preserve"> dan menggunakan jenis penelitian Kualitatif. </w:t>
      </w:r>
    </w:p>
    <w:p w:rsidR="004C47F0" w:rsidRDefault="00B4280F" w:rsidP="00E96C4E">
      <w:pPr>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Kerangka Teori</w:t>
      </w:r>
    </w:p>
    <w:p w:rsidR="004C47F0" w:rsidRDefault="00B4280F" w:rsidP="00E96C4E">
      <w:pPr>
        <w:numPr>
          <w:ilvl w:val="0"/>
          <w:numId w:val="8"/>
        </w:numPr>
        <w:spacing w:line="480" w:lineRule="auto"/>
        <w:ind w:firstLine="284"/>
        <w:jc w:val="both"/>
        <w:rPr>
          <w:rFonts w:ascii="Times New Roman" w:hAnsi="Times New Roman" w:cs="Times New Roman"/>
          <w:sz w:val="24"/>
          <w:szCs w:val="24"/>
        </w:rPr>
      </w:pPr>
      <w:r>
        <w:rPr>
          <w:rFonts w:ascii="Times New Roman" w:hAnsi="Times New Roman" w:cs="Times New Roman"/>
          <w:b/>
          <w:bCs/>
          <w:sz w:val="24"/>
          <w:szCs w:val="24"/>
        </w:rPr>
        <w:t xml:space="preserve">Metode </w:t>
      </w:r>
      <w:r>
        <w:rPr>
          <w:rFonts w:ascii="Times New Roman" w:hAnsi="Times New Roman" w:cs="Times New Roman"/>
          <w:b/>
          <w:bCs/>
          <w:i/>
          <w:iCs/>
          <w:sz w:val="24"/>
          <w:szCs w:val="24"/>
        </w:rPr>
        <w:t>Talaqqi</w:t>
      </w:r>
    </w:p>
    <w:p w:rsidR="004C47F0" w:rsidRDefault="00B4280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Secara harfiah metode adalah cara untuk mecapai suatu tujuan.</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Kata metode berasal dari bahasa yunani yang berarti “</w:t>
      </w:r>
      <w:r>
        <w:rPr>
          <w:rFonts w:ascii="Times New Roman" w:hAnsi="Times New Roman" w:cs="Times New Roman"/>
          <w:i/>
          <w:iCs/>
          <w:sz w:val="24"/>
          <w:szCs w:val="24"/>
        </w:rPr>
        <w:t>methodos</w:t>
      </w:r>
      <w:r>
        <w:rPr>
          <w:rFonts w:ascii="Times New Roman" w:hAnsi="Times New Roman" w:cs="Times New Roman"/>
          <w:sz w:val="24"/>
          <w:szCs w:val="24"/>
        </w:rPr>
        <w:t>”, dalam bahasa inggris yaitu “</w:t>
      </w:r>
      <w:r>
        <w:rPr>
          <w:rFonts w:ascii="Times New Roman" w:hAnsi="Times New Roman" w:cs="Times New Roman"/>
          <w:i/>
          <w:iCs/>
          <w:sz w:val="24"/>
          <w:szCs w:val="24"/>
        </w:rPr>
        <w:t>method</w:t>
      </w:r>
      <w:r>
        <w:rPr>
          <w:rFonts w:ascii="Times New Roman" w:hAnsi="Times New Roman" w:cs="Times New Roman"/>
          <w:sz w:val="24"/>
          <w:szCs w:val="24"/>
        </w:rPr>
        <w:t>”. sedangkan dalam bahasa arab dikenal dengan “</w:t>
      </w:r>
      <w:r>
        <w:rPr>
          <w:rFonts w:ascii="Times New Roman" w:hAnsi="Times New Roman" w:cs="Times New Roman"/>
          <w:i/>
          <w:iCs/>
          <w:sz w:val="24"/>
          <w:szCs w:val="24"/>
        </w:rPr>
        <w:t>thariqah</w:t>
      </w:r>
      <w:r>
        <w:rPr>
          <w:rFonts w:ascii="Times New Roman" w:hAnsi="Times New Roman" w:cs="Times New Roman"/>
          <w:sz w:val="24"/>
          <w:szCs w:val="24"/>
        </w:rPr>
        <w:t xml:space="preserve">” dimana sesuatu memiliki arti yang sama yakni (jalan). Sedangkan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berasal dari kata </w:t>
      </w:r>
      <w:r>
        <w:rPr>
          <w:rFonts w:ascii="Times New Roman" w:hAnsi="Times New Roman" w:cs="Times New Roman"/>
          <w:i/>
          <w:sz w:val="24"/>
          <w:szCs w:val="24"/>
        </w:rPr>
        <w:t>“Laqia”</w:t>
      </w:r>
      <w:r>
        <w:rPr>
          <w:rFonts w:ascii="Times New Roman" w:hAnsi="Times New Roman" w:cs="Times New Roman"/>
          <w:sz w:val="24"/>
          <w:szCs w:val="24"/>
        </w:rPr>
        <w:t xml:space="preserve"> yang berarti bertemu atau berjumpa. Maksud dari kata berjumpa adalah bertemunya guru dan murid secara langsung.</w:t>
      </w:r>
      <w:r>
        <w:rPr>
          <w:rStyle w:val="FootnoteReference"/>
          <w:rFonts w:ascii="Times New Roman" w:hAnsi="Times New Roman" w:cs="Times New Roman"/>
          <w:sz w:val="24"/>
          <w:szCs w:val="24"/>
        </w:rPr>
        <w:footnoteReference w:id="12"/>
      </w:r>
    </w:p>
    <w:p w:rsidR="004C47F0" w:rsidRDefault="00B4280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adalah metode dimana Guru bertatapan secara langsung pada murid. Maksud dari metode ini adalah menyetorkan hafalan kepada Guru. Metode ini juga sering disebut dengan metode tatap muka. Pada metode ini pertama-tama guru mengajarkan bacaan Al-Qur’an ayat per ayat kepada murid dengan berulang-ulang, lalu murid mengikuti apa yang dibacakan oleh Guru dan menghafalkannya. Metode ini sangat mudah diterapkan terutama untuk anak-anak. Menurut Sa’dulloh dalam bukunya metode </w:t>
      </w:r>
      <w:r>
        <w:rPr>
          <w:rFonts w:ascii="Times New Roman" w:hAnsi="Times New Roman" w:cs="Times New Roman"/>
          <w:i/>
          <w:iCs/>
          <w:sz w:val="24"/>
          <w:szCs w:val="24"/>
        </w:rPr>
        <w:t>Talaqqi</w:t>
      </w:r>
      <w:r>
        <w:rPr>
          <w:rFonts w:ascii="Times New Roman" w:hAnsi="Times New Roman" w:cs="Times New Roman"/>
          <w:sz w:val="24"/>
          <w:szCs w:val="24"/>
        </w:rPr>
        <w:t xml:space="preserve"> adalah metode dimana Siswa menyetorkan hafalan yang baru dihafal kepada Guru.</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Metode </w:t>
      </w:r>
      <w:r>
        <w:rPr>
          <w:rFonts w:ascii="Times New Roman" w:hAnsi="Times New Roman" w:cs="Times New Roman"/>
          <w:i/>
          <w:iCs/>
          <w:sz w:val="24"/>
          <w:szCs w:val="24"/>
        </w:rPr>
        <w:lastRenderedPageBreak/>
        <w:t>Talaqqi</w:t>
      </w:r>
      <w:r>
        <w:rPr>
          <w:rFonts w:ascii="Times New Roman" w:hAnsi="Times New Roman" w:cs="Times New Roman"/>
          <w:sz w:val="24"/>
          <w:szCs w:val="24"/>
        </w:rPr>
        <w:t xml:space="preserve"> ini merupakan metode yang digunakan oleh malaikat Jibril saat menyampaikan wahyu untuk Nabi Muhammad Saw. </w:t>
      </w:r>
      <w:proofErr w:type="gramStart"/>
      <w:r>
        <w:rPr>
          <w:rFonts w:ascii="Times New Roman" w:hAnsi="Times New Roman" w:cs="Times New Roman"/>
          <w:sz w:val="24"/>
          <w:szCs w:val="24"/>
        </w:rPr>
        <w:t>Lalu Nabi Muhammad SAW mengajarkan kembali untuk para sahabat.</w:t>
      </w:r>
      <w:proofErr w:type="gramEnd"/>
      <w:r>
        <w:rPr>
          <w:rStyle w:val="FootnoteReference"/>
          <w:rFonts w:ascii="Times New Roman" w:hAnsi="Times New Roman" w:cs="Times New Roman"/>
          <w:sz w:val="24"/>
          <w:szCs w:val="24"/>
        </w:rPr>
        <w:footnoteReference w:id="14"/>
      </w:r>
    </w:p>
    <w:p w:rsidR="004957AF" w:rsidRPr="004957AF" w:rsidRDefault="004957AF" w:rsidP="004957AF">
      <w:pPr>
        <w:pStyle w:val="ListParagraph"/>
        <w:spacing w:line="480" w:lineRule="auto"/>
        <w:ind w:left="567" w:firstLine="567"/>
        <w:jc w:val="both"/>
        <w:rPr>
          <w:rFonts w:ascii="Times New Roman" w:hAnsi="Times New Roman" w:cs="Times New Roman"/>
          <w:b/>
          <w:sz w:val="24"/>
          <w:szCs w:val="24"/>
        </w:rPr>
      </w:pPr>
      <w:r w:rsidRPr="004957AF">
        <w:rPr>
          <w:rFonts w:ascii="Times New Roman" w:hAnsi="Times New Roman" w:cs="Times New Roman"/>
          <w:sz w:val="24"/>
          <w:szCs w:val="24"/>
        </w:rPr>
        <w:t>Prinsip dan peran Metode Talaqqi dalam pembelajaran Al-Qur’an</w:t>
      </w:r>
      <w:r>
        <w:rPr>
          <w:rFonts w:ascii="Times New Roman" w:hAnsi="Times New Roman" w:cs="Times New Roman"/>
          <w:b/>
          <w:sz w:val="24"/>
          <w:szCs w:val="24"/>
        </w:rPr>
        <w:t xml:space="preserve"> </w:t>
      </w:r>
      <w:r w:rsidRPr="004957AF">
        <w:rPr>
          <w:rFonts w:ascii="Times New Roman" w:hAnsi="Times New Roman" w:cs="Times New Roman"/>
          <w:sz w:val="24"/>
          <w:szCs w:val="24"/>
        </w:rPr>
        <w:t xml:space="preserve">Metode talaqqi merupakan </w:t>
      </w:r>
      <w:proofErr w:type="gramStart"/>
      <w:r w:rsidRPr="004957AF">
        <w:rPr>
          <w:rFonts w:ascii="Times New Roman" w:hAnsi="Times New Roman" w:cs="Times New Roman"/>
          <w:sz w:val="24"/>
          <w:szCs w:val="24"/>
        </w:rPr>
        <w:t>cara</w:t>
      </w:r>
      <w:proofErr w:type="gramEnd"/>
      <w:r w:rsidRPr="004957AF">
        <w:rPr>
          <w:rFonts w:ascii="Times New Roman" w:hAnsi="Times New Roman" w:cs="Times New Roman"/>
          <w:sz w:val="24"/>
          <w:szCs w:val="24"/>
        </w:rPr>
        <w:t xml:space="preserve"> menghafal Al-Qur'an yang dilakukan dengan cara menyetorkan atau memperdengarkan hafalan ayat yang baru dihafal kepada guru. </w:t>
      </w:r>
      <w:proofErr w:type="gramStart"/>
      <w:r w:rsidRPr="004957AF">
        <w:rPr>
          <w:rFonts w:ascii="Times New Roman" w:hAnsi="Times New Roman" w:cs="Times New Roman"/>
          <w:sz w:val="24"/>
          <w:szCs w:val="24"/>
        </w:rPr>
        <w:t>bacaan</w:t>
      </w:r>
      <w:proofErr w:type="gramEnd"/>
      <w:r w:rsidRPr="004957AF">
        <w:rPr>
          <w:rFonts w:ascii="Times New Roman" w:hAnsi="Times New Roman" w:cs="Times New Roman"/>
          <w:sz w:val="24"/>
          <w:szCs w:val="24"/>
        </w:rPr>
        <w:t xml:space="preserve"> ayat yang akan dihafal secara berulang-ulang. </w:t>
      </w:r>
      <w:proofErr w:type="gramStart"/>
      <w:r w:rsidRPr="004957AF">
        <w:rPr>
          <w:rFonts w:ascii="Times New Roman" w:hAnsi="Times New Roman" w:cs="Times New Roman"/>
          <w:sz w:val="24"/>
          <w:szCs w:val="24"/>
        </w:rPr>
        <w:t>Kemudian dilanjutkan dengan menyetorkan hasil ayat yang sudah dihafal secara individu kepada guru.</w:t>
      </w:r>
      <w:proofErr w:type="gramEnd"/>
    </w:p>
    <w:p w:rsidR="004957AF" w:rsidRDefault="004957AF" w:rsidP="004957AF">
      <w:pPr>
        <w:pStyle w:val="ListParagraph"/>
        <w:spacing w:line="480" w:lineRule="auto"/>
        <w:ind w:left="567" w:firstLine="567"/>
        <w:jc w:val="both"/>
        <w:rPr>
          <w:rFonts w:ascii="Times New Roman" w:hAnsi="Times New Roman" w:cs="Times New Roman"/>
          <w:sz w:val="24"/>
          <w:szCs w:val="24"/>
        </w:rPr>
      </w:pPr>
      <w:proofErr w:type="gramStart"/>
      <w:r w:rsidRPr="00965F11">
        <w:rPr>
          <w:rFonts w:ascii="Times New Roman" w:hAnsi="Times New Roman" w:cs="Times New Roman"/>
          <w:sz w:val="24"/>
          <w:szCs w:val="24"/>
        </w:rPr>
        <w:t xml:space="preserve">Selain itu penghafal </w:t>
      </w:r>
      <w:r>
        <w:rPr>
          <w:rFonts w:ascii="Times New Roman" w:hAnsi="Times New Roman" w:cs="Times New Roman"/>
          <w:sz w:val="24"/>
          <w:szCs w:val="24"/>
        </w:rPr>
        <w:t xml:space="preserve">Al-Qur’an mempunyai peranan yang </w:t>
      </w:r>
      <w:r w:rsidRPr="00965F11">
        <w:rPr>
          <w:rFonts w:ascii="Times New Roman" w:hAnsi="Times New Roman" w:cs="Times New Roman"/>
          <w:sz w:val="24"/>
          <w:szCs w:val="24"/>
        </w:rPr>
        <w:t>sangat penting dalam menjaga kemurnian dan keaslian Al-Qur’an hingga akhir zaman.</w:t>
      </w:r>
      <w:proofErr w:type="gramEnd"/>
      <w:r w:rsidRPr="00965F11">
        <w:rPr>
          <w:rFonts w:ascii="Times New Roman" w:hAnsi="Times New Roman" w:cs="Times New Roman"/>
          <w:sz w:val="24"/>
          <w:szCs w:val="24"/>
        </w:rPr>
        <w:t xml:space="preserve"> </w:t>
      </w:r>
      <w:proofErr w:type="gramStart"/>
      <w:r w:rsidRPr="00965F11">
        <w:rPr>
          <w:rFonts w:ascii="Times New Roman" w:hAnsi="Times New Roman" w:cs="Times New Roman"/>
          <w:sz w:val="24"/>
          <w:szCs w:val="24"/>
        </w:rPr>
        <w:t>Problem yang dihadapi oleh setiap penghafal Al-Quran memang banyak dan bermacam</w:t>
      </w:r>
      <w:r>
        <w:rPr>
          <w:rFonts w:ascii="Times New Roman" w:hAnsi="Times New Roman" w:cs="Times New Roman"/>
          <w:sz w:val="24"/>
          <w:szCs w:val="24"/>
        </w:rPr>
        <w:t>-</w:t>
      </w:r>
      <w:r w:rsidRPr="00965F11">
        <w:rPr>
          <w:rFonts w:ascii="Times New Roman" w:hAnsi="Times New Roman" w:cs="Times New Roman"/>
          <w:sz w:val="24"/>
          <w:szCs w:val="24"/>
        </w:rPr>
        <w:t>macam, mulai dari pengembangan minat, pencipta</w:t>
      </w:r>
      <w:r>
        <w:rPr>
          <w:rFonts w:ascii="Times New Roman" w:hAnsi="Times New Roman" w:cs="Times New Roman"/>
          <w:sz w:val="24"/>
          <w:szCs w:val="24"/>
        </w:rPr>
        <w:t xml:space="preserve">an lingkungan, pembagian waktu, </w:t>
      </w:r>
      <w:r w:rsidRPr="00B4590A">
        <w:rPr>
          <w:rFonts w:ascii="Times New Roman" w:hAnsi="Times New Roman" w:cs="Times New Roman"/>
          <w:sz w:val="24"/>
          <w:szCs w:val="24"/>
        </w:rPr>
        <w:t>sampai kepada metode menghafal itu sendiri.</w:t>
      </w:r>
      <w:proofErr w:type="gramEnd"/>
    </w:p>
    <w:p w:rsidR="004957AF" w:rsidRDefault="004957AF" w:rsidP="004957AF">
      <w:pPr>
        <w:pStyle w:val="ListParagraph"/>
        <w:spacing w:line="480" w:lineRule="auto"/>
        <w:ind w:left="567" w:firstLine="567"/>
        <w:jc w:val="both"/>
        <w:rPr>
          <w:rFonts w:ascii="Times New Roman" w:hAnsi="Times New Roman" w:cs="Times New Roman"/>
          <w:sz w:val="24"/>
          <w:szCs w:val="24"/>
        </w:rPr>
      </w:pPr>
      <w:r w:rsidRPr="00B4590A">
        <w:rPr>
          <w:rFonts w:ascii="Times New Roman" w:hAnsi="Times New Roman" w:cs="Times New Roman"/>
          <w:sz w:val="24"/>
          <w:szCs w:val="24"/>
        </w:rPr>
        <w:t>Metod</w:t>
      </w:r>
      <w:r>
        <w:rPr>
          <w:rFonts w:ascii="Times New Roman" w:hAnsi="Times New Roman" w:cs="Times New Roman"/>
          <w:sz w:val="24"/>
          <w:szCs w:val="24"/>
        </w:rPr>
        <w:t xml:space="preserve">e talaqqi dapat memudahkan guru </w:t>
      </w:r>
      <w:r w:rsidRPr="00B4590A">
        <w:rPr>
          <w:rFonts w:ascii="Times New Roman" w:hAnsi="Times New Roman" w:cs="Times New Roman"/>
          <w:sz w:val="24"/>
          <w:szCs w:val="24"/>
        </w:rPr>
        <w:t xml:space="preserve">memilih </w:t>
      </w:r>
      <w:proofErr w:type="gramStart"/>
      <w:r w:rsidRPr="00B4590A">
        <w:rPr>
          <w:rFonts w:ascii="Times New Roman" w:hAnsi="Times New Roman" w:cs="Times New Roman"/>
          <w:sz w:val="24"/>
          <w:szCs w:val="24"/>
        </w:rPr>
        <w:t>cara</w:t>
      </w:r>
      <w:proofErr w:type="gramEnd"/>
      <w:r w:rsidRPr="00B4590A">
        <w:rPr>
          <w:rFonts w:ascii="Times New Roman" w:hAnsi="Times New Roman" w:cs="Times New Roman"/>
          <w:sz w:val="24"/>
          <w:szCs w:val="24"/>
        </w:rPr>
        <w:t xml:space="preserve"> yang tepat dalam menyampaikan ilmu, karena dengan bertemu langsung antara guru dan siswa, membuat guru lebih mudah mengenal kepribadian dan kemampuan siswanya. Selain itu metode talaqqi m</w:t>
      </w:r>
      <w:r>
        <w:rPr>
          <w:rFonts w:ascii="Times New Roman" w:hAnsi="Times New Roman" w:cs="Times New Roman"/>
          <w:sz w:val="24"/>
          <w:szCs w:val="24"/>
        </w:rPr>
        <w:t xml:space="preserve">erupakan salah satu peran repetisis </w:t>
      </w:r>
      <w:r w:rsidRPr="00B4590A">
        <w:rPr>
          <w:rFonts w:ascii="Times New Roman" w:hAnsi="Times New Roman" w:cs="Times New Roman"/>
          <w:sz w:val="24"/>
          <w:szCs w:val="24"/>
        </w:rPr>
        <w:t xml:space="preserve">yang tepat untuk menghasilkan hafalan yang kuat bagi penghafalnya meskipun membutuhkan durasi waktu yang relatif lama untuk menghafalnya namun dengan hafalan yang diulang-ulang maka daya hafalan tersebut </w:t>
      </w:r>
      <w:proofErr w:type="gramStart"/>
      <w:r w:rsidRPr="00B4590A">
        <w:rPr>
          <w:rFonts w:ascii="Times New Roman" w:hAnsi="Times New Roman" w:cs="Times New Roman"/>
          <w:sz w:val="24"/>
          <w:szCs w:val="24"/>
        </w:rPr>
        <w:t>akan</w:t>
      </w:r>
      <w:proofErr w:type="gramEnd"/>
      <w:r w:rsidRPr="00B4590A">
        <w:rPr>
          <w:rFonts w:ascii="Times New Roman" w:hAnsi="Times New Roman" w:cs="Times New Roman"/>
          <w:sz w:val="24"/>
          <w:szCs w:val="24"/>
        </w:rPr>
        <w:t xml:space="preserve"> semakin melekat.</w:t>
      </w:r>
    </w:p>
    <w:p w:rsidR="004957AF" w:rsidRDefault="005226BA" w:rsidP="005226BA">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Observasi </w:t>
      </w:r>
      <w:r w:rsidRPr="005226BA">
        <w:rPr>
          <w:rFonts w:ascii="Times New Roman" w:hAnsi="Times New Roman" w:cs="Times New Roman"/>
          <w:sz w:val="24"/>
          <w:szCs w:val="24"/>
        </w:rPr>
        <w:t xml:space="preserve">Kerangka teori dan penelitian ini </w:t>
      </w:r>
      <w:proofErr w:type="gramStart"/>
      <w:r w:rsidRPr="005226BA">
        <w:rPr>
          <w:rFonts w:ascii="Times New Roman" w:hAnsi="Times New Roman" w:cs="Times New Roman"/>
          <w:sz w:val="24"/>
          <w:szCs w:val="24"/>
        </w:rPr>
        <w:t>akan</w:t>
      </w:r>
      <w:proofErr w:type="gramEnd"/>
      <w:r w:rsidRPr="005226BA">
        <w:rPr>
          <w:rFonts w:ascii="Times New Roman" w:hAnsi="Times New Roman" w:cs="Times New Roman"/>
          <w:sz w:val="24"/>
          <w:szCs w:val="24"/>
        </w:rPr>
        <w:t xml:space="preserve"> memberikan landasan teoritis dan penelitian yang relevan untuk memahami dan menganalisis pelaksanaan metode talaqqi dalam pembe</w:t>
      </w:r>
      <w:r>
        <w:rPr>
          <w:rFonts w:ascii="Times New Roman" w:hAnsi="Times New Roman" w:cs="Times New Roman"/>
          <w:sz w:val="24"/>
          <w:szCs w:val="24"/>
        </w:rPr>
        <w:t>lajaran tahfidzh Al-Qur'an</w:t>
      </w:r>
      <w:r w:rsidRPr="005226BA">
        <w:rPr>
          <w:rFonts w:ascii="Times New Roman" w:hAnsi="Times New Roman" w:cs="Times New Roman"/>
          <w:sz w:val="24"/>
          <w:szCs w:val="24"/>
        </w:rPr>
        <w:t xml:space="preserve">. </w:t>
      </w:r>
      <w:proofErr w:type="gramStart"/>
      <w:r w:rsidRPr="005226BA">
        <w:rPr>
          <w:rFonts w:ascii="Times New Roman" w:hAnsi="Times New Roman" w:cs="Times New Roman"/>
          <w:sz w:val="24"/>
          <w:szCs w:val="24"/>
        </w:rPr>
        <w:t>Metode yang digunakan dalam penelitian ini adalah metode deskriptif-analitis.</w:t>
      </w:r>
      <w:proofErr w:type="gramEnd"/>
      <w:r w:rsidRPr="005226BA">
        <w:rPr>
          <w:rFonts w:ascii="Times New Roman" w:hAnsi="Times New Roman" w:cs="Times New Roman"/>
          <w:sz w:val="24"/>
          <w:szCs w:val="24"/>
        </w:rPr>
        <w:t xml:space="preserve"> </w:t>
      </w:r>
      <w:proofErr w:type="gramStart"/>
      <w:r w:rsidRPr="005226BA">
        <w:rPr>
          <w:rFonts w:ascii="Times New Roman" w:hAnsi="Times New Roman" w:cs="Times New Roman"/>
          <w:sz w:val="24"/>
          <w:szCs w:val="24"/>
        </w:rPr>
        <w:t>Data penelitian diperoleh melalui observasi, wawancara, dan dokumentasi dari pelaksanaan metode talaqqi dalam pembelajaran tahfidzh Al-Qur'an.</w:t>
      </w:r>
      <w:proofErr w:type="gramEnd"/>
      <w:r w:rsidRPr="005226BA">
        <w:rPr>
          <w:rFonts w:ascii="Times New Roman" w:hAnsi="Times New Roman" w:cs="Times New Roman"/>
          <w:sz w:val="24"/>
          <w:szCs w:val="24"/>
        </w:rPr>
        <w:t xml:space="preserve"> </w:t>
      </w:r>
      <w:proofErr w:type="gramStart"/>
      <w:r w:rsidRPr="005226BA">
        <w:rPr>
          <w:rFonts w:ascii="Times New Roman" w:hAnsi="Times New Roman" w:cs="Times New Roman"/>
          <w:sz w:val="24"/>
          <w:szCs w:val="24"/>
        </w:rPr>
        <w:t>Subjek penelitian terdiri dari 30 siswa dari sebuah lembaga pendidikan Islam yang memiliki program tahfidzh Al-Qur'an.</w:t>
      </w:r>
      <w:proofErr w:type="gramEnd"/>
    </w:p>
    <w:p w:rsidR="004C47F0" w:rsidRDefault="00B4280F" w:rsidP="00E96C4E">
      <w:pPr>
        <w:numPr>
          <w:ilvl w:val="0"/>
          <w:numId w:val="8"/>
        </w:numPr>
        <w:spacing w:line="480" w:lineRule="auto"/>
        <w:ind w:firstLine="284"/>
        <w:jc w:val="both"/>
        <w:rPr>
          <w:rFonts w:ascii="Times New Roman" w:hAnsi="Times New Roman" w:cs="Times New Roman"/>
          <w:b/>
          <w:bCs/>
          <w:sz w:val="24"/>
          <w:szCs w:val="24"/>
        </w:rPr>
      </w:pPr>
      <w:r>
        <w:rPr>
          <w:rFonts w:ascii="Times New Roman" w:hAnsi="Times New Roman" w:cs="Times New Roman"/>
          <w:b/>
          <w:bCs/>
          <w:sz w:val="24"/>
          <w:szCs w:val="24"/>
        </w:rPr>
        <w:t xml:space="preserve">Tahfidzh Al-Qur’an </w:t>
      </w:r>
    </w:p>
    <w:p w:rsidR="004C47F0" w:rsidRDefault="00B4280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Tahfidzh berarti menghafal dan memiliki kata dasar hafal yang berasal dari bahasa Arab yaitu hafidza, yahfadzu, hifdzan yang beartikan lawan dari lupa, ingat, dan sedikit lupa. Tahfidzh adalah sesuatu yang diulang baik itu membaca ataupun mendengar. Jika suatu kegiatan yang diulang berkali-kali pasti akan selalu ingat.</w:t>
      </w:r>
    </w:p>
    <w:p w:rsidR="00E43605" w:rsidRDefault="00B4280F" w:rsidP="0034687E">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Al-Qur’an dalam bahasa Arab adalah kata Qara-a yang berarti membaca. Al-Qur’an adalah kitab suci umat Islam yang diturunkan oleh Allah dan disampaikan kepada Nabi Muhammad SAW lewat malaikat jibril secara berangsur-angsur. Menurut Mana ’Khalil Al-Qattan, bahwa Lafadzh Al-Qur’an berasal dari kata qara’a yang berarti mengumpulkan. Berarti qira’ah adalah mengumpulkan huruf-huruf dan kata-kata yang satu dengan lainnya untuk ucapan yang telah sempurna sehingga Al-Qur’an adalah bentuk kata dari qira’a yaitu dibaca. </w:t>
      </w:r>
      <w:proofErr w:type="gramStart"/>
      <w:r>
        <w:rPr>
          <w:rFonts w:ascii="Times New Roman" w:hAnsi="Times New Roman" w:cs="Times New Roman"/>
          <w:sz w:val="24"/>
          <w:szCs w:val="24"/>
        </w:rPr>
        <w:t xml:space="preserve">Tahfidzh Al-Qur’an adalah melindungi, melestarikan Al-Qur’an </w:t>
      </w:r>
      <w:r>
        <w:rPr>
          <w:rFonts w:ascii="Times New Roman" w:hAnsi="Times New Roman" w:cs="Times New Roman"/>
          <w:sz w:val="24"/>
          <w:szCs w:val="24"/>
        </w:rPr>
        <w:lastRenderedPageBreak/>
        <w:t>dan menghafal ayat-ayat Al-Qur’an secara keseluruhan dengan baik dan benar.</w:t>
      </w:r>
      <w:proofErr w:type="gramEnd"/>
      <w:r>
        <w:rPr>
          <w:rStyle w:val="FootnoteReference"/>
          <w:rFonts w:ascii="Times New Roman" w:hAnsi="Times New Roman" w:cs="Times New Roman"/>
          <w:sz w:val="24"/>
          <w:szCs w:val="24"/>
        </w:rPr>
        <w:footnoteReference w:id="15"/>
      </w:r>
    </w:p>
    <w:p w:rsidR="00707E4F" w:rsidRDefault="00707E4F" w:rsidP="00707E4F">
      <w:pPr>
        <w:pStyle w:val="ListParagraph"/>
        <w:numPr>
          <w:ilvl w:val="0"/>
          <w:numId w:val="8"/>
        </w:numPr>
        <w:spacing w:line="480" w:lineRule="auto"/>
        <w:ind w:left="284"/>
        <w:jc w:val="both"/>
        <w:rPr>
          <w:rFonts w:ascii="Times New Roman" w:hAnsi="Times New Roman" w:cs="Times New Roman"/>
          <w:b/>
          <w:sz w:val="24"/>
          <w:szCs w:val="24"/>
        </w:rPr>
      </w:pPr>
      <w:r w:rsidRPr="00707E4F">
        <w:rPr>
          <w:rFonts w:ascii="Times New Roman" w:hAnsi="Times New Roman" w:cs="Times New Roman"/>
          <w:b/>
          <w:sz w:val="24"/>
          <w:szCs w:val="24"/>
        </w:rPr>
        <w:t>Teori Pe</w:t>
      </w:r>
      <w:r w:rsidR="00FF1EA2">
        <w:rPr>
          <w:rFonts w:ascii="Times New Roman" w:hAnsi="Times New Roman" w:cs="Times New Roman"/>
          <w:b/>
          <w:sz w:val="24"/>
          <w:szCs w:val="24"/>
        </w:rPr>
        <w:t>mbelajaran Konstruksi</w:t>
      </w:r>
    </w:p>
    <w:p w:rsidR="00707E4F" w:rsidRDefault="00707E4F" w:rsidP="00707E4F">
      <w:pPr>
        <w:pStyle w:val="ListParagraph"/>
        <w:spacing w:line="480" w:lineRule="auto"/>
        <w:ind w:left="567" w:firstLine="567"/>
        <w:jc w:val="both"/>
        <w:rPr>
          <w:rFonts w:ascii="Times New Roman" w:hAnsi="Times New Roman" w:cs="Times New Roman"/>
          <w:sz w:val="24"/>
          <w:szCs w:val="24"/>
        </w:rPr>
      </w:pPr>
      <w:proofErr w:type="gramStart"/>
      <w:r w:rsidRPr="00707E4F">
        <w:rPr>
          <w:rFonts w:ascii="Times New Roman" w:hAnsi="Times New Roman" w:cs="Times New Roman"/>
          <w:sz w:val="24"/>
          <w:szCs w:val="24"/>
        </w:rPr>
        <w:t>Teori ini berfokus pada konstruksi pengetahuan oleh individu melalui interaksi aktif dengan materi pembelajaran dan lingkungan.</w:t>
      </w:r>
      <w:proofErr w:type="gramEnd"/>
      <w:r w:rsidRPr="00707E4F">
        <w:rPr>
          <w:rFonts w:ascii="Times New Roman" w:hAnsi="Times New Roman" w:cs="Times New Roman"/>
          <w:sz w:val="24"/>
          <w:szCs w:val="24"/>
        </w:rPr>
        <w:t xml:space="preserve"> </w:t>
      </w:r>
      <w:proofErr w:type="gramStart"/>
      <w:r w:rsidRPr="00707E4F">
        <w:rPr>
          <w:rFonts w:ascii="Times New Roman" w:hAnsi="Times New Roman" w:cs="Times New Roman"/>
          <w:sz w:val="24"/>
          <w:szCs w:val="24"/>
        </w:rPr>
        <w:t>Dalam konteks pembelajaran tahfidz Al-Qur'an, teori ini dapat digunakan untuk menjelaskan bagaimana siswa secara aktif membangun pemahaman dan keahlian mereka dalam menghafal dan memahami Al-Qur'an melalui interaksi langsung dengan guru dan melalui proses talaqqi.</w:t>
      </w:r>
      <w:proofErr w:type="gramEnd"/>
    </w:p>
    <w:p w:rsidR="00707E4F" w:rsidRDefault="00707E4F" w:rsidP="00707E4F">
      <w:pPr>
        <w:pStyle w:val="ListParagraph"/>
        <w:numPr>
          <w:ilvl w:val="0"/>
          <w:numId w:val="8"/>
        </w:numPr>
        <w:spacing w:line="480" w:lineRule="auto"/>
        <w:ind w:left="284"/>
        <w:jc w:val="both"/>
        <w:rPr>
          <w:rFonts w:ascii="Times New Roman" w:hAnsi="Times New Roman" w:cs="Times New Roman"/>
          <w:b/>
          <w:sz w:val="24"/>
          <w:szCs w:val="24"/>
        </w:rPr>
      </w:pPr>
      <w:r w:rsidRPr="00707E4F">
        <w:rPr>
          <w:rFonts w:ascii="Times New Roman" w:hAnsi="Times New Roman" w:cs="Times New Roman"/>
          <w:b/>
          <w:sz w:val="24"/>
          <w:szCs w:val="24"/>
        </w:rPr>
        <w:t>Teori Pembelajaran Berbasis Hafalan</w:t>
      </w:r>
    </w:p>
    <w:p w:rsidR="00707E4F" w:rsidRDefault="00707E4F" w:rsidP="00707E4F">
      <w:pPr>
        <w:pStyle w:val="ListParagraph"/>
        <w:spacing w:line="480" w:lineRule="auto"/>
        <w:ind w:left="567" w:firstLine="567"/>
        <w:jc w:val="both"/>
      </w:pPr>
      <w:proofErr w:type="gramStart"/>
      <w:r w:rsidRPr="00707E4F">
        <w:rPr>
          <w:rFonts w:ascii="Times New Roman" w:hAnsi="Times New Roman" w:cs="Times New Roman"/>
          <w:sz w:val="24"/>
          <w:szCs w:val="24"/>
        </w:rPr>
        <w:t>Dalam pembelajaran tahfidz AlQur'an, hafalan merupakan komponen utama.</w:t>
      </w:r>
      <w:proofErr w:type="gramEnd"/>
      <w:r w:rsidRPr="00707E4F">
        <w:rPr>
          <w:rFonts w:ascii="Times New Roman" w:hAnsi="Times New Roman" w:cs="Times New Roman"/>
          <w:sz w:val="24"/>
          <w:szCs w:val="24"/>
        </w:rPr>
        <w:t xml:space="preserve"> </w:t>
      </w:r>
      <w:proofErr w:type="gramStart"/>
      <w:r w:rsidRPr="00707E4F">
        <w:rPr>
          <w:rFonts w:ascii="Times New Roman" w:hAnsi="Times New Roman" w:cs="Times New Roman"/>
          <w:sz w:val="24"/>
          <w:szCs w:val="24"/>
        </w:rPr>
        <w:t>Teori pembelajaran berbasis hafalan mempelajari bagaimana individu menghafal dan mengingat informasi dengan efektif.</w:t>
      </w:r>
      <w:proofErr w:type="gramEnd"/>
      <w:r w:rsidRPr="00707E4F">
        <w:rPr>
          <w:rFonts w:ascii="Times New Roman" w:hAnsi="Times New Roman" w:cs="Times New Roman"/>
          <w:sz w:val="24"/>
          <w:szCs w:val="24"/>
        </w:rPr>
        <w:t xml:space="preserve"> </w:t>
      </w:r>
      <w:proofErr w:type="gramStart"/>
      <w:r w:rsidRPr="00707E4F">
        <w:rPr>
          <w:rFonts w:ascii="Times New Roman" w:hAnsi="Times New Roman" w:cs="Times New Roman"/>
          <w:sz w:val="24"/>
          <w:szCs w:val="24"/>
        </w:rPr>
        <w:t>Penerapan metode talaqqi dalam pembelajaran tahfidz Al-Qur'an dapat dikaitkan dengan teori ini untuk menjelaskan bagaimana pengulangan dan interaksi langsung dengan guru dapat meningkatkan kemampuan siswa dalam menghafal dan menguasai</w:t>
      </w:r>
      <w:r>
        <w:t xml:space="preserve"> teks-teks Al-Qur'an.</w:t>
      </w:r>
      <w:proofErr w:type="gramEnd"/>
    </w:p>
    <w:p w:rsidR="00707E4F" w:rsidRDefault="00707E4F" w:rsidP="00707E4F">
      <w:pPr>
        <w:pStyle w:val="ListParagraph"/>
        <w:numPr>
          <w:ilvl w:val="0"/>
          <w:numId w:val="8"/>
        </w:numPr>
        <w:spacing w:line="480" w:lineRule="auto"/>
        <w:ind w:left="284"/>
        <w:jc w:val="both"/>
        <w:rPr>
          <w:rFonts w:ascii="Times New Roman" w:hAnsi="Times New Roman" w:cs="Times New Roman"/>
          <w:b/>
          <w:sz w:val="24"/>
          <w:szCs w:val="24"/>
        </w:rPr>
      </w:pPr>
      <w:r w:rsidRPr="00707E4F">
        <w:rPr>
          <w:rFonts w:ascii="Times New Roman" w:hAnsi="Times New Roman" w:cs="Times New Roman"/>
          <w:b/>
          <w:sz w:val="24"/>
          <w:szCs w:val="24"/>
        </w:rPr>
        <w:t>Teori Pembelajaran Berpusat pada Guru</w:t>
      </w:r>
    </w:p>
    <w:p w:rsidR="00707E4F" w:rsidRDefault="00707E4F" w:rsidP="00707E4F">
      <w:pPr>
        <w:pStyle w:val="ListParagraph"/>
        <w:spacing w:line="480" w:lineRule="auto"/>
        <w:ind w:left="567" w:firstLine="567"/>
        <w:jc w:val="both"/>
        <w:rPr>
          <w:rFonts w:ascii="Times New Roman" w:hAnsi="Times New Roman" w:cs="Times New Roman"/>
          <w:sz w:val="24"/>
          <w:szCs w:val="24"/>
        </w:rPr>
      </w:pPr>
      <w:r w:rsidRPr="00707E4F">
        <w:rPr>
          <w:rFonts w:ascii="Times New Roman" w:hAnsi="Times New Roman" w:cs="Times New Roman"/>
          <w:sz w:val="24"/>
          <w:szCs w:val="24"/>
        </w:rPr>
        <w:t xml:space="preserve">Teori ini menekankan peran guru sebagai sumber pengetahuan dan pemimpin dalam proses pembelajaran. </w:t>
      </w:r>
      <w:proofErr w:type="gramStart"/>
      <w:r w:rsidRPr="00707E4F">
        <w:rPr>
          <w:rFonts w:ascii="Times New Roman" w:hAnsi="Times New Roman" w:cs="Times New Roman"/>
          <w:sz w:val="24"/>
          <w:szCs w:val="24"/>
        </w:rPr>
        <w:t xml:space="preserve">Dalam konteks pembelajaran tahfidz Al-Qur'an dengan metode talaqqi, guru memiliki peran sentral dalam </w:t>
      </w:r>
      <w:r w:rsidRPr="00707E4F">
        <w:rPr>
          <w:rFonts w:ascii="Times New Roman" w:hAnsi="Times New Roman" w:cs="Times New Roman"/>
          <w:sz w:val="24"/>
          <w:szCs w:val="24"/>
        </w:rPr>
        <w:lastRenderedPageBreak/>
        <w:t>membimbing siswa dalam membaca dan menghafal Al-Qur'an.</w:t>
      </w:r>
      <w:proofErr w:type="gramEnd"/>
      <w:r w:rsidRPr="00707E4F">
        <w:rPr>
          <w:rFonts w:ascii="Times New Roman" w:hAnsi="Times New Roman" w:cs="Times New Roman"/>
          <w:sz w:val="24"/>
          <w:szCs w:val="24"/>
        </w:rPr>
        <w:t xml:space="preserve"> Guru </w:t>
      </w:r>
      <w:proofErr w:type="gramStart"/>
      <w:r w:rsidRPr="00707E4F">
        <w:rPr>
          <w:rFonts w:ascii="Times New Roman" w:hAnsi="Times New Roman" w:cs="Times New Roman"/>
          <w:sz w:val="24"/>
          <w:szCs w:val="24"/>
        </w:rPr>
        <w:t>memberikan</w:t>
      </w:r>
      <w:proofErr w:type="gramEnd"/>
      <w:r w:rsidRPr="00707E4F">
        <w:rPr>
          <w:rFonts w:ascii="Times New Roman" w:hAnsi="Times New Roman" w:cs="Times New Roman"/>
          <w:sz w:val="24"/>
          <w:szCs w:val="24"/>
        </w:rPr>
        <w:t xml:space="preserve"> contoh pengucapan yang benar, memberikan umpan balik, dan memberikan bimbingan yang diperlukan kepada siswa. </w:t>
      </w:r>
      <w:proofErr w:type="gramStart"/>
      <w:r w:rsidRPr="00707E4F">
        <w:rPr>
          <w:rFonts w:ascii="Times New Roman" w:hAnsi="Times New Roman" w:cs="Times New Roman"/>
          <w:sz w:val="24"/>
          <w:szCs w:val="24"/>
        </w:rPr>
        <w:t>Teori ini dapat membantu menjelaskan peran guru dalam implementasi metode talaqqi dan bagaimana interaksi langsung dengan guru mempengaruhi pembelajaran siswa.</w:t>
      </w:r>
      <w:proofErr w:type="gramEnd"/>
    </w:p>
    <w:p w:rsidR="00707E4F" w:rsidRDefault="00D450CA" w:rsidP="00707E4F">
      <w:pPr>
        <w:pStyle w:val="ListParagraph"/>
        <w:numPr>
          <w:ilvl w:val="0"/>
          <w:numId w:val="8"/>
        </w:num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Landasan Teori T</w:t>
      </w:r>
      <w:r w:rsidR="00707E4F" w:rsidRPr="00707E4F">
        <w:rPr>
          <w:rFonts w:ascii="Times New Roman" w:hAnsi="Times New Roman" w:cs="Times New Roman"/>
          <w:b/>
          <w:sz w:val="24"/>
          <w:szCs w:val="24"/>
        </w:rPr>
        <w:t>ajwid</w:t>
      </w:r>
    </w:p>
    <w:p w:rsidR="00707E4F" w:rsidRPr="00707E4F" w:rsidRDefault="00707E4F" w:rsidP="00707E4F">
      <w:pPr>
        <w:pStyle w:val="ListParagraph"/>
        <w:spacing w:line="480" w:lineRule="auto"/>
        <w:ind w:left="567" w:firstLine="567"/>
        <w:jc w:val="both"/>
        <w:rPr>
          <w:rFonts w:ascii="Times New Roman" w:hAnsi="Times New Roman" w:cs="Times New Roman"/>
          <w:b/>
          <w:sz w:val="24"/>
          <w:szCs w:val="24"/>
        </w:rPr>
      </w:pPr>
      <w:r w:rsidRPr="00707E4F">
        <w:rPr>
          <w:rFonts w:ascii="Times New Roman" w:hAnsi="Times New Roman" w:cs="Times New Roman"/>
          <w:sz w:val="24"/>
          <w:szCs w:val="24"/>
        </w:rPr>
        <w:t xml:space="preserve">Tajwid adalah ilmu yang mempelajari </w:t>
      </w:r>
      <w:proofErr w:type="gramStart"/>
      <w:r w:rsidRPr="00707E4F">
        <w:rPr>
          <w:rFonts w:ascii="Times New Roman" w:hAnsi="Times New Roman" w:cs="Times New Roman"/>
          <w:sz w:val="24"/>
          <w:szCs w:val="24"/>
        </w:rPr>
        <w:t>cara</w:t>
      </w:r>
      <w:proofErr w:type="gramEnd"/>
      <w:r w:rsidRPr="00707E4F">
        <w:rPr>
          <w:rFonts w:ascii="Times New Roman" w:hAnsi="Times New Roman" w:cs="Times New Roman"/>
          <w:sz w:val="24"/>
          <w:szCs w:val="24"/>
        </w:rPr>
        <w:t xml:space="preserve"> membaca Al-Qur'an dengan benar sesuai dengan aturan-aturan yang ditentukan. </w:t>
      </w:r>
      <w:proofErr w:type="gramStart"/>
      <w:r w:rsidRPr="00707E4F">
        <w:rPr>
          <w:rFonts w:ascii="Times New Roman" w:hAnsi="Times New Roman" w:cs="Times New Roman"/>
          <w:sz w:val="24"/>
          <w:szCs w:val="24"/>
        </w:rPr>
        <w:t>Dalam konteks pembelajaran tahfidz Al-Qur'an dengan metode talaqqi, landasan teori tajwid sangat penting.</w:t>
      </w:r>
      <w:proofErr w:type="gramEnd"/>
      <w:r w:rsidRPr="00707E4F">
        <w:rPr>
          <w:rFonts w:ascii="Times New Roman" w:hAnsi="Times New Roman" w:cs="Times New Roman"/>
          <w:sz w:val="24"/>
          <w:szCs w:val="24"/>
        </w:rPr>
        <w:t xml:space="preserve"> Guru </w:t>
      </w:r>
      <w:proofErr w:type="gramStart"/>
      <w:r w:rsidRPr="00707E4F">
        <w:rPr>
          <w:rFonts w:ascii="Times New Roman" w:hAnsi="Times New Roman" w:cs="Times New Roman"/>
          <w:sz w:val="24"/>
          <w:szCs w:val="24"/>
        </w:rPr>
        <w:t>harus</w:t>
      </w:r>
      <w:proofErr w:type="gramEnd"/>
      <w:r w:rsidRPr="00707E4F">
        <w:rPr>
          <w:rFonts w:ascii="Times New Roman" w:hAnsi="Times New Roman" w:cs="Times New Roman"/>
          <w:sz w:val="24"/>
          <w:szCs w:val="24"/>
        </w:rPr>
        <w:t xml:space="preserve"> memiliki pemahaman yang baik tentang tajwid untuk dapat mengajarkan siswa dengan benar. </w:t>
      </w:r>
      <w:proofErr w:type="gramStart"/>
      <w:r w:rsidRPr="00707E4F">
        <w:rPr>
          <w:rFonts w:ascii="Times New Roman" w:hAnsi="Times New Roman" w:cs="Times New Roman"/>
          <w:sz w:val="24"/>
          <w:szCs w:val="24"/>
        </w:rPr>
        <w:t>Landasan teori tajwid dapat digunakan untuk menjelaskan pentingnya pengucapan yang benar dan tajwid yang tepat dalam metode talaqqi.</w:t>
      </w:r>
      <w:proofErr w:type="gramEnd"/>
    </w:p>
    <w:p w:rsidR="004C47F0" w:rsidRDefault="00B4280F" w:rsidP="00E96C4E">
      <w:pPr>
        <w:numPr>
          <w:ilvl w:val="0"/>
          <w:numId w:val="1"/>
        </w:numPr>
        <w:spacing w:line="480" w:lineRule="auto"/>
        <w:ind w:left="142" w:hanging="142"/>
        <w:jc w:val="both"/>
        <w:rPr>
          <w:rFonts w:ascii="Times New Roman" w:hAnsi="Times New Roman" w:cs="Times New Roman"/>
          <w:b/>
          <w:bCs/>
          <w:sz w:val="24"/>
          <w:szCs w:val="24"/>
        </w:rPr>
      </w:pPr>
      <w:r>
        <w:rPr>
          <w:rFonts w:ascii="Times New Roman" w:hAnsi="Times New Roman" w:cs="Times New Roman"/>
          <w:b/>
          <w:bCs/>
          <w:sz w:val="24"/>
          <w:szCs w:val="24"/>
        </w:rPr>
        <w:t>Metode Penelitian</w:t>
      </w:r>
    </w:p>
    <w:p w:rsidR="004C47F0" w:rsidRDefault="00B4280F" w:rsidP="00E96C4E">
      <w:pPr>
        <w:numPr>
          <w:ilvl w:val="0"/>
          <w:numId w:val="9"/>
        </w:numPr>
        <w:spacing w:line="480" w:lineRule="auto"/>
        <w:ind w:left="556" w:hanging="272"/>
        <w:jc w:val="both"/>
        <w:rPr>
          <w:rFonts w:ascii="Times New Roman" w:hAnsi="Times New Roman" w:cs="Times New Roman"/>
          <w:b/>
          <w:bCs/>
          <w:sz w:val="24"/>
          <w:szCs w:val="24"/>
        </w:rPr>
      </w:pPr>
      <w:r>
        <w:rPr>
          <w:rFonts w:ascii="Times New Roman" w:hAnsi="Times New Roman" w:cs="Times New Roman"/>
          <w:b/>
          <w:bCs/>
          <w:sz w:val="24"/>
          <w:szCs w:val="24"/>
        </w:rPr>
        <w:t>Jenis Penelitian</w:t>
      </w:r>
    </w:p>
    <w:p w:rsidR="002C703F" w:rsidRDefault="00B4280F" w:rsidP="009F2A3C">
      <w:pPr>
        <w:spacing w:line="480" w:lineRule="auto"/>
        <w:ind w:left="556" w:firstLine="578"/>
        <w:jc w:val="both"/>
        <w:rPr>
          <w:rFonts w:ascii="Times New Roman" w:hAnsi="Times New Roman" w:cs="Times New Roman"/>
          <w:sz w:val="24"/>
          <w:szCs w:val="24"/>
        </w:rPr>
      </w:pPr>
      <w:r>
        <w:rPr>
          <w:rFonts w:ascii="Times New Roman" w:hAnsi="Times New Roman" w:cs="Times New Roman"/>
          <w:sz w:val="24"/>
          <w:szCs w:val="24"/>
        </w:rPr>
        <w:t>Jenis penelitian yang digunakan oleh peneliti yaitu (</w:t>
      </w:r>
      <w:r>
        <w:rPr>
          <w:rFonts w:ascii="Times New Roman" w:hAnsi="Times New Roman" w:cs="Times New Roman"/>
          <w:i/>
          <w:iCs/>
          <w:sz w:val="24"/>
          <w:szCs w:val="24"/>
        </w:rPr>
        <w:t>Field research</w:t>
      </w:r>
      <w:r>
        <w:rPr>
          <w:rFonts w:ascii="Times New Roman" w:hAnsi="Times New Roman" w:cs="Times New Roman"/>
          <w:sz w:val="24"/>
          <w:szCs w:val="24"/>
        </w:rPr>
        <w:t xml:space="preserve">) Lapangan. </w:t>
      </w:r>
      <w:proofErr w:type="gramStart"/>
      <w:r>
        <w:rPr>
          <w:rFonts w:ascii="Times New Roman" w:hAnsi="Times New Roman" w:cs="Times New Roman"/>
          <w:sz w:val="24"/>
          <w:szCs w:val="24"/>
        </w:rPr>
        <w:t>Penelitian ini menggunakan pendekatan kualitatif dengan mengumpulkan data-data yang mana data tersebut didapat berdasarkan dengan melihat suatu peristiwa atau kejadian secara langsung.</w:t>
      </w:r>
      <w:proofErr w:type="gramEnd"/>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Adapun objek dalam penelitian ini yaitu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Siswa di Yayasan Azzuber Kelurahan Talang Betutu.</w:t>
      </w:r>
      <w:proofErr w:type="gramEnd"/>
    </w:p>
    <w:p w:rsidR="004C47F0" w:rsidRDefault="00B4280F" w:rsidP="00E96C4E">
      <w:pPr>
        <w:numPr>
          <w:ilvl w:val="0"/>
          <w:numId w:val="9"/>
        </w:numPr>
        <w:spacing w:line="480" w:lineRule="auto"/>
        <w:ind w:hanging="141"/>
        <w:jc w:val="both"/>
        <w:rPr>
          <w:rFonts w:ascii="Times New Roman" w:hAnsi="Times New Roman" w:cs="Times New Roman"/>
          <w:b/>
          <w:bCs/>
          <w:sz w:val="24"/>
          <w:szCs w:val="24"/>
        </w:rPr>
      </w:pPr>
      <w:r>
        <w:rPr>
          <w:rFonts w:ascii="Times New Roman" w:hAnsi="Times New Roman" w:cs="Times New Roman"/>
          <w:b/>
          <w:bCs/>
          <w:sz w:val="24"/>
          <w:szCs w:val="24"/>
        </w:rPr>
        <w:lastRenderedPageBreak/>
        <w:t>Sumber Data</w:t>
      </w:r>
    </w:p>
    <w:p w:rsidR="004C47F0" w:rsidRDefault="00B4280F" w:rsidP="00D450CA">
      <w:pPr>
        <w:numPr>
          <w:ilvl w:val="0"/>
          <w:numId w:val="10"/>
        </w:numPr>
        <w:tabs>
          <w:tab w:val="clear" w:pos="845"/>
          <w:tab w:val="left" w:pos="993"/>
        </w:tabs>
        <w:spacing w:line="480" w:lineRule="auto"/>
        <w:ind w:left="1134" w:hanging="278"/>
        <w:jc w:val="both"/>
        <w:rPr>
          <w:rFonts w:ascii="Times New Roman" w:hAnsi="Times New Roman" w:cs="Times New Roman"/>
          <w:sz w:val="24"/>
          <w:szCs w:val="24"/>
        </w:rPr>
      </w:pPr>
      <w:r>
        <w:rPr>
          <w:rFonts w:ascii="Times New Roman" w:hAnsi="Times New Roman" w:cs="Times New Roman"/>
          <w:sz w:val="24"/>
          <w:szCs w:val="24"/>
        </w:rPr>
        <w:t xml:space="preserve">Data Primer adalah sumber asli atau data yang didapat secara langsung dari tempat penelitian tersebut. Melalui sebuah wawancara. Sumber data primer penelitian ini adalah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Siswa di Yayasan Azzuber Kelurahan Talang Betutu.</w:t>
      </w:r>
    </w:p>
    <w:p w:rsidR="00E43605" w:rsidRPr="0034687E" w:rsidRDefault="00B4280F" w:rsidP="00D450CA">
      <w:pPr>
        <w:numPr>
          <w:ilvl w:val="0"/>
          <w:numId w:val="10"/>
        </w:numPr>
        <w:tabs>
          <w:tab w:val="clear" w:pos="845"/>
          <w:tab w:val="left" w:pos="993"/>
        </w:tabs>
        <w:spacing w:line="480" w:lineRule="auto"/>
        <w:ind w:left="1134" w:hanging="278"/>
        <w:jc w:val="both"/>
        <w:rPr>
          <w:rFonts w:ascii="Times New Roman" w:hAnsi="Times New Roman" w:cs="Times New Roman"/>
          <w:sz w:val="24"/>
          <w:szCs w:val="24"/>
        </w:rPr>
      </w:pPr>
      <w:r>
        <w:rPr>
          <w:rFonts w:ascii="Times New Roman" w:hAnsi="Times New Roman" w:cs="Times New Roman"/>
          <w:sz w:val="24"/>
          <w:szCs w:val="24"/>
        </w:rPr>
        <w:t>Data Sekunder adalah Sumber data yang mendukung penelitian tersebut misalnya buku, internet, artikel, berita, jurnal, serta bahan-bahan hukum seperti ayat-ayat Al-Qur’an yang berhubungan dengan penelitian tersebut. Menurut Peter Mahmud Marzuki, bahan-bahan sekunder berupa semua publikasi tentang hukum yang bukan dokumen-dokumen resmi.</w:t>
      </w:r>
      <w:r>
        <w:rPr>
          <w:rStyle w:val="FootnoteReference"/>
          <w:rFonts w:ascii="Times New Roman" w:hAnsi="Times New Roman" w:cs="Times New Roman"/>
          <w:sz w:val="24"/>
          <w:szCs w:val="24"/>
        </w:rPr>
        <w:footnoteReference w:id="17"/>
      </w:r>
    </w:p>
    <w:p w:rsidR="004C47F0" w:rsidRDefault="00B4280F" w:rsidP="00E96C4E">
      <w:pPr>
        <w:numPr>
          <w:ilvl w:val="0"/>
          <w:numId w:val="9"/>
        </w:numPr>
        <w:spacing w:line="480" w:lineRule="auto"/>
        <w:ind w:hanging="141"/>
        <w:jc w:val="both"/>
        <w:rPr>
          <w:rFonts w:ascii="Times New Roman" w:hAnsi="Times New Roman" w:cs="Times New Roman"/>
          <w:sz w:val="24"/>
          <w:szCs w:val="24"/>
        </w:rPr>
      </w:pPr>
      <w:r>
        <w:rPr>
          <w:rFonts w:ascii="Times New Roman" w:hAnsi="Times New Roman" w:cs="Times New Roman"/>
          <w:b/>
          <w:bCs/>
          <w:sz w:val="24"/>
          <w:szCs w:val="24"/>
        </w:rPr>
        <w:t>Teknik Pengumpulan Data</w:t>
      </w:r>
    </w:p>
    <w:p w:rsidR="004C47F0" w:rsidRDefault="00B4280F" w:rsidP="005226BA">
      <w:pPr>
        <w:numPr>
          <w:ilvl w:val="0"/>
          <w:numId w:val="11"/>
        </w:numPr>
        <w:tabs>
          <w:tab w:val="clear" w:pos="425"/>
          <w:tab w:val="left" w:pos="709"/>
        </w:tabs>
        <w:spacing w:line="480" w:lineRule="auto"/>
        <w:ind w:left="1134" w:hanging="283"/>
        <w:rPr>
          <w:rFonts w:ascii="Times New Roman" w:hAnsi="Times New Roman" w:cs="Times New Roman"/>
          <w:b/>
          <w:sz w:val="24"/>
          <w:szCs w:val="24"/>
        </w:rPr>
      </w:pPr>
      <w:r>
        <w:rPr>
          <w:rFonts w:ascii="Times New Roman" w:hAnsi="Times New Roman" w:cs="Times New Roman"/>
          <w:b/>
          <w:sz w:val="24"/>
          <w:szCs w:val="24"/>
        </w:rPr>
        <w:t xml:space="preserve">Observasi </w:t>
      </w:r>
    </w:p>
    <w:p w:rsidR="004C47F0" w:rsidRDefault="00B4280F" w:rsidP="005226BA">
      <w:pPr>
        <w:spacing w:line="480" w:lineRule="auto"/>
        <w:ind w:left="840" w:firstLine="294"/>
        <w:jc w:val="both"/>
        <w:rPr>
          <w:rFonts w:ascii="Times New Roman" w:hAnsi="Times New Roman" w:cs="Times New Roman"/>
          <w:sz w:val="24"/>
          <w:szCs w:val="24"/>
        </w:rPr>
      </w:pPr>
      <w:proofErr w:type="gramStart"/>
      <w:r>
        <w:rPr>
          <w:rFonts w:ascii="Times New Roman" w:hAnsi="Times New Roman" w:cs="Times New Roman"/>
          <w:sz w:val="24"/>
          <w:szCs w:val="24"/>
        </w:rPr>
        <w:t>Kegiatan pengamatan terhadap sebuah masalah-masalah yang diteliti disebut dengan Observasi.</w:t>
      </w:r>
      <w:proofErr w:type="gramEnd"/>
      <w:r>
        <w:rPr>
          <w:rFonts w:ascii="Times New Roman" w:hAnsi="Times New Roman" w:cs="Times New Roman"/>
          <w:sz w:val="24"/>
          <w:szCs w:val="24"/>
        </w:rPr>
        <w:t xml:space="preserve"> Observasi merupakan metode pengumpulan data yang mana peneliti melakukan pengamatan ke lapangan secara langsung di Yayasan Azzuber Kelurahan Talang Betutu. Pengamatan yang akan peneliti lakukan untuk mengetahui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dalam pembelajaran Tahfidzh Al-Qur’an Siswa di Yayasan Azzuber Kelurahan Talang Betutu. Metode observasi ini harus terlibat secara langsung pada objek yang akan menjadi target sasaran dalam penelitian. Dalam metode observasi ini, </w:t>
      </w:r>
      <w:r>
        <w:rPr>
          <w:rFonts w:ascii="Times New Roman" w:hAnsi="Times New Roman" w:cs="Times New Roman"/>
          <w:sz w:val="24"/>
          <w:szCs w:val="24"/>
        </w:rPr>
        <w:lastRenderedPageBreak/>
        <w:t>peneliti bukan hanya mengamati dengan melihat saja. Tapi perlu juga mencatat, mengukur, menghitung, dan merekam kejadian kejadian berlangsung.</w:t>
      </w:r>
      <w:r>
        <w:rPr>
          <w:rStyle w:val="FootnoteReference"/>
          <w:rFonts w:ascii="Times New Roman" w:hAnsi="Times New Roman" w:cs="Times New Roman"/>
          <w:sz w:val="24"/>
          <w:szCs w:val="24"/>
        </w:rPr>
        <w:footnoteReference w:id="18"/>
      </w:r>
    </w:p>
    <w:p w:rsidR="004C47F0" w:rsidRDefault="00B4280F" w:rsidP="00D450CA">
      <w:pPr>
        <w:numPr>
          <w:ilvl w:val="0"/>
          <w:numId w:val="11"/>
        </w:numPr>
        <w:tabs>
          <w:tab w:val="clear" w:pos="425"/>
          <w:tab w:val="left" w:pos="851"/>
        </w:tabs>
        <w:spacing w:line="480" w:lineRule="auto"/>
        <w:ind w:left="851" w:firstLine="0"/>
        <w:jc w:val="both"/>
        <w:rPr>
          <w:rFonts w:ascii="Times New Roman" w:hAnsi="Times New Roman" w:cs="Times New Roman"/>
          <w:b/>
          <w:sz w:val="24"/>
          <w:szCs w:val="24"/>
        </w:rPr>
      </w:pPr>
      <w:r>
        <w:rPr>
          <w:rFonts w:ascii="Times New Roman" w:hAnsi="Times New Roman" w:cs="Times New Roman"/>
          <w:b/>
          <w:sz w:val="24"/>
          <w:szCs w:val="24"/>
        </w:rPr>
        <w:t>Wawancara</w:t>
      </w:r>
    </w:p>
    <w:p w:rsidR="004C47F0" w:rsidRDefault="00B4280F" w:rsidP="005226BA">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Wawancara adalah suatu proses untuk memperoleh data melalui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secara langsung pada seseorang yang akan di wawancarai atau tatap muka. Wawancara harus dilakukan dengan teknik-teknik tertentu saja. Wawancara tersebut merupakan alat pengumpulan informasi dengan cara mengajukan beberapa pertanyaan secara lisan. </w:t>
      </w:r>
      <w:proofErr w:type="gramStart"/>
      <w:r>
        <w:rPr>
          <w:rFonts w:ascii="Times New Roman" w:hAnsi="Times New Roman" w:cs="Times New Roman"/>
          <w:sz w:val="24"/>
          <w:szCs w:val="24"/>
        </w:rPr>
        <w:t>Hasil dari Wawancara tersebut harus berdasarkan fakta yang akurat.</w:t>
      </w:r>
      <w:proofErr w:type="gramEnd"/>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wawancara ini tentu berkaitan dengan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Siswa di Yayasan Azzuber Kelurahan Talang Betutu.</w:t>
      </w:r>
      <w:proofErr w:type="gramEnd"/>
    </w:p>
    <w:p w:rsidR="00D86DDC" w:rsidRDefault="00B4280F" w:rsidP="00D450CA">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Berdasarkan wawancara tersebut,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mewawancarai narasumber yang bersangkutan seperti guru mengajar Tahfidz, orang tua, dan beberapa santri yang bisa memberikan informasi terkait pelaksanaan metode </w:t>
      </w:r>
      <w:r>
        <w:rPr>
          <w:rFonts w:ascii="Times New Roman" w:hAnsi="Times New Roman" w:cs="Times New Roman"/>
          <w:i/>
          <w:sz w:val="24"/>
          <w:szCs w:val="24"/>
        </w:rPr>
        <w:t xml:space="preserve">Talaqqi </w:t>
      </w:r>
      <w:r>
        <w:rPr>
          <w:rFonts w:ascii="Times New Roman" w:hAnsi="Times New Roman" w:cs="Times New Roman"/>
          <w:sz w:val="24"/>
          <w:szCs w:val="24"/>
        </w:rPr>
        <w:t xml:space="preserve">dalam pembelajaran Tahfidzh Al-Qur’an. </w:t>
      </w:r>
    </w:p>
    <w:p w:rsidR="004C47F0" w:rsidRDefault="00B4280F" w:rsidP="00D450CA">
      <w:pPr>
        <w:numPr>
          <w:ilvl w:val="0"/>
          <w:numId w:val="11"/>
        </w:numPr>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Dokumentasi</w:t>
      </w:r>
    </w:p>
    <w:p w:rsidR="004C47F0" w:rsidRDefault="00B4280F" w:rsidP="005226BA">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Teknik Dokumentasi diartikan sebagai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dalam mencatat dan mengumpulkan data. Data yang diperoleh dapat berdasarkan catatan-catatan pribadi ataupun catatan-catatan resmi.</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Teknik dokumentasi ini sebagai </w:t>
      </w:r>
      <w:r>
        <w:rPr>
          <w:rFonts w:ascii="Times New Roman" w:hAnsi="Times New Roman" w:cs="Times New Roman"/>
          <w:sz w:val="24"/>
          <w:szCs w:val="24"/>
        </w:rPr>
        <w:lastRenderedPageBreak/>
        <w:t xml:space="preserve">teknik pendukung dalam wawancara yang dilakukan peneliti. </w:t>
      </w:r>
      <w:proofErr w:type="gramStart"/>
      <w:r>
        <w:rPr>
          <w:rFonts w:ascii="Times New Roman" w:hAnsi="Times New Roman" w:cs="Times New Roman"/>
          <w:sz w:val="24"/>
          <w:szCs w:val="24"/>
        </w:rPr>
        <w:t>Dokumen ini dapat berupa foto-foto pada saat melakukan penelitian di Yayasan Azzuber Kelurahan Talang Betutu Palembang.</w:t>
      </w:r>
      <w:proofErr w:type="gramEnd"/>
    </w:p>
    <w:p w:rsidR="004C47F0" w:rsidRDefault="00B4280F" w:rsidP="005226BA">
      <w:pPr>
        <w:spacing w:line="480" w:lineRule="auto"/>
        <w:ind w:left="840" w:firstLine="420"/>
        <w:jc w:val="both"/>
        <w:rPr>
          <w:rFonts w:ascii="Times New Roman" w:hAnsi="Times New Roman" w:cs="Times New Roman"/>
          <w:sz w:val="24"/>
          <w:szCs w:val="24"/>
        </w:rPr>
      </w:pPr>
      <w:proofErr w:type="gramStart"/>
      <w:r>
        <w:rPr>
          <w:rFonts w:ascii="Times New Roman" w:hAnsi="Times New Roman" w:cs="Times New Roman"/>
          <w:sz w:val="24"/>
          <w:szCs w:val="24"/>
        </w:rPr>
        <w:t>Dokumentasi ini bertujuan untuk membuktikan bahwa peneliti benar-benar melaksanakan penelitian di Yayasan Azzuber Kelurahan Talang Betutu Palembang.</w:t>
      </w:r>
      <w:proofErr w:type="gramEnd"/>
      <w:r>
        <w:rPr>
          <w:rFonts w:ascii="Times New Roman" w:hAnsi="Times New Roman" w:cs="Times New Roman"/>
          <w:sz w:val="24"/>
          <w:szCs w:val="24"/>
        </w:rPr>
        <w:t xml:space="preserve"> </w:t>
      </w:r>
    </w:p>
    <w:p w:rsidR="004C47F0" w:rsidRDefault="00B4280F" w:rsidP="00E96C4E">
      <w:pPr>
        <w:numPr>
          <w:ilvl w:val="0"/>
          <w:numId w:val="9"/>
        </w:numPr>
        <w:spacing w:line="480" w:lineRule="auto"/>
        <w:ind w:hanging="283"/>
        <w:jc w:val="both"/>
        <w:rPr>
          <w:rFonts w:ascii="Times New Roman" w:hAnsi="Times New Roman" w:cs="Times New Roman"/>
          <w:b/>
          <w:bCs/>
          <w:sz w:val="24"/>
          <w:szCs w:val="24"/>
        </w:rPr>
      </w:pPr>
      <w:r>
        <w:rPr>
          <w:rFonts w:ascii="Times New Roman" w:hAnsi="Times New Roman" w:cs="Times New Roman"/>
          <w:b/>
          <w:bCs/>
          <w:sz w:val="24"/>
          <w:szCs w:val="24"/>
        </w:rPr>
        <w:t>Teknik Analisis Data</w:t>
      </w:r>
    </w:p>
    <w:p w:rsidR="004C47F0" w:rsidRDefault="00B4280F">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Teknik Analisis Data adalah proses menyusun atau mengumpulkan data yang di peroleh dari hasil wawancara, catatan di lapangan serta bahan-bahan lain yang disusun secara sistematis agar mudah untuk dipahami. </w:t>
      </w:r>
      <w:proofErr w:type="gramStart"/>
      <w:r>
        <w:rPr>
          <w:rFonts w:ascii="Times New Roman" w:hAnsi="Times New Roman" w:cs="Times New Roman"/>
          <w:sz w:val="24"/>
          <w:szCs w:val="24"/>
        </w:rPr>
        <w:t>Analisis data yang digunakan dalam penelitian ini adalah Kualitatif.</w:t>
      </w:r>
      <w:proofErr w:type="gramEnd"/>
      <w:r>
        <w:rPr>
          <w:rFonts w:ascii="Times New Roman" w:hAnsi="Times New Roman" w:cs="Times New Roman"/>
          <w:sz w:val="24"/>
          <w:szCs w:val="24"/>
        </w:rPr>
        <w:t xml:space="preserve"> Menurut Moleong analisis data Kualitatif adalah upaya mencari data atau menemukan apa yang penting dan apa yang akan di pelajari, serta memutuskan sebuah kesimpulan apa yang diceritakan ke orang lain. </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proses analisis data dilakukan melalui tahapan berikut:</w:t>
      </w:r>
    </w:p>
    <w:p w:rsidR="004C47F0" w:rsidRDefault="00B4280F" w:rsidP="00880E00">
      <w:pPr>
        <w:pStyle w:val="ListParagraph"/>
        <w:numPr>
          <w:ilvl w:val="0"/>
          <w:numId w:val="12"/>
        </w:numPr>
        <w:spacing w:line="480" w:lineRule="auto"/>
        <w:ind w:left="1134" w:hanging="284"/>
        <w:jc w:val="both"/>
        <w:rPr>
          <w:rFonts w:ascii="Times New Roman" w:hAnsi="Times New Roman" w:cs="Times New Roman"/>
          <w:b/>
          <w:sz w:val="24"/>
          <w:szCs w:val="24"/>
        </w:rPr>
      </w:pPr>
      <w:r>
        <w:rPr>
          <w:rFonts w:ascii="Times New Roman" w:hAnsi="Times New Roman" w:cs="Times New Roman"/>
          <w:b/>
          <w:sz w:val="24"/>
          <w:szCs w:val="24"/>
        </w:rPr>
        <w:t>Reduksi data</w:t>
      </w:r>
    </w:p>
    <w:p w:rsidR="004C47F0" w:rsidRPr="002C703F" w:rsidRDefault="00B4280F" w:rsidP="002C703F">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Reduksi data adalah memilih hal-hal pokok, merangkum, serta memilih hal-hal yang penting. Atau dengan kata lain reduksi data ini bertujuan untuk menghasilkan catatan-catatan atau memperoleh data dari hasil wawancara di lapangan. Dengan demikian data yang di dapat setelah di reduksi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mempermudah penliti dalam mengumpulkan data lainnya.</w:t>
      </w:r>
    </w:p>
    <w:p w:rsidR="004C47F0" w:rsidRDefault="00B4280F" w:rsidP="00880E00">
      <w:pPr>
        <w:pStyle w:val="ListParagraph"/>
        <w:numPr>
          <w:ilvl w:val="0"/>
          <w:numId w:val="12"/>
        </w:numPr>
        <w:spacing w:line="480" w:lineRule="auto"/>
        <w:ind w:left="1134" w:hanging="284"/>
        <w:jc w:val="both"/>
        <w:rPr>
          <w:rFonts w:ascii="Times New Roman" w:hAnsi="Times New Roman" w:cs="Times New Roman"/>
          <w:b/>
          <w:sz w:val="24"/>
          <w:szCs w:val="24"/>
        </w:rPr>
      </w:pPr>
      <w:r>
        <w:rPr>
          <w:rFonts w:ascii="Times New Roman" w:hAnsi="Times New Roman" w:cs="Times New Roman"/>
          <w:b/>
          <w:sz w:val="24"/>
          <w:szCs w:val="24"/>
        </w:rPr>
        <w:lastRenderedPageBreak/>
        <w:t>Penyajian data</w:t>
      </w:r>
    </w:p>
    <w:p w:rsidR="002C703F" w:rsidRPr="00E43605" w:rsidRDefault="00B4280F" w:rsidP="00E4360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Penyajian data adalah sekumpulan informasi untuk menarik kesimpulan. Penyajian data dilakukan untuk melihat gambaran secara langsung di lapangan. </w:t>
      </w:r>
      <w:proofErr w:type="gramStart"/>
      <w:r>
        <w:rPr>
          <w:rFonts w:ascii="Times New Roman" w:hAnsi="Times New Roman" w:cs="Times New Roman"/>
          <w:sz w:val="24"/>
          <w:szCs w:val="24"/>
        </w:rPr>
        <w:t xml:space="preserve">Dengan demikian peneliti melakukan penyajian data sesuai dengan tindakan atau kegiatan di lapangan secara langsung untuk dapat mempemudah peneliti dalam menentukan kesimpulan dari pokok permasalahan yang berhubungan dengan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dalam pembelajaran Tahfidzh Al-Qur’an siswa di Yayasan Azzuber Kelurahan Talang Betutu.</w:t>
      </w:r>
      <w:proofErr w:type="gramEnd"/>
    </w:p>
    <w:p w:rsidR="004C47F0" w:rsidRDefault="00B4280F" w:rsidP="00880E00">
      <w:pPr>
        <w:pStyle w:val="ListParagraph"/>
        <w:numPr>
          <w:ilvl w:val="0"/>
          <w:numId w:val="12"/>
        </w:numPr>
        <w:spacing w:line="480" w:lineRule="auto"/>
        <w:ind w:left="1134" w:hanging="284"/>
        <w:jc w:val="both"/>
        <w:rPr>
          <w:rFonts w:ascii="Times New Roman" w:hAnsi="Times New Roman" w:cs="Times New Roman"/>
          <w:b/>
          <w:sz w:val="24"/>
          <w:szCs w:val="24"/>
        </w:rPr>
      </w:pPr>
      <w:r>
        <w:rPr>
          <w:rFonts w:ascii="Times New Roman" w:hAnsi="Times New Roman" w:cs="Times New Roman"/>
          <w:b/>
          <w:sz w:val="24"/>
          <w:szCs w:val="24"/>
        </w:rPr>
        <w:t>Kesimpulan atau verifikasi</w:t>
      </w:r>
    </w:p>
    <w:p w:rsidR="00A54A17" w:rsidRPr="00D86DDC" w:rsidRDefault="00B4280F" w:rsidP="00D86DD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Kesimpulan atau verifikasi merupakan tahap akhir dari analisis data. Dalam kesimpulan data ini dimaksudkan untuk mencari data guna mendapatkan suatu perbedaan, persamaan, serta hubungan dalam penelitian tersebut. Pada tahap ini peneliti memperoleh kesimpulan dari hasil data wawancara terkait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dalam pembelajaran Tahfidzh Al-Qur’an siswa di Yayasan Azzuber Kelurahan Talang Betutu. Dengan demikian kesimpulan dalam penelitian ini menggunakan penelitian kualitatif. </w:t>
      </w:r>
      <w:proofErr w:type="gramStart"/>
      <w:r>
        <w:rPr>
          <w:rFonts w:ascii="Times New Roman" w:hAnsi="Times New Roman" w:cs="Times New Roman"/>
          <w:sz w:val="24"/>
          <w:szCs w:val="24"/>
        </w:rPr>
        <w:t>Dimana penarikan kesimpulan ini berupa temuan baru yang terkandung pada penelitian tersebut.</w:t>
      </w:r>
      <w:proofErr w:type="gramEnd"/>
    </w:p>
    <w:p w:rsidR="004C47F0" w:rsidRDefault="00B4280F" w:rsidP="00E96C4E">
      <w:pPr>
        <w:numPr>
          <w:ilvl w:val="0"/>
          <w:numId w:val="1"/>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Sistematika Penulisan</w:t>
      </w:r>
    </w:p>
    <w:p w:rsidR="00A54A17" w:rsidRPr="00D86DDC" w:rsidRDefault="00B4280F" w:rsidP="00D86DD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hal ini berfungsi untuk mempermudah penulisan dalam penelitian ini, maka perlu dibuat sistematika penulisan, sebagai berikut: </w:t>
      </w:r>
    </w:p>
    <w:p w:rsidR="00A57AC7" w:rsidRDefault="00A57AC7">
      <w:pPr>
        <w:spacing w:line="480" w:lineRule="auto"/>
        <w:ind w:firstLine="567"/>
        <w:jc w:val="both"/>
        <w:rPr>
          <w:rFonts w:ascii="Times New Roman" w:hAnsi="Times New Roman" w:cs="Times New Roman"/>
          <w:b/>
          <w:bCs/>
          <w:sz w:val="24"/>
          <w:szCs w:val="24"/>
        </w:rPr>
      </w:pPr>
    </w:p>
    <w:p w:rsidR="004C47F0" w:rsidRDefault="00B4280F">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w:t>
      </w:r>
      <w:proofErr w:type="gramStart"/>
      <w:r>
        <w:rPr>
          <w:rFonts w:ascii="Times New Roman" w:hAnsi="Times New Roman" w:cs="Times New Roman"/>
          <w:b/>
          <w:bCs/>
          <w:sz w:val="24"/>
          <w:szCs w:val="24"/>
        </w:rPr>
        <w:t>I :</w:t>
      </w:r>
      <w:proofErr w:type="gramEnd"/>
      <w:r>
        <w:rPr>
          <w:rFonts w:ascii="Times New Roman" w:hAnsi="Times New Roman" w:cs="Times New Roman"/>
          <w:b/>
          <w:bCs/>
          <w:sz w:val="24"/>
          <w:szCs w:val="24"/>
        </w:rPr>
        <w:t xml:space="preserve"> PENDAHULUAN</w:t>
      </w:r>
    </w:p>
    <w:p w:rsidR="004C47F0" w:rsidRDefault="00B4280F">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Bab ini mencangkup latar belakang masalah, rumusan masalah, identifikasi masalah, batasan masalah, tujuan dan manfaat penelitian, tinjauan pustaka, kerangka teori, metodologi penelitian, dan sistematika penulisan.</w:t>
      </w:r>
    </w:p>
    <w:p w:rsidR="004C47F0" w:rsidRDefault="00B4280F">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BAB II: LANDASAN TEORI</w:t>
      </w:r>
    </w:p>
    <w:p w:rsidR="00A54A17" w:rsidRPr="0034687E" w:rsidRDefault="00B4280F" w:rsidP="0034687E">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Bab ini membahas mengenai pengertian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tujuan metode </w:t>
      </w:r>
      <w:r>
        <w:rPr>
          <w:rFonts w:ascii="Times New Roman" w:hAnsi="Times New Roman" w:cs="Times New Roman"/>
          <w:i/>
          <w:iCs/>
          <w:sz w:val="24"/>
          <w:szCs w:val="24"/>
        </w:rPr>
        <w:t>Talaqqi</w:t>
      </w:r>
      <w:r>
        <w:rPr>
          <w:rFonts w:ascii="Times New Roman" w:hAnsi="Times New Roman" w:cs="Times New Roman"/>
          <w:sz w:val="24"/>
          <w:szCs w:val="24"/>
        </w:rPr>
        <w:t xml:space="preserve">, langkah-langkah dalam metode </w:t>
      </w:r>
      <w:r>
        <w:rPr>
          <w:rFonts w:ascii="Times New Roman" w:hAnsi="Times New Roman" w:cs="Times New Roman"/>
          <w:i/>
          <w:sz w:val="24"/>
          <w:szCs w:val="24"/>
        </w:rPr>
        <w:t>Talaqqi</w:t>
      </w:r>
      <w:r>
        <w:rPr>
          <w:rFonts w:ascii="Times New Roman" w:hAnsi="Times New Roman" w:cs="Times New Roman"/>
          <w:sz w:val="24"/>
          <w:szCs w:val="24"/>
        </w:rPr>
        <w:t>, Tahfidzh Al-Qur’an, manfaat Tahfidzh Al-Qur’an pada Yayasan Azzuber di Kelurahan Talang betutu.</w:t>
      </w:r>
    </w:p>
    <w:p w:rsidR="004C47F0" w:rsidRDefault="00B4280F">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BAB III: METODOLOGI PENELITIAN</w:t>
      </w:r>
    </w:p>
    <w:p w:rsidR="00A54A17" w:rsidRPr="0034687E" w:rsidRDefault="00B4280F" w:rsidP="0034687E">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Bab ini menguraikan tentang metode penelitian </w:t>
      </w:r>
      <w:proofErr w:type="gramStart"/>
      <w:r>
        <w:rPr>
          <w:rFonts w:ascii="Times New Roman" w:hAnsi="Times New Roman" w:cs="Times New Roman"/>
          <w:sz w:val="24"/>
          <w:szCs w:val="24"/>
        </w:rPr>
        <w:t>berisi :</w:t>
      </w:r>
      <w:proofErr w:type="gramEnd"/>
      <w:r>
        <w:rPr>
          <w:rFonts w:ascii="Times New Roman" w:hAnsi="Times New Roman" w:cs="Times New Roman"/>
          <w:sz w:val="24"/>
          <w:szCs w:val="24"/>
        </w:rPr>
        <w:t xml:space="preserve"> jenis dan pendekatan penelitian, teknik pengumpulan data, dan teknik analisis data.</w:t>
      </w:r>
    </w:p>
    <w:p w:rsidR="004C47F0" w:rsidRDefault="00B4280F">
      <w:pPr>
        <w:spacing w:line="48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BAB IV HASIL PENELITIAN DAN PEMBAHASAN</w:t>
      </w:r>
    </w:p>
    <w:p w:rsidR="0034687E" w:rsidRPr="00A57AC7" w:rsidRDefault="00B4280F" w:rsidP="00A57AC7">
      <w:pPr>
        <w:spacing w:line="480" w:lineRule="auto"/>
        <w:ind w:left="567" w:firstLine="426"/>
        <w:jc w:val="both"/>
        <w:rPr>
          <w:rFonts w:ascii="Times New Roman" w:hAnsi="Times New Roman" w:cs="Times New Roman"/>
          <w:sz w:val="24"/>
          <w:szCs w:val="24"/>
        </w:rPr>
      </w:pPr>
      <w:proofErr w:type="gramStart"/>
      <w:r>
        <w:rPr>
          <w:rFonts w:ascii="Times New Roman" w:hAnsi="Times New Roman" w:cs="Times New Roman"/>
          <w:sz w:val="24"/>
          <w:szCs w:val="24"/>
        </w:rPr>
        <w:t xml:space="preserve">Bab ini membahas tentang hasil penelitian yang membahas tentang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terhadap siswa di Yayasan Azzuber dan faktor penghambat serta pendukung dalam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siswa di Yayasan Azzuber Kelurahan Talang Betutu.</w:t>
      </w:r>
      <w:proofErr w:type="gramEnd"/>
    </w:p>
    <w:p w:rsidR="004C47F0" w:rsidRDefault="00B4280F" w:rsidP="0034687E">
      <w:pPr>
        <w:spacing w:line="480" w:lineRule="auto"/>
        <w:ind w:left="147" w:firstLine="420"/>
        <w:jc w:val="both"/>
        <w:rPr>
          <w:rFonts w:ascii="Times New Roman" w:hAnsi="Times New Roman" w:cs="Times New Roman"/>
          <w:b/>
          <w:bCs/>
          <w:sz w:val="24"/>
          <w:szCs w:val="24"/>
        </w:rPr>
      </w:pPr>
      <w:r>
        <w:rPr>
          <w:rFonts w:ascii="Times New Roman" w:hAnsi="Times New Roman" w:cs="Times New Roman"/>
          <w:b/>
          <w:bCs/>
          <w:sz w:val="24"/>
          <w:szCs w:val="24"/>
        </w:rPr>
        <w:t>BAB V PENUTUP</w:t>
      </w:r>
    </w:p>
    <w:p w:rsidR="004C47F0" w:rsidRDefault="00B4280F">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Bab ini ini merupakan bab penutup yang berisi kesimpulan dari penelitian serta saran.</w:t>
      </w:r>
    </w:p>
    <w:p w:rsidR="004C47F0" w:rsidRDefault="00B4280F">
      <w:pPr>
        <w:spacing w:line="360" w:lineRule="auto"/>
        <w:jc w:val="center"/>
        <w:rPr>
          <w:rFonts w:ascii="Times New Roman" w:hAnsi="Times New Roman" w:cs="Times New Roman"/>
          <w:b/>
          <w:bCs/>
          <w:sz w:val="24"/>
          <w:szCs w:val="24"/>
        </w:rPr>
      </w:pPr>
      <w:r>
        <w:br w:type="page"/>
      </w:r>
    </w:p>
    <w:p w:rsidR="00685B31" w:rsidRDefault="00685B31">
      <w:pPr>
        <w:spacing w:line="480" w:lineRule="auto"/>
        <w:jc w:val="center"/>
        <w:rPr>
          <w:rFonts w:ascii="Times New Roman" w:hAnsi="Times New Roman" w:cs="Times New Roman"/>
          <w:b/>
          <w:sz w:val="24"/>
          <w:szCs w:val="24"/>
        </w:rPr>
        <w:sectPr w:rsidR="00685B31" w:rsidSect="00F70C15">
          <w:headerReference w:type="default" r:id="rId15"/>
          <w:footerReference w:type="default" r:id="rId16"/>
          <w:headerReference w:type="first" r:id="rId17"/>
          <w:footerReference w:type="first" r:id="rId18"/>
          <w:pgSz w:w="12240" w:h="15840" w:code="1"/>
          <w:pgMar w:top="1701" w:right="1701" w:bottom="1701" w:left="2268" w:header="720" w:footer="720" w:gutter="0"/>
          <w:pgNumType w:start="1"/>
          <w:cols w:space="0"/>
          <w:titlePg/>
          <w:docGrid w:linePitch="360"/>
        </w:sectPr>
      </w:pPr>
    </w:p>
    <w:p w:rsidR="004C47F0" w:rsidRDefault="00B4280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4C47F0" w:rsidRDefault="00B4280F" w:rsidP="002139C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rsidR="002139C9" w:rsidRPr="002139C9" w:rsidRDefault="002139C9" w:rsidP="002139C9">
      <w:pPr>
        <w:spacing w:line="480" w:lineRule="auto"/>
        <w:jc w:val="center"/>
        <w:rPr>
          <w:rFonts w:ascii="Times New Roman" w:hAnsi="Times New Roman" w:cs="Times New Roman"/>
          <w:b/>
          <w:sz w:val="24"/>
          <w:szCs w:val="24"/>
        </w:rPr>
      </w:pPr>
    </w:p>
    <w:p w:rsidR="004C47F0" w:rsidRDefault="00B4280F" w:rsidP="00E96C4E">
      <w:pPr>
        <w:numPr>
          <w:ilvl w:val="0"/>
          <w:numId w:val="13"/>
        </w:numPr>
        <w:spacing w:line="480" w:lineRule="auto"/>
        <w:rPr>
          <w:rFonts w:ascii="Times New Roman" w:hAnsi="Times New Roman" w:cs="Times New Roman"/>
          <w:b/>
          <w:sz w:val="24"/>
          <w:szCs w:val="24"/>
        </w:rPr>
      </w:pPr>
      <w:r>
        <w:rPr>
          <w:rFonts w:ascii="Times New Roman" w:hAnsi="Times New Roman" w:cs="Times New Roman"/>
          <w:b/>
          <w:sz w:val="24"/>
          <w:szCs w:val="24"/>
        </w:rPr>
        <w:t>Metode Talaqqi</w:t>
      </w:r>
    </w:p>
    <w:p w:rsidR="004C47F0" w:rsidRDefault="00B4280F" w:rsidP="00E96C4E">
      <w:pPr>
        <w:numPr>
          <w:ilvl w:val="0"/>
          <w:numId w:val="14"/>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Pengertian Metode </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Istilah metode dalam bahasa Yunani terdiri dari dua kata, yaitu </w:t>
      </w:r>
      <w:r>
        <w:rPr>
          <w:rFonts w:ascii="Times New Roman" w:hAnsi="Times New Roman" w:cs="Times New Roman"/>
          <w:i/>
          <w:iCs/>
          <w:sz w:val="24"/>
          <w:szCs w:val="24"/>
        </w:rPr>
        <w:t xml:space="preserve">metha </w:t>
      </w:r>
      <w:r>
        <w:rPr>
          <w:rFonts w:ascii="Times New Roman" w:hAnsi="Times New Roman" w:cs="Times New Roman"/>
          <w:sz w:val="24"/>
          <w:szCs w:val="24"/>
        </w:rPr>
        <w:t xml:space="preserve">(sepanjang), dan </w:t>
      </w:r>
      <w:r>
        <w:rPr>
          <w:rFonts w:ascii="Times New Roman" w:hAnsi="Times New Roman" w:cs="Times New Roman"/>
          <w:i/>
          <w:iCs/>
          <w:sz w:val="24"/>
          <w:szCs w:val="24"/>
        </w:rPr>
        <w:t xml:space="preserve">hodos </w:t>
      </w:r>
      <w:r>
        <w:rPr>
          <w:rFonts w:ascii="Times New Roman" w:hAnsi="Times New Roman" w:cs="Times New Roman"/>
          <w:sz w:val="24"/>
          <w:szCs w:val="24"/>
        </w:rPr>
        <w:t>(jalan) yang harus ditempuh untuk mencapai suatu tujuan.</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Menurut kamus besar bahasa Indonesia (KBBI) metode adalah suatu cara untuk mempermudah kerja atau kegiatan untuk mencapai tujuan tertentu. Sedangkan menurut bahasa Arab disebut dengan “</w:t>
      </w:r>
      <w:r>
        <w:rPr>
          <w:rFonts w:ascii="Times New Roman" w:hAnsi="Times New Roman" w:cs="Times New Roman"/>
          <w:i/>
          <w:iCs/>
          <w:sz w:val="24"/>
          <w:szCs w:val="24"/>
        </w:rPr>
        <w:t>thariqah</w:t>
      </w:r>
      <w:r>
        <w:rPr>
          <w:rFonts w:ascii="Times New Roman" w:hAnsi="Times New Roman" w:cs="Times New Roman"/>
          <w:sz w:val="24"/>
          <w:szCs w:val="24"/>
        </w:rPr>
        <w:t>” dimana sesuatu memiliki arti yang sama yakni (jalan). Menurut Maesaroh S berpendapat metode merupakan suatu alat dalam pendidikan, dimana metode tersebut digunakan untuk penyampaian materi yang berlangsung. Melalui metode suatu materi pembelajaran yang sulit akan mudah untuk dipahami.</w:t>
      </w:r>
      <w:r>
        <w:rPr>
          <w:rStyle w:val="FootnoteReference"/>
          <w:rFonts w:ascii="Times New Roman" w:hAnsi="Times New Roman" w:cs="Times New Roman"/>
          <w:sz w:val="24"/>
          <w:szCs w:val="24"/>
        </w:rPr>
        <w:footnoteReference w:id="23"/>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Sederhananya, metode ini adalah cara menerapkan langkah-langkah pembelajaran yang sudah jadi. Oleh karena itu, sangat penting bagi guru untuk mengetahui kemampuan siswanya sebelum menerapkan metode pembelajaran untuk mencapai tujuan yang telah ditetapkan. Menentukan metode yang digunakan guru di kelas dapat membuat atau menghancurkan kelas. Perbedaan pendapat mengenai analisis metode dapat dipahami dengan pengertian bahwa </w:t>
      </w:r>
      <w:r>
        <w:rPr>
          <w:rFonts w:ascii="Times New Roman" w:hAnsi="Times New Roman" w:cs="Times New Roman"/>
          <w:sz w:val="24"/>
          <w:szCs w:val="24"/>
        </w:rPr>
        <w:lastRenderedPageBreak/>
        <w:t xml:space="preserve">metode adalah cara seseorang mencapai tujuan tertentu. Oleh karena itu, metode sangat diperlukan dalam penelitian ilmiah. Ada sebuah ayat dalam firman Allah SWT yang mengatakan bahwa menggunakan metode itu penting dalam belajar. </w:t>
      </w:r>
    </w:p>
    <w:p w:rsidR="004C47F0" w:rsidRDefault="00B4280F">
      <w:pPr>
        <w:autoSpaceDE w:val="0"/>
        <w:autoSpaceDN w:val="0"/>
        <w:adjustRightInd w:val="0"/>
        <w:spacing w:after="200" w:line="360" w:lineRule="auto"/>
        <w:ind w:firstLine="284"/>
        <w:jc w:val="right"/>
        <w:rPr>
          <w:rFonts w:ascii="Traditional Arabic" w:hAnsi="Traditional Arabic" w:cs="Traditional Arabic"/>
          <w:b/>
          <w:bCs/>
          <w:sz w:val="32"/>
          <w:szCs w:val="32"/>
          <w:lang w:eastAsia="en-US"/>
        </w:rPr>
      </w:pPr>
      <w:r>
        <w:rPr>
          <w:rFonts w:ascii="Traditional Arabic" w:hAnsi="Traditional Arabic" w:cs="Traditional Arabic"/>
          <w:b/>
          <w:bCs/>
          <w:sz w:val="32"/>
          <w:szCs w:val="32"/>
          <w:rtl/>
          <w:lang w:eastAsia="en-US"/>
        </w:rPr>
        <w:t>اُدْعُ اِلٰى سَبِيْلِ رَبِّكَ بِالْحِكْمَةِ وَالْمَوْعِظَةِ الْحَسَنَةِ وَجَادِلْهُمْ بِالَّتِيْ هِيَ اَحْسَنُۗ اِنَّ رَبَّكَ هُوَ اَعْلَمُ بِمَنْ ضَلَّ عَنْ سَبِيْلِه وَهُوَ اَعْلَمُ بِالْمُهْتَدِيْنَ﴿١٢۵﴾</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i/>
          <w:iCs/>
          <w:sz w:val="24"/>
          <w:szCs w:val="24"/>
        </w:rPr>
        <w:t xml:space="preserve">“Serulah (manusia) terhadap jalan Tuhanmu dengan hikmah dan pelajaran yang baik dan bantahlah mereka dengan cara yang baik. Sesungguhnya Tuhanmu Dialah yang lebih mengetahui tentang siapa yang tersesat dari jalan-Nya dan Dialah yang lebih mengetahui orang-orang yang mendapat petunjuk” </w:t>
      </w:r>
      <w:r>
        <w:rPr>
          <w:rFonts w:ascii="Times New Roman" w:hAnsi="Times New Roman" w:cs="Times New Roman"/>
          <w:sz w:val="24"/>
          <w:szCs w:val="24"/>
        </w:rPr>
        <w:t>(An-Nahl:125).</w:t>
      </w:r>
      <w:r>
        <w:rPr>
          <w:rStyle w:val="FootnoteReference"/>
          <w:rFonts w:ascii="Times New Roman" w:hAnsi="Times New Roman" w:cs="Times New Roman"/>
          <w:sz w:val="24"/>
          <w:szCs w:val="24"/>
        </w:rPr>
        <w:footnoteReference w:id="24"/>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Mengenai surat An-Nahl tersebut secara tersirat Allah SWT menganjurkan umatnya untuk menggunakan metode dalam melakukan proses pembelajaran agar tercapainya tujuan pembelajaran yang baik. Jadi, dapat disimpulkan bahwa metode termasuk suatu cara yang strategis dan terpenting dalam kegiatan atau pembelajaran.</w:t>
      </w:r>
    </w:p>
    <w:p w:rsidR="004C47F0" w:rsidRDefault="00B4280F" w:rsidP="00E96C4E">
      <w:pPr>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Talaqqi</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i/>
          <w:iCs/>
          <w:sz w:val="24"/>
          <w:szCs w:val="24"/>
        </w:rPr>
        <w:t xml:space="preserve">Talaqqi </w:t>
      </w:r>
      <w:r>
        <w:rPr>
          <w:rFonts w:ascii="Times New Roman" w:hAnsi="Times New Roman" w:cs="Times New Roman"/>
          <w:sz w:val="24"/>
          <w:szCs w:val="24"/>
        </w:rPr>
        <w:t xml:space="preserve">berasal dari bahasa Arab yaitu “laqia” </w:t>
      </w:r>
      <w:r>
        <w:rPr>
          <w:rFonts w:ascii="Traditional Arabic" w:hAnsi="Traditional Arabic" w:cs="Traditional Arabic"/>
          <w:sz w:val="24"/>
          <w:szCs w:val="24"/>
        </w:rPr>
        <w:t>(</w:t>
      </w:r>
      <w:r>
        <w:rPr>
          <w:rFonts w:ascii="Traditional Arabic" w:hAnsi="Traditional Arabic" w:cs="Traditional Arabic"/>
          <w:b/>
          <w:bCs/>
          <w:sz w:val="24"/>
          <w:szCs w:val="24"/>
          <w:rtl/>
          <w:lang w:eastAsia="en-US"/>
        </w:rPr>
        <w:t>لَقِيَ</w:t>
      </w:r>
      <w:r>
        <w:rPr>
          <w:rFonts w:ascii="Traditional Arabic" w:hAnsi="Traditional Arabic" w:cs="Traditional Arabic"/>
          <w:sz w:val="24"/>
          <w:szCs w:val="24"/>
        </w:rPr>
        <w:t>)</w:t>
      </w:r>
      <w:r>
        <w:rPr>
          <w:rFonts w:ascii="Times New Roman" w:hAnsi="Times New Roman" w:cs="Times New Roman"/>
          <w:sz w:val="24"/>
          <w:szCs w:val="24"/>
        </w:rPr>
        <w:t xml:space="preserve"> artinya berjumpa atau bertemu. Secara bahasa </w:t>
      </w:r>
      <w:r>
        <w:rPr>
          <w:rFonts w:ascii="Times New Roman" w:hAnsi="Times New Roman" w:cs="Times New Roman"/>
          <w:i/>
          <w:iCs/>
          <w:sz w:val="24"/>
          <w:szCs w:val="24"/>
        </w:rPr>
        <w:t>Tallaqi</w:t>
      </w:r>
      <w:r>
        <w:rPr>
          <w:rFonts w:ascii="Times New Roman" w:hAnsi="Times New Roman" w:cs="Times New Roman"/>
          <w:sz w:val="24"/>
          <w:szCs w:val="24"/>
        </w:rPr>
        <w:t xml:space="preserve"> adalah dimana guru dan murid bertatapan secara langsung dalam proses belajar mengajar.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sendiri mempunyai istilah yang berarti menyetorkan hafalan Al-Qur’an secara langsung kepada guru. </w:t>
      </w:r>
      <w:r>
        <w:rPr>
          <w:rFonts w:ascii="Times New Roman" w:hAnsi="Times New Roman" w:cs="Times New Roman"/>
          <w:i/>
          <w:iCs/>
          <w:sz w:val="24"/>
          <w:szCs w:val="24"/>
        </w:rPr>
        <w:t xml:space="preserve">Talaqqi </w:t>
      </w:r>
      <w:r>
        <w:rPr>
          <w:rFonts w:ascii="Times New Roman" w:hAnsi="Times New Roman" w:cs="Times New Roman"/>
          <w:sz w:val="24"/>
          <w:szCs w:val="24"/>
        </w:rPr>
        <w:lastRenderedPageBreak/>
        <w:t xml:space="preserve">adalah metode mengajarkan bacaan Al-Qur’an kepada murid secara tatap muka. Metode </w:t>
      </w:r>
      <w:r>
        <w:rPr>
          <w:rFonts w:ascii="Times New Roman" w:hAnsi="Times New Roman" w:cs="Times New Roman"/>
          <w:i/>
          <w:iCs/>
          <w:sz w:val="24"/>
          <w:szCs w:val="24"/>
        </w:rPr>
        <w:t>Talaqqi</w:t>
      </w:r>
      <w:r>
        <w:rPr>
          <w:rFonts w:ascii="Times New Roman" w:hAnsi="Times New Roman" w:cs="Times New Roman"/>
          <w:sz w:val="24"/>
          <w:szCs w:val="24"/>
        </w:rPr>
        <w:t xml:space="preserve"> ini dilakukan guru dengan cara membacakan ayat per ayat kepada murid secara berulang-ulang</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Siswa mendengarkan bacaan Alquran dan menghafalnya. lalu hafalkan gurunya.</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Talaqqi adalah cara yang digunakan oleh malaikat Jibril untuk menurunkan wahyu kepada Nabi Muhammad. Kemudian Nabi Muhammad SAW kembali mengajar para sahabatnya. Selama 23 tahun, wahyu tersebut berangsur-angsur diturunkan kepada Rasulullah SAW, pada saat itu Nabi dan para sahabat belum bisa menulis maupun membaca. Dengan metode talaqqi, ternyata banyak diantara mereka yang mampu menghafal Al-Qur'an. Bahkan jika dia belum bisa membaca atau menulis. Padahal, mushaf Alquran baru dikumpulkan dan ditulis pada masa Khalifah Utsman bin Affan kurang lebih 15 tahun setelah wafatnya Nabi Muhammad SAW. Oleh karena itu, dapat dikatakan bahwa metode talaqqi ini merupakan cara termudah untuk memahami Al-Qur'an selama proses pembelajaran dan merupakan salah satu metode yang paling penting.</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Metode talaqi dapat diartikan sebagai Musyafahah, artinya pembelajaran lisan memperhatikan gerak bibir guru untuk mendapatkan lafal huruf makhraj yang benar dan baik dari guru yang terlatih. Ada beberapa teori yang menyebutkan pengertian talak sebagai berikut :</w:t>
      </w:r>
    </w:p>
    <w:p w:rsidR="004C47F0" w:rsidRDefault="00B4280F" w:rsidP="00E96C4E">
      <w:pPr>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Sayyid berpendapat bahwa metode </w:t>
      </w:r>
      <w:r>
        <w:rPr>
          <w:rFonts w:ascii="Times New Roman" w:hAnsi="Times New Roman" w:cs="Times New Roman"/>
          <w:i/>
          <w:iCs/>
          <w:sz w:val="24"/>
          <w:szCs w:val="24"/>
        </w:rPr>
        <w:t>Talaqqi</w:t>
      </w:r>
      <w:r>
        <w:rPr>
          <w:rFonts w:ascii="Times New Roman" w:hAnsi="Times New Roman" w:cs="Times New Roman"/>
          <w:sz w:val="24"/>
          <w:szCs w:val="24"/>
        </w:rPr>
        <w:t xml:space="preserve"> adalah metode menghafal ayat-ayat secara berulang-ulang kepada murid.</w:t>
      </w:r>
      <w:r>
        <w:rPr>
          <w:rStyle w:val="FootnoteReference"/>
          <w:rFonts w:ascii="Times New Roman" w:hAnsi="Times New Roman" w:cs="Times New Roman"/>
          <w:sz w:val="24"/>
          <w:szCs w:val="24"/>
        </w:rPr>
        <w:footnoteReference w:id="26"/>
      </w:r>
    </w:p>
    <w:p w:rsidR="004C47F0" w:rsidRDefault="00B4280F" w:rsidP="00E96C4E">
      <w:pPr>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Sa’dulloh berpendapat metode </w:t>
      </w:r>
      <w:r>
        <w:rPr>
          <w:rFonts w:ascii="Times New Roman" w:hAnsi="Times New Roman" w:cs="Times New Roman"/>
          <w:i/>
          <w:iCs/>
          <w:sz w:val="24"/>
          <w:szCs w:val="24"/>
        </w:rPr>
        <w:t>Talaqqi</w:t>
      </w:r>
      <w:r>
        <w:rPr>
          <w:rFonts w:ascii="Times New Roman" w:hAnsi="Times New Roman" w:cs="Times New Roman"/>
          <w:sz w:val="24"/>
          <w:szCs w:val="24"/>
        </w:rPr>
        <w:t xml:space="preserve"> adalah metode dimana siswa menyetorkan hafalan yang baru dihafal kepada guru.</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Metode ini lebih sering diterapkan oleh orang untuk belajar meghafal karena metode ini sangat mudah dari metode lainnya. Inti dari metode </w:t>
      </w:r>
      <w:r>
        <w:rPr>
          <w:rFonts w:ascii="Times New Roman" w:hAnsi="Times New Roman" w:cs="Times New Roman"/>
          <w:i/>
          <w:iCs/>
          <w:sz w:val="24"/>
          <w:szCs w:val="24"/>
        </w:rPr>
        <w:t>Talaqqi</w:t>
      </w:r>
      <w:r>
        <w:rPr>
          <w:rFonts w:ascii="Times New Roman" w:hAnsi="Times New Roman" w:cs="Times New Roman"/>
          <w:sz w:val="24"/>
          <w:szCs w:val="24"/>
        </w:rPr>
        <w:t xml:space="preserve"> ini adalah menyetorkan hafalan ayat Al-Qur’an dengan berhadapa langsung antara guru dan murid.</w:t>
      </w:r>
    </w:p>
    <w:p w:rsidR="004C47F0" w:rsidRDefault="00B4280F" w:rsidP="00E96C4E">
      <w:pPr>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Hasan Bin Ahmad Bin Hasan Hamam menyebutkan bahwa </w:t>
      </w:r>
      <w:r>
        <w:rPr>
          <w:rFonts w:ascii="Times New Roman" w:hAnsi="Times New Roman" w:cs="Times New Roman"/>
          <w:i/>
          <w:iCs/>
          <w:sz w:val="24"/>
          <w:szCs w:val="24"/>
        </w:rPr>
        <w:t xml:space="preserve">Talaqqi </w:t>
      </w:r>
      <w:r>
        <w:rPr>
          <w:rFonts w:ascii="Times New Roman" w:hAnsi="Times New Roman" w:cs="Times New Roman"/>
          <w:sz w:val="24"/>
          <w:szCs w:val="24"/>
        </w:rPr>
        <w:t>adalah cara belajar secara langsung pada seseorang yang ahli dalam menghafal Al-Qur’an.</w:t>
      </w:r>
      <w:r>
        <w:rPr>
          <w:rStyle w:val="FootnoteReference"/>
          <w:rFonts w:ascii="Times New Roman" w:hAnsi="Times New Roman" w:cs="Times New Roman"/>
          <w:sz w:val="24"/>
          <w:szCs w:val="24"/>
        </w:rPr>
        <w:footnoteReference w:id="28"/>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Dapat disimpulkan analisis dalam pengertian metode </w:t>
      </w:r>
      <w:r>
        <w:rPr>
          <w:rFonts w:ascii="Times New Roman" w:hAnsi="Times New Roman" w:cs="Times New Roman"/>
          <w:i/>
          <w:iCs/>
          <w:sz w:val="24"/>
          <w:szCs w:val="24"/>
        </w:rPr>
        <w:t>Talaqq</w:t>
      </w:r>
      <w:r>
        <w:rPr>
          <w:rFonts w:ascii="Times New Roman" w:hAnsi="Times New Roman" w:cs="Times New Roman"/>
          <w:sz w:val="24"/>
          <w:szCs w:val="24"/>
        </w:rPr>
        <w:t>i adalah suatu cara seseorang dalam belajar menghafal Al-Qur’an dengan diawali mendengarkan, memahami, dan menghafalkannya secara berulang-ulang dengan baik. Kemudian hafalan tersebut disetorkan kepada ahli menghafal Al-Qur’an atau disebut dengan guru secara lisan atau langsung.</w:t>
      </w:r>
    </w:p>
    <w:p w:rsidR="004C47F0" w:rsidRDefault="00B4280F" w:rsidP="00E96C4E">
      <w:pPr>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Bentuk-bentuk Metode Talaqqi</w:t>
      </w:r>
    </w:p>
    <w:p w:rsidR="004C47F0" w:rsidRDefault="00B4280F" w:rsidP="00E96C4E">
      <w:pPr>
        <w:numPr>
          <w:ilvl w:val="0"/>
          <w:numId w:val="16"/>
        </w:numPr>
        <w:tabs>
          <w:tab w:val="clear" w:pos="425"/>
        </w:tabs>
        <w:spacing w:line="480" w:lineRule="auto"/>
        <w:ind w:firstLine="284"/>
        <w:jc w:val="both"/>
        <w:rPr>
          <w:rFonts w:ascii="Times New Roman" w:hAnsi="Times New Roman" w:cs="Times New Roman"/>
          <w:sz w:val="24"/>
          <w:szCs w:val="24"/>
        </w:rPr>
      </w:pPr>
      <w:r>
        <w:rPr>
          <w:rFonts w:ascii="Times New Roman" w:hAnsi="Times New Roman" w:cs="Times New Roman"/>
          <w:b/>
          <w:sz w:val="24"/>
          <w:szCs w:val="24"/>
        </w:rPr>
        <w:t>Tasmi</w:t>
      </w:r>
      <w:r>
        <w:rPr>
          <w:rFonts w:ascii="Times New Roman" w:hAnsi="Times New Roman" w:cs="Times New Roman"/>
          <w:sz w:val="24"/>
          <w:szCs w:val="24"/>
        </w:rPr>
        <w:t xml:space="preserve"> </w:t>
      </w:r>
    </w:p>
    <w:p w:rsidR="004C47F0" w:rsidRDefault="00B4280F">
      <w:pPr>
        <w:spacing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Menurut bahasa Tasmia berasal dari kata (asma'a) yang berarti "mendengarkan". Tasmi mendengarkan lantunan ayat suci Alquran. Metode </w:t>
      </w:r>
      <w:r>
        <w:rPr>
          <w:rFonts w:ascii="Times New Roman" w:hAnsi="Times New Roman" w:cs="Times New Roman"/>
          <w:sz w:val="24"/>
          <w:szCs w:val="24"/>
        </w:rPr>
        <w:lastRenderedPageBreak/>
        <w:t>Tasmi itu meliputi mendengarkan bacaan ayat-ayat suci Al-Qur'an, yang kemudian dihafalkan dan didengarkan oleh orang lain. Metode Tasmi sering disebut sebagai metode (Sima'ala Syekh). Cara ini juga terkadang dilakukan guru dengan membaca dan menghafal Al-Quran. Siswa kemudian mendengarkan bacaan Al-Qur'an yang dihafalkan oleh guru, selama atau di luar kelas. Mendengarkan teman dengan hati juga bisa disebut metode Tasmi. Metode Tasmi memungkinkan penghafal untuk memperbaiki kesalahan dalam menghafal ayat-ayat Alquran untuk guru.</w:t>
      </w:r>
      <w:r>
        <w:rPr>
          <w:rStyle w:val="FootnoteReference"/>
          <w:rFonts w:ascii="Times New Roman" w:hAnsi="Times New Roman" w:cs="Times New Roman"/>
          <w:sz w:val="24"/>
          <w:szCs w:val="24"/>
        </w:rPr>
        <w:footnoteReference w:id="29"/>
      </w:r>
    </w:p>
    <w:p w:rsidR="004C47F0" w:rsidRDefault="00B4280F">
      <w:r>
        <w:t xml:space="preserve"> </w:t>
      </w:r>
    </w:p>
    <w:p w:rsidR="004C47F0" w:rsidRDefault="00B4280F" w:rsidP="00E96C4E">
      <w:pPr>
        <w:numPr>
          <w:ilvl w:val="0"/>
          <w:numId w:val="16"/>
        </w:numPr>
        <w:tabs>
          <w:tab w:val="clear" w:pos="425"/>
        </w:tabs>
        <w:spacing w:line="480" w:lineRule="auto"/>
        <w:ind w:firstLine="284"/>
        <w:jc w:val="both"/>
        <w:rPr>
          <w:rFonts w:ascii="Times New Roman" w:hAnsi="Times New Roman" w:cs="Times New Roman"/>
          <w:b/>
          <w:i/>
          <w:iCs/>
          <w:sz w:val="24"/>
          <w:szCs w:val="24"/>
        </w:rPr>
      </w:pPr>
      <w:r>
        <w:rPr>
          <w:rFonts w:ascii="Times New Roman" w:hAnsi="Times New Roman" w:cs="Times New Roman"/>
          <w:b/>
          <w:i/>
          <w:iCs/>
          <w:sz w:val="24"/>
          <w:szCs w:val="24"/>
        </w:rPr>
        <w:t>‘Ardh</w:t>
      </w:r>
    </w:p>
    <w:p w:rsidR="004C47F0" w:rsidRDefault="00B4280F">
      <w:pPr>
        <w:spacing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Ardh dalam bahasa berasal dari kata (</w:t>
      </w:r>
      <w:r>
        <w:rPr>
          <w:rFonts w:ascii="Times New Roman" w:hAnsi="Times New Roman" w:cs="Times New Roman"/>
          <w:i/>
          <w:iCs/>
          <w:sz w:val="24"/>
          <w:szCs w:val="24"/>
        </w:rPr>
        <w:t>aradha</w:t>
      </w:r>
      <w:r>
        <w:rPr>
          <w:rFonts w:ascii="Times New Roman" w:hAnsi="Times New Roman" w:cs="Times New Roman"/>
          <w:sz w:val="24"/>
          <w:szCs w:val="24"/>
        </w:rPr>
        <w:t>) yang berarti mengajukan, menyampaikan, dan mendemonstrasikan. Metode aradh juga disebut dengan metode</w:t>
      </w:r>
      <w:r>
        <w:rPr>
          <w:rFonts w:ascii="Times New Roman" w:hAnsi="Times New Roman" w:cs="Times New Roman"/>
          <w:i/>
          <w:iCs/>
          <w:sz w:val="24"/>
          <w:szCs w:val="24"/>
        </w:rPr>
        <w:t xml:space="preserve"> al-qira’ah ala syaikh </w:t>
      </w:r>
      <w:r>
        <w:rPr>
          <w:rFonts w:ascii="Times New Roman" w:hAnsi="Times New Roman" w:cs="Times New Roman"/>
          <w:sz w:val="24"/>
          <w:szCs w:val="24"/>
        </w:rPr>
        <w:t>yang menyebutkan bahwa metode ini membacakan dan menyetorkan hafalan Al-Qur’an .</w:t>
      </w:r>
      <w:r>
        <w:rPr>
          <w:rFonts w:ascii="Times New Roman" w:hAnsi="Times New Roman" w:cs="Times New Roman"/>
          <w:i/>
          <w:iCs/>
          <w:sz w:val="24"/>
          <w:szCs w:val="24"/>
        </w:rPr>
        <w:t xml:space="preserve"> </w:t>
      </w:r>
      <w:r>
        <w:rPr>
          <w:rFonts w:ascii="Times New Roman" w:hAnsi="Times New Roman" w:cs="Times New Roman"/>
          <w:sz w:val="24"/>
          <w:szCs w:val="24"/>
        </w:rPr>
        <w:t>pada metode ini murid menyetorkan hafalanya kepada guru secara langsung kemudian guru mendengarkan hafalan dari murid tersebut, jika pada hafalan murid tersebut terdapat kesalahan maka guru akan meluruskannya.</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Pada metode ini didasari dengan adanya peristiwa di zaman Rasulullah SAW. Dimana saat itu para sahabat membaca Al-Qur’an dihadapan Rasulullah SAW, lalu Rasulullah SAW mendengar dan membenarkannya apabila terdapat kesalahan.</w:t>
      </w:r>
      <w:r>
        <w:rPr>
          <w:rStyle w:val="FootnoteReference"/>
          <w:rFonts w:ascii="Times New Roman" w:hAnsi="Times New Roman" w:cs="Times New Roman"/>
          <w:sz w:val="24"/>
          <w:szCs w:val="24"/>
        </w:rPr>
        <w:footnoteReference w:id="31"/>
      </w:r>
    </w:p>
    <w:p w:rsidR="004C47F0" w:rsidRDefault="004C47F0">
      <w:pPr>
        <w:spacing w:line="480" w:lineRule="auto"/>
        <w:ind w:left="709" w:firstLine="284"/>
        <w:jc w:val="both"/>
        <w:rPr>
          <w:rFonts w:ascii="Times New Roman" w:hAnsi="Times New Roman" w:cs="Times New Roman"/>
          <w:sz w:val="24"/>
          <w:szCs w:val="24"/>
        </w:rPr>
      </w:pPr>
    </w:p>
    <w:p w:rsidR="004C47F0" w:rsidRDefault="00B4280F" w:rsidP="00E96C4E">
      <w:pPr>
        <w:numPr>
          <w:ilvl w:val="0"/>
          <w:numId w:val="16"/>
        </w:numPr>
        <w:tabs>
          <w:tab w:val="clear" w:pos="425"/>
        </w:tabs>
        <w:spacing w:line="480" w:lineRule="auto"/>
        <w:ind w:firstLine="284"/>
        <w:jc w:val="both"/>
        <w:rPr>
          <w:rFonts w:ascii="Times New Roman" w:hAnsi="Times New Roman" w:cs="Times New Roman"/>
          <w:b/>
          <w:i/>
          <w:iCs/>
          <w:sz w:val="24"/>
          <w:szCs w:val="24"/>
        </w:rPr>
      </w:pPr>
      <w:r>
        <w:rPr>
          <w:rFonts w:ascii="Times New Roman" w:hAnsi="Times New Roman" w:cs="Times New Roman"/>
          <w:b/>
          <w:i/>
          <w:iCs/>
          <w:sz w:val="24"/>
          <w:szCs w:val="24"/>
        </w:rPr>
        <w:lastRenderedPageBreak/>
        <w:t xml:space="preserve">Qira’at fii Ash-Sholah  </w:t>
      </w:r>
    </w:p>
    <w:p w:rsidR="004C47F0" w:rsidRDefault="00B4280F" w:rsidP="002C703F">
      <w:pPr>
        <w:spacing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Mengenai istilah </w:t>
      </w:r>
      <w:r>
        <w:rPr>
          <w:rFonts w:ascii="Times New Roman" w:hAnsi="Times New Roman" w:cs="Times New Roman"/>
          <w:i/>
          <w:iCs/>
          <w:sz w:val="24"/>
          <w:szCs w:val="24"/>
        </w:rPr>
        <w:t>Qira’at Fii Ash-Sholah</w:t>
      </w:r>
      <w:r>
        <w:rPr>
          <w:rFonts w:ascii="Times New Roman" w:hAnsi="Times New Roman" w:cs="Times New Roman"/>
          <w:sz w:val="24"/>
          <w:szCs w:val="24"/>
        </w:rPr>
        <w:t xml:space="preserve"> yang berarti membacakan ayat suci Al-Qur’an saat Shalat. Hal ini pernah terjadi di zaman Rasulullah SAW. </w:t>
      </w:r>
      <w:proofErr w:type="gramStart"/>
      <w:r>
        <w:rPr>
          <w:rFonts w:ascii="Times New Roman" w:hAnsi="Times New Roman" w:cs="Times New Roman"/>
          <w:sz w:val="24"/>
          <w:szCs w:val="24"/>
        </w:rPr>
        <w:t xml:space="preserve">Saat itu Rasulullah SAW mmemperdengarkan bacaan Al-Qur’an dengan beberapa ayat kepada sahabat saat shalat </w:t>
      </w:r>
      <w:r>
        <w:rPr>
          <w:rFonts w:ascii="Times New Roman" w:hAnsi="Times New Roman" w:cs="Times New Roman"/>
          <w:i/>
          <w:iCs/>
          <w:sz w:val="24"/>
          <w:szCs w:val="24"/>
        </w:rPr>
        <w:t xml:space="preserve">sirriyah </w:t>
      </w:r>
      <w:r>
        <w:rPr>
          <w:rFonts w:ascii="Times New Roman" w:hAnsi="Times New Roman" w:cs="Times New Roman"/>
          <w:sz w:val="24"/>
          <w:szCs w:val="24"/>
        </w:rPr>
        <w:t>dan para sahabat memperhatikan sertaa mendengarkan bacaan Rasulullah SAW.</w:t>
      </w:r>
      <w:proofErr w:type="gramEnd"/>
    </w:p>
    <w:p w:rsidR="004C47F0" w:rsidRDefault="00B4280F" w:rsidP="00E96C4E">
      <w:pPr>
        <w:numPr>
          <w:ilvl w:val="0"/>
          <w:numId w:val="14"/>
        </w:numPr>
        <w:tabs>
          <w:tab w:val="left" w:pos="567"/>
        </w:tabs>
        <w:spacing w:line="480" w:lineRule="auto"/>
        <w:ind w:firstLine="6"/>
        <w:jc w:val="both"/>
        <w:rPr>
          <w:rFonts w:ascii="Times New Roman" w:hAnsi="Times New Roman" w:cs="Times New Roman"/>
          <w:b/>
          <w:sz w:val="24"/>
          <w:szCs w:val="24"/>
        </w:rPr>
      </w:pPr>
      <w:r>
        <w:rPr>
          <w:rFonts w:ascii="Times New Roman" w:hAnsi="Times New Roman" w:cs="Times New Roman"/>
          <w:b/>
          <w:sz w:val="24"/>
          <w:szCs w:val="24"/>
        </w:rPr>
        <w:t>Langkah-langkah Metode Talaqqi</w:t>
      </w:r>
    </w:p>
    <w:p w:rsidR="004C47F0" w:rsidRDefault="00B4280F" w:rsidP="00E96C4E">
      <w:pPr>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Guru membacakan hafalan di hadapan murid. Kemudian murid mendengarkan hafalan tersebut.</w:t>
      </w:r>
    </w:p>
    <w:p w:rsidR="004C47F0" w:rsidRDefault="00B4280F" w:rsidP="00E96C4E">
      <w:pPr>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Murid mengulangi hafalan tersebut ayat per ayat didepan guru. Murid tersebut harus benar dalam pengucapan huruf panjang pendek.</w:t>
      </w:r>
    </w:p>
    <w:p w:rsidR="004C47F0" w:rsidRDefault="00B4280F" w:rsidP="00E96C4E">
      <w:pPr>
        <w:numPr>
          <w:ilvl w:val="0"/>
          <w:numId w:val="17"/>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Guru harus mampu dalam menguasai tajwid dan hukum lainnya dalam pelafalan Al-Qur’an sehingga murid dapat meniru atau menghafal dengan benar dan baik.</w:t>
      </w:r>
    </w:p>
    <w:p w:rsidR="004C47F0" w:rsidRDefault="00B4280F" w:rsidP="00E96C4E">
      <w:pPr>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Kelebihan dan Kekurangan Metode Talaqqi</w:t>
      </w:r>
    </w:p>
    <w:p w:rsidR="004C47F0" w:rsidRDefault="00B4280F">
      <w:pPr>
        <w:spacing w:line="480" w:lineRule="auto"/>
        <w:ind w:left="420" w:firstLine="289"/>
        <w:jc w:val="both"/>
        <w:rPr>
          <w:rFonts w:ascii="Times New Roman" w:hAnsi="Times New Roman" w:cs="Times New Roman"/>
          <w:sz w:val="24"/>
          <w:szCs w:val="24"/>
        </w:rPr>
      </w:pPr>
      <w:r>
        <w:rPr>
          <w:rFonts w:ascii="Times New Roman" w:hAnsi="Times New Roman" w:cs="Times New Roman"/>
          <w:sz w:val="24"/>
          <w:szCs w:val="24"/>
        </w:rPr>
        <w:t xml:space="preserve">Kelebihan Metode </w:t>
      </w:r>
      <w:r>
        <w:rPr>
          <w:rFonts w:ascii="Times New Roman" w:hAnsi="Times New Roman" w:cs="Times New Roman"/>
          <w:i/>
          <w:sz w:val="24"/>
          <w:szCs w:val="24"/>
        </w:rPr>
        <w:t>Talaqqi</w:t>
      </w:r>
      <w:r>
        <w:rPr>
          <w:rFonts w:ascii="Times New Roman" w:hAnsi="Times New Roman" w:cs="Times New Roman"/>
          <w:sz w:val="24"/>
          <w:szCs w:val="24"/>
        </w:rPr>
        <w:t xml:space="preserve"> sebagai berikut:</w:t>
      </w:r>
    </w:p>
    <w:p w:rsidR="004C47F0" w:rsidRDefault="00B4280F" w:rsidP="00E96C4E">
      <w:pPr>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Murid dapat lebih mudah memahami bacaan Al-Qur’an dengan adanya metode </w:t>
      </w:r>
      <w:r>
        <w:rPr>
          <w:rFonts w:ascii="Times New Roman" w:hAnsi="Times New Roman" w:cs="Times New Roman"/>
          <w:i/>
          <w:sz w:val="24"/>
          <w:szCs w:val="24"/>
        </w:rPr>
        <w:t>Talaqqi</w:t>
      </w:r>
    </w:p>
    <w:p w:rsidR="004C47F0" w:rsidRDefault="00B4280F" w:rsidP="00E96C4E">
      <w:pPr>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Membuat antara guru dan murid dekat karena bertemunya secara langsung antara murid dan guru</w:t>
      </w:r>
    </w:p>
    <w:p w:rsidR="004C47F0" w:rsidRDefault="00B4280F" w:rsidP="00E96C4E">
      <w:pPr>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Guru dapat secara langsung membenarkan atau mengoreksi apabila bacaan hafalan Al-Qur’an murid jika terdapat kesalahan, sehingga murid dapat dengan mudah membenarkan kasalahan tersebut.</w:t>
      </w:r>
    </w:p>
    <w:p w:rsidR="004C47F0" w:rsidRDefault="00B4280F" w:rsidP="00E96C4E">
      <w:pPr>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metode </w:t>
      </w:r>
      <w:r>
        <w:rPr>
          <w:rFonts w:ascii="Times New Roman" w:hAnsi="Times New Roman" w:cs="Times New Roman"/>
          <w:i/>
          <w:sz w:val="24"/>
          <w:szCs w:val="24"/>
        </w:rPr>
        <w:t>Talaqqi</w:t>
      </w:r>
      <w:r>
        <w:rPr>
          <w:rFonts w:ascii="Times New Roman" w:hAnsi="Times New Roman" w:cs="Times New Roman"/>
          <w:sz w:val="24"/>
          <w:szCs w:val="24"/>
        </w:rPr>
        <w:t xml:space="preserve"> juga bisa menjadi motivasi serta cara agar dapat membiasakan murid dalam menghafal Al-Qur’an. Sehingga metode </w:t>
      </w:r>
      <w:r>
        <w:rPr>
          <w:rFonts w:ascii="Times New Roman" w:hAnsi="Times New Roman" w:cs="Times New Roman"/>
          <w:i/>
          <w:sz w:val="24"/>
          <w:szCs w:val="24"/>
        </w:rPr>
        <w:t>Talaqqi</w:t>
      </w:r>
      <w:r>
        <w:rPr>
          <w:rFonts w:ascii="Times New Roman" w:hAnsi="Times New Roman" w:cs="Times New Roman"/>
          <w:sz w:val="24"/>
          <w:szCs w:val="24"/>
        </w:rPr>
        <w:t xml:space="preserve"> menjadi metode pembelajaran yang paling mudah untuk dipakai</w:t>
      </w:r>
    </w:p>
    <w:p w:rsidR="004C47F0" w:rsidRDefault="00B4280F" w:rsidP="00E96C4E">
      <w:pPr>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Murid secara langsung dapat melihat gerakan bibir guru dalam pengucapan </w:t>
      </w:r>
      <w:r>
        <w:rPr>
          <w:rFonts w:ascii="Times New Roman" w:hAnsi="Times New Roman" w:cs="Times New Roman"/>
          <w:i/>
          <w:iCs/>
          <w:sz w:val="24"/>
          <w:szCs w:val="24"/>
        </w:rPr>
        <w:t>makhorijul</w:t>
      </w:r>
      <w:r>
        <w:rPr>
          <w:rFonts w:ascii="Times New Roman" w:hAnsi="Times New Roman" w:cs="Times New Roman"/>
          <w:sz w:val="24"/>
          <w:szCs w:val="24"/>
        </w:rPr>
        <w:t xml:space="preserve"> huruf karena bertemunya secara langsung guru dan murid.</w:t>
      </w:r>
    </w:p>
    <w:p w:rsidR="004C47F0" w:rsidRDefault="00B4280F">
      <w:pPr>
        <w:spacing w:line="480" w:lineRule="auto"/>
        <w:ind w:left="289" w:firstLine="420"/>
        <w:jc w:val="both"/>
        <w:rPr>
          <w:rFonts w:ascii="Times New Roman" w:hAnsi="Times New Roman" w:cs="Times New Roman"/>
          <w:sz w:val="24"/>
          <w:szCs w:val="24"/>
        </w:rPr>
      </w:pPr>
      <w:r>
        <w:rPr>
          <w:rFonts w:ascii="Times New Roman" w:hAnsi="Times New Roman" w:cs="Times New Roman"/>
          <w:sz w:val="24"/>
          <w:szCs w:val="24"/>
        </w:rPr>
        <w:t xml:space="preserve">Kekurangan Metode </w:t>
      </w:r>
      <w:r>
        <w:rPr>
          <w:rFonts w:ascii="Times New Roman" w:hAnsi="Times New Roman" w:cs="Times New Roman"/>
          <w:i/>
          <w:sz w:val="24"/>
          <w:szCs w:val="24"/>
        </w:rPr>
        <w:t>Talaqqi</w:t>
      </w:r>
    </w:p>
    <w:p w:rsidR="004C47F0" w:rsidRDefault="00B4280F" w:rsidP="00E96C4E">
      <w:pPr>
        <w:pStyle w:val="ListParagraph"/>
        <w:numPr>
          <w:ilvl w:val="0"/>
          <w:numId w:val="19"/>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Dengan menerapkan metode </w:t>
      </w:r>
      <w:r>
        <w:rPr>
          <w:rFonts w:ascii="Times New Roman" w:hAnsi="Times New Roman" w:cs="Times New Roman"/>
          <w:i/>
          <w:sz w:val="24"/>
          <w:szCs w:val="24"/>
        </w:rPr>
        <w:t>Talaqqi</w:t>
      </w:r>
      <w:r>
        <w:rPr>
          <w:rFonts w:ascii="Times New Roman" w:hAnsi="Times New Roman" w:cs="Times New Roman"/>
          <w:sz w:val="24"/>
          <w:szCs w:val="24"/>
        </w:rPr>
        <w:t xml:space="preserve"> tidak bisa digunakan dengan  banyaknya murid, dikarenakan dapat menjadi tidak efektif</w:t>
      </w:r>
    </w:p>
    <w:p w:rsidR="004C47F0" w:rsidRDefault="00B4280F" w:rsidP="00E96C4E">
      <w:pPr>
        <w:pStyle w:val="ListParagraph"/>
        <w:numPr>
          <w:ilvl w:val="0"/>
          <w:numId w:val="19"/>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Dengan menguji murid ketika hafalan guru akan memanggil satu persatu murid. Jika murid yang belum dipanggil akan merasa bosan ketika menunggu dan semangat murid tersebut akan hilang.</w:t>
      </w:r>
    </w:p>
    <w:p w:rsidR="004C47F0" w:rsidRPr="006B0E20" w:rsidRDefault="00B4280F" w:rsidP="00E96C4E">
      <w:pPr>
        <w:pStyle w:val="ListParagraph"/>
        <w:numPr>
          <w:ilvl w:val="0"/>
          <w:numId w:val="19"/>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Jika terdapat perbedaan perbandingan misalnya guru hanya ada satu dan murid terlalu banyak. Hal tersebut dapat membuat guru kesulitan dalam menguji muridnya dalam menghafal.</w:t>
      </w:r>
      <w:r>
        <w:rPr>
          <w:rStyle w:val="FootnoteReference"/>
          <w:rFonts w:ascii="Times New Roman" w:hAnsi="Times New Roman" w:cs="Times New Roman"/>
          <w:sz w:val="24"/>
          <w:szCs w:val="24"/>
        </w:rPr>
        <w:footnoteReference w:id="32"/>
      </w:r>
    </w:p>
    <w:p w:rsidR="004C47F0" w:rsidRDefault="00B4280F" w:rsidP="00E96C4E">
      <w:pPr>
        <w:pStyle w:val="ListParagraph"/>
        <w:numPr>
          <w:ilvl w:val="0"/>
          <w:numId w:val="1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Keunikan Metode Talaqqi</w:t>
      </w:r>
    </w:p>
    <w:p w:rsidR="004C47F0" w:rsidRDefault="00B4280F" w:rsidP="002139C9">
      <w:pPr>
        <w:pStyle w:val="ListParagraph"/>
        <w:spacing w:line="480" w:lineRule="auto"/>
        <w:ind w:left="709" w:firstLine="420"/>
        <w:jc w:val="both"/>
        <w:rPr>
          <w:rFonts w:ascii="Times New Roman" w:hAnsi="Times New Roman" w:cs="Times New Roman"/>
          <w:sz w:val="24"/>
          <w:szCs w:val="24"/>
        </w:rPr>
      </w:pPr>
      <w:r>
        <w:rPr>
          <w:rFonts w:ascii="Times New Roman" w:hAnsi="Times New Roman" w:cs="Times New Roman"/>
          <w:sz w:val="24"/>
          <w:szCs w:val="24"/>
        </w:rPr>
        <w:t xml:space="preserve">Selain adanya kelebihan dan kelemahan pada metode </w:t>
      </w:r>
      <w:r>
        <w:rPr>
          <w:rFonts w:ascii="Times New Roman" w:hAnsi="Times New Roman" w:cs="Times New Roman"/>
          <w:i/>
          <w:sz w:val="24"/>
          <w:szCs w:val="24"/>
        </w:rPr>
        <w:t>Talaqqi</w:t>
      </w:r>
      <w:r>
        <w:rPr>
          <w:rFonts w:ascii="Times New Roman" w:hAnsi="Times New Roman" w:cs="Times New Roman"/>
          <w:sz w:val="24"/>
          <w:szCs w:val="24"/>
        </w:rPr>
        <w:t xml:space="preserve"> terdapat juga keunikan dari metode </w:t>
      </w:r>
      <w:r>
        <w:rPr>
          <w:rFonts w:ascii="Times New Roman" w:hAnsi="Times New Roman" w:cs="Times New Roman"/>
          <w:i/>
          <w:sz w:val="24"/>
          <w:szCs w:val="24"/>
        </w:rPr>
        <w:t>Talaqqi</w:t>
      </w:r>
      <w:r>
        <w:rPr>
          <w:rFonts w:ascii="Times New Roman" w:hAnsi="Times New Roman" w:cs="Times New Roman"/>
          <w:sz w:val="24"/>
          <w:szCs w:val="24"/>
        </w:rPr>
        <w:t xml:space="preserve"> ini dimana uniknya dari metode </w:t>
      </w:r>
      <w:r>
        <w:rPr>
          <w:rFonts w:ascii="Times New Roman" w:hAnsi="Times New Roman" w:cs="Times New Roman"/>
          <w:i/>
          <w:sz w:val="24"/>
          <w:szCs w:val="24"/>
        </w:rPr>
        <w:t xml:space="preserve">Talaqqi </w:t>
      </w:r>
      <w:r>
        <w:rPr>
          <w:rFonts w:ascii="Times New Roman" w:hAnsi="Times New Roman" w:cs="Times New Roman"/>
          <w:sz w:val="24"/>
          <w:szCs w:val="24"/>
        </w:rPr>
        <w:t xml:space="preserve">tidak jauh dari kelebihan seperti metode </w:t>
      </w:r>
      <w:r>
        <w:rPr>
          <w:rFonts w:ascii="Times New Roman" w:hAnsi="Times New Roman" w:cs="Times New Roman"/>
          <w:i/>
          <w:sz w:val="24"/>
          <w:szCs w:val="24"/>
        </w:rPr>
        <w:t>Talaqqi</w:t>
      </w:r>
      <w:r>
        <w:rPr>
          <w:rFonts w:ascii="Times New Roman" w:hAnsi="Times New Roman" w:cs="Times New Roman"/>
          <w:sz w:val="24"/>
          <w:szCs w:val="24"/>
        </w:rPr>
        <w:t xml:space="preserve"> ini lebih banyak diterapkan dibandingkan metode lainnya. Selain itu, siswa yang belum menguasai huruf tajwid dalam menghafal Al-Qur’an akan semakin lebih paham mengenai </w:t>
      </w:r>
      <w:r>
        <w:rPr>
          <w:rFonts w:ascii="Times New Roman" w:hAnsi="Times New Roman" w:cs="Times New Roman"/>
          <w:sz w:val="24"/>
          <w:szCs w:val="24"/>
        </w:rPr>
        <w:lastRenderedPageBreak/>
        <w:t xml:space="preserve">bacaan Al-Qur’an yang sesuai huruf tajwidnya, dan melalui metode ini juga murid akan lebih mudah dalam meniru, melihat, juga mendengar dengan sangat jelas kemudian mereka dapat menghafal dengan baik. </w:t>
      </w:r>
      <w:proofErr w:type="gramStart"/>
      <w:r>
        <w:rPr>
          <w:rFonts w:ascii="Times New Roman" w:hAnsi="Times New Roman" w:cs="Times New Roman"/>
          <w:sz w:val="24"/>
          <w:szCs w:val="24"/>
        </w:rPr>
        <w:t>Uniknya semakin banyak pengulangan melalui metode tersebut maka murid dapat semakin pandai dalam menghafal serta paham dengan ayat yang disampaikan.</w:t>
      </w:r>
      <w:proofErr w:type="gramEnd"/>
    </w:p>
    <w:p w:rsidR="00167A9C" w:rsidRDefault="00167A9C" w:rsidP="00167A9C">
      <w:pPr>
        <w:pStyle w:val="ListParagraph"/>
        <w:numPr>
          <w:ilvl w:val="0"/>
          <w:numId w:val="14"/>
        </w:numPr>
        <w:spacing w:line="480" w:lineRule="auto"/>
        <w:jc w:val="both"/>
        <w:rPr>
          <w:rFonts w:ascii="Times New Roman" w:hAnsi="Times New Roman" w:cs="Times New Roman"/>
          <w:b/>
          <w:sz w:val="24"/>
          <w:szCs w:val="24"/>
        </w:rPr>
      </w:pPr>
      <w:r w:rsidRPr="00167A9C">
        <w:rPr>
          <w:rFonts w:ascii="Times New Roman" w:hAnsi="Times New Roman" w:cs="Times New Roman"/>
          <w:b/>
          <w:sz w:val="24"/>
          <w:szCs w:val="24"/>
        </w:rPr>
        <w:t>Pengaruh metode Talaqqi</w:t>
      </w:r>
    </w:p>
    <w:p w:rsidR="00167A9C" w:rsidRDefault="00167A9C" w:rsidP="00167A9C">
      <w:pPr>
        <w:pStyle w:val="ListParagraph"/>
        <w:spacing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t>M</w:t>
      </w:r>
      <w:r w:rsidRPr="00167A9C">
        <w:rPr>
          <w:rFonts w:ascii="Times New Roman" w:hAnsi="Times New Roman" w:cs="Times New Roman"/>
          <w:sz w:val="24"/>
          <w:szCs w:val="24"/>
        </w:rPr>
        <w:t>etode Talaqqi ini efektif dalam pembelajaran Hifzhul Qur'an, dimana para santri menyetorkan atau memperdengarkan hafalan yang baru dihafal kepada seorang guru atau instruktur.</w:t>
      </w:r>
      <w:proofErr w:type="gramEnd"/>
      <w:r w:rsidRPr="00167A9C">
        <w:rPr>
          <w:rFonts w:ascii="Times New Roman" w:hAnsi="Times New Roman" w:cs="Times New Roman"/>
          <w:sz w:val="24"/>
          <w:szCs w:val="24"/>
        </w:rPr>
        <w:t xml:space="preserve"> Dengan metode tersebut memungkinkan bagi seorang guru untuk mengawasi secara langsung, menilai dan membimbing secara maksimal kemampuan seorang santri dalam menghafal ayat demi ayat, juga </w:t>
      </w:r>
      <w:proofErr w:type="gramStart"/>
      <w:r w:rsidRPr="00167A9C">
        <w:rPr>
          <w:rFonts w:ascii="Times New Roman" w:hAnsi="Times New Roman" w:cs="Times New Roman"/>
          <w:sz w:val="24"/>
          <w:szCs w:val="24"/>
        </w:rPr>
        <w:t>akan</w:t>
      </w:r>
      <w:proofErr w:type="gramEnd"/>
      <w:r w:rsidRPr="00167A9C">
        <w:rPr>
          <w:rFonts w:ascii="Times New Roman" w:hAnsi="Times New Roman" w:cs="Times New Roman"/>
          <w:sz w:val="24"/>
          <w:szCs w:val="24"/>
        </w:rPr>
        <w:t xml:space="preserve"> mempunyai pengaruh terhadap jiwa psikis santri/ anak didik.</w:t>
      </w:r>
      <w:r>
        <w:rPr>
          <w:rFonts w:ascii="Times New Roman" w:hAnsi="Times New Roman" w:cs="Times New Roman"/>
          <w:sz w:val="24"/>
          <w:szCs w:val="24"/>
        </w:rPr>
        <w:t xml:space="preserve"> </w:t>
      </w:r>
      <w:r w:rsidR="0070584B">
        <w:rPr>
          <w:rFonts w:ascii="Times New Roman" w:hAnsi="Times New Roman" w:cs="Times New Roman"/>
          <w:sz w:val="24"/>
          <w:szCs w:val="24"/>
        </w:rPr>
        <w:t xml:space="preserve"> </w:t>
      </w:r>
    </w:p>
    <w:p w:rsidR="00D86DDC" w:rsidRDefault="00D86DDC" w:rsidP="00D86DDC">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Dapat disimpulkan bahwa pembelajaran Tahfidzh Al-Qur’an adalah suatu proses seorang dalam memelihara, menghafal Al-Qur’an, dan menjaga kemurnian Al-Qur’an dengan baik dan sempurna yang diturunkan Nabi Muhammad SAW, hal tersebut dikarenakan agar tidak lupa dalam menghafal Al-Qur’an baik sebagian maupun secara keseluruhan.</w:t>
      </w:r>
    </w:p>
    <w:p w:rsidR="00D86DDC" w:rsidRDefault="00D86DDC" w:rsidP="00D86DDC">
      <w:pPr>
        <w:spacing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Adapun </w:t>
      </w:r>
      <w:r w:rsidRPr="005A57D0">
        <w:rPr>
          <w:rFonts w:ascii="Times New Roman" w:hAnsi="Times New Roman" w:cs="Times New Roman"/>
          <w:sz w:val="24"/>
          <w:szCs w:val="24"/>
        </w:rPr>
        <w:t>Efektivitas Metode Talaqqi dalam Pembelajaran Tahfidzh Al-Qur'an</w:t>
      </w:r>
      <w:r>
        <w:rPr>
          <w:rFonts w:ascii="Times New Roman" w:hAnsi="Times New Roman" w:cs="Times New Roman"/>
          <w:sz w:val="24"/>
          <w:szCs w:val="24"/>
        </w:rPr>
        <w:t>m, diantaranya mampu memberikan pengaruh, atau mampu membawa hasil.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Ketika kita merumuskan tujuan, maka efektivitas dapat dilihat dari seberapa jauh tujuan itu tercapai.semakin banyak tujuan tercapai maka semakin efektif pada media pembelajaran tersebut.</w:t>
      </w:r>
      <w:proofErr w:type="gramEnd"/>
      <w:r>
        <w:rPr>
          <w:rFonts w:ascii="Times New Roman" w:hAnsi="Times New Roman" w:cs="Times New Roman"/>
          <w:sz w:val="24"/>
          <w:szCs w:val="24"/>
        </w:rPr>
        <w:t xml:space="preserve"> </w:t>
      </w:r>
    </w:p>
    <w:p w:rsidR="0034687E" w:rsidRPr="00D86DDC" w:rsidRDefault="00D86DDC" w:rsidP="00D86DDC">
      <w:pPr>
        <w:spacing w:line="480" w:lineRule="auto"/>
        <w:ind w:left="709" w:firstLine="42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Adapun menurut peneliti terdahulu mengenai efektivitas pembelajaran tahfidzh Al-Qur’an.</w:t>
      </w:r>
      <w:proofErr w:type="gramEnd"/>
      <w:r>
        <w:rPr>
          <w:rFonts w:ascii="Times New Roman" w:hAnsi="Times New Roman" w:cs="Times New Roman"/>
          <w:sz w:val="24"/>
          <w:szCs w:val="24"/>
        </w:rPr>
        <w:t xml:space="preserve"> Siti Marvira, 2020. </w:t>
      </w:r>
      <w:proofErr w:type="gramStart"/>
      <w:r>
        <w:rPr>
          <w:rFonts w:ascii="Times New Roman" w:hAnsi="Times New Roman" w:cs="Times New Roman"/>
          <w:sz w:val="24"/>
          <w:szCs w:val="24"/>
        </w:rPr>
        <w:t>dengan</w:t>
      </w:r>
      <w:proofErr w:type="gramEnd"/>
      <w:r>
        <w:rPr>
          <w:rFonts w:ascii="Times New Roman" w:hAnsi="Times New Roman" w:cs="Times New Roman"/>
          <w:sz w:val="24"/>
          <w:szCs w:val="24"/>
        </w:rPr>
        <w:t xml:space="preserve"> judul “Penggunaan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Akselerasi Menghafal Al-Qur’an Di Pondok Pesantren Al-Mubarak Tahtul Yaman Kota Jambi”.</w:t>
      </w:r>
    </w:p>
    <w:p w:rsidR="004C47F0" w:rsidRDefault="00B4280F" w:rsidP="00E96C4E">
      <w:pPr>
        <w:numPr>
          <w:ilvl w:val="0"/>
          <w:numId w:val="1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Pembelajaran </w:t>
      </w:r>
    </w:p>
    <w:p w:rsidR="004C47F0" w:rsidRDefault="002C703F" w:rsidP="00E96C4E">
      <w:pPr>
        <w:numPr>
          <w:ilvl w:val="0"/>
          <w:numId w:val="20"/>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 </w:t>
      </w:r>
      <w:r w:rsidR="00B4280F">
        <w:rPr>
          <w:rFonts w:ascii="Times New Roman" w:hAnsi="Times New Roman" w:cs="Times New Roman"/>
          <w:b/>
          <w:sz w:val="24"/>
          <w:szCs w:val="24"/>
        </w:rPr>
        <w:t>Pengertian Pembelajaran</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Belajar atau “mengajar” diartikan sebagai guru yang membantu siswa memperoleh pengetahuan. Dengan kata lain, belajar berarti memberikan pengetahuan kepada siswa agar siswa dapat memahami pengetahuan tersebut. Belajar dalam Kamus Besar Bahasa Indonesia (KBBI) adalah proses atau cara membuat seseorang belajar sambil belajar.</w:t>
      </w:r>
    </w:p>
    <w:p w:rsidR="002139C9" w:rsidRDefault="00B4280F" w:rsidP="00B4590A">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Pembelajaran adalah suatu sistem yang terdiri dari metode, model, materi dan strategi. Kegiatan pembelajaran dapat dilakukan oleh dua orang, misalnya guru dan siswa. Fungsi pembelajaran ini berguna ketika Anda ingin membawa perubahan perilaku manusia melalui pembelajaran dan transfer informasi. Belajar dapat diartikan sebagai suatu proses yang dilakukan oleh individu untuk mencapai suatu perubahan tingkah laku yang baru dan sebagai suatu pengalaman baru bagi individu tersebut.</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Ada beberap</w:t>
      </w:r>
      <w:r w:rsidR="002139C9">
        <w:rPr>
          <w:rFonts w:ascii="Times New Roman" w:hAnsi="Times New Roman" w:cs="Times New Roman"/>
          <w:sz w:val="24"/>
          <w:szCs w:val="24"/>
        </w:rPr>
        <w:t>a teori tentang konsep belajar:</w:t>
      </w:r>
    </w:p>
    <w:p w:rsidR="004C47F0" w:rsidRDefault="00B4280F" w:rsidP="00E96C4E">
      <w:pPr>
        <w:numPr>
          <w:ilvl w:val="0"/>
          <w:numId w:val="21"/>
        </w:numPr>
        <w:tabs>
          <w:tab w:val="clear" w:pos="12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Gagne, Briggs, dan Wager (1992) Pembelajaran adalah serangkaian kegiatan yang dirancang untuk proses belajar mengajar pada anak didik.</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p>
    <w:p w:rsidR="004C47F0" w:rsidRDefault="00B4280F" w:rsidP="00E96C4E">
      <w:pPr>
        <w:numPr>
          <w:ilvl w:val="0"/>
          <w:numId w:val="21"/>
        </w:numPr>
        <w:tabs>
          <w:tab w:val="clear" w:pos="1265"/>
        </w:tabs>
        <w:spacing w:line="480" w:lineRule="auto"/>
        <w:jc w:val="both"/>
        <w:rPr>
          <w:rFonts w:ascii="Times New Roman" w:hAnsi="Times New Roman" w:cs="Times New Roman"/>
          <w:sz w:val="24"/>
          <w:szCs w:val="24"/>
        </w:rPr>
      </w:pPr>
      <w:r>
        <w:rPr>
          <w:rFonts w:ascii="Times New Roman" w:hAnsi="Times New Roman" w:cs="Times New Roman"/>
          <w:sz w:val="24"/>
          <w:szCs w:val="24"/>
        </w:rPr>
        <w:t>Rosdiana menyebutkan bahwa pembelajaran merupakan proses interaksi guru dan murid untuk belajar dan saling bertukarnya suatu informasi baru.</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p>
    <w:p w:rsidR="004C47F0" w:rsidRDefault="00B4280F" w:rsidP="00E96C4E">
      <w:pPr>
        <w:numPr>
          <w:ilvl w:val="0"/>
          <w:numId w:val="21"/>
        </w:numPr>
        <w:tabs>
          <w:tab w:val="clear" w:pos="1265"/>
        </w:tabs>
        <w:spacing w:line="480" w:lineRule="auto"/>
        <w:jc w:val="both"/>
        <w:rPr>
          <w:rFonts w:ascii="Times New Roman" w:hAnsi="Times New Roman" w:cs="Times New Roman"/>
          <w:sz w:val="24"/>
          <w:szCs w:val="24"/>
        </w:rPr>
      </w:pPr>
      <w:r>
        <w:rPr>
          <w:rFonts w:ascii="Times New Roman" w:hAnsi="Times New Roman" w:cs="Times New Roman"/>
          <w:sz w:val="24"/>
          <w:szCs w:val="24"/>
        </w:rPr>
        <w:t>Knirk dan Gustafson (2005) Pembelajaran adalah kegiatan yang dirancang guru untuk membantu seorang dalam mempelajari suatu kemampuan atau nilai yang baru dalam proses melalui tahap rancangan, pelaksanaan, dan evaluasi pada konteks belajar mengajar.</w:t>
      </w:r>
    </w:p>
    <w:p w:rsidR="004C47F0" w:rsidRDefault="00B4280F" w:rsidP="00E96C4E">
      <w:pPr>
        <w:numPr>
          <w:ilvl w:val="0"/>
          <w:numId w:val="21"/>
        </w:numPr>
        <w:tabs>
          <w:tab w:val="clear" w:pos="1265"/>
        </w:tabs>
        <w:spacing w:line="480" w:lineRule="auto"/>
        <w:jc w:val="both"/>
        <w:rPr>
          <w:rFonts w:ascii="Times New Roman" w:hAnsi="Times New Roman" w:cs="Times New Roman"/>
          <w:sz w:val="24"/>
          <w:szCs w:val="24"/>
        </w:rPr>
      </w:pPr>
      <w:r>
        <w:rPr>
          <w:rFonts w:ascii="Times New Roman" w:hAnsi="Times New Roman" w:cs="Times New Roman"/>
          <w:sz w:val="24"/>
          <w:szCs w:val="24"/>
        </w:rPr>
        <w:t>Dimyanti dan Mudjiono (2005) Pembelajaran merupakan kegiatan guru secara terprogram dalam desain instruksional untuk membuat murid belajar dengan aktif.</w:t>
      </w:r>
      <w:r>
        <w:rPr>
          <w:rStyle w:val="FootnoteReference"/>
          <w:rFonts w:ascii="Times New Roman" w:hAnsi="Times New Roman" w:cs="Times New Roman"/>
          <w:sz w:val="24"/>
          <w:szCs w:val="24"/>
        </w:rPr>
        <w:footnoteReference w:id="35"/>
      </w:r>
    </w:p>
    <w:p w:rsidR="004C47F0" w:rsidRDefault="00B4280F" w:rsidP="006B0E20">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Berbagai pendapat mengenai analisis pembelajaran dapat dipahami bahwa Pembelajaran adalah suatu kegiatan atau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diberikan guru dalam memberikan ilmu pengetahuan serta informasi baru kepada murid agar murid belajar dengan baik dan menjadikan murid tersebut memiliki kepribadian yang baik dan berpengetahuan.</w:t>
      </w:r>
    </w:p>
    <w:p w:rsidR="00A71574" w:rsidRDefault="00A71574" w:rsidP="00A71574">
      <w:pPr>
        <w:spacing w:line="480" w:lineRule="auto"/>
        <w:ind w:left="420" w:firstLine="420"/>
        <w:jc w:val="both"/>
        <w:rPr>
          <w:rFonts w:ascii="Times New Roman" w:hAnsi="Times New Roman" w:cs="Times New Roman"/>
          <w:sz w:val="24"/>
          <w:szCs w:val="24"/>
        </w:rPr>
      </w:pPr>
      <w:proofErr w:type="gramStart"/>
      <w:r>
        <w:rPr>
          <w:rFonts w:ascii="Times New Roman" w:hAnsi="Times New Roman" w:cs="Times New Roman"/>
          <w:sz w:val="24"/>
          <w:szCs w:val="24"/>
        </w:rPr>
        <w:t>Adapun stra</w:t>
      </w:r>
      <w:r w:rsidRPr="00A71574">
        <w:rPr>
          <w:rFonts w:ascii="Times New Roman" w:hAnsi="Times New Roman" w:cs="Times New Roman"/>
          <w:sz w:val="24"/>
          <w:szCs w:val="24"/>
        </w:rPr>
        <w:t>tegi yang bisa diterapka</w:t>
      </w:r>
      <w:r>
        <w:rPr>
          <w:rFonts w:ascii="Times New Roman" w:hAnsi="Times New Roman" w:cs="Times New Roman"/>
          <w:sz w:val="24"/>
          <w:szCs w:val="24"/>
        </w:rPr>
        <w:t xml:space="preserve">n bagi lembaga pendidikan Islam </w:t>
      </w:r>
      <w:r w:rsidRPr="00A71574">
        <w:rPr>
          <w:rFonts w:ascii="Times New Roman" w:hAnsi="Times New Roman" w:cs="Times New Roman"/>
          <w:sz w:val="24"/>
          <w:szCs w:val="24"/>
        </w:rPr>
        <w:t>yang mengelola program tahfidz al-Qur’</w:t>
      </w:r>
      <w:r>
        <w:rPr>
          <w:rFonts w:ascii="Times New Roman" w:hAnsi="Times New Roman" w:cs="Times New Roman"/>
          <w:sz w:val="24"/>
          <w:szCs w:val="24"/>
        </w:rPr>
        <w:t>an.</w:t>
      </w:r>
      <w:proofErr w:type="gramEnd"/>
      <w:r>
        <w:rPr>
          <w:rFonts w:ascii="Times New Roman" w:hAnsi="Times New Roman" w:cs="Times New Roman"/>
          <w:sz w:val="24"/>
          <w:szCs w:val="24"/>
        </w:rPr>
        <w:t xml:space="preserve"> Pertama, memperbaiki dan </w:t>
      </w:r>
      <w:r w:rsidRPr="00A71574">
        <w:rPr>
          <w:rFonts w:ascii="Times New Roman" w:hAnsi="Times New Roman" w:cs="Times New Roman"/>
          <w:sz w:val="24"/>
          <w:szCs w:val="24"/>
        </w:rPr>
        <w:lastRenderedPageBreak/>
        <w:t>menyempurnakan manajemen tahfidz al-Q</w:t>
      </w:r>
      <w:r>
        <w:rPr>
          <w:rFonts w:ascii="Times New Roman" w:hAnsi="Times New Roman" w:cs="Times New Roman"/>
          <w:sz w:val="24"/>
          <w:szCs w:val="24"/>
        </w:rPr>
        <w:t xml:space="preserve">ur’an dengan melakukan strategi </w:t>
      </w:r>
      <w:r w:rsidRPr="00A71574">
        <w:rPr>
          <w:rFonts w:ascii="Times New Roman" w:hAnsi="Times New Roman" w:cs="Times New Roman"/>
          <w:sz w:val="24"/>
          <w:szCs w:val="24"/>
        </w:rPr>
        <w:t xml:space="preserve">sebagai berikut: </w:t>
      </w:r>
    </w:p>
    <w:p w:rsidR="00A71574" w:rsidRDefault="00A71574" w:rsidP="00A71574">
      <w:pPr>
        <w:pStyle w:val="ListParagraph"/>
        <w:numPr>
          <w:ilvl w:val="2"/>
          <w:numId w:val="20"/>
        </w:numPr>
        <w:spacing w:line="480" w:lineRule="auto"/>
        <w:ind w:left="1134" w:hanging="283"/>
        <w:jc w:val="both"/>
        <w:rPr>
          <w:rFonts w:ascii="Times New Roman" w:hAnsi="Times New Roman" w:cs="Times New Roman"/>
          <w:sz w:val="24"/>
          <w:szCs w:val="24"/>
        </w:rPr>
      </w:pPr>
      <w:proofErr w:type="gramStart"/>
      <w:r w:rsidRPr="00A71574">
        <w:rPr>
          <w:rFonts w:ascii="Times New Roman" w:hAnsi="Times New Roman" w:cs="Times New Roman"/>
          <w:sz w:val="24"/>
          <w:szCs w:val="24"/>
        </w:rPr>
        <w:t>sekolah/madrasah</w:t>
      </w:r>
      <w:proofErr w:type="gramEnd"/>
      <w:r w:rsidRPr="00A71574">
        <w:rPr>
          <w:rFonts w:ascii="Times New Roman" w:hAnsi="Times New Roman" w:cs="Times New Roman"/>
          <w:sz w:val="24"/>
          <w:szCs w:val="24"/>
        </w:rPr>
        <w:t xml:space="preserve"> harus menentukan waktu yang tepat.</w:t>
      </w:r>
      <w:r>
        <w:rPr>
          <w:rFonts w:ascii="Times New Roman" w:hAnsi="Times New Roman" w:cs="Times New Roman"/>
          <w:sz w:val="24"/>
          <w:szCs w:val="24"/>
        </w:rPr>
        <w:t xml:space="preserve"> </w:t>
      </w:r>
      <w:r w:rsidRPr="00A71574">
        <w:rPr>
          <w:rFonts w:ascii="Times New Roman" w:hAnsi="Times New Roman" w:cs="Times New Roman"/>
          <w:sz w:val="24"/>
          <w:szCs w:val="24"/>
        </w:rPr>
        <w:t>Waktu harus dimanaj sedemikian rupa tanpa menganggu jam pelajaran yang</w:t>
      </w:r>
      <w:r>
        <w:rPr>
          <w:rFonts w:ascii="Times New Roman" w:hAnsi="Times New Roman" w:cs="Times New Roman"/>
          <w:sz w:val="24"/>
          <w:szCs w:val="24"/>
        </w:rPr>
        <w:t xml:space="preserve"> </w:t>
      </w:r>
      <w:r w:rsidRPr="00A71574">
        <w:rPr>
          <w:rFonts w:ascii="Times New Roman" w:hAnsi="Times New Roman" w:cs="Times New Roman"/>
          <w:sz w:val="24"/>
          <w:szCs w:val="24"/>
        </w:rPr>
        <w:t xml:space="preserve">lain. Pemilihan waktu yang tepat </w:t>
      </w:r>
      <w:proofErr w:type="gramStart"/>
      <w:r w:rsidRPr="00A71574">
        <w:rPr>
          <w:rFonts w:ascii="Times New Roman" w:hAnsi="Times New Roman" w:cs="Times New Roman"/>
          <w:sz w:val="24"/>
          <w:szCs w:val="24"/>
        </w:rPr>
        <w:t>akan</w:t>
      </w:r>
      <w:proofErr w:type="gramEnd"/>
      <w:r w:rsidRPr="00A71574">
        <w:rPr>
          <w:rFonts w:ascii="Times New Roman" w:hAnsi="Times New Roman" w:cs="Times New Roman"/>
          <w:sz w:val="24"/>
          <w:szCs w:val="24"/>
        </w:rPr>
        <w:t xml:space="preserve"> menunjang konsentrasi peserta didik</w:t>
      </w:r>
      <w:r>
        <w:rPr>
          <w:rFonts w:ascii="Times New Roman" w:hAnsi="Times New Roman" w:cs="Times New Roman"/>
          <w:sz w:val="24"/>
          <w:szCs w:val="24"/>
        </w:rPr>
        <w:t xml:space="preserve"> </w:t>
      </w:r>
      <w:r w:rsidRPr="00A71574">
        <w:rPr>
          <w:rFonts w:ascii="Times New Roman" w:hAnsi="Times New Roman" w:cs="Times New Roman"/>
          <w:sz w:val="24"/>
          <w:szCs w:val="24"/>
        </w:rPr>
        <w:t>dalam menghafal al-Qur’an, menghilangkan kejenuhan dan memperbarui</w:t>
      </w:r>
      <w:r>
        <w:rPr>
          <w:rFonts w:ascii="Times New Roman" w:hAnsi="Times New Roman" w:cs="Times New Roman"/>
          <w:sz w:val="24"/>
          <w:szCs w:val="24"/>
        </w:rPr>
        <w:t xml:space="preserve"> </w:t>
      </w:r>
      <w:r w:rsidRPr="00A71574">
        <w:rPr>
          <w:rFonts w:ascii="Times New Roman" w:hAnsi="Times New Roman" w:cs="Times New Roman"/>
          <w:sz w:val="24"/>
          <w:szCs w:val="24"/>
        </w:rPr>
        <w:t>semangat. Waktu yang baik untuk menghafal al-Qur’an adalah di pagi</w:t>
      </w:r>
      <w:r>
        <w:rPr>
          <w:rFonts w:ascii="Times New Roman" w:hAnsi="Times New Roman" w:cs="Times New Roman"/>
          <w:sz w:val="24"/>
          <w:szCs w:val="24"/>
        </w:rPr>
        <w:t xml:space="preserve"> </w:t>
      </w:r>
      <w:r w:rsidRPr="00A71574">
        <w:rPr>
          <w:rFonts w:ascii="Times New Roman" w:hAnsi="Times New Roman" w:cs="Times New Roman"/>
          <w:sz w:val="24"/>
          <w:szCs w:val="24"/>
        </w:rPr>
        <w:t xml:space="preserve">hari sebelum kegiatan yang </w:t>
      </w:r>
      <w:proofErr w:type="gramStart"/>
      <w:r w:rsidRPr="00A71574">
        <w:rPr>
          <w:rFonts w:ascii="Times New Roman" w:hAnsi="Times New Roman" w:cs="Times New Roman"/>
          <w:sz w:val="24"/>
          <w:szCs w:val="24"/>
        </w:rPr>
        <w:t>lain</w:t>
      </w:r>
      <w:proofErr w:type="gramEnd"/>
      <w:r w:rsidRPr="00A71574">
        <w:rPr>
          <w:rFonts w:ascii="Times New Roman" w:hAnsi="Times New Roman" w:cs="Times New Roman"/>
          <w:sz w:val="24"/>
          <w:szCs w:val="24"/>
        </w:rPr>
        <w:t xml:space="preserve"> dimulai, misalnya jam 06.00 sampai jam</w:t>
      </w:r>
      <w:r>
        <w:rPr>
          <w:rFonts w:ascii="Times New Roman" w:hAnsi="Times New Roman" w:cs="Times New Roman"/>
          <w:sz w:val="24"/>
          <w:szCs w:val="24"/>
        </w:rPr>
        <w:t xml:space="preserve"> </w:t>
      </w:r>
      <w:r w:rsidRPr="00A71574">
        <w:rPr>
          <w:rFonts w:ascii="Times New Roman" w:hAnsi="Times New Roman" w:cs="Times New Roman"/>
          <w:sz w:val="24"/>
          <w:szCs w:val="24"/>
        </w:rPr>
        <w:t>07.00.</w:t>
      </w:r>
    </w:p>
    <w:p w:rsidR="00A71574" w:rsidRDefault="00A71574" w:rsidP="00A71574">
      <w:pPr>
        <w:pStyle w:val="ListParagraph"/>
        <w:numPr>
          <w:ilvl w:val="2"/>
          <w:numId w:val="20"/>
        </w:numPr>
        <w:spacing w:line="480" w:lineRule="auto"/>
        <w:ind w:left="1134" w:hanging="283"/>
        <w:jc w:val="both"/>
        <w:rPr>
          <w:rFonts w:ascii="Times New Roman" w:hAnsi="Times New Roman" w:cs="Times New Roman"/>
          <w:sz w:val="24"/>
          <w:szCs w:val="24"/>
        </w:rPr>
      </w:pPr>
      <w:proofErr w:type="gramStart"/>
      <w:r w:rsidRPr="00A71574">
        <w:rPr>
          <w:rFonts w:ascii="Times New Roman" w:hAnsi="Times New Roman" w:cs="Times New Roman"/>
          <w:sz w:val="24"/>
          <w:szCs w:val="24"/>
        </w:rPr>
        <w:t>memilih</w:t>
      </w:r>
      <w:proofErr w:type="gramEnd"/>
      <w:r w:rsidRPr="00A71574">
        <w:rPr>
          <w:rFonts w:ascii="Times New Roman" w:hAnsi="Times New Roman" w:cs="Times New Roman"/>
          <w:sz w:val="24"/>
          <w:szCs w:val="24"/>
        </w:rPr>
        <w:t xml:space="preserve"> tempat</w:t>
      </w:r>
      <w:r>
        <w:rPr>
          <w:rFonts w:ascii="Times New Roman" w:hAnsi="Times New Roman" w:cs="Times New Roman"/>
          <w:sz w:val="24"/>
          <w:szCs w:val="24"/>
        </w:rPr>
        <w:t xml:space="preserve"> </w:t>
      </w:r>
      <w:r w:rsidRPr="00A71574">
        <w:rPr>
          <w:rFonts w:ascii="Times New Roman" w:hAnsi="Times New Roman" w:cs="Times New Roman"/>
          <w:sz w:val="24"/>
          <w:szCs w:val="24"/>
        </w:rPr>
        <w:t>dan lingkungan yang baik dan suci seperti masjid atau mushalla.</w:t>
      </w:r>
    </w:p>
    <w:p w:rsidR="002C703F" w:rsidRPr="00A71574" w:rsidRDefault="00A71574" w:rsidP="00A71574">
      <w:pPr>
        <w:pStyle w:val="ListParagraph"/>
        <w:numPr>
          <w:ilvl w:val="2"/>
          <w:numId w:val="20"/>
        </w:numPr>
        <w:spacing w:line="480" w:lineRule="auto"/>
        <w:ind w:left="1134" w:hanging="283"/>
        <w:jc w:val="both"/>
        <w:rPr>
          <w:rFonts w:ascii="Times New Roman" w:hAnsi="Times New Roman" w:cs="Times New Roman"/>
          <w:sz w:val="24"/>
          <w:szCs w:val="24"/>
        </w:rPr>
      </w:pPr>
      <w:proofErr w:type="gramStart"/>
      <w:r w:rsidRPr="00A71574">
        <w:rPr>
          <w:rFonts w:ascii="Times New Roman" w:hAnsi="Times New Roman" w:cs="Times New Roman"/>
          <w:sz w:val="24"/>
          <w:szCs w:val="24"/>
        </w:rPr>
        <w:t>menentukan</w:t>
      </w:r>
      <w:proofErr w:type="gramEnd"/>
      <w:r w:rsidRPr="00A71574">
        <w:rPr>
          <w:rFonts w:ascii="Times New Roman" w:hAnsi="Times New Roman" w:cs="Times New Roman"/>
          <w:sz w:val="24"/>
          <w:szCs w:val="24"/>
        </w:rPr>
        <w:t xml:space="preserve"> materi yang dihafal. Ayat-ayat al-Qur’an yang </w:t>
      </w:r>
      <w:proofErr w:type="gramStart"/>
      <w:r w:rsidRPr="00A71574">
        <w:rPr>
          <w:rFonts w:ascii="Times New Roman" w:hAnsi="Times New Roman" w:cs="Times New Roman"/>
          <w:sz w:val="24"/>
          <w:szCs w:val="24"/>
        </w:rPr>
        <w:t>akan</w:t>
      </w:r>
      <w:proofErr w:type="gramEnd"/>
      <w:r w:rsidRPr="00A71574">
        <w:rPr>
          <w:rFonts w:ascii="Times New Roman" w:hAnsi="Times New Roman" w:cs="Times New Roman"/>
          <w:sz w:val="24"/>
          <w:szCs w:val="24"/>
        </w:rPr>
        <w:t xml:space="preserve"> dihafal hendaknya disusun secara berkala. Misalnya ada ayat-ayat yang harus dihafal dan disetorkan setiap hari secara bertahap. Contohnya hafalan </w:t>
      </w:r>
      <w:proofErr w:type="gramStart"/>
      <w:r w:rsidRPr="00A71574">
        <w:rPr>
          <w:rFonts w:ascii="Times New Roman" w:hAnsi="Times New Roman" w:cs="Times New Roman"/>
          <w:sz w:val="24"/>
          <w:szCs w:val="24"/>
        </w:rPr>
        <w:t>lima</w:t>
      </w:r>
      <w:proofErr w:type="gramEnd"/>
      <w:r w:rsidRPr="00A71574">
        <w:rPr>
          <w:rFonts w:ascii="Times New Roman" w:hAnsi="Times New Roman" w:cs="Times New Roman"/>
          <w:sz w:val="24"/>
          <w:szCs w:val="24"/>
        </w:rPr>
        <w:t xml:space="preserve"> ayat setiap hari. Ada ayat-ayat mingguan yang merupakan gabungan dari hari pertama sampai akhir pekan. Ada ayat-ayat bulanan, semesteran dan tahunan.</w:t>
      </w:r>
    </w:p>
    <w:p w:rsidR="004C47F0" w:rsidRDefault="002C703F" w:rsidP="00E96C4E">
      <w:pPr>
        <w:numPr>
          <w:ilvl w:val="0"/>
          <w:numId w:val="20"/>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 </w:t>
      </w:r>
      <w:r w:rsidR="00B4280F">
        <w:rPr>
          <w:rFonts w:ascii="Times New Roman" w:hAnsi="Times New Roman" w:cs="Times New Roman"/>
          <w:b/>
          <w:sz w:val="24"/>
          <w:szCs w:val="24"/>
        </w:rPr>
        <w:t>Tujuan Pembelajaran</w:t>
      </w:r>
    </w:p>
    <w:p w:rsidR="004C47F0" w:rsidRDefault="00B4280F">
      <w:pPr>
        <w:spacing w:line="480" w:lineRule="auto"/>
        <w:ind w:left="420" w:firstLine="420"/>
        <w:jc w:val="both"/>
        <w:rPr>
          <w:rFonts w:ascii="Times New Roman" w:hAnsi="Times New Roman" w:cs="Times New Roman"/>
          <w:sz w:val="24"/>
          <w:szCs w:val="24"/>
        </w:rPr>
      </w:pPr>
      <w:proofErr w:type="gramStart"/>
      <w:r>
        <w:rPr>
          <w:rFonts w:ascii="Times New Roman" w:hAnsi="Times New Roman" w:cs="Times New Roman"/>
          <w:sz w:val="24"/>
          <w:szCs w:val="24"/>
        </w:rPr>
        <w:t>Tujuan pembelajaran adalah memberikan kemudahan dalam kegiatan belajar murid sehingga murid dapat dengan sendiri melakukan kegiatan belajar.</w:t>
      </w:r>
      <w:proofErr w:type="gramEnd"/>
      <w:r>
        <w:rPr>
          <w:rFonts w:ascii="Times New Roman" w:hAnsi="Times New Roman" w:cs="Times New Roman"/>
          <w:sz w:val="24"/>
          <w:szCs w:val="24"/>
        </w:rPr>
        <w:t xml:space="preserve"> Tujuan pembelajaran ini berhubungan dengan hasil belajar yang mengarah pada sasaran yang akan menjadi tujuan murid. Dapat melalui bentuk kognitif, efektif, dan </w:t>
      </w:r>
      <w:r>
        <w:rPr>
          <w:rFonts w:ascii="Times New Roman" w:hAnsi="Times New Roman" w:cs="Times New Roman"/>
          <w:sz w:val="24"/>
          <w:szCs w:val="24"/>
        </w:rPr>
        <w:lastRenderedPageBreak/>
        <w:t>psikomotorik. Tujuan pembelajaran merupakan cara yang efektif untuk menambah pengetahuan dan pengalaman dalam belajar.</w:t>
      </w:r>
      <w:r>
        <w:rPr>
          <w:rStyle w:val="FootnoteReference"/>
          <w:rFonts w:ascii="Times New Roman" w:hAnsi="Times New Roman" w:cs="Times New Roman"/>
          <w:sz w:val="24"/>
          <w:szCs w:val="24"/>
        </w:rPr>
        <w:footnoteReference w:id="36"/>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Tujuan pembelajaran dapat menjadi cara yang ampuh dalam proses belajar, sebagaimana tujuan pembelajaran ini untuk membantu kita dalam mencapai tujuan akhir.</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Melalui tujuan pembelajaran ini juga secara efektif dapat menimbulkan rasa empati murid dalam membuat individe yang lebih sadar terhadap lingkungan sekitarnya.</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rsidR="002C703F" w:rsidRDefault="00B4280F" w:rsidP="002C703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Melalui tujuan pembelajaran tersebut dapat disimpulkan bahwa tujuan pembelajaran adalah suatu kegiatan melalui proses belajar untuk memudahkan dalam mencapai tujuan akhir, meningkatkan kemampuan seseorang, dan menambah pengetahuan yang baru.</w:t>
      </w:r>
    </w:p>
    <w:p w:rsidR="00C16F98" w:rsidRPr="00C16F98" w:rsidRDefault="00C16F98" w:rsidP="00C16F98">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Adapaun </w:t>
      </w:r>
      <w:r w:rsidRPr="00C16F98">
        <w:rPr>
          <w:rFonts w:ascii="Times New Roman" w:hAnsi="Times New Roman" w:cs="Times New Roman"/>
          <w:sz w:val="24"/>
          <w:szCs w:val="24"/>
        </w:rPr>
        <w:t>tujuan</w:t>
      </w:r>
      <w:r>
        <w:rPr>
          <w:rFonts w:ascii="Times New Roman" w:hAnsi="Times New Roman" w:cs="Times New Roman"/>
          <w:sz w:val="24"/>
          <w:szCs w:val="24"/>
        </w:rPr>
        <w:t xml:space="preserve"> tahfidzh Al-Qur’an dalam pendidikan </w:t>
      </w:r>
      <w:r w:rsidRPr="00C16F98">
        <w:rPr>
          <w:rFonts w:ascii="Times New Roman" w:hAnsi="Times New Roman" w:cs="Times New Roman"/>
          <w:sz w:val="24"/>
          <w:szCs w:val="24"/>
        </w:rPr>
        <w:t>Islam</w:t>
      </w:r>
      <w:r w:rsidR="00D86DDC">
        <w:rPr>
          <w:rFonts w:ascii="Times New Roman" w:hAnsi="Times New Roman" w:cs="Times New Roman"/>
          <w:sz w:val="24"/>
          <w:szCs w:val="24"/>
        </w:rPr>
        <w:t>:</w:t>
      </w:r>
    </w:p>
    <w:p w:rsidR="005D1BF5" w:rsidRDefault="00C16F98" w:rsidP="005D1BF5">
      <w:pPr>
        <w:spacing w:line="480" w:lineRule="auto"/>
        <w:ind w:left="420" w:firstLine="420"/>
        <w:jc w:val="both"/>
        <w:rPr>
          <w:rFonts w:ascii="Times New Roman" w:hAnsi="Times New Roman" w:cs="Times New Roman"/>
          <w:sz w:val="24"/>
          <w:szCs w:val="24"/>
        </w:rPr>
      </w:pPr>
      <w:proofErr w:type="gramStart"/>
      <w:r w:rsidRPr="00C16F98">
        <w:rPr>
          <w:rFonts w:ascii="Times New Roman" w:hAnsi="Times New Roman" w:cs="Times New Roman"/>
          <w:sz w:val="24"/>
          <w:szCs w:val="24"/>
        </w:rPr>
        <w:t>Tujuan pendidikan Islam adalah untuk membimbing dan mendidik seseorang untuk memahami ajaran agama Islam.</w:t>
      </w:r>
      <w:proofErr w:type="gramEnd"/>
      <w:r w:rsidRPr="00C16F98">
        <w:rPr>
          <w:rFonts w:ascii="Times New Roman" w:hAnsi="Times New Roman" w:cs="Times New Roman"/>
          <w:sz w:val="24"/>
          <w:szCs w:val="24"/>
        </w:rPr>
        <w:t xml:space="preserve"> </w:t>
      </w:r>
      <w:proofErr w:type="gramStart"/>
      <w:r w:rsidRPr="00C16F98">
        <w:rPr>
          <w:rFonts w:ascii="Times New Roman" w:hAnsi="Times New Roman" w:cs="Times New Roman"/>
          <w:sz w:val="24"/>
          <w:szCs w:val="24"/>
        </w:rPr>
        <w:t>Diharapkan mereka memiliki kecerdasan berpikir (IQ), kecerdasan emosional (EQ) dan memiliki kecerdasan Spiritual (SQ) untuk bekal hidup menuju kesuksesan dunia dan akhirat.</w:t>
      </w:r>
      <w:proofErr w:type="gramEnd"/>
    </w:p>
    <w:p w:rsidR="005D1BF5" w:rsidRDefault="005D1BF5" w:rsidP="005D1BF5">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Adapun</w:t>
      </w:r>
      <w:r>
        <w:t xml:space="preserve"> </w:t>
      </w:r>
      <w:r w:rsidRPr="005D1BF5">
        <w:rPr>
          <w:rFonts w:ascii="Times New Roman" w:hAnsi="Times New Roman" w:cs="Times New Roman"/>
          <w:sz w:val="24"/>
          <w:szCs w:val="24"/>
        </w:rPr>
        <w:t>Peran guru dalam memfasilitasi pembelajaran tahfidzh Al-Qur'an</w:t>
      </w:r>
      <w:r>
        <w:rPr>
          <w:rFonts w:ascii="Times New Roman" w:hAnsi="Times New Roman" w:cs="Times New Roman"/>
          <w:sz w:val="24"/>
          <w:szCs w:val="24"/>
        </w:rPr>
        <w:t xml:space="preserve">, </w:t>
      </w:r>
      <w:r w:rsidRPr="005D1BF5">
        <w:rPr>
          <w:rFonts w:ascii="Times New Roman" w:hAnsi="Times New Roman" w:cs="Times New Roman"/>
          <w:sz w:val="24"/>
          <w:szCs w:val="24"/>
        </w:rPr>
        <w:t xml:space="preserve">Guru Tahfidz membimbing peserta didik dalam proses hafalan selama pembelajaran di kelas berlangsung. Selama pembelajaran guru Tahfidz </w:t>
      </w:r>
      <w:r w:rsidRPr="005D1BF5">
        <w:rPr>
          <w:rFonts w:ascii="Times New Roman" w:hAnsi="Times New Roman" w:cs="Times New Roman"/>
          <w:sz w:val="24"/>
          <w:szCs w:val="24"/>
        </w:rPr>
        <w:lastRenderedPageBreak/>
        <w:t xml:space="preserve">mengjarkan </w:t>
      </w:r>
      <w:proofErr w:type="gramStart"/>
      <w:r w:rsidRPr="005D1BF5">
        <w:rPr>
          <w:rFonts w:ascii="Times New Roman" w:hAnsi="Times New Roman" w:cs="Times New Roman"/>
          <w:sz w:val="24"/>
          <w:szCs w:val="24"/>
        </w:rPr>
        <w:t>surat</w:t>
      </w:r>
      <w:proofErr w:type="gramEnd"/>
      <w:r w:rsidRPr="005D1BF5">
        <w:rPr>
          <w:rFonts w:ascii="Times New Roman" w:hAnsi="Times New Roman" w:cs="Times New Roman"/>
          <w:sz w:val="24"/>
          <w:szCs w:val="24"/>
        </w:rPr>
        <w:t xml:space="preserve"> sesuai dengan bacaan surat tersebut baik makharujul huruf maupun tajwidnya harus sesuai.</w:t>
      </w:r>
    </w:p>
    <w:p w:rsidR="004C47F0" w:rsidRDefault="00B4280F" w:rsidP="00E96C4E">
      <w:pPr>
        <w:numPr>
          <w:ilvl w:val="0"/>
          <w:numId w:val="1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Tahfidzh Al-Qur’an</w:t>
      </w:r>
    </w:p>
    <w:p w:rsidR="004C47F0" w:rsidRDefault="00B4280F" w:rsidP="00E96C4E">
      <w:pPr>
        <w:numPr>
          <w:ilvl w:val="0"/>
          <w:numId w:val="22"/>
        </w:numPr>
        <w:spacing w:line="480" w:lineRule="auto"/>
        <w:ind w:firstLine="426"/>
        <w:jc w:val="both"/>
        <w:rPr>
          <w:rFonts w:ascii="Times New Roman" w:hAnsi="Times New Roman" w:cs="Times New Roman"/>
          <w:b/>
          <w:sz w:val="24"/>
          <w:szCs w:val="24"/>
        </w:rPr>
      </w:pPr>
      <w:r>
        <w:rPr>
          <w:rFonts w:ascii="Times New Roman" w:hAnsi="Times New Roman" w:cs="Times New Roman"/>
          <w:b/>
          <w:sz w:val="24"/>
          <w:szCs w:val="24"/>
        </w:rPr>
        <w:t>Pengertian Tahfidzh Al-Qur’an</w:t>
      </w:r>
    </w:p>
    <w:p w:rsidR="004C47F0" w:rsidRDefault="00B4280F">
      <w:pPr>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Tahfidzh dari kata dasar hafal yang berasal dalam bahasa Arab yaitu hafidza, yahfadzu, hifdzan yang beartikan lawan dari lupa atau ingat. Tahfidzh adalah sesuatu yang diulang baik itu membaca ataupun mendengar. Jika suatu kegiatan yang diulang berkali-kali pasti akan selalu ingat. Secara Etimologi, hafal merupakan lawan kata lupa yaitu ingat. Sedangkan secara terminologi penghafal adalah seseorang yang menghafal dengan cermat.</w:t>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Al-Qur’an dalam bahasa Arab adalah kata Qara-a yang berarti membaca. Al-Qur’an adalah kitab suci umat islam yang diturunkan oleh Allah dan disampaikan kepada Nabi Muhammad SAW lewat malaikat jibril secara berangsur-angsur. Menurut Mana’Khalil Al-Qattan, bahwa Lafadzh Al-Qur’an berasal dari kata Qara’a yang berarti menghimpun atau mengumpulkan. Berarti Qira’ah adalah mengumpulkan huruf-huruf dan kata-kata yang satu dengan lainnya ke dalam ucapan yang sudah tersusun rapi sehingga Al-Qur’an adalah bentuk kata dari Qira’a yaitu dibaca. Tahfidzh Al-Qur’an adalah melindungi, melestarikan Al-Qur’an dan menghafal ayat-ayat Al-Qur’an secara keseluruhan dengan baik dan benar.</w:t>
      </w:r>
      <w:r>
        <w:rPr>
          <w:rStyle w:val="FootnoteReference"/>
          <w:rFonts w:ascii="Times New Roman" w:hAnsi="Times New Roman" w:cs="Times New Roman"/>
          <w:sz w:val="24"/>
          <w:szCs w:val="24"/>
        </w:rPr>
        <w:footnoteReference w:id="39"/>
      </w:r>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lastRenderedPageBreak/>
        <w:t>Tahfidzh Al-Qur’an atau penghafal Al-Qur’an adalah seseorang yang menghafal ayat-ayat Al-Qur’an mulai dari ayat pertama sampai ayat terakhir secara keseluruhan. Seorang Tahfidzh dituntut untuk menghafal secara keselurahan dan sempurna serta ketelitian. Oleh karena itu bukanlah seorang penghafal jika belum sempurna dalam menghafal Al-Qur’an.</w:t>
      </w:r>
      <w:r>
        <w:rPr>
          <w:rStyle w:val="FootnoteReference"/>
          <w:rFonts w:ascii="Times New Roman" w:hAnsi="Times New Roman" w:cs="Times New Roman"/>
          <w:sz w:val="24"/>
          <w:szCs w:val="24"/>
        </w:rPr>
        <w:footnoteReference w:id="40"/>
      </w:r>
    </w:p>
    <w:p w:rsidR="004C47F0" w:rsidRDefault="00B4280F" w:rsidP="00E96C4E">
      <w:pPr>
        <w:pStyle w:val="ListParagraph"/>
        <w:numPr>
          <w:ilvl w:val="0"/>
          <w:numId w:val="22"/>
        </w:numPr>
        <w:tabs>
          <w:tab w:val="left" w:pos="709"/>
        </w:tabs>
        <w:spacing w:line="480" w:lineRule="auto"/>
        <w:ind w:left="142" w:firstLine="284"/>
        <w:jc w:val="both"/>
        <w:rPr>
          <w:rFonts w:ascii="Times New Roman" w:hAnsi="Times New Roman" w:cs="Times New Roman"/>
          <w:b/>
          <w:sz w:val="24"/>
          <w:szCs w:val="24"/>
        </w:rPr>
      </w:pPr>
      <w:r>
        <w:rPr>
          <w:rFonts w:ascii="Times New Roman" w:hAnsi="Times New Roman" w:cs="Times New Roman"/>
          <w:b/>
          <w:sz w:val="24"/>
          <w:szCs w:val="24"/>
        </w:rPr>
        <w:t>Manfaat Tahfidzh Al-Qur’an</w:t>
      </w:r>
    </w:p>
    <w:p w:rsidR="004C47F0" w:rsidRDefault="00B4280F" w:rsidP="00E96C4E">
      <w:pPr>
        <w:pStyle w:val="ListParagraph"/>
        <w:numPr>
          <w:ilvl w:val="0"/>
          <w:numId w:val="23"/>
        </w:numPr>
        <w:spacing w:line="480" w:lineRule="auto"/>
        <w:ind w:firstLine="131"/>
        <w:jc w:val="both"/>
        <w:rPr>
          <w:rFonts w:ascii="Times New Roman" w:hAnsi="Times New Roman" w:cs="Times New Roman"/>
          <w:sz w:val="24"/>
          <w:szCs w:val="24"/>
        </w:rPr>
      </w:pPr>
      <w:r>
        <w:rPr>
          <w:rFonts w:ascii="Times New Roman" w:hAnsi="Times New Roman" w:cs="Times New Roman"/>
          <w:sz w:val="24"/>
          <w:szCs w:val="24"/>
        </w:rPr>
        <w:t>Mendapat ridho dari Allah SWT</w:t>
      </w:r>
    </w:p>
    <w:p w:rsidR="004C47F0" w:rsidRDefault="00B4280F" w:rsidP="00E96C4E">
      <w:pPr>
        <w:pStyle w:val="ListParagraph"/>
        <w:numPr>
          <w:ilvl w:val="0"/>
          <w:numId w:val="23"/>
        </w:numPr>
        <w:spacing w:line="480" w:lineRule="auto"/>
        <w:ind w:firstLine="131"/>
        <w:jc w:val="both"/>
        <w:rPr>
          <w:rFonts w:ascii="Times New Roman" w:hAnsi="Times New Roman" w:cs="Times New Roman"/>
          <w:sz w:val="24"/>
          <w:szCs w:val="24"/>
        </w:rPr>
      </w:pPr>
      <w:r>
        <w:rPr>
          <w:rFonts w:ascii="Times New Roman" w:hAnsi="Times New Roman" w:cs="Times New Roman"/>
          <w:sz w:val="24"/>
          <w:szCs w:val="24"/>
        </w:rPr>
        <w:t>Penghafal Al-Qur’an dapat diutamakan menjadi Imam Sholat</w:t>
      </w:r>
    </w:p>
    <w:p w:rsidR="004C47F0" w:rsidRDefault="00B4280F" w:rsidP="00E96C4E">
      <w:pPr>
        <w:pStyle w:val="ListParagraph"/>
        <w:numPr>
          <w:ilvl w:val="0"/>
          <w:numId w:val="23"/>
        </w:numPr>
        <w:spacing w:line="480" w:lineRule="auto"/>
        <w:ind w:firstLine="131"/>
        <w:jc w:val="both"/>
        <w:rPr>
          <w:rFonts w:ascii="Times New Roman" w:hAnsi="Times New Roman" w:cs="Times New Roman"/>
          <w:sz w:val="24"/>
          <w:szCs w:val="24"/>
        </w:rPr>
      </w:pPr>
      <w:r>
        <w:rPr>
          <w:rFonts w:ascii="Times New Roman" w:hAnsi="Times New Roman" w:cs="Times New Roman"/>
          <w:sz w:val="24"/>
          <w:szCs w:val="24"/>
        </w:rPr>
        <w:t>Penghafal Al-Qur’an mendapat kedudukan yang tinggi</w:t>
      </w:r>
    </w:p>
    <w:p w:rsidR="004C47F0" w:rsidRDefault="00B4280F" w:rsidP="00E96C4E">
      <w:pPr>
        <w:pStyle w:val="ListParagraph"/>
        <w:numPr>
          <w:ilvl w:val="0"/>
          <w:numId w:val="23"/>
        </w:numPr>
        <w:spacing w:line="480" w:lineRule="auto"/>
        <w:ind w:firstLine="131"/>
        <w:jc w:val="both"/>
        <w:rPr>
          <w:rFonts w:ascii="Times New Roman" w:hAnsi="Times New Roman" w:cs="Times New Roman"/>
          <w:sz w:val="24"/>
          <w:szCs w:val="24"/>
        </w:rPr>
      </w:pPr>
      <w:r>
        <w:rPr>
          <w:rFonts w:ascii="Times New Roman" w:hAnsi="Times New Roman" w:cs="Times New Roman"/>
          <w:sz w:val="24"/>
          <w:szCs w:val="24"/>
        </w:rPr>
        <w:t>Selalu bersama para Malaikat yang mulia dan baik</w:t>
      </w:r>
    </w:p>
    <w:p w:rsidR="004C47F0" w:rsidRDefault="00B4280F" w:rsidP="00E96C4E">
      <w:pPr>
        <w:pStyle w:val="ListParagraph"/>
        <w:numPr>
          <w:ilvl w:val="0"/>
          <w:numId w:val="23"/>
        </w:numPr>
        <w:spacing w:line="480" w:lineRule="auto"/>
        <w:ind w:firstLine="131"/>
        <w:jc w:val="both"/>
        <w:rPr>
          <w:rFonts w:ascii="Times New Roman" w:hAnsi="Times New Roman" w:cs="Times New Roman"/>
          <w:sz w:val="24"/>
          <w:szCs w:val="24"/>
        </w:rPr>
      </w:pPr>
      <w:r>
        <w:rPr>
          <w:rFonts w:ascii="Times New Roman" w:hAnsi="Times New Roman" w:cs="Times New Roman"/>
          <w:sz w:val="24"/>
          <w:szCs w:val="24"/>
        </w:rPr>
        <w:t>Mendapat mahkota kemuliaan dari Allah SWT</w:t>
      </w:r>
    </w:p>
    <w:p w:rsidR="004C47F0" w:rsidRDefault="00B4280F" w:rsidP="00E96C4E">
      <w:pPr>
        <w:pStyle w:val="ListParagraph"/>
        <w:numPr>
          <w:ilvl w:val="0"/>
          <w:numId w:val="23"/>
        </w:numPr>
        <w:spacing w:line="480" w:lineRule="auto"/>
        <w:ind w:firstLine="131"/>
        <w:jc w:val="both"/>
        <w:rPr>
          <w:rFonts w:ascii="Times New Roman" w:hAnsi="Times New Roman" w:cs="Times New Roman"/>
          <w:sz w:val="24"/>
          <w:szCs w:val="24"/>
        </w:rPr>
      </w:pPr>
      <w:r>
        <w:rPr>
          <w:rFonts w:ascii="Times New Roman" w:hAnsi="Times New Roman" w:cs="Times New Roman"/>
          <w:sz w:val="24"/>
          <w:szCs w:val="24"/>
        </w:rPr>
        <w:t xml:space="preserve">Menjadi keluarga Allah ‘Azza wa Jalla </w:t>
      </w:r>
    </w:p>
    <w:p w:rsidR="004C47F0" w:rsidRDefault="00B4280F" w:rsidP="00E96C4E">
      <w:pPr>
        <w:pStyle w:val="ListParagraph"/>
        <w:numPr>
          <w:ilvl w:val="0"/>
          <w:numId w:val="23"/>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Akan mendapatkan syafaat kepada Penghafal Al-Qur’an disisi Allah SWT</w:t>
      </w:r>
    </w:p>
    <w:p w:rsidR="004C47F0" w:rsidRDefault="00B4280F" w:rsidP="00E96C4E">
      <w:pPr>
        <w:pStyle w:val="ListParagraph"/>
        <w:numPr>
          <w:ilvl w:val="0"/>
          <w:numId w:val="23"/>
        </w:numPr>
        <w:spacing w:line="480" w:lineRule="auto"/>
        <w:ind w:firstLine="131"/>
        <w:jc w:val="both"/>
        <w:rPr>
          <w:rFonts w:ascii="Times New Roman" w:hAnsi="Times New Roman" w:cs="Times New Roman"/>
          <w:sz w:val="24"/>
          <w:szCs w:val="24"/>
        </w:rPr>
      </w:pPr>
      <w:r>
        <w:rPr>
          <w:rFonts w:ascii="Times New Roman" w:hAnsi="Times New Roman" w:cs="Times New Roman"/>
          <w:sz w:val="24"/>
          <w:szCs w:val="24"/>
        </w:rPr>
        <w:t>Memberi mahkota kemuliaan kepada orang tuanya di syurga</w:t>
      </w:r>
    </w:p>
    <w:p w:rsidR="004C47F0" w:rsidRDefault="00B4280F" w:rsidP="00E96C4E">
      <w:pPr>
        <w:pStyle w:val="ListParagraph"/>
        <w:numPr>
          <w:ilvl w:val="0"/>
          <w:numId w:val="23"/>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Terbebas dari siksa neraka</w:t>
      </w:r>
    </w:p>
    <w:p w:rsidR="004C47F0" w:rsidRDefault="00B4280F" w:rsidP="00E96C4E">
      <w:pPr>
        <w:pStyle w:val="ListParagraph"/>
        <w:numPr>
          <w:ilvl w:val="0"/>
          <w:numId w:val="23"/>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Dapat menikmati hidangan yang sanggat lezat dan bergizi dari Allah SWT</w:t>
      </w:r>
    </w:p>
    <w:p w:rsidR="004C47F0" w:rsidRDefault="00B4280F" w:rsidP="00E96C4E">
      <w:pPr>
        <w:pStyle w:val="ListParagraph"/>
        <w:numPr>
          <w:ilvl w:val="0"/>
          <w:numId w:val="23"/>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Dapat penghormatan orang lain</w:t>
      </w:r>
    </w:p>
    <w:p w:rsidR="005A57D0" w:rsidRDefault="00B4280F" w:rsidP="005A57D0">
      <w:pPr>
        <w:pStyle w:val="ListParagraph"/>
        <w:numPr>
          <w:ilvl w:val="0"/>
          <w:numId w:val="23"/>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Diberikan kecerdasan dan kemudahan dalam segala urusan</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w:t>
      </w:r>
    </w:p>
    <w:p w:rsidR="00414BEE" w:rsidRDefault="0063058A" w:rsidP="0063058A">
      <w:pPr>
        <w:pStyle w:val="ListParagraph"/>
        <w:numPr>
          <w:ilvl w:val="0"/>
          <w:numId w:val="22"/>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63058A">
        <w:rPr>
          <w:rFonts w:ascii="Times New Roman" w:hAnsi="Times New Roman" w:cs="Times New Roman"/>
          <w:b/>
          <w:sz w:val="24"/>
          <w:szCs w:val="24"/>
        </w:rPr>
        <w:t>Pengaruh Metode Talaqqi terhad</w:t>
      </w:r>
      <w:r>
        <w:rPr>
          <w:rFonts w:ascii="Times New Roman" w:hAnsi="Times New Roman" w:cs="Times New Roman"/>
          <w:b/>
          <w:sz w:val="24"/>
          <w:szCs w:val="24"/>
        </w:rPr>
        <w:t>ap Aspek Kognitif, Afektif, dan</w:t>
      </w:r>
      <w:r w:rsidR="00D86DDC">
        <w:rPr>
          <w:rFonts w:ascii="Times New Roman" w:hAnsi="Times New Roman" w:cs="Times New Roman"/>
          <w:b/>
          <w:sz w:val="24"/>
          <w:szCs w:val="24"/>
        </w:rPr>
        <w:t xml:space="preserve"> </w:t>
      </w:r>
      <w:r w:rsidRPr="0063058A">
        <w:rPr>
          <w:rFonts w:ascii="Times New Roman" w:hAnsi="Times New Roman" w:cs="Times New Roman"/>
          <w:b/>
          <w:sz w:val="24"/>
          <w:szCs w:val="24"/>
        </w:rPr>
        <w:t>Psikomotorik Siswa</w:t>
      </w:r>
    </w:p>
    <w:p w:rsidR="0063058A" w:rsidRPr="0063058A" w:rsidRDefault="0063058A" w:rsidP="0063058A">
      <w:pPr>
        <w:spacing w:line="480" w:lineRule="auto"/>
        <w:ind w:left="840" w:firstLine="420"/>
        <w:jc w:val="both"/>
        <w:rPr>
          <w:rFonts w:ascii="Times New Roman" w:hAnsi="Times New Roman" w:cs="Times New Roman"/>
          <w:sz w:val="24"/>
          <w:szCs w:val="24"/>
        </w:rPr>
      </w:pPr>
      <w:r w:rsidRPr="0063058A">
        <w:rPr>
          <w:rFonts w:ascii="Times New Roman" w:hAnsi="Times New Roman" w:cs="Times New Roman"/>
          <w:sz w:val="24"/>
          <w:szCs w:val="24"/>
        </w:rPr>
        <w:t xml:space="preserve">Pada pembelajaran tahfizhu Al-Qur‟an mengandung aspek-aspek sebagai berikut: </w:t>
      </w:r>
    </w:p>
    <w:p w:rsidR="0063058A" w:rsidRPr="0063058A" w:rsidRDefault="0063058A" w:rsidP="0063058A">
      <w:pPr>
        <w:pStyle w:val="ListParagraph"/>
        <w:numPr>
          <w:ilvl w:val="3"/>
          <w:numId w:val="22"/>
        </w:numPr>
        <w:spacing w:line="480" w:lineRule="auto"/>
        <w:ind w:left="1276" w:hanging="425"/>
        <w:jc w:val="both"/>
        <w:rPr>
          <w:rFonts w:ascii="Times New Roman" w:hAnsi="Times New Roman" w:cs="Times New Roman"/>
          <w:b/>
          <w:sz w:val="24"/>
          <w:szCs w:val="24"/>
        </w:rPr>
      </w:pPr>
      <w:r w:rsidRPr="0063058A">
        <w:rPr>
          <w:rFonts w:ascii="Times New Roman" w:hAnsi="Times New Roman" w:cs="Times New Roman"/>
          <w:sz w:val="24"/>
          <w:szCs w:val="24"/>
        </w:rPr>
        <w:t>Aspek kogniti</w:t>
      </w:r>
      <w:r w:rsidR="009D7298">
        <w:rPr>
          <w:rFonts w:ascii="Times New Roman" w:hAnsi="Times New Roman" w:cs="Times New Roman"/>
          <w:sz w:val="24"/>
          <w:szCs w:val="24"/>
        </w:rPr>
        <w:t xml:space="preserve">f yakni mengajarakan </w:t>
      </w:r>
      <w:proofErr w:type="gramStart"/>
      <w:r w:rsidR="009D7298">
        <w:rPr>
          <w:rFonts w:ascii="Times New Roman" w:hAnsi="Times New Roman" w:cs="Times New Roman"/>
          <w:sz w:val="24"/>
          <w:szCs w:val="24"/>
        </w:rPr>
        <w:t>cara</w:t>
      </w:r>
      <w:proofErr w:type="gramEnd"/>
      <w:r w:rsidR="009D7298">
        <w:rPr>
          <w:rFonts w:ascii="Times New Roman" w:hAnsi="Times New Roman" w:cs="Times New Roman"/>
          <w:sz w:val="24"/>
          <w:szCs w:val="24"/>
        </w:rPr>
        <w:t xml:space="preserve"> memba</w:t>
      </w:r>
      <w:r w:rsidRPr="0063058A">
        <w:rPr>
          <w:rFonts w:ascii="Times New Roman" w:hAnsi="Times New Roman" w:cs="Times New Roman"/>
          <w:sz w:val="24"/>
          <w:szCs w:val="24"/>
        </w:rPr>
        <w:t>ca Al-Qur‟an dengan baik dan benar diantaranya ilmu tajwid dan makhorijul huruf.</w:t>
      </w:r>
    </w:p>
    <w:p w:rsidR="0063058A" w:rsidRPr="0063058A" w:rsidRDefault="0063058A" w:rsidP="0063058A">
      <w:pPr>
        <w:pStyle w:val="ListParagraph"/>
        <w:numPr>
          <w:ilvl w:val="3"/>
          <w:numId w:val="22"/>
        </w:numPr>
        <w:spacing w:line="480" w:lineRule="auto"/>
        <w:ind w:left="1276" w:hanging="425"/>
        <w:jc w:val="both"/>
        <w:rPr>
          <w:rFonts w:ascii="Times New Roman" w:hAnsi="Times New Roman" w:cs="Times New Roman"/>
          <w:b/>
          <w:sz w:val="24"/>
          <w:szCs w:val="24"/>
        </w:rPr>
      </w:pPr>
      <w:r w:rsidRPr="0063058A">
        <w:rPr>
          <w:rFonts w:ascii="Times New Roman" w:hAnsi="Times New Roman" w:cs="Times New Roman"/>
          <w:sz w:val="24"/>
          <w:szCs w:val="24"/>
        </w:rPr>
        <w:t>Aspek Afektif yakni melatih sikap tertib, saling hormat-menghormati dan rasa percaya diri.</w:t>
      </w:r>
    </w:p>
    <w:p w:rsidR="0063058A" w:rsidRPr="0063058A" w:rsidRDefault="0063058A" w:rsidP="0063058A">
      <w:pPr>
        <w:pStyle w:val="ListParagraph"/>
        <w:numPr>
          <w:ilvl w:val="3"/>
          <w:numId w:val="22"/>
        </w:numPr>
        <w:spacing w:line="480" w:lineRule="auto"/>
        <w:ind w:left="1276" w:hanging="425"/>
        <w:jc w:val="both"/>
        <w:rPr>
          <w:rFonts w:ascii="Times New Roman" w:hAnsi="Times New Roman" w:cs="Times New Roman"/>
          <w:b/>
          <w:sz w:val="24"/>
          <w:szCs w:val="24"/>
        </w:rPr>
      </w:pPr>
      <w:r w:rsidRPr="0063058A">
        <w:rPr>
          <w:rFonts w:ascii="Times New Roman" w:hAnsi="Times New Roman" w:cs="Times New Roman"/>
          <w:sz w:val="24"/>
          <w:szCs w:val="24"/>
        </w:rPr>
        <w:t>Aspek psikomotorik yakni gemar membaca AlQur‟an.</w:t>
      </w:r>
    </w:p>
    <w:p w:rsidR="0063058A" w:rsidRPr="0063058A" w:rsidRDefault="0063058A" w:rsidP="0063058A">
      <w:pPr>
        <w:spacing w:line="480" w:lineRule="auto"/>
        <w:ind w:left="851" w:firstLine="409"/>
        <w:jc w:val="both"/>
        <w:rPr>
          <w:rFonts w:ascii="Times New Roman" w:hAnsi="Times New Roman" w:cs="Times New Roman"/>
          <w:b/>
          <w:sz w:val="24"/>
          <w:szCs w:val="24"/>
        </w:rPr>
      </w:pPr>
      <w:r w:rsidRPr="0063058A">
        <w:rPr>
          <w:rFonts w:ascii="Times New Roman" w:hAnsi="Times New Roman" w:cs="Times New Roman"/>
          <w:sz w:val="24"/>
          <w:szCs w:val="24"/>
        </w:rPr>
        <w:t>Pembelajaran tahfizhu Al-Qur‟an diharapkan mampu membangun perkembangan siswa tentang Al-Quran dan nilai-nilai Islam dalam aspek kognitif, afektif dan psikomotorik</w:t>
      </w:r>
    </w:p>
    <w:p w:rsidR="004C47F0" w:rsidRDefault="00B4280F" w:rsidP="009D7298">
      <w:pPr>
        <w:pStyle w:val="ListParagraph"/>
        <w:numPr>
          <w:ilvl w:val="0"/>
          <w:numId w:val="22"/>
        </w:numPr>
        <w:spacing w:line="480" w:lineRule="auto"/>
        <w:ind w:left="1843" w:hanging="1276"/>
        <w:jc w:val="both"/>
        <w:rPr>
          <w:rFonts w:ascii="Times New Roman" w:hAnsi="Times New Roman" w:cs="Times New Roman"/>
          <w:b/>
          <w:sz w:val="24"/>
          <w:szCs w:val="24"/>
        </w:rPr>
      </w:pPr>
      <w:r>
        <w:rPr>
          <w:rFonts w:ascii="Times New Roman" w:hAnsi="Times New Roman" w:cs="Times New Roman"/>
          <w:b/>
          <w:sz w:val="24"/>
          <w:szCs w:val="24"/>
        </w:rPr>
        <w:t>Urgensi Tahfidzh AL-Qur’an</w:t>
      </w:r>
    </w:p>
    <w:p w:rsidR="004C47F0" w:rsidRDefault="00B4280F" w:rsidP="009D7298">
      <w:pPr>
        <w:pStyle w:val="ListParagraph"/>
        <w:numPr>
          <w:ilvl w:val="0"/>
          <w:numId w:val="2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Menjaga kekhawatiran Al-Qur’an</w:t>
      </w:r>
    </w:p>
    <w:p w:rsidR="004C47F0" w:rsidRDefault="00B4280F">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Membaca Al-Qur’an merupakan sebuah nikmat yang besar. Hal tersebut dikarenakan tidak lepas dari peran </w:t>
      </w:r>
      <w:r>
        <w:rPr>
          <w:rFonts w:ascii="Times New Roman" w:hAnsi="Times New Roman" w:cs="Times New Roman"/>
          <w:i/>
          <w:sz w:val="24"/>
          <w:szCs w:val="24"/>
        </w:rPr>
        <w:t xml:space="preserve">Hafizh </w:t>
      </w:r>
      <w:r>
        <w:rPr>
          <w:rFonts w:ascii="Times New Roman" w:hAnsi="Times New Roman" w:cs="Times New Roman"/>
          <w:sz w:val="24"/>
          <w:szCs w:val="24"/>
        </w:rPr>
        <w:t xml:space="preserve">yang tetap ada dari Al-Qur’an diturunkan. Sehingga Al-Qur’an teriwayatkan secara </w:t>
      </w:r>
      <w:r>
        <w:rPr>
          <w:rFonts w:ascii="Times New Roman" w:hAnsi="Times New Roman" w:cs="Times New Roman"/>
          <w:i/>
          <w:sz w:val="24"/>
          <w:szCs w:val="24"/>
        </w:rPr>
        <w:t xml:space="preserve">Mutawatir </w:t>
      </w:r>
      <w:r>
        <w:rPr>
          <w:rFonts w:ascii="Times New Roman" w:hAnsi="Times New Roman" w:cs="Times New Roman"/>
          <w:sz w:val="24"/>
          <w:szCs w:val="24"/>
        </w:rPr>
        <w:t>yang tidak mungkin diubah serta dipalsukan sebagaimana kitab-kitab yang lain.</w:t>
      </w:r>
    </w:p>
    <w:p w:rsidR="004C47F0" w:rsidRDefault="00B4280F" w:rsidP="009D7298">
      <w:pPr>
        <w:pStyle w:val="ListParagraph"/>
        <w:numPr>
          <w:ilvl w:val="0"/>
          <w:numId w:val="2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Menjaga terlaksananya sunnah Rasulullah</w:t>
      </w:r>
    </w:p>
    <w:p w:rsidR="004C47F0" w:rsidRDefault="00B4280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Sebagian ibadah yang dilakukan Rasulullah SAW ada yang terkait </w:t>
      </w:r>
      <w:r>
        <w:rPr>
          <w:rFonts w:ascii="Times New Roman" w:hAnsi="Times New Roman" w:cs="Times New Roman"/>
          <w:i/>
          <w:sz w:val="24"/>
          <w:szCs w:val="24"/>
        </w:rPr>
        <w:t xml:space="preserve">Hifzhul </w:t>
      </w:r>
      <w:r>
        <w:rPr>
          <w:rFonts w:ascii="Times New Roman" w:hAnsi="Times New Roman" w:cs="Times New Roman"/>
          <w:sz w:val="24"/>
          <w:szCs w:val="24"/>
        </w:rPr>
        <w:t xml:space="preserve">Qur’an. Hafalan yang terbatas dalam surat-surat pendek juz 30 akan membatasi kita dalam meneladani ibadah beliau secara sempurna. </w:t>
      </w:r>
      <w:r>
        <w:rPr>
          <w:rFonts w:ascii="Times New Roman" w:hAnsi="Times New Roman" w:cs="Times New Roman"/>
          <w:sz w:val="24"/>
          <w:szCs w:val="24"/>
        </w:rPr>
        <w:lastRenderedPageBreak/>
        <w:t xml:space="preserve">Sebaigamana beliau membaca surat pendek Al-Qur’an ketka shalat subuh dan shalat Jum’at serta </w:t>
      </w:r>
      <w:r>
        <w:rPr>
          <w:rFonts w:ascii="Times New Roman" w:hAnsi="Times New Roman" w:cs="Times New Roman"/>
          <w:i/>
          <w:sz w:val="24"/>
          <w:szCs w:val="24"/>
        </w:rPr>
        <w:t>Qiyamul Lail.</w:t>
      </w:r>
    </w:p>
    <w:p w:rsidR="004C47F0" w:rsidRDefault="00B4280F" w:rsidP="009D7298">
      <w:pPr>
        <w:pStyle w:val="ListParagraph"/>
        <w:numPr>
          <w:ilvl w:val="0"/>
          <w:numId w:val="2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Meningkatkan Kualitas Umat</w:t>
      </w:r>
    </w:p>
    <w:p w:rsidR="004C47F0" w:rsidRDefault="00B4280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Umat Muslim yang sudah dibekali oleh Allah SWT Suatu mukjizat yaitu Al-Qur’an. Dimana Al-Qur’an merupakan sumber ilmu utama serta petunjuk manusia. Umat muslim tidak akan terangkat kecuali melalui Al-Qur’an.</w:t>
      </w:r>
    </w:p>
    <w:p w:rsidR="004C47F0" w:rsidRDefault="00B4280F" w:rsidP="009D7298">
      <w:pPr>
        <w:pStyle w:val="ListParagraph"/>
        <w:numPr>
          <w:ilvl w:val="0"/>
          <w:numId w:val="2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Menjauhkan sifat </w:t>
      </w:r>
      <w:r>
        <w:rPr>
          <w:rFonts w:ascii="Times New Roman" w:hAnsi="Times New Roman" w:cs="Times New Roman"/>
          <w:i/>
          <w:sz w:val="24"/>
          <w:szCs w:val="24"/>
        </w:rPr>
        <w:t>Laghwu</w:t>
      </w:r>
      <w:r>
        <w:rPr>
          <w:rFonts w:ascii="Times New Roman" w:hAnsi="Times New Roman" w:cs="Times New Roman"/>
          <w:sz w:val="24"/>
          <w:szCs w:val="24"/>
        </w:rPr>
        <w:t xml:space="preserve"> dalam diri</w:t>
      </w:r>
    </w:p>
    <w:p w:rsidR="004C47F0" w:rsidRDefault="00B4280F">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sz w:val="24"/>
          <w:szCs w:val="24"/>
        </w:rPr>
        <w:t>Seorang mukmin harus mampu menjauhkan sifat</w:t>
      </w:r>
      <w:r>
        <w:rPr>
          <w:rFonts w:ascii="Times New Roman" w:hAnsi="Times New Roman" w:cs="Times New Roman"/>
          <w:i/>
          <w:sz w:val="24"/>
          <w:szCs w:val="24"/>
        </w:rPr>
        <w:t xml:space="preserve"> laghwu </w:t>
      </w:r>
      <w:r>
        <w:rPr>
          <w:rFonts w:ascii="Times New Roman" w:hAnsi="Times New Roman" w:cs="Times New Roman"/>
          <w:sz w:val="24"/>
          <w:szCs w:val="24"/>
        </w:rPr>
        <w:t xml:space="preserve">baik yang haram maupun mubah. Banyaknya cara dalam menjauhi sifat </w:t>
      </w:r>
      <w:r>
        <w:rPr>
          <w:rFonts w:ascii="Times New Roman" w:hAnsi="Times New Roman" w:cs="Times New Roman"/>
          <w:i/>
          <w:sz w:val="24"/>
          <w:szCs w:val="24"/>
        </w:rPr>
        <w:t xml:space="preserve">Laghwu </w:t>
      </w:r>
      <w:r>
        <w:rPr>
          <w:rFonts w:ascii="Times New Roman" w:hAnsi="Times New Roman" w:cs="Times New Roman"/>
          <w:sz w:val="24"/>
          <w:szCs w:val="24"/>
        </w:rPr>
        <w:t xml:space="preserve">. salah satunya adalah Al-Qur’an dengan membaca dan menghafal Al-Qur’an serta melamalkanya dapat terhindar dari sifat </w:t>
      </w:r>
      <w:r>
        <w:rPr>
          <w:rFonts w:ascii="Times New Roman" w:hAnsi="Times New Roman" w:cs="Times New Roman"/>
          <w:i/>
          <w:sz w:val="24"/>
          <w:szCs w:val="24"/>
        </w:rPr>
        <w:t>laghwu.</w:t>
      </w:r>
    </w:p>
    <w:p w:rsidR="004C47F0" w:rsidRDefault="00B4280F" w:rsidP="009D7298">
      <w:pPr>
        <w:pStyle w:val="ListParagraph"/>
        <w:numPr>
          <w:ilvl w:val="0"/>
          <w:numId w:val="2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Melestarikan budaya </w:t>
      </w:r>
      <w:r>
        <w:rPr>
          <w:rFonts w:ascii="Times New Roman" w:hAnsi="Times New Roman" w:cs="Times New Roman"/>
          <w:i/>
          <w:sz w:val="24"/>
          <w:szCs w:val="24"/>
        </w:rPr>
        <w:t>salafus shalih</w:t>
      </w:r>
    </w:p>
    <w:p w:rsidR="004C47F0" w:rsidRDefault="00B4280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Apabila mengingat kembali sejarah orang-orang shalih pada zaman dahulu, kita akan mendapatkan kehidupan yang cerah, baik itu pengetahuan dan juga ketakwaan kepada Allah SWT. </w:t>
      </w:r>
      <w:r>
        <w:rPr>
          <w:rStyle w:val="FootnoteReference"/>
          <w:rFonts w:ascii="Times New Roman" w:hAnsi="Times New Roman" w:cs="Times New Roman"/>
          <w:sz w:val="24"/>
          <w:szCs w:val="24"/>
        </w:rPr>
        <w:footnoteReference w:id="42"/>
      </w:r>
    </w:p>
    <w:p w:rsidR="004C47F0" w:rsidRDefault="00B4280F" w:rsidP="009D7298">
      <w:pPr>
        <w:pStyle w:val="ListParagraph"/>
        <w:numPr>
          <w:ilvl w:val="0"/>
          <w:numId w:val="22"/>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Tahap-tahap Tahfidzh Al-Qur’an</w:t>
      </w:r>
    </w:p>
    <w:p w:rsidR="004C47F0" w:rsidRDefault="00B4280F" w:rsidP="009D7298">
      <w:pPr>
        <w:spacing w:line="480" w:lineRule="auto"/>
        <w:ind w:left="257" w:firstLine="583"/>
        <w:jc w:val="both"/>
        <w:rPr>
          <w:rFonts w:ascii="Times New Roman" w:hAnsi="Times New Roman" w:cs="Times New Roman"/>
          <w:sz w:val="24"/>
          <w:szCs w:val="24"/>
        </w:rPr>
      </w:pPr>
      <w:r>
        <w:rPr>
          <w:rFonts w:ascii="Times New Roman" w:hAnsi="Times New Roman" w:cs="Times New Roman"/>
          <w:sz w:val="24"/>
          <w:szCs w:val="24"/>
        </w:rPr>
        <w:t>Adapun tahapan seorang Tahfidzh Al-Qur’an yaitu sebagai berikut:</w:t>
      </w:r>
    </w:p>
    <w:p w:rsidR="004C47F0" w:rsidRDefault="00B4280F" w:rsidP="009D7298">
      <w:pPr>
        <w:pStyle w:val="ListParagraph"/>
        <w:numPr>
          <w:ilvl w:val="0"/>
          <w:numId w:val="25"/>
        </w:numPr>
        <w:spacing w:line="480" w:lineRule="auto"/>
        <w:ind w:left="851" w:hanging="11"/>
        <w:jc w:val="both"/>
        <w:rPr>
          <w:rFonts w:ascii="Times New Roman" w:hAnsi="Times New Roman" w:cs="Times New Roman"/>
          <w:sz w:val="24"/>
          <w:szCs w:val="24"/>
        </w:rPr>
      </w:pPr>
      <w:r>
        <w:rPr>
          <w:rFonts w:ascii="Times New Roman" w:hAnsi="Times New Roman" w:cs="Times New Roman"/>
          <w:sz w:val="24"/>
          <w:szCs w:val="24"/>
        </w:rPr>
        <w:t>Mempunyai Niat</w:t>
      </w:r>
    </w:p>
    <w:p w:rsidR="004C47F0" w:rsidRDefault="00B4280F" w:rsidP="009D7298">
      <w:pPr>
        <w:pStyle w:val="ListParagraph"/>
        <w:numPr>
          <w:ilvl w:val="0"/>
          <w:numId w:val="25"/>
        </w:numPr>
        <w:spacing w:line="480" w:lineRule="auto"/>
        <w:ind w:left="851" w:hanging="11"/>
        <w:jc w:val="both"/>
        <w:rPr>
          <w:rFonts w:ascii="Times New Roman" w:hAnsi="Times New Roman" w:cs="Times New Roman"/>
          <w:sz w:val="24"/>
          <w:szCs w:val="24"/>
        </w:rPr>
      </w:pPr>
      <w:r>
        <w:rPr>
          <w:rFonts w:ascii="Times New Roman" w:hAnsi="Times New Roman" w:cs="Times New Roman"/>
          <w:sz w:val="24"/>
          <w:szCs w:val="24"/>
        </w:rPr>
        <w:t>Fokus</w:t>
      </w:r>
    </w:p>
    <w:p w:rsidR="004C47F0" w:rsidRDefault="00B4280F" w:rsidP="009D7298">
      <w:pPr>
        <w:pStyle w:val="ListParagraph"/>
        <w:numPr>
          <w:ilvl w:val="0"/>
          <w:numId w:val="25"/>
        </w:numPr>
        <w:spacing w:line="480" w:lineRule="auto"/>
        <w:ind w:left="851" w:hanging="11"/>
        <w:jc w:val="both"/>
        <w:rPr>
          <w:rFonts w:ascii="Times New Roman" w:hAnsi="Times New Roman" w:cs="Times New Roman"/>
          <w:sz w:val="24"/>
          <w:szCs w:val="24"/>
        </w:rPr>
      </w:pPr>
      <w:r>
        <w:rPr>
          <w:rFonts w:ascii="Times New Roman" w:hAnsi="Times New Roman" w:cs="Times New Roman"/>
          <w:sz w:val="24"/>
          <w:szCs w:val="24"/>
        </w:rPr>
        <w:t>Berdo’a dan bertawakal</w:t>
      </w:r>
    </w:p>
    <w:p w:rsidR="004C47F0" w:rsidRDefault="00B4280F" w:rsidP="009D7298">
      <w:pPr>
        <w:pStyle w:val="ListParagraph"/>
        <w:numPr>
          <w:ilvl w:val="0"/>
          <w:numId w:val="25"/>
        </w:numPr>
        <w:spacing w:line="480" w:lineRule="auto"/>
        <w:ind w:left="851" w:hanging="11"/>
        <w:jc w:val="both"/>
        <w:rPr>
          <w:rFonts w:ascii="Times New Roman" w:hAnsi="Times New Roman" w:cs="Times New Roman"/>
          <w:sz w:val="24"/>
          <w:szCs w:val="24"/>
        </w:rPr>
      </w:pPr>
      <w:r>
        <w:rPr>
          <w:rFonts w:ascii="Times New Roman" w:hAnsi="Times New Roman" w:cs="Times New Roman"/>
          <w:sz w:val="24"/>
          <w:szCs w:val="24"/>
        </w:rPr>
        <w:lastRenderedPageBreak/>
        <w:t>Berawal dari yang mudah</w:t>
      </w:r>
    </w:p>
    <w:p w:rsidR="004C47F0" w:rsidRDefault="00B4280F" w:rsidP="009D7298">
      <w:pPr>
        <w:pStyle w:val="ListParagraph"/>
        <w:numPr>
          <w:ilvl w:val="0"/>
          <w:numId w:val="25"/>
        </w:numPr>
        <w:spacing w:line="480" w:lineRule="auto"/>
        <w:ind w:left="851" w:hanging="11"/>
        <w:jc w:val="both"/>
        <w:rPr>
          <w:rFonts w:ascii="Times New Roman" w:hAnsi="Times New Roman" w:cs="Times New Roman"/>
          <w:sz w:val="24"/>
          <w:szCs w:val="24"/>
        </w:rPr>
      </w:pPr>
      <w:r>
        <w:rPr>
          <w:rFonts w:ascii="Times New Roman" w:hAnsi="Times New Roman" w:cs="Times New Roman"/>
          <w:sz w:val="24"/>
          <w:szCs w:val="24"/>
        </w:rPr>
        <w:t>Dapat menentukan target</w:t>
      </w:r>
    </w:p>
    <w:p w:rsidR="0034687E" w:rsidRPr="00702263" w:rsidRDefault="00B4280F" w:rsidP="0034687E">
      <w:pPr>
        <w:pStyle w:val="ListParagraph"/>
        <w:numPr>
          <w:ilvl w:val="0"/>
          <w:numId w:val="25"/>
        </w:numPr>
        <w:spacing w:line="480" w:lineRule="auto"/>
        <w:ind w:left="851" w:hanging="11"/>
        <w:jc w:val="both"/>
        <w:rPr>
          <w:rFonts w:ascii="Times New Roman" w:hAnsi="Times New Roman" w:cs="Times New Roman"/>
          <w:sz w:val="24"/>
          <w:szCs w:val="24"/>
        </w:rPr>
      </w:pPr>
      <w:r>
        <w:rPr>
          <w:rFonts w:ascii="Times New Roman" w:hAnsi="Times New Roman" w:cs="Times New Roman"/>
          <w:sz w:val="24"/>
          <w:szCs w:val="24"/>
        </w:rPr>
        <w:t>Mempunyai tekad yang kuat</w:t>
      </w:r>
    </w:p>
    <w:p w:rsidR="004C47F0" w:rsidRDefault="00B4280F" w:rsidP="00E96C4E">
      <w:pPr>
        <w:pStyle w:val="ListParagraph"/>
        <w:numPr>
          <w:ilvl w:val="0"/>
          <w:numId w:val="13"/>
        </w:numPr>
        <w:spacing w:line="480" w:lineRule="auto"/>
        <w:ind w:left="845" w:hanging="845"/>
        <w:jc w:val="both"/>
        <w:rPr>
          <w:rFonts w:ascii="Times New Roman" w:hAnsi="Times New Roman" w:cs="Times New Roman"/>
          <w:b/>
          <w:bCs/>
          <w:sz w:val="24"/>
          <w:szCs w:val="24"/>
        </w:rPr>
      </w:pPr>
      <w:r>
        <w:rPr>
          <w:rFonts w:ascii="Times New Roman" w:hAnsi="Times New Roman" w:cs="Times New Roman"/>
          <w:b/>
          <w:bCs/>
          <w:sz w:val="24"/>
          <w:szCs w:val="24"/>
        </w:rPr>
        <w:t>Rangka Konsep</w:t>
      </w:r>
    </w:p>
    <w:p w:rsidR="004C47F0" w:rsidRDefault="00B4280F">
      <w:pPr>
        <w:pStyle w:val="ListParagraph"/>
        <w:spacing w:line="480" w:lineRule="auto"/>
        <w:ind w:left="0" w:firstLine="420"/>
        <w:jc w:val="both"/>
        <w:rPr>
          <w:rFonts w:ascii="Times New Roman" w:hAnsi="Times New Roman" w:cs="Times New Roman"/>
          <w:sz w:val="24"/>
          <w:szCs w:val="24"/>
        </w:rPr>
      </w:pPr>
      <w:r>
        <w:rPr>
          <w:noProof/>
          <w:sz w:val="24"/>
          <w:lang w:eastAsia="en-US"/>
        </w:rPr>
        <mc:AlternateContent>
          <mc:Choice Requires="wps">
            <w:drawing>
              <wp:anchor distT="0" distB="0" distL="0" distR="0" simplePos="0" relativeHeight="6" behindDoc="0" locked="0" layoutInCell="1" allowOverlap="1" wp14:anchorId="48F9FA44" wp14:editId="3902CCE2">
                <wp:simplePos x="0" y="0"/>
                <wp:positionH relativeFrom="column">
                  <wp:posOffset>2313113</wp:posOffset>
                </wp:positionH>
                <wp:positionV relativeFrom="paragraph">
                  <wp:posOffset>1005264</wp:posOffset>
                </wp:positionV>
                <wp:extent cx="1485900" cy="438784"/>
                <wp:effectExtent l="0" t="0" r="19050" b="19050"/>
                <wp:wrapNone/>
                <wp:docPr id="1027" name="Rectangle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38784"/>
                        </a:xfrm>
                        <a:prstGeom prst="rect">
                          <a:avLst/>
                        </a:prstGeom>
                        <a:solidFill>
                          <a:srgbClr val="FFFFFF"/>
                        </a:solidFill>
                        <a:ln w="12700" cap="flat" cmpd="sng">
                          <a:solidFill>
                            <a:srgbClr val="000000"/>
                          </a:solidFill>
                          <a:prstDash val="solid"/>
                          <a:miter/>
                          <a:headEnd/>
                          <a:tailEnd/>
                        </a:ln>
                      </wps:spPr>
                      <wps:txbx>
                        <w:txbxContent>
                          <w:p w:rsidR="00A60219" w:rsidRDefault="00A60219">
                            <w:pPr>
                              <w:jc w:val="center"/>
                              <w:rPr>
                                <w:rFonts w:ascii="Times New Roman" w:hAnsi="Times New Roman" w:cs="Times New Roman"/>
                                <w:i/>
                                <w:iCs/>
                                <w:sz w:val="24"/>
                                <w:szCs w:val="24"/>
                              </w:rPr>
                            </w:pPr>
                            <w:r>
                              <w:rPr>
                                <w:rFonts w:ascii="Times New Roman" w:hAnsi="Times New Roman" w:cs="Times New Roman"/>
                                <w:sz w:val="24"/>
                                <w:szCs w:val="24"/>
                              </w:rPr>
                              <w:t>Metode</w:t>
                            </w:r>
                            <w:r>
                              <w:rPr>
                                <w:rFonts w:ascii="Times New Roman" w:hAnsi="Times New Roman" w:cs="Times New Roman"/>
                                <w:i/>
                                <w:iCs/>
                                <w:sz w:val="24"/>
                                <w:szCs w:val="24"/>
                              </w:rPr>
                              <w:t xml:space="preserve"> Talaqqi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s 6" o:spid="_x0000_s1026" style="position:absolute;left:0;text-align:left;margin-left:182.15pt;margin-top:79.15pt;width:117pt;height:34.55pt;z-index: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" strokeweight="1pt">
                <v:path arrowok="t"/>
                <v:textbox>
                  <w:txbxContent>
                    <w:p w:rsidR="00A60219" w:rsidRDefault="00A60219">
                      <w:pPr>
                        <w:jc w:val="center"/>
                        <w:rPr>
                          <w:rFonts w:ascii="Times New Roman" w:hAnsi="Times New Roman" w:cs="Times New Roman"/>
                          <w:i/>
                          <w:iCs/>
                          <w:sz w:val="24"/>
                          <w:szCs w:val="24"/>
                        </w:rPr>
                      </w:pPr>
                      <w:r>
                        <w:rPr>
                          <w:rFonts w:ascii="Times New Roman" w:hAnsi="Times New Roman" w:cs="Times New Roman"/>
                          <w:sz w:val="24"/>
                          <w:szCs w:val="24"/>
                        </w:rPr>
                        <w:t>Metode</w:t>
                      </w:r>
                      <w:r>
                        <w:rPr>
                          <w:rFonts w:ascii="Times New Roman" w:hAnsi="Times New Roman" w:cs="Times New Roman"/>
                          <w:i/>
                          <w:iCs/>
                          <w:sz w:val="24"/>
                          <w:szCs w:val="24"/>
                        </w:rPr>
                        <w:t xml:space="preserve"> Talaqqi</w:t>
                      </w:r>
                    </w:p>
                  </w:txbxContent>
                </v:textbox>
              </v:rect>
            </w:pict>
          </mc:Fallback>
        </mc:AlternateContent>
      </w:r>
      <w:r>
        <w:rPr>
          <w:rFonts w:ascii="Times New Roman" w:hAnsi="Times New Roman" w:cs="Times New Roman"/>
          <w:sz w:val="24"/>
          <w:szCs w:val="24"/>
        </w:rPr>
        <w:t>Kerangka konsep merupakan hal yang dijelaskan dari pertanyaan penelitian. Kerangka konsep uraian mengenai hubungan antara variabel-variabel penelitian yang akan dilakukan.</w:t>
      </w:r>
    </w:p>
    <w:p w:rsidR="004C47F0" w:rsidRDefault="00B4280F">
      <w:pPr>
        <w:pStyle w:val="ListParagraph"/>
        <w:spacing w:line="480" w:lineRule="auto"/>
        <w:ind w:left="0"/>
        <w:jc w:val="both"/>
        <w:rPr>
          <w:rFonts w:ascii="Times New Roman" w:hAnsi="Times New Roman" w:cs="Times New Roman"/>
          <w:sz w:val="24"/>
          <w:szCs w:val="24"/>
        </w:rPr>
      </w:pPr>
      <w:r>
        <w:rPr>
          <w:noProof/>
          <w:sz w:val="24"/>
          <w:lang w:eastAsia="en-US"/>
        </w:rPr>
        <mc:AlternateContent>
          <mc:Choice Requires="wps">
            <w:drawing>
              <wp:anchor distT="0" distB="0" distL="0" distR="0" simplePos="0" relativeHeight="5" behindDoc="0" locked="0" layoutInCell="1" allowOverlap="1" wp14:anchorId="3B7ACD33" wp14:editId="711EE1DC">
                <wp:simplePos x="0" y="0"/>
                <wp:positionH relativeFrom="column">
                  <wp:posOffset>1308100</wp:posOffset>
                </wp:positionH>
                <wp:positionV relativeFrom="paragraph">
                  <wp:posOffset>473710</wp:posOffset>
                </wp:positionV>
                <wp:extent cx="1000125" cy="342900"/>
                <wp:effectExtent l="1270" t="4445" r="8255" b="33655"/>
                <wp:wrapNone/>
                <wp:docPr id="102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0125" cy="342900"/>
                        </a:xfrm>
                        <a:prstGeom prst="straightConnector1">
                          <a:avLst/>
                        </a:prstGeom>
                        <a:ln w="6350" cap="flat" cmpd="sng">
                          <a:solidFill>
                            <a:srgbClr val="000000"/>
                          </a:solidFill>
                          <a:prstDash val="solid"/>
                          <a:miter/>
                          <a:headEnd/>
                          <a:tailEnd type="arrow" w="med" len="me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03pt;margin-top:37.3pt;width:78.75pt;height:27pt;z-index:5;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" strokeweight=".5pt">
                <v:stroke endarrow="open" joinstyle="miter"/>
                <o:lock v:ext="edit" shapetype="f"/>
              </v:shape>
            </w:pict>
          </mc:Fallback>
        </mc:AlternateContent>
      </w:r>
      <w:r>
        <w:rPr>
          <w:noProof/>
          <w:sz w:val="24"/>
          <w:lang w:eastAsia="en-US"/>
        </w:rPr>
        <mc:AlternateContent>
          <mc:Choice Requires="wps">
            <w:drawing>
              <wp:anchor distT="0" distB="0" distL="0" distR="0" simplePos="0" relativeHeight="4" behindDoc="0" locked="0" layoutInCell="1" allowOverlap="1" wp14:anchorId="48CBA7F0" wp14:editId="47F67522">
                <wp:simplePos x="0" y="0"/>
                <wp:positionH relativeFrom="column">
                  <wp:posOffset>1289050</wp:posOffset>
                </wp:positionH>
                <wp:positionV relativeFrom="paragraph">
                  <wp:posOffset>159385</wp:posOffset>
                </wp:positionV>
                <wp:extent cx="1009649" cy="319405"/>
                <wp:effectExtent l="1270" t="20955" r="17780" b="21590"/>
                <wp:wrapNone/>
                <wp:docPr id="103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49" cy="319405"/>
                        </a:xfrm>
                        <a:prstGeom prst="straightConnector1">
                          <a:avLst/>
                        </a:prstGeom>
                        <a:ln w="6350" cap="flat" cmpd="sng">
                          <a:solidFill>
                            <a:srgbClr val="000000"/>
                          </a:solidFill>
                          <a:prstDash val="solid"/>
                          <a:miter/>
                          <a:headEnd/>
                          <a:tailEnd type="arrow" w="med" len="med"/>
                        </a:ln>
                      </wps:spPr>
                      <wps:bodyPr/>
                    </wps:wsp>
                  </a:graphicData>
                </a:graphic>
              </wp:anchor>
            </w:drawing>
          </mc:Choice>
          <mc:Fallback xmlns:wpsCustomData="http://www.wps.cn/officeDocument/2013/wpsCustomData">
            <w:pict>
              <v:shape id="1030" type="#_x0000_t32" filled="f" style="position:absolute;margin-left:101.5pt;margin-top:12.55pt;width:79.5pt;height:25.15pt;z-index:4;mso-position-horizontal-relative:text;mso-position-vertical-relative:text;mso-width-relative:page;mso-height-relative:page;mso-wrap-distance-left:0.0pt;mso-wrap-distance-right:0.0pt;visibility:visible;flip:y;">
                <v:stroke endarrow="open" joinstyle="miter" weight="0.5pt"/>
                <v:fill/>
              </v:shape>
            </w:pict>
          </mc:Fallback>
        </mc:AlternateContent>
      </w:r>
      <w:r>
        <w:rPr>
          <w:noProof/>
          <w:sz w:val="24"/>
          <w:lang w:eastAsia="en-US"/>
        </w:rPr>
        <mc:AlternateContent>
          <mc:Choice Requires="wps">
            <w:drawing>
              <wp:anchor distT="0" distB="0" distL="0" distR="0" simplePos="0" relativeHeight="3" behindDoc="0" locked="0" layoutInCell="1" allowOverlap="1" wp14:anchorId="54F8761D" wp14:editId="5AD80B6D">
                <wp:simplePos x="0" y="0"/>
                <wp:positionH relativeFrom="column">
                  <wp:posOffset>-6350</wp:posOffset>
                </wp:positionH>
                <wp:positionV relativeFrom="paragraph">
                  <wp:posOffset>149860</wp:posOffset>
                </wp:positionV>
                <wp:extent cx="1295400" cy="657225"/>
                <wp:effectExtent l="6350" t="6350" r="12700" b="22225"/>
                <wp:wrapNone/>
                <wp:docPr id="1031" name="Rectangle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657225"/>
                        </a:xfrm>
                        <a:prstGeom prst="rect">
                          <a:avLst/>
                        </a:prstGeom>
                        <a:solidFill>
                          <a:srgbClr val="FFFFFF"/>
                        </a:solidFill>
                        <a:ln w="12700" cap="flat" cmpd="sng">
                          <a:solidFill>
                            <a:srgbClr val="000000"/>
                          </a:solidFill>
                          <a:prstDash val="solid"/>
                          <a:miter/>
                          <a:headEnd/>
                          <a:tailEnd/>
                        </a:ln>
                      </wps:spPr>
                      <wps:txbx>
                        <w:txbxContent>
                          <w:p w:rsidR="00A60219" w:rsidRDefault="00A60219">
                            <w:pPr>
                              <w:jc w:val="center"/>
                              <w:rPr>
                                <w:rFonts w:ascii="Times New Roman" w:hAnsi="Times New Roman" w:cs="Times New Roman"/>
                                <w:sz w:val="24"/>
                                <w:szCs w:val="24"/>
                              </w:rPr>
                            </w:pPr>
                            <w:r>
                              <w:rPr>
                                <w:rFonts w:ascii="Times New Roman" w:hAnsi="Times New Roman" w:cs="Times New Roman"/>
                                <w:sz w:val="24"/>
                                <w:szCs w:val="24"/>
                              </w:rPr>
                              <w:t>Pembelajaran Tahfidzh Al-Qur’an</w:t>
                            </w:r>
                          </w:p>
                        </w:txbxContent>
                      </wps:txbx>
                      <wps:bodyPr vert="horz" wrap="square" lIns="91440" tIns="45720" rIns="91440" bIns="45720" anchor="ctr">
                        <a:prstTxWarp prst="textNoShape">
                          <a:avLst/>
                        </a:prstTxWarp>
                        <a:noAutofit/>
                      </wps:bodyPr>
                    </wps:wsp>
                  </a:graphicData>
                </a:graphic>
              </wp:anchor>
            </w:drawing>
          </mc:Choice>
          <mc:Fallback>
            <w:pict>
              <v:rect id="Rectangles 1" o:spid="_x0000_s1027" style="position:absolute;left:0;text-align:left;margin-left:-.5pt;margin-top:11.8pt;width:102pt;height:51.7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" strokeweight="1pt">
                <v:path arrowok="t"/>
                <v:textbox>
                  <w:txbxContent>
                    <w:p w:rsidR="00707E4F" w:rsidRDefault="00707E4F">
                      <w:pPr>
                        <w:jc w:val="center"/>
                        <w:rPr>
                          <w:rFonts w:ascii="Times New Roman" w:hAnsi="Times New Roman" w:cs="Times New Roman"/>
                          <w:sz w:val="24"/>
                          <w:szCs w:val="24"/>
                        </w:rPr>
                      </w:pPr>
                      <w:r>
                        <w:rPr>
                          <w:rFonts w:ascii="Times New Roman" w:hAnsi="Times New Roman" w:cs="Times New Roman"/>
                          <w:sz w:val="24"/>
                          <w:szCs w:val="24"/>
                        </w:rPr>
                        <w:t>Pembelajaran Tahfidzh Al-Qur’an</w:t>
                      </w:r>
                    </w:p>
                  </w:txbxContent>
                </v:textbox>
              </v:rect>
            </w:pict>
          </mc:Fallback>
        </mc:AlternateContent>
      </w:r>
    </w:p>
    <w:p w:rsidR="004C47F0" w:rsidRDefault="004C47F0"/>
    <w:p w:rsidR="004C47F0" w:rsidRDefault="006B0E20">
      <w:pPr>
        <w:spacing w:line="360" w:lineRule="auto"/>
        <w:rPr>
          <w:rFonts w:ascii="Times New Roman" w:hAnsi="Times New Roman" w:cs="Times New Roman"/>
          <w:b/>
          <w:bCs/>
          <w:sz w:val="24"/>
          <w:szCs w:val="24"/>
        </w:rPr>
      </w:pPr>
      <w:r>
        <w:rPr>
          <w:noProof/>
          <w:sz w:val="24"/>
          <w:lang w:eastAsia="en-US"/>
        </w:rPr>
        <mc:AlternateContent>
          <mc:Choice Requires="wps">
            <w:drawing>
              <wp:anchor distT="0" distB="0" distL="0" distR="0" simplePos="0" relativeHeight="7" behindDoc="0" locked="0" layoutInCell="1" allowOverlap="1" wp14:anchorId="2D3B4D15" wp14:editId="5708FB77">
                <wp:simplePos x="0" y="0"/>
                <wp:positionH relativeFrom="column">
                  <wp:posOffset>2317115</wp:posOffset>
                </wp:positionH>
                <wp:positionV relativeFrom="paragraph">
                  <wp:posOffset>109855</wp:posOffset>
                </wp:positionV>
                <wp:extent cx="1485900" cy="704850"/>
                <wp:effectExtent l="0" t="0" r="19050" b="19050"/>
                <wp:wrapNone/>
                <wp:docPr id="1028" name="Rectang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04850"/>
                        </a:xfrm>
                        <a:prstGeom prst="rect">
                          <a:avLst/>
                        </a:prstGeom>
                        <a:solidFill>
                          <a:srgbClr val="FFFFFF"/>
                        </a:solidFill>
                        <a:ln w="12700" cap="flat" cmpd="sng">
                          <a:solidFill>
                            <a:srgbClr val="000000"/>
                          </a:solidFill>
                          <a:prstDash val="solid"/>
                          <a:miter/>
                          <a:headEnd/>
                          <a:tailEnd/>
                        </a:ln>
                      </wps:spPr>
                      <wps:txbx>
                        <w:txbxContent>
                          <w:p w:rsidR="00A60219" w:rsidRDefault="00A60219">
                            <w:pPr>
                              <w:jc w:val="center"/>
                              <w:rPr>
                                <w:rFonts w:ascii="Times New Roman" w:hAnsi="Times New Roman" w:cs="Times New Roman"/>
                                <w:i/>
                                <w:iCs/>
                                <w:sz w:val="24"/>
                                <w:szCs w:val="24"/>
                              </w:rPr>
                            </w:pPr>
                            <w:r>
                              <w:rPr>
                                <w:rFonts w:ascii="Times New Roman" w:hAnsi="Times New Roman" w:cs="Times New Roman"/>
                                <w:sz w:val="24"/>
                                <w:szCs w:val="24"/>
                              </w:rPr>
                              <w:t xml:space="preserve">Faktor Penghambat Dan Pendukung Metode </w:t>
                            </w:r>
                            <w:r>
                              <w:rPr>
                                <w:rFonts w:ascii="Times New Roman" w:hAnsi="Times New Roman" w:cs="Times New Roman"/>
                                <w:i/>
                                <w:iCs/>
                                <w:sz w:val="24"/>
                                <w:szCs w:val="24"/>
                              </w:rPr>
                              <w:t>Talaqqi</w:t>
                            </w:r>
                          </w:p>
                        </w:txbxContent>
                      </wps:txbx>
                      <wps:bodyPr vert="horz" wrap="square" lIns="91440" tIns="45720" rIns="91440" bIns="45720" anchor="ctr">
                        <a:prstTxWarp prst="textNoShape">
                          <a:avLst/>
                        </a:prstTxWarp>
                        <a:noAutofit/>
                      </wps:bodyPr>
                    </wps:wsp>
                  </a:graphicData>
                </a:graphic>
              </wp:anchor>
            </w:drawing>
          </mc:Choice>
          <mc:Fallback>
            <w:pict>
              <v:rect id="Rectangles 7" o:spid="_x0000_s1028" style="position:absolute;margin-left:182.45pt;margin-top:8.65pt;width:117pt;height:55.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" strokeweight="1pt">
                <v:path arrowok="t"/>
                <v:textbox>
                  <w:txbxContent>
                    <w:p w:rsidR="00707E4F" w:rsidRDefault="00707E4F">
                      <w:pPr>
                        <w:jc w:val="center"/>
                        <w:rPr>
                          <w:rFonts w:ascii="Times New Roman" w:hAnsi="Times New Roman" w:cs="Times New Roman"/>
                          <w:i/>
                          <w:iCs/>
                          <w:sz w:val="24"/>
                          <w:szCs w:val="24"/>
                        </w:rPr>
                      </w:pPr>
                      <w:r>
                        <w:rPr>
                          <w:rFonts w:ascii="Times New Roman" w:hAnsi="Times New Roman" w:cs="Times New Roman"/>
                          <w:sz w:val="24"/>
                          <w:szCs w:val="24"/>
                        </w:rPr>
                        <w:t xml:space="preserve">Faktor Penghambat Dan Pendukung Metode </w:t>
                      </w:r>
                      <w:r>
                        <w:rPr>
                          <w:rFonts w:ascii="Times New Roman" w:hAnsi="Times New Roman" w:cs="Times New Roman"/>
                          <w:i/>
                          <w:iCs/>
                          <w:sz w:val="24"/>
                          <w:szCs w:val="24"/>
                        </w:rPr>
                        <w:t>Talaqqi</w:t>
                      </w:r>
                    </w:p>
                  </w:txbxContent>
                </v:textbox>
              </v:rect>
            </w:pict>
          </mc:Fallback>
        </mc:AlternateContent>
      </w:r>
    </w:p>
    <w:p w:rsidR="006B0E20" w:rsidRDefault="006B0E20">
      <w:pPr>
        <w:tabs>
          <w:tab w:val="left" w:pos="960"/>
        </w:tabs>
        <w:spacing w:line="480" w:lineRule="auto"/>
        <w:jc w:val="center"/>
        <w:rPr>
          <w:rFonts w:ascii="Times New Roman" w:hAnsi="Times New Roman" w:cs="Times New Roman"/>
          <w:b/>
          <w:sz w:val="24"/>
          <w:szCs w:val="24"/>
        </w:rPr>
      </w:pPr>
    </w:p>
    <w:p w:rsidR="006B0E20" w:rsidRDefault="006B0E20">
      <w:pPr>
        <w:tabs>
          <w:tab w:val="left" w:pos="960"/>
        </w:tabs>
        <w:spacing w:line="480" w:lineRule="auto"/>
        <w:jc w:val="center"/>
        <w:rPr>
          <w:rFonts w:ascii="Times New Roman" w:hAnsi="Times New Roman" w:cs="Times New Roman"/>
          <w:b/>
          <w:sz w:val="24"/>
          <w:szCs w:val="24"/>
        </w:rPr>
      </w:pPr>
    </w:p>
    <w:p w:rsidR="006B0E20" w:rsidRDefault="006B0E20">
      <w:pPr>
        <w:tabs>
          <w:tab w:val="left" w:pos="960"/>
        </w:tabs>
        <w:spacing w:line="480" w:lineRule="auto"/>
        <w:jc w:val="center"/>
        <w:rPr>
          <w:rFonts w:ascii="Times New Roman" w:hAnsi="Times New Roman" w:cs="Times New Roman"/>
          <w:b/>
          <w:sz w:val="24"/>
          <w:szCs w:val="24"/>
        </w:rPr>
      </w:pPr>
    </w:p>
    <w:p w:rsidR="006B0E20" w:rsidRDefault="006B0E20">
      <w:pPr>
        <w:tabs>
          <w:tab w:val="left" w:pos="960"/>
        </w:tabs>
        <w:spacing w:line="480" w:lineRule="auto"/>
        <w:jc w:val="center"/>
        <w:rPr>
          <w:rFonts w:ascii="Times New Roman" w:hAnsi="Times New Roman" w:cs="Times New Roman"/>
          <w:b/>
          <w:sz w:val="24"/>
          <w:szCs w:val="24"/>
        </w:rPr>
      </w:pPr>
    </w:p>
    <w:p w:rsidR="00685B31" w:rsidRDefault="00685B31" w:rsidP="006B0E20">
      <w:pPr>
        <w:tabs>
          <w:tab w:val="left" w:pos="960"/>
        </w:tabs>
        <w:spacing w:line="480" w:lineRule="auto"/>
        <w:jc w:val="center"/>
        <w:rPr>
          <w:rFonts w:ascii="Times New Roman" w:hAnsi="Times New Roman" w:cs="Times New Roman"/>
          <w:b/>
          <w:sz w:val="24"/>
          <w:szCs w:val="24"/>
        </w:rPr>
        <w:sectPr w:rsidR="00685B31" w:rsidSect="00F70C15">
          <w:headerReference w:type="default" r:id="rId19"/>
          <w:footerReference w:type="default" r:id="rId20"/>
          <w:headerReference w:type="first" r:id="rId21"/>
          <w:footerReference w:type="first" r:id="rId22"/>
          <w:pgSz w:w="12240" w:h="15840" w:code="1"/>
          <w:pgMar w:top="1701" w:right="1701" w:bottom="1701" w:left="2268" w:header="720" w:footer="720" w:gutter="0"/>
          <w:cols w:space="0"/>
          <w:titlePg/>
          <w:docGrid w:linePitch="360"/>
        </w:sectPr>
      </w:pPr>
    </w:p>
    <w:p w:rsidR="006B0E20" w:rsidRDefault="00B4280F" w:rsidP="006B0E20">
      <w:pPr>
        <w:tabs>
          <w:tab w:val="left" w:pos="96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4C47F0" w:rsidRDefault="00B4280F">
      <w:pPr>
        <w:tabs>
          <w:tab w:val="left" w:pos="96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2C703F" w:rsidRDefault="002C703F">
      <w:pPr>
        <w:tabs>
          <w:tab w:val="left" w:pos="960"/>
        </w:tabs>
        <w:spacing w:line="480" w:lineRule="auto"/>
        <w:jc w:val="center"/>
        <w:rPr>
          <w:rFonts w:ascii="Times New Roman" w:hAnsi="Times New Roman" w:cs="Times New Roman"/>
          <w:b/>
          <w:sz w:val="24"/>
          <w:szCs w:val="24"/>
        </w:rPr>
      </w:pPr>
    </w:p>
    <w:p w:rsidR="004C47F0" w:rsidRDefault="00B4280F" w:rsidP="00E96C4E">
      <w:pPr>
        <w:pStyle w:val="ListParagraph"/>
        <w:numPr>
          <w:ilvl w:val="0"/>
          <w:numId w:val="26"/>
        </w:numPr>
        <w:tabs>
          <w:tab w:val="left" w:pos="567"/>
        </w:tabs>
        <w:spacing w:line="480" w:lineRule="auto"/>
        <w:ind w:left="426" w:hanging="284"/>
        <w:jc w:val="both"/>
        <w:rPr>
          <w:rFonts w:ascii="Times New Roman" w:hAnsi="Times New Roman" w:cs="Times New Roman"/>
          <w:b/>
          <w:sz w:val="24"/>
          <w:szCs w:val="24"/>
        </w:rPr>
      </w:pPr>
      <w:r>
        <w:rPr>
          <w:rFonts w:ascii="Times New Roman" w:hAnsi="Times New Roman" w:cs="Times New Roman"/>
          <w:b/>
          <w:sz w:val="24"/>
          <w:szCs w:val="24"/>
        </w:rPr>
        <w:t xml:space="preserve">Deskripsi Singkat Yayasan Azzuber </w:t>
      </w:r>
    </w:p>
    <w:p w:rsidR="004C47F0" w:rsidRDefault="00B4280F" w:rsidP="00414BEE">
      <w:pPr>
        <w:pStyle w:val="ListParagraph"/>
        <w:numPr>
          <w:ilvl w:val="3"/>
          <w:numId w:val="26"/>
        </w:numPr>
        <w:tabs>
          <w:tab w:val="left" w:pos="142"/>
        </w:tabs>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Sejarah singkat Yayasan Azzuber</w:t>
      </w:r>
    </w:p>
    <w:p w:rsidR="004C47F0" w:rsidRDefault="00B4280F">
      <w:pPr>
        <w:tabs>
          <w:tab w:val="left" w:pos="426"/>
          <w:tab w:val="left" w:pos="1418"/>
        </w:tabs>
        <w:spacing w:line="480" w:lineRule="auto"/>
        <w:ind w:left="851"/>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Yayasan Azzuber didirikan oleh Muhammad Sofyan pada tahun 2018 dan mulai diresmikan pada awal tahun 2020.</w:t>
      </w:r>
      <w:proofErr w:type="gramEnd"/>
      <w:r>
        <w:rPr>
          <w:rFonts w:ascii="Times New Roman" w:hAnsi="Times New Roman" w:cs="Times New Roman"/>
          <w:sz w:val="24"/>
          <w:szCs w:val="24"/>
        </w:rPr>
        <w:t xml:space="preserve"> Yayasan Azzuber didirikan karena dihibahkan tanah dari kakek ustadz Muhammad Sofyan yang bernama R. Muhammad Zuber. Yang kemudian digunakan oleh ustadz Muhammad Sofyan untuk tempat mengaji anak-anak yang ada dilingkungannya agar mengalir amal untuk kakek dari ustadz Muhammad Sofyan. Yayasan tersebut diberi nama Yayasan Azzuber karena secara filosofi Azzuber juga kepanjanagan dari “az-zam” yang berarti “tekat”. </w:t>
      </w:r>
    </w:p>
    <w:p w:rsidR="004C47F0" w:rsidRDefault="00B4280F">
      <w:pPr>
        <w:tabs>
          <w:tab w:val="left" w:pos="426"/>
          <w:tab w:val="left" w:pos="1418"/>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Yayasan Azzuber adalah salah satu lembaga pendidikan nonformal yang menyelenggarakan Pendidikan Al-Qur’an. Sejak April tahun 2019, Yayasan Azzuber sudah memiliki lebih kurang 60 siswa dan terus bertambah hingga sekarang.</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Meskipun yayasan ini merupakan lembaga baru, namun banyak orang-orang yang terlibat dalam yayasan Azzuber. Yayasan Azzuber terletak di Talang Betutu tepatnya di Jalan Kartowinangun Lr. Tungul dua, Kel. Talang Betutu, Kec. Sukarami, Kota Palembang, Sumatera Selatan, </w:t>
      </w:r>
      <w:r>
        <w:rPr>
          <w:rFonts w:ascii="Times New Roman" w:hAnsi="Times New Roman" w:cs="Times New Roman"/>
          <w:sz w:val="24"/>
          <w:szCs w:val="24"/>
        </w:rPr>
        <w:lastRenderedPageBreak/>
        <w:t>Indonesia, dengan Surat Keputusan Menteri Hukum dan Hak Asasi Manusia Republik Indonesia No. AHU-0000045.AH.01.04.Tahun 2020.</w:t>
      </w:r>
    </w:p>
    <w:p w:rsidR="004C47F0" w:rsidRDefault="00B4280F" w:rsidP="00414BEE">
      <w:pPr>
        <w:pStyle w:val="ListParagraph"/>
        <w:numPr>
          <w:ilvl w:val="3"/>
          <w:numId w:val="26"/>
        </w:numPr>
        <w:tabs>
          <w:tab w:val="left" w:pos="426"/>
        </w:tabs>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Visi dan Misi Yayasan Azzuber</w:t>
      </w:r>
    </w:p>
    <w:p w:rsidR="004C47F0" w:rsidRDefault="00B4280F">
      <w:pPr>
        <w:pStyle w:val="ListParagraph"/>
        <w:tabs>
          <w:tab w:val="left" w:pos="426"/>
        </w:tabs>
        <w:spacing w:line="480" w:lineRule="auto"/>
        <w:ind w:left="851"/>
        <w:jc w:val="both"/>
        <w:rPr>
          <w:rFonts w:ascii="Times New Roman" w:hAnsi="Times New Roman" w:cs="Times New Roman"/>
          <w:b/>
          <w:sz w:val="24"/>
          <w:szCs w:val="24"/>
        </w:rPr>
      </w:pPr>
      <w:r>
        <w:rPr>
          <w:rFonts w:ascii="Times New Roman" w:hAnsi="Times New Roman" w:cs="Times New Roman"/>
          <w:sz w:val="24"/>
          <w:szCs w:val="24"/>
        </w:rPr>
        <w:t>Visi, dan Misi Yayasan Azzuber ialah:</w:t>
      </w:r>
    </w:p>
    <w:p w:rsidR="004C47F0" w:rsidRDefault="00B4280F">
      <w:pPr>
        <w:pStyle w:val="ListParagraph"/>
        <w:tabs>
          <w:tab w:val="left" w:pos="426"/>
          <w:tab w:val="left" w:pos="1418"/>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Visi yayasan merupakan pandangan jauh yayasan dalam mewujudkan masa depan atau masa yang akan datang dan untuk mencapai tujuan tersebut. Visi juga harus memperhatikan potensi yang dimiliki oleh yayasan dalam melayani siswa. </w:t>
      </w:r>
    </w:p>
    <w:p w:rsidR="004C47F0" w:rsidRDefault="00B4280F">
      <w:pPr>
        <w:pStyle w:val="ListParagraph"/>
        <w:tabs>
          <w:tab w:val="left" w:pos="426"/>
          <w:tab w:val="left" w:pos="1418"/>
        </w:tabs>
        <w:spacing w:line="480" w:lineRule="auto"/>
        <w:ind w:left="851"/>
        <w:jc w:val="both"/>
        <w:rPr>
          <w:rFonts w:ascii="Times New Roman" w:hAnsi="Times New Roman" w:cs="Times New Roman"/>
          <w:sz w:val="24"/>
          <w:szCs w:val="24"/>
        </w:rPr>
      </w:pPr>
      <w:r>
        <w:rPr>
          <w:rFonts w:ascii="Times New Roman" w:hAnsi="Times New Roman" w:cs="Times New Roman"/>
          <w:b/>
          <w:sz w:val="24"/>
          <w:szCs w:val="24"/>
        </w:rPr>
        <w:t>Visi Yayasan Azzuber</w:t>
      </w:r>
    </w:p>
    <w:p w:rsidR="004C47F0" w:rsidRDefault="00B4280F" w:rsidP="00AF59D3">
      <w:pPr>
        <w:pStyle w:val="ListParagraph"/>
        <w:tabs>
          <w:tab w:val="left" w:pos="426"/>
          <w:tab w:val="left" w:pos="1276"/>
        </w:tabs>
        <w:spacing w:line="480" w:lineRule="auto"/>
        <w:ind w:left="1276"/>
        <w:jc w:val="both"/>
        <w:rPr>
          <w:rFonts w:ascii="Times New Roman" w:hAnsi="Times New Roman" w:cs="Times New Roman"/>
          <w:sz w:val="24"/>
          <w:szCs w:val="24"/>
        </w:rPr>
      </w:pPr>
      <w:proofErr w:type="gramStart"/>
      <w:r>
        <w:rPr>
          <w:rFonts w:ascii="Times New Roman" w:hAnsi="Times New Roman" w:cs="Times New Roman"/>
          <w:sz w:val="24"/>
          <w:szCs w:val="24"/>
        </w:rPr>
        <w:t>Religius, Berakhlak mulia, berprestasi, dan memiliki manfaat dalam meraih kemuliaan hidup dunia dan akherat.</w:t>
      </w:r>
      <w:proofErr w:type="gramEnd"/>
      <w:r>
        <w:rPr>
          <w:rStyle w:val="FootnoteReference"/>
          <w:rFonts w:ascii="Times New Roman" w:hAnsi="Times New Roman" w:cs="Times New Roman"/>
          <w:sz w:val="24"/>
          <w:szCs w:val="24"/>
        </w:rPr>
        <w:footnoteReference w:id="44"/>
      </w:r>
    </w:p>
    <w:p w:rsidR="004C47F0" w:rsidRDefault="00B4280F" w:rsidP="00414BEE">
      <w:pPr>
        <w:tabs>
          <w:tab w:val="left" w:pos="426"/>
          <w:tab w:val="left" w:pos="127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Visi diatas bermaksud untuk menjiwai seluruh siswa Tahfidzh Yayasan Azzuber dalam mencapai tujuan yang diinginkan dan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w:t>
      </w:r>
    </w:p>
    <w:p w:rsidR="004C47F0" w:rsidRDefault="00B4280F" w:rsidP="00414BEE">
      <w:pPr>
        <w:tabs>
          <w:tab w:val="left" w:pos="426"/>
          <w:tab w:val="left" w:pos="1276"/>
        </w:tabs>
        <w:spacing w:line="480" w:lineRule="auto"/>
        <w:ind w:left="840" w:firstLine="11"/>
        <w:jc w:val="both"/>
        <w:rPr>
          <w:rFonts w:ascii="Times New Roman" w:hAnsi="Times New Roman" w:cs="Times New Roman"/>
          <w:sz w:val="24"/>
          <w:szCs w:val="24"/>
        </w:rPr>
      </w:pPr>
      <w:r>
        <w:rPr>
          <w:rFonts w:ascii="Times New Roman" w:hAnsi="Times New Roman" w:cs="Times New Roman"/>
          <w:sz w:val="24"/>
          <w:szCs w:val="24"/>
        </w:rPr>
        <w:tab/>
        <w:t>Misi adalah pernyataan dari Yayasan Azzuber dalam mewujudkan visi yayasan. Dalam artian misi bertujuan untuk mengetahui mengapa yayasan ini dibuat. Misi juga memberikan batasan-batasan dalam proses pencapaian yayasan.</w:t>
      </w:r>
    </w:p>
    <w:p w:rsidR="004C47F0" w:rsidRDefault="00B4280F">
      <w:pPr>
        <w:tabs>
          <w:tab w:val="left" w:pos="426"/>
        </w:tabs>
        <w:spacing w:line="480" w:lineRule="auto"/>
        <w:ind w:left="426" w:firstLine="425"/>
        <w:jc w:val="both"/>
        <w:rPr>
          <w:rFonts w:ascii="Times New Roman" w:hAnsi="Times New Roman" w:cs="Times New Roman"/>
          <w:b/>
          <w:sz w:val="24"/>
          <w:szCs w:val="24"/>
        </w:rPr>
      </w:pPr>
      <w:r>
        <w:rPr>
          <w:rFonts w:ascii="Times New Roman" w:hAnsi="Times New Roman" w:cs="Times New Roman"/>
          <w:b/>
          <w:sz w:val="24"/>
          <w:szCs w:val="24"/>
        </w:rPr>
        <w:t>Misi Yayasan Azzuber</w:t>
      </w:r>
    </w:p>
    <w:p w:rsidR="00AF59D3" w:rsidRPr="00AF59D3" w:rsidRDefault="00B4280F" w:rsidP="00AF59D3">
      <w:pPr>
        <w:pStyle w:val="ListParagraph"/>
        <w:numPr>
          <w:ilvl w:val="0"/>
          <w:numId w:val="47"/>
        </w:numPr>
        <w:tabs>
          <w:tab w:val="left" w:pos="426"/>
        </w:tabs>
        <w:spacing w:line="480" w:lineRule="auto"/>
        <w:ind w:left="1276"/>
        <w:jc w:val="both"/>
        <w:rPr>
          <w:rFonts w:ascii="Times New Roman" w:hAnsi="Times New Roman" w:cs="Times New Roman"/>
          <w:b/>
          <w:sz w:val="24"/>
          <w:szCs w:val="24"/>
        </w:rPr>
      </w:pPr>
      <w:r>
        <w:rPr>
          <w:rFonts w:ascii="Times New Roman" w:hAnsi="Times New Roman" w:cs="Times New Roman"/>
          <w:sz w:val="24"/>
          <w:szCs w:val="24"/>
        </w:rPr>
        <w:t>Untuk membentuk generasi muda berilmu, dan bertaqwa, serta berakhlak mulia.</w:t>
      </w:r>
    </w:p>
    <w:p w:rsidR="00AF59D3" w:rsidRPr="00AF59D3" w:rsidRDefault="00B4280F" w:rsidP="00AF59D3">
      <w:pPr>
        <w:pStyle w:val="ListParagraph"/>
        <w:numPr>
          <w:ilvl w:val="0"/>
          <w:numId w:val="47"/>
        </w:numPr>
        <w:tabs>
          <w:tab w:val="left" w:pos="426"/>
        </w:tabs>
        <w:spacing w:line="480" w:lineRule="auto"/>
        <w:ind w:left="1276"/>
        <w:jc w:val="both"/>
        <w:rPr>
          <w:rFonts w:ascii="Times New Roman" w:hAnsi="Times New Roman" w:cs="Times New Roman"/>
          <w:b/>
          <w:sz w:val="24"/>
          <w:szCs w:val="24"/>
        </w:rPr>
      </w:pPr>
      <w:r w:rsidRPr="00AF59D3">
        <w:rPr>
          <w:rFonts w:ascii="Times New Roman" w:hAnsi="Times New Roman" w:cs="Times New Roman"/>
          <w:sz w:val="24"/>
          <w:szCs w:val="24"/>
        </w:rPr>
        <w:lastRenderedPageBreak/>
        <w:t>Sebagai media dalam upaya membentuk sumber daya manusia yang berkualitas dan berkarakter.</w:t>
      </w:r>
    </w:p>
    <w:p w:rsidR="004C47F0" w:rsidRPr="00AF59D3" w:rsidRDefault="00B4280F" w:rsidP="00AF59D3">
      <w:pPr>
        <w:pStyle w:val="ListParagraph"/>
        <w:numPr>
          <w:ilvl w:val="0"/>
          <w:numId w:val="47"/>
        </w:numPr>
        <w:tabs>
          <w:tab w:val="left" w:pos="426"/>
        </w:tabs>
        <w:spacing w:line="480" w:lineRule="auto"/>
        <w:ind w:left="1276"/>
        <w:jc w:val="both"/>
        <w:rPr>
          <w:rFonts w:ascii="Times New Roman" w:hAnsi="Times New Roman" w:cs="Times New Roman"/>
          <w:b/>
          <w:sz w:val="24"/>
          <w:szCs w:val="24"/>
        </w:rPr>
      </w:pPr>
      <w:r w:rsidRPr="00AF59D3">
        <w:rPr>
          <w:rFonts w:ascii="Times New Roman" w:hAnsi="Times New Roman" w:cs="Times New Roman"/>
          <w:sz w:val="24"/>
          <w:szCs w:val="24"/>
        </w:rPr>
        <w:t xml:space="preserve">Menyelenggarakan berbagai layanan social dalam membantu pemberdayaan umat. </w:t>
      </w:r>
      <w:r>
        <w:rPr>
          <w:rStyle w:val="FootnoteReference"/>
          <w:rFonts w:ascii="Times New Roman" w:hAnsi="Times New Roman" w:cs="Times New Roman"/>
          <w:sz w:val="24"/>
          <w:szCs w:val="24"/>
        </w:rPr>
        <w:footnoteReference w:id="45"/>
      </w:r>
    </w:p>
    <w:p w:rsidR="004C47F0" w:rsidRDefault="00B4280F" w:rsidP="00414BEE">
      <w:pPr>
        <w:pStyle w:val="ListParagraph"/>
        <w:numPr>
          <w:ilvl w:val="3"/>
          <w:numId w:val="26"/>
        </w:numPr>
        <w:tabs>
          <w:tab w:val="left" w:pos="426"/>
        </w:tabs>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Maksud dan Tujuan </w:t>
      </w:r>
    </w:p>
    <w:p w:rsidR="004C47F0" w:rsidRDefault="00B4280F">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 xml:space="preserve">Yayasan didirikan dengan tujuan yang jelas, yakni untuk mencapai suatu tujuan sesuai dengan bentuk awal didirikannya sebuah yayasan. </w:t>
      </w:r>
    </w:p>
    <w:p w:rsidR="004C47F0" w:rsidRDefault="00B4280F">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Adapun maksud dan tujuan yayasan ialah :</w:t>
      </w:r>
    </w:p>
    <w:p w:rsidR="004C47F0" w:rsidRPr="00AF59D3" w:rsidRDefault="00AF59D3" w:rsidP="00AF59D3">
      <w:pPr>
        <w:tabs>
          <w:tab w:val="left" w:pos="426"/>
        </w:tabs>
        <w:spacing w:line="480" w:lineRule="auto"/>
        <w:ind w:left="840"/>
        <w:jc w:val="both"/>
        <w:rPr>
          <w:rFonts w:ascii="Times New Roman" w:hAnsi="Times New Roman" w:cs="Times New Roman"/>
          <w:sz w:val="24"/>
          <w:szCs w:val="24"/>
        </w:rPr>
      </w:pPr>
      <w:r>
        <w:rPr>
          <w:rFonts w:ascii="Times New Roman" w:hAnsi="Times New Roman" w:cs="Times New Roman"/>
          <w:sz w:val="24"/>
          <w:szCs w:val="24"/>
        </w:rPr>
        <w:tab/>
      </w:r>
      <w:proofErr w:type="gramStart"/>
      <w:r w:rsidR="00B4280F" w:rsidRPr="00AF59D3">
        <w:rPr>
          <w:rFonts w:ascii="Times New Roman" w:hAnsi="Times New Roman" w:cs="Times New Roman"/>
          <w:sz w:val="24"/>
          <w:szCs w:val="24"/>
        </w:rPr>
        <w:t>Yayasan ini didirikan sepenuhnya untuk mencapai tujuan dibidang social dan pendidikan.</w:t>
      </w:r>
      <w:proofErr w:type="gramEnd"/>
      <w:r w:rsidR="00B4280F">
        <w:rPr>
          <w:rStyle w:val="FootnoteReference"/>
          <w:rFonts w:ascii="Times New Roman" w:hAnsi="Times New Roman" w:cs="Times New Roman"/>
          <w:sz w:val="24"/>
          <w:szCs w:val="24"/>
        </w:rPr>
        <w:footnoteReference w:id="46"/>
      </w:r>
    </w:p>
    <w:p w:rsidR="004C47F0" w:rsidRDefault="00B4280F" w:rsidP="00DC30A3">
      <w:pPr>
        <w:tabs>
          <w:tab w:val="left" w:pos="426"/>
          <w:tab w:val="left" w:pos="1276"/>
        </w:tabs>
        <w:spacing w:line="480" w:lineRule="auto"/>
        <w:ind w:left="84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Maksud dan tujuan yayasan Azzuber untuk membantu pemberdayaan umat, menciptakan generasi muda yang berakhlak mulia, berprestasi, diberbagai macam layanan social dan pendidikan yakni panti asuhan yatim piatu, PAUD dan lain sebagainya.</w:t>
      </w:r>
      <w:proofErr w:type="gramEnd"/>
    </w:p>
    <w:p w:rsidR="004C47F0" w:rsidRDefault="00B4280F" w:rsidP="00414BEE">
      <w:pPr>
        <w:pStyle w:val="ListParagraph"/>
        <w:numPr>
          <w:ilvl w:val="3"/>
          <w:numId w:val="26"/>
        </w:numPr>
        <w:tabs>
          <w:tab w:val="left" w:pos="426"/>
        </w:tabs>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Kegiatan Yayasan Azzuber</w:t>
      </w:r>
    </w:p>
    <w:p w:rsidR="004C47F0" w:rsidRDefault="00B4280F">
      <w:pPr>
        <w:pStyle w:val="ListParagraph"/>
        <w:tabs>
          <w:tab w:val="left" w:pos="426"/>
          <w:tab w:val="left" w:pos="127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Untuk mencapai maksud dan tujuan yayasan menghimpun, mengelola, dan menyalurkan dana-dana bantuan yang diperoleh dari sumber-sumber di dalam dan diluar negeri s</w:t>
      </w:r>
      <w:r w:rsidR="002C703F">
        <w:rPr>
          <w:rFonts w:ascii="Times New Roman" w:hAnsi="Times New Roman" w:cs="Times New Roman"/>
          <w:sz w:val="24"/>
          <w:szCs w:val="24"/>
        </w:rPr>
        <w:t>esuai dengan maksud dan tujuan Y</w:t>
      </w:r>
      <w:r>
        <w:rPr>
          <w:rFonts w:ascii="Times New Roman" w:hAnsi="Times New Roman" w:cs="Times New Roman"/>
          <w:sz w:val="24"/>
          <w:szCs w:val="24"/>
        </w:rPr>
        <w:t xml:space="preserve">ayasan, </w:t>
      </w:r>
      <w:r>
        <w:rPr>
          <w:rFonts w:ascii="Times New Roman" w:hAnsi="Times New Roman" w:cs="Times New Roman"/>
          <w:sz w:val="24"/>
          <w:szCs w:val="24"/>
        </w:rPr>
        <w:lastRenderedPageBreak/>
        <w:t>sepanjang tidak bertentangan dengan ketertiban umum, kesusilaan dan atau peraturan perundang-undangan yang berlaku di Indonesia.</w:t>
      </w:r>
      <w:r>
        <w:rPr>
          <w:rStyle w:val="FootnoteReference"/>
          <w:rFonts w:ascii="Times New Roman" w:hAnsi="Times New Roman" w:cs="Times New Roman"/>
          <w:sz w:val="24"/>
          <w:szCs w:val="24"/>
        </w:rPr>
        <w:footnoteReference w:id="47"/>
      </w:r>
    </w:p>
    <w:p w:rsidR="004C47F0" w:rsidRDefault="00B4280F">
      <w:pPr>
        <w:pStyle w:val="ListParagraph"/>
        <w:tabs>
          <w:tab w:val="left" w:pos="426"/>
        </w:tabs>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Kegiatan yayasan ini meliputi:</w:t>
      </w:r>
    </w:p>
    <w:p w:rsidR="004C47F0" w:rsidRDefault="00B4280F" w:rsidP="00414BEE">
      <w:pPr>
        <w:pStyle w:val="ListParagraph"/>
        <w:numPr>
          <w:ilvl w:val="6"/>
          <w:numId w:val="26"/>
        </w:numPr>
        <w:tabs>
          <w:tab w:val="left" w:pos="426"/>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Bidang social, mendirikan panti asuhan yatim piatu</w:t>
      </w:r>
    </w:p>
    <w:p w:rsidR="004C47F0" w:rsidRDefault="00B4280F" w:rsidP="00414BEE">
      <w:pPr>
        <w:pStyle w:val="ListParagraph"/>
        <w:numPr>
          <w:ilvl w:val="6"/>
          <w:numId w:val="26"/>
        </w:numPr>
        <w:tabs>
          <w:tab w:val="left" w:pos="426"/>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Bidang agama, menyelenggarakan Taman Pendidikan Al-Qur’an (TPQ), Rumah </w:t>
      </w:r>
      <w:r>
        <w:rPr>
          <w:rFonts w:ascii="Times New Roman" w:hAnsi="Times New Roman" w:cs="Times New Roman"/>
          <w:i/>
          <w:sz w:val="24"/>
          <w:szCs w:val="24"/>
        </w:rPr>
        <w:t>Tahfidzh</w:t>
      </w:r>
      <w:r>
        <w:rPr>
          <w:rFonts w:ascii="Times New Roman" w:hAnsi="Times New Roman" w:cs="Times New Roman"/>
          <w:sz w:val="24"/>
          <w:szCs w:val="24"/>
        </w:rPr>
        <w:t>.</w:t>
      </w:r>
    </w:p>
    <w:p w:rsidR="004C47F0" w:rsidRDefault="00B4280F" w:rsidP="00414BEE">
      <w:pPr>
        <w:pStyle w:val="ListParagraph"/>
        <w:numPr>
          <w:ilvl w:val="6"/>
          <w:numId w:val="26"/>
        </w:numPr>
        <w:tabs>
          <w:tab w:val="left" w:pos="426"/>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Bidang pendidikan, menyelenggarakan pendidikan anak usia dini (PAUD).</w:t>
      </w:r>
    </w:p>
    <w:p w:rsidR="004C47F0" w:rsidRDefault="004C47F0">
      <w:pPr>
        <w:pStyle w:val="ListParagraph"/>
        <w:tabs>
          <w:tab w:val="left" w:pos="426"/>
        </w:tabs>
        <w:spacing w:line="480" w:lineRule="auto"/>
        <w:ind w:left="851"/>
        <w:jc w:val="both"/>
        <w:rPr>
          <w:rFonts w:ascii="Times New Roman" w:hAnsi="Times New Roman" w:cs="Times New Roman"/>
          <w:b/>
          <w:sz w:val="24"/>
          <w:szCs w:val="24"/>
        </w:rPr>
      </w:pPr>
    </w:p>
    <w:p w:rsidR="004C47F0" w:rsidRDefault="00B4280F" w:rsidP="00414BEE">
      <w:pPr>
        <w:pStyle w:val="ListParagraph"/>
        <w:numPr>
          <w:ilvl w:val="3"/>
          <w:numId w:val="26"/>
        </w:numPr>
        <w:tabs>
          <w:tab w:val="left" w:pos="426"/>
        </w:tabs>
        <w:spacing w:line="48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Profil, daftar Siswa dan Pengurus Yayasan Azzuber </w:t>
      </w:r>
    </w:p>
    <w:p w:rsidR="004C47F0" w:rsidRDefault="00B4280F">
      <w:pPr>
        <w:tabs>
          <w:tab w:val="left" w:pos="426"/>
        </w:tabs>
        <w:spacing w:line="480" w:lineRule="auto"/>
        <w:ind w:left="840"/>
        <w:jc w:val="center"/>
        <w:rPr>
          <w:rFonts w:ascii="Times New Roman" w:hAnsi="Times New Roman" w:cs="Times New Roman"/>
          <w:b/>
          <w:sz w:val="24"/>
          <w:szCs w:val="24"/>
        </w:rPr>
      </w:pPr>
      <w:r>
        <w:rPr>
          <w:rFonts w:ascii="Times New Roman" w:hAnsi="Times New Roman" w:cs="Times New Roman"/>
          <w:b/>
          <w:sz w:val="24"/>
          <w:szCs w:val="24"/>
        </w:rPr>
        <w:t>Table 1.1</w:t>
      </w:r>
    </w:p>
    <w:p w:rsidR="004C47F0" w:rsidRDefault="00B4280F">
      <w:pPr>
        <w:tabs>
          <w:tab w:val="left" w:pos="426"/>
        </w:tabs>
        <w:spacing w:line="480" w:lineRule="auto"/>
        <w:ind w:left="840"/>
        <w:jc w:val="both"/>
        <w:rPr>
          <w:rFonts w:ascii="Times New Roman" w:hAnsi="Times New Roman" w:cs="Times New Roman"/>
          <w:sz w:val="24"/>
          <w:szCs w:val="24"/>
        </w:rPr>
      </w:pPr>
      <w:r>
        <w:rPr>
          <w:rFonts w:ascii="Times New Roman" w:hAnsi="Times New Roman" w:cs="Times New Roman"/>
          <w:sz w:val="24"/>
          <w:szCs w:val="24"/>
        </w:rPr>
        <w:t>Adapun profil Yayasan Azzuber kelurahan Talang Betutu Palembang.</w:t>
      </w:r>
    </w:p>
    <w:tbl>
      <w:tblPr>
        <w:tblStyle w:val="TableGrid"/>
        <w:tblW w:w="0" w:type="auto"/>
        <w:tblInd w:w="959" w:type="dxa"/>
        <w:tblLook w:val="04A0" w:firstRow="1" w:lastRow="0" w:firstColumn="1" w:lastColumn="0" w:noHBand="0" w:noVBand="1"/>
      </w:tblPr>
      <w:tblGrid>
        <w:gridCol w:w="567"/>
        <w:gridCol w:w="2835"/>
        <w:gridCol w:w="3969"/>
      </w:tblGrid>
      <w:tr w:rsidR="004C47F0">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after="240" w:line="360" w:lineRule="auto"/>
              <w:ind w:left="0"/>
              <w:jc w:val="center"/>
              <w:rPr>
                <w:sz w:val="24"/>
                <w:szCs w:val="24"/>
              </w:rPr>
            </w:pPr>
            <w:r>
              <w:rPr>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after="240" w:line="360" w:lineRule="auto"/>
              <w:ind w:left="0"/>
              <w:rPr>
                <w:sz w:val="24"/>
                <w:szCs w:val="24"/>
              </w:rPr>
            </w:pPr>
            <w:r>
              <w:rPr>
                <w:sz w:val="24"/>
                <w:szCs w:val="24"/>
              </w:rPr>
              <w:t>Jenjang</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TKQ/TPQ</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No Statistik</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411216710408</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Nama Lembaga</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Az Zuber</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Alamat Jalan</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Jl. Kartowinangun Lr. Tunggul 2</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RT/RW</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34/09</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Provinsi</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Sumatra Selatan</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7.</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Kab/Kota</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Palembang</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8.</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Kecamatan</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Sukarami</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9.</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Kode pos</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30691/30115</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10.</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Latitude/Longitude</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-2.8815814,6901729,17</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11.</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No Telp/ No Fax</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08127867529</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Website/Email</w:t>
            </w:r>
          </w:p>
        </w:tc>
        <w:tc>
          <w:tcPr>
            <w:tcW w:w="3969" w:type="dxa"/>
            <w:tcBorders>
              <w:top w:val="single" w:sz="4" w:space="0" w:color="auto"/>
              <w:left w:val="single" w:sz="4" w:space="0" w:color="auto"/>
              <w:bottom w:val="single" w:sz="4" w:space="0" w:color="auto"/>
              <w:right w:val="single" w:sz="4" w:space="0" w:color="auto"/>
            </w:tcBorders>
            <w:shd w:val="clear" w:color="auto" w:fill="FFFFFF"/>
            <w:hideMark/>
          </w:tcPr>
          <w:p w:rsidR="004C47F0" w:rsidRDefault="00C305A2">
            <w:pPr>
              <w:pStyle w:val="ListParagraph"/>
              <w:tabs>
                <w:tab w:val="left" w:pos="426"/>
              </w:tabs>
              <w:spacing w:line="360" w:lineRule="auto"/>
              <w:ind w:left="0"/>
              <w:jc w:val="both"/>
              <w:rPr>
                <w:sz w:val="24"/>
                <w:szCs w:val="24"/>
              </w:rPr>
            </w:pPr>
            <w:hyperlink r:id="rId23" w:history="1">
              <w:r w:rsidR="00B4280F">
                <w:rPr>
                  <w:rStyle w:val="Hyperlink"/>
                  <w:color w:val="0D0D0D"/>
                  <w:sz w:val="24"/>
                  <w:szCs w:val="24"/>
                </w:rPr>
                <w:t>tktpqazzuber@gmail.com</w:t>
              </w:r>
            </w:hyperlink>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lastRenderedPageBreak/>
              <w:t>13.</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Topografi</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Dataran Tinggi</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14.</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Geografi Potensi Ekonomi</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Perdagangan</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15.</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Tahun Berdiri Hijiriah</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1441 H</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16.</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Tahun Berdiri Masehi</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2020 M</w:t>
            </w:r>
          </w:p>
        </w:tc>
      </w:tr>
      <w:tr w:rsidR="004C47F0">
        <w:trPr>
          <w:trHeight w:val="838"/>
        </w:trPr>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17.</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Naungan Ponpes</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Y</w:t>
            </w:r>
          </w:p>
          <w:p w:rsidR="004C47F0" w:rsidRDefault="00B4280F">
            <w:pPr>
              <w:pStyle w:val="ListParagraph"/>
              <w:tabs>
                <w:tab w:val="left" w:pos="426"/>
              </w:tabs>
              <w:spacing w:line="360" w:lineRule="auto"/>
              <w:ind w:left="0"/>
              <w:jc w:val="both"/>
              <w:rPr>
                <w:sz w:val="24"/>
                <w:szCs w:val="24"/>
              </w:rPr>
            </w:pPr>
            <w:r>
              <w:rPr>
                <w:sz w:val="24"/>
                <w:szCs w:val="24"/>
              </w:rPr>
              <w:t>T</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18.</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No SK Ijop</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507 th 2020</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19.</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Tanggal SK Ijop</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28 Februari 2020</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360" w:lineRule="auto"/>
              <w:ind w:left="0"/>
              <w:jc w:val="center"/>
              <w:rPr>
                <w:sz w:val="24"/>
                <w:szCs w:val="24"/>
              </w:rPr>
            </w:pPr>
            <w:r>
              <w:rPr>
                <w:sz w:val="24"/>
                <w:szCs w:val="24"/>
              </w:rPr>
              <w:t>20.</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Instansi Penerbit Ijop</w:t>
            </w:r>
          </w:p>
        </w:tc>
        <w:tc>
          <w:tcPr>
            <w:tcW w:w="3969"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360" w:lineRule="auto"/>
              <w:ind w:left="0"/>
              <w:jc w:val="both"/>
              <w:rPr>
                <w:sz w:val="24"/>
                <w:szCs w:val="24"/>
              </w:rPr>
            </w:pPr>
            <w:r>
              <w:rPr>
                <w:sz w:val="24"/>
                <w:szCs w:val="24"/>
              </w:rPr>
              <w:t>Kementrian Agama</w:t>
            </w:r>
          </w:p>
        </w:tc>
      </w:tr>
    </w:tbl>
    <w:p w:rsidR="004C47F0" w:rsidRDefault="00B4280F">
      <w:pPr>
        <w:pStyle w:val="ListParagraph"/>
        <w:tabs>
          <w:tab w:val="left" w:pos="426"/>
        </w:tabs>
        <w:spacing w:line="480" w:lineRule="auto"/>
        <w:ind w:left="851"/>
        <w:rPr>
          <w:rFonts w:ascii="Times New Roman" w:hAnsi="Times New Roman" w:cs="Times New Roman"/>
          <w:sz w:val="24"/>
          <w:szCs w:val="24"/>
        </w:rPr>
      </w:pPr>
      <w:r>
        <w:rPr>
          <w:rFonts w:ascii="Times New Roman" w:hAnsi="Times New Roman" w:cs="Times New Roman"/>
          <w:sz w:val="24"/>
          <w:szCs w:val="24"/>
        </w:rPr>
        <w:t>Sumber: Data Arsip Yayasan Azuber</w:t>
      </w:r>
    </w:p>
    <w:p w:rsidR="004C47F0" w:rsidRDefault="00B4280F">
      <w:pPr>
        <w:tabs>
          <w:tab w:val="left" w:pos="426"/>
        </w:tabs>
        <w:spacing w:line="480" w:lineRule="auto"/>
        <w:ind w:left="840"/>
        <w:jc w:val="center"/>
        <w:rPr>
          <w:rFonts w:ascii="Times New Roman" w:hAnsi="Times New Roman" w:cs="Times New Roman"/>
          <w:b/>
          <w:sz w:val="24"/>
          <w:szCs w:val="24"/>
        </w:rPr>
      </w:pPr>
      <w:r>
        <w:rPr>
          <w:rFonts w:ascii="Times New Roman" w:hAnsi="Times New Roman" w:cs="Times New Roman"/>
          <w:b/>
          <w:sz w:val="24"/>
          <w:szCs w:val="24"/>
        </w:rPr>
        <w:t>Table 1.2</w:t>
      </w:r>
    </w:p>
    <w:p w:rsidR="004C47F0" w:rsidRDefault="00B4280F">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Data Pengurus/Guru Yayasan Azzuber kelurahan Talang Betutu Palembang.</w:t>
      </w:r>
    </w:p>
    <w:tbl>
      <w:tblPr>
        <w:tblStyle w:val="TableGrid"/>
        <w:tblW w:w="0" w:type="auto"/>
        <w:tblInd w:w="959" w:type="dxa"/>
        <w:tblLook w:val="04A0" w:firstRow="1" w:lastRow="0" w:firstColumn="1" w:lastColumn="0" w:noHBand="0" w:noVBand="1"/>
      </w:tblPr>
      <w:tblGrid>
        <w:gridCol w:w="567"/>
        <w:gridCol w:w="2835"/>
        <w:gridCol w:w="4126"/>
      </w:tblGrid>
      <w:tr w:rsidR="004C47F0">
        <w:trPr>
          <w:trHeight w:val="437"/>
        </w:trPr>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ind w:left="0"/>
              <w:jc w:val="center"/>
              <w:rPr>
                <w:sz w:val="24"/>
                <w:szCs w:val="24"/>
              </w:rPr>
            </w:pPr>
            <w:r>
              <w:rPr>
                <w:sz w:val="24"/>
                <w:szCs w:val="24"/>
              </w:rPr>
              <w:t>NO</w:t>
            </w:r>
          </w:p>
        </w:tc>
        <w:tc>
          <w:tcPr>
            <w:tcW w:w="2835"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Nama</w:t>
            </w:r>
          </w:p>
        </w:tc>
        <w:tc>
          <w:tcPr>
            <w:tcW w:w="4126"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 xml:space="preserve">Jabatan </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rPr>
                <w:sz w:val="24"/>
                <w:szCs w:val="24"/>
              </w:rPr>
            </w:pPr>
            <w:r>
              <w:rPr>
                <w:sz w:val="24"/>
                <w:szCs w:val="24"/>
              </w:rPr>
              <w:t xml:space="preserve">Muhammad Sofyan, S.Pd </w:t>
            </w:r>
          </w:p>
        </w:tc>
        <w:tc>
          <w:tcPr>
            <w:tcW w:w="4126"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Ketua Yayasan</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rPr>
                <w:sz w:val="24"/>
                <w:szCs w:val="24"/>
              </w:rPr>
            </w:pPr>
            <w:r>
              <w:rPr>
                <w:sz w:val="24"/>
                <w:szCs w:val="24"/>
              </w:rPr>
              <w:t>Muhammad Sofyan, S.Pd</w:t>
            </w:r>
          </w:p>
        </w:tc>
        <w:tc>
          <w:tcPr>
            <w:tcW w:w="4126"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Ketua TPQ/Guru</w:t>
            </w:r>
          </w:p>
        </w:tc>
      </w:tr>
      <w:tr w:rsidR="004C47F0">
        <w:tc>
          <w:tcPr>
            <w:tcW w:w="567"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rPr>
                <w:sz w:val="24"/>
                <w:szCs w:val="24"/>
              </w:rPr>
            </w:pPr>
            <w:r>
              <w:rPr>
                <w:sz w:val="24"/>
                <w:szCs w:val="24"/>
              </w:rPr>
              <w:t>M. RizkiPutra Pratama</w:t>
            </w:r>
          </w:p>
        </w:tc>
        <w:tc>
          <w:tcPr>
            <w:tcW w:w="4126"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 xml:space="preserve">Guru </w:t>
            </w:r>
          </w:p>
        </w:tc>
      </w:tr>
    </w:tbl>
    <w:p w:rsidR="004C47F0" w:rsidRDefault="00B4280F">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Sumber: Data Arsip Yayasan Azuber </w:t>
      </w:r>
    </w:p>
    <w:p w:rsidR="004C47F0" w:rsidRDefault="00B4280F">
      <w:pPr>
        <w:tabs>
          <w:tab w:val="left" w:pos="426"/>
        </w:tabs>
        <w:spacing w:line="480" w:lineRule="auto"/>
        <w:ind w:left="840"/>
        <w:jc w:val="center"/>
        <w:rPr>
          <w:rFonts w:ascii="Times New Roman" w:hAnsi="Times New Roman" w:cs="Times New Roman"/>
          <w:b/>
          <w:sz w:val="24"/>
          <w:szCs w:val="24"/>
        </w:rPr>
      </w:pPr>
      <w:r>
        <w:rPr>
          <w:rFonts w:ascii="Times New Roman" w:hAnsi="Times New Roman" w:cs="Times New Roman"/>
          <w:b/>
          <w:sz w:val="24"/>
          <w:szCs w:val="24"/>
        </w:rPr>
        <w:t>Table 1.3</w:t>
      </w:r>
    </w:p>
    <w:p w:rsidR="004C47F0" w:rsidRDefault="00B4280F">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Daftar Siswa Tahfidzh Yayasan Azzuber  kelurahan Talang Betutu Palembang.</w:t>
      </w:r>
    </w:p>
    <w:tbl>
      <w:tblPr>
        <w:tblStyle w:val="TableGrid"/>
        <w:tblW w:w="0" w:type="auto"/>
        <w:tblInd w:w="959" w:type="dxa"/>
        <w:tblLook w:val="04A0" w:firstRow="1" w:lastRow="0" w:firstColumn="1" w:lastColumn="0" w:noHBand="0" w:noVBand="1"/>
      </w:tblPr>
      <w:tblGrid>
        <w:gridCol w:w="570"/>
        <w:gridCol w:w="2835"/>
        <w:gridCol w:w="4123"/>
      </w:tblGrid>
      <w:tr w:rsidR="004C47F0">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NO</w:t>
            </w:r>
          </w:p>
        </w:tc>
        <w:tc>
          <w:tcPr>
            <w:tcW w:w="2835"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Nama</w:t>
            </w:r>
          </w:p>
        </w:tc>
        <w:tc>
          <w:tcPr>
            <w:tcW w:w="4123"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Tinggkatan</w:t>
            </w:r>
          </w:p>
        </w:tc>
      </w:tr>
      <w:tr w:rsidR="004C47F0">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Adelia</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r w:rsidR="004C47F0">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Andi</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pPr>
            <w:r>
              <w:rPr>
                <w:sz w:val="24"/>
                <w:szCs w:val="24"/>
              </w:rPr>
              <w:t>Tahfidzh Al-Qur’an</w:t>
            </w:r>
          </w:p>
        </w:tc>
      </w:tr>
      <w:tr w:rsidR="004C47F0">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Bagas Hadil</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r w:rsidR="004C47F0">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lastRenderedPageBreak/>
              <w:t>4.</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Danil</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r w:rsidR="004C47F0">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5.</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Dea Heyza</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r w:rsidR="004C47F0">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Karina</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r w:rsidR="004C47F0">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tabs>
                <w:tab w:val="left" w:pos="426"/>
              </w:tabs>
              <w:spacing w:line="480" w:lineRule="auto"/>
              <w:jc w:val="center"/>
              <w:rPr>
                <w:sz w:val="24"/>
                <w:szCs w:val="24"/>
              </w:rPr>
            </w:pPr>
            <w:r>
              <w:rPr>
                <w:sz w:val="24"/>
                <w:szCs w:val="24"/>
              </w:rPr>
              <w:t>7.</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Nazya Dwi Amelia</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r w:rsidR="004C47F0">
        <w:trPr>
          <w:trHeight w:val="540"/>
        </w:trPr>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8.</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Reva Junia</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r w:rsidR="004C47F0">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9.</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Rizki Anugra</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r w:rsidR="004C47F0">
        <w:trPr>
          <w:trHeight w:val="510"/>
        </w:trPr>
        <w:tc>
          <w:tcPr>
            <w:tcW w:w="570" w:type="dxa"/>
            <w:tcBorders>
              <w:top w:val="single" w:sz="4" w:space="0" w:color="auto"/>
              <w:left w:val="single" w:sz="4" w:space="0" w:color="auto"/>
              <w:bottom w:val="single" w:sz="4" w:space="0" w:color="auto"/>
              <w:right w:val="single" w:sz="4" w:space="0" w:color="auto"/>
            </w:tcBorders>
            <w:shd w:val="clear" w:color="auto" w:fill="ACB9CA"/>
            <w:hideMark/>
          </w:tcPr>
          <w:p w:rsidR="004C47F0" w:rsidRDefault="00B4280F">
            <w:pPr>
              <w:pStyle w:val="ListParagraph"/>
              <w:tabs>
                <w:tab w:val="left" w:pos="426"/>
              </w:tabs>
              <w:spacing w:line="480" w:lineRule="auto"/>
              <w:ind w:left="0"/>
              <w:jc w:val="center"/>
              <w:rPr>
                <w:sz w:val="24"/>
                <w:szCs w:val="24"/>
              </w:rPr>
            </w:pPr>
            <w:r>
              <w:rPr>
                <w:sz w:val="24"/>
                <w:szCs w:val="24"/>
              </w:rPr>
              <w:t>10</w:t>
            </w:r>
          </w:p>
        </w:tc>
        <w:tc>
          <w:tcPr>
            <w:tcW w:w="2835"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Zahrah</w:t>
            </w:r>
          </w:p>
        </w:tc>
        <w:tc>
          <w:tcPr>
            <w:tcW w:w="4123" w:type="dxa"/>
            <w:tcBorders>
              <w:top w:val="single" w:sz="4" w:space="0" w:color="auto"/>
              <w:left w:val="single" w:sz="4" w:space="0" w:color="auto"/>
              <w:bottom w:val="single" w:sz="4" w:space="0" w:color="auto"/>
              <w:right w:val="single" w:sz="4" w:space="0" w:color="auto"/>
            </w:tcBorders>
            <w:hideMark/>
          </w:tcPr>
          <w:p w:rsidR="004C47F0" w:rsidRDefault="00B4280F">
            <w:pPr>
              <w:pStyle w:val="ListParagraph"/>
              <w:tabs>
                <w:tab w:val="left" w:pos="426"/>
              </w:tabs>
              <w:spacing w:line="480" w:lineRule="auto"/>
              <w:ind w:left="0"/>
              <w:jc w:val="both"/>
              <w:rPr>
                <w:sz w:val="24"/>
                <w:szCs w:val="24"/>
              </w:rPr>
            </w:pPr>
            <w:r>
              <w:rPr>
                <w:sz w:val="24"/>
                <w:szCs w:val="24"/>
              </w:rPr>
              <w:t>Tahfidzh Al-Qur’an</w:t>
            </w:r>
          </w:p>
        </w:tc>
      </w:tr>
    </w:tbl>
    <w:p w:rsidR="004C47F0" w:rsidRPr="005F5EB5" w:rsidRDefault="00B4280F" w:rsidP="005F5EB5">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Sumber: Data Arsip Yayasan Azuber </w:t>
      </w:r>
    </w:p>
    <w:p w:rsidR="004C47F0" w:rsidRDefault="00B4280F" w:rsidP="00E96C4E">
      <w:pPr>
        <w:pStyle w:val="ListParagraph"/>
        <w:numPr>
          <w:ilvl w:val="0"/>
          <w:numId w:val="26"/>
        </w:numPr>
        <w:tabs>
          <w:tab w:val="left" w:pos="567"/>
        </w:tabs>
        <w:spacing w:line="480" w:lineRule="auto"/>
        <w:ind w:hanging="436"/>
        <w:jc w:val="both"/>
        <w:rPr>
          <w:rFonts w:ascii="Times New Roman" w:hAnsi="Times New Roman" w:cs="Times New Roman"/>
          <w:b/>
          <w:bCs/>
          <w:sz w:val="24"/>
          <w:szCs w:val="24"/>
        </w:rPr>
      </w:pPr>
      <w:r>
        <w:rPr>
          <w:rFonts w:ascii="Times New Roman" w:hAnsi="Times New Roman" w:cs="Times New Roman"/>
          <w:b/>
          <w:bCs/>
          <w:sz w:val="24"/>
          <w:szCs w:val="24"/>
        </w:rPr>
        <w:t>Metode Penelitian</w:t>
      </w:r>
    </w:p>
    <w:p w:rsidR="004C47F0" w:rsidRDefault="00B4280F" w:rsidP="00AF59D3">
      <w:pPr>
        <w:pStyle w:val="ListParagraph"/>
        <w:numPr>
          <w:ilvl w:val="6"/>
          <w:numId w:val="26"/>
        </w:numPr>
        <w:tabs>
          <w:tab w:val="left" w:pos="567"/>
        </w:tabs>
        <w:spacing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Jenis Penelitian</w:t>
      </w:r>
    </w:p>
    <w:p w:rsidR="006B0E20" w:rsidRDefault="00B4280F" w:rsidP="002C703F">
      <w:pPr>
        <w:spacing w:line="480" w:lineRule="auto"/>
        <w:ind w:left="567" w:firstLine="273"/>
        <w:jc w:val="both"/>
        <w:rPr>
          <w:rFonts w:ascii="Times New Roman" w:hAnsi="Times New Roman" w:cs="Times New Roman"/>
          <w:sz w:val="24"/>
          <w:szCs w:val="24"/>
        </w:rPr>
      </w:pPr>
      <w:r>
        <w:rPr>
          <w:rFonts w:ascii="Times New Roman" w:hAnsi="Times New Roman" w:cs="Times New Roman"/>
          <w:sz w:val="24"/>
          <w:szCs w:val="24"/>
        </w:rPr>
        <w:t xml:space="preserve">Metode penelitian menggunakan pendekatan </w:t>
      </w:r>
      <w:r>
        <w:rPr>
          <w:rFonts w:ascii="Times New Roman" w:hAnsi="Times New Roman" w:cs="Times New Roman"/>
          <w:i/>
          <w:iCs/>
          <w:sz w:val="24"/>
          <w:szCs w:val="24"/>
        </w:rPr>
        <w:t>Field research</w:t>
      </w:r>
      <w:r>
        <w:rPr>
          <w:rFonts w:ascii="Times New Roman" w:hAnsi="Times New Roman" w:cs="Times New Roman"/>
          <w:sz w:val="24"/>
          <w:szCs w:val="24"/>
        </w:rPr>
        <w:t xml:space="preserve"> (Lapangan) yang bersifat deskriptif Kualitatif, yaitu penelitian yang dimaksudkan untuk mengumpulkan informasi secara lengkap mengenai suatu fenomena yang ada.</w:t>
      </w:r>
      <w:r>
        <w:rPr>
          <w:rStyle w:val="FootnoteReference"/>
          <w:rFonts w:ascii="Times New Roman" w:hAnsi="Times New Roman" w:cs="Times New Roman"/>
          <w:sz w:val="24"/>
          <w:szCs w:val="24"/>
        </w:rPr>
        <w:footnoteReference w:id="48"/>
      </w:r>
      <w:r>
        <w:rPr>
          <w:rFonts w:ascii="Times New Roman" w:hAnsi="Times New Roman" w:cs="Times New Roman"/>
          <w:sz w:val="24"/>
          <w:szCs w:val="24"/>
        </w:rPr>
        <w:t xml:space="preserve"> Penelitian kualitatif adalah penelitian yang mengumpulkan data-data yang mana data tersebut didapat berdasarkan dengan melihat suatu peristiwa atau kejadian secara langsung.</w:t>
      </w:r>
      <w:r>
        <w:rPr>
          <w:rStyle w:val="FootnoteReference"/>
          <w:rFonts w:ascii="Times New Roman" w:hAnsi="Times New Roman" w:cs="Times New Roman"/>
          <w:sz w:val="24"/>
          <w:szCs w:val="24"/>
        </w:rPr>
        <w:footnoteReference w:id="49"/>
      </w:r>
      <w:r>
        <w:rPr>
          <w:rFonts w:ascii="Times New Roman" w:hAnsi="Times New Roman" w:cs="Times New Roman"/>
          <w:sz w:val="24"/>
          <w:szCs w:val="24"/>
        </w:rPr>
        <w:t xml:space="preserve"> Penelitian dikatakan penelitian lapangan yang bersifat deskriptif kualitatif karena penulis menggali data penelitian dengan cara menyajikan suatu peristiwa yang sebenarnya terjadi dilokasi penelitian. </w:t>
      </w:r>
      <w:proofErr w:type="gramStart"/>
      <w:r>
        <w:rPr>
          <w:rFonts w:ascii="Times New Roman" w:hAnsi="Times New Roman" w:cs="Times New Roman"/>
          <w:sz w:val="24"/>
          <w:szCs w:val="24"/>
        </w:rPr>
        <w:t xml:space="preserve">Adapun objek dalam penelitian ini yaitu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Siswa di Yayasan Azzuber Kelurahan Talang Betutu.</w:t>
      </w:r>
      <w:proofErr w:type="gramEnd"/>
    </w:p>
    <w:p w:rsidR="004C47F0" w:rsidRPr="00AF59D3" w:rsidRDefault="00B4280F" w:rsidP="00AF59D3">
      <w:pPr>
        <w:pStyle w:val="ListParagraph"/>
        <w:numPr>
          <w:ilvl w:val="3"/>
          <w:numId w:val="26"/>
        </w:numPr>
        <w:tabs>
          <w:tab w:val="left" w:pos="567"/>
        </w:tabs>
        <w:spacing w:line="480" w:lineRule="auto"/>
        <w:ind w:left="851" w:hanging="284"/>
        <w:jc w:val="both"/>
        <w:rPr>
          <w:rFonts w:ascii="Times New Roman" w:hAnsi="Times New Roman" w:cs="Times New Roman"/>
          <w:b/>
          <w:bCs/>
          <w:sz w:val="24"/>
          <w:szCs w:val="24"/>
        </w:rPr>
      </w:pPr>
      <w:r w:rsidRPr="00AF59D3">
        <w:rPr>
          <w:rFonts w:ascii="Times New Roman" w:hAnsi="Times New Roman" w:cs="Times New Roman"/>
          <w:b/>
          <w:bCs/>
          <w:sz w:val="24"/>
          <w:szCs w:val="24"/>
        </w:rPr>
        <w:lastRenderedPageBreak/>
        <w:t>Sumber Data</w:t>
      </w:r>
    </w:p>
    <w:p w:rsidR="004C47F0" w:rsidRDefault="00B4280F" w:rsidP="00AF59D3">
      <w:pPr>
        <w:pStyle w:val="ListParagraph"/>
        <w:numPr>
          <w:ilvl w:val="4"/>
          <w:numId w:val="26"/>
        </w:numPr>
        <w:tabs>
          <w:tab w:val="left" w:pos="845"/>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Data Primer adalah sumber asli atau data yang didapat secara langsung dari tempat penelitian, melalui sebuah wawancara dengan kepala yayasan Azzuber, guru tahfidzh, dan beberapa siswa mengenai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Siswa di Yayasan Azzuber. Data primer yang didapatkan yaitu berupa pelaksanaan metode </w:t>
      </w:r>
      <w:r>
        <w:rPr>
          <w:rFonts w:ascii="Times New Roman" w:hAnsi="Times New Roman" w:cs="Times New Roman"/>
          <w:i/>
          <w:sz w:val="24"/>
          <w:szCs w:val="24"/>
        </w:rPr>
        <w:t>Talaqqi</w:t>
      </w:r>
      <w:r>
        <w:rPr>
          <w:rFonts w:ascii="Times New Roman" w:hAnsi="Times New Roman" w:cs="Times New Roman"/>
          <w:sz w:val="24"/>
          <w:szCs w:val="24"/>
        </w:rPr>
        <w:t xml:space="preserve"> dalam pembelajaran Tahfidzh Al-Qur’an Siswa di Yayasan Azzuber kelurahan Talang Betutu. </w:t>
      </w:r>
    </w:p>
    <w:p w:rsidR="00775CA3" w:rsidRPr="0032062D" w:rsidRDefault="00B4280F" w:rsidP="00775CA3">
      <w:pPr>
        <w:pStyle w:val="ListParagraph"/>
        <w:numPr>
          <w:ilvl w:val="4"/>
          <w:numId w:val="26"/>
        </w:numPr>
        <w:tabs>
          <w:tab w:val="left" w:pos="845"/>
        </w:tabs>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Data Sekunder adalah Sumber data yang mendukung penelitian tersebut misalnya buku, internet, artikel, berita, jurnal, serta bahan-bahan hukum seperti ayat-ayat Al-Qur’an yang berhubungan dengan penelitian tersebut. Menurut Peter Mahmud Marzuki, bahan-bahan sekunder berupa semua publikasi tentang hukum yang bukan dokumen-dokumen resmi.</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Data sekunder yang didapat berupa literature-literatur atau buku buku yang terkait dengan faktor penghambat dan pendukung pada metode </w:t>
      </w:r>
      <w:r>
        <w:rPr>
          <w:rFonts w:ascii="Times New Roman" w:hAnsi="Times New Roman" w:cs="Times New Roman"/>
          <w:i/>
          <w:sz w:val="24"/>
          <w:szCs w:val="24"/>
        </w:rPr>
        <w:t>Talaqqi</w:t>
      </w:r>
      <w:r>
        <w:rPr>
          <w:rFonts w:ascii="Times New Roman" w:hAnsi="Times New Roman" w:cs="Times New Roman"/>
          <w:sz w:val="24"/>
          <w:szCs w:val="24"/>
        </w:rPr>
        <w:t>.</w:t>
      </w:r>
    </w:p>
    <w:p w:rsidR="004C47F0" w:rsidRDefault="00B4280F" w:rsidP="00AF59D3">
      <w:pPr>
        <w:pStyle w:val="ListParagraph"/>
        <w:numPr>
          <w:ilvl w:val="3"/>
          <w:numId w:val="26"/>
        </w:numPr>
        <w:tabs>
          <w:tab w:val="left" w:pos="567"/>
        </w:tabs>
        <w:spacing w:line="480" w:lineRule="auto"/>
        <w:ind w:left="851" w:hanging="284"/>
        <w:jc w:val="both"/>
        <w:rPr>
          <w:rFonts w:ascii="Times New Roman" w:hAnsi="Times New Roman" w:cs="Times New Roman"/>
          <w:sz w:val="24"/>
          <w:szCs w:val="24"/>
        </w:rPr>
      </w:pPr>
      <w:r>
        <w:rPr>
          <w:rFonts w:ascii="Times New Roman" w:hAnsi="Times New Roman" w:cs="Times New Roman"/>
          <w:b/>
          <w:bCs/>
          <w:sz w:val="24"/>
          <w:szCs w:val="24"/>
        </w:rPr>
        <w:t>Teknik Pengumpulan Data</w:t>
      </w:r>
    </w:p>
    <w:p w:rsidR="004C47F0" w:rsidRDefault="00B4280F" w:rsidP="00AF59D3">
      <w:pPr>
        <w:pStyle w:val="ListParagraph"/>
        <w:numPr>
          <w:ilvl w:val="4"/>
          <w:numId w:val="26"/>
        </w:numPr>
        <w:tabs>
          <w:tab w:val="left" w:pos="425"/>
        </w:tabs>
        <w:spacing w:line="480" w:lineRule="auto"/>
        <w:ind w:left="1276" w:hanging="425"/>
        <w:rPr>
          <w:rFonts w:ascii="Times New Roman" w:hAnsi="Times New Roman" w:cs="Times New Roman"/>
          <w:b/>
          <w:sz w:val="24"/>
          <w:szCs w:val="24"/>
        </w:rPr>
      </w:pPr>
      <w:r>
        <w:rPr>
          <w:rFonts w:ascii="Times New Roman" w:hAnsi="Times New Roman" w:cs="Times New Roman"/>
          <w:b/>
          <w:sz w:val="24"/>
          <w:szCs w:val="24"/>
        </w:rPr>
        <w:t xml:space="preserve">Observasi </w:t>
      </w:r>
    </w:p>
    <w:p w:rsidR="004C47F0" w:rsidRDefault="00B4280F">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Kegiatan pengamatan terhadap sebuah masalah-masalah yang diteliti disebut dengan Observasi. Observasi merupakan teknik pengumpulan data, dimana peneliti melakukan pengamatan ke lapangan secara langsung di </w:t>
      </w:r>
      <w:r>
        <w:rPr>
          <w:rFonts w:ascii="Times New Roman" w:hAnsi="Times New Roman" w:cs="Times New Roman"/>
          <w:sz w:val="24"/>
          <w:szCs w:val="24"/>
        </w:rPr>
        <w:lastRenderedPageBreak/>
        <w:t xml:space="preserve">Yayasan Azzuber Kelurahan Talang Betutu untuk melihat secara dekat kegiatan yang dilakukan. Pengamatan yang akan peneliti lakukan untuk mengetahui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dalam pembelajaran Tahfidzh Al-Qur’an Siswa di Yayasan Azzuber Kelurahan Talang Betutu, faktor pendukung dan faktor penghambat pada metode </w:t>
      </w:r>
      <w:r>
        <w:rPr>
          <w:rFonts w:ascii="Times New Roman" w:hAnsi="Times New Roman" w:cs="Times New Roman"/>
          <w:i/>
          <w:sz w:val="24"/>
          <w:szCs w:val="24"/>
        </w:rPr>
        <w:t>Talaqqi</w:t>
      </w:r>
      <w:r>
        <w:rPr>
          <w:rFonts w:ascii="Times New Roman" w:hAnsi="Times New Roman" w:cs="Times New Roman"/>
          <w:sz w:val="24"/>
          <w:szCs w:val="24"/>
        </w:rPr>
        <w:t xml:space="preserve"> di yayasan Azzuber. Metode observasi ini harus terlibat secara langsung pada objek yang akan menjadi target sasaran dalam penelitian. Dalam metode observasi ini, peneliti bukan hanya mengamati dengan melihat saja. Tapi perlu juga mencatat, mengukur, menghitung, dan merekam kejadian kejadian berlangsung.</w:t>
      </w:r>
      <w:r>
        <w:rPr>
          <w:rStyle w:val="FootnoteReference"/>
          <w:rFonts w:ascii="Times New Roman" w:hAnsi="Times New Roman" w:cs="Times New Roman"/>
          <w:sz w:val="24"/>
          <w:szCs w:val="24"/>
        </w:rPr>
        <w:footnoteReference w:id="51"/>
      </w:r>
    </w:p>
    <w:p w:rsidR="004C47F0" w:rsidRDefault="00B4280F" w:rsidP="00AF59D3">
      <w:pPr>
        <w:pStyle w:val="ListParagraph"/>
        <w:numPr>
          <w:ilvl w:val="1"/>
          <w:numId w:val="26"/>
        </w:numPr>
        <w:tabs>
          <w:tab w:val="left" w:pos="425"/>
        </w:tabs>
        <w:spacing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Wawancara</w:t>
      </w:r>
    </w:p>
    <w:p w:rsidR="004C47F0" w:rsidRDefault="00B4280F">
      <w:pPr>
        <w:spacing w:line="480" w:lineRule="auto"/>
        <w:ind w:left="851" w:firstLine="409"/>
        <w:jc w:val="both"/>
        <w:rPr>
          <w:rFonts w:ascii="Times New Roman" w:hAnsi="Times New Roman" w:cs="Times New Roman"/>
          <w:sz w:val="24"/>
          <w:szCs w:val="24"/>
        </w:rPr>
      </w:pPr>
      <w:r>
        <w:rPr>
          <w:rFonts w:ascii="Times New Roman" w:hAnsi="Times New Roman" w:cs="Times New Roman"/>
          <w:sz w:val="24"/>
          <w:szCs w:val="24"/>
        </w:rPr>
        <w:t>Wawancara adalah suatu proses untuk memperoleh data melalui tanya jawab antara pewawancara dan narasumber dengan menggunakan pedoman wawancara. Wawancara merupakan percakapan yang tentu dilakukan oleh dua pihak harus dilakukan dengan teknik-teknik tertentu saja. Wawancara tersebut merupakan alat pengumpulan informasi dengan cara mengajukan beberapa pertanyaan secara lisan. Hasil dari Wawancara tersebut harus berdasarkan fakta yang akurat.</w:t>
      </w:r>
      <w:r>
        <w:rPr>
          <w:rStyle w:val="FootnoteReference"/>
          <w:rFonts w:ascii="Times New Roman" w:hAnsi="Times New Roman" w:cs="Times New Roman"/>
          <w:sz w:val="24"/>
          <w:szCs w:val="24"/>
        </w:rPr>
        <w:footnoteReference w:id="52"/>
      </w:r>
    </w:p>
    <w:p w:rsidR="004C47F0" w:rsidRDefault="00B4280F">
      <w:pPr>
        <w:spacing w:line="480" w:lineRule="auto"/>
        <w:ind w:left="851" w:firstLine="409"/>
        <w:jc w:val="both"/>
        <w:rPr>
          <w:rFonts w:ascii="Times New Roman" w:hAnsi="Times New Roman" w:cs="Times New Roman"/>
          <w:sz w:val="24"/>
          <w:szCs w:val="24"/>
        </w:rPr>
      </w:pPr>
      <w:r>
        <w:rPr>
          <w:rFonts w:ascii="Times New Roman" w:hAnsi="Times New Roman" w:cs="Times New Roman"/>
          <w:sz w:val="24"/>
          <w:szCs w:val="24"/>
        </w:rPr>
        <w:t xml:space="preserve">Secara garis besar wawancara dibagi menjadi dua yakni terstuktur dan tak terstuktur, wawancara ini dapat dilakukan secara tatap muka maupun </w:t>
      </w:r>
      <w:r>
        <w:rPr>
          <w:rFonts w:ascii="Times New Roman" w:hAnsi="Times New Roman" w:cs="Times New Roman"/>
          <w:sz w:val="24"/>
          <w:szCs w:val="24"/>
        </w:rPr>
        <w:lastRenderedPageBreak/>
        <w:t xml:space="preserve">lewat whatsapp, telepon, ataupun sejenisnya. Wawancara terstruktur dilakukan sebagai teknik pengumpulan data, apabila penulis sudah mengertahui mengenai informasi yang didapat. Oleh karena itu, peneliti harus menyiapkan pertanyaan-pertanyaan yang sudah disiapkan. Sedangkan wawancara tak struktur merupakan wawancara bebas dimana penulis tidak perlu menggunakan pedoman wawancara.  Dalam wawancara ini tentu berkaitan dengan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Tahfidzh Al-Qur’an Siswa di Yayasan Azzuber Kelurahan Talang Betutu.</w:t>
      </w:r>
    </w:p>
    <w:p w:rsidR="00525116" w:rsidRDefault="00B4280F" w:rsidP="00525116">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Berdasarkan dari wawancara penelitian yang dapat diambil beberapa kriteria responden yaitu: beberapa laki-laki dan perempuan, laki-laki terdapat 2 orang dan perempuan 2 orang , yang memiliki umur 10 tahun dan 40 tahun.  </w:t>
      </w:r>
      <w:proofErr w:type="gramStart"/>
      <w:r>
        <w:rPr>
          <w:rFonts w:ascii="Times New Roman" w:hAnsi="Times New Roman" w:cs="Times New Roman"/>
          <w:sz w:val="24"/>
          <w:szCs w:val="24"/>
        </w:rPr>
        <w:t xml:space="preserve">Laki-laki dan perempuan tersebut yakni guru mengajar Tahfidz, dan beberapa santri yang bisa memberikan informasi terkait pelaksanaan metode </w:t>
      </w:r>
      <w:r>
        <w:rPr>
          <w:rFonts w:ascii="Times New Roman" w:hAnsi="Times New Roman" w:cs="Times New Roman"/>
          <w:i/>
          <w:sz w:val="24"/>
          <w:szCs w:val="24"/>
        </w:rPr>
        <w:t xml:space="preserve">Talaqqi </w:t>
      </w:r>
      <w:r>
        <w:rPr>
          <w:rFonts w:ascii="Times New Roman" w:hAnsi="Times New Roman" w:cs="Times New Roman"/>
          <w:sz w:val="24"/>
          <w:szCs w:val="24"/>
        </w:rPr>
        <w:t>dalam pembelajaran Tahfidzh Al-Qur’an.</w:t>
      </w:r>
      <w:proofErr w:type="gramEnd"/>
    </w:p>
    <w:p w:rsidR="00525116" w:rsidRDefault="00B4280F" w:rsidP="0032062D">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Adapun menurut beberapa subyek dalam wawancara ini sebagai berikut:</w:t>
      </w:r>
    </w:p>
    <w:p w:rsidR="004C47F0" w:rsidRDefault="00B4280F" w:rsidP="00E96C4E">
      <w:pPr>
        <w:pStyle w:val="ListParagraph"/>
        <w:numPr>
          <w:ilvl w:val="0"/>
          <w:numId w:val="29"/>
        </w:numPr>
        <w:tabs>
          <w:tab w:val="left" w:pos="1701"/>
        </w:tabs>
        <w:spacing w:line="480" w:lineRule="auto"/>
        <w:ind w:left="1701" w:hanging="425"/>
        <w:jc w:val="both"/>
        <w:rPr>
          <w:rFonts w:ascii="Times New Roman" w:hAnsi="Times New Roman" w:cs="Times New Roman"/>
          <w:b/>
          <w:sz w:val="24"/>
          <w:szCs w:val="24"/>
        </w:rPr>
      </w:pPr>
      <w:r>
        <w:rPr>
          <w:rFonts w:ascii="Times New Roman" w:hAnsi="Times New Roman" w:cs="Times New Roman"/>
          <w:b/>
          <w:sz w:val="24"/>
          <w:szCs w:val="24"/>
        </w:rPr>
        <w:t>Kepala Yayasan atau Guru</w:t>
      </w:r>
    </w:p>
    <w:p w:rsidR="004C47F0" w:rsidRDefault="00B4280F">
      <w:pPr>
        <w:tabs>
          <w:tab w:val="left" w:pos="426"/>
          <w:tab w:val="left" w:pos="170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t xml:space="preserve">Berdasarkan hasil wawancara yang didapat oleh peneliti pada Tanggal 09 Januari 2023 melalui kepala Yayasan Azzuber sekaligus guru </w:t>
      </w:r>
      <w:r>
        <w:rPr>
          <w:rFonts w:ascii="Times New Roman" w:hAnsi="Times New Roman" w:cs="Times New Roman"/>
          <w:i/>
          <w:sz w:val="24"/>
          <w:szCs w:val="24"/>
        </w:rPr>
        <w:t>Tahfidzh</w:t>
      </w:r>
      <w:r>
        <w:rPr>
          <w:rFonts w:ascii="Times New Roman" w:hAnsi="Times New Roman" w:cs="Times New Roman"/>
          <w:sz w:val="24"/>
          <w:szCs w:val="24"/>
        </w:rPr>
        <w:t xml:space="preserve"> di Yayasan Azzuber Ustadz Muhammad Sofyan, S.Pd mengenai pelaksanaan metode </w:t>
      </w:r>
      <w:r>
        <w:rPr>
          <w:rFonts w:ascii="Times New Roman" w:hAnsi="Times New Roman" w:cs="Times New Roman"/>
          <w:i/>
          <w:sz w:val="24"/>
          <w:szCs w:val="24"/>
        </w:rPr>
        <w:t xml:space="preserve">Talaqqi </w:t>
      </w:r>
      <w:r>
        <w:rPr>
          <w:rFonts w:ascii="Times New Roman" w:hAnsi="Times New Roman" w:cs="Times New Roman"/>
          <w:sz w:val="24"/>
          <w:szCs w:val="24"/>
        </w:rPr>
        <w:t>pada siswa di Yayasan Azzuber mengatakan bahwa:</w:t>
      </w:r>
    </w:p>
    <w:p w:rsidR="004C47F0" w:rsidRDefault="00B4280F">
      <w:pPr>
        <w:tabs>
          <w:tab w:val="left" w:pos="426"/>
          <w:tab w:val="left" w:pos="1701"/>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t xml:space="preserve">Pelaksanaan metode </w:t>
      </w:r>
      <w:r>
        <w:rPr>
          <w:rFonts w:ascii="Times New Roman" w:hAnsi="Times New Roman" w:cs="Times New Roman"/>
          <w:i/>
          <w:sz w:val="24"/>
          <w:szCs w:val="24"/>
        </w:rPr>
        <w:t xml:space="preserve">Talaqqi </w:t>
      </w:r>
      <w:r>
        <w:rPr>
          <w:rFonts w:ascii="Times New Roman" w:hAnsi="Times New Roman" w:cs="Times New Roman"/>
          <w:sz w:val="24"/>
          <w:szCs w:val="24"/>
        </w:rPr>
        <w:t xml:space="preserve">di Yayasan Azzuber ini merupakan sebuah cara untuk mempermudah siswa dalam menghafal Al-Qur’an. </w:t>
      </w:r>
      <w:r>
        <w:rPr>
          <w:rFonts w:ascii="Times New Roman" w:hAnsi="Times New Roman" w:cs="Times New Roman"/>
          <w:sz w:val="24"/>
          <w:szCs w:val="24"/>
        </w:rPr>
        <w:lastRenderedPageBreak/>
        <w:t xml:space="preserve">Dengan menghafal Al-Qur’an dapat terwujudnya </w:t>
      </w:r>
      <w:r>
        <w:rPr>
          <w:rFonts w:ascii="Times New Roman" w:hAnsi="Times New Roman" w:cs="Times New Roman"/>
          <w:i/>
          <w:sz w:val="24"/>
          <w:szCs w:val="24"/>
        </w:rPr>
        <w:t>Tahfidzh</w:t>
      </w:r>
      <w:r>
        <w:rPr>
          <w:rFonts w:ascii="Times New Roman" w:hAnsi="Times New Roman" w:cs="Times New Roman"/>
          <w:sz w:val="24"/>
          <w:szCs w:val="24"/>
        </w:rPr>
        <w:t xml:space="preserve"> Qur’an. Dengan metode </w:t>
      </w:r>
      <w:r>
        <w:rPr>
          <w:rFonts w:ascii="Times New Roman" w:hAnsi="Times New Roman" w:cs="Times New Roman"/>
          <w:i/>
          <w:sz w:val="24"/>
          <w:szCs w:val="24"/>
        </w:rPr>
        <w:t xml:space="preserve">Talaqqi </w:t>
      </w:r>
      <w:r>
        <w:rPr>
          <w:rFonts w:ascii="Times New Roman" w:hAnsi="Times New Roman" w:cs="Times New Roman"/>
          <w:sz w:val="24"/>
          <w:szCs w:val="24"/>
        </w:rPr>
        <w:t xml:space="preserve">ini juga dapat diterapkan kepada siswa yang masih kanak-kanak. Dalam artian metode ini tidak mempersulit seseorang dalam menghafal Al-Qur’an. </w:t>
      </w:r>
    </w:p>
    <w:p w:rsidR="004C47F0" w:rsidRDefault="00B4280F">
      <w:pPr>
        <w:tabs>
          <w:tab w:val="left" w:pos="426"/>
          <w:tab w:val="left" w:pos="1701"/>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t xml:space="preserve">Menurut Ustadz Muhammad Sofyan S.Pd., Dengan menerapkan metode </w:t>
      </w:r>
      <w:r>
        <w:rPr>
          <w:rFonts w:ascii="Times New Roman" w:hAnsi="Times New Roman" w:cs="Times New Roman"/>
          <w:i/>
          <w:sz w:val="24"/>
          <w:szCs w:val="24"/>
        </w:rPr>
        <w:t xml:space="preserve">Talaqqi </w:t>
      </w:r>
      <w:r>
        <w:rPr>
          <w:rFonts w:ascii="Times New Roman" w:hAnsi="Times New Roman" w:cs="Times New Roman"/>
          <w:sz w:val="24"/>
          <w:szCs w:val="24"/>
        </w:rPr>
        <w:t>siswa semakin banyak yang hafal dan paham bacaan Al-Qur’an yang baik.</w:t>
      </w:r>
    </w:p>
    <w:p w:rsidR="004C47F0" w:rsidRDefault="00B4280F" w:rsidP="00E96C4E">
      <w:pPr>
        <w:pStyle w:val="ListParagraph"/>
        <w:numPr>
          <w:ilvl w:val="0"/>
          <w:numId w:val="29"/>
        </w:numPr>
        <w:tabs>
          <w:tab w:val="left" w:pos="1701"/>
          <w:tab w:val="left" w:pos="2127"/>
        </w:tabs>
        <w:spacing w:line="480" w:lineRule="auto"/>
        <w:ind w:left="1560" w:hanging="284"/>
        <w:jc w:val="both"/>
        <w:rPr>
          <w:rFonts w:ascii="Times New Roman" w:hAnsi="Times New Roman" w:cs="Times New Roman"/>
          <w:b/>
          <w:sz w:val="24"/>
          <w:szCs w:val="24"/>
        </w:rPr>
      </w:pPr>
      <w:r>
        <w:rPr>
          <w:rFonts w:ascii="Times New Roman" w:hAnsi="Times New Roman" w:cs="Times New Roman"/>
          <w:b/>
          <w:sz w:val="24"/>
          <w:szCs w:val="24"/>
        </w:rPr>
        <w:t xml:space="preserve">  Siswa</w:t>
      </w:r>
    </w:p>
    <w:p w:rsidR="004C47F0" w:rsidRDefault="00B4280F">
      <w:pPr>
        <w:tabs>
          <w:tab w:val="left" w:pos="426"/>
          <w:tab w:val="left" w:pos="1701"/>
          <w:tab w:val="left" w:pos="2127"/>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t xml:space="preserve">Hasil wawancara peneliti kepada beberapa siswa mengenai pelaksanaan metode </w:t>
      </w:r>
      <w:r>
        <w:rPr>
          <w:rFonts w:ascii="Times New Roman" w:hAnsi="Times New Roman" w:cs="Times New Roman"/>
          <w:i/>
          <w:sz w:val="24"/>
          <w:szCs w:val="24"/>
        </w:rPr>
        <w:t xml:space="preserve">Talaqqi </w:t>
      </w:r>
      <w:r>
        <w:rPr>
          <w:rFonts w:ascii="Times New Roman" w:hAnsi="Times New Roman" w:cs="Times New Roman"/>
          <w:sz w:val="24"/>
          <w:szCs w:val="24"/>
        </w:rPr>
        <w:t xml:space="preserve">di Yayasan Azzuber pada tanggal 09 Januari 2023, Hasil wawancara ini bertujuan untuk mengetahui apakah pelaksanaan metode </w:t>
      </w:r>
      <w:r>
        <w:rPr>
          <w:rFonts w:ascii="Times New Roman" w:hAnsi="Times New Roman" w:cs="Times New Roman"/>
          <w:i/>
          <w:sz w:val="24"/>
          <w:szCs w:val="24"/>
        </w:rPr>
        <w:t xml:space="preserve">Talaqqi </w:t>
      </w:r>
      <w:r>
        <w:rPr>
          <w:rFonts w:ascii="Times New Roman" w:hAnsi="Times New Roman" w:cs="Times New Roman"/>
          <w:sz w:val="24"/>
          <w:szCs w:val="24"/>
        </w:rPr>
        <w:t>ini sudah berjalan dengan baik. Adapun menurut beberapa siswa sebagai berikut:</w:t>
      </w:r>
    </w:p>
    <w:p w:rsidR="004C47F0" w:rsidRDefault="00B4280F">
      <w:pPr>
        <w:tabs>
          <w:tab w:val="left" w:pos="426"/>
          <w:tab w:val="left" w:pos="1701"/>
          <w:tab w:val="left" w:pos="2127"/>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t xml:space="preserve">Menurut Zahra, Pelaksanaan metode </w:t>
      </w:r>
      <w:r>
        <w:rPr>
          <w:rFonts w:ascii="Times New Roman" w:hAnsi="Times New Roman" w:cs="Times New Roman"/>
          <w:i/>
          <w:sz w:val="24"/>
          <w:szCs w:val="24"/>
        </w:rPr>
        <w:t xml:space="preserve">Talaqqi </w:t>
      </w:r>
      <w:r>
        <w:rPr>
          <w:rFonts w:ascii="Times New Roman" w:hAnsi="Times New Roman" w:cs="Times New Roman"/>
          <w:sz w:val="24"/>
          <w:szCs w:val="24"/>
        </w:rPr>
        <w:t>ini sudah berjalan dengan baik, karena guru menyampaikan hafalan Al-Qur’an secara berulang-ulang. Sehingga siswa dapat memahami ayat per ayat Al-Qur’an dengan baik.</w:t>
      </w:r>
    </w:p>
    <w:p w:rsidR="004C47F0" w:rsidRDefault="00B4280F">
      <w:pPr>
        <w:tabs>
          <w:tab w:val="left" w:pos="426"/>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t xml:space="preserve">Menurut Riski, Penerapan metode </w:t>
      </w:r>
      <w:r>
        <w:rPr>
          <w:rFonts w:ascii="Times New Roman" w:hAnsi="Times New Roman" w:cs="Times New Roman"/>
          <w:i/>
          <w:sz w:val="24"/>
          <w:szCs w:val="24"/>
        </w:rPr>
        <w:t>Talaqqi</w:t>
      </w:r>
      <w:r>
        <w:rPr>
          <w:rFonts w:ascii="Times New Roman" w:hAnsi="Times New Roman" w:cs="Times New Roman"/>
          <w:sz w:val="24"/>
          <w:szCs w:val="24"/>
        </w:rPr>
        <w:t xml:space="preserve"> ini sudah cukup baik, namun perlu dikembangkan lagi misalkan perlunya tambahan waktu agar siswa yang tidak kehabisan waktu pada saat ingin menyetorkan hafalan. Karena dengan metode ini terdapat siswa yang ingin menyetorkan hafalan namun dilanjutkan hari selanjutnya.</w:t>
      </w:r>
    </w:p>
    <w:p w:rsidR="004C47F0" w:rsidRDefault="00B4280F">
      <w:pPr>
        <w:tabs>
          <w:tab w:val="left" w:pos="426"/>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Menurut ani, Pelaksanaan metode </w:t>
      </w:r>
      <w:r>
        <w:rPr>
          <w:rFonts w:ascii="Times New Roman" w:hAnsi="Times New Roman" w:cs="Times New Roman"/>
          <w:i/>
          <w:sz w:val="24"/>
          <w:szCs w:val="24"/>
        </w:rPr>
        <w:t>Talaqqi</w:t>
      </w:r>
      <w:r>
        <w:rPr>
          <w:rFonts w:ascii="Times New Roman" w:hAnsi="Times New Roman" w:cs="Times New Roman"/>
          <w:sz w:val="24"/>
          <w:szCs w:val="24"/>
        </w:rPr>
        <w:t xml:space="preserve"> sudah baik karena banyak siswa yang mudah hafal dalam Al-Qur’an apalagi metode ini juga sangat mudah diterapkan.</w:t>
      </w:r>
    </w:p>
    <w:p w:rsidR="004C47F0" w:rsidRDefault="00B4280F" w:rsidP="00AF59D3">
      <w:pPr>
        <w:pStyle w:val="ListParagraph"/>
        <w:numPr>
          <w:ilvl w:val="1"/>
          <w:numId w:val="26"/>
        </w:numPr>
        <w:tabs>
          <w:tab w:val="left" w:pos="425"/>
        </w:tabs>
        <w:spacing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Dokumentasi</w:t>
      </w:r>
    </w:p>
    <w:p w:rsidR="004C47F0" w:rsidRDefault="00B4280F">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Teknik Dokumentasi diartikan sebagai cara dalam mencatat dan mengumpulkan data. Data yang diperoleh dapat berdasarkan catatan-catatan pribadi ataupun catatan-catatan resmi.</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Teknik dokumentasi ini sebagai teknik pendukung dalam wawancara yang dilakukan peneliti. Dokumen ini dapat berupa foto-foto dan catatan guru.</w:t>
      </w:r>
    </w:p>
    <w:p w:rsidR="006B0E20" w:rsidRDefault="00B4280F" w:rsidP="00BC63D9">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Metode ini digunakan untuk memperoleh data berupa arsip, foto-foto siswa dalam pembelajaran Tahfidzh, dan lain sebagainya di Yayasan Azzuber Kelurahan Talang Betutu Palembang. </w:t>
      </w:r>
      <w:proofErr w:type="gramStart"/>
      <w:r>
        <w:rPr>
          <w:rFonts w:ascii="Times New Roman" w:hAnsi="Times New Roman" w:cs="Times New Roman"/>
          <w:sz w:val="24"/>
          <w:szCs w:val="24"/>
        </w:rPr>
        <w:t>Dokumentasi ini bertujuan untuk membuktikan bahwa peneliti benar-benar melaksanakan penelitian di Yayasan Azzuber Kelurahan Talang Betutu Palembang.</w:t>
      </w:r>
      <w:proofErr w:type="gramEnd"/>
      <w:r>
        <w:rPr>
          <w:rFonts w:ascii="Times New Roman" w:hAnsi="Times New Roman" w:cs="Times New Roman"/>
          <w:sz w:val="24"/>
          <w:szCs w:val="24"/>
        </w:rPr>
        <w:t xml:space="preserve"> </w:t>
      </w:r>
    </w:p>
    <w:p w:rsidR="004C47F0" w:rsidRPr="006B0E20" w:rsidRDefault="00B4280F" w:rsidP="00BC63D9">
      <w:pPr>
        <w:ind w:left="1680" w:firstLine="420"/>
        <w:jc w:val="both"/>
        <w:rPr>
          <w:rFonts w:ascii="Times New Roman" w:hAnsi="Times New Roman" w:cs="Times New Roman"/>
          <w:sz w:val="24"/>
          <w:szCs w:val="24"/>
        </w:rPr>
      </w:pPr>
      <w:r>
        <w:rPr>
          <w:rFonts w:ascii="Times New Roman" w:hAnsi="Times New Roman" w:cs="Times New Roman"/>
          <w:b/>
          <w:sz w:val="24"/>
          <w:szCs w:val="24"/>
        </w:rPr>
        <w:t>Gambar 1</w:t>
      </w:r>
    </w:p>
    <w:p w:rsidR="004C47F0" w:rsidRDefault="00B4280F" w:rsidP="00BC63D9">
      <w:pPr>
        <w:ind w:left="1680" w:firstLine="420"/>
        <w:jc w:val="both"/>
        <w:rPr>
          <w:rFonts w:ascii="Times New Roman" w:hAnsi="Times New Roman" w:cs="Times New Roman"/>
          <w:sz w:val="24"/>
          <w:szCs w:val="24"/>
        </w:rPr>
      </w:pPr>
      <w:r>
        <w:rPr>
          <w:rFonts w:ascii="Times New Roman" w:hAnsi="Times New Roman" w:cs="Times New Roman"/>
          <w:sz w:val="24"/>
          <w:szCs w:val="24"/>
        </w:rPr>
        <w:t>Kegiatan di Yayasan Azzuber Kelurahan Talang Betutu.</w:t>
      </w:r>
      <w:r>
        <w:rPr>
          <w:rStyle w:val="FootnoteReference"/>
          <w:rFonts w:ascii="Times New Roman" w:hAnsi="Times New Roman" w:cs="Times New Roman"/>
          <w:sz w:val="24"/>
          <w:szCs w:val="24"/>
        </w:rPr>
        <w:footnoteReference w:id="54"/>
      </w:r>
    </w:p>
    <w:p w:rsidR="004C47F0" w:rsidRDefault="006B0E20">
      <w:pPr>
        <w:ind w:left="840" w:firstLine="11"/>
        <w:jc w:val="both"/>
        <w:rPr>
          <w:rFonts w:ascii="Times New Roman" w:hAnsi="Times New Roman" w:cs="Times New Roman"/>
          <w:sz w:val="24"/>
          <w:szCs w:val="24"/>
        </w:rPr>
      </w:pPr>
      <w:r>
        <w:rPr>
          <w:noProof/>
          <w:lang w:eastAsia="en-US"/>
        </w:rPr>
        <w:drawing>
          <wp:anchor distT="0" distB="0" distL="0" distR="0" simplePos="0" relativeHeight="15" behindDoc="0" locked="0" layoutInCell="1" allowOverlap="1" wp14:anchorId="0EA3E019" wp14:editId="3FD8C6B8">
            <wp:simplePos x="0" y="0"/>
            <wp:positionH relativeFrom="column">
              <wp:posOffset>1412203</wp:posOffset>
            </wp:positionH>
            <wp:positionV relativeFrom="paragraph">
              <wp:posOffset>131739</wp:posOffset>
            </wp:positionV>
            <wp:extent cx="2866030" cy="1351128"/>
            <wp:effectExtent l="95250" t="95250" r="86995" b="97155"/>
            <wp:wrapNone/>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24" cstate="print"/>
                    <a:srcRect/>
                    <a:stretch/>
                  </pic:blipFill>
                  <pic:spPr>
                    <a:xfrm>
                      <a:off x="0" y="0"/>
                      <a:ext cx="2865856" cy="1351046"/>
                    </a:xfrm>
                    <a:prstGeom prst="rect">
                      <a:avLst/>
                    </a:prstGeom>
                    <a:ln w="88900" cap="sq" cmpd="thickThin">
                      <a:solidFill>
                        <a:srgbClr val="000000"/>
                      </a:solidFill>
                      <a:prstDash val="solid"/>
                      <a:miter/>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4280F">
        <w:rPr>
          <w:rFonts w:ascii="Times New Roman" w:hAnsi="Times New Roman" w:cs="Times New Roman"/>
          <w:sz w:val="24"/>
          <w:szCs w:val="24"/>
        </w:rPr>
        <w:tab/>
      </w:r>
    </w:p>
    <w:p w:rsidR="004C47F0" w:rsidRDefault="004C47F0">
      <w:pPr>
        <w:ind w:left="840" w:firstLine="11"/>
        <w:jc w:val="both"/>
        <w:rPr>
          <w:rFonts w:ascii="Times New Roman" w:hAnsi="Times New Roman" w:cs="Times New Roman"/>
          <w:sz w:val="24"/>
          <w:szCs w:val="24"/>
        </w:rPr>
      </w:pPr>
    </w:p>
    <w:p w:rsidR="004C47F0" w:rsidRDefault="004C47F0">
      <w:pPr>
        <w:ind w:left="840" w:firstLine="11"/>
        <w:jc w:val="both"/>
        <w:rPr>
          <w:rFonts w:ascii="Times New Roman" w:hAnsi="Times New Roman" w:cs="Times New Roman"/>
          <w:sz w:val="24"/>
          <w:szCs w:val="24"/>
        </w:rPr>
      </w:pPr>
    </w:p>
    <w:p w:rsidR="004C47F0" w:rsidRDefault="004C47F0">
      <w:pPr>
        <w:ind w:left="840" w:firstLine="11"/>
        <w:jc w:val="both"/>
        <w:rPr>
          <w:rFonts w:ascii="Times New Roman" w:hAnsi="Times New Roman" w:cs="Times New Roman"/>
          <w:sz w:val="24"/>
          <w:szCs w:val="24"/>
        </w:rPr>
      </w:pPr>
    </w:p>
    <w:p w:rsidR="004C47F0" w:rsidRDefault="004C47F0">
      <w:pPr>
        <w:ind w:left="840" w:firstLine="11"/>
        <w:jc w:val="both"/>
        <w:rPr>
          <w:rFonts w:ascii="Times New Roman" w:hAnsi="Times New Roman" w:cs="Times New Roman"/>
          <w:sz w:val="24"/>
          <w:szCs w:val="24"/>
        </w:rPr>
      </w:pPr>
    </w:p>
    <w:p w:rsidR="006B0E20" w:rsidRDefault="006B0E20" w:rsidP="006B0E20">
      <w:pPr>
        <w:tabs>
          <w:tab w:val="left" w:pos="3261"/>
          <w:tab w:val="left" w:pos="3544"/>
        </w:tabs>
        <w:spacing w:line="480" w:lineRule="auto"/>
        <w:jc w:val="both"/>
        <w:rPr>
          <w:rFonts w:ascii="Times New Roman" w:hAnsi="Times New Roman" w:cs="Times New Roman"/>
          <w:sz w:val="24"/>
          <w:szCs w:val="24"/>
        </w:rPr>
      </w:pPr>
    </w:p>
    <w:p w:rsidR="00BC63D9" w:rsidRDefault="00BC63D9" w:rsidP="006B0E20">
      <w:pPr>
        <w:tabs>
          <w:tab w:val="left" w:pos="3261"/>
          <w:tab w:val="left" w:pos="3544"/>
        </w:tabs>
        <w:spacing w:line="480" w:lineRule="auto"/>
        <w:jc w:val="both"/>
        <w:rPr>
          <w:rFonts w:ascii="Times New Roman" w:hAnsi="Times New Roman" w:cs="Times New Roman"/>
          <w:sz w:val="24"/>
          <w:szCs w:val="24"/>
        </w:rPr>
      </w:pPr>
    </w:p>
    <w:p w:rsidR="004C47F0" w:rsidRDefault="00B4280F" w:rsidP="00BC63D9">
      <w:pPr>
        <w:tabs>
          <w:tab w:val="left" w:pos="2127"/>
          <w:tab w:val="left" w:pos="3544"/>
        </w:tabs>
        <w:spacing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Dokumentasi Peneliti</w:t>
      </w:r>
    </w:p>
    <w:p w:rsidR="004C47F0" w:rsidRDefault="00B4280F">
      <w:pPr>
        <w:pStyle w:val="ListParagraph"/>
        <w:tabs>
          <w:tab w:val="left" w:pos="851"/>
        </w:tabs>
        <w:spacing w:line="480" w:lineRule="auto"/>
        <w:ind w:left="852" w:hanging="285"/>
        <w:rPr>
          <w:rFonts w:ascii="Times New Roman" w:hAnsi="Times New Roman" w:cs="Times New Roman"/>
          <w:b/>
          <w:sz w:val="24"/>
          <w:szCs w:val="24"/>
        </w:rPr>
      </w:pPr>
      <w:r>
        <w:rPr>
          <w:rFonts w:ascii="Times New Roman" w:hAnsi="Times New Roman" w:cs="Times New Roman"/>
          <w:b/>
          <w:sz w:val="24"/>
          <w:szCs w:val="24"/>
        </w:rPr>
        <w:lastRenderedPageBreak/>
        <w:t>4. Teknik Analisis Data</w:t>
      </w:r>
    </w:p>
    <w:p w:rsidR="004C47F0" w:rsidRDefault="00B4280F">
      <w:pPr>
        <w:spacing w:line="480" w:lineRule="auto"/>
        <w:ind w:left="851" w:firstLine="409"/>
        <w:jc w:val="both"/>
        <w:rPr>
          <w:rFonts w:ascii="Times New Roman" w:hAnsi="Times New Roman" w:cs="Times New Roman"/>
          <w:sz w:val="24"/>
          <w:szCs w:val="24"/>
        </w:rPr>
      </w:pPr>
      <w:r>
        <w:rPr>
          <w:rFonts w:ascii="Times New Roman" w:hAnsi="Times New Roman" w:cs="Times New Roman"/>
          <w:sz w:val="24"/>
          <w:szCs w:val="24"/>
        </w:rPr>
        <w:t>Teknik Analisis Data adalah proses menyusun atau mengumpulkan data yang di peroleh dari hasil wawancara, catatan di lapangan serta bahan-bahan lain yang disusun secara sistematis agar mudah untuk dipahami. Analisis data yang digunakan dalam penelitian ini adalah Kualitatif. Menurut Moleong analisis data Kualitatif adalah upaya mencari data atau menemukan apa yang penting dan apa yang akan di pelajari, serta memutuskan sebuah kesimpulan apa yang diceritakan ke orang lain.</w:t>
      </w:r>
      <w:r>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p>
    <w:p w:rsidR="004C47F0" w:rsidRDefault="00B4280F">
      <w:pPr>
        <w:spacing w:line="480" w:lineRule="auto"/>
        <w:ind w:left="851" w:firstLine="409"/>
        <w:jc w:val="both"/>
        <w:rPr>
          <w:rFonts w:ascii="Times New Roman" w:hAnsi="Times New Roman" w:cs="Times New Roman"/>
          <w:sz w:val="24"/>
          <w:szCs w:val="24"/>
        </w:rPr>
      </w:pPr>
      <w:r>
        <w:rPr>
          <w:rFonts w:ascii="Times New Roman" w:hAnsi="Times New Roman" w:cs="Times New Roman"/>
          <w:sz w:val="24"/>
          <w:szCs w:val="24"/>
        </w:rPr>
        <w:t>Proses analisis data dilakukan melalui tahapan berikut:</w:t>
      </w:r>
    </w:p>
    <w:p w:rsidR="004C47F0" w:rsidRDefault="00B4280F" w:rsidP="00E96C4E">
      <w:pPr>
        <w:pStyle w:val="ListParagraph"/>
        <w:numPr>
          <w:ilvl w:val="1"/>
          <w:numId w:val="22"/>
        </w:numPr>
        <w:spacing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Reduksi data</w:t>
      </w:r>
    </w:p>
    <w:p w:rsidR="004C47F0" w:rsidRDefault="00B4280F">
      <w:pPr>
        <w:pStyle w:val="ListParagraph"/>
        <w:spacing w:line="480" w:lineRule="auto"/>
        <w:ind w:left="851" w:firstLine="409"/>
        <w:jc w:val="both"/>
        <w:rPr>
          <w:rFonts w:ascii="Times New Roman" w:hAnsi="Times New Roman" w:cs="Times New Roman"/>
          <w:sz w:val="24"/>
          <w:szCs w:val="24"/>
        </w:rPr>
      </w:pPr>
      <w:r>
        <w:rPr>
          <w:rFonts w:ascii="Times New Roman" w:hAnsi="Times New Roman" w:cs="Times New Roman"/>
          <w:sz w:val="24"/>
          <w:szCs w:val="24"/>
        </w:rPr>
        <w:t xml:space="preserve">Data yang diperoleh dari lapangan sangat beragam, oleh karena itu untuk memudahkan penyajian data perlu dilakukan reduksi data. Reduksi data adalah proses memilih hal-hal pokok, merangkum, serta memilih hal-hal yang penting. Atau dengan kata lain reduksi data ini bertujuan untuk menghasilkan catatan-catatan atau memperoleh data dari hasil wawancara di lapangan. Dengan demikian data yang di dapat setelah di reduksi akan mempermudah penliti dalam mengumpulkan data lainnya. </w:t>
      </w:r>
    </w:p>
    <w:p w:rsidR="004C47F0" w:rsidRDefault="00B4280F">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Setelah mendapatkan data, peneliti mereduksi data-data yang diperoleh dari hasil wawancara, observasi maupun dokumentasi yang berkaitan dengan pelaksanaan metode talaqqi dalam pembelajran tahfidzh Al-Qur’an siswa di yayasan Azzuber kelurahan Talang betutu.</w:t>
      </w:r>
    </w:p>
    <w:p w:rsidR="004C47F0" w:rsidRDefault="00B4280F" w:rsidP="00E96C4E">
      <w:pPr>
        <w:pStyle w:val="ListParagraph"/>
        <w:numPr>
          <w:ilvl w:val="1"/>
          <w:numId w:val="22"/>
        </w:numPr>
        <w:spacing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lastRenderedPageBreak/>
        <w:t>Penyajian data</w:t>
      </w:r>
    </w:p>
    <w:p w:rsidR="004C47F0" w:rsidRDefault="00B4280F">
      <w:pPr>
        <w:pStyle w:val="ListParagraph"/>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Setelah data direduksi, Perlunya penyajian data. Penyajian data adalah sekumpulan informasi untuk menarik kesimpulan. Penyajian data dilakukan untuk melihat gambaran secara langsung di lapangan. melalui penyajian data tersebut, maka data yang berhubungan dengan penelitian ini akan tersusun, sehingga akan mudah dipahami. Karena penelitianyang dilakukan penulis adalah penelitian kualitatif, maka penyajian data yang dilakukan bisa berupa bentuk uraian singkat, narasi teks, maupun table yang berhubungan dengan pokok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dalam pembelajaran Tahfidzh Al-Qur’an siswa di Yayasan Azzuber Kelurahan Talang Betutu.</w:t>
      </w:r>
    </w:p>
    <w:p w:rsidR="004C47F0" w:rsidRDefault="00B4280F" w:rsidP="00E96C4E">
      <w:pPr>
        <w:pStyle w:val="ListParagraph"/>
        <w:numPr>
          <w:ilvl w:val="1"/>
          <w:numId w:val="22"/>
        </w:numPr>
        <w:spacing w:line="480" w:lineRule="auto"/>
        <w:ind w:left="1276" w:hanging="425"/>
        <w:jc w:val="both"/>
        <w:rPr>
          <w:rFonts w:ascii="Times New Roman" w:hAnsi="Times New Roman" w:cs="Times New Roman"/>
          <w:sz w:val="24"/>
          <w:szCs w:val="24"/>
        </w:rPr>
      </w:pPr>
      <w:r>
        <w:rPr>
          <w:rFonts w:ascii="Times New Roman" w:hAnsi="Times New Roman" w:cs="Times New Roman"/>
          <w:b/>
          <w:sz w:val="24"/>
          <w:szCs w:val="24"/>
        </w:rPr>
        <w:t>Kesimpulan atau verifikasi</w:t>
      </w:r>
    </w:p>
    <w:p w:rsidR="004C47F0" w:rsidRDefault="00B4280F">
      <w:pPr>
        <w:pStyle w:val="ListParagraph"/>
        <w:spacing w:line="480" w:lineRule="auto"/>
        <w:ind w:left="851" w:firstLine="409"/>
        <w:jc w:val="both"/>
        <w:rPr>
          <w:rFonts w:ascii="Times New Roman" w:hAnsi="Times New Roman" w:cs="Times New Roman"/>
          <w:sz w:val="24"/>
          <w:szCs w:val="24"/>
        </w:rPr>
      </w:pPr>
      <w:r>
        <w:rPr>
          <w:rFonts w:ascii="Times New Roman" w:hAnsi="Times New Roman" w:cs="Times New Roman"/>
          <w:sz w:val="24"/>
          <w:szCs w:val="24"/>
        </w:rPr>
        <w:t xml:space="preserve">Kegiatan analisis data selanjutnya adalah kesimpulan atau verifikasi. Kesimpulan merupakan tahap akhir dari analisis data. Dalam kesimpulan data ini dimaksudkan untuk mencari data guna mendapatkan suatu perbedaan, persamaan, serta hubungan dalam penelitian tersebut. Peneliti memperoleh kesimpulan dari hasil data wawancara terkait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dalam pembelajaran Tahfidzh Al-Qur’an siswa di Yayasan Azzuber Kelurahan Talang Betutu yang berasal dari observasi, wawancara dan dokumentasi. Pada tahap ini peneliti berupaya untuk menemukan jawaban atas rumusan masalah yang sudah peneliti rumuskan, namun tidak menutup kemungkinan peneliti untuk mendapatkan jawaban diluar rumusan masalah dan berkembang seiring dengan perkembangan penelitian di </w:t>
      </w:r>
      <w:r>
        <w:rPr>
          <w:rFonts w:ascii="Times New Roman" w:hAnsi="Times New Roman" w:cs="Times New Roman"/>
          <w:sz w:val="24"/>
          <w:szCs w:val="24"/>
        </w:rPr>
        <w:lastRenderedPageBreak/>
        <w:t>lapangan. Dengan demikian kesimpulan dalam penelitian ini menggunakan penelitian kualitatif.</w:t>
      </w:r>
    </w:p>
    <w:p w:rsidR="004C47F0" w:rsidRDefault="004C47F0">
      <w:pPr>
        <w:pStyle w:val="ListParagraph"/>
        <w:spacing w:line="480" w:lineRule="auto"/>
        <w:ind w:left="851" w:firstLine="409"/>
        <w:jc w:val="both"/>
        <w:rPr>
          <w:rFonts w:ascii="Times New Roman" w:hAnsi="Times New Roman" w:cs="Times New Roman"/>
          <w:sz w:val="24"/>
          <w:szCs w:val="24"/>
        </w:rPr>
      </w:pPr>
    </w:p>
    <w:p w:rsidR="004C47F0" w:rsidRDefault="004C47F0">
      <w:pPr>
        <w:pStyle w:val="ListParagraph"/>
        <w:spacing w:line="480" w:lineRule="auto"/>
        <w:ind w:left="851" w:firstLine="409"/>
        <w:jc w:val="both"/>
        <w:rPr>
          <w:rFonts w:ascii="Times New Roman" w:hAnsi="Times New Roman" w:cs="Times New Roman"/>
          <w:sz w:val="24"/>
          <w:szCs w:val="24"/>
        </w:rPr>
      </w:pPr>
    </w:p>
    <w:p w:rsidR="004C47F0" w:rsidRDefault="004C47F0">
      <w:pPr>
        <w:pStyle w:val="ListParagraph"/>
        <w:spacing w:line="480" w:lineRule="auto"/>
        <w:ind w:left="851" w:firstLine="409"/>
        <w:jc w:val="both"/>
        <w:rPr>
          <w:rFonts w:ascii="Times New Roman" w:hAnsi="Times New Roman" w:cs="Times New Roman"/>
          <w:sz w:val="24"/>
          <w:szCs w:val="24"/>
        </w:rPr>
      </w:pPr>
    </w:p>
    <w:p w:rsidR="004C47F0" w:rsidRDefault="004C47F0">
      <w:pPr>
        <w:pStyle w:val="ListParagraph"/>
        <w:spacing w:line="480" w:lineRule="auto"/>
        <w:ind w:left="851" w:firstLine="409"/>
        <w:jc w:val="both"/>
        <w:rPr>
          <w:rFonts w:ascii="Times New Roman" w:hAnsi="Times New Roman" w:cs="Times New Roman"/>
          <w:sz w:val="24"/>
          <w:szCs w:val="24"/>
        </w:rPr>
      </w:pPr>
    </w:p>
    <w:p w:rsidR="004C47F0" w:rsidRDefault="004C47F0">
      <w:pPr>
        <w:pStyle w:val="ListParagraph"/>
        <w:spacing w:line="480" w:lineRule="auto"/>
        <w:ind w:left="851" w:firstLine="409"/>
        <w:jc w:val="both"/>
        <w:rPr>
          <w:rFonts w:ascii="Times New Roman" w:hAnsi="Times New Roman" w:cs="Times New Roman"/>
          <w:sz w:val="24"/>
          <w:szCs w:val="24"/>
        </w:rPr>
      </w:pPr>
    </w:p>
    <w:p w:rsidR="004C47F0" w:rsidRDefault="004C47F0">
      <w:pPr>
        <w:pStyle w:val="ListParagraph"/>
        <w:spacing w:line="480" w:lineRule="auto"/>
        <w:ind w:left="851" w:firstLine="409"/>
        <w:jc w:val="both"/>
        <w:rPr>
          <w:rFonts w:ascii="Times New Roman" w:hAnsi="Times New Roman" w:cs="Times New Roman"/>
          <w:sz w:val="24"/>
          <w:szCs w:val="24"/>
        </w:rPr>
      </w:pPr>
    </w:p>
    <w:p w:rsidR="004C47F0" w:rsidRDefault="004C47F0">
      <w:pPr>
        <w:pStyle w:val="ListParagraph"/>
        <w:spacing w:line="480" w:lineRule="auto"/>
        <w:ind w:left="851" w:firstLine="409"/>
        <w:jc w:val="both"/>
        <w:rPr>
          <w:rFonts w:ascii="Times New Roman" w:hAnsi="Times New Roman" w:cs="Times New Roman"/>
          <w:sz w:val="24"/>
          <w:szCs w:val="24"/>
        </w:rPr>
      </w:pPr>
    </w:p>
    <w:p w:rsidR="004C47F0" w:rsidRDefault="004C47F0"/>
    <w:p w:rsidR="004C47F0" w:rsidRDefault="004C47F0">
      <w:pPr>
        <w:spacing w:line="360" w:lineRule="auto"/>
        <w:jc w:val="center"/>
        <w:rPr>
          <w:rFonts w:ascii="Times New Roman" w:hAnsi="Times New Roman" w:cs="Times New Roman"/>
          <w:b/>
          <w:bCs/>
          <w:sz w:val="24"/>
          <w:szCs w:val="24"/>
        </w:rPr>
      </w:pPr>
    </w:p>
    <w:p w:rsidR="004C47F0" w:rsidRDefault="004C47F0">
      <w:pPr>
        <w:spacing w:line="360" w:lineRule="auto"/>
        <w:jc w:val="center"/>
        <w:rPr>
          <w:rFonts w:ascii="Times New Roman" w:hAnsi="Times New Roman" w:cs="Times New Roman"/>
          <w:b/>
          <w:bCs/>
          <w:sz w:val="24"/>
          <w:szCs w:val="24"/>
        </w:rPr>
      </w:pPr>
    </w:p>
    <w:p w:rsidR="004C47F0" w:rsidRDefault="004C47F0">
      <w:pPr>
        <w:spacing w:line="360" w:lineRule="auto"/>
        <w:rPr>
          <w:rFonts w:ascii="Times New Roman" w:hAnsi="Times New Roman" w:cs="Times New Roman"/>
          <w:b/>
          <w:bCs/>
          <w:sz w:val="24"/>
          <w:szCs w:val="24"/>
        </w:rPr>
      </w:pPr>
    </w:p>
    <w:p w:rsidR="00BC63D9" w:rsidRDefault="00BC63D9">
      <w:pPr>
        <w:spacing w:line="360" w:lineRule="auto"/>
        <w:rPr>
          <w:rFonts w:ascii="Times New Roman" w:hAnsi="Times New Roman" w:cs="Times New Roman"/>
          <w:b/>
          <w:bCs/>
          <w:sz w:val="24"/>
          <w:szCs w:val="24"/>
        </w:rPr>
      </w:pPr>
    </w:p>
    <w:p w:rsidR="00BC63D9" w:rsidRDefault="00BC63D9">
      <w:pPr>
        <w:spacing w:line="360" w:lineRule="auto"/>
        <w:rPr>
          <w:rFonts w:ascii="Times New Roman" w:hAnsi="Times New Roman" w:cs="Times New Roman"/>
          <w:b/>
          <w:bCs/>
          <w:sz w:val="24"/>
          <w:szCs w:val="24"/>
        </w:rPr>
      </w:pPr>
    </w:p>
    <w:p w:rsidR="00BC63D9" w:rsidRDefault="00BC63D9">
      <w:pPr>
        <w:spacing w:line="360" w:lineRule="auto"/>
        <w:rPr>
          <w:rFonts w:ascii="Times New Roman" w:hAnsi="Times New Roman" w:cs="Times New Roman"/>
          <w:b/>
          <w:bCs/>
          <w:sz w:val="24"/>
          <w:szCs w:val="24"/>
        </w:rPr>
      </w:pPr>
    </w:p>
    <w:p w:rsidR="00BC63D9" w:rsidRDefault="00BC63D9">
      <w:pPr>
        <w:spacing w:line="360" w:lineRule="auto"/>
        <w:rPr>
          <w:rFonts w:ascii="Times New Roman" w:hAnsi="Times New Roman" w:cs="Times New Roman"/>
          <w:b/>
          <w:bCs/>
          <w:sz w:val="24"/>
          <w:szCs w:val="24"/>
        </w:rPr>
      </w:pPr>
    </w:p>
    <w:p w:rsidR="004C47F0" w:rsidRDefault="004C47F0">
      <w:pPr>
        <w:spacing w:line="360" w:lineRule="auto"/>
        <w:rPr>
          <w:rFonts w:ascii="Times New Roman" w:hAnsi="Times New Roman" w:cs="Times New Roman"/>
          <w:b/>
          <w:bCs/>
          <w:sz w:val="24"/>
          <w:szCs w:val="24"/>
        </w:rPr>
      </w:pPr>
    </w:p>
    <w:p w:rsidR="002C703F" w:rsidRDefault="002C703F">
      <w:pPr>
        <w:spacing w:line="360" w:lineRule="auto"/>
        <w:rPr>
          <w:rFonts w:ascii="Times New Roman" w:hAnsi="Times New Roman" w:cs="Times New Roman"/>
          <w:b/>
          <w:bCs/>
          <w:sz w:val="24"/>
          <w:szCs w:val="24"/>
        </w:rPr>
      </w:pPr>
    </w:p>
    <w:p w:rsidR="00685B31" w:rsidRDefault="00685B31">
      <w:pPr>
        <w:tabs>
          <w:tab w:val="left" w:pos="960"/>
        </w:tabs>
        <w:spacing w:line="480" w:lineRule="auto"/>
        <w:jc w:val="center"/>
        <w:rPr>
          <w:rFonts w:ascii="Times New Roman" w:hAnsi="Times New Roman" w:cs="Times New Roman"/>
          <w:b/>
          <w:sz w:val="24"/>
          <w:szCs w:val="24"/>
        </w:rPr>
        <w:sectPr w:rsidR="00685B31" w:rsidSect="00F70C15">
          <w:headerReference w:type="default" r:id="rId25"/>
          <w:footerReference w:type="default" r:id="rId26"/>
          <w:headerReference w:type="first" r:id="rId27"/>
          <w:footerReference w:type="first" r:id="rId28"/>
          <w:pgSz w:w="12240" w:h="15840" w:code="1"/>
          <w:pgMar w:top="1701" w:right="1701" w:bottom="1701" w:left="2268" w:header="720" w:footer="720" w:gutter="0"/>
          <w:cols w:space="0"/>
          <w:titlePg/>
          <w:docGrid w:linePitch="360"/>
        </w:sectPr>
      </w:pPr>
    </w:p>
    <w:p w:rsidR="004C47F0" w:rsidRDefault="00B4280F">
      <w:pPr>
        <w:tabs>
          <w:tab w:val="left" w:pos="96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4C47F0" w:rsidRDefault="00B4280F">
      <w:pPr>
        <w:tabs>
          <w:tab w:val="left" w:pos="96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4C47F0" w:rsidRDefault="004C47F0">
      <w:pPr>
        <w:tabs>
          <w:tab w:val="left" w:pos="960"/>
        </w:tabs>
        <w:spacing w:line="480" w:lineRule="auto"/>
        <w:jc w:val="center"/>
        <w:rPr>
          <w:rFonts w:ascii="Times New Roman" w:hAnsi="Times New Roman" w:cs="Times New Roman"/>
          <w:b/>
          <w:sz w:val="24"/>
          <w:szCs w:val="24"/>
        </w:rPr>
      </w:pPr>
    </w:p>
    <w:p w:rsidR="004C47F0" w:rsidRDefault="00B4280F" w:rsidP="00E96C4E">
      <w:pPr>
        <w:pStyle w:val="ListParagraph"/>
        <w:numPr>
          <w:ilvl w:val="0"/>
          <w:numId w:val="30"/>
        </w:numPr>
        <w:tabs>
          <w:tab w:val="left" w:pos="425"/>
          <w:tab w:val="left" w:pos="851"/>
        </w:tabs>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Pelaksanaan Metode </w:t>
      </w:r>
      <w:r>
        <w:rPr>
          <w:rFonts w:ascii="Times New Roman" w:hAnsi="Times New Roman" w:cs="Times New Roman"/>
          <w:b/>
          <w:i/>
          <w:iCs/>
          <w:sz w:val="24"/>
          <w:szCs w:val="24"/>
        </w:rPr>
        <w:t xml:space="preserve">Talaqqi </w:t>
      </w:r>
      <w:r>
        <w:rPr>
          <w:rFonts w:ascii="Times New Roman" w:hAnsi="Times New Roman" w:cs="Times New Roman"/>
          <w:b/>
          <w:sz w:val="24"/>
          <w:szCs w:val="24"/>
        </w:rPr>
        <w:t xml:space="preserve">Dalam Pembelajaran </w:t>
      </w:r>
      <w:r>
        <w:rPr>
          <w:rFonts w:ascii="Times New Roman" w:hAnsi="Times New Roman" w:cs="Times New Roman"/>
          <w:b/>
          <w:i/>
          <w:sz w:val="24"/>
          <w:szCs w:val="24"/>
        </w:rPr>
        <w:t>Tahfidzh</w:t>
      </w:r>
      <w:r>
        <w:rPr>
          <w:rFonts w:ascii="Times New Roman" w:hAnsi="Times New Roman" w:cs="Times New Roman"/>
          <w:b/>
          <w:sz w:val="24"/>
          <w:szCs w:val="24"/>
        </w:rPr>
        <w:t xml:space="preserve"> Al-Qur’an Siswa di Yayasan Azzuber Kelurahan Talang Betutu</w:t>
      </w:r>
    </w:p>
    <w:p w:rsidR="001A6269" w:rsidRPr="001A6269" w:rsidRDefault="001A6269" w:rsidP="001A6269">
      <w:pPr>
        <w:pStyle w:val="ListParagraph"/>
        <w:autoSpaceDE w:val="0"/>
        <w:autoSpaceDN w:val="0"/>
        <w:adjustRightInd w:val="0"/>
        <w:spacing w:after="200" w:line="480" w:lineRule="auto"/>
        <w:ind w:left="426" w:firstLine="409"/>
        <w:jc w:val="both"/>
        <w:rPr>
          <w:rFonts w:ascii="Times New Roman" w:hAnsi="Times New Roman" w:cs="Times New Roman"/>
          <w:sz w:val="24"/>
          <w:szCs w:val="24"/>
          <w:lang w:val="en" w:eastAsia="en-US"/>
        </w:rPr>
      </w:pPr>
      <w:proofErr w:type="gramStart"/>
      <w:r w:rsidRPr="001A6269">
        <w:rPr>
          <w:rFonts w:ascii="Times New Roman" w:hAnsi="Times New Roman" w:cs="Times New Roman"/>
          <w:sz w:val="24"/>
          <w:szCs w:val="24"/>
          <w:lang w:val="en" w:eastAsia="en-US"/>
        </w:rPr>
        <w:t>Metode talaqqi adalah pendekatan yang digunakan dalam pembelajaran tahfidz Al-Qur'an untuk meningkatkan kemampuan siswa dalam menghafal dan menguasai teks-teks Al-Qur'an.</w:t>
      </w:r>
      <w:proofErr w:type="gramEnd"/>
      <w:r w:rsidRPr="001A6269">
        <w:rPr>
          <w:rFonts w:ascii="Times New Roman" w:hAnsi="Times New Roman" w:cs="Times New Roman"/>
          <w:sz w:val="24"/>
          <w:szCs w:val="24"/>
          <w:lang w:val="en" w:eastAsia="en-US"/>
        </w:rPr>
        <w:t xml:space="preserve"> </w:t>
      </w:r>
      <w:proofErr w:type="gramStart"/>
      <w:r w:rsidRPr="001A6269">
        <w:rPr>
          <w:rFonts w:ascii="Times New Roman" w:hAnsi="Times New Roman" w:cs="Times New Roman"/>
          <w:sz w:val="24"/>
          <w:szCs w:val="24"/>
          <w:lang w:val="en" w:eastAsia="en-US"/>
        </w:rPr>
        <w:t>Metode ini melibatkan interaksi langsung antara guru dan siswa dalam membaca dan mengulang-ulang ayat-ayat AlQur'an secara lisan.</w:t>
      </w:r>
      <w:proofErr w:type="gramEnd"/>
      <w:r w:rsidRPr="001A6269">
        <w:rPr>
          <w:rFonts w:ascii="Times New Roman" w:hAnsi="Times New Roman" w:cs="Times New Roman"/>
          <w:sz w:val="24"/>
          <w:szCs w:val="24"/>
          <w:lang w:val="en" w:eastAsia="en-US"/>
        </w:rPr>
        <w:t xml:space="preserve"> </w:t>
      </w:r>
      <w:proofErr w:type="gramStart"/>
      <w:r w:rsidRPr="001A6269">
        <w:rPr>
          <w:rFonts w:ascii="Times New Roman" w:hAnsi="Times New Roman" w:cs="Times New Roman"/>
          <w:sz w:val="24"/>
          <w:szCs w:val="24"/>
          <w:lang w:val="en" w:eastAsia="en-US"/>
        </w:rPr>
        <w:t>Berikut adalah beberapa langkah yang umum dilakukan dalam penerapan metode talaqqi dalam pembelajaran tahfidz Al-Qur'an siswa di Yayasan Azzuber.</w:t>
      </w:r>
      <w:proofErr w:type="gramEnd"/>
    </w:p>
    <w:p w:rsidR="004C47F0" w:rsidRPr="001A6269" w:rsidRDefault="001A6269" w:rsidP="001A6269">
      <w:pPr>
        <w:pStyle w:val="ListParagraph"/>
        <w:autoSpaceDE w:val="0"/>
        <w:autoSpaceDN w:val="0"/>
        <w:adjustRightInd w:val="0"/>
        <w:spacing w:after="200" w:line="480" w:lineRule="auto"/>
        <w:ind w:left="426" w:firstLine="409"/>
        <w:jc w:val="both"/>
        <w:rPr>
          <w:rFonts w:ascii="Times New Roman" w:hAnsi="Times New Roman" w:cs="Times New Roman"/>
          <w:sz w:val="24"/>
          <w:szCs w:val="24"/>
          <w:lang w:val="en" w:eastAsia="en-US"/>
        </w:rPr>
      </w:pPr>
      <w:r w:rsidRPr="001A6269">
        <w:rPr>
          <w:rFonts w:ascii="Times New Roman" w:hAnsi="Times New Roman" w:cs="Times New Roman"/>
          <w:sz w:val="24"/>
          <w:szCs w:val="24"/>
          <w:lang w:val="en" w:eastAsia="en-US"/>
        </w:rPr>
        <w:t xml:space="preserve">Guru </w:t>
      </w:r>
      <w:proofErr w:type="gramStart"/>
      <w:r w:rsidRPr="001A6269">
        <w:rPr>
          <w:rFonts w:ascii="Times New Roman" w:hAnsi="Times New Roman" w:cs="Times New Roman"/>
          <w:sz w:val="24"/>
          <w:szCs w:val="24"/>
          <w:lang w:val="en" w:eastAsia="en-US"/>
        </w:rPr>
        <w:t>membacakan</w:t>
      </w:r>
      <w:proofErr w:type="gramEnd"/>
      <w:r w:rsidRPr="001A6269">
        <w:rPr>
          <w:rFonts w:ascii="Times New Roman" w:hAnsi="Times New Roman" w:cs="Times New Roman"/>
          <w:sz w:val="24"/>
          <w:szCs w:val="24"/>
          <w:lang w:val="en" w:eastAsia="en-US"/>
        </w:rPr>
        <w:t xml:space="preserve"> ayat-ayat Al-Qur'an dengan jelas dan tepat, menunjukkan pengucapan yang benar dan tajwid yang sesuai. </w:t>
      </w:r>
      <w:proofErr w:type="gramStart"/>
      <w:r w:rsidRPr="001A6269">
        <w:rPr>
          <w:rFonts w:ascii="Times New Roman" w:hAnsi="Times New Roman" w:cs="Times New Roman"/>
          <w:sz w:val="24"/>
          <w:szCs w:val="24"/>
          <w:lang w:val="en" w:eastAsia="en-US"/>
        </w:rPr>
        <w:t>Siswa mengulangi bacaan guru secara bersamasama dan kemudian secara individu.</w:t>
      </w:r>
      <w:proofErr w:type="gramEnd"/>
      <w:r w:rsidRPr="001A6269">
        <w:rPr>
          <w:rFonts w:ascii="Times New Roman" w:hAnsi="Times New Roman" w:cs="Times New Roman"/>
          <w:sz w:val="24"/>
          <w:szCs w:val="24"/>
          <w:lang w:val="en" w:eastAsia="en-US"/>
        </w:rPr>
        <w:t xml:space="preserve"> </w:t>
      </w:r>
      <w:proofErr w:type="gramStart"/>
      <w:r w:rsidRPr="001A6269">
        <w:rPr>
          <w:rFonts w:ascii="Times New Roman" w:hAnsi="Times New Roman" w:cs="Times New Roman"/>
          <w:sz w:val="24"/>
          <w:szCs w:val="24"/>
          <w:lang w:val="en" w:eastAsia="en-US"/>
        </w:rPr>
        <w:t>Hal ini memungkinkan siswa untuk mengikuti pengucapan yang benar dan meningkatkan kemampuan mereka dalam menghafal dan mengulang bacaan dengan benar.</w:t>
      </w:r>
      <w:proofErr w:type="gramEnd"/>
      <w:r w:rsidRPr="001A6269">
        <w:rPr>
          <w:rFonts w:ascii="Times New Roman" w:hAnsi="Times New Roman" w:cs="Times New Roman"/>
          <w:sz w:val="24"/>
          <w:szCs w:val="24"/>
          <w:lang w:val="en" w:eastAsia="en-US"/>
        </w:rPr>
        <w:t xml:space="preserve"> Guru </w:t>
      </w:r>
      <w:proofErr w:type="gramStart"/>
      <w:r w:rsidRPr="001A6269">
        <w:rPr>
          <w:rFonts w:ascii="Times New Roman" w:hAnsi="Times New Roman" w:cs="Times New Roman"/>
          <w:sz w:val="24"/>
          <w:szCs w:val="24"/>
          <w:lang w:val="en" w:eastAsia="en-US"/>
        </w:rPr>
        <w:t>memberikan</w:t>
      </w:r>
      <w:proofErr w:type="gramEnd"/>
      <w:r w:rsidRPr="001A6269">
        <w:rPr>
          <w:rFonts w:ascii="Times New Roman" w:hAnsi="Times New Roman" w:cs="Times New Roman"/>
          <w:sz w:val="24"/>
          <w:szCs w:val="24"/>
          <w:lang w:val="en" w:eastAsia="en-US"/>
        </w:rPr>
        <w:t xml:space="preserve"> umpan balik kepada siswa terkait pengucapan, tajwid, dan makna ayat-ayat Al-Qur'an yang dibaca. </w:t>
      </w:r>
      <w:proofErr w:type="gramStart"/>
      <w:r w:rsidRPr="001A6269">
        <w:rPr>
          <w:rFonts w:ascii="Times New Roman" w:hAnsi="Times New Roman" w:cs="Times New Roman"/>
          <w:sz w:val="24"/>
          <w:szCs w:val="24"/>
          <w:lang w:val="en" w:eastAsia="en-US"/>
        </w:rPr>
        <w:t>Siswa mengulang-ulang bacaan dengan bimbingan guru hingga mereka mampu membaca dengan lancar dan benar.</w:t>
      </w:r>
      <w:proofErr w:type="gramEnd"/>
      <w:r w:rsidRPr="001A6269">
        <w:rPr>
          <w:rFonts w:ascii="Times New Roman" w:hAnsi="Times New Roman" w:cs="Times New Roman"/>
          <w:sz w:val="24"/>
          <w:szCs w:val="24"/>
          <w:lang w:val="en" w:eastAsia="en-US"/>
        </w:rPr>
        <w:t xml:space="preserve"> </w:t>
      </w:r>
      <w:proofErr w:type="gramStart"/>
      <w:r w:rsidRPr="001A6269">
        <w:rPr>
          <w:rFonts w:ascii="Times New Roman" w:hAnsi="Times New Roman" w:cs="Times New Roman"/>
          <w:sz w:val="24"/>
          <w:szCs w:val="24"/>
          <w:lang w:val="en" w:eastAsia="en-US"/>
        </w:rPr>
        <w:t>Selanjutnya, siswa diberi kesempatan untuk membaca secara individu atau dalam kelompok kecil, dan guru memberikan dukungan serta bimbingan jika diperlukan.</w:t>
      </w:r>
      <w:proofErr w:type="gramEnd"/>
      <w:r w:rsidRPr="001A6269">
        <w:rPr>
          <w:rFonts w:ascii="Times New Roman" w:hAnsi="Times New Roman" w:cs="Times New Roman"/>
          <w:sz w:val="24"/>
          <w:szCs w:val="24"/>
          <w:lang w:val="en" w:eastAsia="en-US"/>
        </w:rPr>
        <w:t xml:space="preserve"> Proses ini berlanjut dengan penambahan ayat-ayat baru secara bertahap seiring dengan kemajuan siswa dalam menghafal dan memahami Al-Qur'an. </w:t>
      </w:r>
      <w:proofErr w:type="gramStart"/>
      <w:r w:rsidRPr="001A6269">
        <w:rPr>
          <w:rFonts w:ascii="Times New Roman" w:hAnsi="Times New Roman" w:cs="Times New Roman"/>
          <w:sz w:val="24"/>
          <w:szCs w:val="24"/>
          <w:lang w:val="en" w:eastAsia="en-US"/>
        </w:rPr>
        <w:t xml:space="preserve">Selain membaca </w:t>
      </w:r>
      <w:r w:rsidRPr="001A6269">
        <w:rPr>
          <w:rFonts w:ascii="Times New Roman" w:hAnsi="Times New Roman" w:cs="Times New Roman"/>
          <w:sz w:val="24"/>
          <w:szCs w:val="24"/>
          <w:lang w:val="en" w:eastAsia="en-US"/>
        </w:rPr>
        <w:lastRenderedPageBreak/>
        <w:t>secara individu, siswa juga diajak untuk membaca dengan tartil (pengulangan dengan bacaan yang tenang dan teratur) untuk meningkatkan keindahandalam membaca Al-Qur'an.</w:t>
      </w:r>
      <w:proofErr w:type="gramEnd"/>
    </w:p>
    <w:p w:rsidR="004C47F0" w:rsidRDefault="00B4280F">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Hal ini telah dijelaskan oleh Ustadzh Muhammad Sofyan dalam sebuah wawancara dengan peneliti, ia mengatakan </w:t>
      </w:r>
      <w:proofErr w:type="gramStart"/>
      <w:r>
        <w:rPr>
          <w:rFonts w:ascii="Times New Roman" w:hAnsi="Times New Roman" w:cs="Times New Roman"/>
          <w:sz w:val="24"/>
          <w:szCs w:val="24"/>
        </w:rPr>
        <w:t>bahwa :</w:t>
      </w:r>
      <w:proofErr w:type="gramEnd"/>
    </w:p>
    <w:p w:rsidR="004C47F0" w:rsidRDefault="00B4280F">
      <w:pPr>
        <w:ind w:left="840" w:firstLine="420"/>
        <w:jc w:val="both"/>
        <w:rPr>
          <w:rFonts w:ascii="Times New Roman" w:hAnsi="Times New Roman" w:cs="Times New Roman"/>
          <w:sz w:val="24"/>
          <w:szCs w:val="24"/>
        </w:rPr>
      </w:pPr>
      <w:r>
        <w:rPr>
          <w:rFonts w:ascii="Times New Roman" w:hAnsi="Times New Roman" w:cs="Times New Roman"/>
          <w:sz w:val="24"/>
          <w:szCs w:val="24"/>
        </w:rPr>
        <w:t>“Dalam meningkatkan hafalan ayat-ayat Al-Qur’an pada anak didik dengan mudah, saya mengulangi bacaan sebanyak tiga kali, hingga anak didik dapat memahami hafalan dan menghafalkannya, jika pada saat menyetorkan hafalan tersebut terdapat kesalahan, maka saya akan membenarkan yang salah. Tentu banyaklah manfaat jika kita mempelajari Al-Qur’an”.</w:t>
      </w:r>
      <w:r>
        <w:rPr>
          <w:rStyle w:val="FootnoteReference"/>
          <w:rFonts w:ascii="Times New Roman" w:hAnsi="Times New Roman" w:cs="Times New Roman"/>
          <w:sz w:val="24"/>
          <w:szCs w:val="24"/>
        </w:rPr>
        <w:footnoteReference w:id="56"/>
      </w:r>
    </w:p>
    <w:p w:rsidR="004C47F0" w:rsidRDefault="00B4280F">
      <w:pPr>
        <w:ind w:left="840" w:firstLine="420"/>
        <w:jc w:val="both"/>
        <w:rPr>
          <w:rFonts w:ascii="Times New Roman" w:hAnsi="Times New Roman" w:cs="Times New Roman"/>
          <w:sz w:val="24"/>
          <w:szCs w:val="24"/>
        </w:rPr>
      </w:pPr>
      <w:r>
        <w:rPr>
          <w:rFonts w:ascii="Times New Roman" w:hAnsi="Times New Roman" w:cs="Times New Roman"/>
          <w:sz w:val="24"/>
          <w:szCs w:val="24"/>
        </w:rPr>
        <w:t xml:space="preserve"> </w:t>
      </w:r>
    </w:p>
    <w:p w:rsidR="002E1309" w:rsidRDefault="00B4280F" w:rsidP="002E1309">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Berdasarkan observasi penulis di lapangan memang benar pembelajaran tahfidzh diawali oleh guru terlebih dahulu lalu siswa memahami dan menghafalkan hafalan yang ditargetkan. </w:t>
      </w:r>
      <w:proofErr w:type="gramStart"/>
      <w:r>
        <w:rPr>
          <w:rFonts w:ascii="Times New Roman" w:hAnsi="Times New Roman" w:cs="Times New Roman"/>
          <w:sz w:val="24"/>
          <w:szCs w:val="24"/>
        </w:rPr>
        <w:t>Pada saat siswa menyetorkan hafalan namun hafalan siswa tersebut terdapat kesalahan, maka guru tersebut langsung membenarkannya.</w:t>
      </w:r>
      <w:proofErr w:type="gramEnd"/>
      <w:r>
        <w:rPr>
          <w:rStyle w:val="FootnoteReference"/>
          <w:rFonts w:ascii="Times New Roman" w:hAnsi="Times New Roman" w:cs="Times New Roman"/>
          <w:sz w:val="24"/>
          <w:szCs w:val="24"/>
        </w:rPr>
        <w:footnoteReference w:id="57"/>
      </w:r>
    </w:p>
    <w:p w:rsidR="004C47F0" w:rsidRDefault="00B4280F" w:rsidP="00BC63D9">
      <w:pPr>
        <w:ind w:left="420" w:firstLine="420"/>
        <w:rPr>
          <w:rFonts w:ascii="Times New Roman" w:hAnsi="Times New Roman" w:cs="Times New Roman"/>
          <w:sz w:val="24"/>
          <w:szCs w:val="24"/>
        </w:rPr>
      </w:pPr>
      <w:r>
        <w:rPr>
          <w:rFonts w:ascii="Times New Roman" w:hAnsi="Times New Roman" w:cs="Times New Roman"/>
          <w:b/>
          <w:sz w:val="24"/>
          <w:szCs w:val="24"/>
        </w:rPr>
        <w:t>Gambar 2</w:t>
      </w:r>
    </w:p>
    <w:p w:rsidR="004C47F0" w:rsidRDefault="00B4280F" w:rsidP="00BC63D9">
      <w:pPr>
        <w:ind w:left="420" w:firstLine="420"/>
        <w:rPr>
          <w:rFonts w:ascii="Times New Roman" w:hAnsi="Times New Roman" w:cs="Times New Roman"/>
          <w:sz w:val="24"/>
          <w:szCs w:val="24"/>
        </w:rPr>
      </w:pPr>
      <w:proofErr w:type="gramStart"/>
      <w:r>
        <w:rPr>
          <w:rFonts w:ascii="Times New Roman" w:hAnsi="Times New Roman" w:cs="Times New Roman"/>
          <w:sz w:val="24"/>
          <w:szCs w:val="24"/>
        </w:rPr>
        <w:t>Kegiatan Wawancara di Yayasan Azzuber Kelurahan Talang Betutu.</w:t>
      </w:r>
      <w:proofErr w:type="gramEnd"/>
      <w:r>
        <w:rPr>
          <w:rStyle w:val="FootnoteReference"/>
          <w:rFonts w:ascii="Times New Roman" w:hAnsi="Times New Roman" w:cs="Times New Roman"/>
          <w:sz w:val="24"/>
          <w:szCs w:val="24"/>
        </w:rPr>
        <w:footnoteReference w:id="58"/>
      </w:r>
    </w:p>
    <w:p w:rsidR="004C47F0" w:rsidRDefault="00B4280F">
      <w:pPr>
        <w:tabs>
          <w:tab w:val="left" w:pos="2019"/>
        </w:tabs>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0" distR="0" simplePos="0" relativeHeight="8" behindDoc="1" locked="0" layoutInCell="1" allowOverlap="1" wp14:anchorId="7A4C5E0D" wp14:editId="5EC1176D">
            <wp:simplePos x="0" y="0"/>
            <wp:positionH relativeFrom="column">
              <wp:posOffset>1535814</wp:posOffset>
            </wp:positionH>
            <wp:positionV relativeFrom="paragraph">
              <wp:posOffset>100965</wp:posOffset>
            </wp:positionV>
            <wp:extent cx="2509283" cy="1244010"/>
            <wp:effectExtent l="95250" t="95250" r="100965" b="89535"/>
            <wp:wrapNone/>
            <wp:docPr id="103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29" cstate="print"/>
                    <a:srcRect/>
                    <a:stretch/>
                  </pic:blipFill>
                  <pic:spPr>
                    <a:xfrm>
                      <a:off x="0" y="0"/>
                      <a:ext cx="2509283" cy="1244010"/>
                    </a:xfrm>
                    <a:prstGeom prst="rect">
                      <a:avLst/>
                    </a:prstGeom>
                    <a:ln w="88900" cap="sq" cmpd="thickThin">
                      <a:solidFill>
                        <a:srgbClr val="000000"/>
                      </a:solidFill>
                      <a:prstDash val="solid"/>
                      <a:miter/>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C47F0" w:rsidRDefault="004C47F0">
      <w:pPr>
        <w:tabs>
          <w:tab w:val="left" w:pos="2019"/>
        </w:tabs>
        <w:spacing w:line="480" w:lineRule="auto"/>
        <w:jc w:val="both"/>
        <w:rPr>
          <w:rFonts w:ascii="Times New Roman" w:hAnsi="Times New Roman" w:cs="Times New Roman"/>
          <w:sz w:val="24"/>
          <w:szCs w:val="24"/>
        </w:rPr>
      </w:pPr>
    </w:p>
    <w:p w:rsidR="004C47F0" w:rsidRDefault="004C47F0">
      <w:pPr>
        <w:tabs>
          <w:tab w:val="left" w:pos="2019"/>
        </w:tabs>
        <w:spacing w:line="480" w:lineRule="auto"/>
        <w:jc w:val="both"/>
        <w:rPr>
          <w:rFonts w:ascii="Times New Roman" w:hAnsi="Times New Roman" w:cs="Times New Roman"/>
          <w:sz w:val="24"/>
          <w:szCs w:val="24"/>
        </w:rPr>
      </w:pPr>
    </w:p>
    <w:p w:rsidR="004C47F0" w:rsidRDefault="004C47F0">
      <w:pPr>
        <w:spacing w:line="480" w:lineRule="auto"/>
        <w:jc w:val="both"/>
        <w:rPr>
          <w:rFonts w:ascii="Times New Roman" w:hAnsi="Times New Roman" w:cs="Times New Roman"/>
          <w:sz w:val="24"/>
          <w:szCs w:val="24"/>
        </w:rPr>
      </w:pPr>
    </w:p>
    <w:p w:rsidR="004C47F0" w:rsidRDefault="00B4280F" w:rsidP="001A6269">
      <w:pPr>
        <w:spacing w:before="240" w:after="240" w:line="720" w:lineRule="auto"/>
        <w:ind w:left="840" w:firstLine="360"/>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Dokumentasi Peneliti</w:t>
      </w:r>
    </w:p>
    <w:p w:rsidR="004C47F0" w:rsidRDefault="00B4280F">
      <w:pPr>
        <w:spacing w:line="480" w:lineRule="auto"/>
        <w:ind w:left="709" w:firstLine="491"/>
        <w:jc w:val="both"/>
        <w:rPr>
          <w:rFonts w:ascii="Times New Roman" w:hAnsi="Times New Roman" w:cs="Times New Roman"/>
          <w:sz w:val="24"/>
          <w:szCs w:val="24"/>
        </w:rPr>
      </w:pPr>
      <w:r>
        <w:rPr>
          <w:rFonts w:ascii="Times New Roman" w:hAnsi="Times New Roman" w:cs="Times New Roman"/>
          <w:sz w:val="24"/>
          <w:szCs w:val="24"/>
        </w:rPr>
        <w:lastRenderedPageBreak/>
        <w:t xml:space="preserve">Pelaksanaan metode </w:t>
      </w:r>
      <w:r>
        <w:rPr>
          <w:rFonts w:ascii="Times New Roman" w:hAnsi="Times New Roman" w:cs="Times New Roman"/>
          <w:i/>
          <w:sz w:val="24"/>
          <w:szCs w:val="24"/>
        </w:rPr>
        <w:t>Talaqqi</w:t>
      </w:r>
      <w:r>
        <w:rPr>
          <w:rFonts w:ascii="Times New Roman" w:hAnsi="Times New Roman" w:cs="Times New Roman"/>
          <w:sz w:val="24"/>
          <w:szCs w:val="24"/>
        </w:rPr>
        <w:t xml:space="preserve"> pada Yayasan Azzuber ini, bukanlah hal yang baru diterapkan, namun sudah lama diterapkan. Dalam pelaksanaan metode </w:t>
      </w:r>
      <w:r>
        <w:rPr>
          <w:rFonts w:ascii="Times New Roman" w:hAnsi="Times New Roman" w:cs="Times New Roman"/>
          <w:i/>
          <w:sz w:val="24"/>
          <w:szCs w:val="24"/>
        </w:rPr>
        <w:t>Talaqqi</w:t>
      </w:r>
      <w:r>
        <w:rPr>
          <w:rFonts w:ascii="Times New Roman" w:hAnsi="Times New Roman" w:cs="Times New Roman"/>
          <w:sz w:val="24"/>
          <w:szCs w:val="24"/>
        </w:rPr>
        <w:t xml:space="preserve"> di Yayasan Azzuber ini juga telah banyak melakukan perkembangan-perkembangan, baik dalam segi tahap awal, tahap inti serta tahap penutup. Pelaksanaan metode </w:t>
      </w:r>
      <w:r>
        <w:rPr>
          <w:rFonts w:ascii="Times New Roman" w:hAnsi="Times New Roman" w:cs="Times New Roman"/>
          <w:i/>
          <w:sz w:val="24"/>
          <w:szCs w:val="24"/>
        </w:rPr>
        <w:t>Talaqq</w:t>
      </w:r>
      <w:r>
        <w:rPr>
          <w:rFonts w:ascii="Times New Roman" w:hAnsi="Times New Roman" w:cs="Times New Roman"/>
          <w:sz w:val="24"/>
          <w:szCs w:val="24"/>
        </w:rPr>
        <w:t xml:space="preserve">i di Yayasan Azzuber ini dirasa sudah tepat dalam mengatasi pembelajaran Tahfidzh. Dikarenakan metode ini adalah metode yang paling mudah dan metode </w:t>
      </w:r>
      <w:r>
        <w:rPr>
          <w:rFonts w:ascii="Times New Roman" w:hAnsi="Times New Roman" w:cs="Times New Roman"/>
          <w:i/>
          <w:sz w:val="24"/>
          <w:szCs w:val="24"/>
        </w:rPr>
        <w:t>Talaqqi</w:t>
      </w:r>
      <w:r>
        <w:rPr>
          <w:rFonts w:ascii="Times New Roman" w:hAnsi="Times New Roman" w:cs="Times New Roman"/>
          <w:sz w:val="24"/>
          <w:szCs w:val="24"/>
        </w:rPr>
        <w:t xml:space="preserve"> ini juga mengharuskan seorang guru berhadapan langsung dengan muridnya dalam proses pembelajaran Tahfidzh sehingga murid dapat memahami bacaan Al-Qur’an dengan benar. Mengenai metode </w:t>
      </w:r>
      <w:r>
        <w:rPr>
          <w:rFonts w:ascii="Times New Roman" w:hAnsi="Times New Roman" w:cs="Times New Roman"/>
          <w:i/>
          <w:sz w:val="24"/>
          <w:szCs w:val="24"/>
        </w:rPr>
        <w:t xml:space="preserve">Talaqqi </w:t>
      </w:r>
      <w:r>
        <w:rPr>
          <w:rFonts w:ascii="Times New Roman" w:hAnsi="Times New Roman" w:cs="Times New Roman"/>
          <w:sz w:val="24"/>
          <w:szCs w:val="24"/>
        </w:rPr>
        <w:t xml:space="preserve">sudah dijelaskan sebelumnya bahwa. Metode </w:t>
      </w:r>
      <w:r>
        <w:rPr>
          <w:rFonts w:ascii="Times New Roman" w:hAnsi="Times New Roman" w:cs="Times New Roman"/>
          <w:i/>
          <w:sz w:val="24"/>
          <w:szCs w:val="24"/>
        </w:rPr>
        <w:t>Talaqqi</w:t>
      </w:r>
      <w:r>
        <w:rPr>
          <w:rFonts w:ascii="Times New Roman" w:hAnsi="Times New Roman" w:cs="Times New Roman"/>
          <w:sz w:val="24"/>
          <w:szCs w:val="24"/>
        </w:rPr>
        <w:t xml:space="preserve"> bermaksud untuk mempermudah proses menghafal AL-Qur’an. Jadi, metode </w:t>
      </w:r>
      <w:r>
        <w:rPr>
          <w:rFonts w:ascii="Times New Roman" w:hAnsi="Times New Roman" w:cs="Times New Roman"/>
          <w:i/>
          <w:sz w:val="24"/>
          <w:szCs w:val="24"/>
        </w:rPr>
        <w:t xml:space="preserve">Talaqqi </w:t>
      </w:r>
      <w:r>
        <w:rPr>
          <w:rFonts w:ascii="Times New Roman" w:hAnsi="Times New Roman" w:cs="Times New Roman"/>
          <w:sz w:val="24"/>
          <w:szCs w:val="24"/>
        </w:rPr>
        <w:t xml:space="preserve">adalah menyetorkan hafalan kepada Guru. Metode </w:t>
      </w:r>
      <w:r>
        <w:rPr>
          <w:rFonts w:ascii="Times New Roman" w:hAnsi="Times New Roman" w:cs="Times New Roman"/>
          <w:i/>
          <w:sz w:val="24"/>
          <w:szCs w:val="24"/>
        </w:rPr>
        <w:t>Talaqqi</w:t>
      </w:r>
      <w:r>
        <w:rPr>
          <w:rFonts w:ascii="Times New Roman" w:hAnsi="Times New Roman" w:cs="Times New Roman"/>
          <w:sz w:val="24"/>
          <w:szCs w:val="24"/>
        </w:rPr>
        <w:t xml:space="preserve"> merupakan metode yang paling mudah dan banyak diterapkan. Termasuk Yayasan Azzuber ini. </w:t>
      </w:r>
    </w:p>
    <w:p w:rsidR="004C47F0" w:rsidRDefault="00B4280F">
      <w:pPr>
        <w:spacing w:line="480" w:lineRule="auto"/>
        <w:ind w:left="720" w:firstLine="540"/>
        <w:jc w:val="both"/>
        <w:rPr>
          <w:rFonts w:ascii="Times New Roman" w:hAnsi="Times New Roman" w:cs="Times New Roman"/>
          <w:sz w:val="24"/>
          <w:szCs w:val="24"/>
        </w:rPr>
      </w:pPr>
      <w:r>
        <w:rPr>
          <w:rFonts w:ascii="Times New Roman" w:hAnsi="Times New Roman" w:cs="Times New Roman"/>
          <w:sz w:val="24"/>
          <w:szCs w:val="24"/>
        </w:rPr>
        <w:t xml:space="preserve">Adapun observasi yang peneliti lakukan pada tanggal 20 Desember sampai 09 Januari 2023 untuk mengetahui tahap-tahap dalam proses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yang diterapkan sebagai pembelajaran Tahfidzh Al-Qur’an siswa di Yayasan Azzuber Kelurahan Talang Betutu berikut:</w:t>
      </w:r>
    </w:p>
    <w:p w:rsidR="004C47F0" w:rsidRDefault="00B4280F" w:rsidP="00E96C4E">
      <w:pPr>
        <w:pStyle w:val="ListParagraph"/>
        <w:numPr>
          <w:ilvl w:val="4"/>
          <w:numId w:val="6"/>
        </w:numPr>
        <w:tabs>
          <w:tab w:val="clear" w:pos="2520"/>
        </w:tabs>
        <w:spacing w:line="480" w:lineRule="auto"/>
        <w:ind w:left="1418" w:hanging="709"/>
        <w:jc w:val="both"/>
        <w:rPr>
          <w:rFonts w:ascii="Times New Roman" w:hAnsi="Times New Roman" w:cs="Times New Roman"/>
          <w:b/>
          <w:sz w:val="24"/>
          <w:szCs w:val="24"/>
        </w:rPr>
      </w:pPr>
      <w:r>
        <w:rPr>
          <w:rFonts w:ascii="Times New Roman" w:hAnsi="Times New Roman" w:cs="Times New Roman"/>
          <w:b/>
          <w:sz w:val="24"/>
          <w:szCs w:val="24"/>
        </w:rPr>
        <w:t xml:space="preserve">Kegiatan Awal </w:t>
      </w:r>
    </w:p>
    <w:p w:rsidR="004C47F0" w:rsidRDefault="00B4280F">
      <w:pPr>
        <w:tabs>
          <w:tab w:val="left" w:pos="426"/>
          <w:tab w:val="left" w:pos="127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 xml:space="preserve">Pada tahapan ini seseorang siswa tahfidzh sebelum menyetorkan hafalan kepada Ustadzh, mereka terlebih dahulu melakukan kegiatan awal. Hal ini berdasarkan hasil observasi yang telah dilakukan oleh peneliti bahwa kegiatan dimulai dengan guru mengucapkan salam. Setelah itu, guru mengabsen siswa. </w:t>
      </w:r>
      <w:r>
        <w:rPr>
          <w:rFonts w:ascii="Times New Roman" w:hAnsi="Times New Roman" w:cs="Times New Roman"/>
          <w:sz w:val="24"/>
          <w:szCs w:val="24"/>
        </w:rPr>
        <w:lastRenderedPageBreak/>
        <w:t xml:space="preserve">Setelah mengabsen guru mengajak siswa untuk mengucapkan </w:t>
      </w:r>
      <w:r>
        <w:rPr>
          <w:rFonts w:ascii="Times New Roman" w:hAnsi="Times New Roman" w:cs="Times New Roman"/>
          <w:i/>
          <w:sz w:val="24"/>
          <w:szCs w:val="24"/>
        </w:rPr>
        <w:t>Basmallah</w:t>
      </w:r>
      <w:r>
        <w:rPr>
          <w:rFonts w:ascii="Times New Roman" w:hAnsi="Times New Roman" w:cs="Times New Roman"/>
          <w:sz w:val="24"/>
          <w:szCs w:val="24"/>
        </w:rPr>
        <w:t xml:space="preserve"> sebelum dimulainya pembelajaran. </w:t>
      </w:r>
    </w:p>
    <w:p w:rsidR="004C47F0" w:rsidRDefault="00B4280F">
      <w:pPr>
        <w:tabs>
          <w:tab w:val="left" w:pos="426"/>
          <w:tab w:val="left" w:pos="1134"/>
          <w:tab w:val="left" w:pos="127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Setelah itu guru menjelaskan berlangsungnya proses pembelajaran. Pembelajaran tahfidzh dilakukan dengan waktu 1 jam yakni dengan dimana siswa memperdengarkan hafalan dari guru tersebut secara bersma-sama.</w:t>
      </w:r>
    </w:p>
    <w:p w:rsidR="004C47F0" w:rsidRDefault="00B4280F">
      <w:pPr>
        <w:tabs>
          <w:tab w:val="left" w:pos="426"/>
          <w:tab w:val="left" w:pos="993"/>
          <w:tab w:val="left" w:pos="127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Sebagaimana dimana siswa memperdengarkan hafalan dari guru tersebut secara bersma-sama.</w:t>
      </w:r>
      <w:r>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w:t>
      </w:r>
    </w:p>
    <w:p w:rsidR="004C47F0" w:rsidRDefault="00B4280F">
      <w:pPr>
        <w:tabs>
          <w:tab w:val="left" w:pos="426"/>
          <w:tab w:val="left" w:pos="993"/>
          <w:tab w:val="left" w:pos="1276"/>
        </w:tabs>
        <w:spacing w:line="480" w:lineRule="auto"/>
        <w:ind w:left="709" w:firstLine="13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Sebagaimana wawancara penulis dengan siswa Zahra mengatakan bahwa:</w:t>
      </w:r>
    </w:p>
    <w:p w:rsidR="004C47F0" w:rsidRDefault="00B4280F">
      <w:pPr>
        <w:tabs>
          <w:tab w:val="left" w:pos="426"/>
        </w:tabs>
        <w:ind w:left="1985"/>
        <w:jc w:val="both"/>
        <w:rPr>
          <w:rFonts w:ascii="Times New Roman" w:hAnsi="Times New Roman" w:cs="Times New Roman"/>
          <w:sz w:val="24"/>
          <w:szCs w:val="24"/>
        </w:rPr>
      </w:pPr>
      <w:r>
        <w:rPr>
          <w:rFonts w:ascii="Times New Roman" w:hAnsi="Times New Roman" w:cs="Times New Roman"/>
          <w:sz w:val="24"/>
          <w:szCs w:val="24"/>
        </w:rPr>
        <w:t>“saya memperhatikan guru ketika membacakan hafalan, kemudian saya mengulangi hafalan sebanyak lima sampai tujuh kali dari baris pertama sampai akhir dengan membaca pelan-pelan dan tartil dan tajwidnya harus sesuai dan benar, setelah itu baru saya hafalkan kembali sebelum menyetorkan hafalan”.</w:t>
      </w:r>
      <w:r>
        <w:rPr>
          <w:rStyle w:val="FootnoteReference"/>
          <w:rFonts w:ascii="Times New Roman" w:hAnsi="Times New Roman" w:cs="Times New Roman"/>
          <w:sz w:val="24"/>
          <w:szCs w:val="24"/>
        </w:rPr>
        <w:footnoteReference w:id="60"/>
      </w:r>
    </w:p>
    <w:p w:rsidR="004C47F0" w:rsidRDefault="004C47F0">
      <w:pPr>
        <w:tabs>
          <w:tab w:val="left" w:pos="426"/>
        </w:tabs>
        <w:ind w:left="2100"/>
        <w:jc w:val="both"/>
        <w:rPr>
          <w:rFonts w:ascii="Times New Roman" w:hAnsi="Times New Roman" w:cs="Times New Roman"/>
          <w:sz w:val="24"/>
          <w:szCs w:val="24"/>
        </w:rPr>
      </w:pPr>
    </w:p>
    <w:p w:rsidR="004C47F0" w:rsidRDefault="00B4280F">
      <w:pPr>
        <w:tabs>
          <w:tab w:val="left" w:pos="426"/>
          <w:tab w:val="left" w:pos="1276"/>
        </w:tabs>
        <w:ind w:left="1260"/>
        <w:jc w:val="both"/>
        <w:rPr>
          <w:rFonts w:ascii="Times New Roman" w:hAnsi="Times New Roman" w:cs="Times New Roman"/>
          <w:b/>
          <w:sz w:val="24"/>
          <w:szCs w:val="24"/>
        </w:rPr>
      </w:pPr>
      <w:r>
        <w:rPr>
          <w:rFonts w:ascii="Times New Roman" w:hAnsi="Times New Roman" w:cs="Times New Roman"/>
          <w:b/>
          <w:sz w:val="24"/>
          <w:szCs w:val="24"/>
        </w:rPr>
        <w:tab/>
        <w:t xml:space="preserve">Gambar 3 </w:t>
      </w:r>
    </w:p>
    <w:p w:rsidR="004C47F0" w:rsidRDefault="00B4280F">
      <w:pPr>
        <w:ind w:left="1276"/>
        <w:rPr>
          <w:rFonts w:ascii="Times New Roman" w:hAnsi="Times New Roman" w:cs="Times New Roman"/>
          <w:sz w:val="24"/>
          <w:szCs w:val="24"/>
        </w:rPr>
      </w:pPr>
      <w:proofErr w:type="gramStart"/>
      <w:r>
        <w:rPr>
          <w:rFonts w:ascii="Times New Roman" w:hAnsi="Times New Roman" w:cs="Times New Roman"/>
          <w:sz w:val="24"/>
          <w:szCs w:val="24"/>
        </w:rPr>
        <w:t>Kegiatan Wawancara di Yayasan Azzuber Kelurahan Talang Betutu.</w:t>
      </w:r>
      <w:proofErr w:type="gramEnd"/>
      <w:r>
        <w:rPr>
          <w:rStyle w:val="FootnoteReference"/>
          <w:rFonts w:ascii="Times New Roman" w:hAnsi="Times New Roman" w:cs="Times New Roman"/>
          <w:sz w:val="24"/>
          <w:szCs w:val="24"/>
        </w:rPr>
        <w:footnoteReference w:id="61"/>
      </w:r>
    </w:p>
    <w:p w:rsidR="004C47F0" w:rsidRDefault="00B4280F">
      <w:pPr>
        <w:tabs>
          <w:tab w:val="left" w:pos="426"/>
        </w:tabs>
        <w:ind w:left="1260"/>
        <w:jc w:val="both"/>
        <w:rPr>
          <w:rFonts w:ascii="Times New Roman" w:hAnsi="Times New Roman" w:cs="Times New Roman"/>
          <w:b/>
          <w:sz w:val="24"/>
          <w:szCs w:val="24"/>
        </w:rPr>
      </w:pPr>
      <w:r>
        <w:rPr>
          <w:rFonts w:ascii="Times New Roman" w:hAnsi="Times New Roman" w:cs="Times New Roman"/>
          <w:noProof/>
          <w:sz w:val="24"/>
          <w:szCs w:val="24"/>
          <w:lang w:eastAsia="en-US"/>
        </w:rPr>
        <w:drawing>
          <wp:anchor distT="0" distB="0" distL="0" distR="0" simplePos="0" relativeHeight="9" behindDoc="0" locked="0" layoutInCell="1" allowOverlap="1" wp14:anchorId="30AC906F" wp14:editId="672DB203">
            <wp:simplePos x="0" y="0"/>
            <wp:positionH relativeFrom="column">
              <wp:posOffset>1366815</wp:posOffset>
            </wp:positionH>
            <wp:positionV relativeFrom="paragraph">
              <wp:posOffset>110814</wp:posOffset>
            </wp:positionV>
            <wp:extent cx="2849526" cy="1616149"/>
            <wp:effectExtent l="95250" t="95250" r="103505" b="98425"/>
            <wp:wrapNone/>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30" cstate="print"/>
                    <a:srcRect/>
                    <a:stretch/>
                  </pic:blipFill>
                  <pic:spPr>
                    <a:xfrm>
                      <a:off x="0" y="0"/>
                      <a:ext cx="2845329" cy="1613769"/>
                    </a:xfrm>
                    <a:prstGeom prst="rect">
                      <a:avLst/>
                    </a:prstGeom>
                    <a:ln w="88900" cap="sq" cmpd="thickThin">
                      <a:solidFill>
                        <a:srgbClr val="000000"/>
                      </a:solidFill>
                      <a:prstDash val="solid"/>
                      <a:miter/>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C47F0" w:rsidRDefault="004C47F0">
      <w:pPr>
        <w:pStyle w:val="ListParagraph"/>
        <w:tabs>
          <w:tab w:val="left" w:pos="426"/>
        </w:tabs>
        <w:ind w:left="1636"/>
        <w:jc w:val="both"/>
        <w:rPr>
          <w:rFonts w:ascii="Times New Roman" w:hAnsi="Times New Roman" w:cs="Times New Roman"/>
          <w:noProof/>
          <w:sz w:val="24"/>
          <w:szCs w:val="24"/>
          <w:lang w:eastAsia="en-US"/>
        </w:rPr>
      </w:pPr>
    </w:p>
    <w:p w:rsidR="004C47F0" w:rsidRDefault="004C47F0">
      <w:pPr>
        <w:pStyle w:val="ListParagraph"/>
        <w:tabs>
          <w:tab w:val="left" w:pos="426"/>
        </w:tabs>
        <w:ind w:left="1636"/>
        <w:jc w:val="both"/>
        <w:rPr>
          <w:rFonts w:ascii="Times New Roman" w:hAnsi="Times New Roman" w:cs="Times New Roman"/>
          <w:noProof/>
          <w:sz w:val="24"/>
          <w:szCs w:val="24"/>
          <w:lang w:eastAsia="en-US"/>
        </w:rPr>
      </w:pPr>
    </w:p>
    <w:p w:rsidR="004C47F0" w:rsidRDefault="004C47F0">
      <w:pPr>
        <w:pStyle w:val="ListParagraph"/>
        <w:tabs>
          <w:tab w:val="left" w:pos="426"/>
        </w:tabs>
        <w:ind w:left="1636"/>
        <w:jc w:val="both"/>
        <w:rPr>
          <w:rFonts w:ascii="Times New Roman" w:hAnsi="Times New Roman" w:cs="Times New Roman"/>
          <w:noProof/>
          <w:sz w:val="24"/>
          <w:szCs w:val="24"/>
          <w:lang w:eastAsia="en-US"/>
        </w:rPr>
      </w:pPr>
    </w:p>
    <w:p w:rsidR="004C47F0" w:rsidRDefault="004C47F0">
      <w:pPr>
        <w:pStyle w:val="ListParagraph"/>
        <w:tabs>
          <w:tab w:val="left" w:pos="426"/>
        </w:tabs>
        <w:spacing w:line="480" w:lineRule="auto"/>
        <w:ind w:left="1636"/>
        <w:jc w:val="both"/>
        <w:rPr>
          <w:rFonts w:ascii="Times New Roman" w:hAnsi="Times New Roman" w:cs="Times New Roman"/>
          <w:sz w:val="24"/>
          <w:szCs w:val="24"/>
        </w:rPr>
      </w:pPr>
    </w:p>
    <w:p w:rsidR="004C47F0" w:rsidRDefault="00B4280F" w:rsidP="001A6269">
      <w:pPr>
        <w:tabs>
          <w:tab w:val="left" w:pos="426"/>
        </w:tabs>
        <w:spacing w:after="240" w:line="480" w:lineRule="auto"/>
        <w:ind w:left="840"/>
        <w:jc w:val="both"/>
        <w:rPr>
          <w:rFonts w:ascii="Times New Roman" w:hAnsi="Times New Roman" w:cs="Times New Roman"/>
          <w:sz w:val="24"/>
          <w:szCs w:val="24"/>
        </w:rPr>
      </w:pPr>
      <w:r>
        <w:rPr>
          <w:rFonts w:ascii="Times New Roman" w:hAnsi="Times New Roman" w:cs="Times New Roman"/>
          <w:sz w:val="24"/>
          <w:szCs w:val="24"/>
        </w:rPr>
        <w:tab/>
      </w:r>
    </w:p>
    <w:p w:rsidR="0032062D" w:rsidRDefault="00B4280F">
      <w:pPr>
        <w:tabs>
          <w:tab w:val="left" w:pos="426"/>
          <w:tab w:val="left" w:pos="1985"/>
          <w:tab w:val="left" w:pos="3261"/>
          <w:tab w:val="left" w:pos="3402"/>
          <w:tab w:val="left" w:pos="3544"/>
        </w:tabs>
        <w:spacing w:after="240"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C47F0" w:rsidRDefault="00B4280F" w:rsidP="0032062D">
      <w:pPr>
        <w:tabs>
          <w:tab w:val="left" w:pos="426"/>
          <w:tab w:val="left" w:pos="1985"/>
          <w:tab w:val="left" w:pos="3261"/>
          <w:tab w:val="left" w:pos="3402"/>
          <w:tab w:val="left" w:pos="3544"/>
        </w:tabs>
        <w:spacing w:after="240" w:line="276"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Dokumentasi Peneliti</w:t>
      </w:r>
    </w:p>
    <w:p w:rsidR="004C47F0" w:rsidRDefault="00B4280F">
      <w:pPr>
        <w:tabs>
          <w:tab w:val="left" w:pos="426"/>
          <w:tab w:val="left" w:pos="1276"/>
        </w:tabs>
        <w:spacing w:after="24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wawancara di atas dapat dipahami bahwa seorang siswa sebelum menyetorkan hafalan kepada Ustadzh, mereka terlebih dahulu melakukan kegiatan awal seperti membaca serta menghafal secara berulang-ulang, membaca dengan tartil yang sesuai dengan tajwidnya, walaupun beberapa siswa menerapkan cara dengan sedikit berbeda, secara umum metode </w:t>
      </w:r>
      <w:r>
        <w:rPr>
          <w:rFonts w:ascii="Times New Roman" w:hAnsi="Times New Roman" w:cs="Times New Roman"/>
          <w:i/>
          <w:sz w:val="24"/>
          <w:szCs w:val="24"/>
        </w:rPr>
        <w:t xml:space="preserve">Talaqqi </w:t>
      </w:r>
      <w:r>
        <w:rPr>
          <w:rFonts w:ascii="Times New Roman" w:hAnsi="Times New Roman" w:cs="Times New Roman"/>
          <w:sz w:val="24"/>
          <w:szCs w:val="24"/>
        </w:rPr>
        <w:t>ini dapat mempermudah siswa dalam menghafal.</w:t>
      </w:r>
    </w:p>
    <w:p w:rsidR="004C47F0" w:rsidRDefault="00B4280F">
      <w:pPr>
        <w:tabs>
          <w:tab w:val="left" w:pos="426"/>
          <w:tab w:val="left" w:pos="1276"/>
        </w:tabs>
        <w:spacing w:after="240" w:line="480" w:lineRule="auto"/>
        <w:ind w:left="709" w:firstLine="131"/>
        <w:jc w:val="both"/>
        <w:rPr>
          <w:rFonts w:ascii="Times New Roman" w:hAnsi="Times New Roman" w:cs="Times New Roman"/>
          <w:sz w:val="24"/>
          <w:szCs w:val="24"/>
        </w:rPr>
      </w:pPr>
      <w:r>
        <w:rPr>
          <w:rFonts w:ascii="Times New Roman" w:hAnsi="Times New Roman" w:cs="Times New Roman"/>
          <w:sz w:val="24"/>
          <w:szCs w:val="24"/>
        </w:rPr>
        <w:tab/>
        <w:t xml:space="preserve">Adapun langkah-langkah pada proses pelaksanaan metode </w:t>
      </w:r>
      <w:r>
        <w:rPr>
          <w:rFonts w:ascii="Times New Roman" w:hAnsi="Times New Roman" w:cs="Times New Roman"/>
          <w:i/>
          <w:sz w:val="24"/>
          <w:szCs w:val="24"/>
        </w:rPr>
        <w:t xml:space="preserve">Talaqqi </w:t>
      </w:r>
      <w:r>
        <w:rPr>
          <w:rFonts w:ascii="Times New Roman" w:hAnsi="Times New Roman" w:cs="Times New Roman"/>
          <w:sz w:val="24"/>
          <w:szCs w:val="24"/>
        </w:rPr>
        <w:t xml:space="preserve">dalam pembelajaran tahfidzh Al-Qur’an siswa Yayasan Azzuber Kelurahan Talang Betutu secara terperinci berikut: </w:t>
      </w:r>
    </w:p>
    <w:p w:rsidR="004C47F0" w:rsidRDefault="00B4280F" w:rsidP="00E96C4E">
      <w:pPr>
        <w:pStyle w:val="ListParagraph"/>
        <w:numPr>
          <w:ilvl w:val="0"/>
          <w:numId w:val="33"/>
        </w:numPr>
        <w:tabs>
          <w:tab w:val="left" w:pos="425"/>
        </w:tabs>
        <w:spacing w:after="24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 xml:space="preserve">Menyiapkan Al-Qur’an </w:t>
      </w:r>
    </w:p>
    <w:p w:rsidR="004C47F0" w:rsidRDefault="00B4280F" w:rsidP="0032062D">
      <w:pPr>
        <w:pStyle w:val="ListParagraph"/>
        <w:tabs>
          <w:tab w:val="left" w:pos="426"/>
          <w:tab w:val="left" w:pos="1701"/>
        </w:tabs>
        <w:spacing w:after="240" w:line="360" w:lineRule="auto"/>
        <w:ind w:left="127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Menyiapakan Al-Qur’an merupakan hal yang penting dalam pembelajaran Tahfidzh di Yayasan Azzuber karena dengan Al-Qur’an kemudahan yang bisa dimanfaatkan siswa adalah mudahnya siswa dalam menghafal dan mengingat ayat-ayat Al-Qur’an yakni ayat pertama sampai ayat akhir.</w:t>
      </w:r>
    </w:p>
    <w:p w:rsidR="004C47F0" w:rsidRDefault="00B4280F">
      <w:pPr>
        <w:pStyle w:val="ListParagraph"/>
        <w:tabs>
          <w:tab w:val="left" w:pos="426"/>
          <w:tab w:val="left" w:pos="1418"/>
        </w:tabs>
        <w:spacing w:after="240"/>
        <w:ind w:left="1276"/>
        <w:jc w:val="both"/>
        <w:rPr>
          <w:rFonts w:ascii="Times New Roman" w:hAnsi="Times New Roman" w:cs="Times New Roman"/>
          <w:b/>
          <w:sz w:val="24"/>
          <w:szCs w:val="24"/>
        </w:rPr>
      </w:pPr>
      <w:r>
        <w:rPr>
          <w:rFonts w:ascii="Times New Roman" w:hAnsi="Times New Roman" w:cs="Times New Roman"/>
          <w:b/>
          <w:sz w:val="24"/>
          <w:szCs w:val="24"/>
        </w:rPr>
        <w:tab/>
        <w:t>Gambar 4</w:t>
      </w:r>
    </w:p>
    <w:p w:rsidR="004C47F0" w:rsidRDefault="00B4280F">
      <w:pPr>
        <w:pStyle w:val="ListParagraph"/>
        <w:tabs>
          <w:tab w:val="left" w:pos="426"/>
        </w:tabs>
        <w:spacing w:after="240"/>
        <w:ind w:left="1418"/>
        <w:jc w:val="both"/>
        <w:rPr>
          <w:rFonts w:ascii="Times New Roman" w:hAnsi="Times New Roman" w:cs="Times New Roman"/>
          <w:sz w:val="24"/>
          <w:szCs w:val="24"/>
        </w:rPr>
      </w:pPr>
      <w:r>
        <w:rPr>
          <w:noProof/>
          <w:lang w:eastAsia="en-US"/>
        </w:rPr>
        <w:drawing>
          <wp:anchor distT="0" distB="0" distL="0" distR="0" simplePos="0" relativeHeight="10" behindDoc="0" locked="0" layoutInCell="1" allowOverlap="1" wp14:anchorId="5F130610" wp14:editId="77DC8002">
            <wp:simplePos x="0" y="0"/>
            <wp:positionH relativeFrom="column">
              <wp:posOffset>1568834</wp:posOffset>
            </wp:positionH>
            <wp:positionV relativeFrom="paragraph">
              <wp:posOffset>393730</wp:posOffset>
            </wp:positionV>
            <wp:extent cx="2806995" cy="1403497"/>
            <wp:effectExtent l="95250" t="95250" r="88900" b="101600"/>
            <wp:wrapNone/>
            <wp:docPr id="103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31" cstate="print"/>
                    <a:srcRect b="19702"/>
                    <a:stretch/>
                  </pic:blipFill>
                  <pic:spPr>
                    <a:xfrm>
                      <a:off x="0" y="0"/>
                      <a:ext cx="2806997" cy="1403498"/>
                    </a:xfrm>
                    <a:prstGeom prst="rect">
                      <a:avLst/>
                    </a:prstGeom>
                    <a:ln w="88900" cap="sq" cmpd="thickThin">
                      <a:solidFill>
                        <a:srgbClr val="000000"/>
                      </a:solidFill>
                      <a:prstDash val="solid"/>
                      <a:miter/>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Kegiatan Siswa </w:t>
      </w:r>
      <w:r>
        <w:rPr>
          <w:rFonts w:ascii="Times New Roman" w:hAnsi="Times New Roman" w:cs="Times New Roman"/>
          <w:i/>
          <w:sz w:val="24"/>
          <w:szCs w:val="24"/>
        </w:rPr>
        <w:t>Tahfidzh</w:t>
      </w:r>
      <w:r>
        <w:rPr>
          <w:rFonts w:ascii="Times New Roman" w:hAnsi="Times New Roman" w:cs="Times New Roman"/>
          <w:sz w:val="24"/>
          <w:szCs w:val="24"/>
        </w:rPr>
        <w:t xml:space="preserve"> di Yayasan Azzuber Kelurahan Talang Betutu.</w:t>
      </w:r>
      <w:r>
        <w:rPr>
          <w:rStyle w:val="FootnoteReference"/>
          <w:noProof/>
          <w:lang w:eastAsia="en-US"/>
        </w:rPr>
        <w:footnoteReference w:id="62"/>
      </w:r>
    </w:p>
    <w:p w:rsidR="004C47F0" w:rsidRDefault="004C47F0" w:rsidP="0032062D">
      <w:pPr>
        <w:tabs>
          <w:tab w:val="left" w:pos="426"/>
        </w:tabs>
        <w:spacing w:after="240"/>
        <w:jc w:val="both"/>
        <w:rPr>
          <w:rFonts w:ascii="Times New Roman" w:hAnsi="Times New Roman" w:cs="Times New Roman"/>
          <w:b/>
          <w:sz w:val="24"/>
          <w:szCs w:val="24"/>
        </w:rPr>
      </w:pPr>
    </w:p>
    <w:p w:rsidR="0032062D" w:rsidRDefault="0032062D" w:rsidP="0032062D">
      <w:pPr>
        <w:tabs>
          <w:tab w:val="left" w:pos="426"/>
          <w:tab w:val="left" w:pos="993"/>
        </w:tabs>
        <w:ind w:left="993"/>
        <w:jc w:val="both"/>
        <w:rPr>
          <w:rFonts w:ascii="Times New Roman" w:hAnsi="Times New Roman" w:cs="Times New Roman"/>
          <w:sz w:val="24"/>
          <w:szCs w:val="24"/>
        </w:rPr>
      </w:pPr>
    </w:p>
    <w:p w:rsidR="0032062D" w:rsidRDefault="0032062D" w:rsidP="0032062D">
      <w:pPr>
        <w:tabs>
          <w:tab w:val="left" w:pos="426"/>
          <w:tab w:val="left" w:pos="993"/>
        </w:tabs>
        <w:ind w:left="993"/>
        <w:jc w:val="both"/>
        <w:rPr>
          <w:rFonts w:ascii="Times New Roman" w:hAnsi="Times New Roman" w:cs="Times New Roman"/>
          <w:sz w:val="24"/>
          <w:szCs w:val="24"/>
        </w:rPr>
      </w:pPr>
    </w:p>
    <w:p w:rsidR="0032062D" w:rsidRDefault="0032062D" w:rsidP="0032062D">
      <w:pPr>
        <w:tabs>
          <w:tab w:val="left" w:pos="426"/>
          <w:tab w:val="left" w:pos="993"/>
        </w:tabs>
        <w:ind w:left="993"/>
        <w:jc w:val="both"/>
        <w:rPr>
          <w:rFonts w:ascii="Times New Roman" w:hAnsi="Times New Roman" w:cs="Times New Roman"/>
          <w:sz w:val="24"/>
          <w:szCs w:val="24"/>
        </w:rPr>
      </w:pPr>
    </w:p>
    <w:p w:rsidR="0032062D" w:rsidRDefault="0032062D" w:rsidP="0032062D">
      <w:pPr>
        <w:tabs>
          <w:tab w:val="left" w:pos="426"/>
          <w:tab w:val="left" w:pos="993"/>
        </w:tabs>
        <w:ind w:left="993"/>
        <w:jc w:val="both"/>
        <w:rPr>
          <w:rFonts w:ascii="Times New Roman" w:hAnsi="Times New Roman" w:cs="Times New Roman"/>
          <w:sz w:val="24"/>
          <w:szCs w:val="24"/>
        </w:rPr>
      </w:pPr>
    </w:p>
    <w:p w:rsidR="004C47F0" w:rsidRDefault="004C47F0" w:rsidP="0032062D">
      <w:pPr>
        <w:tabs>
          <w:tab w:val="left" w:pos="426"/>
        </w:tabs>
        <w:spacing w:after="240"/>
        <w:jc w:val="both"/>
        <w:rPr>
          <w:rFonts w:ascii="Times New Roman" w:hAnsi="Times New Roman" w:cs="Times New Roman"/>
          <w:sz w:val="24"/>
          <w:szCs w:val="24"/>
        </w:rPr>
      </w:pPr>
    </w:p>
    <w:p w:rsidR="004C47F0" w:rsidRDefault="00B4280F" w:rsidP="0032062D">
      <w:pPr>
        <w:pStyle w:val="ListParagraph"/>
        <w:tabs>
          <w:tab w:val="left" w:pos="426"/>
        </w:tabs>
        <w:spacing w:before="240" w:after="240"/>
        <w:ind w:left="1276"/>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Dokumentasi Peneliti</w:t>
      </w:r>
    </w:p>
    <w:p w:rsidR="004C47F0" w:rsidRDefault="004C47F0">
      <w:pPr>
        <w:pStyle w:val="ListParagraph"/>
        <w:tabs>
          <w:tab w:val="left" w:pos="426"/>
        </w:tabs>
        <w:spacing w:after="240" w:line="276" w:lineRule="auto"/>
        <w:ind w:left="1276"/>
        <w:jc w:val="both"/>
        <w:rPr>
          <w:rFonts w:ascii="Times New Roman" w:hAnsi="Times New Roman" w:cs="Times New Roman"/>
          <w:sz w:val="24"/>
          <w:szCs w:val="24"/>
        </w:rPr>
      </w:pPr>
    </w:p>
    <w:p w:rsidR="002C703F" w:rsidRPr="0032062D" w:rsidRDefault="00B4280F" w:rsidP="0032062D">
      <w:pPr>
        <w:pStyle w:val="ListParagraph"/>
        <w:tabs>
          <w:tab w:val="left" w:pos="426"/>
        </w:tabs>
        <w:spacing w:after="24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Berdasarkan hasil observasi peneliti saat di lapangan, semua siswa memang saat itu secara menyeluruh membawa dan menyiapkan Al-Qur’an. Dengan Al-Qur’an siswa dapat lebih mudah memahami dan mengingat hafalannya</w:t>
      </w:r>
      <w:r>
        <w:rPr>
          <w:rStyle w:val="FootnoteReference"/>
          <w:rFonts w:ascii="Times New Roman" w:hAnsi="Times New Roman" w:cs="Times New Roman"/>
          <w:sz w:val="24"/>
          <w:szCs w:val="24"/>
        </w:rPr>
        <w:footnoteReference w:id="63"/>
      </w:r>
    </w:p>
    <w:p w:rsidR="004C47F0" w:rsidRDefault="00B4280F" w:rsidP="00E96C4E">
      <w:pPr>
        <w:pStyle w:val="ListParagraph"/>
        <w:numPr>
          <w:ilvl w:val="0"/>
          <w:numId w:val="33"/>
        </w:numPr>
        <w:tabs>
          <w:tab w:val="left" w:pos="425"/>
        </w:tabs>
        <w:spacing w:after="24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Menentukan Target Materi Yang Akan Dihafal</w:t>
      </w:r>
    </w:p>
    <w:p w:rsidR="004C47F0" w:rsidRDefault="00B4280F">
      <w:pPr>
        <w:pStyle w:val="ListParagraph"/>
        <w:tabs>
          <w:tab w:val="left" w:pos="426"/>
        </w:tabs>
        <w:spacing w:after="24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Dalam proses kegiatan awal pada pelaksanaan metode </w:t>
      </w:r>
      <w:r>
        <w:rPr>
          <w:rFonts w:ascii="Times New Roman" w:hAnsi="Times New Roman" w:cs="Times New Roman"/>
          <w:i/>
          <w:sz w:val="24"/>
          <w:szCs w:val="24"/>
        </w:rPr>
        <w:t>Talaqqi</w:t>
      </w:r>
      <w:r>
        <w:rPr>
          <w:rFonts w:ascii="Times New Roman" w:hAnsi="Times New Roman" w:cs="Times New Roman"/>
          <w:sz w:val="24"/>
          <w:szCs w:val="24"/>
        </w:rPr>
        <w:t>, hal yang dilakukan adalah menentukan target materi hafalan kepada siswa, tentunya tidak mempersulit siswa.</w:t>
      </w:r>
    </w:p>
    <w:p w:rsidR="004C47F0" w:rsidRDefault="00B4280F" w:rsidP="0032062D">
      <w:pPr>
        <w:pStyle w:val="ListParagraph"/>
        <w:tabs>
          <w:tab w:val="left" w:pos="426"/>
        </w:tabs>
        <w:spacing w:after="240" w:line="36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Hal ini telah dijelaskan oleh Ustdazh Muhammad </w:t>
      </w:r>
      <w:r>
        <w:rPr>
          <w:sz w:val="24"/>
          <w:szCs w:val="24"/>
        </w:rPr>
        <w:t>Rizki Putra Pratama</w:t>
      </w:r>
      <w:r>
        <w:rPr>
          <w:rFonts w:ascii="Times New Roman" w:hAnsi="Times New Roman" w:cs="Times New Roman"/>
          <w:sz w:val="24"/>
          <w:szCs w:val="24"/>
        </w:rPr>
        <w:t xml:space="preserve"> dalam sebuah wawancara dengan peneliti, ia mengatakan:</w:t>
      </w:r>
    </w:p>
    <w:p w:rsidR="004C47F0" w:rsidRDefault="00B4280F">
      <w:pPr>
        <w:pStyle w:val="ListParagraph"/>
        <w:tabs>
          <w:tab w:val="left" w:pos="426"/>
        </w:tabs>
        <w:spacing w:after="240"/>
        <w:ind w:left="2100"/>
        <w:jc w:val="both"/>
        <w:rPr>
          <w:rFonts w:ascii="Times New Roman" w:hAnsi="Times New Roman" w:cs="Times New Roman"/>
          <w:b/>
          <w:sz w:val="22"/>
          <w:szCs w:val="22"/>
        </w:rPr>
      </w:pPr>
      <w:r>
        <w:rPr>
          <w:rFonts w:ascii="Times New Roman" w:hAnsi="Times New Roman" w:cs="Times New Roman"/>
          <w:sz w:val="22"/>
          <w:szCs w:val="22"/>
        </w:rPr>
        <w:t>“Kami akan melakukan pembelajaran tahfidzh yang tentu tidak mempersulit siswa, kemampuan siswa itu beda-beda, kami memakluminya. Maka dari itu untuk mempermudah siswa tahfidzh dalam menghafal kami menentukan materi atau surah yang akan dihafal oleh siswa misal siswa umur delapan sampai sebelas tahun hanya 1-5 ayat dulu lalu untuk siswa umur 12 sampai 16 Tahun 1-10 ayat ”</w:t>
      </w:r>
      <w:r>
        <w:rPr>
          <w:rStyle w:val="FootnoteReference"/>
          <w:rFonts w:ascii="Times New Roman" w:hAnsi="Times New Roman" w:cs="Times New Roman"/>
          <w:sz w:val="22"/>
          <w:szCs w:val="22"/>
        </w:rPr>
        <w:footnoteReference w:id="64"/>
      </w:r>
    </w:p>
    <w:p w:rsidR="004C47F0" w:rsidRDefault="00B4280F">
      <w:pPr>
        <w:tabs>
          <w:tab w:val="left" w:pos="426"/>
          <w:tab w:val="left" w:pos="1418"/>
        </w:tabs>
        <w:ind w:left="1260"/>
        <w:jc w:val="both"/>
        <w:rPr>
          <w:rFonts w:ascii="Times New Roman" w:hAnsi="Times New Roman" w:cs="Times New Roman"/>
          <w:b/>
          <w:sz w:val="24"/>
          <w:szCs w:val="24"/>
        </w:rPr>
      </w:pPr>
      <w:r>
        <w:rPr>
          <w:rFonts w:ascii="Times New Roman" w:hAnsi="Times New Roman" w:cs="Times New Roman"/>
          <w:b/>
          <w:sz w:val="24"/>
          <w:szCs w:val="24"/>
        </w:rPr>
        <w:tab/>
        <w:t>Gambar 5</w:t>
      </w:r>
    </w:p>
    <w:p w:rsidR="004C47F0" w:rsidRDefault="00B4280F">
      <w:pPr>
        <w:ind w:left="2100" w:hanging="682"/>
        <w:rPr>
          <w:rFonts w:ascii="Times New Roman" w:hAnsi="Times New Roman" w:cs="Times New Roman"/>
          <w:sz w:val="24"/>
          <w:szCs w:val="24"/>
        </w:rPr>
      </w:pPr>
      <w:r>
        <w:rPr>
          <w:rFonts w:ascii="Times New Roman" w:hAnsi="Times New Roman" w:cs="Times New Roman"/>
          <w:sz w:val="24"/>
          <w:szCs w:val="24"/>
        </w:rPr>
        <w:t>Kegiatan Wawancara di Yayasan Azzuber Kelurahan Talang Betutu.</w:t>
      </w:r>
      <w:r>
        <w:rPr>
          <w:rStyle w:val="FootnoteReference"/>
          <w:rFonts w:ascii="Times New Roman" w:hAnsi="Times New Roman" w:cs="Times New Roman"/>
          <w:sz w:val="24"/>
          <w:szCs w:val="24"/>
        </w:rPr>
        <w:footnoteReference w:id="65"/>
      </w:r>
    </w:p>
    <w:p w:rsidR="004C47F0" w:rsidRDefault="00B4280F">
      <w:pPr>
        <w:tabs>
          <w:tab w:val="left" w:pos="426"/>
        </w:tabs>
        <w:spacing w:after="240"/>
        <w:ind w:left="1680"/>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0" distR="0" simplePos="0" relativeHeight="11" behindDoc="0" locked="0" layoutInCell="1" allowOverlap="1" wp14:anchorId="6127B1A7" wp14:editId="4AD74748">
            <wp:simplePos x="0" y="0"/>
            <wp:positionH relativeFrom="column">
              <wp:posOffset>1516542</wp:posOffset>
            </wp:positionH>
            <wp:positionV relativeFrom="paragraph">
              <wp:posOffset>97155</wp:posOffset>
            </wp:positionV>
            <wp:extent cx="2397058" cy="1233377"/>
            <wp:effectExtent l="95250" t="95250" r="99060" b="100330"/>
            <wp:wrapNone/>
            <wp:docPr id="103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32" cstate="print"/>
                    <a:srcRect/>
                    <a:stretch/>
                  </pic:blipFill>
                  <pic:spPr>
                    <a:xfrm>
                      <a:off x="0" y="0"/>
                      <a:ext cx="2397058" cy="1233377"/>
                    </a:xfrm>
                    <a:prstGeom prst="rect">
                      <a:avLst/>
                    </a:prstGeom>
                    <a:ln w="88900" cap="sq" cmpd="thickThin">
                      <a:solidFill>
                        <a:srgbClr val="000000"/>
                      </a:solidFill>
                      <a:prstDash val="solid"/>
                      <a:miter/>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C47F0" w:rsidRDefault="004C47F0">
      <w:pPr>
        <w:tabs>
          <w:tab w:val="left" w:pos="426"/>
        </w:tabs>
        <w:spacing w:after="240"/>
        <w:ind w:left="1680"/>
        <w:jc w:val="both"/>
        <w:rPr>
          <w:rFonts w:ascii="Times New Roman" w:hAnsi="Times New Roman" w:cs="Times New Roman"/>
          <w:sz w:val="24"/>
          <w:szCs w:val="24"/>
        </w:rPr>
      </w:pPr>
    </w:p>
    <w:p w:rsidR="004C47F0" w:rsidRDefault="004C47F0">
      <w:pPr>
        <w:tabs>
          <w:tab w:val="left" w:pos="426"/>
        </w:tabs>
        <w:spacing w:after="240"/>
        <w:ind w:left="1680"/>
        <w:jc w:val="both"/>
        <w:rPr>
          <w:rFonts w:ascii="Times New Roman" w:hAnsi="Times New Roman" w:cs="Times New Roman"/>
          <w:sz w:val="24"/>
          <w:szCs w:val="24"/>
        </w:rPr>
      </w:pPr>
    </w:p>
    <w:p w:rsidR="004C47F0" w:rsidRDefault="004C47F0">
      <w:pPr>
        <w:tabs>
          <w:tab w:val="left" w:pos="426"/>
        </w:tabs>
        <w:spacing w:after="240"/>
        <w:jc w:val="both"/>
        <w:rPr>
          <w:rFonts w:ascii="Times New Roman" w:hAnsi="Times New Roman" w:cs="Times New Roman"/>
          <w:sz w:val="24"/>
          <w:szCs w:val="24"/>
        </w:rPr>
      </w:pPr>
    </w:p>
    <w:p w:rsidR="004C47F0" w:rsidRDefault="004C47F0">
      <w:pPr>
        <w:rPr>
          <w:rFonts w:ascii="Times New Roman" w:hAnsi="Times New Roman" w:cs="Times New Roman"/>
          <w:sz w:val="24"/>
          <w:szCs w:val="24"/>
        </w:rPr>
      </w:pPr>
    </w:p>
    <w:p w:rsidR="004C47F0" w:rsidRDefault="00B4280F">
      <w:pPr>
        <w:tabs>
          <w:tab w:val="left" w:pos="2127"/>
        </w:tabs>
        <w:jc w:val="center"/>
        <w:rPr>
          <w:rFonts w:ascii="Times New Roman" w:hAnsi="Times New Roman" w:cs="Times New Roman"/>
          <w:sz w:val="24"/>
          <w:szCs w:val="24"/>
        </w:rPr>
      </w:pPr>
      <w:r>
        <w:rPr>
          <w:rFonts w:ascii="Times New Roman" w:hAnsi="Times New Roman" w:cs="Times New Roman"/>
          <w:sz w:val="24"/>
          <w:szCs w:val="24"/>
        </w:rPr>
        <w:t>Sumber : Dokumentasi Peneliti</w:t>
      </w:r>
    </w:p>
    <w:p w:rsidR="004C47F0" w:rsidRDefault="00B4280F" w:rsidP="002C703F">
      <w:pPr>
        <w:tabs>
          <w:tab w:val="left" w:pos="1701"/>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Berdasarkan Observasi penulis di lapangan memang sepertinya guru melakukan pembelajaran tahfidzh seperti itu, anak yang masih berusia delapan sampai sebelas tahun berbeda dengan siswa yang berusia dua belas sampai enam belas tahun. </w:t>
      </w:r>
      <w:proofErr w:type="gramStart"/>
      <w:r>
        <w:rPr>
          <w:rFonts w:ascii="Times New Roman" w:hAnsi="Times New Roman" w:cs="Times New Roman"/>
          <w:sz w:val="24"/>
          <w:szCs w:val="24"/>
        </w:rPr>
        <w:t>Hal ini sesuai dengan kemampuan siswa dari yayasan Azzuber pada saat melakukan hafalan.</w:t>
      </w:r>
      <w:proofErr w:type="gramEnd"/>
    </w:p>
    <w:p w:rsidR="004C47F0" w:rsidRDefault="00B4280F" w:rsidP="00E96C4E">
      <w:pPr>
        <w:pStyle w:val="ListParagraph"/>
        <w:numPr>
          <w:ilvl w:val="0"/>
          <w:numId w:val="33"/>
        </w:numPr>
        <w:tabs>
          <w:tab w:val="left" w:pos="425"/>
        </w:tabs>
        <w:spacing w:after="240"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 xml:space="preserve">Menghafal Berulang-ulang </w:t>
      </w:r>
    </w:p>
    <w:p w:rsidR="004C47F0" w:rsidRDefault="00B4280F">
      <w:pPr>
        <w:pStyle w:val="ListParagraph"/>
        <w:tabs>
          <w:tab w:val="left" w:pos="426"/>
        </w:tabs>
        <w:spacing w:after="24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Dalam tahap kegiatan awal pada pelaksanaan metode </w:t>
      </w:r>
      <w:r>
        <w:rPr>
          <w:rFonts w:ascii="Times New Roman" w:hAnsi="Times New Roman" w:cs="Times New Roman"/>
          <w:i/>
          <w:sz w:val="24"/>
          <w:szCs w:val="24"/>
        </w:rPr>
        <w:t>Talaqqi</w:t>
      </w:r>
      <w:r>
        <w:rPr>
          <w:rFonts w:ascii="Times New Roman" w:hAnsi="Times New Roman" w:cs="Times New Roman"/>
          <w:sz w:val="24"/>
          <w:szCs w:val="24"/>
        </w:rPr>
        <w:t xml:space="preserve"> ini adalah hal yang dilakukan juga dengan membaca hafalan secara berulang-ulang. Tentu dalam hal ini dilakukan untuk mempermudah siswa dalam menghafal dan menguji apakah siswa tersebut dapat ingat dengan hafalannya.</w:t>
      </w:r>
    </w:p>
    <w:p w:rsidR="004C47F0" w:rsidRDefault="00B4280F" w:rsidP="0032062D">
      <w:pPr>
        <w:pStyle w:val="ListParagraph"/>
        <w:tabs>
          <w:tab w:val="left" w:pos="426"/>
        </w:tabs>
        <w:spacing w:after="240" w:line="360" w:lineRule="auto"/>
        <w:ind w:left="1276" w:firstLine="425"/>
        <w:jc w:val="both"/>
        <w:rPr>
          <w:rFonts w:ascii="Times New Roman" w:hAnsi="Times New Roman" w:cs="Times New Roman"/>
          <w:sz w:val="24"/>
          <w:szCs w:val="24"/>
        </w:rPr>
      </w:pPr>
      <w:r>
        <w:rPr>
          <w:rFonts w:ascii="Times New Roman" w:hAnsi="Times New Roman" w:cs="Times New Roman"/>
          <w:sz w:val="24"/>
          <w:szCs w:val="24"/>
        </w:rPr>
        <w:t xml:space="preserve">Pada hal ini telah dijelaskan oleh Ustadzh Muhammad </w:t>
      </w:r>
      <w:r>
        <w:rPr>
          <w:sz w:val="24"/>
          <w:szCs w:val="24"/>
        </w:rPr>
        <w:t>Rizki Putra Pratama</w:t>
      </w:r>
      <w:r>
        <w:rPr>
          <w:rFonts w:ascii="Times New Roman" w:hAnsi="Times New Roman" w:cs="Times New Roman"/>
          <w:sz w:val="24"/>
          <w:szCs w:val="24"/>
        </w:rPr>
        <w:t xml:space="preserve"> dalam wawancara dengan penulis, ia mengatakan:</w:t>
      </w:r>
    </w:p>
    <w:p w:rsidR="004C47F0" w:rsidRDefault="00B4280F" w:rsidP="00BC63D9">
      <w:pPr>
        <w:pStyle w:val="ListParagraph"/>
        <w:tabs>
          <w:tab w:val="left" w:pos="426"/>
        </w:tabs>
        <w:spacing w:after="240"/>
        <w:ind w:left="1701"/>
        <w:jc w:val="both"/>
        <w:rPr>
          <w:rFonts w:ascii="Times New Roman" w:hAnsi="Times New Roman" w:cs="Times New Roman"/>
          <w:b/>
          <w:sz w:val="24"/>
          <w:szCs w:val="24"/>
        </w:rPr>
      </w:pPr>
      <w:r>
        <w:rPr>
          <w:rFonts w:ascii="Times New Roman" w:hAnsi="Times New Roman" w:cs="Times New Roman"/>
          <w:sz w:val="24"/>
          <w:szCs w:val="24"/>
        </w:rPr>
        <w:t>"Kami memberikan waktu 1 jam, agar siswa tahfidzh dapat menghafal hafalan Al-Qu’an dengan teliti, hal ini akan menentukan keberhasilan siswa pada saat menyetorkan hafalan”.</w:t>
      </w:r>
      <w:r>
        <w:rPr>
          <w:rStyle w:val="FootnoteReference"/>
          <w:rFonts w:ascii="Times New Roman" w:hAnsi="Times New Roman" w:cs="Times New Roman"/>
          <w:sz w:val="24"/>
          <w:szCs w:val="24"/>
        </w:rPr>
        <w:footnoteReference w:id="66"/>
      </w:r>
    </w:p>
    <w:p w:rsidR="004C47F0" w:rsidRDefault="00B4280F">
      <w:pPr>
        <w:tabs>
          <w:tab w:val="left" w:pos="426"/>
          <w:tab w:val="left" w:pos="993"/>
          <w:tab w:val="left" w:pos="1418"/>
        </w:tabs>
        <w:spacing w:line="276"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Gambar 6</w:t>
      </w:r>
    </w:p>
    <w:p w:rsidR="004C47F0" w:rsidRDefault="00B4280F">
      <w:pPr>
        <w:tabs>
          <w:tab w:val="left" w:pos="426"/>
          <w:tab w:val="left" w:pos="993"/>
        </w:tabs>
        <w:ind w:left="2100" w:hanging="682"/>
        <w:jc w:val="both"/>
        <w:rPr>
          <w:rFonts w:ascii="Times New Roman" w:hAnsi="Times New Roman" w:cs="Times New Roman"/>
          <w:sz w:val="24"/>
          <w:szCs w:val="24"/>
        </w:rPr>
      </w:pPr>
      <w:r>
        <w:rPr>
          <w:rFonts w:ascii="Times New Roman" w:hAnsi="Times New Roman" w:cs="Times New Roman"/>
          <w:sz w:val="24"/>
          <w:szCs w:val="24"/>
        </w:rPr>
        <w:t>Kegiatan Wawancara di Yayasan Azzuber Kelurahan Talang Betutu.</w:t>
      </w:r>
      <w:r>
        <w:rPr>
          <w:rStyle w:val="FootnoteReference"/>
          <w:rFonts w:ascii="Times New Roman" w:hAnsi="Times New Roman" w:cs="Times New Roman"/>
          <w:sz w:val="24"/>
          <w:szCs w:val="24"/>
        </w:rPr>
        <w:footnoteReference w:id="67"/>
      </w:r>
    </w:p>
    <w:p w:rsidR="004C47F0" w:rsidRDefault="00B4280F">
      <w:pPr>
        <w:tabs>
          <w:tab w:val="left" w:pos="426"/>
          <w:tab w:val="left" w:pos="993"/>
        </w:tabs>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0" distR="0" simplePos="0" relativeHeight="12" behindDoc="0" locked="0" layoutInCell="1" allowOverlap="1" wp14:anchorId="3FD67969" wp14:editId="21FC8C56">
            <wp:simplePos x="0" y="0"/>
            <wp:positionH relativeFrom="column">
              <wp:posOffset>1685791</wp:posOffset>
            </wp:positionH>
            <wp:positionV relativeFrom="paragraph">
              <wp:posOffset>112557</wp:posOffset>
            </wp:positionV>
            <wp:extent cx="2806995" cy="1254642"/>
            <wp:effectExtent l="95250" t="95250" r="88900" b="98425"/>
            <wp:wrapNone/>
            <wp:docPr id="10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33" cstate="print"/>
                    <a:srcRect/>
                    <a:stretch/>
                  </pic:blipFill>
                  <pic:spPr>
                    <a:xfrm>
                      <a:off x="0" y="0"/>
                      <a:ext cx="2826871" cy="1263526"/>
                    </a:xfrm>
                    <a:prstGeom prst="rect">
                      <a:avLst/>
                    </a:prstGeom>
                    <a:ln w="88900" cap="sq" cmpd="thickThin">
                      <a:solidFill>
                        <a:srgbClr val="000000"/>
                      </a:solidFill>
                      <a:prstDash val="solid"/>
                      <a:miter/>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C47F0" w:rsidRDefault="00B4280F">
      <w:pPr>
        <w:tabs>
          <w:tab w:val="left" w:pos="426"/>
        </w:tabs>
        <w:spacing w:after="240"/>
        <w:ind w:left="1260"/>
        <w:jc w:val="both"/>
        <w:rPr>
          <w:rFonts w:ascii="Times New Roman" w:hAnsi="Times New Roman" w:cs="Times New Roman"/>
          <w:sz w:val="24"/>
          <w:szCs w:val="24"/>
        </w:rPr>
      </w:pPr>
      <w:r>
        <w:rPr>
          <w:rFonts w:ascii="Times New Roman" w:hAnsi="Times New Roman" w:cs="Times New Roman"/>
          <w:sz w:val="24"/>
          <w:szCs w:val="24"/>
        </w:rPr>
        <w:tab/>
      </w:r>
    </w:p>
    <w:p w:rsidR="004C47F0" w:rsidRDefault="004C47F0">
      <w:pPr>
        <w:tabs>
          <w:tab w:val="left" w:pos="426"/>
        </w:tabs>
        <w:spacing w:after="240"/>
        <w:ind w:left="1260"/>
        <w:jc w:val="both"/>
        <w:rPr>
          <w:rFonts w:ascii="Times New Roman" w:hAnsi="Times New Roman" w:cs="Times New Roman"/>
          <w:sz w:val="24"/>
          <w:szCs w:val="24"/>
        </w:rPr>
      </w:pPr>
    </w:p>
    <w:p w:rsidR="004C47F0" w:rsidRDefault="004C47F0" w:rsidP="00BC63D9">
      <w:pPr>
        <w:tabs>
          <w:tab w:val="left" w:pos="426"/>
        </w:tabs>
        <w:spacing w:before="240" w:after="240"/>
        <w:ind w:left="1260"/>
        <w:jc w:val="both"/>
        <w:rPr>
          <w:rFonts w:ascii="Times New Roman" w:hAnsi="Times New Roman" w:cs="Times New Roman"/>
          <w:sz w:val="24"/>
          <w:szCs w:val="24"/>
        </w:rPr>
      </w:pPr>
    </w:p>
    <w:p w:rsidR="004C47F0" w:rsidRDefault="004C47F0" w:rsidP="0032062D">
      <w:pPr>
        <w:tabs>
          <w:tab w:val="left" w:pos="426"/>
        </w:tabs>
        <w:spacing w:before="240" w:after="240"/>
        <w:jc w:val="both"/>
        <w:rPr>
          <w:rFonts w:ascii="Times New Roman" w:hAnsi="Times New Roman" w:cs="Times New Roman"/>
          <w:sz w:val="24"/>
          <w:szCs w:val="24"/>
        </w:rPr>
      </w:pPr>
    </w:p>
    <w:p w:rsidR="004C47F0" w:rsidRDefault="00B4280F">
      <w:pPr>
        <w:tabs>
          <w:tab w:val="left" w:pos="426"/>
        </w:tabs>
        <w:spacing w:after="240" w:line="480" w:lineRule="auto"/>
        <w:ind w:left="1260"/>
        <w:jc w:val="center"/>
        <w:rPr>
          <w:rFonts w:ascii="Times New Roman" w:hAnsi="Times New Roman" w:cs="Times New Roman"/>
          <w:sz w:val="24"/>
          <w:szCs w:val="24"/>
        </w:rPr>
      </w:pPr>
      <w:r>
        <w:rPr>
          <w:rFonts w:ascii="Times New Roman" w:hAnsi="Times New Roman" w:cs="Times New Roman"/>
          <w:sz w:val="24"/>
          <w:szCs w:val="24"/>
        </w:rPr>
        <w:t>Sumber: Dokumentasi Peneliti</w:t>
      </w:r>
    </w:p>
    <w:p w:rsidR="004C47F0" w:rsidRDefault="00B4280F">
      <w:pPr>
        <w:tabs>
          <w:tab w:val="left" w:pos="426"/>
        </w:tabs>
        <w:spacing w:after="240" w:line="480" w:lineRule="auto"/>
        <w:ind w:left="1260" w:firstLine="441"/>
        <w:jc w:val="both"/>
        <w:rPr>
          <w:rFonts w:ascii="Times New Roman" w:hAnsi="Times New Roman" w:cs="Times New Roman"/>
          <w:sz w:val="24"/>
          <w:szCs w:val="24"/>
        </w:rPr>
      </w:pPr>
      <w:r>
        <w:rPr>
          <w:rFonts w:ascii="Times New Roman" w:hAnsi="Times New Roman" w:cs="Times New Roman"/>
          <w:sz w:val="24"/>
          <w:szCs w:val="24"/>
        </w:rPr>
        <w:lastRenderedPageBreak/>
        <w:t>Berdasarkan observasi penulis, memang benar siswa mengulang-ulang hafalan sebelum menyetorkan hafalannya kepada guru. hafal yang akan mereka hafal yakni ayat demi ayat agar lebih mudah dalam menghafal.</w:t>
      </w:r>
      <w:r>
        <w:rPr>
          <w:rStyle w:val="FootnoteReference"/>
          <w:rFonts w:ascii="Times New Roman" w:hAnsi="Times New Roman" w:cs="Times New Roman"/>
          <w:sz w:val="24"/>
          <w:szCs w:val="24"/>
        </w:rPr>
        <w:footnoteReference w:id="68"/>
      </w:r>
    </w:p>
    <w:p w:rsidR="004C47F0" w:rsidRDefault="00B4280F" w:rsidP="00E96C4E">
      <w:pPr>
        <w:pStyle w:val="ListParagraph"/>
        <w:numPr>
          <w:ilvl w:val="1"/>
          <w:numId w:val="6"/>
        </w:numPr>
        <w:tabs>
          <w:tab w:val="left" w:pos="426"/>
        </w:tabs>
        <w:spacing w:line="480" w:lineRule="auto"/>
        <w:ind w:hanging="551"/>
        <w:jc w:val="both"/>
        <w:rPr>
          <w:rFonts w:ascii="Times New Roman" w:hAnsi="Times New Roman" w:cs="Times New Roman"/>
          <w:b/>
          <w:sz w:val="24"/>
          <w:szCs w:val="24"/>
        </w:rPr>
      </w:pPr>
      <w:r>
        <w:rPr>
          <w:rFonts w:ascii="Times New Roman" w:hAnsi="Times New Roman" w:cs="Times New Roman"/>
          <w:b/>
          <w:sz w:val="24"/>
          <w:szCs w:val="24"/>
        </w:rPr>
        <w:t xml:space="preserve">Kegiatan Inti </w:t>
      </w:r>
    </w:p>
    <w:p w:rsidR="004C47F0" w:rsidRDefault="00B4280F">
      <w:pPr>
        <w:tabs>
          <w:tab w:val="left" w:pos="426"/>
          <w:tab w:val="left" w:pos="127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Selain itu, dalam kegiatan inti ini, sebagai kegiatan inti, guru menggunakan metode Talaqqi sebagai metode utama pembelajaran Tahfidzh Azzuber Foundation. Dalam metode talaqi, Anda mendengarkan apa yang dihafal guru, kemudian siswa mendengarkan dan menghafalnya. Setelah itu, siswa menghafal di depan guru. Andi dan Zahra menyimpan dengan hati. Setelah selesai, guru memanggil Andi dan Zahra untuk menyerahkan catatan mereka tanpa melihat buku. Jika hafalannya kurang baik, guru mengoreksinya. Setelah siswa menghafalnya, mereka dapat bersantai.</w:t>
      </w:r>
      <w:r>
        <w:rPr>
          <w:rStyle w:val="FootnoteReference"/>
          <w:rFonts w:ascii="Times New Roman" w:hAnsi="Times New Roman" w:cs="Times New Roman"/>
          <w:sz w:val="24"/>
          <w:szCs w:val="24"/>
        </w:rPr>
        <w:footnoteReference w:id="69"/>
      </w:r>
    </w:p>
    <w:p w:rsidR="004C47F0" w:rsidRDefault="00B4280F">
      <w:pPr>
        <w:tabs>
          <w:tab w:val="left" w:pos="426"/>
          <w:tab w:val="left" w:pos="1134"/>
          <w:tab w:val="left" w:pos="1843"/>
          <w:tab w:val="left" w:pos="1985"/>
        </w:tabs>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Gambar 7</w:t>
      </w:r>
    </w:p>
    <w:p w:rsidR="004C47F0" w:rsidRDefault="002C703F">
      <w:pPr>
        <w:tabs>
          <w:tab w:val="left" w:pos="426"/>
          <w:tab w:val="left" w:pos="1134"/>
          <w:tab w:val="left" w:pos="1843"/>
        </w:tabs>
        <w:spacing w:after="240"/>
        <w:jc w:val="both"/>
        <w:rPr>
          <w:rFonts w:ascii="Times New Roman" w:hAnsi="Times New Roman" w:cs="Times New Roman"/>
          <w:sz w:val="24"/>
          <w:szCs w:val="24"/>
        </w:rPr>
      </w:pPr>
      <w:r>
        <w:rPr>
          <w:rFonts w:ascii="Times New Roman" w:hAnsi="Times New Roman" w:cs="Times New Roman"/>
          <w:b/>
          <w:noProof/>
          <w:sz w:val="24"/>
          <w:szCs w:val="24"/>
          <w:lang w:eastAsia="en-US"/>
        </w:rPr>
        <w:drawing>
          <wp:anchor distT="0" distB="0" distL="0" distR="0" simplePos="0" relativeHeight="13" behindDoc="0" locked="0" layoutInCell="1" allowOverlap="1" wp14:anchorId="70A074E3" wp14:editId="56B12AC4">
            <wp:simplePos x="0" y="0"/>
            <wp:positionH relativeFrom="column">
              <wp:posOffset>1242695</wp:posOffset>
            </wp:positionH>
            <wp:positionV relativeFrom="paragraph">
              <wp:posOffset>317500</wp:posOffset>
            </wp:positionV>
            <wp:extent cx="2790190" cy="1341755"/>
            <wp:effectExtent l="95250" t="95250" r="86360" b="86995"/>
            <wp:wrapNone/>
            <wp:docPr id="103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6"/>
                    <pic:cNvPicPr/>
                  </pic:nvPicPr>
                  <pic:blipFill>
                    <a:blip r:embed="rId34" cstate="print"/>
                    <a:srcRect/>
                    <a:stretch/>
                  </pic:blipFill>
                  <pic:spPr>
                    <a:xfrm>
                      <a:off x="0" y="0"/>
                      <a:ext cx="2790190" cy="1341755"/>
                    </a:xfrm>
                    <a:prstGeom prst="rect">
                      <a:avLst/>
                    </a:prstGeom>
                    <a:ln w="88900" cap="sq" cmpd="thickThin">
                      <a:solidFill>
                        <a:srgbClr val="000000"/>
                      </a:solidFill>
                      <a:prstDash val="solid"/>
                      <a:miter/>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B4280F">
        <w:rPr>
          <w:rFonts w:ascii="Times New Roman" w:hAnsi="Times New Roman" w:cs="Times New Roman"/>
          <w:sz w:val="24"/>
          <w:szCs w:val="24"/>
        </w:rPr>
        <w:tab/>
      </w:r>
      <w:r w:rsidR="00B4280F">
        <w:rPr>
          <w:rFonts w:ascii="Times New Roman" w:hAnsi="Times New Roman" w:cs="Times New Roman"/>
          <w:sz w:val="24"/>
          <w:szCs w:val="24"/>
        </w:rPr>
        <w:tab/>
      </w:r>
      <w:r w:rsidR="00B4280F">
        <w:rPr>
          <w:rFonts w:ascii="Times New Roman" w:hAnsi="Times New Roman" w:cs="Times New Roman"/>
          <w:sz w:val="24"/>
          <w:szCs w:val="24"/>
        </w:rPr>
        <w:tab/>
        <w:t>Kegiatan siswa menyetorkan hafalan</w:t>
      </w:r>
      <w:r w:rsidR="00B4280F">
        <w:rPr>
          <w:rStyle w:val="FootnoteReference"/>
          <w:noProof/>
          <w:lang w:eastAsia="en-US"/>
        </w:rPr>
        <w:footnoteReference w:id="70"/>
      </w:r>
    </w:p>
    <w:p w:rsidR="004C47F0" w:rsidRDefault="004C47F0">
      <w:pPr>
        <w:tabs>
          <w:tab w:val="left" w:pos="709"/>
          <w:tab w:val="left" w:pos="4136"/>
        </w:tabs>
        <w:rPr>
          <w:rFonts w:ascii="Times New Roman" w:hAnsi="Times New Roman" w:cs="Times New Roman"/>
          <w:sz w:val="24"/>
          <w:szCs w:val="24"/>
        </w:rPr>
      </w:pPr>
    </w:p>
    <w:p w:rsidR="004C47F0" w:rsidRDefault="004C47F0">
      <w:pPr>
        <w:tabs>
          <w:tab w:val="left" w:pos="709"/>
          <w:tab w:val="left" w:pos="4136"/>
        </w:tabs>
        <w:rPr>
          <w:rFonts w:ascii="Times New Roman" w:hAnsi="Times New Roman" w:cs="Times New Roman"/>
          <w:sz w:val="24"/>
          <w:szCs w:val="24"/>
        </w:rPr>
      </w:pPr>
    </w:p>
    <w:p w:rsidR="004C47F0" w:rsidRDefault="004C47F0">
      <w:pPr>
        <w:tabs>
          <w:tab w:val="left" w:pos="709"/>
          <w:tab w:val="left" w:pos="4136"/>
        </w:tabs>
        <w:rPr>
          <w:rFonts w:ascii="Times New Roman" w:hAnsi="Times New Roman" w:cs="Times New Roman"/>
          <w:sz w:val="24"/>
          <w:szCs w:val="24"/>
        </w:rPr>
      </w:pPr>
    </w:p>
    <w:p w:rsidR="004C47F0" w:rsidRDefault="004C47F0">
      <w:pPr>
        <w:tabs>
          <w:tab w:val="left" w:pos="709"/>
          <w:tab w:val="left" w:pos="4136"/>
        </w:tabs>
        <w:rPr>
          <w:rFonts w:ascii="Times New Roman" w:hAnsi="Times New Roman" w:cs="Times New Roman"/>
          <w:sz w:val="24"/>
          <w:szCs w:val="24"/>
        </w:rPr>
      </w:pPr>
    </w:p>
    <w:p w:rsidR="004C47F0" w:rsidRDefault="004C47F0">
      <w:pPr>
        <w:tabs>
          <w:tab w:val="left" w:pos="709"/>
          <w:tab w:val="left" w:pos="4136"/>
        </w:tabs>
        <w:rPr>
          <w:rFonts w:ascii="Times New Roman" w:hAnsi="Times New Roman" w:cs="Times New Roman"/>
          <w:sz w:val="24"/>
          <w:szCs w:val="24"/>
        </w:rPr>
      </w:pPr>
    </w:p>
    <w:p w:rsidR="004C47F0" w:rsidRDefault="004C47F0">
      <w:pPr>
        <w:tabs>
          <w:tab w:val="left" w:pos="709"/>
          <w:tab w:val="left" w:pos="4136"/>
        </w:tabs>
        <w:rPr>
          <w:rFonts w:ascii="Times New Roman" w:hAnsi="Times New Roman" w:cs="Times New Roman"/>
          <w:sz w:val="24"/>
          <w:szCs w:val="24"/>
        </w:rPr>
      </w:pPr>
    </w:p>
    <w:p w:rsidR="004C47F0" w:rsidRDefault="004C47F0">
      <w:pPr>
        <w:tabs>
          <w:tab w:val="left" w:pos="709"/>
          <w:tab w:val="left" w:pos="4136"/>
        </w:tabs>
        <w:rPr>
          <w:rFonts w:ascii="Times New Roman" w:hAnsi="Times New Roman" w:cs="Times New Roman"/>
          <w:sz w:val="24"/>
          <w:szCs w:val="24"/>
        </w:rPr>
      </w:pPr>
    </w:p>
    <w:p w:rsidR="004C47F0" w:rsidRDefault="004C47F0">
      <w:pPr>
        <w:tabs>
          <w:tab w:val="left" w:pos="709"/>
          <w:tab w:val="left" w:pos="4136"/>
        </w:tabs>
        <w:rPr>
          <w:rFonts w:ascii="Times New Roman" w:hAnsi="Times New Roman" w:cs="Times New Roman"/>
          <w:sz w:val="24"/>
          <w:szCs w:val="24"/>
        </w:rPr>
      </w:pPr>
    </w:p>
    <w:p w:rsidR="004C47F0" w:rsidRDefault="00B4280F">
      <w:pPr>
        <w:tabs>
          <w:tab w:val="left" w:pos="2127"/>
          <w:tab w:val="left" w:pos="4136"/>
        </w:tabs>
        <w:jc w:val="center"/>
        <w:rPr>
          <w:rFonts w:ascii="Times New Roman" w:hAnsi="Times New Roman" w:cs="Times New Roman"/>
          <w:sz w:val="24"/>
          <w:szCs w:val="24"/>
        </w:rPr>
      </w:pPr>
      <w:r>
        <w:rPr>
          <w:rFonts w:ascii="Times New Roman" w:hAnsi="Times New Roman" w:cs="Times New Roman"/>
          <w:sz w:val="24"/>
          <w:szCs w:val="24"/>
        </w:rPr>
        <w:t>Sumber : Dokumentasi Peneliti</w:t>
      </w:r>
    </w:p>
    <w:p w:rsidR="004C47F0" w:rsidRDefault="004C47F0">
      <w:pPr>
        <w:tabs>
          <w:tab w:val="left" w:pos="709"/>
          <w:tab w:val="left" w:pos="4136"/>
        </w:tabs>
        <w:rPr>
          <w:rFonts w:ascii="Times New Roman" w:hAnsi="Times New Roman" w:cs="Times New Roman"/>
          <w:sz w:val="24"/>
          <w:szCs w:val="24"/>
        </w:rPr>
      </w:pPr>
    </w:p>
    <w:p w:rsidR="004C47F0" w:rsidRDefault="00B4280F" w:rsidP="00E96C4E">
      <w:pPr>
        <w:pStyle w:val="ListParagraph"/>
        <w:numPr>
          <w:ilvl w:val="1"/>
          <w:numId w:val="6"/>
        </w:numPr>
        <w:tabs>
          <w:tab w:val="left" w:pos="426"/>
        </w:tabs>
        <w:spacing w:line="480" w:lineRule="auto"/>
        <w:ind w:hanging="551"/>
        <w:jc w:val="both"/>
        <w:rPr>
          <w:rFonts w:ascii="Times New Roman" w:hAnsi="Times New Roman" w:cs="Times New Roman"/>
          <w:b/>
          <w:sz w:val="24"/>
          <w:szCs w:val="24"/>
        </w:rPr>
      </w:pPr>
      <w:r>
        <w:rPr>
          <w:rFonts w:ascii="Times New Roman" w:hAnsi="Times New Roman" w:cs="Times New Roman"/>
          <w:b/>
          <w:sz w:val="24"/>
          <w:szCs w:val="24"/>
        </w:rPr>
        <w:t>Kegiatan Penutup</w:t>
      </w:r>
      <w:r>
        <w:rPr>
          <w:rFonts w:ascii="Times New Roman" w:hAnsi="Times New Roman" w:cs="Times New Roman"/>
          <w:b/>
          <w:sz w:val="24"/>
          <w:szCs w:val="24"/>
        </w:rPr>
        <w:tab/>
      </w:r>
    </w:p>
    <w:p w:rsidR="004C47F0" w:rsidRPr="0032062D" w:rsidRDefault="00B4280F" w:rsidP="0032062D">
      <w:pPr>
        <w:tabs>
          <w:tab w:val="left" w:pos="426"/>
          <w:tab w:val="left" w:pos="127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 xml:space="preserve">Kegiatan penutup merupakan kegiatan berakhirnya suatu pembelajaran. Sebelum penutupan guru memberikan kesempatan kepada siswa untuk bertanya dan guru memberikan motivasi kepada siswa agar siswa lebih semangat lagi dalam menghafal Al-Qur’an. Guru juga mengingatkan kepada siswa yang belum menghafal untuk menyetorkan hafalannya dihari selanjutnya. </w:t>
      </w:r>
      <w:proofErr w:type="gramStart"/>
      <w:r>
        <w:rPr>
          <w:rFonts w:ascii="Times New Roman" w:hAnsi="Times New Roman" w:cs="Times New Roman"/>
          <w:sz w:val="24"/>
          <w:szCs w:val="24"/>
        </w:rPr>
        <w:t xml:space="preserve">Setelah guru selesai menjelaskan maka pembelajaran ditutup dengan bacaan </w:t>
      </w:r>
      <w:r>
        <w:rPr>
          <w:rFonts w:ascii="Times New Roman" w:hAnsi="Times New Roman" w:cs="Times New Roman"/>
          <w:i/>
          <w:sz w:val="24"/>
          <w:szCs w:val="24"/>
        </w:rPr>
        <w:t xml:space="preserve">Hamdallah </w:t>
      </w:r>
      <w:r>
        <w:rPr>
          <w:rFonts w:ascii="Times New Roman" w:hAnsi="Times New Roman" w:cs="Times New Roman"/>
          <w:sz w:val="24"/>
          <w:szCs w:val="24"/>
        </w:rPr>
        <w:t>dan do’a bersama.</w:t>
      </w:r>
      <w:proofErr w:type="gramEnd"/>
      <w:r>
        <w:rPr>
          <w:rStyle w:val="FootnoteReference"/>
          <w:rFonts w:ascii="Times New Roman" w:hAnsi="Times New Roman" w:cs="Times New Roman"/>
          <w:sz w:val="24"/>
          <w:szCs w:val="24"/>
        </w:rPr>
        <w:footnoteReference w:id="71"/>
      </w:r>
    </w:p>
    <w:p w:rsidR="004C47F0" w:rsidRDefault="00BC63D9">
      <w:pPr>
        <w:tabs>
          <w:tab w:val="left" w:pos="426"/>
          <w:tab w:val="left" w:pos="1134"/>
          <w:tab w:val="left" w:pos="1560"/>
        </w:tabs>
        <w:spacing w:line="276"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B4280F">
        <w:rPr>
          <w:rFonts w:ascii="Times New Roman" w:hAnsi="Times New Roman" w:cs="Times New Roman"/>
          <w:b/>
          <w:sz w:val="24"/>
          <w:szCs w:val="24"/>
        </w:rPr>
        <w:t>Gambar 8</w:t>
      </w:r>
    </w:p>
    <w:p w:rsidR="004C47F0" w:rsidRDefault="00BC63D9">
      <w:pPr>
        <w:tabs>
          <w:tab w:val="left" w:pos="426"/>
          <w:tab w:val="left" w:pos="1134"/>
          <w:tab w:val="left" w:pos="1560"/>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4280F">
        <w:rPr>
          <w:rFonts w:ascii="Times New Roman" w:hAnsi="Times New Roman" w:cs="Times New Roman"/>
          <w:sz w:val="24"/>
          <w:szCs w:val="24"/>
        </w:rPr>
        <w:t>Kegiatan Penutup Pembelajaran Tahfidz</w:t>
      </w:r>
      <w:r w:rsidR="00B4280F">
        <w:rPr>
          <w:rStyle w:val="FootnoteReference"/>
          <w:noProof/>
          <w:lang w:eastAsia="en-US"/>
        </w:rPr>
        <w:footnoteReference w:id="72"/>
      </w:r>
    </w:p>
    <w:p w:rsidR="004C47F0" w:rsidRDefault="00B4280F">
      <w:pPr>
        <w:tabs>
          <w:tab w:val="left" w:pos="426"/>
          <w:tab w:val="left" w:pos="709"/>
          <w:tab w:val="left" w:pos="1701"/>
        </w:tabs>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0" distR="0" simplePos="0" relativeHeight="14" behindDoc="0" locked="0" layoutInCell="1" allowOverlap="1" wp14:anchorId="65C2763F" wp14:editId="703F2EF1">
            <wp:simplePos x="0" y="0"/>
            <wp:positionH relativeFrom="column">
              <wp:posOffset>1101001</wp:posOffset>
            </wp:positionH>
            <wp:positionV relativeFrom="paragraph">
              <wp:posOffset>98041</wp:posOffset>
            </wp:positionV>
            <wp:extent cx="2966484" cy="1541721"/>
            <wp:effectExtent l="95250" t="95250" r="100965" b="97155"/>
            <wp:wrapNone/>
            <wp:docPr id="103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0"/>
                    <pic:cNvPicPr/>
                  </pic:nvPicPr>
                  <pic:blipFill>
                    <a:blip r:embed="rId35" cstate="print"/>
                    <a:srcRect/>
                    <a:stretch/>
                  </pic:blipFill>
                  <pic:spPr>
                    <a:xfrm>
                      <a:off x="0" y="0"/>
                      <a:ext cx="2969907" cy="1543500"/>
                    </a:xfrm>
                    <a:prstGeom prst="rect">
                      <a:avLst/>
                    </a:prstGeom>
                    <a:ln w="88900" cap="sq" cmpd="thickThin">
                      <a:solidFill>
                        <a:srgbClr val="000000"/>
                      </a:solidFill>
                      <a:prstDash val="solid"/>
                      <a:miter/>
                      <a:headEnd/>
                      <a:tailEn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4C47F0" w:rsidRDefault="004C47F0">
      <w:pPr>
        <w:tabs>
          <w:tab w:val="left" w:pos="426"/>
          <w:tab w:val="left" w:pos="1843"/>
        </w:tabs>
        <w:rPr>
          <w:rFonts w:ascii="Times New Roman" w:hAnsi="Times New Roman" w:cs="Times New Roman"/>
          <w:b/>
          <w:sz w:val="24"/>
          <w:szCs w:val="24"/>
        </w:rPr>
      </w:pPr>
    </w:p>
    <w:p w:rsidR="004C47F0" w:rsidRDefault="004C47F0">
      <w:pPr>
        <w:tabs>
          <w:tab w:val="left" w:pos="426"/>
          <w:tab w:val="left" w:pos="1843"/>
        </w:tabs>
        <w:rPr>
          <w:rFonts w:ascii="Times New Roman" w:hAnsi="Times New Roman" w:cs="Times New Roman"/>
          <w:b/>
          <w:sz w:val="24"/>
          <w:szCs w:val="24"/>
        </w:rPr>
      </w:pPr>
    </w:p>
    <w:p w:rsidR="004C47F0" w:rsidRDefault="004C47F0">
      <w:pPr>
        <w:tabs>
          <w:tab w:val="left" w:pos="426"/>
          <w:tab w:val="left" w:pos="1843"/>
        </w:tabs>
        <w:rPr>
          <w:rFonts w:ascii="Times New Roman" w:hAnsi="Times New Roman" w:cs="Times New Roman"/>
          <w:b/>
          <w:sz w:val="24"/>
          <w:szCs w:val="24"/>
        </w:rPr>
      </w:pPr>
    </w:p>
    <w:p w:rsidR="004C47F0" w:rsidRDefault="004C47F0">
      <w:pPr>
        <w:tabs>
          <w:tab w:val="left" w:pos="426"/>
          <w:tab w:val="left" w:pos="1843"/>
        </w:tabs>
        <w:rPr>
          <w:rFonts w:ascii="Times New Roman" w:hAnsi="Times New Roman" w:cs="Times New Roman"/>
          <w:b/>
          <w:sz w:val="24"/>
          <w:szCs w:val="24"/>
        </w:rPr>
      </w:pPr>
    </w:p>
    <w:p w:rsidR="004C47F0" w:rsidRDefault="004C47F0">
      <w:pPr>
        <w:tabs>
          <w:tab w:val="left" w:pos="426"/>
          <w:tab w:val="left" w:pos="1843"/>
        </w:tabs>
        <w:rPr>
          <w:rFonts w:ascii="Times New Roman" w:hAnsi="Times New Roman" w:cs="Times New Roman"/>
          <w:b/>
          <w:sz w:val="24"/>
          <w:szCs w:val="24"/>
        </w:rPr>
      </w:pPr>
    </w:p>
    <w:p w:rsidR="004C47F0" w:rsidRDefault="004C47F0">
      <w:pPr>
        <w:tabs>
          <w:tab w:val="left" w:pos="426"/>
          <w:tab w:val="left" w:pos="1843"/>
        </w:tabs>
        <w:rPr>
          <w:rFonts w:ascii="Times New Roman" w:hAnsi="Times New Roman" w:cs="Times New Roman"/>
          <w:b/>
          <w:sz w:val="24"/>
          <w:szCs w:val="24"/>
        </w:rPr>
      </w:pPr>
    </w:p>
    <w:p w:rsidR="004C47F0" w:rsidRDefault="004C47F0">
      <w:pPr>
        <w:tabs>
          <w:tab w:val="left" w:pos="426"/>
          <w:tab w:val="left" w:pos="1843"/>
        </w:tabs>
        <w:rPr>
          <w:rFonts w:ascii="Times New Roman" w:hAnsi="Times New Roman" w:cs="Times New Roman"/>
          <w:b/>
          <w:sz w:val="24"/>
          <w:szCs w:val="24"/>
        </w:rPr>
      </w:pPr>
    </w:p>
    <w:p w:rsidR="004C47F0" w:rsidRDefault="004C47F0">
      <w:pPr>
        <w:tabs>
          <w:tab w:val="left" w:pos="426"/>
          <w:tab w:val="left" w:pos="1843"/>
        </w:tabs>
        <w:rPr>
          <w:rFonts w:ascii="Times New Roman" w:hAnsi="Times New Roman" w:cs="Times New Roman"/>
          <w:b/>
          <w:sz w:val="24"/>
          <w:szCs w:val="24"/>
        </w:rPr>
      </w:pPr>
    </w:p>
    <w:p w:rsidR="004C47F0" w:rsidRDefault="004C47F0">
      <w:pPr>
        <w:tabs>
          <w:tab w:val="left" w:pos="426"/>
          <w:tab w:val="left" w:pos="1843"/>
        </w:tabs>
        <w:rPr>
          <w:rFonts w:ascii="Times New Roman" w:hAnsi="Times New Roman" w:cs="Times New Roman"/>
          <w:b/>
          <w:sz w:val="24"/>
          <w:szCs w:val="24"/>
        </w:rPr>
      </w:pPr>
    </w:p>
    <w:p w:rsidR="00BC63D9" w:rsidRDefault="00B4280F" w:rsidP="0032062D">
      <w:pPr>
        <w:tabs>
          <w:tab w:val="left" w:pos="426"/>
          <w:tab w:val="left" w:pos="1843"/>
        </w:tabs>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Dokumentasi Peneliti</w:t>
      </w:r>
    </w:p>
    <w:p w:rsidR="0032062D" w:rsidRDefault="0032062D" w:rsidP="0032062D">
      <w:pPr>
        <w:tabs>
          <w:tab w:val="left" w:pos="426"/>
          <w:tab w:val="left" w:pos="1843"/>
        </w:tabs>
        <w:jc w:val="center"/>
        <w:rPr>
          <w:rFonts w:ascii="Times New Roman" w:hAnsi="Times New Roman" w:cs="Times New Roman"/>
          <w:sz w:val="24"/>
          <w:szCs w:val="24"/>
        </w:rPr>
      </w:pPr>
    </w:p>
    <w:p w:rsidR="0032062D" w:rsidRDefault="0032062D" w:rsidP="0032062D">
      <w:pPr>
        <w:tabs>
          <w:tab w:val="left" w:pos="426"/>
          <w:tab w:val="left" w:pos="1843"/>
        </w:tabs>
        <w:jc w:val="center"/>
        <w:rPr>
          <w:rFonts w:ascii="Times New Roman" w:hAnsi="Times New Roman" w:cs="Times New Roman"/>
          <w:sz w:val="24"/>
          <w:szCs w:val="24"/>
        </w:rPr>
      </w:pPr>
    </w:p>
    <w:p w:rsidR="0032062D" w:rsidRDefault="0032062D" w:rsidP="0032062D">
      <w:pPr>
        <w:tabs>
          <w:tab w:val="left" w:pos="426"/>
          <w:tab w:val="left" w:pos="1843"/>
        </w:tabs>
        <w:jc w:val="center"/>
        <w:rPr>
          <w:rFonts w:ascii="Times New Roman" w:hAnsi="Times New Roman" w:cs="Times New Roman"/>
          <w:sz w:val="24"/>
          <w:szCs w:val="24"/>
        </w:rPr>
      </w:pPr>
    </w:p>
    <w:p w:rsidR="0032062D" w:rsidRDefault="0032062D" w:rsidP="0032062D">
      <w:pPr>
        <w:tabs>
          <w:tab w:val="left" w:pos="426"/>
          <w:tab w:val="left" w:pos="1843"/>
        </w:tabs>
        <w:jc w:val="center"/>
        <w:rPr>
          <w:rFonts w:ascii="Times New Roman" w:hAnsi="Times New Roman" w:cs="Times New Roman"/>
          <w:sz w:val="24"/>
          <w:szCs w:val="24"/>
        </w:rPr>
      </w:pPr>
    </w:p>
    <w:p w:rsidR="0032062D" w:rsidRDefault="0032062D" w:rsidP="0032062D">
      <w:pPr>
        <w:tabs>
          <w:tab w:val="left" w:pos="426"/>
          <w:tab w:val="left" w:pos="1843"/>
        </w:tabs>
        <w:jc w:val="center"/>
        <w:rPr>
          <w:rFonts w:ascii="Times New Roman" w:hAnsi="Times New Roman" w:cs="Times New Roman"/>
          <w:sz w:val="24"/>
          <w:szCs w:val="24"/>
        </w:rPr>
      </w:pPr>
    </w:p>
    <w:p w:rsidR="0032062D" w:rsidRDefault="0032062D" w:rsidP="0032062D">
      <w:pPr>
        <w:tabs>
          <w:tab w:val="left" w:pos="426"/>
          <w:tab w:val="left" w:pos="1843"/>
        </w:tabs>
        <w:jc w:val="center"/>
        <w:rPr>
          <w:rFonts w:ascii="Times New Roman" w:hAnsi="Times New Roman" w:cs="Times New Roman"/>
          <w:sz w:val="24"/>
          <w:szCs w:val="24"/>
        </w:rPr>
      </w:pPr>
    </w:p>
    <w:p w:rsidR="0032062D" w:rsidRDefault="0032062D" w:rsidP="0032062D">
      <w:pPr>
        <w:tabs>
          <w:tab w:val="left" w:pos="426"/>
          <w:tab w:val="left" w:pos="1843"/>
        </w:tabs>
        <w:jc w:val="center"/>
        <w:rPr>
          <w:rFonts w:ascii="Times New Roman" w:hAnsi="Times New Roman" w:cs="Times New Roman"/>
          <w:sz w:val="24"/>
          <w:szCs w:val="24"/>
        </w:rPr>
      </w:pPr>
    </w:p>
    <w:p w:rsidR="0032062D" w:rsidRPr="0032062D" w:rsidRDefault="0032062D" w:rsidP="0032062D">
      <w:pPr>
        <w:tabs>
          <w:tab w:val="left" w:pos="426"/>
          <w:tab w:val="left" w:pos="1843"/>
        </w:tabs>
        <w:jc w:val="center"/>
        <w:rPr>
          <w:rFonts w:ascii="Times New Roman" w:hAnsi="Times New Roman" w:cs="Times New Roman"/>
          <w:sz w:val="24"/>
          <w:szCs w:val="24"/>
        </w:rPr>
      </w:pPr>
    </w:p>
    <w:p w:rsidR="00D62C9C" w:rsidRDefault="00D62C9C">
      <w:pPr>
        <w:tabs>
          <w:tab w:val="left" w:pos="426"/>
          <w:tab w:val="left" w:pos="1843"/>
        </w:tabs>
        <w:rPr>
          <w:rFonts w:ascii="Times New Roman" w:hAnsi="Times New Roman" w:cs="Times New Roman"/>
          <w:b/>
          <w:sz w:val="24"/>
          <w:szCs w:val="24"/>
        </w:rPr>
      </w:pPr>
    </w:p>
    <w:p w:rsidR="004C47F0" w:rsidRDefault="00B4280F">
      <w:pPr>
        <w:tabs>
          <w:tab w:val="left" w:pos="426"/>
          <w:tab w:val="left" w:pos="709"/>
        </w:tabs>
        <w:jc w:val="center"/>
        <w:rPr>
          <w:rFonts w:ascii="Times New Roman" w:hAnsi="Times New Roman" w:cs="Times New Roman"/>
          <w:b/>
          <w:sz w:val="24"/>
          <w:szCs w:val="24"/>
        </w:rPr>
      </w:pPr>
      <w:r>
        <w:rPr>
          <w:rFonts w:ascii="Times New Roman" w:hAnsi="Times New Roman" w:cs="Times New Roman"/>
          <w:b/>
          <w:sz w:val="24"/>
          <w:szCs w:val="24"/>
        </w:rPr>
        <w:lastRenderedPageBreak/>
        <w:t>Tabel 2.1</w:t>
      </w:r>
    </w:p>
    <w:p w:rsidR="004C47F0" w:rsidRDefault="00B4280F">
      <w:pPr>
        <w:tabs>
          <w:tab w:val="left" w:pos="426"/>
          <w:tab w:val="left" w:pos="709"/>
        </w:tabs>
        <w:jc w:val="center"/>
        <w:rPr>
          <w:rFonts w:ascii="Times New Roman" w:hAnsi="Times New Roman" w:cs="Times New Roman"/>
          <w:sz w:val="24"/>
          <w:szCs w:val="24"/>
        </w:rPr>
      </w:pPr>
      <w:r>
        <w:rPr>
          <w:rFonts w:ascii="Times New Roman" w:hAnsi="Times New Roman" w:cs="Times New Roman"/>
          <w:sz w:val="24"/>
          <w:szCs w:val="24"/>
        </w:rPr>
        <w:t>Hasil kegiatan</w:t>
      </w:r>
    </w:p>
    <w:tbl>
      <w:tblPr>
        <w:tblStyle w:val="TableGrid"/>
        <w:tblpPr w:leftFromText="180" w:rightFromText="180" w:vertAnchor="text" w:horzAnchor="margin" w:tblpXSpec="center" w:tblpY="162"/>
        <w:tblW w:w="0" w:type="auto"/>
        <w:tblLook w:val="04A0" w:firstRow="1" w:lastRow="0" w:firstColumn="1" w:lastColumn="0" w:noHBand="0" w:noVBand="1"/>
      </w:tblPr>
      <w:tblGrid>
        <w:gridCol w:w="851"/>
        <w:gridCol w:w="2586"/>
        <w:gridCol w:w="1843"/>
        <w:gridCol w:w="1418"/>
      </w:tblGrid>
      <w:tr w:rsidR="004C47F0">
        <w:tc>
          <w:tcPr>
            <w:tcW w:w="851" w:type="dxa"/>
            <w:vMerge w:val="restart"/>
            <w:shd w:val="clear" w:color="auto" w:fill="ACB9CA"/>
          </w:tcPr>
          <w:p w:rsidR="004C47F0" w:rsidRDefault="00B4280F">
            <w:pPr>
              <w:tabs>
                <w:tab w:val="left" w:pos="426"/>
              </w:tabs>
              <w:spacing w:before="240" w:after="240"/>
              <w:jc w:val="center"/>
              <w:rPr>
                <w:sz w:val="24"/>
                <w:szCs w:val="24"/>
              </w:rPr>
            </w:pPr>
            <w:r>
              <w:rPr>
                <w:sz w:val="24"/>
                <w:szCs w:val="24"/>
              </w:rPr>
              <w:t>No.</w:t>
            </w:r>
          </w:p>
        </w:tc>
        <w:tc>
          <w:tcPr>
            <w:tcW w:w="2586" w:type="dxa"/>
            <w:vMerge w:val="restart"/>
            <w:shd w:val="clear" w:color="auto" w:fill="ACB9CA"/>
          </w:tcPr>
          <w:p w:rsidR="004C47F0" w:rsidRDefault="00B4280F">
            <w:pPr>
              <w:tabs>
                <w:tab w:val="left" w:pos="426"/>
              </w:tabs>
              <w:spacing w:before="240"/>
              <w:jc w:val="center"/>
              <w:rPr>
                <w:sz w:val="24"/>
                <w:szCs w:val="24"/>
              </w:rPr>
            </w:pPr>
            <w:r>
              <w:rPr>
                <w:sz w:val="24"/>
                <w:szCs w:val="24"/>
              </w:rPr>
              <w:t>Nama</w:t>
            </w:r>
          </w:p>
        </w:tc>
        <w:tc>
          <w:tcPr>
            <w:tcW w:w="3261" w:type="dxa"/>
            <w:gridSpan w:val="2"/>
            <w:shd w:val="clear" w:color="auto" w:fill="ACB9CA"/>
          </w:tcPr>
          <w:p w:rsidR="004C47F0" w:rsidRDefault="00B4280F">
            <w:pPr>
              <w:tabs>
                <w:tab w:val="left" w:pos="426"/>
              </w:tabs>
              <w:jc w:val="center"/>
              <w:rPr>
                <w:sz w:val="24"/>
                <w:szCs w:val="24"/>
              </w:rPr>
            </w:pPr>
            <w:r>
              <w:rPr>
                <w:sz w:val="24"/>
                <w:szCs w:val="24"/>
              </w:rPr>
              <w:t>Setoran Surat Muzzammil ayat 1-7</w:t>
            </w:r>
          </w:p>
        </w:tc>
      </w:tr>
      <w:tr w:rsidR="004C47F0">
        <w:tc>
          <w:tcPr>
            <w:tcW w:w="851" w:type="dxa"/>
            <w:vMerge/>
            <w:shd w:val="clear" w:color="auto" w:fill="ACB9CA"/>
          </w:tcPr>
          <w:p w:rsidR="004C47F0" w:rsidRDefault="004C47F0">
            <w:pPr>
              <w:tabs>
                <w:tab w:val="left" w:pos="426"/>
              </w:tabs>
              <w:spacing w:line="480" w:lineRule="auto"/>
              <w:jc w:val="center"/>
              <w:rPr>
                <w:sz w:val="24"/>
                <w:szCs w:val="24"/>
              </w:rPr>
            </w:pPr>
          </w:p>
        </w:tc>
        <w:tc>
          <w:tcPr>
            <w:tcW w:w="2586" w:type="dxa"/>
            <w:vMerge/>
            <w:shd w:val="clear" w:color="auto" w:fill="ACB9CA"/>
          </w:tcPr>
          <w:p w:rsidR="004C47F0" w:rsidRDefault="004C47F0">
            <w:pPr>
              <w:tabs>
                <w:tab w:val="left" w:pos="426"/>
              </w:tabs>
              <w:spacing w:line="480" w:lineRule="auto"/>
              <w:jc w:val="center"/>
              <w:rPr>
                <w:sz w:val="24"/>
                <w:szCs w:val="24"/>
              </w:rPr>
            </w:pPr>
          </w:p>
        </w:tc>
        <w:tc>
          <w:tcPr>
            <w:tcW w:w="1843" w:type="dxa"/>
            <w:shd w:val="clear" w:color="auto" w:fill="ACB9CA"/>
          </w:tcPr>
          <w:p w:rsidR="004C47F0" w:rsidRDefault="00B4280F">
            <w:pPr>
              <w:tabs>
                <w:tab w:val="left" w:pos="426"/>
              </w:tabs>
              <w:spacing w:line="480" w:lineRule="auto"/>
              <w:jc w:val="center"/>
              <w:rPr>
                <w:sz w:val="24"/>
                <w:szCs w:val="24"/>
              </w:rPr>
            </w:pPr>
            <w:r>
              <w:rPr>
                <w:sz w:val="24"/>
                <w:szCs w:val="24"/>
              </w:rPr>
              <w:t>Sudah</w:t>
            </w:r>
          </w:p>
        </w:tc>
        <w:tc>
          <w:tcPr>
            <w:tcW w:w="1418" w:type="dxa"/>
            <w:shd w:val="clear" w:color="auto" w:fill="ACB9CA"/>
          </w:tcPr>
          <w:p w:rsidR="004C47F0" w:rsidRDefault="00B4280F">
            <w:pPr>
              <w:tabs>
                <w:tab w:val="left" w:pos="426"/>
              </w:tabs>
              <w:spacing w:line="480" w:lineRule="auto"/>
              <w:jc w:val="center"/>
              <w:rPr>
                <w:sz w:val="24"/>
                <w:szCs w:val="24"/>
              </w:rPr>
            </w:pPr>
            <w:r>
              <w:rPr>
                <w:sz w:val="24"/>
                <w:szCs w:val="24"/>
              </w:rPr>
              <w:t>Belum</w:t>
            </w: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1.</w:t>
            </w:r>
          </w:p>
        </w:tc>
        <w:tc>
          <w:tcPr>
            <w:tcW w:w="2586" w:type="dxa"/>
          </w:tcPr>
          <w:p w:rsidR="004C47F0" w:rsidRDefault="00B4280F">
            <w:pPr>
              <w:tabs>
                <w:tab w:val="left" w:pos="426"/>
              </w:tabs>
              <w:spacing w:line="360" w:lineRule="auto"/>
              <w:jc w:val="both"/>
              <w:rPr>
                <w:sz w:val="24"/>
                <w:szCs w:val="24"/>
              </w:rPr>
            </w:pPr>
            <w:r>
              <w:rPr>
                <w:sz w:val="24"/>
                <w:szCs w:val="24"/>
              </w:rPr>
              <w:t xml:space="preserve">Adelia </w:t>
            </w:r>
          </w:p>
        </w:tc>
        <w:tc>
          <w:tcPr>
            <w:tcW w:w="1843" w:type="dxa"/>
            <w:shd w:val="clear" w:color="auto" w:fill="FFFFFF"/>
          </w:tcPr>
          <w:p w:rsidR="004C47F0" w:rsidRDefault="00B4280F">
            <w:pPr>
              <w:tabs>
                <w:tab w:val="left" w:pos="426"/>
              </w:tabs>
              <w:spacing w:line="360" w:lineRule="auto"/>
              <w:jc w:val="center"/>
              <w:rPr>
                <w:sz w:val="24"/>
                <w:szCs w:val="24"/>
              </w:rPr>
            </w:pPr>
            <w:r>
              <w:rPr>
                <w:sz w:val="24"/>
                <w:szCs w:val="24"/>
              </w:rPr>
              <w:t>√</w:t>
            </w:r>
          </w:p>
        </w:tc>
        <w:tc>
          <w:tcPr>
            <w:tcW w:w="1418" w:type="dxa"/>
            <w:shd w:val="clear" w:color="auto" w:fill="FFFFFF"/>
          </w:tcPr>
          <w:p w:rsidR="004C47F0" w:rsidRDefault="004C47F0">
            <w:pPr>
              <w:tabs>
                <w:tab w:val="left" w:pos="426"/>
              </w:tabs>
              <w:spacing w:line="360" w:lineRule="auto"/>
              <w:jc w:val="center"/>
              <w:rPr>
                <w:sz w:val="24"/>
                <w:szCs w:val="24"/>
              </w:rPr>
            </w:pP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2.</w:t>
            </w:r>
          </w:p>
        </w:tc>
        <w:tc>
          <w:tcPr>
            <w:tcW w:w="2586" w:type="dxa"/>
          </w:tcPr>
          <w:p w:rsidR="004C47F0" w:rsidRDefault="00B4280F">
            <w:pPr>
              <w:tabs>
                <w:tab w:val="left" w:pos="426"/>
              </w:tabs>
              <w:spacing w:line="360" w:lineRule="auto"/>
              <w:jc w:val="both"/>
              <w:rPr>
                <w:sz w:val="24"/>
                <w:szCs w:val="24"/>
              </w:rPr>
            </w:pPr>
            <w:r>
              <w:rPr>
                <w:sz w:val="24"/>
                <w:szCs w:val="24"/>
              </w:rPr>
              <w:t>Andi</w:t>
            </w:r>
          </w:p>
        </w:tc>
        <w:tc>
          <w:tcPr>
            <w:tcW w:w="1843" w:type="dxa"/>
            <w:shd w:val="clear" w:color="auto" w:fill="FFFFFF"/>
          </w:tcPr>
          <w:p w:rsidR="004C47F0" w:rsidRDefault="00B4280F">
            <w:pPr>
              <w:tabs>
                <w:tab w:val="left" w:pos="426"/>
              </w:tabs>
              <w:spacing w:line="360" w:lineRule="auto"/>
              <w:jc w:val="center"/>
              <w:rPr>
                <w:sz w:val="24"/>
                <w:szCs w:val="24"/>
              </w:rPr>
            </w:pPr>
            <w:r>
              <w:rPr>
                <w:sz w:val="24"/>
                <w:szCs w:val="24"/>
              </w:rPr>
              <w:t>√</w:t>
            </w:r>
          </w:p>
        </w:tc>
        <w:tc>
          <w:tcPr>
            <w:tcW w:w="1418" w:type="dxa"/>
            <w:shd w:val="clear" w:color="auto" w:fill="FFFFFF"/>
          </w:tcPr>
          <w:p w:rsidR="004C47F0" w:rsidRDefault="004C47F0">
            <w:pPr>
              <w:tabs>
                <w:tab w:val="left" w:pos="426"/>
              </w:tabs>
              <w:spacing w:line="360" w:lineRule="auto"/>
              <w:jc w:val="center"/>
              <w:rPr>
                <w:sz w:val="24"/>
                <w:szCs w:val="24"/>
              </w:rPr>
            </w:pP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3.</w:t>
            </w:r>
          </w:p>
        </w:tc>
        <w:tc>
          <w:tcPr>
            <w:tcW w:w="2586" w:type="dxa"/>
          </w:tcPr>
          <w:p w:rsidR="004C47F0" w:rsidRDefault="00B4280F">
            <w:pPr>
              <w:tabs>
                <w:tab w:val="left" w:pos="426"/>
              </w:tabs>
              <w:spacing w:line="360" w:lineRule="auto"/>
              <w:jc w:val="both"/>
              <w:rPr>
                <w:sz w:val="24"/>
                <w:szCs w:val="24"/>
              </w:rPr>
            </w:pPr>
            <w:r>
              <w:rPr>
                <w:sz w:val="24"/>
                <w:szCs w:val="24"/>
              </w:rPr>
              <w:t>Bagas Hadil</w:t>
            </w:r>
          </w:p>
        </w:tc>
        <w:tc>
          <w:tcPr>
            <w:tcW w:w="1843" w:type="dxa"/>
            <w:shd w:val="clear" w:color="auto" w:fill="FFFFFF"/>
          </w:tcPr>
          <w:p w:rsidR="004C47F0" w:rsidRDefault="004C47F0">
            <w:pPr>
              <w:tabs>
                <w:tab w:val="left" w:pos="426"/>
              </w:tabs>
              <w:spacing w:line="360" w:lineRule="auto"/>
              <w:jc w:val="center"/>
              <w:rPr>
                <w:sz w:val="24"/>
                <w:szCs w:val="24"/>
              </w:rPr>
            </w:pPr>
          </w:p>
        </w:tc>
        <w:tc>
          <w:tcPr>
            <w:tcW w:w="1418" w:type="dxa"/>
            <w:shd w:val="clear" w:color="auto" w:fill="FFFFFF"/>
          </w:tcPr>
          <w:p w:rsidR="004C47F0" w:rsidRDefault="00B4280F">
            <w:pPr>
              <w:tabs>
                <w:tab w:val="left" w:pos="426"/>
              </w:tabs>
              <w:spacing w:line="360" w:lineRule="auto"/>
              <w:jc w:val="center"/>
              <w:rPr>
                <w:sz w:val="24"/>
                <w:szCs w:val="24"/>
              </w:rPr>
            </w:pPr>
            <w:r>
              <w:rPr>
                <w:sz w:val="24"/>
                <w:szCs w:val="24"/>
              </w:rPr>
              <w:t>√</w:t>
            </w: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4.</w:t>
            </w:r>
          </w:p>
        </w:tc>
        <w:tc>
          <w:tcPr>
            <w:tcW w:w="2586" w:type="dxa"/>
          </w:tcPr>
          <w:p w:rsidR="004C47F0" w:rsidRDefault="00B4280F">
            <w:pPr>
              <w:tabs>
                <w:tab w:val="left" w:pos="426"/>
              </w:tabs>
              <w:spacing w:line="360" w:lineRule="auto"/>
              <w:jc w:val="both"/>
              <w:rPr>
                <w:sz w:val="24"/>
                <w:szCs w:val="24"/>
              </w:rPr>
            </w:pPr>
            <w:r>
              <w:rPr>
                <w:sz w:val="24"/>
                <w:szCs w:val="24"/>
              </w:rPr>
              <w:t xml:space="preserve">Danil </w:t>
            </w:r>
          </w:p>
        </w:tc>
        <w:tc>
          <w:tcPr>
            <w:tcW w:w="1843" w:type="dxa"/>
            <w:shd w:val="clear" w:color="auto" w:fill="FFFFFF"/>
          </w:tcPr>
          <w:p w:rsidR="004C47F0" w:rsidRDefault="004C47F0">
            <w:pPr>
              <w:tabs>
                <w:tab w:val="left" w:pos="426"/>
              </w:tabs>
              <w:spacing w:line="360" w:lineRule="auto"/>
              <w:jc w:val="center"/>
              <w:rPr>
                <w:sz w:val="24"/>
                <w:szCs w:val="24"/>
              </w:rPr>
            </w:pPr>
          </w:p>
        </w:tc>
        <w:tc>
          <w:tcPr>
            <w:tcW w:w="1418" w:type="dxa"/>
            <w:shd w:val="clear" w:color="auto" w:fill="FFFFFF"/>
          </w:tcPr>
          <w:p w:rsidR="004C47F0" w:rsidRDefault="00B4280F">
            <w:pPr>
              <w:tabs>
                <w:tab w:val="left" w:pos="426"/>
              </w:tabs>
              <w:spacing w:line="360" w:lineRule="auto"/>
              <w:jc w:val="center"/>
              <w:rPr>
                <w:sz w:val="24"/>
                <w:szCs w:val="24"/>
              </w:rPr>
            </w:pPr>
            <w:r>
              <w:rPr>
                <w:sz w:val="24"/>
                <w:szCs w:val="24"/>
              </w:rPr>
              <w:t>√</w:t>
            </w: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5.</w:t>
            </w:r>
          </w:p>
        </w:tc>
        <w:tc>
          <w:tcPr>
            <w:tcW w:w="2586" w:type="dxa"/>
          </w:tcPr>
          <w:p w:rsidR="004C47F0" w:rsidRDefault="00B4280F">
            <w:pPr>
              <w:tabs>
                <w:tab w:val="left" w:pos="426"/>
              </w:tabs>
              <w:spacing w:line="360" w:lineRule="auto"/>
              <w:jc w:val="both"/>
              <w:rPr>
                <w:sz w:val="24"/>
                <w:szCs w:val="24"/>
              </w:rPr>
            </w:pPr>
            <w:r>
              <w:rPr>
                <w:sz w:val="24"/>
                <w:szCs w:val="24"/>
              </w:rPr>
              <w:t xml:space="preserve">Dea Heyza </w:t>
            </w:r>
          </w:p>
        </w:tc>
        <w:tc>
          <w:tcPr>
            <w:tcW w:w="1843" w:type="dxa"/>
            <w:shd w:val="clear" w:color="auto" w:fill="FFFFFF"/>
          </w:tcPr>
          <w:p w:rsidR="004C47F0" w:rsidRDefault="00B4280F">
            <w:pPr>
              <w:tabs>
                <w:tab w:val="left" w:pos="426"/>
              </w:tabs>
              <w:spacing w:line="360" w:lineRule="auto"/>
              <w:jc w:val="center"/>
              <w:rPr>
                <w:sz w:val="24"/>
                <w:szCs w:val="24"/>
              </w:rPr>
            </w:pPr>
            <w:r>
              <w:rPr>
                <w:sz w:val="24"/>
                <w:szCs w:val="24"/>
              </w:rPr>
              <w:t>√</w:t>
            </w:r>
          </w:p>
        </w:tc>
        <w:tc>
          <w:tcPr>
            <w:tcW w:w="1418" w:type="dxa"/>
            <w:shd w:val="clear" w:color="auto" w:fill="FFFFFF"/>
          </w:tcPr>
          <w:p w:rsidR="004C47F0" w:rsidRDefault="004C47F0">
            <w:pPr>
              <w:tabs>
                <w:tab w:val="left" w:pos="426"/>
              </w:tabs>
              <w:spacing w:line="360" w:lineRule="auto"/>
              <w:jc w:val="center"/>
              <w:rPr>
                <w:sz w:val="24"/>
                <w:szCs w:val="24"/>
              </w:rPr>
            </w:pP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6.</w:t>
            </w:r>
          </w:p>
        </w:tc>
        <w:tc>
          <w:tcPr>
            <w:tcW w:w="2586" w:type="dxa"/>
          </w:tcPr>
          <w:p w:rsidR="004C47F0" w:rsidRDefault="00B4280F">
            <w:pPr>
              <w:tabs>
                <w:tab w:val="left" w:pos="426"/>
              </w:tabs>
              <w:spacing w:line="360" w:lineRule="auto"/>
              <w:jc w:val="both"/>
              <w:rPr>
                <w:sz w:val="24"/>
                <w:szCs w:val="24"/>
              </w:rPr>
            </w:pPr>
            <w:r>
              <w:rPr>
                <w:sz w:val="24"/>
                <w:szCs w:val="24"/>
              </w:rPr>
              <w:t>Karina</w:t>
            </w:r>
          </w:p>
        </w:tc>
        <w:tc>
          <w:tcPr>
            <w:tcW w:w="1843" w:type="dxa"/>
            <w:shd w:val="clear" w:color="auto" w:fill="FFFFFF"/>
          </w:tcPr>
          <w:p w:rsidR="004C47F0" w:rsidRDefault="00B4280F">
            <w:pPr>
              <w:tabs>
                <w:tab w:val="left" w:pos="426"/>
              </w:tabs>
              <w:spacing w:line="360" w:lineRule="auto"/>
              <w:jc w:val="center"/>
              <w:rPr>
                <w:sz w:val="24"/>
                <w:szCs w:val="24"/>
              </w:rPr>
            </w:pPr>
            <w:r>
              <w:rPr>
                <w:sz w:val="24"/>
                <w:szCs w:val="24"/>
              </w:rPr>
              <w:t>√</w:t>
            </w:r>
          </w:p>
        </w:tc>
        <w:tc>
          <w:tcPr>
            <w:tcW w:w="1418" w:type="dxa"/>
            <w:shd w:val="clear" w:color="auto" w:fill="FFFFFF"/>
          </w:tcPr>
          <w:p w:rsidR="004C47F0" w:rsidRDefault="004C47F0">
            <w:pPr>
              <w:tabs>
                <w:tab w:val="left" w:pos="426"/>
              </w:tabs>
              <w:spacing w:line="360" w:lineRule="auto"/>
              <w:jc w:val="center"/>
              <w:rPr>
                <w:sz w:val="24"/>
                <w:szCs w:val="24"/>
              </w:rPr>
            </w:pP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7.</w:t>
            </w:r>
          </w:p>
        </w:tc>
        <w:tc>
          <w:tcPr>
            <w:tcW w:w="2586" w:type="dxa"/>
          </w:tcPr>
          <w:p w:rsidR="004C47F0" w:rsidRDefault="00B4280F">
            <w:pPr>
              <w:tabs>
                <w:tab w:val="left" w:pos="426"/>
              </w:tabs>
              <w:spacing w:line="360" w:lineRule="auto"/>
              <w:jc w:val="both"/>
              <w:rPr>
                <w:sz w:val="24"/>
                <w:szCs w:val="24"/>
              </w:rPr>
            </w:pPr>
            <w:r>
              <w:rPr>
                <w:sz w:val="24"/>
                <w:szCs w:val="24"/>
              </w:rPr>
              <w:t>Nazya Dwi Amelia</w:t>
            </w:r>
          </w:p>
        </w:tc>
        <w:tc>
          <w:tcPr>
            <w:tcW w:w="1843" w:type="dxa"/>
            <w:shd w:val="clear" w:color="auto" w:fill="FFFFFF"/>
          </w:tcPr>
          <w:p w:rsidR="004C47F0" w:rsidRDefault="00B4280F">
            <w:pPr>
              <w:tabs>
                <w:tab w:val="left" w:pos="426"/>
              </w:tabs>
              <w:spacing w:line="360" w:lineRule="auto"/>
              <w:jc w:val="center"/>
              <w:rPr>
                <w:sz w:val="24"/>
                <w:szCs w:val="24"/>
              </w:rPr>
            </w:pPr>
            <w:r>
              <w:rPr>
                <w:sz w:val="24"/>
                <w:szCs w:val="24"/>
              </w:rPr>
              <w:t>√</w:t>
            </w:r>
          </w:p>
        </w:tc>
        <w:tc>
          <w:tcPr>
            <w:tcW w:w="1418" w:type="dxa"/>
            <w:shd w:val="clear" w:color="auto" w:fill="FFFFFF"/>
          </w:tcPr>
          <w:p w:rsidR="004C47F0" w:rsidRDefault="004C47F0">
            <w:pPr>
              <w:tabs>
                <w:tab w:val="left" w:pos="426"/>
              </w:tabs>
              <w:spacing w:line="360" w:lineRule="auto"/>
              <w:jc w:val="center"/>
              <w:rPr>
                <w:sz w:val="24"/>
                <w:szCs w:val="24"/>
              </w:rPr>
            </w:pP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8.</w:t>
            </w:r>
          </w:p>
        </w:tc>
        <w:tc>
          <w:tcPr>
            <w:tcW w:w="2586" w:type="dxa"/>
          </w:tcPr>
          <w:p w:rsidR="004C47F0" w:rsidRDefault="00B4280F">
            <w:pPr>
              <w:tabs>
                <w:tab w:val="left" w:pos="426"/>
              </w:tabs>
              <w:spacing w:line="360" w:lineRule="auto"/>
              <w:jc w:val="both"/>
              <w:rPr>
                <w:sz w:val="24"/>
                <w:szCs w:val="24"/>
              </w:rPr>
            </w:pPr>
            <w:r>
              <w:rPr>
                <w:sz w:val="24"/>
                <w:szCs w:val="24"/>
              </w:rPr>
              <w:t>Reva Junia</w:t>
            </w:r>
          </w:p>
        </w:tc>
        <w:tc>
          <w:tcPr>
            <w:tcW w:w="1843" w:type="dxa"/>
            <w:shd w:val="clear" w:color="auto" w:fill="FFFFFF"/>
          </w:tcPr>
          <w:p w:rsidR="004C47F0" w:rsidRDefault="004C47F0">
            <w:pPr>
              <w:tabs>
                <w:tab w:val="left" w:pos="426"/>
              </w:tabs>
              <w:spacing w:line="360" w:lineRule="auto"/>
              <w:jc w:val="center"/>
              <w:rPr>
                <w:sz w:val="24"/>
                <w:szCs w:val="24"/>
              </w:rPr>
            </w:pPr>
          </w:p>
        </w:tc>
        <w:tc>
          <w:tcPr>
            <w:tcW w:w="1418" w:type="dxa"/>
            <w:shd w:val="clear" w:color="auto" w:fill="FFFFFF"/>
          </w:tcPr>
          <w:p w:rsidR="004C47F0" w:rsidRDefault="00B4280F">
            <w:pPr>
              <w:tabs>
                <w:tab w:val="left" w:pos="426"/>
              </w:tabs>
              <w:spacing w:line="360" w:lineRule="auto"/>
              <w:jc w:val="center"/>
              <w:rPr>
                <w:sz w:val="24"/>
                <w:szCs w:val="24"/>
              </w:rPr>
            </w:pPr>
            <w:r>
              <w:rPr>
                <w:sz w:val="24"/>
                <w:szCs w:val="24"/>
              </w:rPr>
              <w:t>√</w:t>
            </w: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9.</w:t>
            </w:r>
          </w:p>
        </w:tc>
        <w:tc>
          <w:tcPr>
            <w:tcW w:w="2586" w:type="dxa"/>
          </w:tcPr>
          <w:p w:rsidR="004C47F0" w:rsidRDefault="00B4280F">
            <w:pPr>
              <w:tabs>
                <w:tab w:val="left" w:pos="426"/>
              </w:tabs>
              <w:spacing w:line="360" w:lineRule="auto"/>
              <w:jc w:val="both"/>
              <w:rPr>
                <w:sz w:val="24"/>
                <w:szCs w:val="24"/>
              </w:rPr>
            </w:pPr>
            <w:r>
              <w:rPr>
                <w:sz w:val="24"/>
                <w:szCs w:val="24"/>
              </w:rPr>
              <w:t>Rizki Anugra</w:t>
            </w:r>
          </w:p>
        </w:tc>
        <w:tc>
          <w:tcPr>
            <w:tcW w:w="1843" w:type="dxa"/>
            <w:shd w:val="clear" w:color="auto" w:fill="FFFFFF"/>
          </w:tcPr>
          <w:p w:rsidR="004C47F0" w:rsidRDefault="004C47F0">
            <w:pPr>
              <w:tabs>
                <w:tab w:val="left" w:pos="426"/>
              </w:tabs>
              <w:spacing w:line="360" w:lineRule="auto"/>
              <w:jc w:val="center"/>
              <w:rPr>
                <w:sz w:val="24"/>
                <w:szCs w:val="24"/>
              </w:rPr>
            </w:pPr>
          </w:p>
        </w:tc>
        <w:tc>
          <w:tcPr>
            <w:tcW w:w="1418" w:type="dxa"/>
            <w:shd w:val="clear" w:color="auto" w:fill="FFFFFF"/>
          </w:tcPr>
          <w:p w:rsidR="004C47F0" w:rsidRDefault="00B4280F">
            <w:pPr>
              <w:tabs>
                <w:tab w:val="left" w:pos="426"/>
              </w:tabs>
              <w:spacing w:line="360" w:lineRule="auto"/>
              <w:jc w:val="center"/>
              <w:rPr>
                <w:sz w:val="24"/>
                <w:szCs w:val="24"/>
              </w:rPr>
            </w:pPr>
            <w:r>
              <w:rPr>
                <w:sz w:val="24"/>
                <w:szCs w:val="24"/>
              </w:rPr>
              <w:t>√</w:t>
            </w:r>
          </w:p>
        </w:tc>
      </w:tr>
      <w:tr w:rsidR="004C47F0">
        <w:tc>
          <w:tcPr>
            <w:tcW w:w="851" w:type="dxa"/>
            <w:shd w:val="clear" w:color="auto" w:fill="9CC2E5"/>
          </w:tcPr>
          <w:p w:rsidR="004C47F0" w:rsidRDefault="00B4280F">
            <w:pPr>
              <w:tabs>
                <w:tab w:val="left" w:pos="426"/>
              </w:tabs>
              <w:spacing w:line="360" w:lineRule="auto"/>
              <w:jc w:val="center"/>
              <w:rPr>
                <w:sz w:val="24"/>
                <w:szCs w:val="24"/>
              </w:rPr>
            </w:pPr>
            <w:r>
              <w:rPr>
                <w:sz w:val="24"/>
                <w:szCs w:val="24"/>
              </w:rPr>
              <w:t>10.</w:t>
            </w:r>
          </w:p>
        </w:tc>
        <w:tc>
          <w:tcPr>
            <w:tcW w:w="2586" w:type="dxa"/>
          </w:tcPr>
          <w:p w:rsidR="004C47F0" w:rsidRDefault="00B4280F">
            <w:pPr>
              <w:tabs>
                <w:tab w:val="left" w:pos="426"/>
              </w:tabs>
              <w:spacing w:line="360" w:lineRule="auto"/>
              <w:jc w:val="both"/>
              <w:rPr>
                <w:sz w:val="24"/>
                <w:szCs w:val="24"/>
              </w:rPr>
            </w:pPr>
            <w:r>
              <w:rPr>
                <w:sz w:val="24"/>
                <w:szCs w:val="24"/>
              </w:rPr>
              <w:t>Zahrah</w:t>
            </w:r>
          </w:p>
        </w:tc>
        <w:tc>
          <w:tcPr>
            <w:tcW w:w="1843" w:type="dxa"/>
            <w:shd w:val="clear" w:color="auto" w:fill="FFFFFF"/>
          </w:tcPr>
          <w:p w:rsidR="004C47F0" w:rsidRDefault="00B4280F">
            <w:pPr>
              <w:tabs>
                <w:tab w:val="left" w:pos="426"/>
              </w:tabs>
              <w:spacing w:line="360" w:lineRule="auto"/>
              <w:jc w:val="center"/>
              <w:rPr>
                <w:sz w:val="24"/>
                <w:szCs w:val="24"/>
              </w:rPr>
            </w:pPr>
            <w:r>
              <w:rPr>
                <w:sz w:val="24"/>
                <w:szCs w:val="24"/>
              </w:rPr>
              <w:t>√</w:t>
            </w:r>
          </w:p>
        </w:tc>
        <w:tc>
          <w:tcPr>
            <w:tcW w:w="1418" w:type="dxa"/>
            <w:shd w:val="clear" w:color="auto" w:fill="FFFFFF"/>
          </w:tcPr>
          <w:p w:rsidR="004C47F0" w:rsidRDefault="004C47F0">
            <w:pPr>
              <w:tabs>
                <w:tab w:val="left" w:pos="426"/>
              </w:tabs>
              <w:spacing w:line="360" w:lineRule="auto"/>
              <w:jc w:val="center"/>
              <w:rPr>
                <w:sz w:val="24"/>
                <w:szCs w:val="24"/>
              </w:rPr>
            </w:pPr>
          </w:p>
        </w:tc>
      </w:tr>
    </w:tbl>
    <w:p w:rsidR="004C47F0" w:rsidRDefault="004C47F0">
      <w:pPr>
        <w:tabs>
          <w:tab w:val="left" w:pos="426"/>
        </w:tabs>
        <w:spacing w:line="480" w:lineRule="auto"/>
        <w:jc w:val="both"/>
        <w:rPr>
          <w:rFonts w:ascii="Times New Roman" w:hAnsi="Times New Roman" w:cs="Times New Roman"/>
          <w:sz w:val="24"/>
          <w:szCs w:val="24"/>
        </w:rPr>
      </w:pPr>
    </w:p>
    <w:p w:rsidR="004C47F0" w:rsidRDefault="004C47F0">
      <w:pPr>
        <w:tabs>
          <w:tab w:val="left" w:pos="426"/>
        </w:tabs>
        <w:spacing w:line="480" w:lineRule="auto"/>
        <w:jc w:val="both"/>
        <w:rPr>
          <w:rFonts w:ascii="Times New Roman" w:hAnsi="Times New Roman" w:cs="Times New Roman"/>
          <w:sz w:val="24"/>
          <w:szCs w:val="24"/>
        </w:rPr>
      </w:pPr>
    </w:p>
    <w:p w:rsidR="004C47F0" w:rsidRDefault="004C47F0">
      <w:pPr>
        <w:tabs>
          <w:tab w:val="left" w:pos="426"/>
        </w:tabs>
        <w:spacing w:line="480" w:lineRule="auto"/>
        <w:jc w:val="both"/>
        <w:rPr>
          <w:rFonts w:ascii="Times New Roman" w:hAnsi="Times New Roman" w:cs="Times New Roman"/>
          <w:sz w:val="24"/>
          <w:szCs w:val="24"/>
        </w:rPr>
      </w:pPr>
    </w:p>
    <w:p w:rsidR="004C47F0" w:rsidRDefault="00B4280F">
      <w:pPr>
        <w:pStyle w:val="ListParagraph"/>
        <w:tabs>
          <w:tab w:val="left" w:pos="426"/>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C47F0" w:rsidRDefault="004C47F0">
      <w:pPr>
        <w:pStyle w:val="ListParagraph"/>
        <w:tabs>
          <w:tab w:val="left" w:pos="426"/>
        </w:tabs>
        <w:spacing w:line="480" w:lineRule="auto"/>
        <w:ind w:left="851"/>
        <w:jc w:val="both"/>
        <w:rPr>
          <w:rFonts w:ascii="Times New Roman" w:hAnsi="Times New Roman" w:cs="Times New Roman"/>
          <w:sz w:val="24"/>
          <w:szCs w:val="24"/>
        </w:rPr>
      </w:pPr>
    </w:p>
    <w:p w:rsidR="004C47F0" w:rsidRDefault="004C47F0">
      <w:pPr>
        <w:pStyle w:val="ListParagraph"/>
        <w:tabs>
          <w:tab w:val="left" w:pos="426"/>
        </w:tabs>
        <w:spacing w:line="480" w:lineRule="auto"/>
        <w:ind w:left="851"/>
        <w:jc w:val="both"/>
        <w:rPr>
          <w:rFonts w:ascii="Times New Roman" w:hAnsi="Times New Roman" w:cs="Times New Roman"/>
          <w:sz w:val="24"/>
          <w:szCs w:val="24"/>
        </w:rPr>
      </w:pPr>
    </w:p>
    <w:p w:rsidR="004C47F0" w:rsidRDefault="004C47F0">
      <w:pPr>
        <w:pStyle w:val="ListParagraph"/>
        <w:tabs>
          <w:tab w:val="left" w:pos="426"/>
        </w:tabs>
        <w:spacing w:line="480" w:lineRule="auto"/>
        <w:ind w:left="851"/>
        <w:jc w:val="both"/>
        <w:rPr>
          <w:rFonts w:ascii="Times New Roman" w:hAnsi="Times New Roman" w:cs="Times New Roman"/>
          <w:sz w:val="24"/>
          <w:szCs w:val="24"/>
        </w:rPr>
      </w:pPr>
    </w:p>
    <w:p w:rsidR="004C47F0" w:rsidRDefault="004C47F0">
      <w:pPr>
        <w:pStyle w:val="ListParagraph"/>
        <w:tabs>
          <w:tab w:val="left" w:pos="426"/>
        </w:tabs>
        <w:spacing w:line="480" w:lineRule="auto"/>
        <w:ind w:left="851"/>
        <w:jc w:val="both"/>
        <w:rPr>
          <w:rFonts w:ascii="Times New Roman" w:hAnsi="Times New Roman" w:cs="Times New Roman"/>
          <w:sz w:val="24"/>
          <w:szCs w:val="24"/>
        </w:rPr>
      </w:pPr>
    </w:p>
    <w:p w:rsidR="004C47F0" w:rsidRDefault="004C47F0">
      <w:pPr>
        <w:pStyle w:val="ListParagraph"/>
        <w:tabs>
          <w:tab w:val="left" w:pos="426"/>
        </w:tabs>
        <w:spacing w:line="480" w:lineRule="auto"/>
        <w:ind w:left="851"/>
        <w:jc w:val="both"/>
        <w:rPr>
          <w:rFonts w:ascii="Times New Roman" w:hAnsi="Times New Roman" w:cs="Times New Roman"/>
          <w:sz w:val="24"/>
          <w:szCs w:val="24"/>
        </w:rPr>
      </w:pPr>
    </w:p>
    <w:p w:rsidR="004C47F0" w:rsidRDefault="00B4280F">
      <w:pPr>
        <w:pStyle w:val="ListParagraph"/>
        <w:tabs>
          <w:tab w:val="left" w:pos="426"/>
        </w:tabs>
        <w:spacing w:line="480" w:lineRule="auto"/>
        <w:ind w:left="851" w:hanging="142"/>
        <w:jc w:val="both"/>
        <w:rPr>
          <w:rFonts w:ascii="Times New Roman" w:hAnsi="Times New Roman" w:cs="Times New Roman"/>
          <w:sz w:val="24"/>
          <w:szCs w:val="24"/>
        </w:rPr>
      </w:pPr>
      <w:r>
        <w:rPr>
          <w:rFonts w:ascii="Times New Roman" w:hAnsi="Times New Roman" w:cs="Times New Roman"/>
          <w:sz w:val="24"/>
          <w:szCs w:val="24"/>
        </w:rPr>
        <w:t>Sumber: Data Arsip Yayasan Azuber.</w:t>
      </w:r>
    </w:p>
    <w:p w:rsidR="004C47F0" w:rsidRDefault="00B4280F">
      <w:pPr>
        <w:spacing w:line="480" w:lineRule="auto"/>
        <w:ind w:left="851" w:firstLine="425"/>
        <w:jc w:val="both"/>
        <w:rPr>
          <w:rFonts w:ascii="Times New Roman" w:hAnsi="Times New Roman" w:cs="Times New Roman"/>
          <w:sz w:val="24"/>
          <w:szCs w:val="24"/>
        </w:rPr>
      </w:pPr>
      <w:r>
        <w:rPr>
          <w:rFonts w:ascii="Times New Roman" w:hAnsi="Times New Roman" w:cs="Times New Roman"/>
          <w:sz w:val="24"/>
          <w:szCs w:val="24"/>
        </w:rPr>
        <w:t xml:space="preserve">Dari hasil kegiatan pembelajaran tersebut terdapat siswa yang sudah menyetor hafalan dan yang belum menyetor hafalan. Karena waktunya sedikit maka kepala Yayasan Ustadzh Muhammad Sofyan dan guru tahfidzh Ustadzh Muhammad Rizki Putra Pratama memberikan waktu kepada siswa yang belum setor hafalan untuk menghafalkannya diluar pembelajaran dan dilanjutkan hari selanjutnya. Waktu pembelajaran Tahfidzh hanya berlangsung 1 jam. Ini waktu yang cukup singkkat untuk semua siswa yang ingin menyetor hafalan. Maka dari itu guru memberikan kesempatan siswa yang belum hafal untuk menghafalkan dan menyetorkan hafalanya dihari selanjutnya. </w:t>
      </w:r>
    </w:p>
    <w:p w:rsidR="004C47F0" w:rsidRDefault="004C47F0">
      <w:pPr>
        <w:spacing w:line="480" w:lineRule="auto"/>
        <w:jc w:val="both"/>
        <w:rPr>
          <w:rFonts w:ascii="Times New Roman" w:hAnsi="Times New Roman" w:cs="Times New Roman"/>
          <w:sz w:val="24"/>
          <w:szCs w:val="24"/>
        </w:rPr>
      </w:pPr>
    </w:p>
    <w:p w:rsidR="004C47F0" w:rsidRDefault="00B4280F" w:rsidP="00E96C4E">
      <w:pPr>
        <w:pStyle w:val="ListParagraph"/>
        <w:numPr>
          <w:ilvl w:val="0"/>
          <w:numId w:val="30"/>
        </w:numPr>
        <w:tabs>
          <w:tab w:val="left" w:pos="851"/>
        </w:tabs>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 xml:space="preserve">Faktor Penghambat Dan Pendukung Dari Pelaksanaan Metode </w:t>
      </w:r>
      <w:r>
        <w:rPr>
          <w:rFonts w:ascii="Times New Roman" w:hAnsi="Times New Roman" w:cs="Times New Roman"/>
          <w:b/>
          <w:i/>
          <w:iCs/>
          <w:sz w:val="24"/>
          <w:szCs w:val="24"/>
        </w:rPr>
        <w:t xml:space="preserve">Talaqqi </w:t>
      </w:r>
      <w:r>
        <w:rPr>
          <w:rFonts w:ascii="Times New Roman" w:hAnsi="Times New Roman" w:cs="Times New Roman"/>
          <w:b/>
          <w:sz w:val="24"/>
          <w:szCs w:val="24"/>
        </w:rPr>
        <w:t xml:space="preserve">Dalam Pembelajaran </w:t>
      </w:r>
      <w:r>
        <w:rPr>
          <w:rFonts w:ascii="Times New Roman" w:hAnsi="Times New Roman" w:cs="Times New Roman"/>
          <w:b/>
          <w:i/>
          <w:sz w:val="24"/>
          <w:szCs w:val="24"/>
        </w:rPr>
        <w:t>Tahfidzh</w:t>
      </w:r>
      <w:r>
        <w:rPr>
          <w:rFonts w:ascii="Times New Roman" w:hAnsi="Times New Roman" w:cs="Times New Roman"/>
          <w:b/>
          <w:sz w:val="24"/>
          <w:szCs w:val="24"/>
        </w:rPr>
        <w:t xml:space="preserve"> Al-Qur’an Siswa di Yayasan Azzuber Kelurahan Talang Betutu</w:t>
      </w:r>
      <w:r>
        <w:rPr>
          <w:rFonts w:ascii="Times New Roman" w:hAnsi="Times New Roman" w:cs="Times New Roman"/>
          <w:sz w:val="24"/>
          <w:szCs w:val="24"/>
        </w:rPr>
        <w:tab/>
      </w:r>
    </w:p>
    <w:p w:rsidR="004C47F0" w:rsidRDefault="00B4280F">
      <w:pPr>
        <w:tabs>
          <w:tab w:val="left" w:pos="426"/>
          <w:tab w:val="left" w:pos="851"/>
        </w:tabs>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Setiap pembelajaran pasti terdapat faktor-faktor yang mempengaruhinya. Seperti faktor-faktor yang mempengaruhi proses pelaksanaan metode </w:t>
      </w:r>
      <w:r>
        <w:rPr>
          <w:rFonts w:ascii="Times New Roman" w:hAnsi="Times New Roman" w:cs="Times New Roman"/>
          <w:i/>
          <w:sz w:val="24"/>
          <w:szCs w:val="24"/>
        </w:rPr>
        <w:t xml:space="preserve">Talaqqi </w:t>
      </w:r>
      <w:r>
        <w:rPr>
          <w:rFonts w:ascii="Times New Roman" w:hAnsi="Times New Roman" w:cs="Times New Roman"/>
          <w:sz w:val="24"/>
          <w:szCs w:val="24"/>
        </w:rPr>
        <w:t>dalam pembelajaran tahfidzh Al-Qur’an Siswa di yayasan Azzuber kelurahan Talang betutu.</w:t>
      </w:r>
    </w:p>
    <w:p w:rsidR="004C47F0" w:rsidRDefault="00B4280F">
      <w:pPr>
        <w:tabs>
          <w:tab w:val="left" w:pos="426"/>
          <w:tab w:val="left" w:pos="851"/>
        </w:tabs>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Sebagaimana yang telah dijelaskan oleh Ustazdh Muhammad Sofyan dalam wawancara peneliti, dimana beliau mengatakan:</w:t>
      </w:r>
    </w:p>
    <w:p w:rsidR="004C47F0" w:rsidRDefault="00B4280F">
      <w:pPr>
        <w:tabs>
          <w:tab w:val="left" w:pos="426"/>
          <w:tab w:val="left" w:pos="1701"/>
        </w:tabs>
        <w:ind w:left="840"/>
        <w:jc w:val="both"/>
        <w:rPr>
          <w:rFonts w:ascii="Times New Roman" w:hAnsi="Times New Roman" w:cs="Times New Roman"/>
          <w:sz w:val="24"/>
          <w:szCs w:val="24"/>
        </w:rPr>
      </w:pPr>
      <w:r>
        <w:rPr>
          <w:rFonts w:ascii="Times New Roman" w:hAnsi="Times New Roman" w:cs="Times New Roman"/>
          <w:sz w:val="24"/>
          <w:szCs w:val="24"/>
        </w:rPr>
        <w:t>“Setiap pembelajaran pasti memiliki faktor pendukung dan penghambat termasuk siswa di Yayasan Azzuber ini, mereka yang mudah dalam menghafal sebagai faktor pendukungnya, dan mereka yang sulit menghafal termasuk faktor penghambatnya”.</w:t>
      </w:r>
      <w:r>
        <w:rPr>
          <w:rStyle w:val="FootnoteReference"/>
          <w:rFonts w:ascii="Times New Roman" w:hAnsi="Times New Roman" w:cs="Times New Roman"/>
          <w:sz w:val="24"/>
          <w:szCs w:val="24"/>
        </w:rPr>
        <w:footnoteReference w:id="73"/>
      </w:r>
    </w:p>
    <w:p w:rsidR="004C47F0" w:rsidRDefault="004C47F0">
      <w:pPr>
        <w:tabs>
          <w:tab w:val="left" w:pos="426"/>
          <w:tab w:val="left" w:pos="1701"/>
        </w:tabs>
        <w:ind w:left="1260"/>
        <w:jc w:val="both"/>
        <w:rPr>
          <w:rFonts w:ascii="Times New Roman" w:hAnsi="Times New Roman" w:cs="Times New Roman"/>
          <w:sz w:val="24"/>
          <w:szCs w:val="24"/>
        </w:rPr>
      </w:pPr>
    </w:p>
    <w:p w:rsidR="004C47F0" w:rsidRDefault="00B4280F">
      <w:pPr>
        <w:tabs>
          <w:tab w:val="left" w:pos="284"/>
          <w:tab w:val="left" w:pos="426"/>
          <w:tab w:val="left" w:pos="851"/>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Adapun berdasarkan penelitian terdapat faktor pendukung dan penghambat berikut:</w:t>
      </w:r>
    </w:p>
    <w:p w:rsidR="004C47F0" w:rsidRDefault="00B4280F" w:rsidP="00E96C4E">
      <w:pPr>
        <w:pStyle w:val="ListParagraph"/>
        <w:numPr>
          <w:ilvl w:val="4"/>
          <w:numId w:val="30"/>
        </w:numPr>
        <w:tabs>
          <w:tab w:val="left" w:pos="426"/>
          <w:tab w:val="left" w:pos="1276"/>
        </w:tabs>
        <w:spacing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 xml:space="preserve">Faktor Pendukung </w:t>
      </w:r>
    </w:p>
    <w:p w:rsidR="004C47F0" w:rsidRDefault="00B4280F" w:rsidP="00E96C4E">
      <w:pPr>
        <w:pStyle w:val="ListParagraph"/>
        <w:numPr>
          <w:ilvl w:val="0"/>
          <w:numId w:val="31"/>
        </w:numPr>
        <w:tabs>
          <w:tab w:val="left" w:pos="425"/>
        </w:tabs>
        <w:spacing w:line="480" w:lineRule="auto"/>
        <w:ind w:left="1560" w:hanging="284"/>
        <w:jc w:val="both"/>
        <w:rPr>
          <w:rFonts w:ascii="Times New Roman" w:hAnsi="Times New Roman" w:cs="Times New Roman"/>
          <w:b/>
          <w:sz w:val="24"/>
          <w:szCs w:val="24"/>
        </w:rPr>
      </w:pPr>
      <w:r>
        <w:rPr>
          <w:rFonts w:ascii="Times New Roman" w:hAnsi="Times New Roman" w:cs="Times New Roman"/>
          <w:b/>
          <w:sz w:val="24"/>
          <w:szCs w:val="24"/>
        </w:rPr>
        <w:t xml:space="preserve">Kecerdasan </w:t>
      </w:r>
    </w:p>
    <w:p w:rsidR="004C47F0" w:rsidRDefault="00B4280F">
      <w:pPr>
        <w:pStyle w:val="ListParagraph"/>
        <w:tabs>
          <w:tab w:val="left" w:pos="425"/>
        </w:tabs>
        <w:spacing w:line="480" w:lineRule="auto"/>
        <w:ind w:left="1560" w:firstLine="120"/>
        <w:jc w:val="both"/>
        <w:rPr>
          <w:rFonts w:ascii="Times New Roman" w:hAnsi="Times New Roman" w:cs="Times New Roman"/>
          <w:sz w:val="24"/>
          <w:szCs w:val="24"/>
        </w:rPr>
      </w:pPr>
      <w:r>
        <w:rPr>
          <w:rFonts w:ascii="Times New Roman" w:hAnsi="Times New Roman" w:cs="Times New Roman"/>
          <w:sz w:val="24"/>
          <w:szCs w:val="24"/>
        </w:rPr>
        <w:tab/>
        <w:t xml:space="preserve">Dalam menghafal Al-Qur’an tentu kecerdasan merupakan faktor utama dalam menentukan cepatnya dalam menghafal. Sehingga sangat mudah bagi siswa yang memiliki kecerdasan tinggi untuk menghafal dan sangat mempengaruhi adanya keberhasilan siswa dalam menghafal. </w:t>
      </w:r>
    </w:p>
    <w:p w:rsidR="004C47F0" w:rsidRDefault="00B4280F">
      <w:pPr>
        <w:tabs>
          <w:tab w:val="left" w:pos="425"/>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ab/>
        <w:t>Pada Yayasan Azzuber Kelurahan Talang Betutu, siswa tahfidzh memiliki kecerdasan yang berbeda-beda, ada yang cepat menghafal, ada yang belum, siswa tahfidzh diwajibkan untuk menghafal Al-Qur’an tiap harinya.</w:t>
      </w:r>
    </w:p>
    <w:p w:rsidR="004C47F0" w:rsidRDefault="00B4280F">
      <w:pPr>
        <w:pStyle w:val="ListParagraph"/>
        <w:tabs>
          <w:tab w:val="left" w:pos="425"/>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Adapun wawancara peneliti dengan Ustadzh Muhammad Sofyan, mengatakan bahwa:</w:t>
      </w:r>
    </w:p>
    <w:p w:rsidR="004C47F0" w:rsidRDefault="00B4280F">
      <w:pPr>
        <w:pStyle w:val="ListParagraph"/>
        <w:tabs>
          <w:tab w:val="left" w:pos="425"/>
        </w:tabs>
        <w:ind w:left="2127"/>
        <w:jc w:val="both"/>
        <w:rPr>
          <w:rFonts w:ascii="Times New Roman" w:hAnsi="Times New Roman" w:cs="Times New Roman"/>
          <w:sz w:val="24"/>
          <w:szCs w:val="24"/>
        </w:rPr>
      </w:pPr>
      <w:r>
        <w:rPr>
          <w:rFonts w:ascii="Times New Roman" w:hAnsi="Times New Roman" w:cs="Times New Roman"/>
          <w:sz w:val="24"/>
          <w:szCs w:val="24"/>
        </w:rPr>
        <w:t>“Kecerdasan menentukan kemampuan siswa dalam menghafal, memang kecerdasan dapat menentukan cepat attau tidaknya seseorang dalam menghafal”.</w:t>
      </w:r>
      <w:r>
        <w:rPr>
          <w:rStyle w:val="FootnoteReference"/>
          <w:rFonts w:ascii="Times New Roman" w:hAnsi="Times New Roman" w:cs="Times New Roman"/>
          <w:sz w:val="24"/>
          <w:szCs w:val="24"/>
        </w:rPr>
        <w:footnoteReference w:id="74"/>
      </w:r>
    </w:p>
    <w:p w:rsidR="004C47F0" w:rsidRDefault="004C47F0">
      <w:pPr>
        <w:pStyle w:val="ListParagraph"/>
        <w:tabs>
          <w:tab w:val="left" w:pos="425"/>
        </w:tabs>
        <w:ind w:left="1680"/>
        <w:jc w:val="both"/>
        <w:rPr>
          <w:rFonts w:ascii="Times New Roman" w:hAnsi="Times New Roman" w:cs="Times New Roman"/>
          <w:sz w:val="24"/>
          <w:szCs w:val="24"/>
        </w:rPr>
      </w:pPr>
    </w:p>
    <w:p w:rsidR="004C47F0" w:rsidRDefault="00B4280F">
      <w:pPr>
        <w:pStyle w:val="ListParagraph"/>
        <w:tabs>
          <w:tab w:val="left" w:pos="425"/>
        </w:tabs>
        <w:spacing w:line="480" w:lineRule="auto"/>
        <w:ind w:left="1680"/>
        <w:jc w:val="both"/>
        <w:rPr>
          <w:rFonts w:ascii="Times New Roman" w:hAnsi="Times New Roman" w:cs="Times New Roman"/>
          <w:sz w:val="24"/>
          <w:szCs w:val="24"/>
        </w:rPr>
      </w:pPr>
      <w:r>
        <w:rPr>
          <w:rFonts w:ascii="Times New Roman" w:hAnsi="Times New Roman" w:cs="Times New Roman"/>
          <w:sz w:val="24"/>
          <w:szCs w:val="24"/>
        </w:rPr>
        <w:t>Adapun juga wawancara peneliti dengan Ustazdh Muhammad Rizki Putra Pratama mengatakan bahwa:</w:t>
      </w:r>
    </w:p>
    <w:p w:rsidR="004C47F0" w:rsidRDefault="00B4280F">
      <w:pPr>
        <w:pStyle w:val="ListParagraph"/>
        <w:tabs>
          <w:tab w:val="left" w:pos="425"/>
        </w:tabs>
        <w:ind w:left="2127"/>
        <w:jc w:val="both"/>
        <w:rPr>
          <w:rFonts w:ascii="Times New Roman" w:hAnsi="Times New Roman" w:cs="Times New Roman"/>
          <w:sz w:val="24"/>
          <w:szCs w:val="24"/>
        </w:rPr>
      </w:pPr>
      <w:r>
        <w:rPr>
          <w:rFonts w:ascii="Times New Roman" w:hAnsi="Times New Roman" w:cs="Times New Roman"/>
          <w:sz w:val="24"/>
          <w:szCs w:val="24"/>
        </w:rPr>
        <w:t>“Kemampuan masing-masing siswa memang ditentukan dengan tingkat kecerdasan hal ini lah yang membuat siswa cepat atau tidaknya dalam menghafal Al-Qur’an seperti yang dikatakan ustadzh Muhammad Sofyan sebelumnya”</w:t>
      </w:r>
      <w:r>
        <w:rPr>
          <w:rStyle w:val="FootnoteReference"/>
          <w:rFonts w:ascii="Times New Roman" w:hAnsi="Times New Roman" w:cs="Times New Roman"/>
          <w:sz w:val="24"/>
          <w:szCs w:val="24"/>
        </w:rPr>
        <w:footnoteReference w:id="75"/>
      </w:r>
    </w:p>
    <w:p w:rsidR="004C47F0" w:rsidRDefault="004C47F0">
      <w:pPr>
        <w:pStyle w:val="ListParagraph"/>
        <w:tabs>
          <w:tab w:val="left" w:pos="425"/>
        </w:tabs>
        <w:ind w:left="1680"/>
        <w:jc w:val="both"/>
        <w:rPr>
          <w:rFonts w:ascii="Times New Roman" w:hAnsi="Times New Roman" w:cs="Times New Roman"/>
          <w:sz w:val="24"/>
          <w:szCs w:val="24"/>
        </w:rPr>
      </w:pPr>
    </w:p>
    <w:p w:rsidR="004C47F0" w:rsidRDefault="00B4280F">
      <w:pPr>
        <w:pStyle w:val="ListParagraph"/>
        <w:tabs>
          <w:tab w:val="left" w:pos="425"/>
        </w:tabs>
        <w:spacing w:line="480" w:lineRule="auto"/>
        <w:ind w:left="1560" w:firstLine="567"/>
        <w:jc w:val="both"/>
        <w:rPr>
          <w:rFonts w:ascii="Times New Roman" w:hAnsi="Times New Roman" w:cs="Times New Roman"/>
          <w:sz w:val="24"/>
          <w:szCs w:val="24"/>
        </w:rPr>
      </w:pPr>
      <w:r>
        <w:rPr>
          <w:rFonts w:ascii="Times New Roman" w:hAnsi="Times New Roman" w:cs="Times New Roman"/>
          <w:sz w:val="24"/>
          <w:szCs w:val="24"/>
        </w:rPr>
        <w:tab/>
        <w:t>Dari wawancara diatas peeneliti sepakat bahwa memang kecerdasan menjadi salah satu faktor yang menentukan kemampuan seseorang dalam menghafal.</w:t>
      </w:r>
    </w:p>
    <w:p w:rsidR="004C47F0" w:rsidRPr="0018470A" w:rsidRDefault="00550B66" w:rsidP="0018470A">
      <w:pPr>
        <w:tabs>
          <w:tab w:val="left" w:pos="425"/>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4280F" w:rsidRPr="0018470A">
        <w:rPr>
          <w:rFonts w:ascii="Times New Roman" w:hAnsi="Times New Roman" w:cs="Times New Roman"/>
          <w:sz w:val="24"/>
          <w:szCs w:val="24"/>
        </w:rPr>
        <w:t>Hal ini peneliti juga mewawancarai Adelia, mengatakan bahwa:</w:t>
      </w:r>
    </w:p>
    <w:p w:rsidR="004C47F0" w:rsidRDefault="00B4280F">
      <w:pPr>
        <w:pStyle w:val="ListParagraph"/>
        <w:tabs>
          <w:tab w:val="left" w:pos="425"/>
        </w:tabs>
        <w:ind w:left="2100"/>
        <w:jc w:val="both"/>
        <w:rPr>
          <w:rFonts w:ascii="Times New Roman" w:hAnsi="Times New Roman" w:cs="Times New Roman"/>
          <w:sz w:val="24"/>
          <w:szCs w:val="24"/>
        </w:rPr>
      </w:pPr>
      <w:proofErr w:type="gramStart"/>
      <w:r>
        <w:rPr>
          <w:rFonts w:ascii="Times New Roman" w:hAnsi="Times New Roman" w:cs="Times New Roman"/>
          <w:sz w:val="24"/>
          <w:szCs w:val="24"/>
        </w:rPr>
        <w:t>“Faktor pendukungnya itu bisa dari kecerdasan kak, karena kecerdasan itu bisa menentukan cepat atau tidaknya kita menghafal, yang cepat menghafal itu kecerdasan tinggi itulah sebabnya kenapa ada yang mudah hafal saat pembelajaran tahfidzh kak”.</w:t>
      </w:r>
      <w:proofErr w:type="gram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76"/>
      </w:r>
    </w:p>
    <w:p w:rsidR="004C47F0" w:rsidRDefault="004C47F0">
      <w:pPr>
        <w:pStyle w:val="ListParagraph"/>
        <w:tabs>
          <w:tab w:val="left" w:pos="425"/>
        </w:tabs>
        <w:ind w:left="1680"/>
        <w:jc w:val="both"/>
        <w:rPr>
          <w:rFonts w:ascii="Times New Roman" w:hAnsi="Times New Roman" w:cs="Times New Roman"/>
          <w:sz w:val="24"/>
          <w:szCs w:val="24"/>
        </w:rPr>
      </w:pPr>
    </w:p>
    <w:p w:rsidR="004C47F0" w:rsidRDefault="00B4280F">
      <w:pPr>
        <w:pStyle w:val="ListParagraph"/>
        <w:tabs>
          <w:tab w:val="left" w:pos="425"/>
          <w:tab w:val="left" w:pos="2127"/>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ab/>
        <w:t>Berdasarkan observasi penulis memang meliat setiap siswa memiliki kecepatan dalam menghafal yang berbeda-beda. Ada yang dua kali mengulang ada yang hanya satu kali. Ada yang hafal secara keselurahan dan ada yang hanya beberapa ayat.</w:t>
      </w:r>
      <w:r>
        <w:rPr>
          <w:rStyle w:val="FootnoteReference"/>
          <w:rFonts w:ascii="Times New Roman" w:hAnsi="Times New Roman" w:cs="Times New Roman"/>
          <w:sz w:val="24"/>
          <w:szCs w:val="24"/>
        </w:rPr>
        <w:footnoteReference w:id="77"/>
      </w:r>
    </w:p>
    <w:p w:rsidR="004C47F0" w:rsidRDefault="00B4280F" w:rsidP="00E96C4E">
      <w:pPr>
        <w:pStyle w:val="ListParagraph"/>
        <w:numPr>
          <w:ilvl w:val="0"/>
          <w:numId w:val="31"/>
        </w:numPr>
        <w:tabs>
          <w:tab w:val="left" w:pos="425"/>
          <w:tab w:val="left" w:pos="1560"/>
        </w:tabs>
        <w:spacing w:line="480" w:lineRule="auto"/>
        <w:ind w:left="1276" w:firstLine="0"/>
        <w:jc w:val="both"/>
        <w:rPr>
          <w:rFonts w:ascii="Times New Roman" w:hAnsi="Times New Roman" w:cs="Times New Roman"/>
          <w:b/>
          <w:sz w:val="24"/>
          <w:szCs w:val="24"/>
        </w:rPr>
      </w:pPr>
      <w:r>
        <w:rPr>
          <w:rFonts w:ascii="Times New Roman" w:hAnsi="Times New Roman" w:cs="Times New Roman"/>
          <w:b/>
          <w:sz w:val="24"/>
          <w:szCs w:val="24"/>
        </w:rPr>
        <w:t xml:space="preserve">Motivasi </w:t>
      </w:r>
    </w:p>
    <w:p w:rsidR="004C47F0" w:rsidRDefault="00B4280F">
      <w:pPr>
        <w:pStyle w:val="ListParagraph"/>
        <w:tabs>
          <w:tab w:val="left" w:pos="425"/>
          <w:tab w:val="left" w:pos="2127"/>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ab/>
        <w:t>Motivasi merupakan faktor penting dalam pembelajaran tahfidzh. Dengan adanya motivasi siswa akan lebih bersemangat untuk menghafal. Motivasi disini bisa didapat dari guru tahfidzh dimana disetiap selesainya waktu pembelajaran terdapat motivasi diberikan kepada siswa untuk lebih semangat lagi dalam menghafal. Selain motivasi dari guru. Motivasi antara orang tua dan anak pun juga penting untuk mendukung anak agar senang menghafal Al-Qur’an.</w:t>
      </w:r>
    </w:p>
    <w:p w:rsidR="004C47F0" w:rsidRDefault="00B4280F">
      <w:pPr>
        <w:pStyle w:val="ListParagraph"/>
        <w:tabs>
          <w:tab w:val="left" w:pos="425"/>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Adapun wawancara penulis dengan Zahra merupakan Siswa Tahfidzh di Yayasan Azzuber mengatakan bahwa:</w:t>
      </w:r>
    </w:p>
    <w:p w:rsidR="004C47F0" w:rsidRDefault="00B4280F">
      <w:pPr>
        <w:pStyle w:val="ListParagraph"/>
        <w:tabs>
          <w:tab w:val="left" w:pos="425"/>
        </w:tabs>
        <w:ind w:left="2100"/>
        <w:jc w:val="both"/>
        <w:rPr>
          <w:rFonts w:ascii="Times New Roman" w:hAnsi="Times New Roman" w:cs="Times New Roman"/>
          <w:sz w:val="24"/>
          <w:szCs w:val="24"/>
        </w:rPr>
      </w:pPr>
      <w:r>
        <w:rPr>
          <w:rFonts w:ascii="Times New Roman" w:hAnsi="Times New Roman" w:cs="Times New Roman"/>
          <w:sz w:val="24"/>
          <w:szCs w:val="24"/>
        </w:rPr>
        <w:t>“Saat menghafal, motivasi juga berpengaruh kak, karena terkadang siwa sangat bersemangat saat menghafal hingga hafalanya sangat lancar dan bagus sekali, saya Alhamdulillah bersemangat kak ketika menghafal karena motivasi dari orang sekitar saya seperti orang tua, guru, dan teman. Karena itu kak motivasi itu pentting”.</w:t>
      </w:r>
      <w:r>
        <w:rPr>
          <w:rStyle w:val="FootnoteReference"/>
          <w:rFonts w:ascii="Times New Roman" w:hAnsi="Times New Roman" w:cs="Times New Roman"/>
          <w:sz w:val="24"/>
          <w:szCs w:val="24"/>
        </w:rPr>
        <w:footnoteReference w:id="78"/>
      </w:r>
    </w:p>
    <w:p w:rsidR="004C47F0" w:rsidRDefault="004C47F0">
      <w:pPr>
        <w:pStyle w:val="ListParagraph"/>
        <w:tabs>
          <w:tab w:val="left" w:pos="425"/>
        </w:tabs>
        <w:ind w:left="1680"/>
        <w:jc w:val="both"/>
        <w:rPr>
          <w:rFonts w:ascii="Times New Roman" w:hAnsi="Times New Roman" w:cs="Times New Roman"/>
          <w:sz w:val="24"/>
          <w:szCs w:val="24"/>
        </w:rPr>
      </w:pPr>
    </w:p>
    <w:p w:rsidR="004C47F0" w:rsidRDefault="00B4280F">
      <w:pPr>
        <w:pStyle w:val="ListParagraph"/>
        <w:tabs>
          <w:tab w:val="left" w:pos="425"/>
          <w:tab w:val="left" w:pos="2127"/>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ab/>
        <w:t>Hal ini terlihat saat penulis melakukan observasi, ada yang semangat saat menghafal, ada juga yang tidak semngat dan lesu saat menghafal. Motivasi di sini sangat diperlukan ketika melakukan pembelajaran.</w:t>
      </w:r>
      <w:r>
        <w:rPr>
          <w:rStyle w:val="FootnoteReference"/>
          <w:rFonts w:ascii="Times New Roman" w:hAnsi="Times New Roman" w:cs="Times New Roman"/>
          <w:sz w:val="24"/>
          <w:szCs w:val="24"/>
        </w:rPr>
        <w:footnoteReference w:id="79"/>
      </w:r>
    </w:p>
    <w:p w:rsidR="004C47F0" w:rsidRDefault="004C47F0">
      <w:pPr>
        <w:pStyle w:val="ListParagraph"/>
        <w:tabs>
          <w:tab w:val="left" w:pos="425"/>
        </w:tabs>
        <w:ind w:left="1680"/>
        <w:jc w:val="both"/>
        <w:rPr>
          <w:rFonts w:ascii="Times New Roman" w:hAnsi="Times New Roman" w:cs="Times New Roman"/>
          <w:sz w:val="24"/>
          <w:szCs w:val="24"/>
        </w:rPr>
      </w:pPr>
    </w:p>
    <w:p w:rsidR="004C47F0" w:rsidRDefault="00B4280F" w:rsidP="00E96C4E">
      <w:pPr>
        <w:pStyle w:val="ListParagraph"/>
        <w:numPr>
          <w:ilvl w:val="0"/>
          <w:numId w:val="31"/>
        </w:numPr>
        <w:tabs>
          <w:tab w:val="left" w:pos="425"/>
        </w:tabs>
        <w:spacing w:line="480" w:lineRule="auto"/>
        <w:ind w:hanging="218"/>
        <w:jc w:val="both"/>
        <w:rPr>
          <w:rFonts w:ascii="Times New Roman" w:hAnsi="Times New Roman" w:cs="Times New Roman"/>
          <w:b/>
          <w:sz w:val="24"/>
          <w:szCs w:val="24"/>
        </w:rPr>
      </w:pPr>
      <w:r>
        <w:rPr>
          <w:rFonts w:ascii="Times New Roman" w:hAnsi="Times New Roman" w:cs="Times New Roman"/>
          <w:b/>
          <w:sz w:val="24"/>
          <w:szCs w:val="24"/>
        </w:rPr>
        <w:t>Usia Anak</w:t>
      </w:r>
    </w:p>
    <w:p w:rsidR="004C47F0" w:rsidRDefault="00B4280F">
      <w:pPr>
        <w:pStyle w:val="ListParagraph"/>
        <w:tabs>
          <w:tab w:val="left" w:pos="425"/>
          <w:tab w:val="left" w:pos="2127"/>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ab/>
        <w:t xml:space="preserve">Usia anak di yayasan Azzuber termasuk usia yang ideal untuk menghafal. Usia anak sangat berpengaruh pada daya otak karena daya resapnya lebih tinggi terhadap suatu materi-materi yang diajarkan atau didengar. </w:t>
      </w:r>
      <w:proofErr w:type="gramStart"/>
      <w:r>
        <w:rPr>
          <w:rFonts w:ascii="Times New Roman" w:hAnsi="Times New Roman" w:cs="Times New Roman"/>
          <w:sz w:val="24"/>
          <w:szCs w:val="24"/>
        </w:rPr>
        <w:t>Dibandingkan mereka yang berusia lanjut.</w:t>
      </w:r>
      <w:proofErr w:type="gramEnd"/>
      <w:r>
        <w:rPr>
          <w:rFonts w:ascii="Times New Roman" w:hAnsi="Times New Roman" w:cs="Times New Roman"/>
          <w:sz w:val="24"/>
          <w:szCs w:val="24"/>
        </w:rPr>
        <w:t xml:space="preserve"> </w:t>
      </w:r>
    </w:p>
    <w:p w:rsidR="00AF59D3" w:rsidRDefault="00AF59D3" w:rsidP="00AF59D3">
      <w:pPr>
        <w:spacing w:line="480" w:lineRule="auto"/>
        <w:ind w:left="420" w:firstLine="420"/>
        <w:jc w:val="both"/>
        <w:rPr>
          <w:rFonts w:ascii="Times New Roman" w:hAnsi="Times New Roman" w:cs="Times New Roman"/>
          <w:sz w:val="24"/>
          <w:szCs w:val="24"/>
        </w:rPr>
      </w:pPr>
      <w:proofErr w:type="gramStart"/>
      <w:r>
        <w:rPr>
          <w:rFonts w:ascii="Times New Roman" w:hAnsi="Times New Roman" w:cs="Times New Roman"/>
          <w:sz w:val="24"/>
          <w:szCs w:val="24"/>
        </w:rPr>
        <w:t xml:space="preserve">Adapun Faktor-faktor </w:t>
      </w:r>
      <w:r w:rsidRPr="00D64CCB">
        <w:rPr>
          <w:rFonts w:ascii="Times New Roman" w:hAnsi="Times New Roman" w:cs="Times New Roman"/>
          <w:sz w:val="24"/>
          <w:szCs w:val="24"/>
        </w:rPr>
        <w:t xml:space="preserve">yang </w:t>
      </w:r>
      <w:r>
        <w:rPr>
          <w:rFonts w:ascii="Times New Roman" w:hAnsi="Times New Roman" w:cs="Times New Roman"/>
          <w:sz w:val="24"/>
          <w:szCs w:val="24"/>
        </w:rPr>
        <w:t xml:space="preserve">mempengaruhi keberhasilan siswa </w:t>
      </w:r>
      <w:r w:rsidRPr="00D64CCB">
        <w:rPr>
          <w:rFonts w:ascii="Times New Roman" w:hAnsi="Times New Roman" w:cs="Times New Roman"/>
          <w:sz w:val="24"/>
          <w:szCs w:val="24"/>
        </w:rPr>
        <w:t>dalam</w:t>
      </w:r>
      <w:r>
        <w:rPr>
          <w:rFonts w:ascii="Times New Roman" w:hAnsi="Times New Roman" w:cs="Times New Roman"/>
          <w:sz w:val="24"/>
          <w:szCs w:val="24"/>
        </w:rPr>
        <w:t xml:space="preserve"> pembelajaran</w:t>
      </w:r>
      <w:r w:rsidRPr="00D64CCB">
        <w:rPr>
          <w:rFonts w:ascii="Times New Roman" w:hAnsi="Times New Roman" w:cs="Times New Roman"/>
          <w:sz w:val="24"/>
          <w:szCs w:val="24"/>
        </w:rPr>
        <w:t xml:space="preserve"> menghafal Al-Qur'an.</w:t>
      </w:r>
      <w:proofErr w:type="gramEnd"/>
      <w:r>
        <w:rPr>
          <w:rFonts w:ascii="Times New Roman" w:hAnsi="Times New Roman" w:cs="Times New Roman"/>
          <w:sz w:val="24"/>
          <w:szCs w:val="24"/>
        </w:rPr>
        <w:t xml:space="preserve"> </w:t>
      </w:r>
      <w:proofErr w:type="gramStart"/>
      <w:r w:rsidRPr="00D64CCB">
        <w:rPr>
          <w:rFonts w:ascii="Times New Roman" w:hAnsi="Times New Roman" w:cs="Times New Roman"/>
          <w:sz w:val="24"/>
          <w:szCs w:val="24"/>
        </w:rPr>
        <w:t>berasal</w:t>
      </w:r>
      <w:proofErr w:type="gramEnd"/>
      <w:r w:rsidRPr="00D64CCB">
        <w:rPr>
          <w:rFonts w:ascii="Times New Roman" w:hAnsi="Times New Roman" w:cs="Times New Roman"/>
          <w:sz w:val="24"/>
          <w:szCs w:val="24"/>
        </w:rPr>
        <w:t xml:space="preserve"> dari faktor internal</w:t>
      </w:r>
      <w:r>
        <w:rPr>
          <w:rFonts w:ascii="Times New Roman" w:hAnsi="Times New Roman" w:cs="Times New Roman"/>
          <w:sz w:val="24"/>
          <w:szCs w:val="24"/>
        </w:rPr>
        <w:t xml:space="preserve"> dan eksternal. </w:t>
      </w:r>
    </w:p>
    <w:p w:rsidR="00AF59D3" w:rsidRDefault="00AF59D3" w:rsidP="00AF59D3">
      <w:pPr>
        <w:spacing w:line="480" w:lineRule="auto"/>
        <w:ind w:left="420" w:firstLine="420"/>
        <w:jc w:val="both"/>
        <w:rPr>
          <w:rFonts w:ascii="Times New Roman" w:hAnsi="Times New Roman" w:cs="Times New Roman"/>
          <w:sz w:val="24"/>
          <w:szCs w:val="24"/>
        </w:rPr>
      </w:pPr>
      <w:r>
        <w:rPr>
          <w:rFonts w:ascii="Times New Roman" w:hAnsi="Times New Roman" w:cs="Times New Roman"/>
          <w:sz w:val="24"/>
          <w:szCs w:val="24"/>
        </w:rPr>
        <w:t xml:space="preserve">Faktor internal </w:t>
      </w:r>
      <w:r w:rsidRPr="00D64CCB">
        <w:rPr>
          <w:rFonts w:ascii="Times New Roman" w:hAnsi="Times New Roman" w:cs="Times New Roman"/>
          <w:sz w:val="24"/>
          <w:szCs w:val="24"/>
        </w:rPr>
        <w:t xml:space="preserve">antara lain: </w:t>
      </w:r>
    </w:p>
    <w:p w:rsidR="00AF59D3" w:rsidRDefault="00AF59D3" w:rsidP="00AF59D3">
      <w:pPr>
        <w:pStyle w:val="ListParagraph"/>
        <w:numPr>
          <w:ilvl w:val="2"/>
          <w:numId w:val="4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Kondisi emosi</w:t>
      </w:r>
    </w:p>
    <w:p w:rsidR="00AF59D3" w:rsidRDefault="00AF59D3" w:rsidP="00AF59D3">
      <w:pPr>
        <w:pStyle w:val="ListParagraph"/>
        <w:numPr>
          <w:ilvl w:val="2"/>
          <w:numId w:val="48"/>
        </w:numPr>
        <w:spacing w:line="480" w:lineRule="auto"/>
        <w:ind w:left="1134" w:hanging="321"/>
        <w:jc w:val="both"/>
        <w:rPr>
          <w:rFonts w:ascii="Times New Roman" w:hAnsi="Times New Roman" w:cs="Times New Roman"/>
          <w:sz w:val="24"/>
          <w:szCs w:val="24"/>
        </w:rPr>
      </w:pPr>
      <w:r>
        <w:rPr>
          <w:rFonts w:ascii="Times New Roman" w:hAnsi="Times New Roman" w:cs="Times New Roman"/>
          <w:sz w:val="24"/>
          <w:szCs w:val="24"/>
        </w:rPr>
        <w:t>Keyakinan (belief)</w:t>
      </w:r>
    </w:p>
    <w:p w:rsidR="00AF59D3" w:rsidRDefault="00AF59D3" w:rsidP="00AF59D3">
      <w:pPr>
        <w:pStyle w:val="ListParagraph"/>
        <w:numPr>
          <w:ilvl w:val="2"/>
          <w:numId w:val="48"/>
        </w:numPr>
        <w:spacing w:line="480" w:lineRule="auto"/>
        <w:ind w:left="1134" w:hanging="321"/>
        <w:jc w:val="both"/>
        <w:rPr>
          <w:rFonts w:ascii="Times New Roman" w:hAnsi="Times New Roman" w:cs="Times New Roman"/>
          <w:sz w:val="24"/>
          <w:szCs w:val="24"/>
        </w:rPr>
      </w:pPr>
      <w:r>
        <w:rPr>
          <w:rFonts w:ascii="Times New Roman" w:hAnsi="Times New Roman" w:cs="Times New Roman"/>
          <w:sz w:val="24"/>
          <w:szCs w:val="24"/>
        </w:rPr>
        <w:t>K</w:t>
      </w:r>
      <w:r w:rsidRPr="00D64CCB">
        <w:rPr>
          <w:rFonts w:ascii="Times New Roman" w:hAnsi="Times New Roman" w:cs="Times New Roman"/>
          <w:sz w:val="24"/>
          <w:szCs w:val="24"/>
        </w:rPr>
        <w:t xml:space="preserve">ebiasaan (habit), dan </w:t>
      </w:r>
      <w:proofErr w:type="gramStart"/>
      <w:r w:rsidRPr="00D64CCB">
        <w:rPr>
          <w:rFonts w:ascii="Times New Roman" w:hAnsi="Times New Roman" w:cs="Times New Roman"/>
          <w:sz w:val="24"/>
          <w:szCs w:val="24"/>
        </w:rPr>
        <w:t>cara</w:t>
      </w:r>
      <w:proofErr w:type="gramEnd"/>
      <w:r w:rsidRPr="00D64CCB">
        <w:rPr>
          <w:rFonts w:ascii="Times New Roman" w:hAnsi="Times New Roman" w:cs="Times New Roman"/>
          <w:sz w:val="24"/>
          <w:szCs w:val="24"/>
        </w:rPr>
        <w:t xml:space="preserve"> memproses stimulus. </w:t>
      </w:r>
    </w:p>
    <w:p w:rsidR="00AF59D3" w:rsidRDefault="00AF59D3" w:rsidP="00AF59D3">
      <w:pPr>
        <w:spacing w:line="480" w:lineRule="auto"/>
        <w:ind w:left="813"/>
        <w:jc w:val="both"/>
        <w:rPr>
          <w:rFonts w:ascii="Times New Roman" w:hAnsi="Times New Roman" w:cs="Times New Roman"/>
          <w:sz w:val="24"/>
          <w:szCs w:val="24"/>
        </w:rPr>
      </w:pPr>
      <w:r w:rsidRPr="00D64CCB">
        <w:rPr>
          <w:rFonts w:ascii="Times New Roman" w:hAnsi="Times New Roman" w:cs="Times New Roman"/>
          <w:sz w:val="24"/>
          <w:szCs w:val="24"/>
        </w:rPr>
        <w:t>Faktor eksternal, antara la</w:t>
      </w:r>
      <w:r>
        <w:rPr>
          <w:rFonts w:ascii="Times New Roman" w:hAnsi="Times New Roman" w:cs="Times New Roman"/>
          <w:sz w:val="24"/>
          <w:szCs w:val="24"/>
        </w:rPr>
        <w:t>in:</w:t>
      </w:r>
    </w:p>
    <w:p w:rsidR="00AF59D3" w:rsidRDefault="00AF59D3" w:rsidP="00AF59D3">
      <w:pPr>
        <w:pStyle w:val="ListParagraph"/>
        <w:numPr>
          <w:ilvl w:val="3"/>
          <w:numId w:val="4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L</w:t>
      </w:r>
      <w:r w:rsidRPr="00D64CCB">
        <w:rPr>
          <w:rFonts w:ascii="Times New Roman" w:hAnsi="Times New Roman" w:cs="Times New Roman"/>
          <w:sz w:val="24"/>
          <w:szCs w:val="24"/>
        </w:rPr>
        <w:t>ingkungan belajar,</w:t>
      </w:r>
      <w:r>
        <w:rPr>
          <w:rFonts w:ascii="Times New Roman" w:hAnsi="Times New Roman" w:cs="Times New Roman"/>
          <w:sz w:val="24"/>
          <w:szCs w:val="24"/>
        </w:rPr>
        <w:t>dan</w:t>
      </w:r>
    </w:p>
    <w:p w:rsidR="00AF59D3" w:rsidRDefault="00AF59D3" w:rsidP="00AF59D3">
      <w:pPr>
        <w:pStyle w:val="ListParagraph"/>
        <w:numPr>
          <w:ilvl w:val="3"/>
          <w:numId w:val="4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N</w:t>
      </w:r>
      <w:r w:rsidRPr="00D64CCB">
        <w:rPr>
          <w:rFonts w:ascii="Times New Roman" w:hAnsi="Times New Roman" w:cs="Times New Roman"/>
          <w:sz w:val="24"/>
          <w:szCs w:val="24"/>
        </w:rPr>
        <w:t>utrisi tubuh.</w:t>
      </w:r>
    </w:p>
    <w:p w:rsidR="00AF59D3" w:rsidRDefault="00AF59D3" w:rsidP="00AF59D3">
      <w:pPr>
        <w:spacing w:line="480" w:lineRule="auto"/>
        <w:ind w:left="426" w:firstLine="425"/>
        <w:jc w:val="both"/>
        <w:rPr>
          <w:rFonts w:ascii="Times New Roman" w:hAnsi="Times New Roman" w:cs="Times New Roman"/>
          <w:sz w:val="24"/>
          <w:szCs w:val="24"/>
        </w:rPr>
      </w:pPr>
      <w:proofErr w:type="gramStart"/>
      <w:r w:rsidRPr="00414BEE">
        <w:rPr>
          <w:rFonts w:ascii="Times New Roman" w:hAnsi="Times New Roman" w:cs="Times New Roman"/>
          <w:sz w:val="24"/>
          <w:szCs w:val="24"/>
        </w:rPr>
        <w:t>Metode dan teknik yang digunaka</w:t>
      </w:r>
      <w:r>
        <w:rPr>
          <w:rFonts w:ascii="Times New Roman" w:hAnsi="Times New Roman" w:cs="Times New Roman"/>
          <w:sz w:val="24"/>
          <w:szCs w:val="24"/>
        </w:rPr>
        <w:t xml:space="preserve">n dalam pendekatan pembelajaran </w:t>
      </w:r>
      <w:r w:rsidRPr="00414BEE">
        <w:rPr>
          <w:rFonts w:ascii="Times New Roman" w:hAnsi="Times New Roman" w:cs="Times New Roman"/>
          <w:sz w:val="24"/>
          <w:szCs w:val="24"/>
        </w:rPr>
        <w:t>interaktif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414BEE">
        <w:rPr>
          <w:rFonts w:ascii="Times New Roman" w:hAnsi="Times New Roman" w:cs="Times New Roman"/>
          <w:sz w:val="24"/>
          <w:szCs w:val="24"/>
        </w:rPr>
        <w:t>Pada model pembelajaran interaktif, siswa harus terlibat secara aktif baik melalui penglihatan, pikiran, pendengaran maupun psikomotorik.</w:t>
      </w:r>
      <w:proofErr w:type="gramEnd"/>
      <w:r w:rsidRPr="00414BEE">
        <w:rPr>
          <w:rFonts w:ascii="Times New Roman" w:hAnsi="Times New Roman" w:cs="Times New Roman"/>
          <w:sz w:val="24"/>
          <w:szCs w:val="24"/>
        </w:rPr>
        <w:t xml:space="preserve"> </w:t>
      </w:r>
      <w:proofErr w:type="gramStart"/>
      <w:r w:rsidRPr="00414BEE">
        <w:rPr>
          <w:rFonts w:ascii="Times New Roman" w:hAnsi="Times New Roman" w:cs="Times New Roman"/>
          <w:sz w:val="24"/>
          <w:szCs w:val="24"/>
        </w:rPr>
        <w:lastRenderedPageBreak/>
        <w:t>Sedangkan guru harus memberikan edukasi kepada anak didik supaya selalu menyimak materi yang diberikan, menyediakan media ajar yang dapat dilihat siswa dan memberikan kesempatan anak didik untuk menulis, bertanya maupun memberikan tanggapan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AF59D3" w:rsidRPr="00AF59D3" w:rsidRDefault="00AF59D3" w:rsidP="00AF59D3">
      <w:pPr>
        <w:spacing w:line="480" w:lineRule="auto"/>
        <w:ind w:left="426" w:firstLine="425"/>
        <w:jc w:val="both"/>
        <w:rPr>
          <w:rFonts w:ascii="Times New Roman" w:hAnsi="Times New Roman" w:cs="Times New Roman"/>
          <w:sz w:val="24"/>
          <w:szCs w:val="24"/>
        </w:rPr>
      </w:pPr>
      <w:proofErr w:type="gramStart"/>
      <w:r>
        <w:rPr>
          <w:rFonts w:ascii="Times New Roman" w:hAnsi="Times New Roman" w:cs="Times New Roman"/>
          <w:sz w:val="24"/>
          <w:szCs w:val="24"/>
        </w:rPr>
        <w:t>Dalam pembelajaran Tahfidz Al-Qur’an berhubunganlangsung dengan metode dan teknik interaktif yang dimana siswa dituntu untuk berperan aktif dalam menghafal dan memahami hukum bacan secara benar dan guru hanya memberi contoh dan menjelaskan hukum bacaan yang baik dan benar dalam menghafal.</w:t>
      </w:r>
      <w:proofErr w:type="gramEnd"/>
    </w:p>
    <w:p w:rsidR="004C47F0" w:rsidRDefault="00B4280F" w:rsidP="00E96C4E">
      <w:pPr>
        <w:pStyle w:val="ListParagraph"/>
        <w:numPr>
          <w:ilvl w:val="1"/>
          <w:numId w:val="30"/>
        </w:numPr>
        <w:tabs>
          <w:tab w:val="left" w:pos="426"/>
        </w:tabs>
        <w:spacing w:line="480" w:lineRule="auto"/>
        <w:ind w:left="1276" w:hanging="425"/>
        <w:jc w:val="both"/>
        <w:rPr>
          <w:rFonts w:ascii="Times New Roman" w:hAnsi="Times New Roman" w:cs="Times New Roman"/>
          <w:b/>
          <w:sz w:val="24"/>
          <w:szCs w:val="24"/>
        </w:rPr>
      </w:pPr>
      <w:r>
        <w:rPr>
          <w:rFonts w:ascii="Times New Roman" w:hAnsi="Times New Roman" w:cs="Times New Roman"/>
          <w:b/>
          <w:sz w:val="24"/>
          <w:szCs w:val="24"/>
        </w:rPr>
        <w:t xml:space="preserve">Faktor Penghambat </w:t>
      </w:r>
    </w:p>
    <w:p w:rsidR="004C47F0" w:rsidRDefault="00B4280F" w:rsidP="00E96C4E">
      <w:pPr>
        <w:pStyle w:val="ListParagraph"/>
        <w:numPr>
          <w:ilvl w:val="0"/>
          <w:numId w:val="32"/>
        </w:numPr>
        <w:tabs>
          <w:tab w:val="left" w:pos="425"/>
        </w:tabs>
        <w:spacing w:line="480" w:lineRule="auto"/>
        <w:ind w:left="1701" w:hanging="425"/>
        <w:jc w:val="both"/>
        <w:rPr>
          <w:rFonts w:ascii="Times New Roman" w:hAnsi="Times New Roman" w:cs="Times New Roman"/>
          <w:b/>
          <w:sz w:val="24"/>
          <w:szCs w:val="24"/>
        </w:rPr>
      </w:pPr>
      <w:r>
        <w:rPr>
          <w:rFonts w:ascii="Times New Roman" w:hAnsi="Times New Roman" w:cs="Times New Roman"/>
          <w:b/>
          <w:sz w:val="24"/>
          <w:szCs w:val="24"/>
        </w:rPr>
        <w:t xml:space="preserve">Terbatasnya Waktu </w:t>
      </w:r>
    </w:p>
    <w:p w:rsidR="004C47F0" w:rsidRDefault="00B4280F">
      <w:pPr>
        <w:tabs>
          <w:tab w:val="left" w:pos="426"/>
          <w:tab w:val="left" w:pos="1701"/>
        </w:tabs>
        <w:spacing w:line="480" w:lineRule="auto"/>
        <w:ind w:left="1276" w:firstLine="404"/>
        <w:jc w:val="both"/>
        <w:rPr>
          <w:rFonts w:ascii="Times New Roman" w:hAnsi="Times New Roman" w:cs="Times New Roman"/>
          <w:sz w:val="24"/>
          <w:szCs w:val="24"/>
        </w:rPr>
      </w:pPr>
      <w:r>
        <w:rPr>
          <w:rFonts w:ascii="Times New Roman" w:hAnsi="Times New Roman" w:cs="Times New Roman"/>
          <w:sz w:val="24"/>
          <w:szCs w:val="24"/>
        </w:rPr>
        <w:tab/>
        <w:t xml:space="preserve">Pentingnya waktu dalam pembelajaran tahfidzh sangat penting hal tersebut dimana siswa </w:t>
      </w:r>
      <w:r>
        <w:rPr>
          <w:rFonts w:ascii="Times New Roman" w:hAnsi="Times New Roman" w:cs="Times New Roman"/>
          <w:i/>
          <w:sz w:val="24"/>
          <w:szCs w:val="24"/>
        </w:rPr>
        <w:t>Tahfidzh</w:t>
      </w:r>
      <w:r>
        <w:rPr>
          <w:rFonts w:ascii="Times New Roman" w:hAnsi="Times New Roman" w:cs="Times New Roman"/>
          <w:sz w:val="24"/>
          <w:szCs w:val="24"/>
        </w:rPr>
        <w:t xml:space="preserve"> yang ingin menyetorkan hafalan malah tertunda di hari itu dikarenakan tidak cukupnya waktu dan banyaknya siswa lain yang sudah menyetorkan hafalan. Sehingga beberapa siswa yang belum menyetorkan hafalan malah dilanjutkan di hari selanjutnya hal tersebut membuat siswa menjadi lupa. Tambahan waktu dalam pembelajaran tahfidzh sangat diperlukan</w:t>
      </w:r>
    </w:p>
    <w:p w:rsidR="004C47F0" w:rsidRDefault="00B4280F">
      <w:pPr>
        <w:tabs>
          <w:tab w:val="left" w:pos="426"/>
          <w:tab w:val="left" w:pos="1701"/>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t>Wawancara peneliti dengan Rina merupakan siswa Yayasan Azzuber, ia mengatakan:</w:t>
      </w:r>
    </w:p>
    <w:p w:rsidR="004C47F0" w:rsidRDefault="00B4280F">
      <w:pPr>
        <w:tabs>
          <w:tab w:val="left" w:pos="426"/>
        </w:tabs>
        <w:ind w:left="1680"/>
        <w:jc w:val="both"/>
        <w:rPr>
          <w:rFonts w:ascii="Times New Roman" w:hAnsi="Times New Roman" w:cs="Times New Roman"/>
          <w:sz w:val="24"/>
          <w:szCs w:val="24"/>
        </w:rPr>
      </w:pPr>
      <w:r>
        <w:rPr>
          <w:rFonts w:ascii="Times New Roman" w:hAnsi="Times New Roman" w:cs="Times New Roman"/>
          <w:sz w:val="24"/>
          <w:szCs w:val="24"/>
        </w:rPr>
        <w:t xml:space="preserve">“Waktu sangat penting kak dalam menghafal, karena ketika seseorang ingin menyetorkan hafalan itu kadang butuh waktu yg ckup lama kak, sehingga yang belum hafal itu bosan menunggu, dan </w:t>
      </w:r>
      <w:r>
        <w:rPr>
          <w:rFonts w:ascii="Times New Roman" w:hAnsi="Times New Roman" w:cs="Times New Roman"/>
          <w:sz w:val="24"/>
          <w:szCs w:val="24"/>
        </w:rPr>
        <w:lastRenderedPageBreak/>
        <w:t>ketika mereka ingin menyetorkan hafalan malah kehabisan waktu kak, itu jadi membuat lupa hafalan”.</w:t>
      </w:r>
      <w:r>
        <w:rPr>
          <w:rStyle w:val="FootnoteReference"/>
          <w:rFonts w:ascii="Times New Roman" w:hAnsi="Times New Roman" w:cs="Times New Roman"/>
          <w:sz w:val="24"/>
          <w:szCs w:val="24"/>
        </w:rPr>
        <w:footnoteReference w:id="80"/>
      </w:r>
    </w:p>
    <w:p w:rsidR="004C47F0" w:rsidRDefault="004C47F0">
      <w:pPr>
        <w:tabs>
          <w:tab w:val="left" w:pos="426"/>
        </w:tabs>
        <w:spacing w:line="480" w:lineRule="auto"/>
        <w:jc w:val="both"/>
        <w:rPr>
          <w:rFonts w:ascii="Times New Roman" w:hAnsi="Times New Roman" w:cs="Times New Roman"/>
          <w:sz w:val="24"/>
          <w:szCs w:val="24"/>
        </w:rPr>
      </w:pPr>
    </w:p>
    <w:p w:rsidR="004C47F0" w:rsidRDefault="00B4280F">
      <w:pPr>
        <w:tabs>
          <w:tab w:val="left" w:pos="426"/>
          <w:tab w:val="left" w:pos="1701"/>
        </w:tabs>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ab/>
        <w:t>Observasi yang peneliti lakukan, memang benar siswa ada yang belum sempat menyetorkan hafalan karena waktunya habis, dan ada  beberapa siswa yang bosan saat menunggu terlalu lama.</w:t>
      </w:r>
      <w:r>
        <w:rPr>
          <w:rStyle w:val="FootnoteReference"/>
          <w:rFonts w:ascii="Times New Roman" w:hAnsi="Times New Roman" w:cs="Times New Roman"/>
          <w:sz w:val="24"/>
          <w:szCs w:val="24"/>
        </w:rPr>
        <w:footnoteReference w:id="81"/>
      </w:r>
    </w:p>
    <w:p w:rsidR="004C47F0" w:rsidRDefault="004C47F0">
      <w:pPr>
        <w:tabs>
          <w:tab w:val="left" w:pos="426"/>
        </w:tabs>
        <w:ind w:left="1680"/>
        <w:jc w:val="both"/>
        <w:rPr>
          <w:rFonts w:ascii="Times New Roman" w:hAnsi="Times New Roman" w:cs="Times New Roman"/>
          <w:sz w:val="24"/>
          <w:szCs w:val="24"/>
        </w:rPr>
      </w:pPr>
    </w:p>
    <w:p w:rsidR="004C47F0" w:rsidRDefault="00B4280F" w:rsidP="00E96C4E">
      <w:pPr>
        <w:pStyle w:val="ListParagraph"/>
        <w:numPr>
          <w:ilvl w:val="0"/>
          <w:numId w:val="32"/>
        </w:numPr>
        <w:tabs>
          <w:tab w:val="left" w:pos="425"/>
        </w:tabs>
        <w:spacing w:line="480" w:lineRule="auto"/>
        <w:ind w:left="1701" w:hanging="425"/>
        <w:jc w:val="both"/>
        <w:rPr>
          <w:rFonts w:ascii="Times New Roman" w:hAnsi="Times New Roman" w:cs="Times New Roman"/>
          <w:b/>
          <w:sz w:val="24"/>
          <w:szCs w:val="24"/>
        </w:rPr>
      </w:pPr>
      <w:r>
        <w:rPr>
          <w:rFonts w:ascii="Times New Roman" w:hAnsi="Times New Roman" w:cs="Times New Roman"/>
          <w:b/>
          <w:sz w:val="24"/>
          <w:szCs w:val="24"/>
        </w:rPr>
        <w:t>Kurangnya Disiplin Dalam Kelas</w:t>
      </w:r>
    </w:p>
    <w:p w:rsidR="004C47F0" w:rsidRDefault="00B4280F">
      <w:pPr>
        <w:tabs>
          <w:tab w:val="left" w:pos="426"/>
          <w:tab w:val="left" w:pos="170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t xml:space="preserve">Kondisi kedisiplinan sangat diperlukan dalam proses pembelajaran. Seringkali siswa ada yang mengobrol, tertawa, teriak. Sehingga pada saat siswa menyetorkan hafalan kepada guru itu tidak terdengar dan beberapa siswa yang belajar menghafal itu terganggu oleh siswa lainnya. Guru tahfidzh harus dapat menyesuaikan kondisi tersebut agar pembelajaran berjalan dengan lebih baik lagi dan lebih sabar dalam menghadapi siswanya. </w:t>
      </w:r>
    </w:p>
    <w:p w:rsidR="004C47F0" w:rsidRDefault="00B4280F">
      <w:pPr>
        <w:tabs>
          <w:tab w:val="left" w:pos="426"/>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Penulis mewancarai Ustadzh Muhammad Sofyan merupakan Kepala Yayasan dan pengajar Yayasan Azzuber mengatakan:</w:t>
      </w:r>
    </w:p>
    <w:p w:rsidR="004C47F0" w:rsidRDefault="00B4280F">
      <w:pPr>
        <w:tabs>
          <w:tab w:val="left" w:pos="426"/>
        </w:tabs>
        <w:ind w:left="2160"/>
        <w:jc w:val="both"/>
        <w:rPr>
          <w:rFonts w:ascii="Times New Roman" w:hAnsi="Times New Roman" w:cs="Times New Roman"/>
          <w:sz w:val="24"/>
          <w:szCs w:val="24"/>
        </w:rPr>
      </w:pPr>
      <w:r>
        <w:rPr>
          <w:rFonts w:ascii="Times New Roman" w:hAnsi="Times New Roman" w:cs="Times New Roman"/>
          <w:sz w:val="24"/>
          <w:szCs w:val="24"/>
        </w:rPr>
        <w:t>“Siswa di Yayasan Azzuber ini, ada yang mudah diatur, namun ada juga yang susah untuk diatur. Kalau yang mudah diatur biasanya disuruh diam saat mengobrol itu langsung diam. Sedangkan yang susah diatur ini kadang disuruh diam masih saja mengobrol.”</w:t>
      </w:r>
      <w:r>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2"/>
      </w:r>
    </w:p>
    <w:p w:rsidR="004C47F0" w:rsidRDefault="004C47F0">
      <w:pPr>
        <w:tabs>
          <w:tab w:val="left" w:pos="426"/>
        </w:tabs>
        <w:ind w:left="1276"/>
        <w:jc w:val="both"/>
        <w:rPr>
          <w:rFonts w:ascii="Times New Roman" w:hAnsi="Times New Roman" w:cs="Times New Roman"/>
          <w:sz w:val="24"/>
          <w:szCs w:val="24"/>
        </w:rPr>
      </w:pPr>
    </w:p>
    <w:p w:rsidR="004C47F0" w:rsidRDefault="00B4280F">
      <w:pPr>
        <w:tabs>
          <w:tab w:val="left" w:pos="426"/>
          <w:tab w:val="left" w:pos="1701"/>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ab/>
        <w:t>Dari wawancara tersebut, penulis dapat menyimpulkan bahwa kedisiplinan itu penting dalam pembelajaran. Tanpa adanya kedisiplinan suatu tujuan tidak dapat dicapai. Terlebih dalam pembelajaran Tahfidzh Al-Qur’an itu mengajarkan kita dalam mentaati aturan dari Allah Swt beserta RasulNya.</w:t>
      </w:r>
    </w:p>
    <w:p w:rsidR="004C47F0" w:rsidRDefault="00B4280F" w:rsidP="00E96C4E">
      <w:pPr>
        <w:pStyle w:val="ListParagraph"/>
        <w:numPr>
          <w:ilvl w:val="0"/>
          <w:numId w:val="32"/>
        </w:numPr>
        <w:tabs>
          <w:tab w:val="left" w:pos="425"/>
        </w:tabs>
        <w:spacing w:line="480" w:lineRule="auto"/>
        <w:ind w:left="1701" w:hanging="425"/>
        <w:jc w:val="both"/>
        <w:rPr>
          <w:rFonts w:ascii="Times New Roman" w:hAnsi="Times New Roman" w:cs="Times New Roman"/>
          <w:b/>
          <w:sz w:val="24"/>
          <w:szCs w:val="24"/>
        </w:rPr>
      </w:pPr>
      <w:r>
        <w:rPr>
          <w:rFonts w:ascii="Times New Roman" w:hAnsi="Times New Roman" w:cs="Times New Roman"/>
          <w:b/>
          <w:sz w:val="24"/>
          <w:szCs w:val="24"/>
        </w:rPr>
        <w:t>Belum Terdapat Pemisahan Pada Tingkat Kecerdasan Siswa</w:t>
      </w:r>
    </w:p>
    <w:p w:rsidR="004C47F0" w:rsidRDefault="00B4280F">
      <w:pPr>
        <w:tabs>
          <w:tab w:val="left" w:pos="426"/>
        </w:tabs>
        <w:spacing w:line="480" w:lineRule="auto"/>
        <w:ind w:left="1276" w:firstLine="404"/>
        <w:jc w:val="both"/>
        <w:rPr>
          <w:rFonts w:ascii="Times New Roman" w:hAnsi="Times New Roman" w:cs="Times New Roman"/>
          <w:sz w:val="24"/>
          <w:szCs w:val="24"/>
        </w:rPr>
      </w:pPr>
      <w:r>
        <w:rPr>
          <w:rFonts w:ascii="Times New Roman" w:hAnsi="Times New Roman" w:cs="Times New Roman"/>
          <w:sz w:val="24"/>
          <w:szCs w:val="24"/>
        </w:rPr>
        <w:t>Dalam menghafal Al-Qur’an tentu kecerdasan menjadi faktor utama dalam menentukan cepatnya dalam menghafal. Sehingga sangat mudah bagi siswa yang memiliki kecerdasan tinggi untuk menghafal dan sangat mempengaruhi adanya keberhasilan siswa dalam menghafal. Namun disamping itu seseorang yang kurang memiliki kecerdasan yang cukup akan sulit menghafal dan menganggap bahwa hafalan tersebut sangat sulit untuk dipahami. Seperti yang dikatakan oleh Ustadzh Muhammad Sofyan bahwa:</w:t>
      </w:r>
    </w:p>
    <w:p w:rsidR="004C47F0" w:rsidRDefault="00B4280F">
      <w:pPr>
        <w:tabs>
          <w:tab w:val="left" w:pos="426"/>
        </w:tabs>
        <w:ind w:left="2160"/>
        <w:jc w:val="both"/>
        <w:rPr>
          <w:rFonts w:ascii="Times New Roman" w:hAnsi="Times New Roman" w:cs="Times New Roman"/>
          <w:sz w:val="24"/>
          <w:szCs w:val="24"/>
        </w:rPr>
      </w:pPr>
      <w:r>
        <w:rPr>
          <w:rFonts w:ascii="Times New Roman" w:hAnsi="Times New Roman" w:cs="Times New Roman"/>
          <w:sz w:val="24"/>
          <w:szCs w:val="24"/>
        </w:rPr>
        <w:t>“Dalam pembelajaranTahfidzh, memang ada pemisahan antara siswa sesuai dengan tingkat kecerdasanya, siswa yang cepat dalam menghafal harus menyesuaikan siswa lain yang lambat dalam menghafal, sebaliknya siswa yang lambat menghafal harus menyesuaikan siswa lain yang cepat dalam menghafal Al-Qur’an”</w:t>
      </w:r>
      <w:r>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rsidR="004C47F0" w:rsidRDefault="004C47F0">
      <w:pPr>
        <w:tabs>
          <w:tab w:val="left" w:pos="426"/>
        </w:tabs>
        <w:ind w:left="1276" w:firstLine="404"/>
        <w:jc w:val="both"/>
        <w:rPr>
          <w:rFonts w:ascii="Times New Roman" w:hAnsi="Times New Roman" w:cs="Times New Roman"/>
          <w:sz w:val="24"/>
          <w:szCs w:val="24"/>
        </w:rPr>
      </w:pPr>
    </w:p>
    <w:p w:rsidR="004C47F0" w:rsidRDefault="00B4280F">
      <w:pPr>
        <w:tabs>
          <w:tab w:val="left" w:pos="426"/>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Observasi yang peneliti lakukan, memang benar terdapat dua tingkat kecerdasan dimana ada siswa yang cepat dalam menghafal, ada juga yang lambat dalam menghafal. </w:t>
      </w:r>
      <w:proofErr w:type="gramStart"/>
      <w:r>
        <w:rPr>
          <w:rFonts w:ascii="Times New Roman" w:hAnsi="Times New Roman" w:cs="Times New Roman"/>
          <w:sz w:val="24"/>
          <w:szCs w:val="24"/>
        </w:rPr>
        <w:t>Namun dalam situasi ini guru tahfidzh selalu memberikan dukungan yang baik kepada semua siswa.</w:t>
      </w:r>
      <w:proofErr w:type="gramEnd"/>
    </w:p>
    <w:p w:rsidR="004C47F0" w:rsidRDefault="00B4280F" w:rsidP="00E96C4E">
      <w:pPr>
        <w:pStyle w:val="ListParagraph"/>
        <w:numPr>
          <w:ilvl w:val="0"/>
          <w:numId w:val="30"/>
        </w:numPr>
        <w:tabs>
          <w:tab w:val="left" w:pos="425"/>
        </w:tabs>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lastRenderedPageBreak/>
        <w:t>Pembahasan Hasil Penelitian di Yayasan Azzuber di Kelurahan Talang Betutu</w:t>
      </w:r>
    </w:p>
    <w:p w:rsidR="004C47F0" w:rsidRDefault="00B4280F">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Pentingnya pelaksanaan metode </w:t>
      </w:r>
      <w:r>
        <w:rPr>
          <w:rFonts w:ascii="Times New Roman" w:hAnsi="Times New Roman" w:cs="Times New Roman"/>
          <w:i/>
          <w:iCs/>
          <w:sz w:val="24"/>
          <w:szCs w:val="24"/>
        </w:rPr>
        <w:t>Talaqqi</w:t>
      </w:r>
      <w:r>
        <w:rPr>
          <w:rFonts w:ascii="Times New Roman" w:hAnsi="Times New Roman" w:cs="Times New Roman"/>
          <w:sz w:val="24"/>
          <w:szCs w:val="24"/>
        </w:rPr>
        <w:t xml:space="preserve"> dalam pembelajaran </w:t>
      </w:r>
      <w:r>
        <w:rPr>
          <w:rFonts w:ascii="Times New Roman" w:hAnsi="Times New Roman" w:cs="Times New Roman"/>
          <w:i/>
          <w:sz w:val="24"/>
          <w:szCs w:val="24"/>
        </w:rPr>
        <w:t>Tahfidzh</w:t>
      </w:r>
      <w:r>
        <w:rPr>
          <w:rFonts w:ascii="Times New Roman" w:hAnsi="Times New Roman" w:cs="Times New Roman"/>
          <w:sz w:val="24"/>
          <w:szCs w:val="24"/>
        </w:rPr>
        <w:t xml:space="preserve"> Al-Qur’an Siswa di Yayasan Azzuber Kelurahan Talang Betutu. melalui metode siswa dapat lebih mudah dalam mempelajari Al-Qur’an. kegiatan menghafal Al-Qur’an tentu akan berpengaruh pada kepribadian anak, hal tersebut membuat anak menjadi disiplin, rajin, dan mandiri. </w:t>
      </w:r>
    </w:p>
    <w:p w:rsidR="004C47F0" w:rsidRDefault="00B4280F">
      <w:pPr>
        <w:spacing w:line="480" w:lineRule="auto"/>
        <w:ind w:left="840" w:firstLine="4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pada tanggal 09 Januari 2023, bahwa Pada </w:t>
      </w:r>
      <w:r>
        <w:rPr>
          <w:rFonts w:ascii="Times New Roman" w:hAnsi="Times New Roman" w:cs="Times New Roman"/>
          <w:iCs/>
          <w:sz w:val="24"/>
          <w:szCs w:val="24"/>
        </w:rPr>
        <w:t xml:space="preserve">Metode </w:t>
      </w:r>
      <w:r>
        <w:rPr>
          <w:rFonts w:ascii="Times New Roman" w:hAnsi="Times New Roman" w:cs="Times New Roman"/>
          <w:i/>
          <w:iCs/>
          <w:sz w:val="24"/>
          <w:szCs w:val="24"/>
        </w:rPr>
        <w:t xml:space="preserve">Talaqqi </w:t>
      </w:r>
      <w:r>
        <w:rPr>
          <w:rFonts w:ascii="Times New Roman" w:hAnsi="Times New Roman" w:cs="Times New Roman"/>
          <w:iCs/>
          <w:sz w:val="24"/>
          <w:szCs w:val="24"/>
        </w:rPr>
        <w:t xml:space="preserve">banyak digemari siswa </w:t>
      </w:r>
      <w:r>
        <w:rPr>
          <w:rFonts w:ascii="Times New Roman" w:hAnsi="Times New Roman" w:cs="Times New Roman"/>
          <w:i/>
          <w:iCs/>
          <w:sz w:val="24"/>
          <w:szCs w:val="24"/>
        </w:rPr>
        <w:t>Tahfidzh</w:t>
      </w:r>
      <w:r>
        <w:rPr>
          <w:rFonts w:ascii="Times New Roman" w:hAnsi="Times New Roman" w:cs="Times New Roman"/>
          <w:iCs/>
          <w:sz w:val="24"/>
          <w:szCs w:val="24"/>
        </w:rPr>
        <w:t xml:space="preserve"> di Yayasan Azzuber. Hal ini terbukti dengan adanya hasil wawancara yang dilakukan oleh peneliti secara langsung. Akan tetapi terdapat beberapa hambatan melalui pelaksanaan metode </w:t>
      </w:r>
      <w:r>
        <w:rPr>
          <w:rFonts w:ascii="Times New Roman" w:hAnsi="Times New Roman" w:cs="Times New Roman"/>
          <w:i/>
          <w:iCs/>
          <w:sz w:val="24"/>
          <w:szCs w:val="24"/>
        </w:rPr>
        <w:t>Talaqqi</w:t>
      </w:r>
      <w:r>
        <w:rPr>
          <w:rFonts w:ascii="Times New Roman" w:hAnsi="Times New Roman" w:cs="Times New Roman"/>
          <w:iCs/>
          <w:sz w:val="24"/>
          <w:szCs w:val="24"/>
        </w:rPr>
        <w:t xml:space="preserve"> seperti </w:t>
      </w:r>
      <w:r>
        <w:rPr>
          <w:rFonts w:ascii="Times New Roman" w:hAnsi="Times New Roman" w:cs="Times New Roman"/>
          <w:sz w:val="24"/>
          <w:szCs w:val="24"/>
        </w:rPr>
        <w:t xml:space="preserve">siswa </w:t>
      </w:r>
      <w:r>
        <w:rPr>
          <w:rFonts w:ascii="Times New Roman" w:hAnsi="Times New Roman" w:cs="Times New Roman"/>
          <w:i/>
          <w:sz w:val="24"/>
          <w:szCs w:val="24"/>
        </w:rPr>
        <w:t>Tahfidzh</w:t>
      </w:r>
      <w:r>
        <w:rPr>
          <w:rFonts w:ascii="Times New Roman" w:hAnsi="Times New Roman" w:cs="Times New Roman"/>
          <w:sz w:val="24"/>
          <w:szCs w:val="24"/>
        </w:rPr>
        <w:t xml:space="preserve"> yang ingin menyetorkan hafalan malah tertunda di hari itu dikarenakan tidak cukupnya waktu, Sehingga beberapa siswa yang belum menyetorkan hafalan malah dilanjutkan di hari selanjutnya hal tersebut membuat siswa lupa dengan hafalanya. </w:t>
      </w:r>
      <w:proofErr w:type="gramStart"/>
      <w:r>
        <w:rPr>
          <w:rFonts w:ascii="Times New Roman" w:hAnsi="Times New Roman" w:cs="Times New Roman"/>
          <w:sz w:val="24"/>
          <w:szCs w:val="24"/>
        </w:rPr>
        <w:t>Namun tidak mengurangi rasa niat siswa dalam pembelajaran Tahfidzh Al-Qur’an.</w:t>
      </w:r>
      <w:proofErr w:type="gramEnd"/>
      <w:r>
        <w:rPr>
          <w:rFonts w:ascii="Times New Roman" w:hAnsi="Times New Roman" w:cs="Times New Roman"/>
          <w:sz w:val="24"/>
          <w:szCs w:val="24"/>
        </w:rPr>
        <w:t xml:space="preserve"> </w:t>
      </w:r>
    </w:p>
    <w:p w:rsidR="00AC1FEA" w:rsidRPr="00AC1FEA" w:rsidRDefault="00AC1FEA" w:rsidP="00AC1FEA">
      <w:pPr>
        <w:spacing w:line="480" w:lineRule="auto"/>
        <w:ind w:left="840" w:firstLine="420"/>
        <w:jc w:val="both"/>
        <w:rPr>
          <w:rFonts w:ascii="Times New Roman" w:hAnsi="Times New Roman" w:cs="Times New Roman"/>
          <w:sz w:val="24"/>
          <w:szCs w:val="24"/>
        </w:rPr>
      </w:pPr>
      <w:proofErr w:type="gramStart"/>
      <w:r w:rsidRPr="00AC1FEA">
        <w:rPr>
          <w:rFonts w:ascii="Times New Roman" w:hAnsi="Times New Roman" w:cs="Times New Roman"/>
          <w:sz w:val="24"/>
          <w:szCs w:val="24"/>
        </w:rPr>
        <w:t>Hasil p</w:t>
      </w:r>
      <w:r>
        <w:rPr>
          <w:rFonts w:ascii="Times New Roman" w:hAnsi="Times New Roman" w:cs="Times New Roman"/>
          <w:sz w:val="24"/>
          <w:szCs w:val="24"/>
        </w:rPr>
        <w:t xml:space="preserve">enelitian ini menunjukkan bahwa </w:t>
      </w:r>
      <w:r w:rsidRPr="00AC1FEA">
        <w:rPr>
          <w:rFonts w:ascii="Times New Roman" w:hAnsi="Times New Roman" w:cs="Times New Roman"/>
          <w:sz w:val="24"/>
          <w:szCs w:val="24"/>
        </w:rPr>
        <w:t>pelaksanaan metode talaqqi dalam pembel</w:t>
      </w:r>
      <w:r>
        <w:rPr>
          <w:rFonts w:ascii="Times New Roman" w:hAnsi="Times New Roman" w:cs="Times New Roman"/>
          <w:sz w:val="24"/>
          <w:szCs w:val="24"/>
        </w:rPr>
        <w:t xml:space="preserve">ajaran tahfidzh Al-Qur'an siswa </w:t>
      </w:r>
      <w:r w:rsidRPr="00AC1FEA">
        <w:rPr>
          <w:rFonts w:ascii="Times New Roman" w:hAnsi="Times New Roman" w:cs="Times New Roman"/>
          <w:sz w:val="24"/>
          <w:szCs w:val="24"/>
        </w:rPr>
        <w:t>efektif dalam meningkatkan kemampuan s</w:t>
      </w:r>
      <w:r>
        <w:rPr>
          <w:rFonts w:ascii="Times New Roman" w:hAnsi="Times New Roman" w:cs="Times New Roman"/>
          <w:sz w:val="24"/>
          <w:szCs w:val="24"/>
        </w:rPr>
        <w:t>iswa dalam menghafal Al-Qur'an.</w:t>
      </w:r>
      <w:proofErr w:type="gramEnd"/>
      <w:r>
        <w:rPr>
          <w:rFonts w:ascii="Times New Roman" w:hAnsi="Times New Roman" w:cs="Times New Roman"/>
          <w:sz w:val="24"/>
          <w:szCs w:val="24"/>
        </w:rPr>
        <w:t xml:space="preserve"> </w:t>
      </w:r>
      <w:proofErr w:type="gramStart"/>
      <w:r w:rsidRPr="00AC1FEA">
        <w:rPr>
          <w:rFonts w:ascii="Times New Roman" w:hAnsi="Times New Roman" w:cs="Times New Roman"/>
          <w:sz w:val="24"/>
          <w:szCs w:val="24"/>
        </w:rPr>
        <w:t>Melalui repetisi dan pengulangan yang terstruktur, siswa dapat memperkuat</w:t>
      </w:r>
      <w:r>
        <w:rPr>
          <w:rFonts w:ascii="Times New Roman" w:hAnsi="Times New Roman" w:cs="Times New Roman"/>
          <w:sz w:val="24"/>
          <w:szCs w:val="24"/>
        </w:rPr>
        <w:t xml:space="preserve"> </w:t>
      </w:r>
      <w:r w:rsidRPr="00AC1FEA">
        <w:rPr>
          <w:rFonts w:ascii="Times New Roman" w:hAnsi="Times New Roman" w:cs="Times New Roman"/>
          <w:sz w:val="24"/>
          <w:szCs w:val="24"/>
        </w:rPr>
        <w:t>dan memperdalam pemahaman mereka terha</w:t>
      </w:r>
      <w:r>
        <w:rPr>
          <w:rFonts w:ascii="Times New Roman" w:hAnsi="Times New Roman" w:cs="Times New Roman"/>
          <w:sz w:val="24"/>
          <w:szCs w:val="24"/>
        </w:rPr>
        <w:t>dap ayat-ayat Al-Qur'an.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Metode </w:t>
      </w:r>
      <w:r w:rsidRPr="00AC1FEA">
        <w:rPr>
          <w:rFonts w:ascii="Times New Roman" w:hAnsi="Times New Roman" w:cs="Times New Roman"/>
          <w:sz w:val="24"/>
          <w:szCs w:val="24"/>
        </w:rPr>
        <w:t>talaqqi juga membantu siswa memperbaiki taj</w:t>
      </w:r>
      <w:r>
        <w:rPr>
          <w:rFonts w:ascii="Times New Roman" w:hAnsi="Times New Roman" w:cs="Times New Roman"/>
          <w:sz w:val="24"/>
          <w:szCs w:val="24"/>
        </w:rPr>
        <w:t xml:space="preserve">wid (pengucapan yang benar) dan </w:t>
      </w:r>
      <w:r w:rsidRPr="00AC1FEA">
        <w:rPr>
          <w:rFonts w:ascii="Times New Roman" w:hAnsi="Times New Roman" w:cs="Times New Roman"/>
          <w:sz w:val="24"/>
          <w:szCs w:val="24"/>
        </w:rPr>
        <w:lastRenderedPageBreak/>
        <w:t>mendorong penghayatan spiritual dalam m</w:t>
      </w:r>
      <w:r>
        <w:rPr>
          <w:rFonts w:ascii="Times New Roman" w:hAnsi="Times New Roman" w:cs="Times New Roman"/>
          <w:sz w:val="24"/>
          <w:szCs w:val="24"/>
        </w:rPr>
        <w:t>enghafal Al-Qur'an.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itu, </w:t>
      </w:r>
      <w:r w:rsidRPr="00AC1FEA">
        <w:rPr>
          <w:rFonts w:ascii="Times New Roman" w:hAnsi="Times New Roman" w:cs="Times New Roman"/>
          <w:sz w:val="24"/>
          <w:szCs w:val="24"/>
        </w:rPr>
        <w:t>pelaksanaan metode talaqqi juga membantu</w:t>
      </w:r>
      <w:r>
        <w:rPr>
          <w:rFonts w:ascii="Times New Roman" w:hAnsi="Times New Roman" w:cs="Times New Roman"/>
          <w:sz w:val="24"/>
          <w:szCs w:val="24"/>
        </w:rPr>
        <w:t xml:space="preserve"> siswa mengembangkan </w:t>
      </w:r>
      <w:r w:rsidRPr="00AC1FEA">
        <w:rPr>
          <w:rFonts w:ascii="Times New Roman" w:hAnsi="Times New Roman" w:cs="Times New Roman"/>
          <w:sz w:val="24"/>
          <w:szCs w:val="24"/>
        </w:rPr>
        <w:t>keterampilan mendengarkan dengan baik d</w:t>
      </w:r>
      <w:r>
        <w:rPr>
          <w:rFonts w:ascii="Times New Roman" w:hAnsi="Times New Roman" w:cs="Times New Roman"/>
          <w:sz w:val="24"/>
          <w:szCs w:val="24"/>
        </w:rPr>
        <w:t>an mengingat dengan lebih baik.</w:t>
      </w:r>
      <w:proofErr w:type="gramEnd"/>
      <w:r>
        <w:rPr>
          <w:rFonts w:ascii="Times New Roman" w:hAnsi="Times New Roman" w:cs="Times New Roman"/>
          <w:sz w:val="24"/>
          <w:szCs w:val="24"/>
        </w:rPr>
        <w:t xml:space="preserve"> </w:t>
      </w:r>
      <w:proofErr w:type="gramStart"/>
      <w:r w:rsidRPr="00AC1FEA">
        <w:rPr>
          <w:rFonts w:ascii="Times New Roman" w:hAnsi="Times New Roman" w:cs="Times New Roman"/>
          <w:sz w:val="24"/>
          <w:szCs w:val="24"/>
        </w:rPr>
        <w:t>Siswa menjadi terbiasa dengan ritme, melodi</w:t>
      </w:r>
      <w:r>
        <w:rPr>
          <w:rFonts w:ascii="Times New Roman" w:hAnsi="Times New Roman" w:cs="Times New Roman"/>
          <w:sz w:val="24"/>
          <w:szCs w:val="24"/>
        </w:rPr>
        <w:t xml:space="preserve">, dan irama ayat-ayat Al-Qur'an </w:t>
      </w:r>
      <w:r w:rsidRPr="00AC1FEA">
        <w:rPr>
          <w:rFonts w:ascii="Times New Roman" w:hAnsi="Times New Roman" w:cs="Times New Roman"/>
          <w:sz w:val="24"/>
          <w:szCs w:val="24"/>
        </w:rPr>
        <w:t>melalui pengulangan yang terstruktur.</w:t>
      </w:r>
      <w:proofErr w:type="gramEnd"/>
      <w:r w:rsidRPr="00AC1FEA">
        <w:rPr>
          <w:rFonts w:ascii="Times New Roman" w:hAnsi="Times New Roman" w:cs="Times New Roman"/>
          <w:sz w:val="24"/>
          <w:szCs w:val="24"/>
        </w:rPr>
        <w:t xml:space="preserve"> H</w:t>
      </w:r>
      <w:r>
        <w:rPr>
          <w:rFonts w:ascii="Times New Roman" w:hAnsi="Times New Roman" w:cs="Times New Roman"/>
          <w:sz w:val="24"/>
          <w:szCs w:val="24"/>
        </w:rPr>
        <w:t xml:space="preserve">al ini memberikan manfaat dalam </w:t>
      </w:r>
      <w:r w:rsidRPr="00AC1FEA">
        <w:rPr>
          <w:rFonts w:ascii="Times New Roman" w:hAnsi="Times New Roman" w:cs="Times New Roman"/>
          <w:sz w:val="24"/>
          <w:szCs w:val="24"/>
        </w:rPr>
        <w:t>proses penghafalan dan meningkatkan konsentrasi serta daya ingat siswa.</w:t>
      </w:r>
    </w:p>
    <w:p w:rsidR="00AC1FEA" w:rsidRDefault="00AC1FEA" w:rsidP="00AC1FEA">
      <w:pPr>
        <w:spacing w:line="480" w:lineRule="auto"/>
        <w:ind w:left="840" w:firstLine="420"/>
        <w:jc w:val="both"/>
        <w:rPr>
          <w:rFonts w:ascii="Times New Roman" w:hAnsi="Times New Roman" w:cs="Times New Roman"/>
          <w:sz w:val="24"/>
          <w:szCs w:val="24"/>
        </w:rPr>
      </w:pPr>
      <w:proofErr w:type="gramStart"/>
      <w:r w:rsidRPr="00AC1FEA">
        <w:rPr>
          <w:rFonts w:ascii="Times New Roman" w:hAnsi="Times New Roman" w:cs="Times New Roman"/>
          <w:sz w:val="24"/>
          <w:szCs w:val="24"/>
        </w:rPr>
        <w:t>Penelitian ini juga menunjukkan bahw</w:t>
      </w:r>
      <w:r>
        <w:rPr>
          <w:rFonts w:ascii="Times New Roman" w:hAnsi="Times New Roman" w:cs="Times New Roman"/>
          <w:sz w:val="24"/>
          <w:szCs w:val="24"/>
        </w:rPr>
        <w:t xml:space="preserve">a metode talaqqi efektif ketika </w:t>
      </w:r>
      <w:r w:rsidRPr="00AC1FEA">
        <w:rPr>
          <w:rFonts w:ascii="Times New Roman" w:hAnsi="Times New Roman" w:cs="Times New Roman"/>
          <w:sz w:val="24"/>
          <w:szCs w:val="24"/>
        </w:rPr>
        <w:t>dikombinasikan dengan pendekatan pembel</w:t>
      </w:r>
      <w:r>
        <w:rPr>
          <w:rFonts w:ascii="Times New Roman" w:hAnsi="Times New Roman" w:cs="Times New Roman"/>
          <w:sz w:val="24"/>
          <w:szCs w:val="24"/>
        </w:rPr>
        <w:t xml:space="preserve">ajaran yang interaktif, seperti </w:t>
      </w:r>
      <w:r w:rsidRPr="00AC1FEA">
        <w:rPr>
          <w:rFonts w:ascii="Times New Roman" w:hAnsi="Times New Roman" w:cs="Times New Roman"/>
          <w:sz w:val="24"/>
          <w:szCs w:val="24"/>
        </w:rPr>
        <w:t>diskusi kelompok, permainan asah otak, dan penggunaan teknologi</w:t>
      </w:r>
      <w:r>
        <w:rPr>
          <w:rFonts w:ascii="Times New Roman" w:hAnsi="Times New Roman" w:cs="Times New Roman"/>
          <w:sz w:val="24"/>
          <w:szCs w:val="24"/>
        </w:rPr>
        <w:t xml:space="preserve"> dalam </w:t>
      </w:r>
      <w:r w:rsidRPr="00AC1FEA">
        <w:rPr>
          <w:rFonts w:ascii="Times New Roman" w:hAnsi="Times New Roman" w:cs="Times New Roman"/>
          <w:sz w:val="24"/>
          <w:szCs w:val="24"/>
        </w:rPr>
        <w:t>pembelajaran.</w:t>
      </w:r>
      <w:proofErr w:type="gramEnd"/>
      <w:r w:rsidRPr="00AC1FEA">
        <w:rPr>
          <w:rFonts w:ascii="Times New Roman" w:hAnsi="Times New Roman" w:cs="Times New Roman"/>
          <w:sz w:val="24"/>
          <w:szCs w:val="24"/>
        </w:rPr>
        <w:t xml:space="preserve"> </w:t>
      </w:r>
      <w:proofErr w:type="gramStart"/>
      <w:r w:rsidRPr="00AC1FEA">
        <w:rPr>
          <w:rFonts w:ascii="Times New Roman" w:hAnsi="Times New Roman" w:cs="Times New Roman"/>
          <w:sz w:val="24"/>
          <w:szCs w:val="24"/>
        </w:rPr>
        <w:t>Interaksi antara siswa dan</w:t>
      </w:r>
      <w:r>
        <w:rPr>
          <w:rFonts w:ascii="Times New Roman" w:hAnsi="Times New Roman" w:cs="Times New Roman"/>
          <w:sz w:val="24"/>
          <w:szCs w:val="24"/>
        </w:rPr>
        <w:t xml:space="preserve"> guru serta antar siswa sendiri </w:t>
      </w:r>
      <w:r w:rsidRPr="00AC1FEA">
        <w:rPr>
          <w:rFonts w:ascii="Times New Roman" w:hAnsi="Times New Roman" w:cs="Times New Roman"/>
          <w:sz w:val="24"/>
          <w:szCs w:val="24"/>
        </w:rPr>
        <w:t>menjadi faktor penting dalam men</w:t>
      </w:r>
      <w:r>
        <w:rPr>
          <w:rFonts w:ascii="Times New Roman" w:hAnsi="Times New Roman" w:cs="Times New Roman"/>
          <w:sz w:val="24"/>
          <w:szCs w:val="24"/>
        </w:rPr>
        <w:t>capai hasil yang optimal.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w:t>
      </w:r>
      <w:r w:rsidRPr="00AC1FEA">
        <w:rPr>
          <w:rFonts w:ascii="Times New Roman" w:hAnsi="Times New Roman" w:cs="Times New Roman"/>
          <w:sz w:val="24"/>
          <w:szCs w:val="24"/>
        </w:rPr>
        <w:t>kesimpulannya, pelaksanaan metode talaqqi dalam pembelajaran tahfidzh AlQur'an siswa memberikan dampak positif da</w:t>
      </w:r>
      <w:r>
        <w:rPr>
          <w:rFonts w:ascii="Times New Roman" w:hAnsi="Times New Roman" w:cs="Times New Roman"/>
          <w:sz w:val="24"/>
          <w:szCs w:val="24"/>
        </w:rPr>
        <w:t xml:space="preserve">lam meningkatkan kemampuan </w:t>
      </w:r>
      <w:r w:rsidRPr="00AC1FEA">
        <w:rPr>
          <w:rFonts w:ascii="Times New Roman" w:hAnsi="Times New Roman" w:cs="Times New Roman"/>
          <w:sz w:val="24"/>
          <w:szCs w:val="24"/>
        </w:rPr>
        <w:t>siswa dalam menghafal da</w:t>
      </w:r>
      <w:r>
        <w:rPr>
          <w:rFonts w:ascii="Times New Roman" w:hAnsi="Times New Roman" w:cs="Times New Roman"/>
          <w:sz w:val="24"/>
          <w:szCs w:val="24"/>
        </w:rPr>
        <w:t>n memahami ayat-ayat Al-Qur'an.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Metode ini juga </w:t>
      </w:r>
      <w:r w:rsidRPr="00AC1FEA">
        <w:rPr>
          <w:rFonts w:ascii="Times New Roman" w:hAnsi="Times New Roman" w:cs="Times New Roman"/>
          <w:sz w:val="24"/>
          <w:szCs w:val="24"/>
        </w:rPr>
        <w:t>membantu siswa mengembangka</w:t>
      </w:r>
      <w:r>
        <w:rPr>
          <w:rFonts w:ascii="Times New Roman" w:hAnsi="Times New Roman" w:cs="Times New Roman"/>
          <w:sz w:val="24"/>
          <w:szCs w:val="24"/>
        </w:rPr>
        <w:t xml:space="preserve">n keterampilan mendengarkan dan </w:t>
      </w:r>
      <w:r w:rsidRPr="00AC1FEA">
        <w:rPr>
          <w:rFonts w:ascii="Times New Roman" w:hAnsi="Times New Roman" w:cs="Times New Roman"/>
          <w:sz w:val="24"/>
          <w:szCs w:val="24"/>
        </w:rPr>
        <w:t>konsentrasi yang lebih baik.</w:t>
      </w:r>
      <w:proofErr w:type="gramEnd"/>
      <w:r w:rsidRPr="00AC1FEA">
        <w:rPr>
          <w:rFonts w:ascii="Times New Roman" w:hAnsi="Times New Roman" w:cs="Times New Roman"/>
          <w:sz w:val="24"/>
          <w:szCs w:val="24"/>
        </w:rPr>
        <w:t xml:space="preserve"> </w:t>
      </w:r>
      <w:proofErr w:type="gramStart"/>
      <w:r w:rsidRPr="00AC1FEA">
        <w:rPr>
          <w:rFonts w:ascii="Times New Roman" w:hAnsi="Times New Roman" w:cs="Times New Roman"/>
          <w:sz w:val="24"/>
          <w:szCs w:val="24"/>
        </w:rPr>
        <w:t xml:space="preserve">Oleh karena itu, </w:t>
      </w:r>
      <w:r>
        <w:rPr>
          <w:rFonts w:ascii="Times New Roman" w:hAnsi="Times New Roman" w:cs="Times New Roman"/>
          <w:sz w:val="24"/>
          <w:szCs w:val="24"/>
        </w:rPr>
        <w:t xml:space="preserve">direkomendasikan bagi institusi </w:t>
      </w:r>
      <w:r w:rsidRPr="00AC1FEA">
        <w:rPr>
          <w:rFonts w:ascii="Times New Roman" w:hAnsi="Times New Roman" w:cs="Times New Roman"/>
          <w:sz w:val="24"/>
          <w:szCs w:val="24"/>
        </w:rPr>
        <w:t>pendidikan dan pengajar untuk mem</w:t>
      </w:r>
      <w:r>
        <w:rPr>
          <w:rFonts w:ascii="Times New Roman" w:hAnsi="Times New Roman" w:cs="Times New Roman"/>
          <w:sz w:val="24"/>
          <w:szCs w:val="24"/>
        </w:rPr>
        <w:t xml:space="preserve">pertimbangkan penggunaan metode </w:t>
      </w:r>
      <w:r w:rsidRPr="00AC1FEA">
        <w:rPr>
          <w:rFonts w:ascii="Times New Roman" w:hAnsi="Times New Roman" w:cs="Times New Roman"/>
          <w:sz w:val="24"/>
          <w:szCs w:val="24"/>
        </w:rPr>
        <w:t>talaqqi dalam pembelajaran tahfidzh Al-</w:t>
      </w:r>
      <w:r>
        <w:rPr>
          <w:rFonts w:ascii="Times New Roman" w:hAnsi="Times New Roman" w:cs="Times New Roman"/>
          <w:sz w:val="24"/>
          <w:szCs w:val="24"/>
        </w:rPr>
        <w:t xml:space="preserve">Qur'an untuk meningkatkan hasil </w:t>
      </w:r>
      <w:r w:rsidRPr="00AC1FEA">
        <w:rPr>
          <w:rFonts w:ascii="Times New Roman" w:hAnsi="Times New Roman" w:cs="Times New Roman"/>
          <w:sz w:val="24"/>
          <w:szCs w:val="24"/>
        </w:rPr>
        <w:t>pembelajaran siswa.</w:t>
      </w:r>
      <w:proofErr w:type="gramEnd"/>
    </w:p>
    <w:p w:rsidR="00685B31" w:rsidRDefault="00B4280F" w:rsidP="00AF59D3">
      <w:pPr>
        <w:spacing w:line="480" w:lineRule="auto"/>
        <w:ind w:left="840" w:firstLine="420"/>
        <w:jc w:val="both"/>
        <w:rPr>
          <w:rFonts w:ascii="Times New Roman" w:hAnsi="Times New Roman" w:cs="Times New Roman"/>
          <w:b/>
          <w:sz w:val="24"/>
          <w:szCs w:val="24"/>
        </w:rPr>
        <w:sectPr w:rsidR="00685B31" w:rsidSect="00F70C15">
          <w:headerReference w:type="default" r:id="rId36"/>
          <w:footerReference w:type="default" r:id="rId37"/>
          <w:headerReference w:type="first" r:id="rId38"/>
          <w:footerReference w:type="first" r:id="rId39"/>
          <w:pgSz w:w="12240" w:h="15840" w:code="1"/>
          <w:pgMar w:top="1701" w:right="1701" w:bottom="1701" w:left="2268" w:header="720" w:footer="720" w:gutter="0"/>
          <w:cols w:space="0"/>
          <w:titlePg/>
          <w:docGrid w:linePitch="360"/>
        </w:sectPr>
      </w:pPr>
      <w:proofErr w:type="gramStart"/>
      <w:r>
        <w:rPr>
          <w:rFonts w:ascii="Times New Roman" w:hAnsi="Times New Roman" w:cs="Times New Roman"/>
          <w:sz w:val="24"/>
          <w:szCs w:val="24"/>
        </w:rPr>
        <w:t xml:space="preserve">Demikian pelaksanaan metode </w:t>
      </w:r>
      <w:r>
        <w:rPr>
          <w:rFonts w:ascii="Times New Roman" w:hAnsi="Times New Roman" w:cs="Times New Roman"/>
          <w:i/>
          <w:iCs/>
          <w:sz w:val="24"/>
          <w:szCs w:val="24"/>
        </w:rPr>
        <w:t xml:space="preserve">Talaqqi </w:t>
      </w:r>
      <w:r>
        <w:rPr>
          <w:rFonts w:ascii="Times New Roman" w:hAnsi="Times New Roman" w:cs="Times New Roman"/>
          <w:iCs/>
          <w:sz w:val="24"/>
          <w:szCs w:val="24"/>
        </w:rPr>
        <w:t xml:space="preserve">dalam pembelajaran </w:t>
      </w:r>
      <w:r>
        <w:rPr>
          <w:rFonts w:ascii="Times New Roman" w:hAnsi="Times New Roman" w:cs="Times New Roman"/>
          <w:i/>
          <w:iCs/>
          <w:sz w:val="24"/>
          <w:szCs w:val="24"/>
        </w:rPr>
        <w:t>Tahfidzh</w:t>
      </w:r>
      <w:r>
        <w:rPr>
          <w:rFonts w:ascii="Times New Roman" w:hAnsi="Times New Roman" w:cs="Times New Roman"/>
          <w:iCs/>
          <w:sz w:val="24"/>
          <w:szCs w:val="24"/>
        </w:rPr>
        <w:t xml:space="preserve"> Al-Qur’an siswa di Yayasan Azzuber Kelurahan Talang Betutu.</w:t>
      </w:r>
      <w:proofErr w:type="gramEnd"/>
    </w:p>
    <w:p w:rsidR="004C47F0" w:rsidRDefault="00B4280F">
      <w:pPr>
        <w:spacing w:line="480" w:lineRule="auto"/>
        <w:ind w:left="840" w:firstLine="420"/>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4C47F0" w:rsidRDefault="00B4280F">
      <w:pPr>
        <w:spacing w:line="480" w:lineRule="auto"/>
        <w:ind w:left="840" w:firstLine="420"/>
        <w:jc w:val="center"/>
        <w:rPr>
          <w:rFonts w:ascii="Times New Roman" w:hAnsi="Times New Roman" w:cs="Times New Roman"/>
          <w:b/>
          <w:sz w:val="24"/>
          <w:szCs w:val="24"/>
        </w:rPr>
      </w:pPr>
      <w:r>
        <w:rPr>
          <w:rFonts w:ascii="Times New Roman" w:hAnsi="Times New Roman" w:cs="Times New Roman"/>
          <w:b/>
          <w:sz w:val="24"/>
          <w:szCs w:val="24"/>
        </w:rPr>
        <w:t>PENUTUP</w:t>
      </w:r>
    </w:p>
    <w:p w:rsidR="004C47F0" w:rsidRDefault="00B4280F" w:rsidP="00E96C4E">
      <w:pPr>
        <w:pStyle w:val="ListParagraph"/>
        <w:numPr>
          <w:ilvl w:val="0"/>
          <w:numId w:val="34"/>
        </w:numPr>
        <w:spacing w:line="48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Kesimpulan</w:t>
      </w:r>
    </w:p>
    <w:p w:rsidR="004C47F0" w:rsidRDefault="00B4280F">
      <w:pPr>
        <w:tabs>
          <w:tab w:val="left" w:pos="425"/>
          <w:tab w:val="left" w:pos="567"/>
          <w:tab w:val="left" w:pos="709"/>
        </w:tabs>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ab/>
        <w:t xml:space="preserve">Berdasarkan hasil analisis data penelitian tentang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 xml:space="preserve">dalam pembelajaran Tahfidzh Al-Qur’an siswa di Yayasan Azzuber Kelurahan Talang Betutu. Maka peneliti dapat menyimpulkan bahwa: </w:t>
      </w:r>
    </w:p>
    <w:p w:rsidR="004C47F0" w:rsidRDefault="00B4280F" w:rsidP="00E96C4E">
      <w:pPr>
        <w:pStyle w:val="ListParagraph"/>
        <w:numPr>
          <w:ilvl w:val="3"/>
          <w:numId w:val="35"/>
        </w:numPr>
        <w:tabs>
          <w:tab w:val="left" w:pos="426"/>
        </w:tabs>
        <w:spacing w:after="24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Pelaksanaan metode Talaqqi dalam pembelajaran Tahfidzh Al-Qur’an siswa di Yayasan Azzuber Kelurahan Talang Betutu sudah baik penulis melihat ada tiga tahapan yang dilalui siswa tahfidzh saat pembelajaran, yaitu: Tahap awal; menyiapkan Al-Qur’an, Menentukan target materi yang akan dihafal, menghafal berulang-ulang. Tahap inti; kegiatan setoran hafalan, Tahap penutup; kegiatan berakhirnya pembelajaran, dimana siswa diberikan kesempatan untuk menyetorkan hafalannya dihari selanjutnya.</w:t>
      </w:r>
    </w:p>
    <w:p w:rsidR="004C47F0" w:rsidRDefault="00B4280F" w:rsidP="00E96C4E">
      <w:pPr>
        <w:pStyle w:val="ListParagraph"/>
        <w:numPr>
          <w:ilvl w:val="3"/>
          <w:numId w:val="35"/>
        </w:numPr>
        <w:tabs>
          <w:tab w:val="left" w:pos="426"/>
        </w:tabs>
        <w:spacing w:after="24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Faktor pendukung dan penghambat dalam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dalam pembelajaran Tahfidzh Al-Qur’an siswa di Yayasan Azzuber Kelurahan Talang Betutu. Faktor pendukung diantaranya yaitu: kecerdasan yang menjadi faktor penting dalam menentukan cepatnya dalam menghafal, motivasi, usia anak. Sedangka faktor penghambat yaitu: terbatasnya waktu, kurang disiplinya dalam kelas, dan Belum terdapat pemisahan pada tingkat Kecerdasan siswa.</w:t>
      </w:r>
    </w:p>
    <w:p w:rsidR="004C47F0" w:rsidRDefault="004C47F0">
      <w:pPr>
        <w:pStyle w:val="ListParagraph"/>
        <w:tabs>
          <w:tab w:val="left" w:pos="426"/>
        </w:tabs>
        <w:spacing w:after="240" w:line="480" w:lineRule="auto"/>
        <w:ind w:left="1276"/>
        <w:jc w:val="both"/>
        <w:rPr>
          <w:rFonts w:ascii="Times New Roman" w:hAnsi="Times New Roman" w:cs="Times New Roman"/>
          <w:sz w:val="24"/>
          <w:szCs w:val="24"/>
        </w:rPr>
      </w:pPr>
    </w:p>
    <w:p w:rsidR="004C47F0" w:rsidRDefault="004C47F0">
      <w:pPr>
        <w:pStyle w:val="ListParagraph"/>
        <w:tabs>
          <w:tab w:val="left" w:pos="426"/>
        </w:tabs>
        <w:spacing w:after="240" w:line="480" w:lineRule="auto"/>
        <w:ind w:left="1276"/>
        <w:jc w:val="both"/>
        <w:rPr>
          <w:rFonts w:ascii="Times New Roman" w:hAnsi="Times New Roman" w:cs="Times New Roman"/>
          <w:sz w:val="24"/>
          <w:szCs w:val="24"/>
        </w:rPr>
      </w:pPr>
    </w:p>
    <w:p w:rsidR="004C47F0" w:rsidRDefault="00B4280F" w:rsidP="00E96C4E">
      <w:pPr>
        <w:pStyle w:val="ListParagraph"/>
        <w:numPr>
          <w:ilvl w:val="0"/>
          <w:numId w:val="34"/>
        </w:numPr>
        <w:tabs>
          <w:tab w:val="left" w:pos="42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Saran</w:t>
      </w:r>
    </w:p>
    <w:p w:rsidR="004C47F0" w:rsidRDefault="00B4280F">
      <w:pPr>
        <w:tabs>
          <w:tab w:val="left" w:pos="425"/>
          <w:tab w:val="left" w:pos="567"/>
          <w:tab w:val="left" w:pos="709"/>
        </w:tabs>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Berdasarkan hasil penelitian yang dilakukan penulis</w:t>
      </w:r>
      <w:r>
        <w:rPr>
          <w:rFonts w:ascii="Times New Roman" w:hAnsi="Times New Roman" w:cs="Times New Roman"/>
          <w:b/>
          <w:sz w:val="24"/>
          <w:szCs w:val="24"/>
        </w:rPr>
        <w:t xml:space="preserve"> </w:t>
      </w:r>
      <w:r>
        <w:rPr>
          <w:rFonts w:ascii="Times New Roman" w:hAnsi="Times New Roman" w:cs="Times New Roman"/>
          <w:sz w:val="24"/>
          <w:szCs w:val="24"/>
        </w:rPr>
        <w:t xml:space="preserve">tentang pelaksanaan metode </w:t>
      </w:r>
      <w:r>
        <w:rPr>
          <w:rFonts w:ascii="Times New Roman" w:hAnsi="Times New Roman" w:cs="Times New Roman"/>
          <w:i/>
          <w:iCs/>
          <w:sz w:val="24"/>
          <w:szCs w:val="24"/>
        </w:rPr>
        <w:t xml:space="preserve">Talaqqi </w:t>
      </w:r>
      <w:r>
        <w:rPr>
          <w:rFonts w:ascii="Times New Roman" w:hAnsi="Times New Roman" w:cs="Times New Roman"/>
          <w:sz w:val="24"/>
          <w:szCs w:val="24"/>
        </w:rPr>
        <w:t>dalam pembelajaran Tahfidzh Al-Qur’an siswa di Yayasan Azzuber Kelurahan Talang Betutu. Maka penulis memberikan saran-saran diantaranya:</w:t>
      </w:r>
    </w:p>
    <w:p w:rsidR="004C47F0" w:rsidRDefault="00B4280F" w:rsidP="00E96C4E">
      <w:pPr>
        <w:pStyle w:val="ListParagraph"/>
        <w:numPr>
          <w:ilvl w:val="3"/>
          <w:numId w:val="36"/>
        </w:numPr>
        <w:tabs>
          <w:tab w:val="left" w:pos="425"/>
          <w:tab w:val="left" w:pos="567"/>
          <w:tab w:val="left" w:pos="709"/>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Untuk guru tahfidzh Yayasan Azzuber agar tetap memberikan motivasi kepada siswa dan lebih sabar dalam membimbing siswa yang mungkin tingkat kecerdasannya berbeda-beda, selain itu perlunya tambahan waktu saat pembelajaran Tahfidzh agar saat kegiatan setoran hafalan akan menjadi lebih maksimal</w:t>
      </w:r>
    </w:p>
    <w:p w:rsidR="004C47F0" w:rsidRDefault="00B4280F" w:rsidP="00E96C4E">
      <w:pPr>
        <w:pStyle w:val="ListParagraph"/>
        <w:numPr>
          <w:ilvl w:val="3"/>
          <w:numId w:val="36"/>
        </w:numPr>
        <w:tabs>
          <w:tab w:val="left" w:pos="425"/>
          <w:tab w:val="left" w:pos="567"/>
          <w:tab w:val="left" w:pos="709"/>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Untuk orang tua siswa diharapkan juga berperan aktif dalam memberikan dukungan atau motivasi kepada anak, karena dukungan dari orang tua juga penting agar anak lebih bersemangat saat menghafal.</w:t>
      </w:r>
    </w:p>
    <w:p w:rsidR="004C47F0" w:rsidRDefault="00B4280F" w:rsidP="00E96C4E">
      <w:pPr>
        <w:pStyle w:val="ListParagraph"/>
        <w:numPr>
          <w:ilvl w:val="3"/>
          <w:numId w:val="36"/>
        </w:numPr>
        <w:tabs>
          <w:tab w:val="left" w:pos="425"/>
          <w:tab w:val="left" w:pos="567"/>
          <w:tab w:val="left" w:pos="709"/>
          <w:tab w:val="left" w:pos="1134"/>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Untuk siswa Tahfidzh Yayasan Azzuber Kelurahan Talang Betutu selanjutnya agar dapat lebih giat lagi dalam menghafal dan disiplin pada saat berada dikelas. Sehingga tujuan menjadi Tahfidzh Al-Qur’an yang baikpun terwujud.</w:t>
      </w:r>
    </w:p>
    <w:p w:rsidR="004C47F0" w:rsidRDefault="004C47F0">
      <w:pPr>
        <w:pStyle w:val="ListParagraph"/>
        <w:tabs>
          <w:tab w:val="left" w:pos="425"/>
        </w:tabs>
        <w:spacing w:line="480" w:lineRule="auto"/>
        <w:ind w:left="3654"/>
        <w:jc w:val="both"/>
        <w:rPr>
          <w:rFonts w:ascii="Times New Roman" w:hAnsi="Times New Roman" w:cs="Times New Roman"/>
          <w:b/>
          <w:sz w:val="24"/>
          <w:szCs w:val="24"/>
        </w:rPr>
      </w:pPr>
    </w:p>
    <w:p w:rsidR="004C47F0" w:rsidRDefault="004C47F0">
      <w:pPr>
        <w:tabs>
          <w:tab w:val="left" w:pos="426"/>
        </w:tabs>
        <w:spacing w:after="240" w:line="480" w:lineRule="auto"/>
        <w:jc w:val="both"/>
        <w:rPr>
          <w:rFonts w:ascii="Times New Roman" w:hAnsi="Times New Roman" w:cs="Times New Roman"/>
          <w:sz w:val="24"/>
          <w:szCs w:val="24"/>
        </w:rPr>
      </w:pPr>
    </w:p>
    <w:p w:rsidR="004C47F0" w:rsidRDefault="004C47F0">
      <w:pPr>
        <w:spacing w:line="360" w:lineRule="auto"/>
        <w:jc w:val="center"/>
        <w:rPr>
          <w:rFonts w:ascii="Times New Roman" w:hAnsi="Times New Roman" w:cs="Times New Roman"/>
          <w:b/>
          <w:sz w:val="24"/>
          <w:szCs w:val="24"/>
        </w:rPr>
      </w:pPr>
    </w:p>
    <w:p w:rsidR="004C47F0" w:rsidRDefault="004C47F0">
      <w:pPr>
        <w:spacing w:line="360" w:lineRule="auto"/>
        <w:jc w:val="center"/>
        <w:rPr>
          <w:rFonts w:ascii="Times New Roman" w:hAnsi="Times New Roman" w:cs="Times New Roman"/>
          <w:b/>
          <w:sz w:val="24"/>
          <w:szCs w:val="24"/>
        </w:rPr>
      </w:pPr>
    </w:p>
    <w:p w:rsidR="004C47F0" w:rsidRDefault="004C47F0">
      <w:pPr>
        <w:spacing w:line="360" w:lineRule="auto"/>
        <w:jc w:val="center"/>
        <w:rPr>
          <w:rFonts w:ascii="Times New Roman" w:hAnsi="Times New Roman" w:cs="Times New Roman"/>
          <w:b/>
          <w:bCs/>
          <w:sz w:val="24"/>
          <w:szCs w:val="24"/>
        </w:rPr>
      </w:pPr>
    </w:p>
    <w:p w:rsidR="004C47F0" w:rsidRDefault="004C47F0">
      <w:pPr>
        <w:spacing w:line="360" w:lineRule="auto"/>
        <w:jc w:val="center"/>
        <w:rPr>
          <w:rFonts w:ascii="Times New Roman" w:hAnsi="Times New Roman" w:cs="Times New Roman"/>
          <w:b/>
          <w:bCs/>
          <w:sz w:val="24"/>
          <w:szCs w:val="24"/>
        </w:rPr>
      </w:pPr>
    </w:p>
    <w:p w:rsidR="00685B31" w:rsidRDefault="00685B31">
      <w:pPr>
        <w:spacing w:line="360" w:lineRule="auto"/>
        <w:jc w:val="center"/>
        <w:rPr>
          <w:rFonts w:ascii="Times New Roman" w:hAnsi="Times New Roman" w:cs="Times New Roman"/>
          <w:b/>
          <w:bCs/>
          <w:sz w:val="24"/>
          <w:szCs w:val="24"/>
        </w:rPr>
        <w:sectPr w:rsidR="00685B31" w:rsidSect="00F70C15">
          <w:headerReference w:type="default" r:id="rId40"/>
          <w:footerReference w:type="default" r:id="rId41"/>
          <w:headerReference w:type="first" r:id="rId42"/>
          <w:footerReference w:type="first" r:id="rId43"/>
          <w:pgSz w:w="12240" w:h="15840" w:code="1"/>
          <w:pgMar w:top="1701" w:right="1701" w:bottom="1701" w:left="2268" w:header="720" w:footer="720" w:gutter="0"/>
          <w:cols w:space="0"/>
          <w:titlePg/>
          <w:docGrid w:linePitch="360"/>
        </w:sectPr>
      </w:pPr>
    </w:p>
    <w:p w:rsidR="004C47F0" w:rsidRDefault="00B4280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rsidR="004C47F0" w:rsidRDefault="004C47F0">
      <w:pPr>
        <w:pStyle w:val="FootnoteText"/>
        <w:tabs>
          <w:tab w:val="left" w:pos="426"/>
        </w:tabs>
        <w:spacing w:line="360" w:lineRule="auto"/>
        <w:jc w:val="center"/>
        <w:rPr>
          <w:rFonts w:ascii="Times New Roman" w:hAnsi="Times New Roman" w:cs="Times New Roman"/>
          <w:b/>
          <w:bCs/>
          <w:sz w:val="24"/>
          <w:szCs w:val="24"/>
        </w:rPr>
      </w:pPr>
    </w:p>
    <w:p w:rsidR="004C47F0" w:rsidRDefault="00B4280F">
      <w:pPr>
        <w:pStyle w:val="FootnoteText"/>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Abidin, Ahmad Zainal. 2016. </w:t>
      </w:r>
      <w:r>
        <w:rPr>
          <w:rFonts w:ascii="Times New Roman" w:hAnsi="Times New Roman" w:cs="Times New Roman"/>
          <w:i/>
          <w:iCs/>
          <w:sz w:val="24"/>
          <w:szCs w:val="24"/>
        </w:rPr>
        <w:t xml:space="preserve">Metode Cepat Menghafal Juz Amma. </w:t>
      </w:r>
      <w:r>
        <w:rPr>
          <w:rFonts w:ascii="Times New Roman" w:hAnsi="Times New Roman" w:cs="Times New Roman"/>
          <w:sz w:val="24"/>
          <w:szCs w:val="24"/>
        </w:rPr>
        <w:t xml:space="preserve">Yogyakarta: </w:t>
      </w:r>
      <w:r>
        <w:rPr>
          <w:rFonts w:ascii="Times New Roman" w:hAnsi="Times New Roman" w:cs="Times New Roman"/>
          <w:sz w:val="24"/>
          <w:szCs w:val="24"/>
        </w:rPr>
        <w:tab/>
        <w:t>Muhabbah. Hlm.30.</w:t>
      </w:r>
    </w:p>
    <w:p w:rsidR="004C47F0" w:rsidRDefault="00B4280F">
      <w:pPr>
        <w:pStyle w:val="FootnoteText"/>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Al-Khalidi, Shalah Abdul Fattah. 2018. </w:t>
      </w:r>
      <w:r>
        <w:rPr>
          <w:rFonts w:ascii="Times New Roman" w:hAnsi="Times New Roman" w:cs="Times New Roman"/>
          <w:i/>
          <w:iCs/>
          <w:sz w:val="24"/>
          <w:szCs w:val="24"/>
        </w:rPr>
        <w:t>Janji-Janji Kemenangan Dalam Al-Qur’an</w:t>
      </w:r>
      <w:r>
        <w:rPr>
          <w:rFonts w:ascii="Times New Roman" w:hAnsi="Times New Roman" w:cs="Times New Roman"/>
          <w:sz w:val="24"/>
          <w:szCs w:val="24"/>
        </w:rPr>
        <w:t>. Jakarta Timur: Pustaka Al-Kautsar. Hlm. 185.</w:t>
      </w:r>
    </w:p>
    <w:p w:rsidR="004C47F0" w:rsidRDefault="00B4280F">
      <w:pPr>
        <w:pStyle w:val="FootnoteText"/>
        <w:tabs>
          <w:tab w:val="left" w:pos="426"/>
        </w:tabs>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Arikunto, Suharsimi. 2005. </w:t>
      </w:r>
      <w:r>
        <w:rPr>
          <w:rFonts w:ascii="Times New Roman" w:hAnsi="Times New Roman" w:cs="Times New Roman"/>
          <w:i/>
          <w:sz w:val="24"/>
          <w:szCs w:val="24"/>
        </w:rPr>
        <w:t xml:space="preserve">Management Penelitian. </w:t>
      </w:r>
      <w:r>
        <w:rPr>
          <w:rFonts w:ascii="Times New Roman" w:hAnsi="Times New Roman" w:cs="Times New Roman"/>
          <w:iCs/>
          <w:sz w:val="24"/>
          <w:szCs w:val="24"/>
        </w:rPr>
        <w:t xml:space="preserve">Jakarta: PT Rineka Cipta. </w:t>
      </w:r>
      <w:r>
        <w:rPr>
          <w:rFonts w:ascii="Times New Roman" w:hAnsi="Times New Roman" w:cs="Times New Roman"/>
          <w:iCs/>
          <w:sz w:val="24"/>
          <w:szCs w:val="24"/>
        </w:rPr>
        <w:tab/>
        <w:t>Hlm. 234.</w:t>
      </w:r>
    </w:p>
    <w:p w:rsidR="004C47F0" w:rsidRDefault="00B4280F">
      <w:pPr>
        <w:pStyle w:val="FootnoteText"/>
        <w:tabs>
          <w:tab w:val="left" w:pos="426"/>
        </w:tabs>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Aristanto, Eko Dkk. 2019. </w:t>
      </w:r>
      <w:r>
        <w:rPr>
          <w:rFonts w:ascii="Times New Roman" w:hAnsi="Times New Roman" w:cs="Times New Roman"/>
          <w:i/>
          <w:iCs/>
          <w:sz w:val="24"/>
          <w:szCs w:val="24"/>
        </w:rPr>
        <w:t>TAUD Tabbungan Akhira</w:t>
      </w:r>
      <w:r>
        <w:rPr>
          <w:rFonts w:ascii="Times New Roman" w:hAnsi="Times New Roman" w:cs="Times New Roman"/>
          <w:sz w:val="24"/>
          <w:szCs w:val="24"/>
        </w:rPr>
        <w:t xml:space="preserve">t Jawa Timur: Uwais </w:t>
      </w:r>
      <w:r>
        <w:rPr>
          <w:rFonts w:ascii="Times New Roman" w:hAnsi="Times New Roman" w:cs="Times New Roman"/>
          <w:sz w:val="24"/>
          <w:szCs w:val="24"/>
        </w:rPr>
        <w:tab/>
        <w:t>Inspirasi Indonesia. Hlm 10</w:t>
      </w:r>
    </w:p>
    <w:p w:rsidR="004C47F0" w:rsidRDefault="00B4280F">
      <w:pPr>
        <w:pStyle w:val="FootnoteText"/>
        <w:tabs>
          <w:tab w:val="left" w:pos="426"/>
        </w:tabs>
        <w:spacing w:line="360" w:lineRule="auto"/>
        <w:jc w:val="both"/>
        <w:rPr>
          <w:rFonts w:ascii="Times New Roman" w:hAnsi="Times New Roman" w:cs="Times New Roman"/>
          <w:sz w:val="24"/>
          <w:szCs w:val="24"/>
        </w:rPr>
      </w:pPr>
      <w:r>
        <w:rPr>
          <w:rFonts w:ascii="Times New Roman" w:hAnsi="Times New Roman" w:cs="Times New Roman"/>
          <w:iCs/>
          <w:sz w:val="24"/>
          <w:szCs w:val="24"/>
        </w:rPr>
        <w:t xml:space="preserve">Aziz,Abdul dan Abdul Rauf. 2015. </w:t>
      </w:r>
      <w:r>
        <w:rPr>
          <w:rFonts w:ascii="Times New Roman" w:hAnsi="Times New Roman" w:cs="Times New Roman"/>
          <w:i/>
          <w:sz w:val="24"/>
          <w:szCs w:val="24"/>
        </w:rPr>
        <w:t xml:space="preserve">Kiat Sukses Menjadi Tahfidzh Al-Qur’an </w:t>
      </w:r>
      <w:r>
        <w:rPr>
          <w:rFonts w:ascii="Times New Roman" w:hAnsi="Times New Roman" w:cs="Times New Roman"/>
          <w:i/>
          <w:sz w:val="24"/>
          <w:szCs w:val="24"/>
        </w:rPr>
        <w:tab/>
        <w:t>Da’iyah</w:t>
      </w:r>
      <w:r>
        <w:rPr>
          <w:rFonts w:ascii="Times New Roman" w:hAnsi="Times New Roman" w:cs="Times New Roman"/>
          <w:iCs/>
          <w:sz w:val="24"/>
          <w:szCs w:val="24"/>
        </w:rPr>
        <w:t xml:space="preserve">. Jakarta: </w:t>
      </w:r>
      <w:r>
        <w:rPr>
          <w:rFonts w:ascii="Times New Roman" w:hAnsi="Times New Roman" w:cs="Times New Roman"/>
          <w:sz w:val="24"/>
          <w:szCs w:val="24"/>
        </w:rPr>
        <w:t xml:space="preserve">Markaz Al-Qur’an. </w:t>
      </w:r>
    </w:p>
    <w:p w:rsidR="004C47F0" w:rsidRDefault="00B4280F">
      <w:pPr>
        <w:pStyle w:val="FootnoteText"/>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Chusni, Muhammad Minan Dkk. 2021. </w:t>
      </w:r>
      <w:r>
        <w:rPr>
          <w:rFonts w:ascii="Times New Roman" w:hAnsi="Times New Roman" w:cs="Times New Roman"/>
          <w:i/>
          <w:iCs/>
          <w:sz w:val="24"/>
          <w:szCs w:val="24"/>
        </w:rPr>
        <w:t xml:space="preserve">Strategi Belajar Inovatif. </w:t>
      </w:r>
      <w:r>
        <w:rPr>
          <w:rFonts w:ascii="Times New Roman" w:hAnsi="Times New Roman" w:cs="Times New Roman"/>
          <w:sz w:val="24"/>
          <w:szCs w:val="24"/>
        </w:rPr>
        <w:t xml:space="preserve">Sukoharjo: </w:t>
      </w:r>
      <w:r>
        <w:rPr>
          <w:rFonts w:ascii="Times New Roman" w:hAnsi="Times New Roman" w:cs="Times New Roman"/>
          <w:sz w:val="24"/>
          <w:szCs w:val="24"/>
        </w:rPr>
        <w:tab/>
        <w:t>Pradina Puataka.</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Djaali.2020. </w:t>
      </w:r>
      <w:r>
        <w:rPr>
          <w:rFonts w:ascii="Times New Roman" w:hAnsi="Times New Roman" w:cs="Times New Roman"/>
          <w:i/>
          <w:iCs/>
          <w:sz w:val="24"/>
          <w:szCs w:val="24"/>
        </w:rPr>
        <w:t>Metodologi Penelitian Kualitatif</w:t>
      </w:r>
      <w:r>
        <w:rPr>
          <w:rFonts w:ascii="Times New Roman" w:hAnsi="Times New Roman" w:cs="Times New Roman"/>
          <w:sz w:val="24"/>
          <w:szCs w:val="24"/>
        </w:rPr>
        <w:t xml:space="preserve">, Cet. 1. Jakarta Timur: PT. </w:t>
      </w:r>
      <w:r>
        <w:rPr>
          <w:rFonts w:ascii="Times New Roman" w:hAnsi="Times New Roman" w:cs="Times New Roman"/>
          <w:sz w:val="24"/>
          <w:szCs w:val="24"/>
        </w:rPr>
        <w:tab/>
      </w:r>
      <w:r>
        <w:rPr>
          <w:rFonts w:ascii="Times New Roman" w:hAnsi="Times New Roman" w:cs="Times New Roman"/>
          <w:sz w:val="24"/>
          <w:szCs w:val="24"/>
        </w:rPr>
        <w:tab/>
        <w:t>Bumi Aksara. Hlm.51.</w:t>
      </w:r>
    </w:p>
    <w:p w:rsidR="004C47F0" w:rsidRDefault="00B4280F">
      <w:pPr>
        <w:pStyle w:val="FootnoteText"/>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Fitra, Muhammad dan Luthfiyah. 2017. </w:t>
      </w:r>
      <w:r>
        <w:rPr>
          <w:rFonts w:ascii="Times New Roman" w:hAnsi="Times New Roman" w:cs="Times New Roman"/>
          <w:i/>
          <w:iCs/>
          <w:sz w:val="24"/>
          <w:szCs w:val="24"/>
        </w:rPr>
        <w:t xml:space="preserve">Metodelogi Penelitian Penelitian </w:t>
      </w:r>
      <w:r>
        <w:rPr>
          <w:rFonts w:ascii="Times New Roman" w:hAnsi="Times New Roman" w:cs="Times New Roman"/>
          <w:i/>
          <w:iCs/>
          <w:sz w:val="24"/>
          <w:szCs w:val="24"/>
        </w:rPr>
        <w:tab/>
        <w:t xml:space="preserve">Tindakan Kelas dan Studi Kelas. </w:t>
      </w:r>
      <w:r>
        <w:rPr>
          <w:rFonts w:ascii="Times New Roman" w:hAnsi="Times New Roman" w:cs="Times New Roman"/>
          <w:sz w:val="24"/>
          <w:szCs w:val="24"/>
        </w:rPr>
        <w:t>Jawa Barat: CV Jejak. Hlm.26</w:t>
      </w:r>
    </w:p>
    <w:p w:rsidR="004C47F0" w:rsidRDefault="00B4280F">
      <w:pPr>
        <w:pStyle w:val="FootnoteText"/>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Hasan,Abdur Rokhim. 2022. </w:t>
      </w:r>
      <w:r>
        <w:rPr>
          <w:rFonts w:ascii="Times New Roman" w:hAnsi="Times New Roman" w:cs="Times New Roman"/>
          <w:i/>
          <w:sz w:val="24"/>
          <w:szCs w:val="24"/>
        </w:rPr>
        <w:t xml:space="preserve">Metode Tahfidz Al-Qur’an Metode Patas. </w:t>
      </w:r>
      <w:r>
        <w:rPr>
          <w:rFonts w:ascii="Times New Roman" w:hAnsi="Times New Roman" w:cs="Times New Roman"/>
          <w:i/>
          <w:sz w:val="24"/>
          <w:szCs w:val="24"/>
        </w:rPr>
        <w:tab/>
      </w:r>
      <w:r>
        <w:rPr>
          <w:rFonts w:ascii="Times New Roman" w:hAnsi="Times New Roman" w:cs="Times New Roman"/>
          <w:sz w:val="24"/>
          <w:szCs w:val="24"/>
        </w:rPr>
        <w:t>Jakarta:Yayasan Alumni Perguruan Tinggi Ilmu Al-Qur’an. Hlm. 2-11.</w:t>
      </w:r>
    </w:p>
    <w:p w:rsidR="004C47F0" w:rsidRDefault="00B4280F">
      <w:pPr>
        <w:pStyle w:val="FootnoteText"/>
        <w:spacing w:line="360" w:lineRule="auto"/>
        <w:rPr>
          <w:rFonts w:ascii="Times New Roman" w:hAnsi="Times New Roman" w:cs="Times New Roman"/>
          <w:sz w:val="24"/>
          <w:szCs w:val="24"/>
        </w:rPr>
      </w:pPr>
      <w:r>
        <w:rPr>
          <w:rFonts w:ascii="Times New Roman" w:hAnsi="Times New Roman" w:cs="Times New Roman"/>
          <w:sz w:val="24"/>
          <w:szCs w:val="24"/>
        </w:rPr>
        <w:t xml:space="preserve">Hasan, Bin Ahmad Bin Hasan Hamam. 2008. </w:t>
      </w:r>
      <w:r>
        <w:rPr>
          <w:rFonts w:ascii="Times New Roman" w:hAnsi="Times New Roman" w:cs="Times New Roman"/>
          <w:i/>
          <w:iCs/>
          <w:sz w:val="24"/>
          <w:szCs w:val="24"/>
        </w:rPr>
        <w:t xml:space="preserve">Menghafal Al-Qur’an Itu Mudah. </w:t>
      </w:r>
      <w:r>
        <w:rPr>
          <w:rFonts w:ascii="Times New Roman" w:hAnsi="Times New Roman" w:cs="Times New Roman"/>
          <w:i/>
          <w:iCs/>
          <w:sz w:val="24"/>
          <w:szCs w:val="24"/>
        </w:rPr>
        <w:tab/>
      </w:r>
      <w:r>
        <w:rPr>
          <w:rFonts w:ascii="Times New Roman" w:hAnsi="Times New Roman" w:cs="Times New Roman"/>
          <w:sz w:val="24"/>
          <w:szCs w:val="24"/>
        </w:rPr>
        <w:t>Jakarta:Pustaka At Tazkia, 2008.hlm. 20</w:t>
      </w:r>
      <w:r>
        <w:rPr>
          <w:rFonts w:ascii="Times New Roman" w:hAnsi="Times New Roman" w:cs="Times New Roman"/>
          <w:sz w:val="24"/>
          <w:szCs w:val="24"/>
        </w:rPr>
        <w:tab/>
        <w:t>.</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Hidayat,Abdul Salam Hidayat Dkk. 2021. </w:t>
      </w:r>
      <w:r>
        <w:rPr>
          <w:rFonts w:ascii="Times New Roman" w:hAnsi="Times New Roman" w:cs="Times New Roman"/>
          <w:i/>
          <w:iCs/>
          <w:sz w:val="24"/>
          <w:szCs w:val="24"/>
        </w:rPr>
        <w:t xml:space="preserve">Pengembangan Model Pembelajaran </w:t>
      </w:r>
      <w:r>
        <w:rPr>
          <w:rFonts w:ascii="Times New Roman" w:hAnsi="Times New Roman" w:cs="Times New Roman"/>
          <w:i/>
          <w:iCs/>
          <w:sz w:val="24"/>
          <w:szCs w:val="24"/>
        </w:rPr>
        <w:tab/>
        <w:t xml:space="preserve">Atletik Nomor Lari Berbasis Permainan Pada Siswa Sekolah Dasar, </w:t>
      </w:r>
      <w:r>
        <w:rPr>
          <w:rFonts w:ascii="Times New Roman" w:hAnsi="Times New Roman" w:cs="Times New Roman"/>
          <w:sz w:val="24"/>
          <w:szCs w:val="24"/>
        </w:rPr>
        <w:t xml:space="preserve">Cet.1, </w:t>
      </w:r>
      <w:r>
        <w:rPr>
          <w:rFonts w:ascii="Times New Roman" w:hAnsi="Times New Roman" w:cs="Times New Roman"/>
          <w:sz w:val="24"/>
          <w:szCs w:val="24"/>
        </w:rPr>
        <w:tab/>
        <w:t>Jawa Tengah: CV. Sarnu Untung. Hlm. 29.</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Kaswan. 2019. </w:t>
      </w:r>
      <w:r>
        <w:rPr>
          <w:rFonts w:ascii="Times New Roman" w:hAnsi="Times New Roman" w:cs="Times New Roman"/>
          <w:i/>
          <w:iCs/>
          <w:sz w:val="24"/>
          <w:szCs w:val="24"/>
        </w:rPr>
        <w:t xml:space="preserve">Perubahan Dan Pengembangan Organisasi. </w:t>
      </w:r>
      <w:r>
        <w:rPr>
          <w:rFonts w:ascii="Times New Roman" w:hAnsi="Times New Roman" w:cs="Times New Roman"/>
          <w:sz w:val="24"/>
          <w:szCs w:val="24"/>
        </w:rPr>
        <w:t xml:space="preserve">Bandung:Yrama </w:t>
      </w:r>
      <w:r>
        <w:rPr>
          <w:rFonts w:ascii="Times New Roman" w:hAnsi="Times New Roman" w:cs="Times New Roman"/>
          <w:sz w:val="24"/>
          <w:szCs w:val="24"/>
        </w:rPr>
        <w:tab/>
        <w:t>Widya. Hlm. 405.</w:t>
      </w:r>
    </w:p>
    <w:p w:rsidR="004C47F0" w:rsidRDefault="00B4280F">
      <w:pPr>
        <w:pStyle w:val="FootnoteText"/>
        <w:tabs>
          <w:tab w:val="left" w:pos="426"/>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Khon, Abdul Majid. 2012.</w:t>
      </w:r>
      <w:r>
        <w:rPr>
          <w:rFonts w:ascii="Times New Roman" w:hAnsi="Times New Roman" w:cs="Times New Roman"/>
          <w:i/>
          <w:iCs/>
          <w:sz w:val="24"/>
          <w:szCs w:val="24"/>
        </w:rPr>
        <w:t xml:space="preserve"> Ulumul Hadis</w:t>
      </w:r>
      <w:r>
        <w:rPr>
          <w:rFonts w:ascii="Times New Roman" w:hAnsi="Times New Roman" w:cs="Times New Roman"/>
          <w:sz w:val="24"/>
          <w:szCs w:val="24"/>
        </w:rPr>
        <w:t xml:space="preserve">,Cet.1. Jakarta:Imprint Bumi Aksara. </w:t>
      </w:r>
      <w:r>
        <w:rPr>
          <w:rFonts w:ascii="Times New Roman" w:hAnsi="Times New Roman" w:cs="Times New Roman"/>
          <w:sz w:val="24"/>
          <w:szCs w:val="24"/>
        </w:rPr>
        <w:tab/>
        <w:t>Hlm. 111</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Lubis,Rahmat Rifai dan Miftahul Husni Nasution. </w:t>
      </w:r>
      <w:r>
        <w:rPr>
          <w:rFonts w:ascii="Times New Roman" w:hAnsi="Times New Roman" w:cs="Times New Roman"/>
          <w:i/>
          <w:iCs/>
          <w:sz w:val="24"/>
          <w:szCs w:val="24"/>
        </w:rPr>
        <w:t xml:space="preserve">Implementasi Pendidikan </w:t>
      </w:r>
      <w:r>
        <w:rPr>
          <w:rFonts w:ascii="Times New Roman" w:hAnsi="Times New Roman" w:cs="Times New Roman"/>
          <w:i/>
          <w:iCs/>
          <w:sz w:val="24"/>
          <w:szCs w:val="24"/>
        </w:rPr>
        <w:tab/>
        <w:t>Karakter Di Madrasah</w:t>
      </w:r>
      <w:r>
        <w:rPr>
          <w:rFonts w:ascii="Times New Roman" w:hAnsi="Times New Roman" w:cs="Times New Roman"/>
          <w:sz w:val="24"/>
          <w:szCs w:val="24"/>
        </w:rPr>
        <w:t>”, JIP (Jurnal Ilmiah PGMI) 3, no. 1. 2017.</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Marvira,Siti. </w:t>
      </w:r>
      <w:r>
        <w:rPr>
          <w:rFonts w:ascii="Times New Roman" w:hAnsi="Times New Roman" w:cs="Times New Roman"/>
          <w:i/>
          <w:iCs/>
          <w:sz w:val="24"/>
          <w:szCs w:val="24"/>
        </w:rPr>
        <w:t xml:space="preserve">Penggunaan Metode Talaqqi Dalam Akselerasi Menghafal </w:t>
      </w:r>
      <w:r>
        <w:rPr>
          <w:rFonts w:ascii="Times New Roman" w:hAnsi="Times New Roman" w:cs="Times New Roman"/>
          <w:i/>
          <w:iCs/>
          <w:sz w:val="24"/>
          <w:szCs w:val="24"/>
        </w:rPr>
        <w:tab/>
        <w:t xml:space="preserve">Al-Qur’an Di Pondok Pesantren Al-Mubarak Tahtul Yaman Kota Jambi,    </w:t>
      </w:r>
      <w:r>
        <w:rPr>
          <w:rFonts w:ascii="Times New Roman" w:hAnsi="Times New Roman" w:cs="Times New Roman"/>
          <w:i/>
          <w:iCs/>
          <w:sz w:val="24"/>
          <w:szCs w:val="24"/>
        </w:rPr>
        <w:tab/>
      </w:r>
      <w:r>
        <w:rPr>
          <w:rFonts w:ascii="Times New Roman" w:hAnsi="Times New Roman" w:cs="Times New Roman"/>
          <w:sz w:val="24"/>
          <w:szCs w:val="24"/>
        </w:rPr>
        <w:t xml:space="preserve">(Jambi: Fakultas Tarbiyah dan Ilmu Keguruan, Jurusan Agama Islam, </w:t>
      </w:r>
      <w:r>
        <w:rPr>
          <w:rFonts w:ascii="Times New Roman" w:hAnsi="Times New Roman" w:cs="Times New Roman"/>
          <w:sz w:val="24"/>
          <w:szCs w:val="24"/>
        </w:rPr>
        <w:tab/>
        <w:t>Universitas Islam Negeri Sulthan Thaha Saifuddin Jambi, 2020</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Marzuki,Peter Mahmud Marzuki. 2016.</w:t>
      </w:r>
      <w:r>
        <w:rPr>
          <w:rFonts w:ascii="Times New Roman" w:hAnsi="Times New Roman" w:cs="Times New Roman"/>
          <w:i/>
          <w:iCs/>
          <w:sz w:val="24"/>
          <w:szCs w:val="24"/>
        </w:rPr>
        <w:t xml:space="preserve"> Penelitian Hukum Edisi Revisi. </w:t>
      </w:r>
      <w:r>
        <w:rPr>
          <w:rFonts w:ascii="Times New Roman" w:hAnsi="Times New Roman" w:cs="Times New Roman"/>
          <w:i/>
          <w:iCs/>
          <w:sz w:val="24"/>
          <w:szCs w:val="24"/>
        </w:rPr>
        <w:tab/>
      </w:r>
      <w:r>
        <w:rPr>
          <w:rFonts w:ascii="Times New Roman" w:hAnsi="Times New Roman" w:cs="Times New Roman"/>
          <w:sz w:val="24"/>
          <w:szCs w:val="24"/>
        </w:rPr>
        <w:t xml:space="preserve">Jakarta: </w:t>
      </w:r>
      <w:r>
        <w:rPr>
          <w:rFonts w:ascii="Times New Roman" w:hAnsi="Times New Roman" w:cs="Times New Roman"/>
          <w:sz w:val="24"/>
          <w:szCs w:val="24"/>
        </w:rPr>
        <w:tab/>
        <w:t>Kencana Prenada Media Group. Hlm. 119</w:t>
      </w:r>
    </w:p>
    <w:p w:rsidR="004C47F0" w:rsidRDefault="00B4280F">
      <w:pPr>
        <w:pStyle w:val="FootnoteText"/>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Minsih. 2020. </w:t>
      </w:r>
      <w:r>
        <w:rPr>
          <w:rFonts w:ascii="Times New Roman" w:hAnsi="Times New Roman" w:cs="Times New Roman"/>
          <w:i/>
          <w:iCs/>
          <w:sz w:val="24"/>
          <w:szCs w:val="24"/>
        </w:rPr>
        <w:t xml:space="preserve">Pendidikan Inklusif Sekolah Dasar. </w:t>
      </w:r>
      <w:r>
        <w:rPr>
          <w:rFonts w:ascii="Times New Roman" w:hAnsi="Times New Roman" w:cs="Times New Roman"/>
          <w:sz w:val="24"/>
          <w:szCs w:val="24"/>
        </w:rPr>
        <w:t xml:space="preserve">Jawa Tengah:Muhammadiyah </w:t>
      </w:r>
      <w:r>
        <w:rPr>
          <w:rFonts w:ascii="Times New Roman" w:hAnsi="Times New Roman" w:cs="Times New Roman"/>
          <w:sz w:val="24"/>
          <w:szCs w:val="24"/>
        </w:rPr>
        <w:tab/>
        <w:t>University Press. Hlm. 160</w:t>
      </w:r>
    </w:p>
    <w:p w:rsidR="004C47F0" w:rsidRDefault="00B4280F">
      <w:pPr>
        <w:pStyle w:val="FootnoteText"/>
        <w:tabs>
          <w:tab w:val="left" w:pos="426"/>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Mubarok, Imam. 2019. </w:t>
      </w:r>
      <w:r>
        <w:rPr>
          <w:rFonts w:ascii="Times New Roman" w:hAnsi="Times New Roman" w:cs="Times New Roman"/>
          <w:i/>
          <w:iCs/>
          <w:sz w:val="24"/>
          <w:szCs w:val="24"/>
        </w:rPr>
        <w:t>Buku Pintar Hafalan Bacaan Shalat plus Do’a Harian</w:t>
      </w:r>
      <w:r>
        <w:rPr>
          <w:rFonts w:ascii="Times New Roman" w:hAnsi="Times New Roman" w:cs="Times New Roman"/>
          <w:sz w:val="24"/>
          <w:szCs w:val="24"/>
        </w:rPr>
        <w:t xml:space="preserve">, </w:t>
      </w:r>
      <w:r>
        <w:rPr>
          <w:rFonts w:ascii="Times New Roman" w:hAnsi="Times New Roman" w:cs="Times New Roman"/>
          <w:sz w:val="24"/>
          <w:szCs w:val="24"/>
        </w:rPr>
        <w:tab/>
        <w:t>Cet.1 . Yogyakarta:Laksana, 2019, 192</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Mukhdhori, Muhammad. 2017. </w:t>
      </w:r>
      <w:r>
        <w:rPr>
          <w:rFonts w:ascii="Times New Roman" w:hAnsi="Times New Roman" w:cs="Times New Roman"/>
          <w:i/>
          <w:iCs/>
          <w:sz w:val="24"/>
          <w:szCs w:val="24"/>
        </w:rPr>
        <w:t>Mukjizat-Mukjizat Membaca Al-Qur’an</w:t>
      </w:r>
      <w:r>
        <w:rPr>
          <w:rFonts w:ascii="Times New Roman" w:hAnsi="Times New Roman" w:cs="Times New Roman"/>
          <w:sz w:val="24"/>
          <w:szCs w:val="24"/>
        </w:rPr>
        <w:t xml:space="preserve">, </w:t>
      </w:r>
      <w:r>
        <w:rPr>
          <w:rFonts w:ascii="Times New Roman" w:hAnsi="Times New Roman" w:cs="Times New Roman"/>
          <w:sz w:val="24"/>
          <w:szCs w:val="24"/>
        </w:rPr>
        <w:tab/>
        <w:t>Yogyakarta: Diva Press. 13.</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Nada, Affa Azmi Rahman Dkk. 2021. </w:t>
      </w:r>
      <w:r>
        <w:rPr>
          <w:rFonts w:ascii="Times New Roman" w:hAnsi="Times New Roman" w:cs="Times New Roman"/>
          <w:i/>
          <w:iCs/>
          <w:sz w:val="24"/>
          <w:szCs w:val="24"/>
        </w:rPr>
        <w:t>Praktik Gerakan Sekolah Menyenangkan</w:t>
      </w:r>
      <w:r>
        <w:rPr>
          <w:rFonts w:ascii="Times New Roman" w:hAnsi="Times New Roman" w:cs="Times New Roman"/>
          <w:sz w:val="24"/>
          <w:szCs w:val="24"/>
        </w:rPr>
        <w:t xml:space="preserve">, </w:t>
      </w:r>
      <w:r>
        <w:rPr>
          <w:rFonts w:ascii="Times New Roman" w:hAnsi="Times New Roman" w:cs="Times New Roman"/>
          <w:sz w:val="24"/>
          <w:szCs w:val="24"/>
        </w:rPr>
        <w:tab/>
        <w:t>Cet.1, Yogyakararta:Uad Press, 2021. 180</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Nur ,Fitriani dan Masita. 2022. </w:t>
      </w:r>
      <w:r>
        <w:rPr>
          <w:rFonts w:ascii="Times New Roman" w:hAnsi="Times New Roman" w:cs="Times New Roman"/>
          <w:i/>
          <w:iCs/>
          <w:sz w:val="24"/>
          <w:szCs w:val="24"/>
        </w:rPr>
        <w:t>Pengembangan Pembelajaran Matematika,</w:t>
      </w:r>
      <w:r>
        <w:rPr>
          <w:rFonts w:ascii="Times New Roman" w:hAnsi="Times New Roman" w:cs="Times New Roman"/>
          <w:sz w:val="24"/>
          <w:szCs w:val="24"/>
        </w:rPr>
        <w:t xml:space="preserve"> </w:t>
      </w:r>
      <w:r>
        <w:rPr>
          <w:rFonts w:ascii="Times New Roman" w:hAnsi="Times New Roman" w:cs="Times New Roman"/>
          <w:sz w:val="24"/>
          <w:szCs w:val="24"/>
        </w:rPr>
        <w:tab/>
        <w:t>Yogyakarta:Nas Media Pustaka. hlm 8</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Nurhidayah,Nisa. Dkk,</w:t>
      </w:r>
      <w:r>
        <w:rPr>
          <w:rFonts w:ascii="Times New Roman" w:hAnsi="Times New Roman" w:cs="Times New Roman"/>
          <w:i/>
          <w:iCs/>
          <w:sz w:val="24"/>
          <w:szCs w:val="24"/>
        </w:rPr>
        <w:t xml:space="preserve">Penerapan Metode Talaqqi Ayat Al-Qur’an Dalam </w:t>
      </w:r>
      <w:r>
        <w:rPr>
          <w:rFonts w:ascii="Times New Roman" w:hAnsi="Times New Roman" w:cs="Times New Roman"/>
          <w:i/>
          <w:iCs/>
          <w:sz w:val="24"/>
          <w:szCs w:val="24"/>
        </w:rPr>
        <w:tab/>
        <w:t xml:space="preserve">Meningkatkan Daya Hafalan Siswa Terhadap Mata Pelajaran Tahfidzul </w:t>
      </w:r>
      <w:r>
        <w:rPr>
          <w:rFonts w:ascii="Times New Roman" w:hAnsi="Times New Roman" w:cs="Times New Roman"/>
          <w:i/>
          <w:iCs/>
          <w:sz w:val="24"/>
          <w:szCs w:val="24"/>
        </w:rPr>
        <w:tab/>
        <w:t>Qur’an Kelas VII Di Smp IT Azzakiyatusholihah</w:t>
      </w:r>
      <w:r>
        <w:rPr>
          <w:rFonts w:ascii="Times New Roman" w:hAnsi="Times New Roman" w:cs="Times New Roman"/>
          <w:sz w:val="24"/>
          <w:szCs w:val="24"/>
        </w:rPr>
        <w:t xml:space="preserve"> , 2021, Jurnal Al-Mau’izhoh </w:t>
      </w:r>
      <w:r>
        <w:rPr>
          <w:rFonts w:ascii="Times New Roman" w:hAnsi="Times New Roman" w:cs="Times New Roman"/>
          <w:sz w:val="24"/>
          <w:szCs w:val="24"/>
        </w:rPr>
        <w:tab/>
        <w:t>Vol. 3 No. 2 Desember 2018</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Pahleviannur, Muhammad Rizal Dkk. 2022. </w:t>
      </w:r>
      <w:r>
        <w:rPr>
          <w:rFonts w:ascii="Times New Roman" w:hAnsi="Times New Roman" w:cs="Times New Roman"/>
          <w:i/>
          <w:iCs/>
          <w:sz w:val="24"/>
          <w:szCs w:val="24"/>
        </w:rPr>
        <w:t>Metodologi Penelitian Kualitatif”</w:t>
      </w:r>
      <w:r>
        <w:rPr>
          <w:rFonts w:ascii="Times New Roman" w:hAnsi="Times New Roman" w:cs="Times New Roman"/>
          <w:sz w:val="24"/>
          <w:szCs w:val="24"/>
        </w:rPr>
        <w:t xml:space="preserve">, </w:t>
      </w:r>
      <w:r>
        <w:rPr>
          <w:rFonts w:ascii="Times New Roman" w:hAnsi="Times New Roman" w:cs="Times New Roman"/>
          <w:sz w:val="24"/>
          <w:szCs w:val="24"/>
        </w:rPr>
        <w:tab/>
        <w:t>Cet. 1, Jawa Tengah : CV Pradina Pustaka Grup, 2022. 41.</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Perwita,Dyah Perwita. 2021. </w:t>
      </w:r>
      <w:r>
        <w:rPr>
          <w:rFonts w:ascii="Times New Roman" w:hAnsi="Times New Roman" w:cs="Times New Roman"/>
          <w:i/>
          <w:iCs/>
          <w:sz w:val="24"/>
          <w:szCs w:val="24"/>
        </w:rPr>
        <w:t xml:space="preserve">Metode Team Accelerated Instruction (TAI) </w:t>
      </w:r>
      <w:r>
        <w:rPr>
          <w:rFonts w:ascii="Times New Roman" w:hAnsi="Times New Roman" w:cs="Times New Roman"/>
          <w:i/>
          <w:iCs/>
          <w:sz w:val="24"/>
          <w:szCs w:val="24"/>
        </w:rPr>
        <w:tab/>
        <w:t>Pengaruhnya Terhadap Prestasi Belajar,</w:t>
      </w:r>
      <w:r>
        <w:rPr>
          <w:rFonts w:ascii="Times New Roman" w:hAnsi="Times New Roman" w:cs="Times New Roman"/>
          <w:sz w:val="24"/>
          <w:szCs w:val="24"/>
        </w:rPr>
        <w:t xml:space="preserve"> Cet. 1, Tanggerang Selatan : Pascal </w:t>
      </w:r>
      <w:r>
        <w:rPr>
          <w:rFonts w:ascii="Times New Roman" w:hAnsi="Times New Roman" w:cs="Times New Roman"/>
          <w:sz w:val="24"/>
          <w:szCs w:val="24"/>
        </w:rPr>
        <w:tab/>
        <w:t>Book. hlm 7</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Purwanto, Rifka Naila. </w:t>
      </w:r>
      <w:r>
        <w:rPr>
          <w:rFonts w:ascii="Times New Roman" w:hAnsi="Times New Roman" w:cs="Times New Roman"/>
          <w:i/>
          <w:iCs/>
          <w:sz w:val="24"/>
          <w:szCs w:val="24"/>
        </w:rPr>
        <w:t xml:space="preserve">Metode Pembelajaran Tahfidzh Al-Qur’an Bagi Anak </w:t>
      </w:r>
      <w:r>
        <w:rPr>
          <w:rFonts w:ascii="Times New Roman" w:hAnsi="Times New Roman" w:cs="Times New Roman"/>
          <w:i/>
          <w:iCs/>
          <w:sz w:val="24"/>
          <w:szCs w:val="24"/>
        </w:rPr>
        <w:tab/>
        <w:t>Berkebutuhan Khusus</w:t>
      </w:r>
      <w:r>
        <w:rPr>
          <w:rFonts w:ascii="Times New Roman" w:hAnsi="Times New Roman" w:cs="Times New Roman"/>
          <w:sz w:val="24"/>
          <w:szCs w:val="24"/>
        </w:rPr>
        <w:t xml:space="preserve">, Skripsi, (Purwokerto : Fakultas Tarbiyah dan Ilmu </w:t>
      </w:r>
      <w:r>
        <w:rPr>
          <w:rFonts w:ascii="Times New Roman" w:hAnsi="Times New Roman" w:cs="Times New Roman"/>
          <w:sz w:val="24"/>
          <w:szCs w:val="24"/>
        </w:rPr>
        <w:lastRenderedPageBreak/>
        <w:tab/>
        <w:t xml:space="preserve">Keguruan, Jurusan Pendidikan Agama Islam, Institut Agama Islam Negeri </w:t>
      </w:r>
      <w:r>
        <w:rPr>
          <w:rFonts w:ascii="Times New Roman" w:hAnsi="Times New Roman" w:cs="Times New Roman"/>
          <w:sz w:val="24"/>
          <w:szCs w:val="24"/>
        </w:rPr>
        <w:tab/>
        <w:t>Purwokerto, 2020)</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Raya, Moch Khafidz Fuad. “</w:t>
      </w:r>
      <w:r>
        <w:rPr>
          <w:rFonts w:ascii="Times New Roman" w:hAnsi="Times New Roman" w:cs="Times New Roman"/>
          <w:i/>
          <w:iCs/>
          <w:sz w:val="24"/>
          <w:szCs w:val="24"/>
        </w:rPr>
        <w:t xml:space="preserve">Kajian Psikologis Tahfiz Al-Qur’an Anak Usia 6-12 </w:t>
      </w:r>
      <w:r>
        <w:rPr>
          <w:rFonts w:ascii="Times New Roman" w:hAnsi="Times New Roman" w:cs="Times New Roman"/>
          <w:i/>
          <w:iCs/>
          <w:sz w:val="24"/>
          <w:szCs w:val="24"/>
        </w:rPr>
        <w:tab/>
        <w:t xml:space="preserve">Tahun”, </w:t>
      </w:r>
      <w:r>
        <w:rPr>
          <w:rFonts w:ascii="Times New Roman" w:hAnsi="Times New Roman" w:cs="Times New Roman"/>
          <w:sz w:val="24"/>
          <w:szCs w:val="24"/>
        </w:rPr>
        <w:t>Jurnal Pendidikan Islam</w:t>
      </w:r>
      <w:r>
        <w:rPr>
          <w:rFonts w:ascii="Times New Roman" w:hAnsi="Times New Roman" w:cs="Times New Roman"/>
          <w:i/>
          <w:iCs/>
          <w:sz w:val="24"/>
          <w:szCs w:val="24"/>
        </w:rPr>
        <w:t xml:space="preserve">, </w:t>
      </w:r>
      <w:r>
        <w:rPr>
          <w:rFonts w:ascii="Times New Roman" w:hAnsi="Times New Roman" w:cs="Times New Roman"/>
          <w:sz w:val="24"/>
          <w:szCs w:val="24"/>
        </w:rPr>
        <w:t>no. 1 (July 30, 2019), hlm. 1-11.</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Sa’idulloh. 2008. </w:t>
      </w:r>
      <w:r>
        <w:rPr>
          <w:rFonts w:ascii="Times New Roman" w:hAnsi="Times New Roman" w:cs="Times New Roman"/>
          <w:i/>
          <w:iCs/>
          <w:sz w:val="24"/>
          <w:szCs w:val="24"/>
        </w:rPr>
        <w:t>9 Cara Praktis Menghafal Al-Qur’an</w:t>
      </w:r>
      <w:r>
        <w:rPr>
          <w:rFonts w:ascii="Times New Roman" w:hAnsi="Times New Roman" w:cs="Times New Roman"/>
          <w:sz w:val="24"/>
          <w:szCs w:val="24"/>
        </w:rPr>
        <w:t xml:space="preserve">, Jakarta: Gema Insani. </w:t>
      </w:r>
      <w:r>
        <w:rPr>
          <w:rFonts w:ascii="Times New Roman" w:hAnsi="Times New Roman" w:cs="Times New Roman"/>
          <w:sz w:val="24"/>
          <w:szCs w:val="24"/>
        </w:rPr>
        <w:tab/>
        <w:t>54.</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Saifuddin.2018. Pengelolaan Pembelajaran Teoretis Dan Praktis, Cet.1,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Yogyakarta:Deepublish.</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Simanjuntak ,Bungaran Antonius dan Soedjito sosrodiharjo. 2014. </w:t>
      </w:r>
      <w:r>
        <w:rPr>
          <w:rFonts w:ascii="Times New Roman" w:hAnsi="Times New Roman" w:cs="Times New Roman"/>
          <w:i/>
          <w:iCs/>
          <w:sz w:val="24"/>
          <w:szCs w:val="24"/>
        </w:rPr>
        <w:t xml:space="preserve">Metode </w:t>
      </w:r>
      <w:r>
        <w:rPr>
          <w:rFonts w:ascii="Times New Roman" w:hAnsi="Times New Roman" w:cs="Times New Roman"/>
          <w:i/>
          <w:iCs/>
          <w:sz w:val="24"/>
          <w:szCs w:val="24"/>
        </w:rPr>
        <w:tab/>
        <w:t>Penelitian Sosial Edisi Revisi,</w:t>
      </w:r>
      <w:r>
        <w:rPr>
          <w:rFonts w:ascii="Times New Roman" w:hAnsi="Times New Roman" w:cs="Times New Roman"/>
          <w:sz w:val="24"/>
          <w:szCs w:val="24"/>
        </w:rPr>
        <w:t xml:space="preserve"> Cet. 1, Jakarta: Yayasan Pustaka Obor </w:t>
      </w:r>
      <w:r>
        <w:rPr>
          <w:rFonts w:ascii="Times New Roman" w:hAnsi="Times New Roman" w:cs="Times New Roman"/>
          <w:sz w:val="24"/>
          <w:szCs w:val="24"/>
        </w:rPr>
        <w:tab/>
        <w:t>Indonesia. hlm 12.</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Siyoto,Sandu dan M. Ali Sodik. 2015. </w:t>
      </w:r>
      <w:r>
        <w:rPr>
          <w:rFonts w:ascii="Times New Roman" w:hAnsi="Times New Roman" w:cs="Times New Roman"/>
          <w:i/>
          <w:sz w:val="24"/>
          <w:szCs w:val="24"/>
        </w:rPr>
        <w:t>Dasar Metodologi Penelitian,</w:t>
      </w:r>
      <w:r>
        <w:rPr>
          <w:rFonts w:ascii="Times New Roman" w:hAnsi="Times New Roman" w:cs="Times New Roman"/>
          <w:sz w:val="24"/>
          <w:szCs w:val="24"/>
        </w:rPr>
        <w:t xml:space="preserve">Cet. 1, </w:t>
      </w:r>
      <w:r>
        <w:rPr>
          <w:rFonts w:ascii="Times New Roman" w:hAnsi="Times New Roman" w:cs="Times New Roman"/>
          <w:sz w:val="24"/>
          <w:szCs w:val="24"/>
        </w:rPr>
        <w:tab/>
        <w:t>Yogyakarta:Literasi Media Publishing. 120.</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Sucipto, 2020. </w:t>
      </w:r>
      <w:r>
        <w:rPr>
          <w:rFonts w:ascii="Times New Roman" w:hAnsi="Times New Roman" w:cs="Times New Roman"/>
          <w:i/>
          <w:iCs/>
          <w:sz w:val="24"/>
          <w:szCs w:val="24"/>
        </w:rPr>
        <w:t>Tahfidz Al-Qur’an Melejitkan Prestasi</w:t>
      </w:r>
      <w:r>
        <w:rPr>
          <w:rFonts w:ascii="Times New Roman" w:hAnsi="Times New Roman" w:cs="Times New Roman"/>
          <w:sz w:val="24"/>
          <w:szCs w:val="24"/>
        </w:rPr>
        <w:t xml:space="preserve">, Bogor: Guepedia The First </w:t>
      </w:r>
      <w:r>
        <w:rPr>
          <w:rFonts w:ascii="Times New Roman" w:hAnsi="Times New Roman" w:cs="Times New Roman"/>
          <w:sz w:val="24"/>
          <w:szCs w:val="24"/>
        </w:rPr>
        <w:tab/>
        <w:t>On-Publisher In Indonesia.hlm 14.</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Sutopo, Edi Dkk, 2020. </w:t>
      </w:r>
      <w:r>
        <w:rPr>
          <w:rFonts w:ascii="Times New Roman" w:hAnsi="Times New Roman" w:cs="Times New Roman"/>
          <w:i/>
          <w:iCs/>
          <w:sz w:val="24"/>
          <w:szCs w:val="24"/>
        </w:rPr>
        <w:t>Selaksa Rasa KBM Online</w:t>
      </w:r>
      <w:r>
        <w:rPr>
          <w:rFonts w:ascii="Times New Roman" w:hAnsi="Times New Roman" w:cs="Times New Roman"/>
          <w:sz w:val="24"/>
          <w:szCs w:val="24"/>
        </w:rPr>
        <w:t xml:space="preserve">, Cet. 1, Banyumas Jawa </w:t>
      </w:r>
      <w:r>
        <w:rPr>
          <w:rFonts w:ascii="Times New Roman" w:hAnsi="Times New Roman" w:cs="Times New Roman"/>
          <w:sz w:val="24"/>
          <w:szCs w:val="24"/>
        </w:rPr>
        <w:tab/>
        <w:t>Tengah: Omera Pustaka. hlm184.</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Utami, Ratnasari Diah dan Yosina Maharani. </w:t>
      </w:r>
      <w:r>
        <w:rPr>
          <w:rFonts w:ascii="Times New Roman" w:hAnsi="Times New Roman" w:cs="Times New Roman"/>
          <w:i/>
          <w:iCs/>
          <w:sz w:val="24"/>
          <w:szCs w:val="24"/>
        </w:rPr>
        <w:t xml:space="preserve">Kelebihan Dan Kelemahan Metode </w:t>
      </w:r>
      <w:r>
        <w:rPr>
          <w:rFonts w:ascii="Times New Roman" w:hAnsi="Times New Roman" w:cs="Times New Roman"/>
          <w:i/>
          <w:iCs/>
          <w:sz w:val="24"/>
          <w:szCs w:val="24"/>
        </w:rPr>
        <w:tab/>
        <w:t xml:space="preserve">Talaqqi Dalam Program Tahfidzh Al-Qur’an Juz 29 Dan 30 Pada Siswa Dan </w:t>
      </w:r>
      <w:r>
        <w:rPr>
          <w:rFonts w:ascii="Times New Roman" w:hAnsi="Times New Roman" w:cs="Times New Roman"/>
          <w:i/>
          <w:iCs/>
          <w:sz w:val="24"/>
          <w:szCs w:val="24"/>
        </w:rPr>
        <w:tab/>
        <w:t>Kelas Atas Madrasah Ibtidaiyah Muhammadiyah</w:t>
      </w:r>
      <w:r>
        <w:rPr>
          <w:rFonts w:ascii="Times New Roman" w:hAnsi="Times New Roman" w:cs="Times New Roman"/>
          <w:sz w:val="24"/>
          <w:szCs w:val="24"/>
        </w:rPr>
        <w:t xml:space="preserve">, 2018, Jurnal Ilmiah PGSD </w:t>
      </w:r>
      <w:r>
        <w:rPr>
          <w:rFonts w:ascii="Times New Roman" w:hAnsi="Times New Roman" w:cs="Times New Roman"/>
          <w:sz w:val="24"/>
          <w:szCs w:val="24"/>
        </w:rPr>
        <w:tab/>
        <w:t>Vol. 5 No. 2 Desember 2018.</w:t>
      </w:r>
    </w:p>
    <w:p w:rsidR="004C47F0" w:rsidRDefault="00B4280F">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Waliko,2022,</w:t>
      </w:r>
      <w:r>
        <w:rPr>
          <w:rFonts w:ascii="Times New Roman" w:hAnsi="Times New Roman" w:cs="Times New Roman"/>
          <w:i/>
          <w:iCs/>
          <w:sz w:val="24"/>
          <w:szCs w:val="24"/>
        </w:rPr>
        <w:t xml:space="preserve"> Metode Tahfidz Al-Qur’an Di Nusantara</w:t>
      </w:r>
      <w:r>
        <w:rPr>
          <w:rFonts w:ascii="Times New Roman" w:hAnsi="Times New Roman" w:cs="Times New Roman"/>
          <w:sz w:val="24"/>
          <w:szCs w:val="24"/>
        </w:rPr>
        <w:t>, Cet.1, Jawa Tengah:Wawasan Ilmu. hlm78</w:t>
      </w:r>
    </w:p>
    <w:p w:rsidR="004C47F0" w:rsidRDefault="00B4280F">
      <w:pPr>
        <w:pStyle w:val="FootnoteText"/>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  </w:t>
      </w:r>
    </w:p>
    <w:p w:rsidR="004C47F0" w:rsidRDefault="004C47F0">
      <w:pPr>
        <w:spacing w:line="360" w:lineRule="auto"/>
        <w:jc w:val="both"/>
        <w:rPr>
          <w:rFonts w:ascii="Times New Roman" w:hAnsi="Times New Roman" w:cs="Times New Roman"/>
          <w:b/>
          <w:bCs/>
          <w:sz w:val="24"/>
          <w:szCs w:val="24"/>
        </w:rPr>
      </w:pPr>
    </w:p>
    <w:p w:rsidR="005C31B1" w:rsidRDefault="005C31B1">
      <w:pPr>
        <w:spacing w:line="360" w:lineRule="auto"/>
        <w:jc w:val="both"/>
        <w:rPr>
          <w:rFonts w:ascii="Times New Roman" w:hAnsi="Times New Roman" w:cs="Times New Roman"/>
          <w:b/>
          <w:bCs/>
          <w:sz w:val="24"/>
          <w:szCs w:val="24"/>
        </w:rPr>
      </w:pPr>
    </w:p>
    <w:p w:rsidR="005C31B1" w:rsidRDefault="005C31B1">
      <w:pPr>
        <w:spacing w:line="360" w:lineRule="auto"/>
        <w:jc w:val="both"/>
        <w:rPr>
          <w:rFonts w:ascii="Times New Roman" w:hAnsi="Times New Roman" w:cs="Times New Roman"/>
          <w:b/>
          <w:bCs/>
          <w:sz w:val="24"/>
          <w:szCs w:val="24"/>
        </w:rPr>
      </w:pPr>
    </w:p>
    <w:p w:rsidR="005C31B1" w:rsidRDefault="005C31B1">
      <w:pPr>
        <w:spacing w:line="360" w:lineRule="auto"/>
        <w:jc w:val="both"/>
        <w:rPr>
          <w:rFonts w:ascii="Times New Roman" w:hAnsi="Times New Roman" w:cs="Times New Roman"/>
          <w:b/>
          <w:bCs/>
          <w:sz w:val="24"/>
          <w:szCs w:val="24"/>
        </w:rPr>
      </w:pPr>
    </w:p>
    <w:p w:rsidR="005C31B1" w:rsidRDefault="005C31B1">
      <w:pPr>
        <w:spacing w:line="360" w:lineRule="auto"/>
        <w:jc w:val="both"/>
        <w:rPr>
          <w:rFonts w:ascii="Times New Roman" w:hAnsi="Times New Roman" w:cs="Times New Roman"/>
          <w:b/>
          <w:bCs/>
          <w:sz w:val="24"/>
          <w:szCs w:val="24"/>
        </w:rPr>
      </w:pPr>
    </w:p>
    <w:p w:rsidR="005C31B1" w:rsidRDefault="005C31B1">
      <w:pPr>
        <w:spacing w:line="360" w:lineRule="auto"/>
        <w:jc w:val="both"/>
        <w:rPr>
          <w:rFonts w:ascii="Times New Roman" w:hAnsi="Times New Roman" w:cs="Times New Roman"/>
          <w:b/>
          <w:bCs/>
          <w:sz w:val="24"/>
          <w:szCs w:val="24"/>
        </w:rPr>
      </w:pPr>
    </w:p>
    <w:p w:rsidR="005C31B1" w:rsidRDefault="00B957C2" w:rsidP="00B957C2">
      <w:pPr>
        <w:pStyle w:val="ListParagraph"/>
        <w:spacing w:line="360" w:lineRule="auto"/>
        <w:ind w:left="426"/>
        <w:jc w:val="both"/>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Lampiran 1.</w:t>
      </w:r>
      <w:proofErr w:type="gramEnd"/>
      <w:r>
        <w:rPr>
          <w:rFonts w:ascii="Times New Roman" w:hAnsi="Times New Roman" w:cs="Times New Roman"/>
          <w:b/>
          <w:bCs/>
          <w:sz w:val="24"/>
          <w:szCs w:val="24"/>
        </w:rPr>
        <w:t xml:space="preserve"> </w:t>
      </w:r>
      <w:r w:rsidR="005C31B1">
        <w:rPr>
          <w:rFonts w:ascii="Times New Roman" w:hAnsi="Times New Roman" w:cs="Times New Roman"/>
          <w:b/>
          <w:bCs/>
          <w:sz w:val="24"/>
          <w:szCs w:val="24"/>
        </w:rPr>
        <w:t>S</w:t>
      </w:r>
      <w:r w:rsidR="00E63BBE">
        <w:rPr>
          <w:rFonts w:ascii="Times New Roman" w:hAnsi="Times New Roman" w:cs="Times New Roman"/>
          <w:b/>
          <w:bCs/>
          <w:sz w:val="24"/>
          <w:szCs w:val="24"/>
        </w:rPr>
        <w:t xml:space="preserve">urat </w:t>
      </w:r>
      <w:r w:rsidR="005C31B1">
        <w:rPr>
          <w:rFonts w:ascii="Times New Roman" w:hAnsi="Times New Roman" w:cs="Times New Roman"/>
          <w:b/>
          <w:bCs/>
          <w:sz w:val="24"/>
          <w:szCs w:val="24"/>
        </w:rPr>
        <w:t>K</w:t>
      </w:r>
      <w:r w:rsidR="00E63BBE">
        <w:rPr>
          <w:rFonts w:ascii="Times New Roman" w:hAnsi="Times New Roman" w:cs="Times New Roman"/>
          <w:b/>
          <w:bCs/>
          <w:sz w:val="24"/>
          <w:szCs w:val="24"/>
        </w:rPr>
        <w:t>eputusan</w:t>
      </w:r>
      <w:r w:rsidR="005C31B1">
        <w:rPr>
          <w:rFonts w:ascii="Times New Roman" w:hAnsi="Times New Roman" w:cs="Times New Roman"/>
          <w:b/>
          <w:bCs/>
          <w:sz w:val="24"/>
          <w:szCs w:val="24"/>
        </w:rPr>
        <w:t xml:space="preserve"> Pembimbing</w:t>
      </w:r>
    </w:p>
    <w:p w:rsidR="005C31B1" w:rsidRDefault="005C31B1" w:rsidP="005C31B1">
      <w:pPr>
        <w:pStyle w:val="ListParagraph"/>
        <w:spacing w:line="360" w:lineRule="auto"/>
        <w:ind w:left="426"/>
        <w:jc w:val="both"/>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42F8CE82" wp14:editId="5E172DE9">
            <wp:extent cx="5252085" cy="721169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pembimbing.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52085" cy="7211695"/>
                    </a:xfrm>
                    <a:prstGeom prst="rect">
                      <a:avLst/>
                    </a:prstGeom>
                  </pic:spPr>
                </pic:pic>
              </a:graphicData>
            </a:graphic>
          </wp:inline>
        </w:drawing>
      </w:r>
    </w:p>
    <w:p w:rsidR="005C31B1" w:rsidRDefault="005C31B1" w:rsidP="005C31B1">
      <w:pPr>
        <w:pStyle w:val="ListParagraph"/>
        <w:spacing w:line="360" w:lineRule="auto"/>
        <w:ind w:left="426"/>
        <w:jc w:val="both"/>
        <w:rPr>
          <w:rFonts w:ascii="Times New Roman" w:hAnsi="Times New Roman" w:cs="Times New Roman"/>
          <w:b/>
          <w:bCs/>
          <w:sz w:val="24"/>
          <w:szCs w:val="24"/>
        </w:rPr>
      </w:pPr>
    </w:p>
    <w:p w:rsidR="005C31B1" w:rsidRDefault="00B957C2" w:rsidP="00B957C2">
      <w:pPr>
        <w:pStyle w:val="ListParagraph"/>
        <w:tabs>
          <w:tab w:val="left" w:pos="2835"/>
        </w:tabs>
        <w:spacing w:line="360" w:lineRule="auto"/>
        <w:ind w:left="426"/>
        <w:jc w:val="both"/>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Lampiran 2.</w:t>
      </w:r>
      <w:proofErr w:type="gramEnd"/>
      <w:r>
        <w:rPr>
          <w:rFonts w:ascii="Times New Roman" w:hAnsi="Times New Roman" w:cs="Times New Roman"/>
          <w:b/>
          <w:bCs/>
          <w:sz w:val="24"/>
          <w:szCs w:val="24"/>
        </w:rPr>
        <w:t xml:space="preserve"> </w:t>
      </w:r>
      <w:r w:rsidR="0044355D">
        <w:rPr>
          <w:rFonts w:ascii="Times New Roman" w:hAnsi="Times New Roman" w:cs="Times New Roman"/>
          <w:b/>
          <w:bCs/>
          <w:sz w:val="24"/>
          <w:szCs w:val="24"/>
        </w:rPr>
        <w:t>S</w:t>
      </w:r>
      <w:r w:rsidR="00E63BBE">
        <w:rPr>
          <w:rFonts w:ascii="Times New Roman" w:hAnsi="Times New Roman" w:cs="Times New Roman"/>
          <w:b/>
          <w:bCs/>
          <w:sz w:val="24"/>
          <w:szCs w:val="24"/>
        </w:rPr>
        <w:t xml:space="preserve">urat </w:t>
      </w:r>
      <w:r w:rsidR="0044355D">
        <w:rPr>
          <w:rFonts w:ascii="Times New Roman" w:hAnsi="Times New Roman" w:cs="Times New Roman"/>
          <w:b/>
          <w:bCs/>
          <w:sz w:val="24"/>
          <w:szCs w:val="24"/>
        </w:rPr>
        <w:t>K</w:t>
      </w:r>
      <w:r w:rsidR="00E63BBE">
        <w:rPr>
          <w:rFonts w:ascii="Times New Roman" w:hAnsi="Times New Roman" w:cs="Times New Roman"/>
          <w:b/>
          <w:bCs/>
          <w:sz w:val="24"/>
          <w:szCs w:val="24"/>
        </w:rPr>
        <w:t>eputusan</w:t>
      </w:r>
      <w:r w:rsidR="0044355D">
        <w:rPr>
          <w:rFonts w:ascii="Times New Roman" w:hAnsi="Times New Roman" w:cs="Times New Roman"/>
          <w:b/>
          <w:bCs/>
          <w:sz w:val="24"/>
          <w:szCs w:val="24"/>
        </w:rPr>
        <w:t xml:space="preserve"> Perubahan Judul</w:t>
      </w:r>
    </w:p>
    <w:p w:rsidR="0044355D" w:rsidRDefault="0044355D" w:rsidP="0044355D">
      <w:pPr>
        <w:pStyle w:val="ListParagraph"/>
        <w:tabs>
          <w:tab w:val="left" w:pos="2835"/>
        </w:tabs>
        <w:spacing w:line="360" w:lineRule="auto"/>
        <w:ind w:left="426"/>
        <w:jc w:val="both"/>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3A4937EF" wp14:editId="25F3A212">
            <wp:extent cx="5252085" cy="716216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 perubhn judu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52085" cy="7162165"/>
                    </a:xfrm>
                    <a:prstGeom prst="rect">
                      <a:avLst/>
                    </a:prstGeom>
                  </pic:spPr>
                </pic:pic>
              </a:graphicData>
            </a:graphic>
          </wp:inline>
        </w:drawing>
      </w:r>
    </w:p>
    <w:p w:rsidR="0044355D" w:rsidRDefault="0044355D" w:rsidP="0044355D">
      <w:pPr>
        <w:pStyle w:val="ListParagraph"/>
        <w:tabs>
          <w:tab w:val="left" w:pos="2835"/>
        </w:tabs>
        <w:spacing w:line="360" w:lineRule="auto"/>
        <w:ind w:left="426"/>
        <w:jc w:val="both"/>
        <w:rPr>
          <w:rFonts w:ascii="Times New Roman" w:hAnsi="Times New Roman" w:cs="Times New Roman"/>
          <w:b/>
          <w:bCs/>
          <w:sz w:val="24"/>
          <w:szCs w:val="24"/>
        </w:rPr>
      </w:pPr>
    </w:p>
    <w:p w:rsidR="00E63BBE" w:rsidRPr="00B60A82" w:rsidRDefault="00B957C2" w:rsidP="00B60A82">
      <w:pPr>
        <w:pStyle w:val="ListParagraph"/>
        <w:tabs>
          <w:tab w:val="left" w:pos="2552"/>
          <w:tab w:val="left" w:pos="2835"/>
        </w:tabs>
        <w:spacing w:line="360" w:lineRule="auto"/>
        <w:ind w:left="426"/>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Lampiran</w:t>
      </w:r>
      <w:r w:rsidRPr="0044355D">
        <w:rPr>
          <w:rFonts w:ascii="Times New Roman" w:hAnsi="Times New Roman" w:cs="Times New Roman"/>
          <w:b/>
          <w:bCs/>
          <w:sz w:val="24"/>
          <w:szCs w:val="24"/>
        </w:rPr>
        <w:t xml:space="preserve"> </w:t>
      </w:r>
      <w:r>
        <w:rPr>
          <w:rFonts w:ascii="Times New Roman" w:hAnsi="Times New Roman" w:cs="Times New Roman"/>
          <w:b/>
          <w:bCs/>
          <w:sz w:val="24"/>
          <w:szCs w:val="24"/>
        </w:rPr>
        <w:t>3.</w:t>
      </w:r>
      <w:proofErr w:type="gramEnd"/>
      <w:r>
        <w:rPr>
          <w:rFonts w:ascii="Times New Roman" w:hAnsi="Times New Roman" w:cs="Times New Roman"/>
          <w:b/>
          <w:bCs/>
          <w:sz w:val="24"/>
          <w:szCs w:val="24"/>
        </w:rPr>
        <w:t xml:space="preserve"> </w:t>
      </w:r>
      <w:r w:rsidR="00F16D51">
        <w:rPr>
          <w:rFonts w:ascii="Times New Roman" w:hAnsi="Times New Roman" w:cs="Times New Roman"/>
          <w:b/>
          <w:bCs/>
          <w:sz w:val="24"/>
          <w:szCs w:val="24"/>
        </w:rPr>
        <w:t>Daftar</w:t>
      </w:r>
      <w:r w:rsidR="00E63BBE">
        <w:rPr>
          <w:rFonts w:ascii="Times New Roman" w:hAnsi="Times New Roman" w:cs="Times New Roman"/>
          <w:b/>
          <w:bCs/>
          <w:sz w:val="24"/>
          <w:szCs w:val="24"/>
        </w:rPr>
        <w:t xml:space="preserve"> Konsultasi</w:t>
      </w:r>
      <w:r w:rsidR="00F16D51">
        <w:rPr>
          <w:rFonts w:ascii="Times New Roman" w:hAnsi="Times New Roman" w:cs="Times New Roman"/>
          <w:b/>
          <w:bCs/>
          <w:sz w:val="24"/>
          <w:szCs w:val="24"/>
        </w:rPr>
        <w:t xml:space="preserve"> Skripsi</w:t>
      </w:r>
      <w:r w:rsidR="00E63BBE">
        <w:rPr>
          <w:rFonts w:ascii="Times New Roman" w:hAnsi="Times New Roman" w:cs="Times New Roman"/>
          <w:b/>
          <w:bCs/>
          <w:sz w:val="24"/>
          <w:szCs w:val="24"/>
        </w:rPr>
        <w:t xml:space="preserve"> </w:t>
      </w:r>
      <w:r w:rsidR="00F16D51">
        <w:rPr>
          <w:rFonts w:ascii="Times New Roman" w:hAnsi="Times New Roman" w:cs="Times New Roman"/>
          <w:b/>
          <w:bCs/>
          <w:sz w:val="24"/>
          <w:szCs w:val="24"/>
        </w:rPr>
        <w:t>Pembimbing satu dan dua</w:t>
      </w:r>
      <w:r w:rsidR="00B60A82">
        <w:rPr>
          <w:noProof/>
          <w:lang w:eastAsia="en-US"/>
        </w:rPr>
        <w:drawing>
          <wp:inline distT="0" distB="0" distL="0" distR="0" wp14:anchorId="0E9D42A4" wp14:editId="42124699">
            <wp:extent cx="5252085" cy="682434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p2_page-0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52085" cy="6824345"/>
                    </a:xfrm>
                    <a:prstGeom prst="rect">
                      <a:avLst/>
                    </a:prstGeom>
                  </pic:spPr>
                </pic:pic>
              </a:graphicData>
            </a:graphic>
          </wp:inline>
        </w:drawing>
      </w:r>
      <w:r w:rsidR="00B60A82">
        <w:rPr>
          <w:noProof/>
          <w:lang w:eastAsia="en-US"/>
        </w:rPr>
        <w:lastRenderedPageBreak/>
        <w:drawing>
          <wp:inline distT="0" distB="0" distL="0" distR="0" wp14:anchorId="522B3E30" wp14:editId="5FFD92C6">
            <wp:extent cx="5252085" cy="684085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p2_page-000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52085" cy="6840855"/>
                    </a:xfrm>
                    <a:prstGeom prst="rect">
                      <a:avLst/>
                    </a:prstGeom>
                  </pic:spPr>
                </pic:pic>
              </a:graphicData>
            </a:graphic>
          </wp:inline>
        </w:drawing>
      </w:r>
      <w:r w:rsidR="00B60A82">
        <w:rPr>
          <w:noProof/>
          <w:lang w:eastAsia="en-US"/>
        </w:rPr>
        <w:lastRenderedPageBreak/>
        <w:drawing>
          <wp:inline distT="0" distB="0" distL="0" distR="0" wp14:anchorId="1DF49FE1" wp14:editId="4CA64E6F">
            <wp:extent cx="5252085" cy="6837045"/>
            <wp:effectExtent l="0" t="0" r="571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p2_page-000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2085" cy="6837045"/>
                    </a:xfrm>
                    <a:prstGeom prst="rect">
                      <a:avLst/>
                    </a:prstGeom>
                  </pic:spPr>
                </pic:pic>
              </a:graphicData>
            </a:graphic>
          </wp:inline>
        </w:drawing>
      </w:r>
      <w:r w:rsidR="00B60A82">
        <w:rPr>
          <w:noProof/>
          <w:lang w:eastAsia="en-US"/>
        </w:rPr>
        <w:lastRenderedPageBreak/>
        <w:drawing>
          <wp:inline distT="0" distB="0" distL="0" distR="0" wp14:anchorId="231BCE0B" wp14:editId="7CBC4E0A">
            <wp:extent cx="5252085" cy="684085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p2_page-000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2085" cy="6840855"/>
                    </a:xfrm>
                    <a:prstGeom prst="rect">
                      <a:avLst/>
                    </a:prstGeom>
                  </pic:spPr>
                </pic:pic>
              </a:graphicData>
            </a:graphic>
          </wp:inline>
        </w:drawing>
      </w:r>
      <w:r w:rsidR="00B60A82">
        <w:rPr>
          <w:noProof/>
          <w:lang w:eastAsia="en-US"/>
        </w:rPr>
        <w:lastRenderedPageBreak/>
        <w:drawing>
          <wp:inline distT="0" distB="0" distL="0" distR="0" wp14:anchorId="5F0AD1DD" wp14:editId="3D21EB6B">
            <wp:extent cx="5252085" cy="742315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tasi (1)_page-0001.jpg"/>
                    <pic:cNvPicPr/>
                  </pic:nvPicPr>
                  <pic:blipFill>
                    <a:blip r:embed="rId50">
                      <a:extLst>
                        <a:ext uri="{28A0092B-C50C-407E-A947-70E740481C1C}">
                          <a14:useLocalDpi xmlns:a14="http://schemas.microsoft.com/office/drawing/2010/main" val="0"/>
                        </a:ext>
                      </a:extLst>
                    </a:blip>
                    <a:stretch>
                      <a:fillRect/>
                    </a:stretch>
                  </pic:blipFill>
                  <pic:spPr>
                    <a:xfrm>
                      <a:off x="0" y="0"/>
                      <a:ext cx="5252085" cy="7423150"/>
                    </a:xfrm>
                    <a:prstGeom prst="rect">
                      <a:avLst/>
                    </a:prstGeom>
                  </pic:spPr>
                </pic:pic>
              </a:graphicData>
            </a:graphic>
          </wp:inline>
        </w:drawing>
      </w:r>
      <w:r w:rsidR="00B60A82">
        <w:rPr>
          <w:noProof/>
          <w:lang w:eastAsia="en-US"/>
        </w:rPr>
        <w:lastRenderedPageBreak/>
        <w:drawing>
          <wp:inline distT="0" distB="0" distL="0" distR="0" wp14:anchorId="5951436F" wp14:editId="1D94D1D1">
            <wp:extent cx="5252085" cy="7423150"/>
            <wp:effectExtent l="0" t="0" r="571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tasi (1)_page-0002.jpg"/>
                    <pic:cNvPicPr/>
                  </pic:nvPicPr>
                  <pic:blipFill>
                    <a:blip r:embed="rId51">
                      <a:extLst>
                        <a:ext uri="{28A0092B-C50C-407E-A947-70E740481C1C}">
                          <a14:useLocalDpi xmlns:a14="http://schemas.microsoft.com/office/drawing/2010/main" val="0"/>
                        </a:ext>
                      </a:extLst>
                    </a:blip>
                    <a:stretch>
                      <a:fillRect/>
                    </a:stretch>
                  </pic:blipFill>
                  <pic:spPr>
                    <a:xfrm>
                      <a:off x="0" y="0"/>
                      <a:ext cx="5252085" cy="7423150"/>
                    </a:xfrm>
                    <a:prstGeom prst="rect">
                      <a:avLst/>
                    </a:prstGeom>
                  </pic:spPr>
                </pic:pic>
              </a:graphicData>
            </a:graphic>
          </wp:inline>
        </w:drawing>
      </w:r>
    </w:p>
    <w:p w:rsidR="00E63BBE" w:rsidRPr="0044355D" w:rsidRDefault="00E63BBE" w:rsidP="00B957C2">
      <w:pPr>
        <w:pStyle w:val="ListParagraph"/>
        <w:tabs>
          <w:tab w:val="left" w:pos="2552"/>
          <w:tab w:val="left" w:pos="2835"/>
        </w:tabs>
        <w:spacing w:line="360" w:lineRule="auto"/>
        <w:ind w:left="426"/>
        <w:rPr>
          <w:rFonts w:ascii="Times New Roman" w:hAnsi="Times New Roman" w:cs="Times New Roman"/>
          <w:b/>
          <w:bCs/>
          <w:sz w:val="24"/>
          <w:szCs w:val="24"/>
        </w:rPr>
      </w:pPr>
    </w:p>
    <w:p w:rsidR="0044355D" w:rsidRPr="00B60A82" w:rsidRDefault="0044355D" w:rsidP="00B60A82">
      <w:pPr>
        <w:tabs>
          <w:tab w:val="left" w:pos="2835"/>
        </w:tabs>
        <w:spacing w:line="360" w:lineRule="auto"/>
        <w:rPr>
          <w:rFonts w:ascii="Times New Roman" w:hAnsi="Times New Roman" w:cs="Times New Roman"/>
          <w:b/>
          <w:bCs/>
          <w:sz w:val="24"/>
          <w:szCs w:val="24"/>
        </w:rPr>
      </w:pPr>
    </w:p>
    <w:p w:rsidR="0044355D" w:rsidRDefault="00F16D51" w:rsidP="00B957C2">
      <w:pPr>
        <w:pStyle w:val="ListParagraph"/>
        <w:tabs>
          <w:tab w:val="left" w:pos="1843"/>
          <w:tab w:val="left" w:pos="2835"/>
        </w:tabs>
        <w:spacing w:line="360" w:lineRule="auto"/>
        <w:ind w:left="426"/>
        <w:rPr>
          <w:rFonts w:ascii="Times New Roman" w:hAnsi="Times New Roman" w:cs="Times New Roman"/>
          <w:b/>
          <w:bCs/>
          <w:sz w:val="24"/>
          <w:szCs w:val="24"/>
        </w:rPr>
      </w:pPr>
      <w:proofErr w:type="gramStart"/>
      <w:r>
        <w:rPr>
          <w:rFonts w:ascii="Times New Roman" w:hAnsi="Times New Roman" w:cs="Times New Roman"/>
          <w:b/>
          <w:bCs/>
          <w:sz w:val="24"/>
          <w:szCs w:val="24"/>
        </w:rPr>
        <w:t>Lampiran</w:t>
      </w:r>
      <w:r w:rsidR="00B957C2">
        <w:rPr>
          <w:rFonts w:ascii="Times New Roman" w:hAnsi="Times New Roman" w:cs="Times New Roman"/>
          <w:b/>
          <w:bCs/>
          <w:sz w:val="24"/>
          <w:szCs w:val="24"/>
        </w:rPr>
        <w:t xml:space="preserve"> 4.</w:t>
      </w:r>
      <w:proofErr w:type="gramEnd"/>
      <w:r w:rsidR="00B957C2">
        <w:rPr>
          <w:rFonts w:ascii="Times New Roman" w:hAnsi="Times New Roman" w:cs="Times New Roman"/>
          <w:b/>
          <w:bCs/>
          <w:sz w:val="24"/>
          <w:szCs w:val="24"/>
        </w:rPr>
        <w:t xml:space="preserve"> </w:t>
      </w:r>
      <w:r w:rsidR="0044355D">
        <w:rPr>
          <w:rFonts w:ascii="Times New Roman" w:hAnsi="Times New Roman" w:cs="Times New Roman"/>
          <w:b/>
          <w:bCs/>
          <w:sz w:val="24"/>
          <w:szCs w:val="24"/>
        </w:rPr>
        <w:t xml:space="preserve">Lembar Kendali </w:t>
      </w:r>
    </w:p>
    <w:p w:rsidR="0044355D" w:rsidRDefault="0044355D" w:rsidP="0044355D">
      <w:pPr>
        <w:pStyle w:val="ListParagraph"/>
        <w:tabs>
          <w:tab w:val="left" w:pos="1843"/>
          <w:tab w:val="left" w:pos="2835"/>
        </w:tabs>
        <w:spacing w:line="360" w:lineRule="auto"/>
        <w:ind w:left="426"/>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71420641" wp14:editId="0CF6E8D2">
            <wp:extent cx="5252085" cy="732663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ublikasi.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52085" cy="7326630"/>
                    </a:xfrm>
                    <a:prstGeom prst="rect">
                      <a:avLst/>
                    </a:prstGeom>
                  </pic:spPr>
                </pic:pic>
              </a:graphicData>
            </a:graphic>
          </wp:inline>
        </w:drawing>
      </w:r>
    </w:p>
    <w:p w:rsidR="0044355D" w:rsidRDefault="00B60A82" w:rsidP="0044355D">
      <w:pPr>
        <w:pStyle w:val="ListParagraph"/>
        <w:tabs>
          <w:tab w:val="left" w:pos="1843"/>
          <w:tab w:val="left" w:pos="2835"/>
        </w:tabs>
        <w:spacing w:line="360" w:lineRule="auto"/>
        <w:ind w:left="426"/>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Lampiran 5.</w:t>
      </w:r>
      <w:proofErr w:type="gramEnd"/>
      <w:r>
        <w:rPr>
          <w:rFonts w:ascii="Times New Roman" w:hAnsi="Times New Roman" w:cs="Times New Roman"/>
          <w:b/>
          <w:bCs/>
          <w:sz w:val="24"/>
          <w:szCs w:val="24"/>
        </w:rPr>
        <w:t xml:space="preserve"> Nilai Ujian Komprensif</w:t>
      </w:r>
    </w:p>
    <w:p w:rsidR="00B60A82" w:rsidRDefault="00B60A82" w:rsidP="00B957C2">
      <w:pPr>
        <w:pStyle w:val="ListParagraph"/>
        <w:tabs>
          <w:tab w:val="left" w:pos="1560"/>
          <w:tab w:val="left" w:pos="1843"/>
          <w:tab w:val="left" w:pos="2835"/>
        </w:tabs>
        <w:spacing w:line="360" w:lineRule="auto"/>
        <w:ind w:left="426"/>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774E87D8" wp14:editId="1ABE5538">
            <wp:extent cx="5252085" cy="7211695"/>
            <wp:effectExtent l="0" t="0" r="571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ai ujian kompr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52085" cy="7211695"/>
                    </a:xfrm>
                    <a:prstGeom prst="rect">
                      <a:avLst/>
                    </a:prstGeom>
                  </pic:spPr>
                </pic:pic>
              </a:graphicData>
            </a:graphic>
          </wp:inline>
        </w:drawing>
      </w:r>
    </w:p>
    <w:p w:rsidR="00B60A82" w:rsidRPr="00B60A82" w:rsidRDefault="00B60A82" w:rsidP="00B60A82">
      <w:pPr>
        <w:tabs>
          <w:tab w:val="left" w:pos="1560"/>
          <w:tab w:val="left" w:pos="1843"/>
          <w:tab w:val="left" w:pos="2835"/>
        </w:tabs>
        <w:spacing w:line="360" w:lineRule="auto"/>
        <w:rPr>
          <w:rFonts w:ascii="Times New Roman" w:hAnsi="Times New Roman" w:cs="Times New Roman"/>
          <w:b/>
          <w:bCs/>
          <w:sz w:val="24"/>
          <w:szCs w:val="24"/>
        </w:rPr>
      </w:pPr>
    </w:p>
    <w:p w:rsidR="0044355D" w:rsidRDefault="00F16D51" w:rsidP="00B957C2">
      <w:pPr>
        <w:pStyle w:val="ListParagraph"/>
        <w:tabs>
          <w:tab w:val="left" w:pos="1560"/>
          <w:tab w:val="left" w:pos="1843"/>
          <w:tab w:val="left" w:pos="2835"/>
        </w:tabs>
        <w:spacing w:line="360" w:lineRule="auto"/>
        <w:ind w:left="426"/>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Lampiran 6</w:t>
      </w:r>
      <w:r w:rsidR="00B957C2">
        <w:rPr>
          <w:rFonts w:ascii="Times New Roman" w:hAnsi="Times New Roman" w:cs="Times New Roman"/>
          <w:b/>
          <w:bCs/>
          <w:sz w:val="24"/>
          <w:szCs w:val="24"/>
        </w:rPr>
        <w:t>.</w:t>
      </w:r>
      <w:proofErr w:type="gramEnd"/>
      <w:r w:rsidR="00B957C2">
        <w:rPr>
          <w:rFonts w:ascii="Times New Roman" w:hAnsi="Times New Roman" w:cs="Times New Roman"/>
          <w:b/>
          <w:bCs/>
          <w:sz w:val="24"/>
          <w:szCs w:val="24"/>
        </w:rPr>
        <w:t xml:space="preserve"> </w:t>
      </w:r>
      <w:r w:rsidR="00B60A82">
        <w:rPr>
          <w:rFonts w:ascii="Times New Roman" w:hAnsi="Times New Roman" w:cs="Times New Roman"/>
          <w:b/>
          <w:bCs/>
          <w:sz w:val="24"/>
          <w:szCs w:val="24"/>
        </w:rPr>
        <w:t>Surat Keterangan Bebas Plagiarism</w:t>
      </w:r>
    </w:p>
    <w:p w:rsidR="00CC5A38" w:rsidRPr="00B60A82" w:rsidRDefault="0044355D" w:rsidP="00B60A82">
      <w:pPr>
        <w:pStyle w:val="ListParagraph"/>
        <w:tabs>
          <w:tab w:val="left" w:pos="1560"/>
          <w:tab w:val="left" w:pos="1843"/>
          <w:tab w:val="left" w:pos="2835"/>
        </w:tabs>
        <w:spacing w:line="360" w:lineRule="auto"/>
        <w:ind w:left="426"/>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12D8009D" wp14:editId="039C5484">
            <wp:extent cx="5252085" cy="733806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iat skripsi.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52085" cy="7338060"/>
                    </a:xfrm>
                    <a:prstGeom prst="rect">
                      <a:avLst/>
                    </a:prstGeom>
                  </pic:spPr>
                </pic:pic>
              </a:graphicData>
            </a:graphic>
          </wp:inline>
        </w:drawing>
      </w:r>
    </w:p>
    <w:p w:rsidR="00B60A82" w:rsidRDefault="00B60A82" w:rsidP="0044355D">
      <w:pPr>
        <w:pStyle w:val="ListParagraph"/>
        <w:tabs>
          <w:tab w:val="left" w:pos="1560"/>
          <w:tab w:val="left" w:pos="1843"/>
          <w:tab w:val="left" w:pos="2835"/>
        </w:tabs>
        <w:spacing w:line="360" w:lineRule="auto"/>
        <w:ind w:left="426"/>
        <w:jc w:val="center"/>
        <w:rPr>
          <w:rFonts w:ascii="Times New Roman" w:hAnsi="Times New Roman" w:cs="Times New Roman"/>
          <w:b/>
          <w:bCs/>
          <w:sz w:val="24"/>
          <w:szCs w:val="24"/>
        </w:rPr>
      </w:pPr>
    </w:p>
    <w:p w:rsidR="003F7F5F" w:rsidRPr="003F7F5F" w:rsidRDefault="003F7F5F" w:rsidP="003F7F5F">
      <w:pPr>
        <w:pStyle w:val="ListParagraph"/>
        <w:tabs>
          <w:tab w:val="left" w:pos="1560"/>
          <w:tab w:val="left" w:pos="1843"/>
          <w:tab w:val="left" w:pos="2835"/>
        </w:tabs>
        <w:spacing w:line="360" w:lineRule="auto"/>
        <w:ind w:left="426"/>
        <w:rPr>
          <w:rFonts w:ascii="Times New Roman" w:hAnsi="Times New Roman" w:cs="Times New Roman"/>
          <w:b/>
          <w:bCs/>
          <w:sz w:val="24"/>
          <w:szCs w:val="24"/>
        </w:rPr>
      </w:pPr>
      <w:r>
        <w:rPr>
          <w:rFonts w:ascii="Times New Roman" w:hAnsi="Times New Roman" w:cs="Times New Roman"/>
          <w:b/>
          <w:bCs/>
          <w:noProof/>
          <w:sz w:val="24"/>
          <w:szCs w:val="24"/>
          <w:lang w:eastAsia="en-US"/>
        </w:rPr>
        <w:lastRenderedPageBreak/>
        <w:drawing>
          <wp:anchor distT="0" distB="0" distL="114300" distR="114300" simplePos="0" relativeHeight="251659264" behindDoc="0" locked="0" layoutInCell="1" allowOverlap="1" wp14:anchorId="1F62F863" wp14:editId="32DFBCCA">
            <wp:simplePos x="0" y="0"/>
            <wp:positionH relativeFrom="column">
              <wp:posOffset>131445</wp:posOffset>
            </wp:positionH>
            <wp:positionV relativeFrom="paragraph">
              <wp:posOffset>453390</wp:posOffset>
            </wp:positionV>
            <wp:extent cx="5633085" cy="7461885"/>
            <wp:effectExtent l="0" t="0" r="5715"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3085" cy="746188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b/>
          <w:bCs/>
          <w:sz w:val="24"/>
          <w:szCs w:val="24"/>
        </w:rPr>
        <w:t>Lampiran 7.</w:t>
      </w:r>
      <w:proofErr w:type="gramEnd"/>
      <w:r>
        <w:rPr>
          <w:rFonts w:ascii="Times New Roman" w:hAnsi="Times New Roman" w:cs="Times New Roman"/>
          <w:b/>
          <w:bCs/>
          <w:sz w:val="24"/>
          <w:szCs w:val="24"/>
        </w:rPr>
        <w:t xml:space="preserve"> Surat Persetujuan Untuk Diuji</w:t>
      </w:r>
    </w:p>
    <w:p w:rsidR="00F70C15" w:rsidRDefault="00392C9E" w:rsidP="00F70C15">
      <w:pPr>
        <w:pStyle w:val="ListParagraph"/>
        <w:tabs>
          <w:tab w:val="left" w:pos="1560"/>
          <w:tab w:val="left" w:pos="1843"/>
          <w:tab w:val="left" w:pos="2835"/>
        </w:tabs>
        <w:spacing w:line="360" w:lineRule="auto"/>
        <w:ind w:left="426"/>
        <w:rPr>
          <w:rFonts w:ascii="Times New Roman" w:hAnsi="Times New Roman" w:cs="Times New Roman"/>
          <w:b/>
          <w:bCs/>
          <w:sz w:val="24"/>
          <w:szCs w:val="24"/>
        </w:rPr>
      </w:pPr>
      <w:r>
        <w:rPr>
          <w:rFonts w:ascii="Times New Roman" w:hAnsi="Times New Roman" w:cs="Times New Roman"/>
          <w:b/>
          <w:bCs/>
          <w:noProof/>
          <w:sz w:val="24"/>
          <w:szCs w:val="24"/>
          <w:lang w:eastAsia="en-US"/>
        </w:rPr>
        <w:lastRenderedPageBreak/>
        <w:drawing>
          <wp:anchor distT="0" distB="0" distL="114300" distR="114300" simplePos="0" relativeHeight="251662336" behindDoc="0" locked="0" layoutInCell="1" allowOverlap="1" wp14:anchorId="5F66221A" wp14:editId="6C371F0D">
            <wp:simplePos x="0" y="0"/>
            <wp:positionH relativeFrom="column">
              <wp:posOffset>201930</wp:posOffset>
            </wp:positionH>
            <wp:positionV relativeFrom="paragraph">
              <wp:posOffset>276860</wp:posOffset>
            </wp:positionV>
            <wp:extent cx="5252085" cy="6898640"/>
            <wp:effectExtent l="0" t="0" r="571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jilid ket&amp;sek_page-00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52085" cy="6898640"/>
                    </a:xfrm>
                    <a:prstGeom prst="rect">
                      <a:avLst/>
                    </a:prstGeom>
                  </pic:spPr>
                </pic:pic>
              </a:graphicData>
            </a:graphic>
            <wp14:sizeRelH relativeFrom="page">
              <wp14:pctWidth>0</wp14:pctWidth>
            </wp14:sizeRelH>
            <wp14:sizeRelV relativeFrom="page">
              <wp14:pctHeight>0</wp14:pctHeight>
            </wp14:sizeRelV>
          </wp:anchor>
        </w:drawing>
      </w:r>
      <w:proofErr w:type="gramStart"/>
      <w:r w:rsidR="00033493">
        <w:rPr>
          <w:rFonts w:ascii="Times New Roman" w:hAnsi="Times New Roman" w:cs="Times New Roman"/>
          <w:b/>
          <w:bCs/>
          <w:sz w:val="24"/>
          <w:szCs w:val="24"/>
        </w:rPr>
        <w:t>Lampiran 8.</w:t>
      </w:r>
      <w:proofErr w:type="gramEnd"/>
      <w:r w:rsidR="00033493">
        <w:rPr>
          <w:rFonts w:ascii="Times New Roman" w:hAnsi="Times New Roman" w:cs="Times New Roman"/>
          <w:b/>
          <w:bCs/>
          <w:sz w:val="24"/>
          <w:szCs w:val="24"/>
        </w:rPr>
        <w:t xml:space="preserve"> Surat Izin Penjilitan</w:t>
      </w:r>
      <w:bookmarkStart w:id="1" w:name="_GoBack"/>
      <w:bookmarkEnd w:id="1"/>
    </w:p>
    <w:p w:rsidR="00033493" w:rsidRDefault="00033493" w:rsidP="00F70C15">
      <w:pPr>
        <w:pStyle w:val="ListParagraph"/>
        <w:tabs>
          <w:tab w:val="left" w:pos="1560"/>
          <w:tab w:val="left" w:pos="1843"/>
          <w:tab w:val="left" w:pos="2835"/>
        </w:tabs>
        <w:spacing w:line="360" w:lineRule="auto"/>
        <w:ind w:left="426"/>
        <w:rPr>
          <w:rFonts w:ascii="Times New Roman" w:hAnsi="Times New Roman" w:cs="Times New Roman"/>
          <w:b/>
          <w:bCs/>
          <w:sz w:val="24"/>
          <w:szCs w:val="24"/>
        </w:rPr>
      </w:pPr>
      <w:r>
        <w:rPr>
          <w:rFonts w:ascii="Times New Roman" w:hAnsi="Times New Roman" w:cs="Times New Roman"/>
          <w:b/>
          <w:bCs/>
          <w:noProof/>
          <w:sz w:val="24"/>
          <w:szCs w:val="24"/>
          <w:lang w:eastAsia="en-US"/>
        </w:rPr>
        <w:lastRenderedPageBreak/>
        <w:drawing>
          <wp:inline distT="0" distB="0" distL="0" distR="0">
            <wp:extent cx="5252085" cy="6849110"/>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jilid dosen penguji_page-00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52085" cy="6849110"/>
                    </a:xfrm>
                    <a:prstGeom prst="rect">
                      <a:avLst/>
                    </a:prstGeom>
                  </pic:spPr>
                </pic:pic>
              </a:graphicData>
            </a:graphic>
          </wp:inline>
        </w:drawing>
      </w:r>
      <w:r>
        <w:rPr>
          <w:rFonts w:ascii="Times New Roman" w:hAnsi="Times New Roman" w:cs="Times New Roman"/>
          <w:b/>
          <w:bCs/>
          <w:noProof/>
          <w:sz w:val="24"/>
          <w:szCs w:val="24"/>
          <w:lang w:eastAsia="en-US"/>
        </w:rPr>
        <w:lastRenderedPageBreak/>
        <w:drawing>
          <wp:inline distT="0" distB="0" distL="0" distR="0">
            <wp:extent cx="5252085" cy="684085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 jilid dosen pembimbing_page-00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52085" cy="6840855"/>
                    </a:xfrm>
                    <a:prstGeom prst="rect">
                      <a:avLst/>
                    </a:prstGeom>
                  </pic:spPr>
                </pic:pic>
              </a:graphicData>
            </a:graphic>
          </wp:inline>
        </w:drawing>
      </w:r>
    </w:p>
    <w:p w:rsidR="00F70C15" w:rsidRDefault="00F70C15" w:rsidP="0044355D">
      <w:pPr>
        <w:pStyle w:val="ListParagraph"/>
        <w:tabs>
          <w:tab w:val="left" w:pos="1560"/>
          <w:tab w:val="left" w:pos="1843"/>
          <w:tab w:val="left" w:pos="2835"/>
        </w:tabs>
        <w:spacing w:line="360" w:lineRule="auto"/>
        <w:ind w:left="426"/>
        <w:jc w:val="center"/>
        <w:rPr>
          <w:rFonts w:ascii="Times New Roman" w:hAnsi="Times New Roman" w:cs="Times New Roman"/>
          <w:b/>
          <w:bCs/>
          <w:sz w:val="24"/>
          <w:szCs w:val="24"/>
        </w:rPr>
      </w:pPr>
    </w:p>
    <w:p w:rsidR="00F70C15" w:rsidRDefault="00F70C15" w:rsidP="0044355D">
      <w:pPr>
        <w:pStyle w:val="ListParagraph"/>
        <w:tabs>
          <w:tab w:val="left" w:pos="1560"/>
          <w:tab w:val="left" w:pos="1843"/>
          <w:tab w:val="left" w:pos="2835"/>
        </w:tabs>
        <w:spacing w:line="360" w:lineRule="auto"/>
        <w:ind w:left="426"/>
        <w:jc w:val="center"/>
        <w:rPr>
          <w:rFonts w:ascii="Times New Roman" w:hAnsi="Times New Roman" w:cs="Times New Roman"/>
          <w:b/>
          <w:bCs/>
          <w:sz w:val="24"/>
          <w:szCs w:val="24"/>
        </w:rPr>
      </w:pPr>
    </w:p>
    <w:p w:rsidR="00F70C15" w:rsidRDefault="00F70C15" w:rsidP="0044355D">
      <w:pPr>
        <w:pStyle w:val="ListParagraph"/>
        <w:tabs>
          <w:tab w:val="left" w:pos="1560"/>
          <w:tab w:val="left" w:pos="1843"/>
          <w:tab w:val="left" w:pos="2835"/>
        </w:tabs>
        <w:spacing w:line="360" w:lineRule="auto"/>
        <w:ind w:left="426"/>
        <w:jc w:val="center"/>
        <w:rPr>
          <w:rFonts w:ascii="Times New Roman" w:hAnsi="Times New Roman" w:cs="Times New Roman"/>
          <w:b/>
          <w:bCs/>
          <w:sz w:val="24"/>
          <w:szCs w:val="24"/>
        </w:rPr>
      </w:pPr>
    </w:p>
    <w:p w:rsidR="00033493" w:rsidRDefault="00033493" w:rsidP="0044355D">
      <w:pPr>
        <w:pStyle w:val="ListParagraph"/>
        <w:tabs>
          <w:tab w:val="left" w:pos="1560"/>
          <w:tab w:val="left" w:pos="1843"/>
          <w:tab w:val="left" w:pos="2835"/>
        </w:tabs>
        <w:spacing w:line="360" w:lineRule="auto"/>
        <w:ind w:left="426"/>
        <w:jc w:val="center"/>
        <w:rPr>
          <w:rFonts w:ascii="Times New Roman" w:hAnsi="Times New Roman" w:cs="Times New Roman"/>
          <w:b/>
          <w:bCs/>
          <w:sz w:val="24"/>
          <w:szCs w:val="24"/>
        </w:rPr>
      </w:pPr>
    </w:p>
    <w:p w:rsidR="0044355D" w:rsidRDefault="0044355D" w:rsidP="0044355D">
      <w:pPr>
        <w:pStyle w:val="ListParagraph"/>
        <w:tabs>
          <w:tab w:val="left" w:pos="1560"/>
          <w:tab w:val="left" w:pos="1843"/>
          <w:tab w:val="left" w:pos="2835"/>
        </w:tabs>
        <w:spacing w:line="360" w:lineRule="auto"/>
        <w:ind w:left="426"/>
        <w:jc w:val="center"/>
        <w:rPr>
          <w:rFonts w:ascii="Times New Roman" w:hAnsi="Times New Roman" w:cs="Times New Roman"/>
          <w:b/>
          <w:bCs/>
          <w:sz w:val="24"/>
          <w:szCs w:val="24"/>
        </w:rPr>
      </w:pPr>
      <w:r>
        <w:rPr>
          <w:rFonts w:ascii="Times New Roman" w:hAnsi="Times New Roman" w:cs="Times New Roman"/>
          <w:b/>
          <w:bCs/>
          <w:sz w:val="24"/>
          <w:szCs w:val="24"/>
        </w:rPr>
        <w:lastRenderedPageBreak/>
        <w:t>RIWAYAT HIDUP PENULIS</w:t>
      </w:r>
    </w:p>
    <w:p w:rsidR="0044355D" w:rsidRDefault="0044355D" w:rsidP="0044355D">
      <w:pPr>
        <w:pStyle w:val="ListParagraph"/>
        <w:tabs>
          <w:tab w:val="left" w:pos="1560"/>
          <w:tab w:val="left" w:pos="1843"/>
          <w:tab w:val="left" w:pos="2835"/>
        </w:tabs>
        <w:spacing w:line="360" w:lineRule="auto"/>
        <w:ind w:left="426"/>
        <w:jc w:val="center"/>
        <w:rPr>
          <w:rFonts w:ascii="Times New Roman" w:hAnsi="Times New Roman" w:cs="Times New Roman"/>
          <w:b/>
          <w:bCs/>
          <w:sz w:val="24"/>
          <w:szCs w:val="24"/>
        </w:rPr>
      </w:pPr>
    </w:p>
    <w:p w:rsidR="0044355D" w:rsidRPr="008F2AC3" w:rsidRDefault="008F2AC3"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44355D" w:rsidRPr="008F2AC3">
        <w:rPr>
          <w:rFonts w:ascii="Times New Roman" w:hAnsi="Times New Roman" w:cs="Times New Roman"/>
          <w:bCs/>
          <w:sz w:val="24"/>
          <w:szCs w:val="24"/>
        </w:rPr>
        <w:t>: Gilang Istiqlal</w:t>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Tempata / Tanggal lahir</w:t>
      </w:r>
      <w:r w:rsidR="008F2AC3">
        <w:rPr>
          <w:rFonts w:ascii="Times New Roman" w:hAnsi="Times New Roman" w:cs="Times New Roman"/>
          <w:bCs/>
          <w:sz w:val="24"/>
          <w:szCs w:val="24"/>
        </w:rPr>
        <w:tab/>
      </w:r>
      <w:r w:rsidR="008F2AC3">
        <w:rPr>
          <w:rFonts w:ascii="Times New Roman" w:hAnsi="Times New Roman" w:cs="Times New Roman"/>
          <w:bCs/>
          <w:sz w:val="24"/>
          <w:szCs w:val="24"/>
        </w:rPr>
        <w:tab/>
        <w:t>: Palembang/14 Juni 1999</w:t>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Fakultas/Prodi</w:t>
      </w:r>
      <w:r w:rsidR="008F2AC3">
        <w:rPr>
          <w:rFonts w:ascii="Times New Roman" w:hAnsi="Times New Roman" w:cs="Times New Roman"/>
          <w:bCs/>
          <w:sz w:val="24"/>
          <w:szCs w:val="24"/>
        </w:rPr>
        <w:tab/>
      </w:r>
      <w:r w:rsidR="008F2AC3">
        <w:rPr>
          <w:rFonts w:ascii="Times New Roman" w:hAnsi="Times New Roman" w:cs="Times New Roman"/>
          <w:bCs/>
          <w:sz w:val="24"/>
          <w:szCs w:val="24"/>
        </w:rPr>
        <w:tab/>
      </w:r>
      <w:r w:rsidR="008F2AC3">
        <w:rPr>
          <w:rFonts w:ascii="Times New Roman" w:hAnsi="Times New Roman" w:cs="Times New Roman"/>
          <w:bCs/>
          <w:sz w:val="24"/>
          <w:szCs w:val="24"/>
        </w:rPr>
        <w:tab/>
        <w:t xml:space="preserve">: </w:t>
      </w:r>
      <w:r w:rsidR="008F2AC3" w:rsidRPr="008F2AC3">
        <w:rPr>
          <w:rFonts w:ascii="Times New Roman" w:hAnsi="Times New Roman" w:cs="Times New Roman"/>
          <w:sz w:val="24"/>
          <w:szCs w:val="24"/>
        </w:rPr>
        <w:t>Ilmu Tarbiyah dan Keguruan/S1 PAI</w:t>
      </w:r>
    </w:p>
    <w:p w:rsidR="0044355D" w:rsidRPr="00033493" w:rsidRDefault="0044355D" w:rsidP="00033493">
      <w:pPr>
        <w:tabs>
          <w:tab w:val="left" w:pos="1560"/>
          <w:tab w:val="left" w:pos="1843"/>
          <w:tab w:val="left" w:pos="2835"/>
          <w:tab w:val="left" w:pos="2977"/>
        </w:tabs>
        <w:spacing w:line="360" w:lineRule="auto"/>
        <w:ind w:left="3119" w:hanging="2693"/>
        <w:rPr>
          <w:rFonts w:ascii="Times New Roman" w:hAnsi="Times New Roman" w:cs="Times New Roman"/>
          <w:bCs/>
          <w:sz w:val="24"/>
          <w:szCs w:val="24"/>
        </w:rPr>
      </w:pPr>
      <w:r w:rsidRPr="00033493">
        <w:rPr>
          <w:rFonts w:ascii="Times New Roman" w:hAnsi="Times New Roman" w:cs="Times New Roman"/>
          <w:bCs/>
          <w:sz w:val="24"/>
          <w:szCs w:val="24"/>
        </w:rPr>
        <w:t>Alamat</w:t>
      </w:r>
      <w:r w:rsidR="00033493">
        <w:rPr>
          <w:rFonts w:ascii="Times New Roman" w:hAnsi="Times New Roman" w:cs="Times New Roman"/>
          <w:bCs/>
          <w:sz w:val="24"/>
          <w:szCs w:val="24"/>
        </w:rPr>
        <w:tab/>
      </w:r>
      <w:r w:rsidR="00033493">
        <w:rPr>
          <w:rFonts w:ascii="Times New Roman" w:hAnsi="Times New Roman" w:cs="Times New Roman"/>
          <w:bCs/>
          <w:sz w:val="24"/>
          <w:szCs w:val="24"/>
        </w:rPr>
        <w:tab/>
      </w:r>
      <w:r w:rsidR="00033493">
        <w:rPr>
          <w:rFonts w:ascii="Times New Roman" w:hAnsi="Times New Roman" w:cs="Times New Roman"/>
          <w:bCs/>
          <w:sz w:val="24"/>
          <w:szCs w:val="24"/>
        </w:rPr>
        <w:tab/>
      </w:r>
      <w:r w:rsidR="00033493">
        <w:rPr>
          <w:rFonts w:ascii="Times New Roman" w:hAnsi="Times New Roman" w:cs="Times New Roman"/>
          <w:bCs/>
          <w:sz w:val="24"/>
          <w:szCs w:val="24"/>
        </w:rPr>
        <w:tab/>
      </w:r>
      <w:r w:rsidR="008F2AC3" w:rsidRPr="00033493">
        <w:rPr>
          <w:rFonts w:ascii="Times New Roman" w:hAnsi="Times New Roman" w:cs="Times New Roman"/>
          <w:bCs/>
          <w:sz w:val="24"/>
          <w:szCs w:val="24"/>
        </w:rPr>
        <w:t>: Jl. Rimbomulyo Rt</w:t>
      </w:r>
      <w:proofErr w:type="gramStart"/>
      <w:r w:rsidR="008F2AC3" w:rsidRPr="00033493">
        <w:rPr>
          <w:rFonts w:ascii="Times New Roman" w:hAnsi="Times New Roman" w:cs="Times New Roman"/>
          <w:bCs/>
          <w:sz w:val="24"/>
          <w:szCs w:val="24"/>
        </w:rPr>
        <w:t>:21</w:t>
      </w:r>
      <w:proofErr w:type="gramEnd"/>
      <w:r w:rsidR="008F2AC3" w:rsidRPr="00033493">
        <w:rPr>
          <w:rFonts w:ascii="Times New Roman" w:hAnsi="Times New Roman" w:cs="Times New Roman"/>
          <w:bCs/>
          <w:sz w:val="24"/>
          <w:szCs w:val="24"/>
        </w:rPr>
        <w:t xml:space="preserve"> Rw:08 Kel. Talang Betutu Kec. Sukarami Palembang</w:t>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Agama</w:t>
      </w:r>
      <w:r w:rsidR="008F2AC3">
        <w:rPr>
          <w:rFonts w:ascii="Times New Roman" w:hAnsi="Times New Roman" w:cs="Times New Roman"/>
          <w:bCs/>
          <w:sz w:val="24"/>
          <w:szCs w:val="24"/>
        </w:rPr>
        <w:tab/>
      </w:r>
      <w:r w:rsidR="008F2AC3">
        <w:rPr>
          <w:rFonts w:ascii="Times New Roman" w:hAnsi="Times New Roman" w:cs="Times New Roman"/>
          <w:bCs/>
          <w:sz w:val="24"/>
          <w:szCs w:val="24"/>
        </w:rPr>
        <w:tab/>
      </w:r>
      <w:r w:rsidR="008F2AC3">
        <w:rPr>
          <w:rFonts w:ascii="Times New Roman" w:hAnsi="Times New Roman" w:cs="Times New Roman"/>
          <w:bCs/>
          <w:sz w:val="24"/>
          <w:szCs w:val="24"/>
        </w:rPr>
        <w:tab/>
      </w:r>
      <w:r w:rsidR="008F2AC3">
        <w:rPr>
          <w:rFonts w:ascii="Times New Roman" w:hAnsi="Times New Roman" w:cs="Times New Roman"/>
          <w:bCs/>
          <w:sz w:val="24"/>
          <w:szCs w:val="24"/>
        </w:rPr>
        <w:tab/>
        <w:t>: Islam</w:t>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proofErr w:type="gramStart"/>
      <w:r w:rsidRPr="008F2AC3">
        <w:rPr>
          <w:rFonts w:ascii="Times New Roman" w:hAnsi="Times New Roman" w:cs="Times New Roman"/>
          <w:bCs/>
          <w:sz w:val="24"/>
          <w:szCs w:val="24"/>
        </w:rPr>
        <w:t>Nama Orang Tua</w:t>
      </w:r>
      <w:r w:rsidR="008F2AC3">
        <w:rPr>
          <w:rFonts w:ascii="Times New Roman" w:hAnsi="Times New Roman" w:cs="Times New Roman"/>
          <w:bCs/>
          <w:sz w:val="24"/>
          <w:szCs w:val="24"/>
        </w:rPr>
        <w:t>.</w:t>
      </w:r>
      <w:proofErr w:type="gramEnd"/>
      <w:r w:rsidR="008F2AC3">
        <w:rPr>
          <w:rFonts w:ascii="Times New Roman" w:hAnsi="Times New Roman" w:cs="Times New Roman"/>
          <w:bCs/>
          <w:sz w:val="24"/>
          <w:szCs w:val="24"/>
        </w:rPr>
        <w:tab/>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Ayah</w:t>
      </w:r>
      <w:r w:rsidR="008F2AC3">
        <w:rPr>
          <w:rFonts w:ascii="Times New Roman" w:hAnsi="Times New Roman" w:cs="Times New Roman"/>
          <w:bCs/>
          <w:sz w:val="24"/>
          <w:szCs w:val="24"/>
        </w:rPr>
        <w:tab/>
      </w:r>
      <w:r w:rsidR="008F2AC3">
        <w:rPr>
          <w:rFonts w:ascii="Times New Roman" w:hAnsi="Times New Roman" w:cs="Times New Roman"/>
          <w:bCs/>
          <w:sz w:val="24"/>
          <w:szCs w:val="24"/>
        </w:rPr>
        <w:tab/>
        <w:t>: Moh Affan</w:t>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 xml:space="preserve">Ibu </w:t>
      </w:r>
      <w:r w:rsidR="008F2AC3">
        <w:rPr>
          <w:rFonts w:ascii="Times New Roman" w:hAnsi="Times New Roman" w:cs="Times New Roman"/>
          <w:bCs/>
          <w:sz w:val="24"/>
          <w:szCs w:val="24"/>
        </w:rPr>
        <w:tab/>
      </w:r>
      <w:r w:rsidR="008F2AC3">
        <w:rPr>
          <w:rFonts w:ascii="Times New Roman" w:hAnsi="Times New Roman" w:cs="Times New Roman"/>
          <w:bCs/>
          <w:sz w:val="24"/>
          <w:szCs w:val="24"/>
        </w:rPr>
        <w:tab/>
        <w:t>: Dahniar</w:t>
      </w:r>
    </w:p>
    <w:p w:rsidR="008F2AC3" w:rsidRPr="008F2AC3" w:rsidRDefault="008F2AC3"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 xml:space="preserve">Riwayat </w:t>
      </w:r>
      <w:r>
        <w:rPr>
          <w:rFonts w:ascii="Times New Roman" w:hAnsi="Times New Roman" w:cs="Times New Roman"/>
          <w:bCs/>
          <w:sz w:val="24"/>
          <w:szCs w:val="24"/>
        </w:rPr>
        <w:t>Pendidikan.</w:t>
      </w:r>
    </w:p>
    <w:p w:rsidR="008F2AC3" w:rsidRPr="008F2AC3" w:rsidRDefault="008F2AC3"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SD</w:t>
      </w:r>
      <w:r>
        <w:rPr>
          <w:rFonts w:ascii="Times New Roman" w:hAnsi="Times New Roman" w:cs="Times New Roman"/>
          <w:bCs/>
          <w:sz w:val="24"/>
          <w:szCs w:val="24"/>
        </w:rPr>
        <w:tab/>
      </w:r>
      <w:r>
        <w:rPr>
          <w:rFonts w:ascii="Times New Roman" w:hAnsi="Times New Roman" w:cs="Times New Roman"/>
          <w:bCs/>
          <w:sz w:val="24"/>
          <w:szCs w:val="24"/>
        </w:rPr>
        <w:tab/>
        <w:t>: SD Negeri 144 Palembang</w:t>
      </w:r>
    </w:p>
    <w:p w:rsidR="008F2AC3" w:rsidRPr="008F2AC3" w:rsidRDefault="008F2AC3"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SMP</w:t>
      </w:r>
      <w:r>
        <w:rPr>
          <w:rFonts w:ascii="Times New Roman" w:hAnsi="Times New Roman" w:cs="Times New Roman"/>
          <w:bCs/>
          <w:sz w:val="24"/>
          <w:szCs w:val="24"/>
        </w:rPr>
        <w:tab/>
      </w:r>
      <w:r>
        <w:rPr>
          <w:rFonts w:ascii="Times New Roman" w:hAnsi="Times New Roman" w:cs="Times New Roman"/>
          <w:bCs/>
          <w:sz w:val="24"/>
          <w:szCs w:val="24"/>
        </w:rPr>
        <w:tab/>
        <w:t>: SMP Negeri 49 Palembang</w:t>
      </w:r>
    </w:p>
    <w:p w:rsidR="008F2AC3" w:rsidRPr="008F2AC3" w:rsidRDefault="008F2AC3"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SMA</w:t>
      </w:r>
      <w:r>
        <w:rPr>
          <w:rFonts w:ascii="Times New Roman" w:hAnsi="Times New Roman" w:cs="Times New Roman"/>
          <w:bCs/>
          <w:sz w:val="24"/>
          <w:szCs w:val="24"/>
        </w:rPr>
        <w:tab/>
      </w:r>
      <w:r>
        <w:rPr>
          <w:rFonts w:ascii="Times New Roman" w:hAnsi="Times New Roman" w:cs="Times New Roman"/>
          <w:bCs/>
          <w:sz w:val="24"/>
          <w:szCs w:val="24"/>
        </w:rPr>
        <w:tab/>
        <w:t>: SMA Negeri 21 Palembang</w:t>
      </w:r>
    </w:p>
    <w:p w:rsidR="008F2AC3" w:rsidRPr="008F2AC3" w:rsidRDefault="008F2AC3"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Pr>
          <w:rFonts w:ascii="Times New Roman" w:hAnsi="Times New Roman" w:cs="Times New Roman"/>
          <w:bCs/>
          <w:sz w:val="24"/>
          <w:szCs w:val="24"/>
        </w:rPr>
        <w:tab/>
        <w:t>S1</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Universitas Islam Negeri Raden Fatah Palembang</w:t>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Social Media</w:t>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Email</w:t>
      </w:r>
      <w:r w:rsidR="008F2AC3">
        <w:rPr>
          <w:rFonts w:ascii="Times New Roman" w:hAnsi="Times New Roman" w:cs="Times New Roman"/>
          <w:bCs/>
          <w:sz w:val="24"/>
          <w:szCs w:val="24"/>
        </w:rPr>
        <w:tab/>
      </w:r>
      <w:r w:rsidR="008F2AC3">
        <w:rPr>
          <w:rFonts w:ascii="Times New Roman" w:hAnsi="Times New Roman" w:cs="Times New Roman"/>
          <w:bCs/>
          <w:sz w:val="24"/>
          <w:szCs w:val="24"/>
        </w:rPr>
        <w:tab/>
        <w:t xml:space="preserve">: </w:t>
      </w:r>
      <w:r w:rsidR="008F2AC3" w:rsidRPr="00D62C9C">
        <w:rPr>
          <w:rFonts w:ascii="Times New Roman" w:hAnsi="Times New Roman" w:cs="Times New Roman"/>
          <w:bCs/>
          <w:i/>
          <w:sz w:val="24"/>
          <w:szCs w:val="24"/>
        </w:rPr>
        <w:t>gilangistiqlal1@gmail.com</w:t>
      </w:r>
    </w:p>
    <w:p w:rsidR="0044355D" w:rsidRPr="008F2AC3" w:rsidRDefault="0044355D"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 xml:space="preserve">Instagram </w:t>
      </w:r>
      <w:r w:rsidR="008F2AC3">
        <w:rPr>
          <w:rFonts w:ascii="Times New Roman" w:hAnsi="Times New Roman" w:cs="Times New Roman"/>
          <w:bCs/>
          <w:sz w:val="24"/>
          <w:szCs w:val="24"/>
        </w:rPr>
        <w:tab/>
      </w:r>
      <w:r w:rsidR="008F2AC3">
        <w:rPr>
          <w:rFonts w:ascii="Times New Roman" w:hAnsi="Times New Roman" w:cs="Times New Roman"/>
          <w:bCs/>
          <w:sz w:val="24"/>
          <w:szCs w:val="24"/>
        </w:rPr>
        <w:tab/>
        <w:t xml:space="preserve">: </w:t>
      </w:r>
      <w:r w:rsidR="00B957C2">
        <w:rPr>
          <w:rFonts w:ascii="Times New Roman" w:hAnsi="Times New Roman" w:cs="Times New Roman"/>
          <w:bCs/>
          <w:sz w:val="24"/>
          <w:szCs w:val="24"/>
        </w:rPr>
        <w:t>gilang.istiqlal</w:t>
      </w:r>
    </w:p>
    <w:p w:rsidR="0044355D" w:rsidRPr="008F2AC3" w:rsidRDefault="008F2AC3"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Facebook</w:t>
      </w:r>
      <w:r>
        <w:rPr>
          <w:rFonts w:ascii="Times New Roman" w:hAnsi="Times New Roman" w:cs="Times New Roman"/>
          <w:bCs/>
          <w:sz w:val="24"/>
          <w:szCs w:val="24"/>
        </w:rPr>
        <w:tab/>
      </w:r>
      <w:r>
        <w:rPr>
          <w:rFonts w:ascii="Times New Roman" w:hAnsi="Times New Roman" w:cs="Times New Roman"/>
          <w:bCs/>
          <w:sz w:val="24"/>
          <w:szCs w:val="24"/>
        </w:rPr>
        <w:tab/>
        <w:t>:</w:t>
      </w:r>
      <w:r w:rsidR="00B957C2">
        <w:rPr>
          <w:rFonts w:ascii="Times New Roman" w:hAnsi="Times New Roman" w:cs="Times New Roman"/>
          <w:bCs/>
          <w:sz w:val="24"/>
          <w:szCs w:val="24"/>
        </w:rPr>
        <w:t xml:space="preserve"> Gilang Istiqlal</w:t>
      </w:r>
    </w:p>
    <w:p w:rsidR="008F2AC3" w:rsidRPr="008F2AC3" w:rsidRDefault="008F2AC3" w:rsidP="0044355D">
      <w:pPr>
        <w:pStyle w:val="ListParagraph"/>
        <w:tabs>
          <w:tab w:val="left" w:pos="1560"/>
          <w:tab w:val="left" w:pos="1843"/>
          <w:tab w:val="left" w:pos="2835"/>
        </w:tabs>
        <w:spacing w:line="360" w:lineRule="auto"/>
        <w:ind w:left="426"/>
        <w:rPr>
          <w:rFonts w:ascii="Times New Roman" w:hAnsi="Times New Roman" w:cs="Times New Roman"/>
          <w:bCs/>
          <w:sz w:val="24"/>
          <w:szCs w:val="24"/>
        </w:rPr>
      </w:pPr>
      <w:r w:rsidRPr="008F2AC3">
        <w:rPr>
          <w:rFonts w:ascii="Times New Roman" w:hAnsi="Times New Roman" w:cs="Times New Roman"/>
          <w:bCs/>
          <w:sz w:val="24"/>
          <w:szCs w:val="24"/>
        </w:rPr>
        <w:tab/>
        <w:t>WhatsApp</w:t>
      </w:r>
      <w:r>
        <w:rPr>
          <w:rFonts w:ascii="Times New Roman" w:hAnsi="Times New Roman" w:cs="Times New Roman"/>
          <w:bCs/>
          <w:sz w:val="24"/>
          <w:szCs w:val="24"/>
        </w:rPr>
        <w:tab/>
      </w:r>
      <w:r>
        <w:rPr>
          <w:rFonts w:ascii="Times New Roman" w:hAnsi="Times New Roman" w:cs="Times New Roman"/>
          <w:bCs/>
          <w:sz w:val="24"/>
          <w:szCs w:val="24"/>
        </w:rPr>
        <w:tab/>
        <w:t>:</w:t>
      </w:r>
      <w:r w:rsidR="00B957C2">
        <w:rPr>
          <w:rFonts w:ascii="Times New Roman" w:hAnsi="Times New Roman" w:cs="Times New Roman"/>
          <w:bCs/>
          <w:sz w:val="24"/>
          <w:szCs w:val="24"/>
        </w:rPr>
        <w:t xml:space="preserve"> 089686257731</w:t>
      </w:r>
    </w:p>
    <w:sectPr w:rsidR="008F2AC3" w:rsidRPr="008F2AC3" w:rsidSect="00F70C15">
      <w:headerReference w:type="default" r:id="rId59"/>
      <w:footerReference w:type="default" r:id="rId60"/>
      <w:headerReference w:type="first" r:id="rId61"/>
      <w:footerReference w:type="first" r:id="rId62"/>
      <w:pgSz w:w="12240" w:h="15840" w:code="1"/>
      <w:pgMar w:top="1701" w:right="1701" w:bottom="1701" w:left="2268"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5A2" w:rsidRDefault="00C305A2">
      <w:r>
        <w:separator/>
      </w:r>
    </w:p>
  </w:endnote>
  <w:endnote w:type="continuationSeparator" w:id="0">
    <w:p w:rsidR="00C305A2" w:rsidRDefault="00C30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auto"/>
    <w:pitch w:val="default"/>
    <w:sig w:usb0="00000003" w:usb1="00000000" w:usb2="00000000" w:usb3="00000000" w:csb0="00000001" w:csb1="00000000"/>
  </w:font>
  <w:font w:name="Traditional Arabic">
    <w:altName w:val="Traditional Arabic"/>
    <w:panose1 w:val="02020803070505020304"/>
    <w:charset w:val="00"/>
    <w:family w:val="roman"/>
    <w:pitch w:val="variable"/>
    <w:sig w:usb0="00002003" w:usb1="80000000" w:usb2="00000008" w:usb3="00000000" w:csb0="0000004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58514883"/>
      <w:docPartObj>
        <w:docPartGallery w:val="Page Numbers (Bottom of Page)"/>
        <w:docPartUnique/>
      </w:docPartObj>
    </w:sdtPr>
    <w:sdtEndPr>
      <w:rPr>
        <w:noProof/>
      </w:rPr>
    </w:sdtEndPr>
    <w:sdtContent>
      <w:p w:rsidR="00A60219" w:rsidRPr="002331B4" w:rsidRDefault="00A60219">
        <w:pPr>
          <w:pStyle w:val="Footer"/>
          <w:jc w:val="center"/>
          <w:rPr>
            <w:rFonts w:ascii="Times New Roman" w:hAnsi="Times New Roman" w:cs="Times New Roman"/>
            <w:sz w:val="24"/>
            <w:szCs w:val="24"/>
          </w:rPr>
        </w:pPr>
        <w:r w:rsidRPr="002331B4">
          <w:rPr>
            <w:rFonts w:ascii="Times New Roman" w:hAnsi="Times New Roman" w:cs="Times New Roman"/>
            <w:sz w:val="24"/>
            <w:szCs w:val="24"/>
          </w:rPr>
          <w:fldChar w:fldCharType="begin"/>
        </w:r>
        <w:r w:rsidRPr="002331B4">
          <w:rPr>
            <w:rFonts w:ascii="Times New Roman" w:hAnsi="Times New Roman" w:cs="Times New Roman"/>
            <w:sz w:val="24"/>
            <w:szCs w:val="24"/>
          </w:rPr>
          <w:instrText xml:space="preserve"> PAGE   \* MERGEFORMAT </w:instrText>
        </w:r>
        <w:r w:rsidRPr="002331B4">
          <w:rPr>
            <w:rFonts w:ascii="Times New Roman" w:hAnsi="Times New Roman" w:cs="Times New Roman"/>
            <w:sz w:val="24"/>
            <w:szCs w:val="24"/>
          </w:rPr>
          <w:fldChar w:fldCharType="separate"/>
        </w:r>
        <w:r w:rsidR="00392C9E">
          <w:rPr>
            <w:rFonts w:ascii="Times New Roman" w:hAnsi="Times New Roman" w:cs="Times New Roman"/>
            <w:noProof/>
            <w:sz w:val="24"/>
            <w:szCs w:val="24"/>
          </w:rPr>
          <w:t>xiii</w:t>
        </w:r>
        <w:r w:rsidRPr="002331B4">
          <w:rPr>
            <w:rFonts w:ascii="Times New Roman" w:hAnsi="Times New Roman" w:cs="Times New Roman"/>
            <w:noProof/>
            <w:sz w:val="24"/>
            <w:szCs w:val="24"/>
          </w:rPr>
          <w:fldChar w:fldCharType="end"/>
        </w:r>
      </w:p>
    </w:sdtContent>
  </w:sdt>
  <w:p w:rsidR="00A60219" w:rsidRDefault="00A60219">
    <w:pPr>
      <w:pStyle w:val="Footer"/>
    </w:pPr>
  </w:p>
  <w:p w:rsidR="00A60219" w:rsidRDefault="00A6021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Pr="002331B4" w:rsidRDefault="00A60219" w:rsidP="000E6136">
    <w:pPr>
      <w:pStyle w:val="Footer"/>
      <w:rPr>
        <w:rFonts w:ascii="Times New Roman" w:hAnsi="Times New Roman" w:cs="Times New Roman"/>
        <w:sz w:val="24"/>
        <w:szCs w:val="24"/>
      </w:rPr>
    </w:pPr>
  </w:p>
  <w:p w:rsidR="00A60219" w:rsidRDefault="00A6021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Footer"/>
      <w:jc w:val="center"/>
    </w:pPr>
  </w:p>
  <w:p w:rsidR="00A60219" w:rsidRDefault="00A602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435838"/>
      <w:docPartObj>
        <w:docPartGallery w:val="Page Numbers (Bottom of Page)"/>
        <w:docPartUnique/>
      </w:docPartObj>
    </w:sdtPr>
    <w:sdtEndPr>
      <w:rPr>
        <w:rFonts w:ascii="Times New Roman" w:hAnsi="Times New Roman" w:cs="Times New Roman"/>
        <w:noProof/>
        <w:sz w:val="24"/>
        <w:szCs w:val="24"/>
      </w:rPr>
    </w:sdtEndPr>
    <w:sdtContent>
      <w:p w:rsidR="00A60219" w:rsidRPr="002331B4" w:rsidRDefault="00A60219">
        <w:pPr>
          <w:pStyle w:val="Footer"/>
          <w:jc w:val="center"/>
          <w:rPr>
            <w:rFonts w:ascii="Times New Roman" w:hAnsi="Times New Roman" w:cs="Times New Roman"/>
            <w:sz w:val="24"/>
            <w:szCs w:val="24"/>
          </w:rPr>
        </w:pPr>
        <w:r w:rsidRPr="002331B4">
          <w:rPr>
            <w:rFonts w:ascii="Times New Roman" w:hAnsi="Times New Roman" w:cs="Times New Roman"/>
            <w:sz w:val="24"/>
            <w:szCs w:val="24"/>
          </w:rPr>
          <w:fldChar w:fldCharType="begin"/>
        </w:r>
        <w:r w:rsidRPr="002331B4">
          <w:rPr>
            <w:rFonts w:ascii="Times New Roman" w:hAnsi="Times New Roman" w:cs="Times New Roman"/>
            <w:sz w:val="24"/>
            <w:szCs w:val="24"/>
          </w:rPr>
          <w:instrText xml:space="preserve"> PAGE   \* MERGEFORMAT </w:instrText>
        </w:r>
        <w:r w:rsidRPr="002331B4">
          <w:rPr>
            <w:rFonts w:ascii="Times New Roman" w:hAnsi="Times New Roman" w:cs="Times New Roman"/>
            <w:sz w:val="24"/>
            <w:szCs w:val="24"/>
          </w:rPr>
          <w:fldChar w:fldCharType="separate"/>
        </w:r>
        <w:r w:rsidR="00392C9E">
          <w:rPr>
            <w:rFonts w:ascii="Times New Roman" w:hAnsi="Times New Roman" w:cs="Times New Roman"/>
            <w:noProof/>
            <w:sz w:val="24"/>
            <w:szCs w:val="24"/>
          </w:rPr>
          <w:t>1</w:t>
        </w:r>
        <w:r w:rsidRPr="002331B4">
          <w:rPr>
            <w:rFonts w:ascii="Times New Roman" w:hAnsi="Times New Roman" w:cs="Times New Roman"/>
            <w:noProof/>
            <w:sz w:val="24"/>
            <w:szCs w:val="24"/>
          </w:rPr>
          <w:fldChar w:fldCharType="end"/>
        </w:r>
      </w:p>
    </w:sdtContent>
  </w:sdt>
  <w:p w:rsidR="00A60219" w:rsidRDefault="00A6021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Pr="002331B4" w:rsidRDefault="00A60219">
    <w:pPr>
      <w:pStyle w:val="Footer"/>
      <w:jc w:val="center"/>
      <w:rPr>
        <w:rFonts w:ascii="Times New Roman" w:hAnsi="Times New Roman" w:cs="Times New Roman"/>
        <w:sz w:val="24"/>
        <w:szCs w:val="24"/>
      </w:rPr>
    </w:pPr>
  </w:p>
  <w:p w:rsidR="00A60219" w:rsidRDefault="00A6021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Pr="002331B4" w:rsidRDefault="00A60219">
    <w:pPr>
      <w:pStyle w:val="Footer"/>
      <w:jc w:val="center"/>
      <w:rPr>
        <w:rFonts w:ascii="Times New Roman" w:hAnsi="Times New Roman" w:cs="Times New Roman"/>
        <w:sz w:val="24"/>
        <w:szCs w:val="24"/>
      </w:rPr>
    </w:pPr>
  </w:p>
  <w:p w:rsidR="00A60219" w:rsidRDefault="00A6021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5A2" w:rsidRDefault="00C305A2">
      <w:r>
        <w:separator/>
      </w:r>
    </w:p>
  </w:footnote>
  <w:footnote w:type="continuationSeparator" w:id="0">
    <w:p w:rsidR="00C305A2" w:rsidRDefault="00C305A2">
      <w:r>
        <w:continuationSeparator/>
      </w:r>
    </w:p>
  </w:footnote>
  <w:footnote w:id="1">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Muhammad Mukhdhori, </w:t>
      </w:r>
      <w:r>
        <w:rPr>
          <w:rFonts w:ascii="Times New Roman" w:hAnsi="Times New Roman" w:cs="Times New Roman"/>
          <w:i/>
          <w:iCs/>
          <w:sz w:val="20"/>
          <w:szCs w:val="20"/>
        </w:rPr>
        <w:t>Mukjizat-Mukjizat Membaca Al-Qur’an</w:t>
      </w:r>
      <w:r>
        <w:rPr>
          <w:rFonts w:ascii="Times New Roman" w:hAnsi="Times New Roman" w:cs="Times New Roman"/>
          <w:sz w:val="20"/>
          <w:szCs w:val="20"/>
        </w:rPr>
        <w:t>, (Yogyakarta: Diva Press, 2017), 13.</w:t>
      </w:r>
    </w:p>
  </w:footnote>
  <w:footnote w:id="2">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Shalah Abdul Fattah Al-Khalidi,</w:t>
      </w:r>
      <w:r>
        <w:rPr>
          <w:rFonts w:ascii="Times New Roman" w:hAnsi="Times New Roman" w:cs="Times New Roman"/>
          <w:i/>
          <w:iCs/>
          <w:sz w:val="20"/>
          <w:szCs w:val="20"/>
        </w:rPr>
        <w:t xml:space="preserve"> Janji-Janji Kemenangan Dalam Al-Qur’an</w:t>
      </w:r>
      <w:r>
        <w:rPr>
          <w:rFonts w:ascii="Times New Roman" w:hAnsi="Times New Roman" w:cs="Times New Roman"/>
          <w:sz w:val="20"/>
          <w:szCs w:val="20"/>
        </w:rPr>
        <w:t>, Cet. 1, (Jakarta Timur: Pustaka Al-Kautsar, 2018), 185.</w:t>
      </w:r>
    </w:p>
  </w:footnote>
  <w:footnote w:id="3">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Moch Khafidz Fuad Raya, “</w:t>
      </w:r>
      <w:r>
        <w:rPr>
          <w:rFonts w:ascii="Times New Roman" w:hAnsi="Times New Roman" w:cs="Times New Roman"/>
          <w:i/>
          <w:iCs/>
          <w:sz w:val="20"/>
          <w:szCs w:val="20"/>
        </w:rPr>
        <w:t xml:space="preserve">Kajian Psikologis Tahfiz Al-Qur’an Anak Usia 6-12 Tahun”, </w:t>
      </w:r>
      <w:r>
        <w:rPr>
          <w:rFonts w:ascii="Times New Roman" w:hAnsi="Times New Roman" w:cs="Times New Roman"/>
          <w:sz w:val="20"/>
          <w:szCs w:val="20"/>
        </w:rPr>
        <w:t>Jurnal Pendidikan Islam</w:t>
      </w:r>
      <w:r>
        <w:rPr>
          <w:rFonts w:ascii="Times New Roman" w:hAnsi="Times New Roman" w:cs="Times New Roman"/>
          <w:i/>
          <w:iCs/>
          <w:sz w:val="20"/>
          <w:szCs w:val="20"/>
        </w:rPr>
        <w:t xml:space="preserve">, </w:t>
      </w:r>
      <w:r>
        <w:rPr>
          <w:rFonts w:ascii="Times New Roman" w:hAnsi="Times New Roman" w:cs="Times New Roman"/>
          <w:sz w:val="20"/>
          <w:szCs w:val="20"/>
        </w:rPr>
        <w:t>no. 1 (July 30, 2019), hlm. 1-11.</w:t>
      </w:r>
    </w:p>
  </w:footnote>
  <w:footnote w:id="4">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Rahmat Rifai Lubis, </w:t>
      </w:r>
      <w:r>
        <w:rPr>
          <w:rFonts w:ascii="Times New Roman" w:hAnsi="Times New Roman" w:cs="Times New Roman"/>
          <w:i/>
          <w:iCs/>
          <w:sz w:val="20"/>
          <w:szCs w:val="20"/>
        </w:rPr>
        <w:t>“Optimalisasi Kecerdasan Spritual Anak”</w:t>
      </w:r>
      <w:r>
        <w:rPr>
          <w:rFonts w:ascii="Times New Roman" w:hAnsi="Times New Roman" w:cs="Times New Roman"/>
          <w:sz w:val="20"/>
          <w:szCs w:val="20"/>
        </w:rPr>
        <w:t>, Jurnal Al-Fatih 1, no. 1 (2018), hlm, 1-18.</w:t>
      </w:r>
    </w:p>
  </w:footnote>
  <w:footnote w:id="5">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Rahmat Rifai Lubis dan Miftahul Husni Nasution, “</w:t>
      </w:r>
      <w:r>
        <w:rPr>
          <w:rFonts w:ascii="Times New Roman" w:hAnsi="Times New Roman" w:cs="Times New Roman"/>
          <w:i/>
          <w:iCs/>
          <w:sz w:val="20"/>
          <w:szCs w:val="20"/>
        </w:rPr>
        <w:t>Implementasi Pendidikan Karakter Di Madrasah</w:t>
      </w:r>
      <w:r>
        <w:rPr>
          <w:rFonts w:ascii="Times New Roman" w:hAnsi="Times New Roman" w:cs="Times New Roman"/>
          <w:sz w:val="20"/>
          <w:szCs w:val="20"/>
        </w:rPr>
        <w:t>”, JIP (Jurnal Ilmiah PGMI) 3, no. 1 (2017), hlm. 15-32.</w:t>
      </w:r>
    </w:p>
  </w:footnote>
  <w:footnote w:id="6">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Sa’idulloh, </w:t>
      </w:r>
      <w:r>
        <w:rPr>
          <w:rFonts w:ascii="Times New Roman" w:hAnsi="Times New Roman" w:cs="Times New Roman"/>
          <w:i/>
          <w:iCs/>
          <w:sz w:val="20"/>
          <w:szCs w:val="20"/>
        </w:rPr>
        <w:t>9 Cara Praktis Menghafal Al-Qur’an</w:t>
      </w:r>
      <w:r>
        <w:rPr>
          <w:rFonts w:ascii="Times New Roman" w:hAnsi="Times New Roman" w:cs="Times New Roman"/>
          <w:sz w:val="20"/>
          <w:szCs w:val="20"/>
        </w:rPr>
        <w:t>, (Jakarta: Gema Insani, 2008), 54.</w:t>
      </w:r>
    </w:p>
  </w:footnote>
  <w:footnote w:id="7">
    <w:p w:rsidR="00A60219" w:rsidRPr="00FF1EA2" w:rsidRDefault="00A60219">
      <w:pPr>
        <w:pStyle w:val="FootnoteText"/>
        <w:ind w:firstLine="420"/>
        <w:jc w:val="both"/>
        <w:rPr>
          <w:rFonts w:ascii="Times New Roman" w:hAnsi="Times New Roman" w:cs="Times New Roman"/>
          <w:sz w:val="20"/>
          <w:szCs w:val="20"/>
        </w:rPr>
      </w:pPr>
      <w:r w:rsidRPr="00FF1EA2">
        <w:rPr>
          <w:rStyle w:val="FootnoteReference"/>
          <w:rFonts w:ascii="Times New Roman" w:hAnsi="Times New Roman" w:cs="Times New Roman"/>
          <w:sz w:val="20"/>
          <w:szCs w:val="20"/>
        </w:rPr>
        <w:footnoteRef/>
      </w:r>
      <w:r w:rsidRPr="00FF1EA2">
        <w:rPr>
          <w:rFonts w:ascii="Times New Roman" w:hAnsi="Times New Roman" w:cs="Times New Roman"/>
          <w:sz w:val="20"/>
          <w:szCs w:val="20"/>
        </w:rPr>
        <w:t xml:space="preserve"> Ratnasari Diah Utami dan Yosina Maharani, </w:t>
      </w:r>
      <w:r w:rsidRPr="00FF1EA2">
        <w:rPr>
          <w:rFonts w:ascii="Times New Roman" w:hAnsi="Times New Roman" w:cs="Times New Roman"/>
          <w:i/>
          <w:iCs/>
          <w:sz w:val="20"/>
          <w:szCs w:val="20"/>
        </w:rPr>
        <w:t>Kelebihan Dan Kelemahan Metode Talaqqi Dalam Program Tahfidzh Al-Qur’an Juz 29 Dan 30 Pada Siswa Dan Kelas Atas Madrasah Ibtidaiyah Muhammadiyah</w:t>
      </w:r>
      <w:r w:rsidRPr="00FF1EA2">
        <w:rPr>
          <w:rFonts w:ascii="Times New Roman" w:hAnsi="Times New Roman" w:cs="Times New Roman"/>
          <w:sz w:val="20"/>
          <w:szCs w:val="20"/>
        </w:rPr>
        <w:t>, 2018, Jurnal Ilmiah PGSD Vol. 5 No. 2 Desember 2018.</w:t>
      </w:r>
    </w:p>
  </w:footnote>
  <w:footnote w:id="8">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Rifka Naila Purwanto, </w:t>
      </w:r>
      <w:r>
        <w:rPr>
          <w:rFonts w:ascii="Times New Roman" w:hAnsi="Times New Roman" w:cs="Times New Roman"/>
          <w:i/>
          <w:iCs/>
          <w:sz w:val="20"/>
          <w:szCs w:val="20"/>
        </w:rPr>
        <w:t>Metode Pembelajaran Tahfidzh Al-Qur’an Bagi Anak Berkebutuhan Khusus</w:t>
      </w:r>
      <w:r>
        <w:rPr>
          <w:rFonts w:ascii="Times New Roman" w:hAnsi="Times New Roman" w:cs="Times New Roman"/>
          <w:sz w:val="20"/>
          <w:szCs w:val="20"/>
        </w:rPr>
        <w:t>, Skripsi, (Purwokerto : Fakultas Tarbiyah dan Ilmu Keguruan, Jurusan Pendidikan Agama Islam, Institut Agama Islam Negeri Purwokerto, 2020)</w:t>
      </w:r>
    </w:p>
  </w:footnote>
  <w:footnote w:id="9">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Siti Marvira, </w:t>
      </w:r>
      <w:r>
        <w:rPr>
          <w:rFonts w:ascii="Times New Roman" w:hAnsi="Times New Roman" w:cs="Times New Roman"/>
          <w:i/>
          <w:iCs/>
          <w:sz w:val="20"/>
          <w:szCs w:val="20"/>
        </w:rPr>
        <w:t xml:space="preserve">Penggunaan Metode Talaqqi Dalam Akselerasi Menghafal Al-Qur’an Di Pondok Pesantren Al-Mubarak Tahtul Yaman Kota Jambi, </w:t>
      </w:r>
      <w:r>
        <w:rPr>
          <w:rFonts w:ascii="Times New Roman" w:hAnsi="Times New Roman" w:cs="Times New Roman"/>
          <w:sz w:val="20"/>
          <w:szCs w:val="20"/>
        </w:rPr>
        <w:t>(Jambi: Fakultas Tarbiyah dan Ilmu Keguruan, Jurusan Agama Islam, Universitas Islam Negeri Sulthan Thaha Saifuddin Jambi, 2020)</w:t>
      </w:r>
    </w:p>
  </w:footnote>
  <w:footnote w:id="10">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Nisa Nurhidayah, Dkk,</w:t>
      </w:r>
      <w:r>
        <w:rPr>
          <w:rFonts w:ascii="Times New Roman" w:hAnsi="Times New Roman" w:cs="Times New Roman"/>
          <w:i/>
          <w:iCs/>
          <w:sz w:val="20"/>
          <w:szCs w:val="20"/>
        </w:rPr>
        <w:t>Penerapan Metode Talaqqi Ayat Al-Qur’an Dalam Meningkatkan Daya Hafalan Siswa Terhadap Mata Pelajaran Tahfidzul Qur’an Kelas VII Di Smp IT Azzakiyatusholihah</w:t>
      </w:r>
      <w:r>
        <w:rPr>
          <w:rFonts w:ascii="Times New Roman" w:hAnsi="Times New Roman" w:cs="Times New Roman"/>
          <w:sz w:val="20"/>
          <w:szCs w:val="20"/>
        </w:rPr>
        <w:t xml:space="preserve"> , 2021, Jurnal Al-Mau’izhoh Vol. 3 No. 2 Desember 2018</w:t>
      </w:r>
    </w:p>
  </w:footnote>
  <w:footnote w:id="11">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Dyah Perwita, </w:t>
      </w:r>
      <w:r>
        <w:rPr>
          <w:rFonts w:ascii="Times New Roman" w:hAnsi="Times New Roman" w:cs="Times New Roman"/>
          <w:i/>
          <w:iCs/>
          <w:sz w:val="20"/>
          <w:szCs w:val="20"/>
        </w:rPr>
        <w:t>Metode Team Accelerated Instruction (TAI) Pengaruhnya Terhadap Prestasi Belajar,</w:t>
      </w:r>
      <w:r>
        <w:rPr>
          <w:rFonts w:ascii="Times New Roman" w:hAnsi="Times New Roman" w:cs="Times New Roman"/>
          <w:sz w:val="20"/>
          <w:szCs w:val="20"/>
        </w:rPr>
        <w:t xml:space="preserve"> Cet. 1, (Tanggerang Selatan : Pascal Book, 2021), 7</w:t>
      </w:r>
    </w:p>
  </w:footnote>
  <w:footnote w:id="12">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Ahmad Zainal Abidin, </w:t>
      </w:r>
      <w:r>
        <w:rPr>
          <w:rFonts w:ascii="Times New Roman" w:hAnsi="Times New Roman" w:cs="Times New Roman"/>
          <w:i/>
          <w:iCs/>
          <w:sz w:val="20"/>
          <w:szCs w:val="20"/>
        </w:rPr>
        <w:t>Metode Cepat Menghafal Juz Amma</w:t>
      </w:r>
      <w:r>
        <w:rPr>
          <w:rFonts w:ascii="Times New Roman" w:hAnsi="Times New Roman" w:cs="Times New Roman"/>
          <w:sz w:val="20"/>
          <w:szCs w:val="20"/>
        </w:rPr>
        <w:t>, Cet. 1, (Yogyakarta : Mahabbah, 2016), 30</w:t>
      </w:r>
    </w:p>
  </w:footnote>
  <w:footnote w:id="13">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Sa’idulloh, </w:t>
      </w:r>
      <w:r>
        <w:rPr>
          <w:rFonts w:ascii="Times New Roman" w:hAnsi="Times New Roman" w:cs="Times New Roman"/>
          <w:i/>
          <w:iCs/>
          <w:sz w:val="20"/>
          <w:szCs w:val="20"/>
        </w:rPr>
        <w:t>9 Cara Praktis Menghafal Al-Qur’an</w:t>
      </w:r>
      <w:r>
        <w:rPr>
          <w:rFonts w:ascii="Times New Roman" w:hAnsi="Times New Roman" w:cs="Times New Roman"/>
          <w:sz w:val="20"/>
          <w:szCs w:val="20"/>
        </w:rPr>
        <w:t>, (Jakarta: Gema Insani, 2008), 54.</w:t>
      </w:r>
    </w:p>
  </w:footnote>
  <w:footnote w:id="14">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Edi Sutopo, Dkk, </w:t>
      </w:r>
      <w:r>
        <w:rPr>
          <w:rFonts w:ascii="Times New Roman" w:hAnsi="Times New Roman" w:cs="Times New Roman"/>
          <w:i/>
          <w:iCs/>
          <w:sz w:val="20"/>
          <w:szCs w:val="20"/>
        </w:rPr>
        <w:t>Selaksa Rasa KBM Online</w:t>
      </w:r>
      <w:r>
        <w:rPr>
          <w:rFonts w:ascii="Times New Roman" w:hAnsi="Times New Roman" w:cs="Times New Roman"/>
          <w:sz w:val="20"/>
          <w:szCs w:val="20"/>
        </w:rPr>
        <w:t>, Cet. 1, (Banyumas Jawa Tengah: Omera Pustaka, 2020), 184.</w:t>
      </w:r>
    </w:p>
  </w:footnote>
  <w:footnote w:id="15">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Sucipto, </w:t>
      </w:r>
      <w:r>
        <w:rPr>
          <w:rFonts w:ascii="Times New Roman" w:hAnsi="Times New Roman" w:cs="Times New Roman"/>
          <w:i/>
          <w:iCs/>
          <w:sz w:val="20"/>
          <w:szCs w:val="20"/>
        </w:rPr>
        <w:t>Tahfidz Al-Qur’an Melejitkan Prestasi</w:t>
      </w:r>
      <w:r>
        <w:rPr>
          <w:rFonts w:ascii="Times New Roman" w:hAnsi="Times New Roman" w:cs="Times New Roman"/>
          <w:sz w:val="20"/>
          <w:szCs w:val="20"/>
        </w:rPr>
        <w:t>, (Bogor: Guepedia The First On-Publisher In Indonesia,2020), 14.</w:t>
      </w:r>
    </w:p>
  </w:footnote>
  <w:footnote w:id="16">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Bungaran Antonius Simanjuntak dan Soedjito sosrodiharjo, </w:t>
      </w:r>
      <w:r>
        <w:rPr>
          <w:rFonts w:ascii="Times New Roman" w:hAnsi="Times New Roman" w:cs="Times New Roman"/>
          <w:i/>
          <w:iCs/>
          <w:sz w:val="20"/>
          <w:szCs w:val="20"/>
        </w:rPr>
        <w:t>Metode Penelitian Sosial Edisi Revisi,</w:t>
      </w:r>
      <w:r>
        <w:rPr>
          <w:rFonts w:ascii="Times New Roman" w:hAnsi="Times New Roman" w:cs="Times New Roman"/>
          <w:sz w:val="20"/>
          <w:szCs w:val="20"/>
        </w:rPr>
        <w:t xml:space="preserve"> Cet. 1, (Jakarta: Yayasan Pustaka Obor Indonesia, 2014), 12.</w:t>
      </w:r>
    </w:p>
  </w:footnote>
  <w:footnote w:id="17">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Peter Mahmud Marzuki,</w:t>
      </w:r>
      <w:r>
        <w:rPr>
          <w:rFonts w:ascii="Times New Roman" w:hAnsi="Times New Roman" w:cs="Times New Roman"/>
          <w:i/>
          <w:iCs/>
          <w:sz w:val="20"/>
          <w:szCs w:val="20"/>
        </w:rPr>
        <w:t xml:space="preserve"> Penelitian Hukum Edisi Revisi,</w:t>
      </w:r>
      <w:r>
        <w:rPr>
          <w:rFonts w:ascii="Times New Roman" w:hAnsi="Times New Roman" w:cs="Times New Roman"/>
          <w:sz w:val="20"/>
          <w:szCs w:val="20"/>
        </w:rPr>
        <w:t xml:space="preserve"> Cet. 9, (Jakarta: Kencana Prenada Media Group, 2016), 119.</w:t>
      </w:r>
    </w:p>
  </w:footnote>
  <w:footnote w:id="18">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Muhammad Rizal Pahleviannur, Dkk ”</w:t>
      </w:r>
      <w:r>
        <w:rPr>
          <w:rFonts w:ascii="Times New Roman" w:hAnsi="Times New Roman" w:cs="Times New Roman"/>
          <w:i/>
          <w:iCs/>
          <w:sz w:val="20"/>
          <w:szCs w:val="20"/>
        </w:rPr>
        <w:t>Metodologi Penelitian Kualitatif”</w:t>
      </w:r>
      <w:r>
        <w:rPr>
          <w:rFonts w:ascii="Times New Roman" w:hAnsi="Times New Roman" w:cs="Times New Roman"/>
          <w:sz w:val="20"/>
          <w:szCs w:val="20"/>
        </w:rPr>
        <w:t>, Cet. 1, (Jawa Tengah : CV Pradina Pustaka Grup, 2022), 41.</w:t>
      </w:r>
    </w:p>
  </w:footnote>
  <w:footnote w:id="19">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Muhammad Rizal Pahleviannur, Dkk ”</w:t>
      </w:r>
      <w:r>
        <w:rPr>
          <w:rFonts w:ascii="Times New Roman" w:hAnsi="Times New Roman" w:cs="Times New Roman"/>
          <w:i/>
          <w:iCs/>
          <w:sz w:val="20"/>
          <w:szCs w:val="20"/>
        </w:rPr>
        <w:t>Metodologi Penelitian Kualitatif”</w:t>
      </w:r>
      <w:r>
        <w:rPr>
          <w:rFonts w:ascii="Times New Roman" w:hAnsi="Times New Roman" w:cs="Times New Roman"/>
          <w:sz w:val="20"/>
          <w:szCs w:val="20"/>
        </w:rPr>
        <w:t>, Cet. 1, (Jawa Tengah : CV Pradina Pustaka Grup, 2022), 44.</w:t>
      </w:r>
    </w:p>
  </w:footnote>
  <w:footnote w:id="20">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Djaali, </w:t>
      </w:r>
      <w:r>
        <w:rPr>
          <w:rFonts w:ascii="Times New Roman" w:hAnsi="Times New Roman" w:cs="Times New Roman"/>
          <w:i/>
          <w:iCs/>
          <w:sz w:val="20"/>
          <w:szCs w:val="20"/>
        </w:rPr>
        <w:t>Metodologi Penelitian Kualitatif</w:t>
      </w:r>
      <w:r>
        <w:rPr>
          <w:rFonts w:ascii="Times New Roman" w:hAnsi="Times New Roman" w:cs="Times New Roman"/>
          <w:sz w:val="20"/>
          <w:szCs w:val="20"/>
        </w:rPr>
        <w:t>, Cet. 1, (Jakarta Timur: PT. Bumi Aksara, 2020), 51.</w:t>
      </w:r>
    </w:p>
  </w:footnote>
  <w:footnote w:id="21">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Sandu Siyoto dan M. Ali Sodik, </w:t>
      </w:r>
      <w:r>
        <w:rPr>
          <w:rFonts w:ascii="Times New Roman" w:hAnsi="Times New Roman" w:cs="Times New Roman"/>
          <w:i/>
          <w:sz w:val="20"/>
          <w:szCs w:val="20"/>
        </w:rPr>
        <w:t>Dasar Metodologi Penelitian,</w:t>
      </w:r>
      <w:r>
        <w:rPr>
          <w:rFonts w:ascii="Times New Roman" w:hAnsi="Times New Roman" w:cs="Times New Roman"/>
          <w:sz w:val="20"/>
          <w:szCs w:val="20"/>
        </w:rPr>
        <w:t>Cet. 1, (Yogyakarta:Literasi Media Publishing, 2015), 120.</w:t>
      </w:r>
    </w:p>
  </w:footnote>
  <w:footnote w:id="22">
    <w:p w:rsidR="00A60219" w:rsidRDefault="00A60219">
      <w:pPr>
        <w:pStyle w:val="FootnoteText"/>
        <w:tabs>
          <w:tab w:val="left" w:pos="426"/>
        </w:tabs>
        <w:jc w:val="both"/>
        <w:rPr>
          <w:rFonts w:ascii="Times New Roman" w:hAnsi="Times New Roman" w:cs="Times New Roman"/>
          <w:sz w:val="20"/>
          <w:szCs w:val="20"/>
        </w:rPr>
      </w:pPr>
      <w:r>
        <w:rPr>
          <w:rFonts w:ascii="Times New Roman" w:hAnsi="Times New Roman" w:cs="Times New Roman"/>
          <w:sz w:val="20"/>
          <w:szCs w:val="20"/>
        </w:rPr>
        <w:tab/>
      </w: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Muhammad Fitra dan Luthfiyah, </w:t>
      </w:r>
      <w:r>
        <w:rPr>
          <w:rFonts w:ascii="Times New Roman" w:hAnsi="Times New Roman" w:cs="Times New Roman"/>
          <w:i/>
          <w:iCs/>
          <w:sz w:val="20"/>
          <w:szCs w:val="20"/>
        </w:rPr>
        <w:t>Metodelogi Penelitian Penelitian Kualitatif Tindakan Kelas dan Studi Kelas</w:t>
      </w:r>
      <w:r>
        <w:rPr>
          <w:rFonts w:ascii="Times New Roman" w:hAnsi="Times New Roman" w:cs="Times New Roman"/>
          <w:sz w:val="20"/>
          <w:szCs w:val="20"/>
        </w:rPr>
        <w:t>, Cet. 1, (Jawa Barat: CV Jejak, 2017), 26</w:t>
      </w:r>
    </w:p>
  </w:footnote>
  <w:footnote w:id="23">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Muhammad Minan Chusni, Dkk, </w:t>
      </w:r>
      <w:r>
        <w:rPr>
          <w:rFonts w:ascii="Times New Roman" w:hAnsi="Times New Roman" w:cs="Times New Roman"/>
          <w:i/>
          <w:iCs/>
          <w:sz w:val="20"/>
          <w:szCs w:val="20"/>
        </w:rPr>
        <w:t>Strategi Belajar Inovatif</w:t>
      </w:r>
      <w:r>
        <w:rPr>
          <w:rFonts w:ascii="Times New Roman" w:hAnsi="Times New Roman" w:cs="Times New Roman"/>
          <w:sz w:val="20"/>
          <w:szCs w:val="20"/>
        </w:rPr>
        <w:t>, Cet. 1, (Sukoharjo: Pradina Puataka, 2021), 21</w:t>
      </w:r>
    </w:p>
  </w:footnote>
  <w:footnote w:id="24">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Minsih, </w:t>
      </w:r>
      <w:r>
        <w:rPr>
          <w:rFonts w:ascii="Times New Roman" w:hAnsi="Times New Roman" w:cs="Times New Roman"/>
          <w:i/>
          <w:iCs/>
          <w:sz w:val="20"/>
          <w:szCs w:val="20"/>
        </w:rPr>
        <w:t>Pendidikan Inklusif Sekolah Dasar</w:t>
      </w:r>
      <w:r>
        <w:rPr>
          <w:rFonts w:ascii="Times New Roman" w:hAnsi="Times New Roman" w:cs="Times New Roman"/>
          <w:sz w:val="20"/>
          <w:szCs w:val="20"/>
        </w:rPr>
        <w:t>, Cet. 1 (Jawa Tengah:Muhammadiyah University Press, 2020), 160</w:t>
      </w:r>
    </w:p>
  </w:footnote>
  <w:footnote w:id="25">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Edi Sutopo, Dkk,</w:t>
      </w:r>
      <w:r>
        <w:rPr>
          <w:rFonts w:ascii="Times New Roman" w:hAnsi="Times New Roman" w:cs="Times New Roman"/>
          <w:i/>
          <w:iCs/>
          <w:sz w:val="20"/>
          <w:szCs w:val="20"/>
        </w:rPr>
        <w:t xml:space="preserve"> Selaksa Rasa KBM Online</w:t>
      </w:r>
      <w:r>
        <w:rPr>
          <w:rFonts w:ascii="Times New Roman" w:hAnsi="Times New Roman" w:cs="Times New Roman"/>
          <w:sz w:val="20"/>
          <w:szCs w:val="20"/>
        </w:rPr>
        <w:t>, Cet. 1, (Jawa Tengah: Omera Pustaka, 2020), 184</w:t>
      </w:r>
    </w:p>
  </w:footnote>
  <w:footnote w:id="26">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Waliko, </w:t>
      </w:r>
      <w:r>
        <w:rPr>
          <w:rFonts w:ascii="Times New Roman" w:hAnsi="Times New Roman" w:cs="Times New Roman"/>
          <w:i/>
          <w:iCs/>
          <w:sz w:val="20"/>
          <w:szCs w:val="20"/>
        </w:rPr>
        <w:t>Metode Tahfidzh Al-Qur’an Di Nusantara</w:t>
      </w:r>
      <w:r>
        <w:rPr>
          <w:rFonts w:ascii="Times New Roman" w:hAnsi="Times New Roman" w:cs="Times New Roman"/>
          <w:sz w:val="20"/>
          <w:szCs w:val="20"/>
        </w:rPr>
        <w:t>,Cet. 1, (Jawa Tengah: Wawasan Ilmu, 2022), 75.</w:t>
      </w:r>
    </w:p>
  </w:footnote>
  <w:footnote w:id="27">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Sa’idulloh, </w:t>
      </w:r>
      <w:r>
        <w:rPr>
          <w:rFonts w:ascii="Times New Roman" w:hAnsi="Times New Roman" w:cs="Times New Roman"/>
          <w:i/>
          <w:iCs/>
          <w:sz w:val="20"/>
          <w:szCs w:val="20"/>
        </w:rPr>
        <w:t>9 Cara Praktis Menghafal Al-Qur’an</w:t>
      </w:r>
      <w:r>
        <w:rPr>
          <w:rFonts w:ascii="Times New Roman" w:hAnsi="Times New Roman" w:cs="Times New Roman"/>
          <w:sz w:val="20"/>
          <w:szCs w:val="20"/>
        </w:rPr>
        <w:t>, (Jakarta: Gema Insani, 2008), 54.</w:t>
      </w:r>
    </w:p>
  </w:footnote>
  <w:footnote w:id="28">
    <w:p w:rsidR="00A60219" w:rsidRDefault="00A60219">
      <w:pPr>
        <w:pStyle w:val="FootnoteText"/>
        <w:ind w:firstLine="420"/>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Hasan Bin Ahmad Bin Hasan Hamam, </w:t>
      </w:r>
      <w:r>
        <w:rPr>
          <w:rFonts w:ascii="Times New Roman" w:hAnsi="Times New Roman" w:cs="Times New Roman"/>
          <w:i/>
          <w:iCs/>
          <w:sz w:val="20"/>
          <w:szCs w:val="20"/>
        </w:rPr>
        <w:t>Menghafal Al-Qur’an Itu Mudah</w:t>
      </w:r>
      <w:r>
        <w:rPr>
          <w:rFonts w:ascii="Times New Roman" w:hAnsi="Times New Roman" w:cs="Times New Roman"/>
          <w:sz w:val="20"/>
          <w:szCs w:val="20"/>
        </w:rPr>
        <w:t>, (Jakarta:Pustaka At Tazkia, 2008), 20</w:t>
      </w:r>
    </w:p>
  </w:footnote>
  <w:footnote w:id="29">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iCs/>
          <w:sz w:val="20"/>
          <w:szCs w:val="20"/>
        </w:rPr>
        <w:t>Raisya Maula Ibnu Rusyd, Tahsin, Tajwid, Tahfizh</w:t>
      </w:r>
      <w:r>
        <w:rPr>
          <w:rFonts w:ascii="Times New Roman" w:hAnsi="Times New Roman" w:cs="Times New Roman"/>
          <w:sz w:val="20"/>
          <w:szCs w:val="20"/>
        </w:rPr>
        <w:t>, Cet. 1, (Yogyakarta:Laksana, 2019). 202</w:t>
      </w:r>
    </w:p>
  </w:footnote>
  <w:footnote w:id="30">
    <w:p w:rsidR="00A60219" w:rsidRDefault="00A60219">
      <w:pPr>
        <w:pStyle w:val="FootnoteText"/>
        <w:tabs>
          <w:tab w:val="left" w:pos="426"/>
          <w:tab w:val="left" w:pos="709"/>
        </w:tabs>
        <w:jc w:val="both"/>
        <w:rPr>
          <w:rFonts w:ascii="Times New Roman" w:hAnsi="Times New Roman" w:cs="Times New Roman"/>
          <w:sz w:val="20"/>
          <w:szCs w:val="20"/>
        </w:rPr>
      </w:pPr>
      <w:r>
        <w:rPr>
          <w:rFonts w:ascii="Times New Roman" w:hAnsi="Times New Roman" w:cs="Times New Roman"/>
          <w:sz w:val="20"/>
          <w:szCs w:val="20"/>
        </w:rPr>
        <w:tab/>
      </w: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Abdul Majid Khon,</w:t>
      </w:r>
      <w:r>
        <w:rPr>
          <w:rFonts w:ascii="Times New Roman" w:hAnsi="Times New Roman" w:cs="Times New Roman"/>
          <w:i/>
          <w:iCs/>
          <w:sz w:val="20"/>
          <w:szCs w:val="20"/>
        </w:rPr>
        <w:t xml:space="preserve"> Ulumul Hadis</w:t>
      </w:r>
      <w:r>
        <w:rPr>
          <w:rFonts w:ascii="Times New Roman" w:hAnsi="Times New Roman" w:cs="Times New Roman"/>
          <w:sz w:val="20"/>
          <w:szCs w:val="20"/>
        </w:rPr>
        <w:t>,Cet.1, (Jakarta:Imprint Bumi Aksara,2012). 111</w:t>
      </w:r>
    </w:p>
  </w:footnote>
  <w:footnote w:id="31">
    <w:p w:rsidR="00A60219" w:rsidRDefault="00A60219">
      <w:pPr>
        <w:pStyle w:val="FootnoteText"/>
        <w:tabs>
          <w:tab w:val="left" w:pos="426"/>
          <w:tab w:val="left" w:pos="709"/>
        </w:tabs>
        <w:jc w:val="both"/>
        <w:rPr>
          <w:rFonts w:ascii="Times New Roman" w:hAnsi="Times New Roman" w:cs="Times New Roman"/>
          <w:sz w:val="20"/>
          <w:szCs w:val="20"/>
        </w:rPr>
      </w:pPr>
      <w:r>
        <w:rPr>
          <w:rFonts w:ascii="Times New Roman" w:hAnsi="Times New Roman" w:cs="Times New Roman"/>
          <w:sz w:val="20"/>
          <w:szCs w:val="20"/>
        </w:rPr>
        <w:tab/>
      </w:r>
      <w:r>
        <w:rPr>
          <w:rStyle w:val="FootnoteReference"/>
          <w:rFonts w:ascii="Times New Roman" w:hAnsi="Times New Roman" w:cs="Times New Roman"/>
          <w:sz w:val="20"/>
          <w:szCs w:val="20"/>
        </w:rPr>
        <w:footnoteRef/>
      </w:r>
      <w:r>
        <w:rPr>
          <w:rFonts w:ascii="Times New Roman" w:hAnsi="Times New Roman" w:cs="Times New Roman"/>
          <w:sz w:val="20"/>
          <w:szCs w:val="20"/>
        </w:rPr>
        <w:tab/>
        <w:t xml:space="preserve">Imam Mubarok, </w:t>
      </w:r>
      <w:r>
        <w:rPr>
          <w:rFonts w:ascii="Times New Roman" w:hAnsi="Times New Roman" w:cs="Times New Roman"/>
          <w:i/>
          <w:iCs/>
          <w:sz w:val="20"/>
          <w:szCs w:val="20"/>
        </w:rPr>
        <w:t>Buku Pintar Hafalan Bacaan Shalat plus Do’a Harian</w:t>
      </w:r>
      <w:r>
        <w:rPr>
          <w:rFonts w:ascii="Times New Roman" w:hAnsi="Times New Roman" w:cs="Times New Roman"/>
          <w:sz w:val="20"/>
          <w:szCs w:val="20"/>
        </w:rPr>
        <w:t>, Cet.1 (Yogyakarta:Laksana, 2019), 192</w:t>
      </w:r>
    </w:p>
  </w:footnote>
  <w:footnote w:id="32">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Waliko,</w:t>
      </w:r>
      <w:r>
        <w:rPr>
          <w:rFonts w:ascii="Times New Roman" w:hAnsi="Times New Roman" w:cs="Times New Roman"/>
          <w:i/>
          <w:iCs/>
          <w:sz w:val="20"/>
          <w:szCs w:val="20"/>
        </w:rPr>
        <w:t xml:space="preserve"> Metode Tahfidz Al-Qur’an Di Nusantara</w:t>
      </w:r>
      <w:r>
        <w:rPr>
          <w:rFonts w:ascii="Times New Roman" w:hAnsi="Times New Roman" w:cs="Times New Roman"/>
          <w:sz w:val="20"/>
          <w:szCs w:val="20"/>
        </w:rPr>
        <w:t>, Cet.1, (Jawa Tengah:Wawasan Ilmu,2022), 78</w:t>
      </w:r>
    </w:p>
  </w:footnote>
  <w:footnote w:id="33">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Fitriani Nur dan Masita, </w:t>
      </w:r>
      <w:r>
        <w:rPr>
          <w:rFonts w:ascii="Times New Roman" w:hAnsi="Times New Roman" w:cs="Times New Roman"/>
          <w:i/>
          <w:iCs/>
          <w:sz w:val="20"/>
          <w:szCs w:val="20"/>
        </w:rPr>
        <w:t>Pengembangan Pembelajaran Matematika,</w:t>
      </w:r>
      <w:r>
        <w:rPr>
          <w:rFonts w:ascii="Times New Roman" w:hAnsi="Times New Roman" w:cs="Times New Roman"/>
          <w:sz w:val="20"/>
          <w:szCs w:val="20"/>
        </w:rPr>
        <w:t xml:space="preserve"> (Yogyakarta:Nas Media Pustaka,2022), 8</w:t>
      </w:r>
    </w:p>
  </w:footnote>
  <w:footnote w:id="34">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Abdul Salam Hidayat, Dkk, </w:t>
      </w:r>
      <w:r>
        <w:rPr>
          <w:rFonts w:ascii="Times New Roman" w:hAnsi="Times New Roman" w:cs="Times New Roman"/>
          <w:i/>
          <w:iCs/>
          <w:sz w:val="20"/>
          <w:szCs w:val="20"/>
        </w:rPr>
        <w:t xml:space="preserve">Pengembangan Model Pembelajaran Atletik Nomor Lari Berbasis Permainan Pada Siswa Sekolah Dasar, </w:t>
      </w:r>
      <w:r>
        <w:rPr>
          <w:rFonts w:ascii="Times New Roman" w:hAnsi="Times New Roman" w:cs="Times New Roman"/>
          <w:sz w:val="20"/>
          <w:szCs w:val="20"/>
        </w:rPr>
        <w:t>Cet.1, (Jawa Tengah: CV. Sarnu Untung, 2021), 29</w:t>
      </w:r>
    </w:p>
  </w:footnote>
  <w:footnote w:id="35">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Saifuddin, Pengelolaan Pembelajaran Teoretis Dan Praktis, Cet.1, (Yogyakarta:Deepublish, 2018), 3</w:t>
      </w:r>
    </w:p>
  </w:footnote>
  <w:footnote w:id="36">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Muhammad Minan Chusni, Dkk, </w:t>
      </w:r>
      <w:r>
        <w:rPr>
          <w:rFonts w:ascii="Times New Roman" w:hAnsi="Times New Roman" w:cs="Times New Roman"/>
          <w:i/>
          <w:iCs/>
          <w:sz w:val="20"/>
          <w:szCs w:val="20"/>
        </w:rPr>
        <w:t>Strategi Belajar Inovatif</w:t>
      </w:r>
      <w:r>
        <w:rPr>
          <w:rFonts w:ascii="Times New Roman" w:hAnsi="Times New Roman" w:cs="Times New Roman"/>
          <w:sz w:val="20"/>
          <w:szCs w:val="20"/>
        </w:rPr>
        <w:t>, Cet.1, (Jawa Tengah:CV Pradina Pustaka Grup, 2021), 68</w:t>
      </w:r>
    </w:p>
  </w:footnote>
  <w:footnote w:id="37">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Kaswan, </w:t>
      </w:r>
      <w:r>
        <w:rPr>
          <w:rFonts w:ascii="Times New Roman" w:hAnsi="Times New Roman" w:cs="Times New Roman"/>
          <w:i/>
          <w:iCs/>
          <w:sz w:val="20"/>
          <w:szCs w:val="20"/>
        </w:rPr>
        <w:t>Perubahan Dan Pengembangan Organisasi</w:t>
      </w:r>
      <w:r>
        <w:rPr>
          <w:rFonts w:ascii="Times New Roman" w:hAnsi="Times New Roman" w:cs="Times New Roman"/>
          <w:sz w:val="20"/>
          <w:szCs w:val="20"/>
        </w:rPr>
        <w:t>, Cet.1, (Bandung:Yrama Widya,2019), 405</w:t>
      </w:r>
    </w:p>
  </w:footnote>
  <w:footnote w:id="38">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Affa Azmi Rahman Nada, Dkk, </w:t>
      </w:r>
      <w:r>
        <w:rPr>
          <w:rFonts w:ascii="Times New Roman" w:hAnsi="Times New Roman" w:cs="Times New Roman"/>
          <w:i/>
          <w:iCs/>
          <w:sz w:val="20"/>
          <w:szCs w:val="20"/>
        </w:rPr>
        <w:t>Praktik Gerakan Sekolah Menyenangkan</w:t>
      </w:r>
      <w:r>
        <w:rPr>
          <w:rFonts w:ascii="Times New Roman" w:hAnsi="Times New Roman" w:cs="Times New Roman"/>
          <w:sz w:val="20"/>
          <w:szCs w:val="20"/>
        </w:rPr>
        <w:t>, Cet.1, (Yogyakararta:Uad Press, 2021), 180</w:t>
      </w:r>
    </w:p>
  </w:footnote>
  <w:footnote w:id="39">
    <w:p w:rsidR="00A60219" w:rsidRDefault="00A60219">
      <w:pPr>
        <w:pStyle w:val="FootnoteText"/>
        <w:tabs>
          <w:tab w:val="left" w:pos="709"/>
        </w:tabs>
        <w:jc w:val="both"/>
        <w:rPr>
          <w:rFonts w:ascii="Times New Roman" w:hAnsi="Times New Roman" w:cs="Times New Roman"/>
          <w:sz w:val="20"/>
          <w:szCs w:val="20"/>
        </w:rPr>
      </w:pPr>
      <w:r>
        <w:rPr>
          <w:rFonts w:ascii="Times New Roman" w:hAnsi="Times New Roman" w:cs="Times New Roman"/>
          <w:sz w:val="20"/>
          <w:szCs w:val="20"/>
        </w:rPr>
        <w:tab/>
      </w: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Sucipto, </w:t>
      </w:r>
      <w:r>
        <w:rPr>
          <w:rFonts w:ascii="Times New Roman" w:hAnsi="Times New Roman" w:cs="Times New Roman"/>
          <w:i/>
          <w:iCs/>
          <w:sz w:val="20"/>
          <w:szCs w:val="20"/>
        </w:rPr>
        <w:t>Tahfidz Al-Qur’an Melejitkan Prestasi</w:t>
      </w:r>
      <w:r>
        <w:rPr>
          <w:rFonts w:ascii="Times New Roman" w:hAnsi="Times New Roman" w:cs="Times New Roman"/>
          <w:sz w:val="20"/>
          <w:szCs w:val="20"/>
        </w:rPr>
        <w:t>, (Bogor: Guepedia The First On-Publisher In Indonesia,2020), 14.</w:t>
      </w:r>
    </w:p>
  </w:footnote>
  <w:footnote w:id="40">
    <w:p w:rsidR="00A60219" w:rsidRDefault="00A60219">
      <w:pPr>
        <w:pStyle w:val="FootnoteText"/>
        <w:tabs>
          <w:tab w:val="left" w:pos="709"/>
        </w:tabs>
        <w:jc w:val="both"/>
        <w:rPr>
          <w:rFonts w:ascii="Times New Roman" w:hAnsi="Times New Roman" w:cs="Times New Roman"/>
          <w:sz w:val="20"/>
          <w:szCs w:val="20"/>
        </w:rPr>
      </w:pPr>
      <w:r>
        <w:rPr>
          <w:rFonts w:ascii="Times New Roman" w:hAnsi="Times New Roman" w:cs="Times New Roman"/>
          <w:sz w:val="20"/>
          <w:szCs w:val="20"/>
        </w:rPr>
        <w:tab/>
      </w: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Eko Aristanto, Dkk, </w:t>
      </w:r>
      <w:r>
        <w:rPr>
          <w:rFonts w:ascii="Times New Roman" w:hAnsi="Times New Roman" w:cs="Times New Roman"/>
          <w:i/>
          <w:iCs/>
          <w:sz w:val="20"/>
          <w:szCs w:val="20"/>
        </w:rPr>
        <w:t>TAUD Tabbungan Akhira</w:t>
      </w:r>
      <w:r>
        <w:rPr>
          <w:rFonts w:ascii="Times New Roman" w:hAnsi="Times New Roman" w:cs="Times New Roman"/>
          <w:sz w:val="20"/>
          <w:szCs w:val="20"/>
        </w:rPr>
        <w:t>t, Cet.1, (Jawa Timur:Uwais Inspirasi Indonesia,2019), 10</w:t>
      </w:r>
    </w:p>
  </w:footnote>
  <w:footnote w:id="41">
    <w:p w:rsidR="00A60219" w:rsidRDefault="00A60219">
      <w:pPr>
        <w:pStyle w:val="FootnoteText"/>
        <w:tabs>
          <w:tab w:val="left" w:pos="426"/>
        </w:tabs>
        <w:jc w:val="both"/>
      </w:pPr>
      <w:r>
        <w:tab/>
      </w:r>
      <w:r>
        <w:tab/>
      </w:r>
      <w:r>
        <w:rPr>
          <w:rStyle w:val="FootnoteReference"/>
          <w:rFonts w:ascii="Times New Roman" w:hAnsi="Times New Roman" w:cs="Times New Roman"/>
          <w:sz w:val="20"/>
          <w:szCs w:val="20"/>
        </w:rPr>
        <w:footnoteRef/>
      </w:r>
      <w:r>
        <w:rPr>
          <w:rFonts w:ascii="Times New Roman" w:hAnsi="Times New Roman" w:cs="Times New Roman"/>
          <w:sz w:val="20"/>
          <w:szCs w:val="20"/>
        </w:rPr>
        <w:t>Abdur Rokhim Hasan,</w:t>
      </w:r>
      <w:r>
        <w:rPr>
          <w:rFonts w:ascii="Times New Roman" w:hAnsi="Times New Roman" w:cs="Times New Roman"/>
          <w:i/>
          <w:sz w:val="20"/>
          <w:szCs w:val="20"/>
        </w:rPr>
        <w:t>Metode Tahfidz Al-Qur’an Metode Patas</w:t>
      </w:r>
      <w:r>
        <w:rPr>
          <w:rFonts w:ascii="Times New Roman" w:hAnsi="Times New Roman" w:cs="Times New Roman"/>
          <w:sz w:val="20"/>
          <w:szCs w:val="20"/>
        </w:rPr>
        <w:t>, Cet. 1, (Jakarta:Yayasan Alumni Perguruan Tinggi Ilmu Al-Qur’an, 2022), 2-11</w:t>
      </w:r>
      <w:r>
        <w:t>.</w:t>
      </w:r>
    </w:p>
  </w:footnote>
  <w:footnote w:id="42">
    <w:p w:rsidR="00A60219" w:rsidRDefault="00A60219">
      <w:pPr>
        <w:pStyle w:val="FootnoteText"/>
        <w:tabs>
          <w:tab w:val="left" w:pos="709"/>
        </w:tabs>
        <w:jc w:val="both"/>
        <w:rPr>
          <w:rFonts w:ascii="Times New Roman" w:hAnsi="Times New Roman" w:cs="Times New Roman"/>
          <w:sz w:val="20"/>
          <w:szCs w:val="20"/>
        </w:rPr>
      </w:pPr>
      <w:r>
        <w:rPr>
          <w:rFonts w:ascii="Times New Roman" w:hAnsi="Times New Roman" w:cs="Times New Roman"/>
          <w:sz w:val="20"/>
          <w:szCs w:val="20"/>
        </w:rPr>
        <w:tab/>
      </w:r>
      <w:r>
        <w:rPr>
          <w:rStyle w:val="FootnoteReference"/>
          <w:rFonts w:ascii="Times New Roman" w:hAnsi="Times New Roman" w:cs="Times New Roman"/>
          <w:sz w:val="20"/>
          <w:szCs w:val="20"/>
        </w:rPr>
        <w:footnoteRef/>
      </w:r>
      <w:r>
        <w:rPr>
          <w:rFonts w:ascii="Times New Roman" w:hAnsi="Times New Roman" w:cs="Times New Roman"/>
          <w:sz w:val="20"/>
          <w:szCs w:val="20"/>
        </w:rPr>
        <w:t>Abdul Aziz dan Abdul Rauf</w:t>
      </w:r>
      <w:r>
        <w:rPr>
          <w:rFonts w:ascii="Times New Roman" w:hAnsi="Times New Roman" w:cs="Times New Roman"/>
          <w:i/>
          <w:sz w:val="20"/>
          <w:szCs w:val="20"/>
        </w:rPr>
        <w:t>, Kiat Sukses Menjadi Tahfidzh Al-Qur’an Da’iyah,</w:t>
      </w:r>
      <w:r>
        <w:rPr>
          <w:rFonts w:ascii="Times New Roman" w:hAnsi="Times New Roman" w:cs="Times New Roman"/>
          <w:sz w:val="20"/>
          <w:szCs w:val="20"/>
        </w:rPr>
        <w:t xml:space="preserve"> Cet. 1, (Jakarta: Markaz Al-Qur’an, 2015), 27.</w:t>
      </w:r>
    </w:p>
  </w:footnote>
  <w:footnote w:id="43">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Sofyan Selaku Kepala Yayasan Azzuber Kelurahan Talang Betutu Palembang, jam 15:30, Pada Tanggal 09 Januari 2023.</w:t>
      </w:r>
    </w:p>
  </w:footnote>
  <w:footnote w:id="44">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Sofyan Selaku Kepala Yayasan Azzuber Kelurahan Talang Betutu Palembang, jam 15:50, Pada Tanggal 09 Januari 2023.</w:t>
      </w:r>
    </w:p>
  </w:footnote>
  <w:footnote w:id="45">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Arsip Yayasan Azzuber Palembang 2018-2019</w:t>
      </w:r>
    </w:p>
  </w:footnote>
  <w:footnote w:id="46">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Sofyan Selaku Kepala Yayasan Azzuber Kelurahan Talang Betutu Palembang, jam 15:58, Pada Tanggal 09 Januari 2023.</w:t>
      </w:r>
    </w:p>
  </w:footnote>
  <w:footnote w:id="47">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Sofyan Selaku Kepala Yayasan Azzuber Kelurahan Talang Betutu Palembang, jam 16:03, Pada Tanggal 09 Januari 2023.</w:t>
      </w:r>
    </w:p>
  </w:footnote>
  <w:footnote w:id="48">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Suharsimi Arikunto, </w:t>
      </w:r>
      <w:r>
        <w:rPr>
          <w:rFonts w:ascii="Times New Roman" w:hAnsi="Times New Roman" w:cs="Times New Roman"/>
          <w:i/>
          <w:sz w:val="20"/>
          <w:szCs w:val="20"/>
        </w:rPr>
        <w:t>“Management Penelitian”</w:t>
      </w:r>
      <w:r>
        <w:rPr>
          <w:rFonts w:ascii="Times New Roman" w:hAnsi="Times New Roman" w:cs="Times New Roman"/>
          <w:sz w:val="20"/>
          <w:szCs w:val="20"/>
        </w:rPr>
        <w:t>, Jakarta:PT Rineka Cipta, 2005), hlm. 234.</w:t>
      </w:r>
    </w:p>
  </w:footnote>
  <w:footnote w:id="49">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Bungaran Antonius Simanjuntak dan Soedjito sosrodiharjo, </w:t>
      </w:r>
      <w:r>
        <w:rPr>
          <w:rFonts w:ascii="Times New Roman" w:hAnsi="Times New Roman" w:cs="Times New Roman"/>
          <w:i/>
          <w:iCs/>
          <w:sz w:val="20"/>
          <w:szCs w:val="20"/>
        </w:rPr>
        <w:t>Metode Penelitian Sosial Edisi Revisi,</w:t>
      </w:r>
      <w:r>
        <w:rPr>
          <w:rFonts w:ascii="Times New Roman" w:hAnsi="Times New Roman" w:cs="Times New Roman"/>
          <w:sz w:val="20"/>
          <w:szCs w:val="20"/>
        </w:rPr>
        <w:t xml:space="preserve"> Cet. 1, (Jakarta: Yayasan Pustaka Obor Indonesia, 2014), 12.</w:t>
      </w:r>
    </w:p>
  </w:footnote>
  <w:footnote w:id="50">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Peter Mahmud Marzuki,</w:t>
      </w:r>
      <w:r>
        <w:rPr>
          <w:rFonts w:ascii="Times New Roman" w:hAnsi="Times New Roman" w:cs="Times New Roman"/>
          <w:i/>
          <w:iCs/>
          <w:sz w:val="20"/>
          <w:szCs w:val="20"/>
        </w:rPr>
        <w:t xml:space="preserve"> Penelitian Hukum Edisi Revisi,</w:t>
      </w:r>
      <w:r>
        <w:rPr>
          <w:rFonts w:ascii="Times New Roman" w:hAnsi="Times New Roman" w:cs="Times New Roman"/>
          <w:sz w:val="20"/>
          <w:szCs w:val="20"/>
        </w:rPr>
        <w:t xml:space="preserve"> Cet. 9, (Jakarta: Kencana Prenada Media Group,2016), 119.</w:t>
      </w:r>
    </w:p>
  </w:footnote>
  <w:footnote w:id="51">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Muhammad Rizal Pahleviannur, Dkk ”</w:t>
      </w:r>
      <w:r>
        <w:rPr>
          <w:rFonts w:ascii="Times New Roman" w:hAnsi="Times New Roman" w:cs="Times New Roman"/>
          <w:i/>
          <w:iCs/>
          <w:sz w:val="20"/>
          <w:szCs w:val="20"/>
        </w:rPr>
        <w:t>Metodologi Penelitian Kualitatif”</w:t>
      </w:r>
      <w:r>
        <w:rPr>
          <w:rFonts w:ascii="Times New Roman" w:hAnsi="Times New Roman" w:cs="Times New Roman"/>
          <w:sz w:val="20"/>
          <w:szCs w:val="20"/>
        </w:rPr>
        <w:t>, Cet. 1, (Jawa Tengah : CV Pradina Pustaka Grup, 2022), 41.</w:t>
      </w:r>
    </w:p>
  </w:footnote>
  <w:footnote w:id="52">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Muhammad Rizal Pahleviannur, Dkk ”</w:t>
      </w:r>
      <w:r>
        <w:rPr>
          <w:rFonts w:ascii="Times New Roman" w:hAnsi="Times New Roman" w:cs="Times New Roman"/>
          <w:i/>
          <w:iCs/>
          <w:sz w:val="20"/>
          <w:szCs w:val="20"/>
        </w:rPr>
        <w:t>Metodologi Penelitian Kualitatif”</w:t>
      </w:r>
      <w:r>
        <w:rPr>
          <w:rFonts w:ascii="Times New Roman" w:hAnsi="Times New Roman" w:cs="Times New Roman"/>
          <w:sz w:val="20"/>
          <w:szCs w:val="20"/>
        </w:rPr>
        <w:t>, Cet. 1, (Jawa Tengah : CV Pradina Pustaka Grup, 2022), 44.</w:t>
      </w:r>
    </w:p>
  </w:footnote>
  <w:footnote w:id="53">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Djaali, </w:t>
      </w:r>
      <w:r>
        <w:rPr>
          <w:rFonts w:ascii="Times New Roman" w:hAnsi="Times New Roman" w:cs="Times New Roman"/>
          <w:i/>
          <w:iCs/>
          <w:sz w:val="20"/>
          <w:szCs w:val="20"/>
        </w:rPr>
        <w:t>Metodologi Penelitian Kualitatif</w:t>
      </w:r>
      <w:r>
        <w:rPr>
          <w:rFonts w:ascii="Times New Roman" w:hAnsi="Times New Roman" w:cs="Times New Roman"/>
          <w:sz w:val="20"/>
          <w:szCs w:val="20"/>
        </w:rPr>
        <w:t>, Cet. 1, (Jakarta Timur: PT. Bumi Aksara, 2020), 51.</w:t>
      </w:r>
    </w:p>
  </w:footnote>
  <w:footnote w:id="54">
    <w:p w:rsidR="00A60219" w:rsidRDefault="00A60219">
      <w:pPr>
        <w:pStyle w:val="FootnoteText"/>
        <w:ind w:firstLine="426"/>
        <w:jc w:val="both"/>
      </w:pPr>
      <w:r>
        <w:rPr>
          <w:rStyle w:val="FootnoteReference"/>
          <w:rFonts w:ascii="Times New Roman" w:hAnsi="Times New Roman" w:cs="Times New Roman"/>
          <w:sz w:val="20"/>
          <w:szCs w:val="20"/>
        </w:rPr>
        <w:footnoteRef/>
      </w:r>
      <w:r>
        <w:t xml:space="preserve">   </w:t>
      </w:r>
      <w:r>
        <w:rPr>
          <w:rFonts w:ascii="Times New Roman" w:hAnsi="Times New Roman" w:cs="Times New Roman"/>
          <w:sz w:val="20"/>
          <w:szCs w:val="20"/>
        </w:rPr>
        <w:t>Dokumentasi kegiatan wawancara, di Yayasan Azzuber Kelurahan Talang Betutu, Pada hari kamis 05 Januari 2023</w:t>
      </w:r>
    </w:p>
  </w:footnote>
  <w:footnote w:id="55">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Sandu Siyoto dan M. Ali Sodik, </w:t>
      </w:r>
      <w:r>
        <w:rPr>
          <w:rFonts w:ascii="Times New Roman" w:hAnsi="Times New Roman" w:cs="Times New Roman"/>
          <w:i/>
          <w:sz w:val="20"/>
          <w:szCs w:val="20"/>
        </w:rPr>
        <w:t>Dasar Metodologi Penelitian,</w:t>
      </w:r>
      <w:r>
        <w:rPr>
          <w:rFonts w:ascii="Times New Roman" w:hAnsi="Times New Roman" w:cs="Times New Roman"/>
          <w:sz w:val="20"/>
          <w:szCs w:val="20"/>
        </w:rPr>
        <w:t>Cet. 1, (Yogyakarta:Literasi Media Publishing, 2015), 120.</w:t>
      </w:r>
    </w:p>
  </w:footnote>
  <w:footnote w:id="56">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Sofyan Selaku Kepala Yayasan Azzuber Kelurahan Talang Betutu Palembang, jam 15:58, Pada Tanggal 09 Januari 2023</w:t>
      </w:r>
    </w:p>
  </w:footnote>
  <w:footnote w:id="57">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t xml:space="preserve">   </w:t>
      </w:r>
      <w:r>
        <w:rPr>
          <w:rFonts w:ascii="Times New Roman" w:hAnsi="Times New Roman" w:cs="Times New Roman"/>
          <w:sz w:val="20"/>
          <w:szCs w:val="20"/>
        </w:rPr>
        <w:t>Hasil Observasi Pembelajaran Tahfidzh “ Yayasan Azzuber”, pada hari kamis, 05 Januari 2023</w:t>
      </w:r>
    </w:p>
  </w:footnote>
  <w:footnote w:id="58">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Dokumentasi kegiatan wawancara, di Yayasan Azzuber Kelurahan Talang Betutu, Pada hari kamis 05 Januari 2023</w:t>
      </w:r>
    </w:p>
  </w:footnote>
  <w:footnote w:id="59">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Hasil Observasi Pembelajaran </w:t>
      </w:r>
      <w:r>
        <w:rPr>
          <w:rFonts w:ascii="Times New Roman" w:hAnsi="Times New Roman" w:cs="Times New Roman"/>
          <w:i/>
          <w:sz w:val="20"/>
          <w:szCs w:val="20"/>
        </w:rPr>
        <w:t>Tahfidzh</w:t>
      </w:r>
      <w:r>
        <w:rPr>
          <w:rFonts w:ascii="Times New Roman" w:hAnsi="Times New Roman" w:cs="Times New Roman"/>
          <w:sz w:val="20"/>
          <w:szCs w:val="20"/>
        </w:rPr>
        <w:t xml:space="preserve"> “Yayasan Azzuber”, pada hari Senin, 09 Januari 2023</w:t>
      </w:r>
    </w:p>
  </w:footnote>
  <w:footnote w:id="60">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Zahra selaku siswa Tahfidzh Yayasan Azzuber, pada hari Kamis, 05 Januari 2023</w:t>
      </w:r>
    </w:p>
  </w:footnote>
  <w:footnote w:id="61">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Dokumentasi kegiatan wawancara, di Yayasan Azzuber Kelurahan Talang Betutu, Pada hari kamis 05 Januari 2023</w:t>
      </w:r>
    </w:p>
  </w:footnote>
  <w:footnote w:id="62">
    <w:p w:rsidR="00A60219" w:rsidRDefault="00A60219">
      <w:pPr>
        <w:pStyle w:val="FootnoteText"/>
        <w:ind w:firstLine="426"/>
        <w:jc w:val="both"/>
      </w:pPr>
      <w:r>
        <w:rPr>
          <w:rStyle w:val="FootnoteReference"/>
        </w:rPr>
        <w:footnoteRef/>
      </w:r>
      <w:r>
        <w:t xml:space="preserve"> </w:t>
      </w:r>
      <w:r>
        <w:rPr>
          <w:rFonts w:ascii="Times New Roman" w:hAnsi="Times New Roman" w:cs="Times New Roman"/>
          <w:sz w:val="20"/>
          <w:szCs w:val="20"/>
        </w:rPr>
        <w:t>Dokumentasi kegiatan wawancara, di Yayasan Azzuber Kelurahan Talang Betutu, Pada hari kamis 05 Januari 2023</w:t>
      </w:r>
    </w:p>
  </w:footnote>
  <w:footnote w:id="63">
    <w:p w:rsidR="00A60219" w:rsidRDefault="00A60219">
      <w:pPr>
        <w:pStyle w:val="FootnoteText"/>
        <w:ind w:left="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Hasil Observasi Pembelajaran Tahfidzh “ Yayasan Azzuber”, pada hari kamis, 05 Januari 2023</w:t>
      </w:r>
    </w:p>
  </w:footnote>
  <w:footnote w:id="64">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Rizki Putra Pratama Selaku Guru Yayasan Azzuber Kelurahan Talang Betutu Palembang, jam 14.10, pada Tanggal 09 Januari 2023</w:t>
      </w:r>
    </w:p>
  </w:footnote>
  <w:footnote w:id="65">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Dokumentasi kegiatan wawancara, di Yayasan Azzuber Kelurahan Talang Betutu, Pada hari kamis 05 Januari 2023</w:t>
      </w:r>
    </w:p>
  </w:footnote>
  <w:footnote w:id="66">
    <w:p w:rsidR="00A60219" w:rsidRDefault="00A60219">
      <w:pPr>
        <w:pStyle w:val="FootnoteText"/>
        <w:ind w:firstLine="4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M. Rizki Putra Pratama Selaku Guru Yayasan Azzuber Kelurahan Talang Betutu Palembang, jam 14.00, pada Tanggal 09 Januari 2023</w:t>
      </w:r>
    </w:p>
  </w:footnote>
  <w:footnote w:id="67">
    <w:p w:rsidR="00A60219" w:rsidRDefault="00A60219">
      <w:pPr>
        <w:pStyle w:val="FootnoteText"/>
        <w:ind w:firstLine="720"/>
        <w:jc w:val="both"/>
      </w:pPr>
      <w:r>
        <w:rPr>
          <w:rStyle w:val="FootnoteReference"/>
        </w:rPr>
        <w:footnoteRef/>
      </w:r>
      <w:r>
        <w:t xml:space="preserve"> </w:t>
      </w:r>
      <w:r>
        <w:rPr>
          <w:rFonts w:ascii="Times New Roman" w:hAnsi="Times New Roman" w:cs="Times New Roman"/>
          <w:sz w:val="20"/>
          <w:szCs w:val="20"/>
        </w:rPr>
        <w:t>Dokumentasi kegiatan wawancara, di Yayasan Azzuber Kelurahan Talang Betutu, Pada hari kamis 05 Januari 2023</w:t>
      </w:r>
    </w:p>
  </w:footnote>
  <w:footnote w:id="68">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Hasil Observasi Pembelajara Tahfidzh” Yayasan Azzuber”, Pada hari Senin, 09 Januari 2023</w:t>
      </w:r>
    </w:p>
  </w:footnote>
  <w:footnote w:id="69">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Hasil Observasi Pembelajaran </w:t>
      </w:r>
      <w:r>
        <w:rPr>
          <w:rFonts w:ascii="Times New Roman" w:hAnsi="Times New Roman" w:cs="Times New Roman"/>
          <w:i/>
          <w:sz w:val="20"/>
          <w:szCs w:val="20"/>
        </w:rPr>
        <w:t>Tahfidzh</w:t>
      </w:r>
      <w:r>
        <w:rPr>
          <w:rFonts w:ascii="Times New Roman" w:hAnsi="Times New Roman" w:cs="Times New Roman"/>
          <w:sz w:val="20"/>
          <w:szCs w:val="20"/>
        </w:rPr>
        <w:t xml:space="preserve"> “Yayasan Azzuber”, pada hari Selasa, 20 Desember 2022</w:t>
      </w:r>
    </w:p>
  </w:footnote>
  <w:footnote w:id="70">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Dokumentasi kegiatan wawancara, di Yayasan Azzuber Kelurahan Talang Betutu, Pada hari kamis 05 Januari 2023</w:t>
      </w:r>
    </w:p>
  </w:footnote>
  <w:footnote w:id="71">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Hasil Observasi Pembelajaran </w:t>
      </w:r>
      <w:r>
        <w:rPr>
          <w:rFonts w:ascii="Times New Roman" w:hAnsi="Times New Roman" w:cs="Times New Roman"/>
          <w:i/>
          <w:sz w:val="20"/>
          <w:szCs w:val="20"/>
        </w:rPr>
        <w:t>Tahfidzh</w:t>
      </w:r>
      <w:r>
        <w:rPr>
          <w:rFonts w:ascii="Times New Roman" w:hAnsi="Times New Roman" w:cs="Times New Roman"/>
          <w:sz w:val="20"/>
          <w:szCs w:val="20"/>
        </w:rPr>
        <w:t xml:space="preserve"> “Yayasan Azzuber”, pada hari Selasa, 20 Desember 2022</w:t>
      </w:r>
    </w:p>
    <w:p w:rsidR="00A60219" w:rsidRDefault="00A60219">
      <w:pPr>
        <w:pStyle w:val="FootnoteText"/>
        <w:jc w:val="both"/>
        <w:rPr>
          <w:rFonts w:ascii="Times New Roman" w:hAnsi="Times New Roman" w:cs="Times New Roman"/>
          <w:sz w:val="20"/>
          <w:szCs w:val="20"/>
        </w:rPr>
      </w:pPr>
    </w:p>
  </w:footnote>
  <w:footnote w:id="72">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Dokumentasi kegiatan wawancara, di Yayasan Azzuber Kelurahan Talang Betutu, Pada hari kamis 05 Januari 2023</w:t>
      </w:r>
    </w:p>
  </w:footnote>
  <w:footnote w:id="73">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Sofyan Selaku Kepala Yayasan Azzuber Kelurahan Talang Betutu Palembang, jam 14:45, Pada Tanggal 09 januari 2023</w:t>
      </w:r>
    </w:p>
  </w:footnote>
  <w:footnote w:id="74">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Sofyan Selaku Kepala Yayasan Azzuber Kelurahan Talang Betutu Palembang, jam 13:00, Pada Tanggal 09 januari 2023</w:t>
      </w:r>
    </w:p>
    <w:p w:rsidR="00A60219" w:rsidRDefault="00A60219">
      <w:pPr>
        <w:pStyle w:val="FootnoteText"/>
      </w:pPr>
    </w:p>
  </w:footnote>
  <w:footnote w:id="75">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Ustadzh Muhammad Rizki Putra Pratama Selaku Guru Yayasan Azzuber Kelurahan Talang Betutu Palembang, jam 13:23, Pada Tanggal 09 januari 2023</w:t>
      </w:r>
    </w:p>
  </w:footnote>
  <w:footnote w:id="76">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Adelia Selaku  Siswa TahfidzhYayasan Azzuber Kelurahan Talang Betutu Palembang, jam 13:10, Pada Tanggal 09 januari 2023</w:t>
      </w:r>
    </w:p>
  </w:footnote>
  <w:footnote w:id="77">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Hasil Observasi Pembelajaran Tahfidzh”Yayasan Azzuber”, pada hari Senin, 09 Januari 2023</w:t>
      </w:r>
    </w:p>
  </w:footnote>
  <w:footnote w:id="78">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Zahra Selaku Siswa Tahfidzh Yayasan Azzuber Kelurahan Talang Betutu Palembang, jam 13:12, Pada Tanggal 09 januari 2023</w:t>
      </w:r>
    </w:p>
  </w:footnote>
  <w:footnote w:id="79">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Hasil Observasi Pembelajaran Tahfidzh” Yayasan Azzuber”, pada hari Senin, 09 Januari 2023</w:t>
      </w:r>
    </w:p>
  </w:footnote>
  <w:footnote w:id="80">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Rina Selaku Siswa TahfidzhYayasan Azzuber Kelurahan Talang Betutu Palembang, jam 13:15, Pada Tanggal 09 januari 2023</w:t>
      </w:r>
    </w:p>
  </w:footnote>
  <w:footnote w:id="81">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Hasil Observasi Pembelajaran Tahfidzh”Yayasan Azzuber”, pada hari Senin, 09 Januari 2023</w:t>
      </w:r>
    </w:p>
  </w:footnote>
  <w:footnote w:id="82">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Rina Selaku Siswa TahfidzhYayasan Azzuber Kelurahan Talang Betutu Palembang, jam 13:15, Pada Tanggal 09 januari 2023</w:t>
      </w:r>
    </w:p>
  </w:footnote>
  <w:footnote w:id="83">
    <w:p w:rsidR="00A60219" w:rsidRDefault="00A60219">
      <w:pPr>
        <w:pStyle w:val="FootnoteText"/>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Wawancara dengan Rina Selaku Siswa TahfidzhYayasan Azzuber Kelurahan Talang Betutu Palembang, jam 13:15, Pada Tanggal 09 januari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Header"/>
    </w:pPr>
  </w:p>
  <w:p w:rsidR="00A60219" w:rsidRDefault="00A6021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869453"/>
      <w:docPartObj>
        <w:docPartGallery w:val="Page Numbers (Top of Page)"/>
        <w:docPartUnique/>
      </w:docPartObj>
    </w:sdtPr>
    <w:sdtEndPr>
      <w:rPr>
        <w:rFonts w:ascii="Times New Roman" w:hAnsi="Times New Roman" w:cs="Times New Roman"/>
        <w:noProof/>
        <w:sz w:val="24"/>
        <w:szCs w:val="24"/>
      </w:rPr>
    </w:sdtEndPr>
    <w:sdtContent>
      <w:p w:rsidR="00A60219" w:rsidRPr="002331B4" w:rsidRDefault="00A60219">
        <w:pPr>
          <w:pStyle w:val="Header"/>
          <w:jc w:val="right"/>
          <w:rPr>
            <w:rFonts w:ascii="Times New Roman" w:hAnsi="Times New Roman" w:cs="Times New Roman"/>
            <w:sz w:val="24"/>
            <w:szCs w:val="24"/>
          </w:rPr>
        </w:pPr>
        <w:r w:rsidRPr="002331B4">
          <w:rPr>
            <w:rFonts w:ascii="Times New Roman" w:hAnsi="Times New Roman" w:cs="Times New Roman"/>
            <w:sz w:val="24"/>
            <w:szCs w:val="24"/>
          </w:rPr>
          <w:fldChar w:fldCharType="begin"/>
        </w:r>
        <w:r w:rsidRPr="002331B4">
          <w:rPr>
            <w:rFonts w:ascii="Times New Roman" w:hAnsi="Times New Roman" w:cs="Times New Roman"/>
            <w:sz w:val="24"/>
            <w:szCs w:val="24"/>
          </w:rPr>
          <w:instrText xml:space="preserve"> PAGE   \* MERGEFORMAT </w:instrText>
        </w:r>
        <w:r w:rsidRPr="002331B4">
          <w:rPr>
            <w:rFonts w:ascii="Times New Roman" w:hAnsi="Times New Roman" w:cs="Times New Roman"/>
            <w:sz w:val="24"/>
            <w:szCs w:val="24"/>
          </w:rPr>
          <w:fldChar w:fldCharType="separate"/>
        </w:r>
        <w:r w:rsidR="00392C9E">
          <w:rPr>
            <w:rFonts w:ascii="Times New Roman" w:hAnsi="Times New Roman" w:cs="Times New Roman"/>
            <w:noProof/>
            <w:sz w:val="24"/>
            <w:szCs w:val="24"/>
          </w:rPr>
          <w:t>72</w:t>
        </w:r>
        <w:r w:rsidRPr="002331B4">
          <w:rPr>
            <w:rFonts w:ascii="Times New Roman" w:hAnsi="Times New Roman" w:cs="Times New Roman"/>
            <w:noProof/>
            <w:sz w:val="24"/>
            <w:szCs w:val="24"/>
          </w:rPr>
          <w:fldChar w:fldCharType="end"/>
        </w:r>
      </w:p>
    </w:sdtContent>
  </w:sdt>
  <w:p w:rsidR="00A60219" w:rsidRDefault="00A6021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906144"/>
      <w:docPartObj>
        <w:docPartGallery w:val="Page Numbers (Top of Page)"/>
        <w:docPartUnique/>
      </w:docPartObj>
    </w:sdtPr>
    <w:sdtEndPr>
      <w:rPr>
        <w:rFonts w:ascii="Times New Roman" w:hAnsi="Times New Roman" w:cs="Times New Roman"/>
        <w:noProof/>
        <w:sz w:val="24"/>
        <w:szCs w:val="24"/>
      </w:rPr>
    </w:sdtEndPr>
    <w:sdtContent>
      <w:p w:rsidR="00A60219" w:rsidRPr="000E6136" w:rsidRDefault="00A60219">
        <w:pPr>
          <w:pStyle w:val="Header"/>
          <w:jc w:val="right"/>
          <w:rPr>
            <w:rFonts w:ascii="Times New Roman" w:hAnsi="Times New Roman" w:cs="Times New Roman"/>
            <w:sz w:val="24"/>
            <w:szCs w:val="24"/>
          </w:rPr>
        </w:pPr>
        <w:r w:rsidRPr="000E6136">
          <w:rPr>
            <w:rFonts w:ascii="Times New Roman" w:hAnsi="Times New Roman" w:cs="Times New Roman"/>
            <w:sz w:val="24"/>
            <w:szCs w:val="24"/>
          </w:rPr>
          <w:fldChar w:fldCharType="begin"/>
        </w:r>
        <w:r w:rsidRPr="000E6136">
          <w:rPr>
            <w:rFonts w:ascii="Times New Roman" w:hAnsi="Times New Roman" w:cs="Times New Roman"/>
            <w:sz w:val="24"/>
            <w:szCs w:val="24"/>
          </w:rPr>
          <w:instrText xml:space="preserve"> PAGE   \* MERGEFORMAT </w:instrText>
        </w:r>
        <w:r w:rsidRPr="000E6136">
          <w:rPr>
            <w:rFonts w:ascii="Times New Roman" w:hAnsi="Times New Roman" w:cs="Times New Roman"/>
            <w:sz w:val="24"/>
            <w:szCs w:val="24"/>
          </w:rPr>
          <w:fldChar w:fldCharType="separate"/>
        </w:r>
        <w:r w:rsidR="00392C9E">
          <w:rPr>
            <w:rFonts w:ascii="Times New Roman" w:hAnsi="Times New Roman" w:cs="Times New Roman"/>
            <w:noProof/>
            <w:sz w:val="24"/>
            <w:szCs w:val="24"/>
          </w:rPr>
          <w:t>71</w:t>
        </w:r>
        <w:r w:rsidRPr="000E6136">
          <w:rPr>
            <w:rFonts w:ascii="Times New Roman" w:hAnsi="Times New Roman" w:cs="Times New Roman"/>
            <w:noProof/>
            <w:sz w:val="24"/>
            <w:szCs w:val="24"/>
          </w:rPr>
          <w:fldChar w:fldCharType="end"/>
        </w:r>
      </w:p>
    </w:sdtContent>
  </w:sdt>
  <w:p w:rsidR="00A60219" w:rsidRDefault="00A6021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rsidP="002331B4">
    <w:pPr>
      <w:pStyle w:val="Header"/>
      <w:jc w:val="center"/>
    </w:pPr>
  </w:p>
  <w:p w:rsidR="00A60219" w:rsidRDefault="00A6021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429429"/>
      <w:docPartObj>
        <w:docPartGallery w:val="Page Numbers (Top of Page)"/>
        <w:docPartUnique/>
      </w:docPartObj>
    </w:sdtPr>
    <w:sdtEndPr>
      <w:rPr>
        <w:rFonts w:ascii="Times New Roman" w:hAnsi="Times New Roman" w:cs="Times New Roman"/>
        <w:noProof/>
        <w:sz w:val="24"/>
        <w:szCs w:val="24"/>
      </w:rPr>
    </w:sdtEndPr>
    <w:sdtContent>
      <w:p w:rsidR="00A60219" w:rsidRPr="002331B4" w:rsidRDefault="00A60219">
        <w:pPr>
          <w:pStyle w:val="Header"/>
          <w:jc w:val="right"/>
          <w:rPr>
            <w:rFonts w:ascii="Times New Roman" w:hAnsi="Times New Roman" w:cs="Times New Roman"/>
            <w:sz w:val="24"/>
            <w:szCs w:val="24"/>
          </w:rPr>
        </w:pPr>
        <w:r w:rsidRPr="002331B4">
          <w:rPr>
            <w:rFonts w:ascii="Times New Roman" w:hAnsi="Times New Roman" w:cs="Times New Roman"/>
            <w:sz w:val="24"/>
            <w:szCs w:val="24"/>
          </w:rPr>
          <w:fldChar w:fldCharType="begin"/>
        </w:r>
        <w:r w:rsidRPr="002331B4">
          <w:rPr>
            <w:rFonts w:ascii="Times New Roman" w:hAnsi="Times New Roman" w:cs="Times New Roman"/>
            <w:sz w:val="24"/>
            <w:szCs w:val="24"/>
          </w:rPr>
          <w:instrText xml:space="preserve"> PAGE   \* MERGEFORMAT </w:instrText>
        </w:r>
        <w:r w:rsidRPr="002331B4">
          <w:rPr>
            <w:rFonts w:ascii="Times New Roman" w:hAnsi="Times New Roman" w:cs="Times New Roman"/>
            <w:sz w:val="24"/>
            <w:szCs w:val="24"/>
          </w:rPr>
          <w:fldChar w:fldCharType="separate"/>
        </w:r>
        <w:r w:rsidR="00392C9E">
          <w:rPr>
            <w:rFonts w:ascii="Times New Roman" w:hAnsi="Times New Roman" w:cs="Times New Roman"/>
            <w:noProof/>
            <w:sz w:val="24"/>
            <w:szCs w:val="24"/>
          </w:rPr>
          <w:t>13</w:t>
        </w:r>
        <w:r w:rsidRPr="002331B4">
          <w:rPr>
            <w:rFonts w:ascii="Times New Roman" w:hAnsi="Times New Roman" w:cs="Times New Roman"/>
            <w:noProof/>
            <w:sz w:val="24"/>
            <w:szCs w:val="24"/>
          </w:rPr>
          <w:fldChar w:fldCharType="end"/>
        </w:r>
      </w:p>
    </w:sdtContent>
  </w:sdt>
  <w:p w:rsidR="00A60219" w:rsidRDefault="00A602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219" w:rsidRDefault="00A602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401754"/>
      <w:docPartObj>
        <w:docPartGallery w:val="Page Numbers (Top of Page)"/>
        <w:docPartUnique/>
      </w:docPartObj>
    </w:sdtPr>
    <w:sdtEndPr>
      <w:rPr>
        <w:rFonts w:ascii="Times New Roman" w:hAnsi="Times New Roman" w:cs="Times New Roman"/>
        <w:noProof/>
        <w:sz w:val="24"/>
        <w:szCs w:val="24"/>
      </w:rPr>
    </w:sdtEndPr>
    <w:sdtContent>
      <w:p w:rsidR="00A60219" w:rsidRPr="002331B4" w:rsidRDefault="00A60219">
        <w:pPr>
          <w:pStyle w:val="Header"/>
          <w:jc w:val="right"/>
          <w:rPr>
            <w:rFonts w:ascii="Times New Roman" w:hAnsi="Times New Roman" w:cs="Times New Roman"/>
            <w:sz w:val="24"/>
            <w:szCs w:val="24"/>
          </w:rPr>
        </w:pPr>
        <w:r w:rsidRPr="002331B4">
          <w:rPr>
            <w:rFonts w:ascii="Times New Roman" w:hAnsi="Times New Roman" w:cs="Times New Roman"/>
            <w:sz w:val="24"/>
            <w:szCs w:val="24"/>
          </w:rPr>
          <w:fldChar w:fldCharType="begin"/>
        </w:r>
        <w:r w:rsidRPr="002331B4">
          <w:rPr>
            <w:rFonts w:ascii="Times New Roman" w:hAnsi="Times New Roman" w:cs="Times New Roman"/>
            <w:sz w:val="24"/>
            <w:szCs w:val="24"/>
          </w:rPr>
          <w:instrText xml:space="preserve"> PAGE   \* MERGEFORMAT </w:instrText>
        </w:r>
        <w:r w:rsidRPr="002331B4">
          <w:rPr>
            <w:rFonts w:ascii="Times New Roman" w:hAnsi="Times New Roman" w:cs="Times New Roman"/>
            <w:sz w:val="24"/>
            <w:szCs w:val="24"/>
          </w:rPr>
          <w:fldChar w:fldCharType="separate"/>
        </w:r>
        <w:r w:rsidR="00392C9E">
          <w:rPr>
            <w:rFonts w:ascii="Times New Roman" w:hAnsi="Times New Roman" w:cs="Times New Roman"/>
            <w:noProof/>
            <w:sz w:val="24"/>
            <w:szCs w:val="24"/>
          </w:rPr>
          <w:t>34</w:t>
        </w:r>
        <w:r w:rsidRPr="002331B4">
          <w:rPr>
            <w:rFonts w:ascii="Times New Roman" w:hAnsi="Times New Roman" w:cs="Times New Roman"/>
            <w:noProof/>
            <w:sz w:val="24"/>
            <w:szCs w:val="24"/>
          </w:rPr>
          <w:fldChar w:fldCharType="end"/>
        </w:r>
      </w:p>
    </w:sdtContent>
  </w:sdt>
  <w:p w:rsidR="00A60219" w:rsidRDefault="00A602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627796"/>
      <w:docPartObj>
        <w:docPartGallery w:val="Page Numbers (Top of Page)"/>
        <w:docPartUnique/>
      </w:docPartObj>
    </w:sdtPr>
    <w:sdtEndPr>
      <w:rPr>
        <w:rFonts w:ascii="Times New Roman" w:hAnsi="Times New Roman" w:cs="Times New Roman"/>
        <w:noProof/>
        <w:sz w:val="24"/>
        <w:szCs w:val="24"/>
      </w:rPr>
    </w:sdtEndPr>
    <w:sdtContent>
      <w:p w:rsidR="00A60219" w:rsidRPr="00A54A17" w:rsidRDefault="00A60219">
        <w:pPr>
          <w:pStyle w:val="Header"/>
          <w:jc w:val="right"/>
          <w:rPr>
            <w:rFonts w:ascii="Times New Roman" w:hAnsi="Times New Roman" w:cs="Times New Roman"/>
            <w:sz w:val="24"/>
            <w:szCs w:val="24"/>
          </w:rPr>
        </w:pPr>
        <w:r w:rsidRPr="00A54A17">
          <w:rPr>
            <w:rFonts w:ascii="Times New Roman" w:hAnsi="Times New Roman" w:cs="Times New Roman"/>
            <w:sz w:val="24"/>
            <w:szCs w:val="24"/>
          </w:rPr>
          <w:fldChar w:fldCharType="begin"/>
        </w:r>
        <w:r w:rsidRPr="00A54A17">
          <w:rPr>
            <w:rFonts w:ascii="Times New Roman" w:hAnsi="Times New Roman" w:cs="Times New Roman"/>
            <w:sz w:val="24"/>
            <w:szCs w:val="24"/>
          </w:rPr>
          <w:instrText xml:space="preserve"> PAGE   \* MERGEFORMAT </w:instrText>
        </w:r>
        <w:r w:rsidRPr="00A54A17">
          <w:rPr>
            <w:rFonts w:ascii="Times New Roman" w:hAnsi="Times New Roman" w:cs="Times New Roman"/>
            <w:sz w:val="24"/>
            <w:szCs w:val="24"/>
          </w:rPr>
          <w:fldChar w:fldCharType="separate"/>
        </w:r>
        <w:r w:rsidR="00392C9E">
          <w:rPr>
            <w:rFonts w:ascii="Times New Roman" w:hAnsi="Times New Roman" w:cs="Times New Roman"/>
            <w:noProof/>
            <w:sz w:val="24"/>
            <w:szCs w:val="24"/>
          </w:rPr>
          <w:t>21</w:t>
        </w:r>
        <w:r w:rsidRPr="00A54A17">
          <w:rPr>
            <w:rFonts w:ascii="Times New Roman" w:hAnsi="Times New Roman" w:cs="Times New Roman"/>
            <w:noProof/>
            <w:sz w:val="24"/>
            <w:szCs w:val="24"/>
          </w:rPr>
          <w:fldChar w:fldCharType="end"/>
        </w:r>
      </w:p>
    </w:sdtContent>
  </w:sdt>
  <w:p w:rsidR="00A60219" w:rsidRDefault="00A6021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801266831"/>
      <w:docPartObj>
        <w:docPartGallery w:val="Page Numbers (Top of Page)"/>
        <w:docPartUnique/>
      </w:docPartObj>
    </w:sdtPr>
    <w:sdtEndPr>
      <w:rPr>
        <w:noProof/>
      </w:rPr>
    </w:sdtEndPr>
    <w:sdtContent>
      <w:p w:rsidR="00A60219" w:rsidRPr="002331B4" w:rsidRDefault="00A60219">
        <w:pPr>
          <w:pStyle w:val="Header"/>
          <w:jc w:val="right"/>
          <w:rPr>
            <w:rFonts w:ascii="Times New Roman" w:hAnsi="Times New Roman" w:cs="Times New Roman"/>
            <w:sz w:val="24"/>
            <w:szCs w:val="24"/>
          </w:rPr>
        </w:pPr>
        <w:r w:rsidRPr="002331B4">
          <w:rPr>
            <w:rFonts w:ascii="Times New Roman" w:hAnsi="Times New Roman" w:cs="Times New Roman"/>
            <w:sz w:val="24"/>
            <w:szCs w:val="24"/>
          </w:rPr>
          <w:fldChar w:fldCharType="begin"/>
        </w:r>
        <w:r w:rsidRPr="002331B4">
          <w:rPr>
            <w:rFonts w:ascii="Times New Roman" w:hAnsi="Times New Roman" w:cs="Times New Roman"/>
            <w:sz w:val="24"/>
            <w:szCs w:val="24"/>
          </w:rPr>
          <w:instrText xml:space="preserve"> PAGE   \* MERGEFORMAT </w:instrText>
        </w:r>
        <w:r w:rsidRPr="002331B4">
          <w:rPr>
            <w:rFonts w:ascii="Times New Roman" w:hAnsi="Times New Roman" w:cs="Times New Roman"/>
            <w:sz w:val="24"/>
            <w:szCs w:val="24"/>
          </w:rPr>
          <w:fldChar w:fldCharType="separate"/>
        </w:r>
        <w:r w:rsidR="00392C9E">
          <w:rPr>
            <w:rFonts w:ascii="Times New Roman" w:hAnsi="Times New Roman" w:cs="Times New Roman"/>
            <w:noProof/>
            <w:sz w:val="24"/>
            <w:szCs w:val="24"/>
          </w:rPr>
          <w:t>43</w:t>
        </w:r>
        <w:r w:rsidRPr="002331B4">
          <w:rPr>
            <w:rFonts w:ascii="Times New Roman" w:hAnsi="Times New Roman" w:cs="Times New Roman"/>
            <w:noProof/>
            <w:sz w:val="24"/>
            <w:szCs w:val="24"/>
          </w:rPr>
          <w:fldChar w:fldCharType="end"/>
        </w:r>
      </w:p>
    </w:sdtContent>
  </w:sdt>
  <w:p w:rsidR="00A60219" w:rsidRPr="002331B4" w:rsidRDefault="00A60219">
    <w:pPr>
      <w:pStyle w:val="Header"/>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66672126"/>
      <w:docPartObj>
        <w:docPartGallery w:val="Page Numbers (Top of Page)"/>
        <w:docPartUnique/>
      </w:docPartObj>
    </w:sdtPr>
    <w:sdtEndPr>
      <w:rPr>
        <w:noProof/>
      </w:rPr>
    </w:sdtEndPr>
    <w:sdtContent>
      <w:p w:rsidR="00A60219" w:rsidRPr="000E6136" w:rsidRDefault="00A60219">
        <w:pPr>
          <w:pStyle w:val="Header"/>
          <w:jc w:val="right"/>
          <w:rPr>
            <w:rFonts w:ascii="Times New Roman" w:hAnsi="Times New Roman" w:cs="Times New Roman"/>
            <w:sz w:val="24"/>
            <w:szCs w:val="24"/>
          </w:rPr>
        </w:pPr>
        <w:r w:rsidRPr="000E6136">
          <w:rPr>
            <w:rFonts w:ascii="Times New Roman" w:hAnsi="Times New Roman" w:cs="Times New Roman"/>
            <w:sz w:val="24"/>
            <w:szCs w:val="24"/>
          </w:rPr>
          <w:fldChar w:fldCharType="begin"/>
        </w:r>
        <w:r w:rsidRPr="000E6136">
          <w:rPr>
            <w:rFonts w:ascii="Times New Roman" w:hAnsi="Times New Roman" w:cs="Times New Roman"/>
            <w:sz w:val="24"/>
            <w:szCs w:val="24"/>
          </w:rPr>
          <w:instrText xml:space="preserve"> PAGE   \* MERGEFORMAT </w:instrText>
        </w:r>
        <w:r w:rsidRPr="000E6136">
          <w:rPr>
            <w:rFonts w:ascii="Times New Roman" w:hAnsi="Times New Roman" w:cs="Times New Roman"/>
            <w:sz w:val="24"/>
            <w:szCs w:val="24"/>
          </w:rPr>
          <w:fldChar w:fldCharType="separate"/>
        </w:r>
        <w:r w:rsidR="00392C9E">
          <w:rPr>
            <w:rFonts w:ascii="Times New Roman" w:hAnsi="Times New Roman" w:cs="Times New Roman"/>
            <w:noProof/>
            <w:sz w:val="24"/>
            <w:szCs w:val="24"/>
          </w:rPr>
          <w:t>38</w:t>
        </w:r>
        <w:r w:rsidRPr="000E6136">
          <w:rPr>
            <w:rFonts w:ascii="Times New Roman" w:hAnsi="Times New Roman" w:cs="Times New Roman"/>
            <w:noProof/>
            <w:sz w:val="24"/>
            <w:szCs w:val="24"/>
          </w:rPr>
          <w:fldChar w:fldCharType="end"/>
        </w:r>
      </w:p>
    </w:sdtContent>
  </w:sdt>
  <w:p w:rsidR="00A60219" w:rsidRPr="000E6136" w:rsidRDefault="00A60219">
    <w:pPr>
      <w:pStyle w:val="Header"/>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901023"/>
      <w:docPartObj>
        <w:docPartGallery w:val="Page Numbers (Top of Page)"/>
        <w:docPartUnique/>
      </w:docPartObj>
    </w:sdtPr>
    <w:sdtEndPr>
      <w:rPr>
        <w:rFonts w:ascii="Times New Roman" w:hAnsi="Times New Roman" w:cs="Times New Roman"/>
        <w:noProof/>
        <w:sz w:val="24"/>
        <w:szCs w:val="24"/>
      </w:rPr>
    </w:sdtEndPr>
    <w:sdtContent>
      <w:p w:rsidR="00A60219" w:rsidRPr="002331B4" w:rsidRDefault="00A60219">
        <w:pPr>
          <w:pStyle w:val="Header"/>
          <w:jc w:val="right"/>
          <w:rPr>
            <w:rFonts w:ascii="Times New Roman" w:hAnsi="Times New Roman" w:cs="Times New Roman"/>
            <w:sz w:val="24"/>
            <w:szCs w:val="24"/>
          </w:rPr>
        </w:pPr>
        <w:r w:rsidRPr="002331B4">
          <w:rPr>
            <w:rFonts w:ascii="Times New Roman" w:hAnsi="Times New Roman" w:cs="Times New Roman"/>
            <w:sz w:val="24"/>
            <w:szCs w:val="24"/>
          </w:rPr>
          <w:fldChar w:fldCharType="begin"/>
        </w:r>
        <w:r w:rsidRPr="002331B4">
          <w:rPr>
            <w:rFonts w:ascii="Times New Roman" w:hAnsi="Times New Roman" w:cs="Times New Roman"/>
            <w:sz w:val="24"/>
            <w:szCs w:val="24"/>
          </w:rPr>
          <w:instrText xml:space="preserve"> PAGE   \* MERGEFORMAT </w:instrText>
        </w:r>
        <w:r w:rsidRPr="002331B4">
          <w:rPr>
            <w:rFonts w:ascii="Times New Roman" w:hAnsi="Times New Roman" w:cs="Times New Roman"/>
            <w:sz w:val="24"/>
            <w:szCs w:val="24"/>
          </w:rPr>
          <w:fldChar w:fldCharType="separate"/>
        </w:r>
        <w:r w:rsidR="00392C9E">
          <w:rPr>
            <w:rFonts w:ascii="Times New Roman" w:hAnsi="Times New Roman" w:cs="Times New Roman"/>
            <w:noProof/>
            <w:sz w:val="24"/>
            <w:szCs w:val="24"/>
          </w:rPr>
          <w:t>67</w:t>
        </w:r>
        <w:r w:rsidRPr="002331B4">
          <w:rPr>
            <w:rFonts w:ascii="Times New Roman" w:hAnsi="Times New Roman" w:cs="Times New Roman"/>
            <w:noProof/>
            <w:sz w:val="24"/>
            <w:szCs w:val="24"/>
          </w:rPr>
          <w:fldChar w:fldCharType="end"/>
        </w:r>
      </w:p>
    </w:sdtContent>
  </w:sdt>
  <w:p w:rsidR="00A60219" w:rsidRDefault="00A6021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075021"/>
      <w:docPartObj>
        <w:docPartGallery w:val="Page Numbers (Top of Page)"/>
        <w:docPartUnique/>
      </w:docPartObj>
    </w:sdtPr>
    <w:sdtEndPr>
      <w:rPr>
        <w:rFonts w:ascii="Times New Roman" w:hAnsi="Times New Roman" w:cs="Times New Roman"/>
        <w:noProof/>
        <w:sz w:val="24"/>
        <w:szCs w:val="24"/>
      </w:rPr>
    </w:sdtEndPr>
    <w:sdtContent>
      <w:p w:rsidR="00A60219" w:rsidRPr="000E6136" w:rsidRDefault="00A60219">
        <w:pPr>
          <w:pStyle w:val="Header"/>
          <w:jc w:val="right"/>
          <w:rPr>
            <w:rFonts w:ascii="Times New Roman" w:hAnsi="Times New Roman" w:cs="Times New Roman"/>
            <w:sz w:val="24"/>
            <w:szCs w:val="24"/>
          </w:rPr>
        </w:pPr>
        <w:r w:rsidRPr="000E6136">
          <w:rPr>
            <w:rFonts w:ascii="Times New Roman" w:hAnsi="Times New Roman" w:cs="Times New Roman"/>
            <w:sz w:val="24"/>
            <w:szCs w:val="24"/>
          </w:rPr>
          <w:fldChar w:fldCharType="begin"/>
        </w:r>
        <w:r w:rsidRPr="000E6136">
          <w:rPr>
            <w:rFonts w:ascii="Times New Roman" w:hAnsi="Times New Roman" w:cs="Times New Roman"/>
            <w:sz w:val="24"/>
            <w:szCs w:val="24"/>
          </w:rPr>
          <w:instrText xml:space="preserve"> PAGE   \* MERGEFORMAT </w:instrText>
        </w:r>
        <w:r w:rsidRPr="000E6136">
          <w:rPr>
            <w:rFonts w:ascii="Times New Roman" w:hAnsi="Times New Roman" w:cs="Times New Roman"/>
            <w:sz w:val="24"/>
            <w:szCs w:val="24"/>
          </w:rPr>
          <w:fldChar w:fldCharType="separate"/>
        </w:r>
        <w:r w:rsidR="00392C9E">
          <w:rPr>
            <w:rFonts w:ascii="Times New Roman" w:hAnsi="Times New Roman" w:cs="Times New Roman"/>
            <w:noProof/>
            <w:sz w:val="24"/>
            <w:szCs w:val="24"/>
          </w:rPr>
          <w:t>52</w:t>
        </w:r>
        <w:r w:rsidRPr="000E6136">
          <w:rPr>
            <w:rFonts w:ascii="Times New Roman" w:hAnsi="Times New Roman" w:cs="Times New Roman"/>
            <w:noProof/>
            <w:sz w:val="24"/>
            <w:szCs w:val="24"/>
          </w:rPr>
          <w:fldChar w:fldCharType="end"/>
        </w:r>
      </w:p>
    </w:sdtContent>
  </w:sdt>
  <w:p w:rsidR="00A60219" w:rsidRDefault="00A602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D055B7"/>
    <w:multiLevelType w:val="singleLevel"/>
    <w:tmpl w:val="A7D055B7"/>
    <w:lvl w:ilvl="0">
      <w:start w:val="1"/>
      <w:numFmt w:val="decimal"/>
      <w:suff w:val="space"/>
      <w:lvlText w:val="%1."/>
      <w:lvlJc w:val="left"/>
      <w:rPr>
        <w:rFonts w:hint="default"/>
        <w:b w:val="0"/>
        <w:bCs w:val="0"/>
      </w:rPr>
    </w:lvl>
  </w:abstractNum>
  <w:abstractNum w:abstractNumId="1">
    <w:nsid w:val="00000001"/>
    <w:multiLevelType w:val="singleLevel"/>
    <w:tmpl w:val="87D4BAFE"/>
    <w:lvl w:ilvl="0">
      <w:start w:val="1"/>
      <w:numFmt w:val="lowerLetter"/>
      <w:lvlText w:val="%1."/>
      <w:lvlJc w:val="left"/>
      <w:pPr>
        <w:tabs>
          <w:tab w:val="left" w:pos="845"/>
        </w:tabs>
        <w:ind w:left="845" w:hanging="425"/>
      </w:pPr>
      <w:rPr>
        <w:rFonts w:hint="default"/>
      </w:rPr>
    </w:lvl>
  </w:abstractNum>
  <w:abstractNum w:abstractNumId="2">
    <w:nsid w:val="00000002"/>
    <w:multiLevelType w:val="singleLevel"/>
    <w:tmpl w:val="9EC7EC02"/>
    <w:lvl w:ilvl="0">
      <w:start w:val="1"/>
      <w:numFmt w:val="decimal"/>
      <w:lvlText w:val="%1)"/>
      <w:lvlJc w:val="left"/>
      <w:pPr>
        <w:tabs>
          <w:tab w:val="left" w:pos="425"/>
        </w:tabs>
        <w:ind w:left="425" w:hanging="425"/>
      </w:pPr>
    </w:lvl>
  </w:abstractNum>
  <w:abstractNum w:abstractNumId="3">
    <w:nsid w:val="00000003"/>
    <w:multiLevelType w:val="singleLevel"/>
    <w:tmpl w:val="A0E33B35"/>
    <w:lvl w:ilvl="0">
      <w:start w:val="1"/>
      <w:numFmt w:val="decimal"/>
      <w:lvlText w:val="%1."/>
      <w:lvlJc w:val="left"/>
      <w:pPr>
        <w:tabs>
          <w:tab w:val="left" w:pos="425"/>
        </w:tabs>
        <w:ind w:left="425" w:hanging="425"/>
      </w:pPr>
      <w:rPr>
        <w:rFonts w:hint="default"/>
      </w:rPr>
    </w:lvl>
  </w:abstractNum>
  <w:abstractNum w:abstractNumId="4">
    <w:nsid w:val="00000004"/>
    <w:multiLevelType w:val="singleLevel"/>
    <w:tmpl w:val="A6AA171E"/>
    <w:lvl w:ilvl="0">
      <w:start w:val="1"/>
      <w:numFmt w:val="decimal"/>
      <w:lvlText w:val="%1."/>
      <w:lvlJc w:val="left"/>
      <w:pPr>
        <w:tabs>
          <w:tab w:val="left" w:pos="567"/>
        </w:tabs>
        <w:ind w:left="567" w:hanging="425"/>
      </w:pPr>
      <w:rPr>
        <w:rFonts w:hint="default"/>
        <w:b/>
        <w:bCs/>
        <w:sz w:val="24"/>
        <w:szCs w:val="24"/>
      </w:rPr>
    </w:lvl>
  </w:abstractNum>
  <w:abstractNum w:abstractNumId="5">
    <w:nsid w:val="00000006"/>
    <w:multiLevelType w:val="singleLevel"/>
    <w:tmpl w:val="CBF33CBF"/>
    <w:lvl w:ilvl="0">
      <w:start w:val="1"/>
      <w:numFmt w:val="lowerLetter"/>
      <w:lvlText w:val="%1."/>
      <w:lvlJc w:val="left"/>
      <w:pPr>
        <w:tabs>
          <w:tab w:val="left" w:pos="425"/>
        </w:tabs>
        <w:ind w:left="425" w:hanging="425"/>
      </w:pPr>
      <w:rPr>
        <w:rFonts w:hint="default"/>
      </w:rPr>
    </w:lvl>
  </w:abstractNum>
  <w:abstractNum w:abstractNumId="6">
    <w:nsid w:val="00000007"/>
    <w:multiLevelType w:val="singleLevel"/>
    <w:tmpl w:val="DFEE7B70"/>
    <w:lvl w:ilvl="0">
      <w:start w:val="1"/>
      <w:numFmt w:val="upperLetter"/>
      <w:suff w:val="space"/>
      <w:lvlText w:val="%1."/>
      <w:lvlJc w:val="left"/>
      <w:rPr>
        <w:rFonts w:hint="default"/>
        <w:b/>
        <w:bCs/>
      </w:rPr>
    </w:lvl>
  </w:abstractNum>
  <w:abstractNum w:abstractNumId="7">
    <w:nsid w:val="00000008"/>
    <w:multiLevelType w:val="singleLevel"/>
    <w:tmpl w:val="EAB40D34"/>
    <w:lvl w:ilvl="0">
      <w:start w:val="1"/>
      <w:numFmt w:val="lowerLetter"/>
      <w:lvlText w:val="%1."/>
      <w:lvlJc w:val="left"/>
      <w:pPr>
        <w:tabs>
          <w:tab w:val="left" w:pos="425"/>
        </w:tabs>
        <w:ind w:left="425" w:hanging="425"/>
      </w:pPr>
      <w:rPr>
        <w:b/>
        <w:i w:val="0"/>
        <w:iCs w:val="0"/>
      </w:rPr>
    </w:lvl>
  </w:abstractNum>
  <w:abstractNum w:abstractNumId="8">
    <w:nsid w:val="00000009"/>
    <w:multiLevelType w:val="singleLevel"/>
    <w:tmpl w:val="3BA8ED98"/>
    <w:lvl w:ilvl="0">
      <w:start w:val="1"/>
      <w:numFmt w:val="decimal"/>
      <w:suff w:val="space"/>
      <w:lvlText w:val="%1."/>
      <w:lvlJc w:val="left"/>
      <w:pPr>
        <w:ind w:left="420" w:firstLine="0"/>
      </w:pPr>
      <w:rPr>
        <w:b/>
      </w:rPr>
    </w:lvl>
  </w:abstractNum>
  <w:abstractNum w:abstractNumId="9">
    <w:nsid w:val="0000000B"/>
    <w:multiLevelType w:val="hybridMultilevel"/>
    <w:tmpl w:val="C00C2B76"/>
    <w:lvl w:ilvl="0" w:tplc="04090011">
      <w:start w:val="1"/>
      <w:numFmt w:val="decimal"/>
      <w:lvlText w:val="%1)"/>
      <w:lvlJc w:val="left"/>
      <w:pPr>
        <w:ind w:left="4445" w:hanging="360"/>
      </w:pPr>
    </w:lvl>
    <w:lvl w:ilvl="1" w:tplc="04090019">
      <w:start w:val="1"/>
      <w:numFmt w:val="lowerLetter"/>
      <w:lvlText w:val="%2."/>
      <w:lvlJc w:val="left"/>
      <w:pPr>
        <w:ind w:left="5165" w:hanging="360"/>
      </w:pPr>
    </w:lvl>
    <w:lvl w:ilvl="2" w:tplc="0409001B">
      <w:start w:val="1"/>
      <w:numFmt w:val="lowerRoman"/>
      <w:lvlText w:val="%3."/>
      <w:lvlJc w:val="right"/>
      <w:pPr>
        <w:ind w:left="5885" w:hanging="180"/>
      </w:pPr>
    </w:lvl>
    <w:lvl w:ilvl="3" w:tplc="0409000F">
      <w:start w:val="1"/>
      <w:numFmt w:val="decimal"/>
      <w:lvlText w:val="%4."/>
      <w:lvlJc w:val="left"/>
      <w:pPr>
        <w:ind w:left="6605" w:hanging="360"/>
      </w:pPr>
    </w:lvl>
    <w:lvl w:ilvl="4" w:tplc="04090019">
      <w:start w:val="1"/>
      <w:numFmt w:val="lowerLetter"/>
      <w:lvlText w:val="%5."/>
      <w:lvlJc w:val="left"/>
      <w:pPr>
        <w:ind w:left="7325" w:hanging="360"/>
      </w:pPr>
    </w:lvl>
    <w:lvl w:ilvl="5" w:tplc="0409001B">
      <w:start w:val="1"/>
      <w:numFmt w:val="lowerRoman"/>
      <w:lvlText w:val="%6."/>
      <w:lvlJc w:val="right"/>
      <w:pPr>
        <w:ind w:left="8045" w:hanging="180"/>
      </w:pPr>
    </w:lvl>
    <w:lvl w:ilvl="6" w:tplc="0409000F">
      <w:start w:val="1"/>
      <w:numFmt w:val="decimal"/>
      <w:lvlText w:val="%7."/>
      <w:lvlJc w:val="left"/>
      <w:pPr>
        <w:ind w:left="8765" w:hanging="360"/>
      </w:pPr>
    </w:lvl>
    <w:lvl w:ilvl="7" w:tplc="04090019">
      <w:start w:val="1"/>
      <w:numFmt w:val="lowerLetter"/>
      <w:lvlText w:val="%8."/>
      <w:lvlJc w:val="left"/>
      <w:pPr>
        <w:ind w:left="9485" w:hanging="360"/>
      </w:pPr>
    </w:lvl>
    <w:lvl w:ilvl="8" w:tplc="0409001B">
      <w:start w:val="1"/>
      <w:numFmt w:val="lowerRoman"/>
      <w:lvlText w:val="%9."/>
      <w:lvlJc w:val="right"/>
      <w:pPr>
        <w:ind w:left="10205" w:hanging="180"/>
      </w:pPr>
    </w:lvl>
  </w:abstractNum>
  <w:abstractNum w:abstractNumId="10">
    <w:nsid w:val="0000000D"/>
    <w:multiLevelType w:val="singleLevel"/>
    <w:tmpl w:val="089F25A1"/>
    <w:lvl w:ilvl="0">
      <w:start w:val="1"/>
      <w:numFmt w:val="decimal"/>
      <w:lvlText w:val="%1."/>
      <w:lvlJc w:val="left"/>
      <w:pPr>
        <w:tabs>
          <w:tab w:val="left" w:pos="425"/>
        </w:tabs>
        <w:ind w:left="425" w:hanging="425"/>
      </w:pPr>
      <w:rPr>
        <w:rFonts w:hint="default"/>
      </w:rPr>
    </w:lvl>
  </w:abstractNum>
  <w:abstractNum w:abstractNumId="11">
    <w:nsid w:val="0000000F"/>
    <w:multiLevelType w:val="hybridMultilevel"/>
    <w:tmpl w:val="96C487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0000010"/>
    <w:multiLevelType w:val="singleLevel"/>
    <w:tmpl w:val="1A960BD2"/>
    <w:lvl w:ilvl="0">
      <w:start w:val="1"/>
      <w:numFmt w:val="lowerLetter"/>
      <w:lvlText w:val="%1)"/>
      <w:lvlJc w:val="left"/>
      <w:pPr>
        <w:tabs>
          <w:tab w:val="left" w:pos="1265"/>
        </w:tabs>
        <w:ind w:left="1265" w:hanging="425"/>
      </w:pPr>
      <w:rPr>
        <w:rFonts w:hint="default"/>
      </w:rPr>
    </w:lvl>
  </w:abstractNum>
  <w:abstractNum w:abstractNumId="13">
    <w:nsid w:val="00000011"/>
    <w:multiLevelType w:val="singleLevel"/>
    <w:tmpl w:val="2286989F"/>
    <w:lvl w:ilvl="0">
      <w:start w:val="1"/>
      <w:numFmt w:val="decimal"/>
      <w:lvlText w:val="%1."/>
      <w:lvlJc w:val="left"/>
      <w:pPr>
        <w:tabs>
          <w:tab w:val="left" w:pos="425"/>
        </w:tabs>
        <w:ind w:left="425" w:hanging="425"/>
      </w:pPr>
      <w:rPr>
        <w:rFonts w:hint="default"/>
      </w:rPr>
    </w:lvl>
  </w:abstractNum>
  <w:abstractNum w:abstractNumId="14">
    <w:nsid w:val="00000012"/>
    <w:multiLevelType w:val="singleLevel"/>
    <w:tmpl w:val="2AD41714"/>
    <w:lvl w:ilvl="0">
      <w:start w:val="1"/>
      <w:numFmt w:val="lowerLetter"/>
      <w:lvlText w:val="%1."/>
      <w:lvlJc w:val="left"/>
      <w:pPr>
        <w:tabs>
          <w:tab w:val="left" w:pos="845"/>
        </w:tabs>
        <w:ind w:left="845" w:hanging="425"/>
      </w:pPr>
      <w:rPr>
        <w:rFonts w:hint="default"/>
      </w:rPr>
    </w:lvl>
  </w:abstractNum>
  <w:abstractNum w:abstractNumId="15">
    <w:nsid w:val="00000013"/>
    <w:multiLevelType w:val="multilevel"/>
    <w:tmpl w:val="30BD7E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0000014"/>
    <w:multiLevelType w:val="singleLevel"/>
    <w:tmpl w:val="3CBF254E"/>
    <w:lvl w:ilvl="0">
      <w:start w:val="1"/>
      <w:numFmt w:val="decimal"/>
      <w:lvlText w:val="%1)"/>
      <w:lvlJc w:val="left"/>
      <w:pPr>
        <w:tabs>
          <w:tab w:val="left" w:pos="425"/>
        </w:tabs>
        <w:ind w:left="425" w:hanging="425"/>
      </w:pPr>
    </w:lvl>
  </w:abstractNum>
  <w:abstractNum w:abstractNumId="17">
    <w:nsid w:val="00000015"/>
    <w:multiLevelType w:val="singleLevel"/>
    <w:tmpl w:val="3E7070CF"/>
    <w:lvl w:ilvl="0">
      <w:start w:val="1"/>
      <w:numFmt w:val="lowerLetter"/>
      <w:lvlText w:val="%1."/>
      <w:lvlJc w:val="left"/>
      <w:pPr>
        <w:tabs>
          <w:tab w:val="left" w:pos="1265"/>
        </w:tabs>
        <w:ind w:left="1265" w:hanging="425"/>
      </w:pPr>
      <w:rPr>
        <w:rFonts w:hint="default"/>
      </w:rPr>
    </w:lvl>
  </w:abstractNum>
  <w:abstractNum w:abstractNumId="18">
    <w:nsid w:val="00000016"/>
    <w:multiLevelType w:val="multilevel"/>
    <w:tmpl w:val="6510A626"/>
    <w:lvl w:ilvl="0">
      <w:start w:val="1"/>
      <w:numFmt w:val="decimal"/>
      <w:lvlText w:val="%1)"/>
      <w:lvlJc w:val="left"/>
      <w:pPr>
        <w:ind w:left="720" w:hanging="360"/>
      </w:pPr>
    </w:lvl>
    <w:lvl w:ilvl="1">
      <w:start w:val="1"/>
      <w:numFmt w:val="lowerLetter"/>
      <w:lvlText w:val="%2."/>
      <w:lvlJc w:val="left"/>
      <w:pPr>
        <w:ind w:left="1440" w:hanging="360"/>
      </w:pPr>
      <w:rPr>
        <w:sz w:val="24"/>
        <w:szCs w:val="24"/>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1212" w:hanging="360"/>
      </w:pPr>
    </w:lvl>
    <w:lvl w:ilvl="5">
      <w:start w:val="1"/>
      <w:numFmt w:val="lowerRoman"/>
      <w:lvlText w:val="%6."/>
      <w:lvlJc w:val="right"/>
      <w:pPr>
        <w:ind w:left="4320" w:hanging="180"/>
      </w:pPr>
    </w:lvl>
    <w:lvl w:ilvl="6">
      <w:start w:val="1"/>
      <w:numFmt w:val="decimal"/>
      <w:lvlText w:val="%7."/>
      <w:lvlJc w:val="left"/>
      <w:pPr>
        <w:ind w:left="5040" w:hanging="360"/>
      </w:pPr>
      <w:rPr>
        <w:b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0000017"/>
    <w:multiLevelType w:val="hybridMultilevel"/>
    <w:tmpl w:val="7DE071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32A72A6">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00000018"/>
    <w:multiLevelType w:val="multilevel"/>
    <w:tmpl w:val="43E43E8E"/>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1">
    <w:nsid w:val="00000019"/>
    <w:multiLevelType w:val="multilevel"/>
    <w:tmpl w:val="FC7CA3DA"/>
    <w:lvl w:ilvl="0">
      <w:start w:val="1"/>
      <w:numFmt w:val="lowerLetter"/>
      <w:lvlText w:val="%1."/>
      <w:lvlJc w:val="left"/>
      <w:pPr>
        <w:tabs>
          <w:tab w:val="left" w:pos="845"/>
        </w:tabs>
        <w:ind w:left="845" w:hanging="425"/>
      </w:pPr>
      <w:rPr>
        <w:rFonts w:hint="default"/>
      </w:rPr>
    </w:lvl>
    <w:lvl w:ilvl="1">
      <w:start w:val="1"/>
      <w:numFmt w:val="lowerLetter"/>
      <w:lvlText w:val="%2."/>
      <w:lvlJc w:val="left"/>
      <w:pPr>
        <w:ind w:left="1440" w:hanging="360"/>
      </w:pPr>
      <w:rPr>
        <w:b/>
        <w:sz w:val="24"/>
        <w:szCs w:val="24"/>
      </w:r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070" w:hanging="360"/>
      </w:pPr>
      <w:rPr>
        <w:rFonts w:ascii="Times New Roman" w:eastAsia="SimSun" w:hAnsi="Times New Roman" w:cs="Times New Roman"/>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000001A"/>
    <w:multiLevelType w:val="hybridMultilevel"/>
    <w:tmpl w:val="EE7EFDF8"/>
    <w:lvl w:ilvl="0" w:tplc="9C96D20C">
      <w:start w:val="1"/>
      <w:numFmt w:val="upperLetter"/>
      <w:lvlText w:val="%1."/>
      <w:lvlJc w:val="left"/>
      <w:pPr>
        <w:ind w:left="1070" w:hanging="360"/>
      </w:pPr>
      <w:rPr>
        <w:rFonts w:hint="default"/>
        <w:b/>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3">
    <w:nsid w:val="0000001B"/>
    <w:multiLevelType w:val="multilevel"/>
    <w:tmpl w:val="4B635911"/>
    <w:lvl w:ilvl="0">
      <w:start w:val="1"/>
      <w:numFmt w:val="lowerLetter"/>
      <w:lvlText w:val="%1."/>
      <w:lvlJc w:val="left"/>
      <w:pPr>
        <w:ind w:left="720"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000001C"/>
    <w:multiLevelType w:val="hybridMultilevel"/>
    <w:tmpl w:val="9642D930"/>
    <w:lvl w:ilvl="0" w:tplc="0409000F">
      <w:start w:val="1"/>
      <w:numFmt w:val="decimal"/>
      <w:lvlText w:val="%1."/>
      <w:lvlJc w:val="left"/>
      <w:pPr>
        <w:ind w:left="3240" w:hanging="360"/>
      </w:pPr>
    </w:lvl>
    <w:lvl w:ilvl="1" w:tplc="8C8E9C42">
      <w:start w:val="1"/>
      <w:numFmt w:val="upp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0000001E"/>
    <w:multiLevelType w:val="hybridMultilevel"/>
    <w:tmpl w:val="BD96A5D2"/>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699CED52">
      <w:start w:val="1"/>
      <w:numFmt w:val="decimal"/>
      <w:lvlText w:val="%4."/>
      <w:lvlJc w:val="left"/>
      <w:pPr>
        <w:ind w:left="3654" w:hanging="360"/>
      </w:pPr>
      <w:rPr>
        <w:rFonts w:ascii="Times New Roman" w:eastAsia="SimSun" w:hAnsi="Times New Roman" w:cs="Times New Roman"/>
      </w:r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0000001F"/>
    <w:multiLevelType w:val="multilevel"/>
    <w:tmpl w:val="16FABB88"/>
    <w:lvl w:ilvl="0">
      <w:start w:val="1"/>
      <w:numFmt w:val="decimal"/>
      <w:lvlText w:val="%1)"/>
      <w:lvlJc w:val="left"/>
      <w:pPr>
        <w:ind w:left="1212"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00000020"/>
    <w:multiLevelType w:val="multilevel"/>
    <w:tmpl w:val="C63677BE"/>
    <w:lvl w:ilvl="0">
      <w:start w:val="1"/>
      <w:numFmt w:val="decimal"/>
      <w:suff w:val="space"/>
      <w:lvlText w:val="%1."/>
      <w:lvlJc w:val="left"/>
      <w:pPr>
        <w:ind w:left="1266" w:firstLine="0"/>
      </w:pPr>
    </w:lvl>
    <w:lvl w:ilvl="1">
      <w:start w:val="1"/>
      <w:numFmt w:val="lowerLetter"/>
      <w:lvlText w:val="%2."/>
      <w:lvlJc w:val="left"/>
      <w:pPr>
        <w:ind w:left="1854" w:hanging="360"/>
      </w:pPr>
      <w:rPr>
        <w:b/>
        <w:sz w:val="24"/>
        <w:szCs w:val="24"/>
      </w:rPr>
    </w:lvl>
    <w:lvl w:ilvl="2">
      <w:start w:val="1"/>
      <w:numFmt w:val="decimal"/>
      <w:lvlText w:val="%3."/>
      <w:lvlJc w:val="left"/>
      <w:pPr>
        <w:ind w:left="2574" w:hanging="180"/>
      </w:pPr>
      <w:rPr>
        <w:rFonts w:hint="default"/>
        <w:b w:val="0"/>
        <w:bCs w:val="0"/>
      </w:rPr>
    </w:lvl>
    <w:lvl w:ilvl="3">
      <w:start w:val="1"/>
      <w:numFmt w:val="decimal"/>
      <w:lvlText w:val="%4."/>
      <w:lvlJc w:val="left"/>
      <w:pPr>
        <w:ind w:left="3294" w:hanging="360"/>
      </w:pPr>
      <w:rPr>
        <w:b w:val="0"/>
      </w:r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1484" w:hanging="360"/>
      </w:pPr>
      <w:rPr>
        <w:rFonts w:ascii="Times New Roman" w:eastAsia="SimSun" w:hAnsi="Times New Roman" w:cs="Times New Roman"/>
      </w:r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28">
    <w:nsid w:val="00000021"/>
    <w:multiLevelType w:val="hybridMultilevel"/>
    <w:tmpl w:val="8DD464EC"/>
    <w:lvl w:ilvl="0" w:tplc="F1E4746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00000022"/>
    <w:multiLevelType w:val="singleLevel"/>
    <w:tmpl w:val="5E48CB2E"/>
    <w:lvl w:ilvl="0">
      <w:start w:val="1"/>
      <w:numFmt w:val="decimal"/>
      <w:suff w:val="space"/>
      <w:lvlText w:val="%1."/>
      <w:lvlJc w:val="left"/>
      <w:rPr>
        <w:b/>
      </w:rPr>
    </w:lvl>
  </w:abstractNum>
  <w:abstractNum w:abstractNumId="30">
    <w:nsid w:val="00000023"/>
    <w:multiLevelType w:val="hybridMultilevel"/>
    <w:tmpl w:val="0A326752"/>
    <w:lvl w:ilvl="0" w:tplc="141E3942">
      <w:start w:val="1"/>
      <w:numFmt w:val="decimal"/>
      <w:lvlText w:val="%1)"/>
      <w:lvlJc w:val="left"/>
      <w:pPr>
        <w:ind w:left="1996" w:hanging="360"/>
      </w:pPr>
      <w:rPr>
        <w:rFonts w:hint="default"/>
        <w:b/>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1">
    <w:nsid w:val="00000025"/>
    <w:multiLevelType w:val="singleLevel"/>
    <w:tmpl w:val="62FD550F"/>
    <w:lvl w:ilvl="0">
      <w:start w:val="1"/>
      <w:numFmt w:val="upperLetter"/>
      <w:lvlText w:val="%1."/>
      <w:lvlJc w:val="left"/>
      <w:pPr>
        <w:tabs>
          <w:tab w:val="left" w:pos="425"/>
        </w:tabs>
        <w:ind w:left="425" w:hanging="425"/>
      </w:pPr>
    </w:lvl>
  </w:abstractNum>
  <w:abstractNum w:abstractNumId="32">
    <w:nsid w:val="00000027"/>
    <w:multiLevelType w:val="multilevel"/>
    <w:tmpl w:val="6FF57172"/>
    <w:lvl w:ilvl="0">
      <w:start w:val="1"/>
      <w:numFmt w:val="lowerLetter"/>
      <w:suff w:val="space"/>
      <w:lvlText w:val="%1."/>
      <w:lvlJc w:val="left"/>
      <w:pPr>
        <w:ind w:left="420"/>
      </w:pPr>
    </w:lvl>
    <w:lvl w:ilvl="1">
      <w:start w:val="1"/>
      <w:numFmt w:val="lowerLetter"/>
      <w:lvlText w:val="%2)"/>
      <w:lvlJc w:val="left"/>
      <w:pPr>
        <w:tabs>
          <w:tab w:val="left" w:pos="1260"/>
        </w:tabs>
        <w:ind w:left="1260" w:hanging="420"/>
      </w:pPr>
      <w:rPr>
        <w:rFonts w:hint="default"/>
      </w:rPr>
    </w:lvl>
    <w:lvl w:ilvl="2">
      <w:start w:val="1"/>
      <w:numFmt w:val="lowerRoman"/>
      <w:lvlText w:val="%3."/>
      <w:lvlJc w:val="left"/>
      <w:pPr>
        <w:tabs>
          <w:tab w:val="left" w:pos="1680"/>
        </w:tabs>
        <w:ind w:left="1680" w:hanging="420"/>
      </w:pPr>
      <w:rPr>
        <w:rFonts w:hint="default"/>
      </w:rPr>
    </w:lvl>
    <w:lvl w:ilvl="3">
      <w:start w:val="1"/>
      <w:numFmt w:val="decimal"/>
      <w:lvlText w:val="%4."/>
      <w:lvlJc w:val="left"/>
      <w:pPr>
        <w:tabs>
          <w:tab w:val="left" w:pos="2100"/>
        </w:tabs>
        <w:ind w:left="2100" w:hanging="420"/>
      </w:pPr>
      <w:rPr>
        <w:rFonts w:hint="default"/>
      </w:rPr>
    </w:lvl>
    <w:lvl w:ilvl="4">
      <w:start w:val="1"/>
      <w:numFmt w:val="lowerLetter"/>
      <w:lvlText w:val="%5)"/>
      <w:lvlJc w:val="left"/>
      <w:pPr>
        <w:tabs>
          <w:tab w:val="left" w:pos="2520"/>
        </w:tabs>
        <w:ind w:left="2520" w:hanging="420"/>
      </w:pPr>
      <w:rPr>
        <w:rFonts w:hint="default"/>
      </w:rPr>
    </w:lvl>
    <w:lvl w:ilvl="5">
      <w:start w:val="1"/>
      <w:numFmt w:val="lowerRoman"/>
      <w:lvlText w:val="%6."/>
      <w:lvlJc w:val="left"/>
      <w:pPr>
        <w:tabs>
          <w:tab w:val="left" w:pos="2940"/>
        </w:tabs>
        <w:ind w:left="2940" w:hanging="420"/>
      </w:pPr>
      <w:rPr>
        <w:rFonts w:hint="default"/>
      </w:rPr>
    </w:lvl>
    <w:lvl w:ilvl="6">
      <w:start w:val="1"/>
      <w:numFmt w:val="decimal"/>
      <w:lvlText w:val="%7."/>
      <w:lvlJc w:val="left"/>
      <w:pPr>
        <w:tabs>
          <w:tab w:val="left" w:pos="3360"/>
        </w:tabs>
        <w:ind w:left="3360" w:hanging="420"/>
      </w:pPr>
      <w:rPr>
        <w:rFonts w:hint="default"/>
      </w:rPr>
    </w:lvl>
    <w:lvl w:ilvl="7">
      <w:start w:val="1"/>
      <w:numFmt w:val="lowerLetter"/>
      <w:lvlText w:val="%8)"/>
      <w:lvlJc w:val="left"/>
      <w:pPr>
        <w:tabs>
          <w:tab w:val="left" w:pos="3780"/>
        </w:tabs>
        <w:ind w:left="3780" w:hanging="420"/>
      </w:pPr>
      <w:rPr>
        <w:rFonts w:hint="default"/>
      </w:rPr>
    </w:lvl>
    <w:lvl w:ilvl="8">
      <w:start w:val="1"/>
      <w:numFmt w:val="lowerRoman"/>
      <w:lvlText w:val="%9."/>
      <w:lvlJc w:val="left"/>
      <w:pPr>
        <w:tabs>
          <w:tab w:val="left" w:pos="4200"/>
        </w:tabs>
        <w:ind w:left="4200" w:hanging="420"/>
      </w:pPr>
      <w:rPr>
        <w:rFonts w:hint="default"/>
      </w:rPr>
    </w:lvl>
  </w:abstractNum>
  <w:abstractNum w:abstractNumId="33">
    <w:nsid w:val="0598503C"/>
    <w:multiLevelType w:val="hybridMultilevel"/>
    <w:tmpl w:val="498CEE48"/>
    <w:lvl w:ilvl="0" w:tplc="04090015">
      <w:start w:val="1"/>
      <w:numFmt w:val="upperLetter"/>
      <w:lvlText w:val="%1."/>
      <w:lvlJc w:val="left"/>
      <w:pPr>
        <w:ind w:left="1146" w:hanging="360"/>
      </w:pPr>
    </w:lvl>
    <w:lvl w:ilvl="1" w:tplc="0409000F">
      <w:start w:val="1"/>
      <w:numFmt w:val="decimal"/>
      <w:lvlText w:val="%2."/>
      <w:lvlJc w:val="left"/>
      <w:pPr>
        <w:ind w:left="1866" w:hanging="360"/>
      </w:pPr>
    </w:lvl>
    <w:lvl w:ilvl="2" w:tplc="0409001B">
      <w:start w:val="1"/>
      <w:numFmt w:val="lowerRoman"/>
      <w:lvlText w:val="%3."/>
      <w:lvlJc w:val="right"/>
      <w:pPr>
        <w:ind w:left="2586" w:hanging="180"/>
      </w:pPr>
    </w:lvl>
    <w:lvl w:ilvl="3" w:tplc="07244EB6">
      <w:start w:val="1"/>
      <w:numFmt w:val="lowerLetter"/>
      <w:lvlText w:val="%4."/>
      <w:lvlJc w:val="left"/>
      <w:pPr>
        <w:ind w:left="3306" w:hanging="360"/>
      </w:pPr>
      <w:rPr>
        <w:rFonts w:hint="default"/>
        <w:b w:val="0"/>
      </w:r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09D853DC"/>
    <w:multiLevelType w:val="hybridMultilevel"/>
    <w:tmpl w:val="ED0C6A2E"/>
    <w:lvl w:ilvl="0" w:tplc="EE6673A8">
      <w:start w:val="1"/>
      <w:numFmt w:val="decimal"/>
      <w:lvlText w:val="%1."/>
      <w:lvlJc w:val="left"/>
      <w:pPr>
        <w:ind w:left="1352" w:hanging="428"/>
        <w:jc w:val="left"/>
      </w:pPr>
      <w:rPr>
        <w:rFonts w:ascii="Times New Roman" w:eastAsia="Times New Roman" w:hAnsi="Times New Roman" w:cs="Times New Roman" w:hint="default"/>
        <w:w w:val="100"/>
        <w:sz w:val="24"/>
        <w:szCs w:val="24"/>
        <w:lang w:val="id" w:eastAsia="en-US" w:bidi="ar-SA"/>
      </w:rPr>
    </w:lvl>
    <w:lvl w:ilvl="1" w:tplc="5FAE29BA">
      <w:start w:val="1"/>
      <w:numFmt w:val="decimal"/>
      <w:lvlText w:val="%2."/>
      <w:lvlJc w:val="left"/>
      <w:pPr>
        <w:ind w:left="1628" w:hanging="360"/>
        <w:jc w:val="left"/>
      </w:pPr>
      <w:rPr>
        <w:rFonts w:ascii="Times New Roman" w:eastAsia="Times New Roman" w:hAnsi="Times New Roman" w:cs="Times New Roman" w:hint="default"/>
        <w:w w:val="100"/>
        <w:sz w:val="24"/>
        <w:szCs w:val="24"/>
        <w:lang w:val="id" w:eastAsia="en-US" w:bidi="ar-SA"/>
      </w:rPr>
    </w:lvl>
    <w:lvl w:ilvl="2" w:tplc="2410DC76">
      <w:numFmt w:val="bullet"/>
      <w:lvlText w:val="•"/>
      <w:lvlJc w:val="left"/>
      <w:pPr>
        <w:ind w:left="2495" w:hanging="360"/>
      </w:pPr>
      <w:rPr>
        <w:rFonts w:hint="default"/>
        <w:lang w:val="id" w:eastAsia="en-US" w:bidi="ar-SA"/>
      </w:rPr>
    </w:lvl>
    <w:lvl w:ilvl="3" w:tplc="2090964C">
      <w:numFmt w:val="bullet"/>
      <w:lvlText w:val="•"/>
      <w:lvlJc w:val="left"/>
      <w:pPr>
        <w:ind w:left="3371" w:hanging="360"/>
      </w:pPr>
      <w:rPr>
        <w:rFonts w:hint="default"/>
        <w:lang w:val="id" w:eastAsia="en-US" w:bidi="ar-SA"/>
      </w:rPr>
    </w:lvl>
    <w:lvl w:ilvl="4" w:tplc="4C50F694">
      <w:numFmt w:val="bullet"/>
      <w:lvlText w:val="•"/>
      <w:lvlJc w:val="left"/>
      <w:pPr>
        <w:ind w:left="4246" w:hanging="360"/>
      </w:pPr>
      <w:rPr>
        <w:rFonts w:hint="default"/>
        <w:lang w:val="id" w:eastAsia="en-US" w:bidi="ar-SA"/>
      </w:rPr>
    </w:lvl>
    <w:lvl w:ilvl="5" w:tplc="1FD21FA6">
      <w:numFmt w:val="bullet"/>
      <w:lvlText w:val="•"/>
      <w:lvlJc w:val="left"/>
      <w:pPr>
        <w:ind w:left="5122" w:hanging="360"/>
      </w:pPr>
      <w:rPr>
        <w:rFonts w:hint="default"/>
        <w:lang w:val="id" w:eastAsia="en-US" w:bidi="ar-SA"/>
      </w:rPr>
    </w:lvl>
    <w:lvl w:ilvl="6" w:tplc="6330C04E">
      <w:numFmt w:val="bullet"/>
      <w:lvlText w:val="•"/>
      <w:lvlJc w:val="left"/>
      <w:pPr>
        <w:ind w:left="5997" w:hanging="360"/>
      </w:pPr>
      <w:rPr>
        <w:rFonts w:hint="default"/>
        <w:lang w:val="id" w:eastAsia="en-US" w:bidi="ar-SA"/>
      </w:rPr>
    </w:lvl>
    <w:lvl w:ilvl="7" w:tplc="2098EAC2">
      <w:numFmt w:val="bullet"/>
      <w:lvlText w:val="•"/>
      <w:lvlJc w:val="left"/>
      <w:pPr>
        <w:ind w:left="6873" w:hanging="360"/>
      </w:pPr>
      <w:rPr>
        <w:rFonts w:hint="default"/>
        <w:lang w:val="id" w:eastAsia="en-US" w:bidi="ar-SA"/>
      </w:rPr>
    </w:lvl>
    <w:lvl w:ilvl="8" w:tplc="9DAAECE2">
      <w:numFmt w:val="bullet"/>
      <w:lvlText w:val="•"/>
      <w:lvlJc w:val="left"/>
      <w:pPr>
        <w:ind w:left="7748" w:hanging="360"/>
      </w:pPr>
      <w:rPr>
        <w:rFonts w:hint="default"/>
        <w:lang w:val="id" w:eastAsia="en-US" w:bidi="ar-SA"/>
      </w:rPr>
    </w:lvl>
  </w:abstractNum>
  <w:abstractNum w:abstractNumId="35">
    <w:nsid w:val="0C2357B2"/>
    <w:multiLevelType w:val="hybridMultilevel"/>
    <w:tmpl w:val="11786ABC"/>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nsid w:val="23313AC3"/>
    <w:multiLevelType w:val="multilevel"/>
    <w:tmpl w:val="C63677BE"/>
    <w:lvl w:ilvl="0">
      <w:start w:val="1"/>
      <w:numFmt w:val="decimal"/>
      <w:suff w:val="space"/>
      <w:lvlText w:val="%1."/>
      <w:lvlJc w:val="left"/>
      <w:pPr>
        <w:ind w:left="1266" w:firstLine="0"/>
      </w:pPr>
    </w:lvl>
    <w:lvl w:ilvl="1">
      <w:start w:val="1"/>
      <w:numFmt w:val="lowerLetter"/>
      <w:lvlText w:val="%2."/>
      <w:lvlJc w:val="left"/>
      <w:pPr>
        <w:ind w:left="1854" w:hanging="360"/>
      </w:pPr>
      <w:rPr>
        <w:b/>
        <w:sz w:val="24"/>
        <w:szCs w:val="24"/>
      </w:rPr>
    </w:lvl>
    <w:lvl w:ilvl="2">
      <w:start w:val="1"/>
      <w:numFmt w:val="decimal"/>
      <w:lvlText w:val="%3."/>
      <w:lvlJc w:val="left"/>
      <w:pPr>
        <w:ind w:left="2574" w:hanging="180"/>
      </w:pPr>
      <w:rPr>
        <w:rFonts w:hint="default"/>
        <w:b w:val="0"/>
        <w:bCs w:val="0"/>
      </w:rPr>
    </w:lvl>
    <w:lvl w:ilvl="3">
      <w:start w:val="1"/>
      <w:numFmt w:val="decimal"/>
      <w:lvlText w:val="%4."/>
      <w:lvlJc w:val="left"/>
      <w:pPr>
        <w:ind w:left="3294" w:hanging="360"/>
      </w:pPr>
      <w:rPr>
        <w:b w:val="0"/>
      </w:rPr>
    </w:lvl>
    <w:lvl w:ilvl="4">
      <w:start w:val="1"/>
      <w:numFmt w:val="lowerLetter"/>
      <w:lvlText w:val="%5."/>
      <w:lvlJc w:val="left"/>
      <w:pPr>
        <w:ind w:left="4014" w:hanging="360"/>
      </w:pPr>
    </w:lvl>
    <w:lvl w:ilvl="5">
      <w:start w:val="1"/>
      <w:numFmt w:val="lowerRoman"/>
      <w:lvlText w:val="%6."/>
      <w:lvlJc w:val="right"/>
      <w:pPr>
        <w:ind w:left="4734" w:hanging="180"/>
      </w:pPr>
    </w:lvl>
    <w:lvl w:ilvl="6">
      <w:start w:val="1"/>
      <w:numFmt w:val="decimal"/>
      <w:lvlText w:val="%7."/>
      <w:lvlJc w:val="left"/>
      <w:pPr>
        <w:ind w:left="1484" w:hanging="360"/>
      </w:pPr>
      <w:rPr>
        <w:rFonts w:ascii="Times New Roman" w:eastAsia="SimSun" w:hAnsi="Times New Roman" w:cs="Times New Roman"/>
      </w:rPr>
    </w:lvl>
    <w:lvl w:ilvl="7">
      <w:start w:val="1"/>
      <w:numFmt w:val="lowerLetter"/>
      <w:lvlText w:val="%8."/>
      <w:lvlJc w:val="left"/>
      <w:pPr>
        <w:ind w:left="6174" w:hanging="360"/>
      </w:pPr>
    </w:lvl>
    <w:lvl w:ilvl="8">
      <w:start w:val="1"/>
      <w:numFmt w:val="lowerRoman"/>
      <w:lvlText w:val="%9."/>
      <w:lvlJc w:val="right"/>
      <w:pPr>
        <w:ind w:left="6894" w:hanging="180"/>
      </w:pPr>
    </w:lvl>
  </w:abstractNum>
  <w:abstractNum w:abstractNumId="37">
    <w:nsid w:val="4E7F322F"/>
    <w:multiLevelType w:val="hybridMultilevel"/>
    <w:tmpl w:val="041265D2"/>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65C86361"/>
    <w:multiLevelType w:val="multilevel"/>
    <w:tmpl w:val="D0EECFA8"/>
    <w:lvl w:ilvl="0">
      <w:start w:val="1"/>
      <w:numFmt w:val="decimal"/>
      <w:suff w:val="space"/>
      <w:lvlText w:val="%1."/>
      <w:lvlJc w:val="left"/>
      <w:pPr>
        <w:ind w:left="0" w:firstLine="0"/>
      </w:pPr>
    </w:lvl>
    <w:lvl w:ilvl="1">
      <w:start w:val="1"/>
      <w:numFmt w:val="lowerLetter"/>
      <w:lvlText w:val="%2."/>
      <w:lvlJc w:val="left"/>
      <w:pPr>
        <w:ind w:left="1440" w:hanging="360"/>
      </w:pPr>
      <w:rPr>
        <w:b/>
        <w:sz w:val="24"/>
        <w:szCs w:val="24"/>
      </w:r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070" w:hanging="360"/>
      </w:pPr>
      <w:rPr>
        <w:rFonts w:ascii="Times New Roman" w:eastAsia="SimSun" w:hAnsi="Times New Roman" w:cs="Times New Roman"/>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6F01CB2"/>
    <w:multiLevelType w:val="hybridMultilevel"/>
    <w:tmpl w:val="0DA028A2"/>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nsid w:val="77FD0028"/>
    <w:multiLevelType w:val="hybridMultilevel"/>
    <w:tmpl w:val="55B0AD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1">
    <w:nsid w:val="7E7945BB"/>
    <w:multiLevelType w:val="hybridMultilevel"/>
    <w:tmpl w:val="11786ABC"/>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6"/>
  </w:num>
  <w:num w:numId="2">
    <w:abstractNumId w:val="10"/>
  </w:num>
  <w:num w:numId="3">
    <w:abstractNumId w:val="13"/>
  </w:num>
  <w:num w:numId="4">
    <w:abstractNumId w:val="3"/>
  </w:num>
  <w:num w:numId="5">
    <w:abstractNumId w:val="14"/>
  </w:num>
  <w:num w:numId="6">
    <w:abstractNumId w:val="32"/>
  </w:num>
  <w:num w:numId="7">
    <w:abstractNumId w:val="12"/>
  </w:num>
  <w:num w:numId="8">
    <w:abstractNumId w:val="29"/>
  </w:num>
  <w:num w:numId="9">
    <w:abstractNumId w:val="4"/>
  </w:num>
  <w:num w:numId="10">
    <w:abstractNumId w:val="21"/>
  </w:num>
  <w:num w:numId="11">
    <w:abstractNumId w:val="5"/>
  </w:num>
  <w:num w:numId="12">
    <w:abstractNumId w:val="20"/>
  </w:num>
  <w:num w:numId="13">
    <w:abstractNumId w:val="31"/>
    <w:lvlOverride w:ilvl="0">
      <w:startOverride w:val="1"/>
    </w:lvlOverride>
  </w:num>
  <w:num w:numId="14">
    <w:abstractNumId w:val="8"/>
    <w:lvlOverride w:ilvl="0">
      <w:startOverride w:val="1"/>
    </w:lvlOverride>
  </w:num>
  <w:num w:numId="15">
    <w:abstractNumId w:val="1"/>
  </w:num>
  <w:num w:numId="16">
    <w:abstractNumId w:val="7"/>
    <w:lvlOverride w:ilvl="0">
      <w:startOverride w:val="1"/>
    </w:lvlOverride>
  </w:num>
  <w:num w:numId="17">
    <w:abstractNumId w:val="16"/>
    <w:lvlOverride w:ilvl="0">
      <w:startOverride w:val="1"/>
    </w:lvlOverride>
  </w:num>
  <w:num w:numId="18">
    <w:abstractNumId w:val="2"/>
    <w:lvlOverride w:ilvl="0">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num>
  <w:num w:numId="21">
    <w:abstractNumId w:val="17"/>
  </w:num>
  <w:num w:numId="22">
    <w:abstractNumId w:val="38"/>
    <w:lvlOverride w:ilvl="0">
      <w:startOverride w:val="1"/>
    </w:lvlOverride>
  </w:num>
  <w:num w:numId="23">
    <w:abstractNumId w:val="23"/>
  </w:num>
  <w:num w:numId="24">
    <w:abstractNumId w:val="26"/>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5"/>
  </w:num>
  <w:num w:numId="32">
    <w:abstractNumId w:val="28"/>
  </w:num>
  <w:num w:numId="33">
    <w:abstractNumId w:val="30"/>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0"/>
  </w:num>
  <w:num w:numId="39">
    <w:abstractNumId w:val="37"/>
  </w:num>
  <w:num w:numId="40">
    <w:abstractNumId w:val="33"/>
  </w:num>
  <w:num w:numId="41">
    <w:abstractNumId w:val="39"/>
  </w:num>
  <w:num w:numId="42">
    <w:abstractNumId w:val="35"/>
  </w:num>
  <w:num w:numId="43">
    <w:abstractNumId w:val="41"/>
  </w:num>
  <w:num w:numId="44">
    <w:abstractNumId w:val="34"/>
  </w:num>
  <w:num w:numId="45">
    <w:abstractNumId w:val="9"/>
  </w:num>
  <w:num w:numId="46">
    <w:abstractNumId w:val="11"/>
  </w:num>
  <w:num w:numId="47">
    <w:abstractNumId w:val="40"/>
  </w:num>
  <w:num w:numId="48">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420"/>
  <w:drawingGridVerticalSpacing w:val="156"/>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7F0"/>
    <w:rsid w:val="00033493"/>
    <w:rsid w:val="000417CE"/>
    <w:rsid w:val="0007032E"/>
    <w:rsid w:val="000E6136"/>
    <w:rsid w:val="00167A9C"/>
    <w:rsid w:val="0018470A"/>
    <w:rsid w:val="001A6269"/>
    <w:rsid w:val="001B30B4"/>
    <w:rsid w:val="001E69E0"/>
    <w:rsid w:val="00202FB4"/>
    <w:rsid w:val="002139C9"/>
    <w:rsid w:val="002331B4"/>
    <w:rsid w:val="0023322F"/>
    <w:rsid w:val="00297DAB"/>
    <w:rsid w:val="002C703F"/>
    <w:rsid w:val="002E1309"/>
    <w:rsid w:val="0032062D"/>
    <w:rsid w:val="0033653A"/>
    <w:rsid w:val="0034687E"/>
    <w:rsid w:val="0038506B"/>
    <w:rsid w:val="003912CE"/>
    <w:rsid w:val="00392C9E"/>
    <w:rsid w:val="003A0A84"/>
    <w:rsid w:val="003F7F5F"/>
    <w:rsid w:val="00414BEE"/>
    <w:rsid w:val="0044355D"/>
    <w:rsid w:val="00450DE7"/>
    <w:rsid w:val="004957AF"/>
    <w:rsid w:val="004C47F0"/>
    <w:rsid w:val="004C518F"/>
    <w:rsid w:val="005226BA"/>
    <w:rsid w:val="00525116"/>
    <w:rsid w:val="005318AC"/>
    <w:rsid w:val="00550B66"/>
    <w:rsid w:val="00577C30"/>
    <w:rsid w:val="00596CEF"/>
    <w:rsid w:val="005A57D0"/>
    <w:rsid w:val="005B3215"/>
    <w:rsid w:val="005C31B1"/>
    <w:rsid w:val="005D1BF5"/>
    <w:rsid w:val="005F5EB5"/>
    <w:rsid w:val="00613DBA"/>
    <w:rsid w:val="00621E62"/>
    <w:rsid w:val="0063058A"/>
    <w:rsid w:val="00654C1B"/>
    <w:rsid w:val="0067133E"/>
    <w:rsid w:val="00685B31"/>
    <w:rsid w:val="006B0E20"/>
    <w:rsid w:val="006F2388"/>
    <w:rsid w:val="00702263"/>
    <w:rsid w:val="0070584B"/>
    <w:rsid w:val="00707E4F"/>
    <w:rsid w:val="00754D0B"/>
    <w:rsid w:val="00775CA3"/>
    <w:rsid w:val="00792ADF"/>
    <w:rsid w:val="0088086B"/>
    <w:rsid w:val="00880E00"/>
    <w:rsid w:val="008A0016"/>
    <w:rsid w:val="008B53BD"/>
    <w:rsid w:val="008F2AC3"/>
    <w:rsid w:val="00917BD6"/>
    <w:rsid w:val="00965F11"/>
    <w:rsid w:val="009C1F8C"/>
    <w:rsid w:val="009D7298"/>
    <w:rsid w:val="009E7C8B"/>
    <w:rsid w:val="009F2A3C"/>
    <w:rsid w:val="00A52BD0"/>
    <w:rsid w:val="00A54A17"/>
    <w:rsid w:val="00A57AC7"/>
    <w:rsid w:val="00A60219"/>
    <w:rsid w:val="00A71574"/>
    <w:rsid w:val="00A77794"/>
    <w:rsid w:val="00AB21BD"/>
    <w:rsid w:val="00AC1FEA"/>
    <w:rsid w:val="00AE2584"/>
    <w:rsid w:val="00AF59D3"/>
    <w:rsid w:val="00AF749A"/>
    <w:rsid w:val="00B31EA2"/>
    <w:rsid w:val="00B4280F"/>
    <w:rsid w:val="00B4590A"/>
    <w:rsid w:val="00B60A82"/>
    <w:rsid w:val="00B957C2"/>
    <w:rsid w:val="00BB13C6"/>
    <w:rsid w:val="00BC63D9"/>
    <w:rsid w:val="00C16F98"/>
    <w:rsid w:val="00C305A2"/>
    <w:rsid w:val="00C524A7"/>
    <w:rsid w:val="00CC5A38"/>
    <w:rsid w:val="00D01A5C"/>
    <w:rsid w:val="00D450CA"/>
    <w:rsid w:val="00D62C9C"/>
    <w:rsid w:val="00D64CCB"/>
    <w:rsid w:val="00D86DDC"/>
    <w:rsid w:val="00DB209A"/>
    <w:rsid w:val="00DC30A3"/>
    <w:rsid w:val="00E43605"/>
    <w:rsid w:val="00E63BBE"/>
    <w:rsid w:val="00E96C4E"/>
    <w:rsid w:val="00EA76F0"/>
    <w:rsid w:val="00EF4CE4"/>
    <w:rsid w:val="00EF6057"/>
    <w:rsid w:val="00F16D51"/>
    <w:rsid w:val="00F23689"/>
    <w:rsid w:val="00F70C15"/>
    <w:rsid w:val="00F83FAE"/>
    <w:rsid w:val="00FA561E"/>
    <w:rsid w:val="00FF1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zh-CN"/>
    </w:rPr>
  </w:style>
  <w:style w:type="paragraph" w:styleId="Heading1">
    <w:name w:val="heading 1"/>
    <w:basedOn w:val="Normal"/>
    <w:link w:val="Heading1Char"/>
    <w:uiPriority w:val="1"/>
    <w:qFormat/>
    <w:rsid w:val="00EF6057"/>
    <w:pPr>
      <w:widowControl w:val="0"/>
      <w:autoSpaceDE w:val="0"/>
      <w:autoSpaceDN w:val="0"/>
      <w:ind w:left="534"/>
      <w:jc w:val="center"/>
      <w:outlineLvl w:val="0"/>
    </w:pPr>
    <w:rPr>
      <w:rFonts w:ascii="Times New Roman" w:eastAsia="Times New Roman" w:hAnsi="Times New Roman" w:cs="Times New Roman"/>
      <w:b/>
      <w:bCs/>
      <w:sz w:val="24"/>
      <w:szCs w:val="24"/>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paragraph" w:styleId="ListParagraph">
    <w:name w:val="List Paragraph"/>
    <w:basedOn w:val="Normal"/>
    <w:uiPriority w:val="1"/>
    <w:qFormat/>
    <w:pPr>
      <w:ind w:left="720"/>
      <w:contextualSpacing/>
    </w:pPr>
  </w:style>
  <w:style w:type="character" w:customStyle="1" w:styleId="FootnoteTextChar">
    <w:name w:val="Footnote Text Char"/>
    <w:basedOn w:val="DefaultParagraphFont"/>
    <w:link w:val="FootnoteText"/>
    <w:qFormat/>
    <w:rPr>
      <w:rFonts w:ascii="Calibri" w:eastAsia="SimSun" w:hAnsi="Calibri" w:cs="SimSun"/>
      <w:sz w:val="18"/>
      <w:szCs w:val="18"/>
      <w:lang w:eastAsia="zh-CN"/>
    </w:rPr>
  </w:style>
  <w:style w:type="character" w:styleId="Hyperlink">
    <w:name w:val="Hyperlink"/>
    <w:basedOn w:val="DefaultParagraphFont"/>
    <w:qFormat/>
    <w:rPr>
      <w:color w:val="0563C1"/>
      <w:u w:val="single"/>
    </w:rPr>
  </w:style>
  <w:style w:type="table" w:styleId="TableGrid">
    <w:name w:val="Table Grid"/>
    <w:basedOn w:val="TableNormal"/>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pPr>
      <w:widowControl w:val="0"/>
      <w:autoSpaceDE w:val="0"/>
      <w:autoSpaceDN w:val="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OC2">
    <w:name w:val="toc 2"/>
    <w:basedOn w:val="Normal"/>
    <w:uiPriority w:val="1"/>
    <w:qFormat/>
    <w:pPr>
      <w:widowControl w:val="0"/>
      <w:autoSpaceDE w:val="0"/>
      <w:autoSpaceDN w:val="0"/>
      <w:spacing w:before="199"/>
      <w:ind w:left="548"/>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rPr>
  </w:style>
  <w:style w:type="character" w:customStyle="1" w:styleId="y2iqfc">
    <w:name w:val="y2iqfc"/>
    <w:basedOn w:val="DefaultParagraphFont"/>
  </w:style>
  <w:style w:type="character" w:customStyle="1" w:styleId="FooterChar">
    <w:name w:val="Footer Char"/>
    <w:basedOn w:val="DefaultParagraphFont"/>
    <w:link w:val="Footer"/>
    <w:uiPriority w:val="99"/>
    <w:rsid w:val="00BC63D9"/>
    <w:rPr>
      <w:sz w:val="18"/>
      <w:szCs w:val="18"/>
      <w:lang w:eastAsia="zh-CN"/>
    </w:rPr>
  </w:style>
  <w:style w:type="character" w:customStyle="1" w:styleId="HeaderChar">
    <w:name w:val="Header Char"/>
    <w:basedOn w:val="DefaultParagraphFont"/>
    <w:link w:val="Header"/>
    <w:uiPriority w:val="99"/>
    <w:rsid w:val="00550B66"/>
    <w:rPr>
      <w:sz w:val="18"/>
      <w:szCs w:val="18"/>
      <w:lang w:eastAsia="zh-CN"/>
    </w:rPr>
  </w:style>
  <w:style w:type="character" w:customStyle="1" w:styleId="Heading1Char">
    <w:name w:val="Heading 1 Char"/>
    <w:basedOn w:val="DefaultParagraphFont"/>
    <w:link w:val="Heading1"/>
    <w:uiPriority w:val="1"/>
    <w:rsid w:val="00EF6057"/>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5C31B1"/>
    <w:rPr>
      <w:rFonts w:ascii="Tahoma" w:hAnsi="Tahoma" w:cs="Tahoma"/>
      <w:sz w:val="16"/>
      <w:szCs w:val="16"/>
    </w:rPr>
  </w:style>
  <w:style w:type="character" w:customStyle="1" w:styleId="BalloonTextChar">
    <w:name w:val="Balloon Text Char"/>
    <w:basedOn w:val="DefaultParagraphFont"/>
    <w:link w:val="BalloonText"/>
    <w:uiPriority w:val="99"/>
    <w:semiHidden/>
    <w:rsid w:val="005C31B1"/>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zh-CN"/>
    </w:rPr>
  </w:style>
  <w:style w:type="paragraph" w:styleId="Heading1">
    <w:name w:val="heading 1"/>
    <w:basedOn w:val="Normal"/>
    <w:link w:val="Heading1Char"/>
    <w:uiPriority w:val="1"/>
    <w:qFormat/>
    <w:rsid w:val="00EF6057"/>
    <w:pPr>
      <w:widowControl w:val="0"/>
      <w:autoSpaceDE w:val="0"/>
      <w:autoSpaceDN w:val="0"/>
      <w:ind w:left="534"/>
      <w:jc w:val="center"/>
      <w:outlineLvl w:val="0"/>
    </w:pPr>
    <w:rPr>
      <w:rFonts w:ascii="Times New Roman" w:eastAsia="Times New Roman" w:hAnsi="Times New Roman" w:cs="Times New Roman"/>
      <w:b/>
      <w:bCs/>
      <w:sz w:val="24"/>
      <w:szCs w:val="24"/>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qFormat/>
    <w:pPr>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paragraph" w:styleId="ListParagraph">
    <w:name w:val="List Paragraph"/>
    <w:basedOn w:val="Normal"/>
    <w:uiPriority w:val="1"/>
    <w:qFormat/>
    <w:pPr>
      <w:ind w:left="720"/>
      <w:contextualSpacing/>
    </w:pPr>
  </w:style>
  <w:style w:type="character" w:customStyle="1" w:styleId="FootnoteTextChar">
    <w:name w:val="Footnote Text Char"/>
    <w:basedOn w:val="DefaultParagraphFont"/>
    <w:link w:val="FootnoteText"/>
    <w:qFormat/>
    <w:rPr>
      <w:rFonts w:ascii="Calibri" w:eastAsia="SimSun" w:hAnsi="Calibri" w:cs="SimSun"/>
      <w:sz w:val="18"/>
      <w:szCs w:val="18"/>
      <w:lang w:eastAsia="zh-CN"/>
    </w:rPr>
  </w:style>
  <w:style w:type="character" w:styleId="Hyperlink">
    <w:name w:val="Hyperlink"/>
    <w:basedOn w:val="DefaultParagraphFont"/>
    <w:qFormat/>
    <w:rPr>
      <w:color w:val="0563C1"/>
      <w:u w:val="single"/>
    </w:rPr>
  </w:style>
  <w:style w:type="table" w:styleId="TableGrid">
    <w:name w:val="Table Grid"/>
    <w:basedOn w:val="TableNormal"/>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pPr>
      <w:widowControl w:val="0"/>
      <w:autoSpaceDE w:val="0"/>
      <w:autoSpaceDN w:val="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OC2">
    <w:name w:val="toc 2"/>
    <w:basedOn w:val="Normal"/>
    <w:uiPriority w:val="1"/>
    <w:qFormat/>
    <w:pPr>
      <w:widowControl w:val="0"/>
      <w:autoSpaceDE w:val="0"/>
      <w:autoSpaceDN w:val="0"/>
      <w:spacing w:before="199"/>
      <w:ind w:left="548"/>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rPr>
  </w:style>
  <w:style w:type="character" w:customStyle="1" w:styleId="y2iqfc">
    <w:name w:val="y2iqfc"/>
    <w:basedOn w:val="DefaultParagraphFont"/>
  </w:style>
  <w:style w:type="character" w:customStyle="1" w:styleId="FooterChar">
    <w:name w:val="Footer Char"/>
    <w:basedOn w:val="DefaultParagraphFont"/>
    <w:link w:val="Footer"/>
    <w:uiPriority w:val="99"/>
    <w:rsid w:val="00BC63D9"/>
    <w:rPr>
      <w:sz w:val="18"/>
      <w:szCs w:val="18"/>
      <w:lang w:eastAsia="zh-CN"/>
    </w:rPr>
  </w:style>
  <w:style w:type="character" w:customStyle="1" w:styleId="HeaderChar">
    <w:name w:val="Header Char"/>
    <w:basedOn w:val="DefaultParagraphFont"/>
    <w:link w:val="Header"/>
    <w:uiPriority w:val="99"/>
    <w:rsid w:val="00550B66"/>
    <w:rPr>
      <w:sz w:val="18"/>
      <w:szCs w:val="18"/>
      <w:lang w:eastAsia="zh-CN"/>
    </w:rPr>
  </w:style>
  <w:style w:type="character" w:customStyle="1" w:styleId="Heading1Char">
    <w:name w:val="Heading 1 Char"/>
    <w:basedOn w:val="DefaultParagraphFont"/>
    <w:link w:val="Heading1"/>
    <w:uiPriority w:val="1"/>
    <w:rsid w:val="00EF6057"/>
    <w:rPr>
      <w:rFonts w:ascii="Times New Roman" w:eastAsia="Times New Roman" w:hAnsi="Times New Roman" w:cs="Times New Roman"/>
      <w:b/>
      <w:bCs/>
      <w:sz w:val="24"/>
      <w:szCs w:val="24"/>
      <w:lang w:val="id"/>
    </w:rPr>
  </w:style>
  <w:style w:type="paragraph" w:styleId="BalloonText">
    <w:name w:val="Balloon Text"/>
    <w:basedOn w:val="Normal"/>
    <w:link w:val="BalloonTextChar"/>
    <w:uiPriority w:val="99"/>
    <w:semiHidden/>
    <w:unhideWhenUsed/>
    <w:rsid w:val="005C31B1"/>
    <w:rPr>
      <w:rFonts w:ascii="Tahoma" w:hAnsi="Tahoma" w:cs="Tahoma"/>
      <w:sz w:val="16"/>
      <w:szCs w:val="16"/>
    </w:rPr>
  </w:style>
  <w:style w:type="character" w:customStyle="1" w:styleId="BalloonTextChar">
    <w:name w:val="Balloon Text Char"/>
    <w:basedOn w:val="DefaultParagraphFont"/>
    <w:link w:val="BalloonText"/>
    <w:uiPriority w:val="99"/>
    <w:semiHidden/>
    <w:rsid w:val="005C31B1"/>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02265">
      <w:bodyDiv w:val="1"/>
      <w:marLeft w:val="0"/>
      <w:marRight w:val="0"/>
      <w:marTop w:val="0"/>
      <w:marBottom w:val="0"/>
      <w:divBdr>
        <w:top w:val="none" w:sz="0" w:space="0" w:color="auto"/>
        <w:left w:val="none" w:sz="0" w:space="0" w:color="auto"/>
        <w:bottom w:val="none" w:sz="0" w:space="0" w:color="auto"/>
        <w:right w:val="none" w:sz="0" w:space="0" w:color="auto"/>
      </w:divBdr>
      <w:divsChild>
        <w:div w:id="1686438981">
          <w:marLeft w:val="0"/>
          <w:marRight w:val="0"/>
          <w:marTop w:val="0"/>
          <w:marBottom w:val="0"/>
          <w:divBdr>
            <w:top w:val="none" w:sz="0" w:space="0" w:color="auto"/>
            <w:left w:val="none" w:sz="0" w:space="0" w:color="auto"/>
            <w:bottom w:val="none" w:sz="0" w:space="0" w:color="auto"/>
            <w:right w:val="none" w:sz="0" w:space="0" w:color="auto"/>
          </w:divBdr>
        </w:div>
        <w:div w:id="767312804">
          <w:marLeft w:val="0"/>
          <w:marRight w:val="0"/>
          <w:marTop w:val="0"/>
          <w:marBottom w:val="0"/>
          <w:divBdr>
            <w:top w:val="none" w:sz="0" w:space="0" w:color="auto"/>
            <w:left w:val="none" w:sz="0" w:space="0" w:color="auto"/>
            <w:bottom w:val="none" w:sz="0" w:space="0" w:color="auto"/>
            <w:right w:val="none" w:sz="0" w:space="0" w:color="auto"/>
          </w:divBdr>
          <w:divsChild>
            <w:div w:id="271326631">
              <w:marLeft w:val="0"/>
              <w:marRight w:val="0"/>
              <w:marTop w:val="0"/>
              <w:marBottom w:val="0"/>
              <w:divBdr>
                <w:top w:val="none" w:sz="0" w:space="0" w:color="auto"/>
                <w:left w:val="none" w:sz="0" w:space="0" w:color="auto"/>
                <w:bottom w:val="none" w:sz="0" w:space="0" w:color="auto"/>
                <w:right w:val="none" w:sz="0" w:space="0" w:color="auto"/>
              </w:divBdr>
              <w:divsChild>
                <w:div w:id="12551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9.xml"/><Relationship Id="rId21" Type="http://schemas.openxmlformats.org/officeDocument/2006/relationships/header" Target="header5.xml"/><Relationship Id="rId34" Type="http://schemas.openxmlformats.org/officeDocument/2006/relationships/image" Target="media/image11.jpeg"/><Relationship Id="rId42" Type="http://schemas.openxmlformats.org/officeDocument/2006/relationships/header" Target="header11.xml"/><Relationship Id="rId47" Type="http://schemas.openxmlformats.org/officeDocument/2006/relationships/image" Target="media/image16.jpeg"/><Relationship Id="rId50" Type="http://schemas.openxmlformats.org/officeDocument/2006/relationships/image" Target="media/image19.jpg"/><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jpeg"/><Relationship Id="rId41" Type="http://schemas.openxmlformats.org/officeDocument/2006/relationships/footer" Target="footer10.xml"/><Relationship Id="rId54" Type="http://schemas.openxmlformats.org/officeDocument/2006/relationships/image" Target="media/image23.jpeg"/><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tktpqazzuber@gmail.com" TargetMode="External"/><Relationship Id="rId28" Type="http://schemas.openxmlformats.org/officeDocument/2006/relationships/footer" Target="footer7.xml"/><Relationship Id="rId36" Type="http://schemas.openxmlformats.org/officeDocument/2006/relationships/header" Target="header8.xml"/><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header" Target="header13.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8.jpeg"/><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11.xm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0.jpeg"/><Relationship Id="rId38" Type="http://schemas.openxmlformats.org/officeDocument/2006/relationships/header" Target="header9.xml"/><Relationship Id="rId46" Type="http://schemas.openxmlformats.org/officeDocument/2006/relationships/image" Target="media/image15.jpeg"/><Relationship Id="rId5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C0344-A76A-4BFC-9F45-075CBA0D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2439</TotalTime>
  <Pages>107</Pages>
  <Words>15313</Words>
  <Characters>87290</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29</cp:revision>
  <cp:lastPrinted>2023-06-11T02:39:00Z</cp:lastPrinted>
  <dcterms:created xsi:type="dcterms:W3CDTF">2023-03-25T05:13:00Z</dcterms:created>
  <dcterms:modified xsi:type="dcterms:W3CDTF">2023-07-06T12:04:00Z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11006f0f4aa740948bfe6745d1620bb4</vt:lpwstr>
  </property>
</Properties>
</file>