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6E" w:rsidRDefault="00C92A6E" w:rsidP="00C92A6E">
      <w:pPr>
        <w:jc w:val="center"/>
        <w:rPr>
          <w:rFonts w:ascii="Times New Roman" w:hAnsi="Times New Roman"/>
          <w:b/>
          <w:sz w:val="28"/>
          <w:szCs w:val="28"/>
        </w:rPr>
      </w:pPr>
      <w:r>
        <w:rPr>
          <w:rFonts w:ascii="Times New Roman" w:hAnsi="Times New Roman"/>
          <w:b/>
          <w:sz w:val="28"/>
          <w:szCs w:val="28"/>
        </w:rPr>
        <w:t>AKAD JUAL BELI BAHAN BANGUNAN DALAM SISTEM CASH TEMPO PERSPEKTIF HUKUM EKONOMI SYARIAH (STUDI KASUS DI TOKO BANGUNAN KOTO BARU KECAMATAN TALANG UBI KABUPATEN PALI)</w:t>
      </w:r>
    </w:p>
    <w:p w:rsidR="00C92A6E" w:rsidRDefault="00C92A6E" w:rsidP="00C92A6E">
      <w:pPr>
        <w:jc w:val="center"/>
        <w:rPr>
          <w:rFonts w:ascii="Times New Roman" w:hAnsi="Times New Roman"/>
          <w:b/>
          <w:sz w:val="28"/>
          <w:szCs w:val="28"/>
        </w:rPr>
      </w:pPr>
    </w:p>
    <w:p w:rsidR="00C92A6E" w:rsidRDefault="00C92A6E" w:rsidP="00C92A6E">
      <w:pPr>
        <w:jc w:val="center"/>
        <w:rPr>
          <w:rFonts w:ascii="Times New Roman" w:hAnsi="Times New Roman"/>
          <w:b/>
          <w:sz w:val="28"/>
          <w:szCs w:val="28"/>
        </w:rPr>
      </w:pPr>
      <w:r>
        <w:rPr>
          <w:rFonts w:ascii="Times New Roman" w:hAnsi="Times New Roman"/>
          <w:b/>
          <w:sz w:val="28"/>
          <w:szCs w:val="28"/>
        </w:rPr>
        <w:t>SKRIPSI</w:t>
      </w:r>
    </w:p>
    <w:p w:rsidR="00C92A6E" w:rsidRDefault="00C92A6E" w:rsidP="00C92A6E">
      <w:pPr>
        <w:jc w:val="center"/>
        <w:rPr>
          <w:rFonts w:ascii="Times New Roman" w:hAnsi="Times New Roman"/>
          <w:b/>
          <w:sz w:val="28"/>
          <w:szCs w:val="28"/>
        </w:rPr>
      </w:pPr>
      <w:r>
        <w:rPr>
          <w:rFonts w:ascii="Times New Roman" w:hAnsi="Times New Roman"/>
          <w:b/>
          <w:sz w:val="28"/>
          <w:szCs w:val="28"/>
        </w:rPr>
        <w:t xml:space="preserve">Disusun Untuk Memenuhi Salah Satu Syarat </w:t>
      </w:r>
    </w:p>
    <w:p w:rsidR="00C92A6E" w:rsidRDefault="00C92A6E" w:rsidP="00C92A6E">
      <w:pPr>
        <w:jc w:val="center"/>
        <w:rPr>
          <w:rFonts w:ascii="Times New Roman" w:hAnsi="Times New Roman"/>
          <w:b/>
          <w:sz w:val="28"/>
          <w:szCs w:val="28"/>
        </w:rPr>
      </w:pPr>
      <w:r>
        <w:rPr>
          <w:rFonts w:ascii="Times New Roman" w:hAnsi="Times New Roman"/>
          <w:b/>
          <w:sz w:val="28"/>
          <w:szCs w:val="28"/>
        </w:rPr>
        <w:t xml:space="preserve">Memperoleh Gelar Sarjana Hukum </w:t>
      </w:r>
    </w:p>
    <w:p w:rsidR="00C92A6E" w:rsidRDefault="00C92A6E" w:rsidP="00C92A6E">
      <w:pPr>
        <w:jc w:val="center"/>
        <w:rPr>
          <w:rFonts w:ascii="Times New Roman" w:hAnsi="Times New Roman"/>
          <w:b/>
          <w:sz w:val="28"/>
          <w:szCs w:val="28"/>
        </w:rPr>
      </w:pPr>
    </w:p>
    <w:p w:rsidR="00C92A6E" w:rsidRDefault="00C92A6E" w:rsidP="00C92A6E">
      <w:pPr>
        <w:jc w:val="center"/>
        <w:rPr>
          <w:rFonts w:ascii="Times New Roman" w:hAnsi="Times New Roman"/>
          <w:b/>
          <w:sz w:val="28"/>
          <w:szCs w:val="28"/>
        </w:rPr>
      </w:pPr>
      <w:r>
        <w:rPr>
          <w:rFonts w:ascii="Times New Roman" w:hAnsi="Times New Roman"/>
          <w:b/>
          <w:sz w:val="28"/>
          <w:szCs w:val="28"/>
        </w:rPr>
        <w:t>Oleh:</w:t>
      </w:r>
    </w:p>
    <w:p w:rsidR="00C92A6E" w:rsidRDefault="00C92A6E" w:rsidP="00C92A6E">
      <w:pPr>
        <w:jc w:val="center"/>
        <w:rPr>
          <w:rFonts w:ascii="Times New Roman" w:hAnsi="Times New Roman"/>
          <w:b/>
          <w:sz w:val="28"/>
          <w:szCs w:val="28"/>
        </w:rPr>
      </w:pPr>
      <w:r>
        <w:rPr>
          <w:rFonts w:ascii="Times New Roman" w:hAnsi="Times New Roman"/>
          <w:b/>
          <w:sz w:val="28"/>
          <w:szCs w:val="28"/>
        </w:rPr>
        <w:t xml:space="preserve">ADE NOVITA SARI </w:t>
      </w:r>
    </w:p>
    <w:p w:rsidR="00C92A6E" w:rsidRDefault="00C92A6E" w:rsidP="00C92A6E">
      <w:pPr>
        <w:jc w:val="center"/>
        <w:rPr>
          <w:rFonts w:ascii="Times New Roman" w:hAnsi="Times New Roman"/>
          <w:b/>
          <w:sz w:val="28"/>
          <w:szCs w:val="28"/>
        </w:rPr>
      </w:pPr>
      <w:r>
        <w:rPr>
          <w:rFonts w:ascii="Times New Roman" w:hAnsi="Times New Roman"/>
          <w:b/>
          <w:sz w:val="28"/>
          <w:szCs w:val="28"/>
        </w:rPr>
        <w:t>NIM: 1920104039</w:t>
      </w:r>
    </w:p>
    <w:p w:rsidR="00C92A6E" w:rsidRDefault="00C92A6E" w:rsidP="00C92A6E">
      <w:pPr>
        <w:jc w:val="center"/>
        <w:rPr>
          <w:rFonts w:ascii="Times New Roman" w:hAnsi="Times New Roman"/>
          <w:b/>
          <w:sz w:val="28"/>
          <w:szCs w:val="28"/>
        </w:rPr>
      </w:pPr>
      <w:r>
        <w:rPr>
          <w:rFonts w:ascii="Times New Roman" w:hAnsi="Times New Roman"/>
          <w:b/>
          <w:noProof/>
          <w:sz w:val="28"/>
          <w:szCs w:val="28"/>
        </w:rPr>
        <w:drawing>
          <wp:inline distT="0" distB="0" distL="0" distR="0">
            <wp:extent cx="2095500" cy="1781175"/>
            <wp:effectExtent l="0" t="0" r="0" b="0"/>
            <wp:docPr id="1" name="Picture 0" descr="Logo UIN RFP Full HD+ 151350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UIN RFP Full HD+ 1513500005.png"/>
                    <pic:cNvPicPr>
                      <a:picLocks noChangeAspect="1" noChangeArrowheads="1"/>
                    </pic:cNvPicPr>
                  </pic:nvPicPr>
                  <pic:blipFill>
                    <a:blip r:embed="rId7"/>
                    <a:srcRect/>
                    <a:stretch>
                      <a:fillRect/>
                    </a:stretch>
                  </pic:blipFill>
                  <pic:spPr bwMode="auto">
                    <a:xfrm>
                      <a:off x="0" y="0"/>
                      <a:ext cx="2095500" cy="1781175"/>
                    </a:xfrm>
                    <a:prstGeom prst="rect">
                      <a:avLst/>
                    </a:prstGeom>
                    <a:noFill/>
                    <a:ln w="9525">
                      <a:noFill/>
                      <a:miter lim="800000"/>
                      <a:headEnd/>
                      <a:tailEnd/>
                    </a:ln>
                  </pic:spPr>
                </pic:pic>
              </a:graphicData>
            </a:graphic>
          </wp:inline>
        </w:drawing>
      </w:r>
    </w:p>
    <w:p w:rsidR="00C92A6E" w:rsidRDefault="00C92A6E" w:rsidP="00C92A6E">
      <w:pPr>
        <w:jc w:val="center"/>
        <w:rPr>
          <w:rFonts w:ascii="Times New Roman" w:hAnsi="Times New Roman"/>
          <w:b/>
          <w:sz w:val="28"/>
          <w:szCs w:val="28"/>
        </w:rPr>
      </w:pPr>
    </w:p>
    <w:p w:rsidR="00C92A6E" w:rsidRDefault="00C92A6E" w:rsidP="00C92A6E">
      <w:pPr>
        <w:jc w:val="center"/>
        <w:rPr>
          <w:rFonts w:ascii="Times New Roman" w:hAnsi="Times New Roman"/>
          <w:b/>
          <w:sz w:val="28"/>
          <w:szCs w:val="28"/>
        </w:rPr>
      </w:pPr>
      <w:r>
        <w:rPr>
          <w:rFonts w:ascii="Times New Roman" w:hAnsi="Times New Roman"/>
          <w:b/>
          <w:sz w:val="28"/>
          <w:szCs w:val="28"/>
        </w:rPr>
        <w:t xml:space="preserve">PROGRAM STUDI HUKUM EKONOMI SYARIAH </w:t>
      </w:r>
    </w:p>
    <w:p w:rsidR="00C92A6E" w:rsidRDefault="00C92A6E" w:rsidP="00C92A6E">
      <w:pPr>
        <w:jc w:val="center"/>
        <w:rPr>
          <w:rFonts w:ascii="Times New Roman" w:hAnsi="Times New Roman"/>
          <w:b/>
          <w:sz w:val="28"/>
          <w:szCs w:val="28"/>
        </w:rPr>
      </w:pPr>
      <w:r>
        <w:rPr>
          <w:rFonts w:ascii="Times New Roman" w:hAnsi="Times New Roman"/>
          <w:b/>
          <w:sz w:val="28"/>
          <w:szCs w:val="28"/>
        </w:rPr>
        <w:t xml:space="preserve">FAKULTAS SYARIAH DAN HUKUM </w:t>
      </w:r>
    </w:p>
    <w:p w:rsidR="00C92A6E" w:rsidRDefault="00C92A6E" w:rsidP="00C92A6E">
      <w:pPr>
        <w:tabs>
          <w:tab w:val="center" w:pos="3969"/>
          <w:tab w:val="right" w:pos="7938"/>
        </w:tabs>
        <w:jc w:val="left"/>
        <w:rPr>
          <w:rFonts w:ascii="Times New Roman" w:hAnsi="Times New Roman"/>
          <w:b/>
          <w:sz w:val="28"/>
          <w:szCs w:val="28"/>
        </w:rPr>
      </w:pPr>
      <w:r>
        <w:rPr>
          <w:rFonts w:ascii="Times New Roman" w:hAnsi="Times New Roman"/>
          <w:b/>
          <w:sz w:val="28"/>
          <w:szCs w:val="28"/>
        </w:rPr>
        <w:tab/>
        <w:t xml:space="preserve">UNIVERSITAS ISLAM NEGERI RADEN FATAH </w:t>
      </w:r>
      <w:r>
        <w:rPr>
          <w:rFonts w:ascii="Times New Roman" w:hAnsi="Times New Roman"/>
          <w:b/>
          <w:sz w:val="28"/>
          <w:szCs w:val="28"/>
        </w:rPr>
        <w:tab/>
      </w:r>
    </w:p>
    <w:p w:rsidR="00C92A6E" w:rsidRDefault="00C92A6E" w:rsidP="00C92A6E">
      <w:pPr>
        <w:jc w:val="center"/>
        <w:rPr>
          <w:rFonts w:ascii="Times New Roman" w:hAnsi="Times New Roman"/>
          <w:b/>
          <w:sz w:val="28"/>
          <w:szCs w:val="28"/>
        </w:rPr>
      </w:pPr>
      <w:r>
        <w:rPr>
          <w:rFonts w:ascii="Times New Roman" w:hAnsi="Times New Roman"/>
          <w:b/>
          <w:sz w:val="28"/>
          <w:szCs w:val="28"/>
        </w:rPr>
        <w:t xml:space="preserve">PALEMBANG </w:t>
      </w:r>
    </w:p>
    <w:p w:rsidR="00C92A6E" w:rsidRPr="003D2A24" w:rsidRDefault="00C92A6E" w:rsidP="00C92A6E">
      <w:pPr>
        <w:jc w:val="center"/>
        <w:rPr>
          <w:rFonts w:ascii="Times New Roman" w:hAnsi="Times New Roman"/>
          <w:b/>
          <w:sz w:val="28"/>
          <w:szCs w:val="28"/>
        </w:rPr>
      </w:pPr>
      <w:r>
        <w:rPr>
          <w:rFonts w:ascii="Times New Roman" w:hAnsi="Times New Roman"/>
          <w:b/>
          <w:sz w:val="28"/>
          <w:szCs w:val="28"/>
        </w:rPr>
        <w:t>2023</w:t>
      </w:r>
    </w:p>
    <w:p w:rsidR="00C92A6E" w:rsidRPr="005267B7" w:rsidRDefault="00C92A6E" w:rsidP="00C92A6E">
      <w:pPr>
        <w:jc w:val="center"/>
        <w:rPr>
          <w:rFonts w:ascii="Times New Roman" w:hAnsi="Times New Roman"/>
          <w:b/>
          <w:sz w:val="24"/>
          <w:szCs w:val="24"/>
        </w:rPr>
      </w:pPr>
      <w:r w:rsidRPr="005267B7">
        <w:rPr>
          <w:rFonts w:ascii="Times New Roman" w:hAnsi="Times New Roman"/>
          <w:b/>
          <w:sz w:val="24"/>
          <w:szCs w:val="24"/>
        </w:rPr>
        <w:lastRenderedPageBreak/>
        <w:t>MOTTO DAN PERSEMBAHAN</w:t>
      </w:r>
    </w:p>
    <w:p w:rsidR="00C92A6E" w:rsidRPr="005267B7" w:rsidRDefault="00C92A6E" w:rsidP="00C92A6E">
      <w:pPr>
        <w:jc w:val="center"/>
        <w:rPr>
          <w:rFonts w:ascii="Times New Roman" w:hAnsi="Times New Roman"/>
          <w:b/>
          <w:sz w:val="24"/>
          <w:szCs w:val="24"/>
        </w:rPr>
      </w:pPr>
      <w:r w:rsidRPr="005267B7">
        <w:rPr>
          <w:rFonts w:ascii="Times New Roman" w:hAnsi="Times New Roman"/>
          <w:b/>
          <w:sz w:val="24"/>
          <w:szCs w:val="24"/>
        </w:rPr>
        <w:t>MOTTO:</w:t>
      </w:r>
    </w:p>
    <w:p w:rsidR="00C92A6E" w:rsidRPr="005267B7" w:rsidRDefault="00C92A6E" w:rsidP="00C92A6E">
      <w:pPr>
        <w:jc w:val="center"/>
        <w:rPr>
          <w:rFonts w:ascii="Times New Roman" w:hAnsi="Times New Roman"/>
          <w:b/>
          <w:i/>
          <w:sz w:val="24"/>
          <w:szCs w:val="24"/>
        </w:rPr>
      </w:pPr>
      <w:r>
        <w:rPr>
          <w:rFonts w:ascii="Times New Roman" w:hAnsi="Times New Roman"/>
          <w:b/>
          <w:i/>
          <w:sz w:val="24"/>
          <w:szCs w:val="24"/>
        </w:rPr>
        <w:t>“Hai orang-orang yang beriman, bertaqwalah kepada Allah dan lepaskan sisa-sisa riba (yang belum dipungut) jika kamu orang-orang yang beriman. Jika kamu tidak mengerjakan (Meninggalkan sisa riba), maka ketahuilah bahwa Allah dan Rasul-Nya akan memerangimu. Jika kamu bertobat (dari pengambilan riba), maka bagimu modalmu. Kamu tidak menganiaya dan tidak (pula) dianiaya.”</w:t>
      </w:r>
      <w:r w:rsidRPr="005267B7">
        <w:rPr>
          <w:rFonts w:ascii="Times New Roman" w:hAnsi="Times New Roman"/>
          <w:b/>
          <w:i/>
          <w:sz w:val="24"/>
          <w:szCs w:val="24"/>
        </w:rPr>
        <w:t xml:space="preserve"> </w:t>
      </w:r>
    </w:p>
    <w:p w:rsidR="00C92A6E" w:rsidRDefault="00C92A6E" w:rsidP="00C92A6E">
      <w:pPr>
        <w:jc w:val="center"/>
        <w:rPr>
          <w:rFonts w:ascii="Times New Roman" w:hAnsi="Times New Roman"/>
          <w:b/>
          <w:i/>
          <w:sz w:val="24"/>
          <w:szCs w:val="24"/>
        </w:rPr>
      </w:pPr>
      <w:r>
        <w:rPr>
          <w:rFonts w:ascii="Times New Roman" w:hAnsi="Times New Roman"/>
          <w:b/>
          <w:i/>
          <w:sz w:val="24"/>
          <w:szCs w:val="24"/>
        </w:rPr>
        <w:t>(QS. Al-Baqarah: 278-279</w:t>
      </w:r>
      <w:r w:rsidRPr="005267B7">
        <w:rPr>
          <w:rFonts w:ascii="Times New Roman" w:hAnsi="Times New Roman"/>
          <w:b/>
          <w:i/>
          <w:sz w:val="24"/>
          <w:szCs w:val="24"/>
        </w:rPr>
        <w:t xml:space="preserve">) </w:t>
      </w:r>
    </w:p>
    <w:p w:rsidR="00C92A6E" w:rsidRPr="005267B7" w:rsidRDefault="00C92A6E" w:rsidP="00C92A6E">
      <w:pPr>
        <w:jc w:val="center"/>
        <w:rPr>
          <w:rFonts w:ascii="Times New Roman" w:hAnsi="Times New Roman"/>
          <w:b/>
          <w:i/>
          <w:sz w:val="24"/>
          <w:szCs w:val="24"/>
        </w:rPr>
      </w:pPr>
    </w:p>
    <w:p w:rsidR="00C92A6E" w:rsidRPr="005267B7" w:rsidRDefault="00C92A6E" w:rsidP="00C92A6E">
      <w:pPr>
        <w:jc w:val="center"/>
        <w:rPr>
          <w:rFonts w:ascii="Times New Roman" w:hAnsi="Times New Roman"/>
          <w:b/>
          <w:sz w:val="24"/>
          <w:szCs w:val="24"/>
        </w:rPr>
      </w:pPr>
      <w:r w:rsidRPr="005267B7">
        <w:rPr>
          <w:rFonts w:ascii="Times New Roman" w:hAnsi="Times New Roman"/>
          <w:b/>
          <w:sz w:val="24"/>
          <w:szCs w:val="24"/>
        </w:rPr>
        <w:t>PERSEMBAHAN:</w:t>
      </w:r>
    </w:p>
    <w:p w:rsidR="00C92A6E" w:rsidRPr="005267B7" w:rsidRDefault="00C92A6E" w:rsidP="00C92A6E">
      <w:pPr>
        <w:jc w:val="center"/>
        <w:rPr>
          <w:rFonts w:ascii="Times New Roman" w:hAnsi="Times New Roman"/>
          <w:i/>
          <w:sz w:val="24"/>
          <w:szCs w:val="24"/>
        </w:rPr>
      </w:pPr>
      <w:r w:rsidRPr="005267B7">
        <w:rPr>
          <w:rFonts w:ascii="Times New Roman" w:hAnsi="Times New Roman"/>
          <w:i/>
          <w:sz w:val="24"/>
          <w:szCs w:val="24"/>
        </w:rPr>
        <w:t>Alhamdulillah Berkat Rahmat Allah Yang Maha Kuasa, saya dapat</w:t>
      </w:r>
    </w:p>
    <w:p w:rsidR="00C92A6E" w:rsidRPr="005267B7" w:rsidRDefault="00C92A6E" w:rsidP="00C92A6E">
      <w:pPr>
        <w:jc w:val="center"/>
        <w:rPr>
          <w:rFonts w:ascii="Times New Roman" w:hAnsi="Times New Roman"/>
          <w:i/>
          <w:sz w:val="24"/>
          <w:szCs w:val="24"/>
        </w:rPr>
      </w:pPr>
      <w:r w:rsidRPr="005267B7">
        <w:rPr>
          <w:rFonts w:ascii="Times New Roman" w:hAnsi="Times New Roman"/>
          <w:i/>
          <w:sz w:val="24"/>
          <w:szCs w:val="24"/>
        </w:rPr>
        <w:t>menyelesaikan skripsi ini. Karya sederhana ini saya persembahkan kepada:</w:t>
      </w:r>
    </w:p>
    <w:p w:rsidR="00C92A6E" w:rsidRPr="005267B7" w:rsidRDefault="00C92A6E" w:rsidP="00C92A6E">
      <w:pPr>
        <w:pStyle w:val="ListParagraph"/>
        <w:numPr>
          <w:ilvl w:val="0"/>
          <w:numId w:val="10"/>
        </w:numPr>
        <w:spacing w:before="0" w:after="200"/>
        <w:rPr>
          <w:rFonts w:ascii="Times New Roman" w:hAnsi="Times New Roman"/>
          <w:b/>
          <w:sz w:val="24"/>
          <w:szCs w:val="24"/>
        </w:rPr>
      </w:pPr>
      <w:r w:rsidRPr="005267B7">
        <w:rPr>
          <w:rFonts w:ascii="Times New Roman" w:hAnsi="Times New Roman"/>
          <w:sz w:val="24"/>
          <w:szCs w:val="24"/>
        </w:rPr>
        <w:t xml:space="preserve">Allah SWT yang senantiasa selalu memberikan kemudahan dalam menuntut ilmu dari merintis kesusahan sampai meraih kesuksesan untuk masa depan. </w:t>
      </w:r>
    </w:p>
    <w:p w:rsidR="00C92A6E" w:rsidRPr="005267B7" w:rsidRDefault="00C92A6E" w:rsidP="00C92A6E">
      <w:pPr>
        <w:pStyle w:val="ListParagraph"/>
        <w:numPr>
          <w:ilvl w:val="0"/>
          <w:numId w:val="10"/>
        </w:numPr>
        <w:spacing w:before="0" w:after="200"/>
        <w:rPr>
          <w:rFonts w:ascii="Times New Roman" w:hAnsi="Times New Roman"/>
          <w:b/>
          <w:sz w:val="24"/>
          <w:szCs w:val="24"/>
        </w:rPr>
      </w:pPr>
      <w:r w:rsidRPr="005267B7">
        <w:rPr>
          <w:rFonts w:ascii="Times New Roman" w:hAnsi="Times New Roman"/>
          <w:sz w:val="24"/>
          <w:szCs w:val="24"/>
        </w:rPr>
        <w:t>Orang tuaku tercinta Ayahandaku Suyanto dan Ibundaku Ruwani, Kedua saudariku Rachel Alia Noviyanti dan Dea Naisya Putri Salsabila, Kemudian seluruh sanak keluargaku yang selalu memberikan doa, dukungan dan motivasi yang tiada hentinya sampai aku berada di titik ini.</w:t>
      </w:r>
    </w:p>
    <w:p w:rsidR="00C92A6E" w:rsidRPr="005267B7" w:rsidRDefault="00C92A6E" w:rsidP="00C92A6E">
      <w:pPr>
        <w:pStyle w:val="ListParagraph"/>
        <w:numPr>
          <w:ilvl w:val="0"/>
          <w:numId w:val="10"/>
        </w:numPr>
        <w:spacing w:before="0" w:after="200"/>
        <w:rPr>
          <w:rFonts w:ascii="Times New Roman" w:hAnsi="Times New Roman"/>
          <w:b/>
          <w:sz w:val="24"/>
          <w:szCs w:val="24"/>
        </w:rPr>
      </w:pPr>
      <w:r w:rsidRPr="005267B7">
        <w:rPr>
          <w:rFonts w:ascii="Times New Roman" w:hAnsi="Times New Roman"/>
          <w:sz w:val="24"/>
          <w:szCs w:val="24"/>
        </w:rPr>
        <w:t>Seluruh sahabat-sahabat seperjuanganku terkhusus Hasmawati Sheilla Apriana, Rahmah</w:t>
      </w:r>
      <w:r>
        <w:rPr>
          <w:rFonts w:ascii="Times New Roman" w:hAnsi="Times New Roman"/>
          <w:sz w:val="24"/>
          <w:szCs w:val="24"/>
        </w:rPr>
        <w:t xml:space="preserve"> Sholiha Riz</w:t>
      </w:r>
      <w:r w:rsidRPr="005267B7">
        <w:rPr>
          <w:rFonts w:ascii="Times New Roman" w:hAnsi="Times New Roman"/>
          <w:sz w:val="24"/>
          <w:szCs w:val="24"/>
        </w:rPr>
        <w:t>ki, Mulya Ningsih, Aprillia, dan Fitria serta yang telah membantu dan memberikan motivasi dalam menyelesaikan skripsi ini.</w:t>
      </w:r>
    </w:p>
    <w:p w:rsidR="00C92A6E" w:rsidRPr="005267B7" w:rsidRDefault="00C92A6E" w:rsidP="00C92A6E">
      <w:pPr>
        <w:pStyle w:val="ListParagraph"/>
        <w:numPr>
          <w:ilvl w:val="0"/>
          <w:numId w:val="10"/>
        </w:numPr>
        <w:spacing w:before="0" w:after="200"/>
        <w:rPr>
          <w:rFonts w:ascii="Times New Roman" w:hAnsi="Times New Roman"/>
          <w:b/>
          <w:sz w:val="24"/>
          <w:szCs w:val="24"/>
        </w:rPr>
      </w:pPr>
      <w:r w:rsidRPr="005267B7">
        <w:rPr>
          <w:rFonts w:ascii="Times New Roman" w:hAnsi="Times New Roman"/>
          <w:sz w:val="24"/>
          <w:szCs w:val="24"/>
        </w:rPr>
        <w:t xml:space="preserve">Pembimbing I Ibu Dra. Atika, M.Hum. dan Pembimbing II Ibu Gibtiah, M.Ag. yang telah membimbing dalam proses pembuatan skripsi. </w:t>
      </w:r>
    </w:p>
    <w:p w:rsidR="00C92A6E" w:rsidRPr="005267B7" w:rsidRDefault="00C92A6E" w:rsidP="00C92A6E">
      <w:pPr>
        <w:pStyle w:val="ListParagraph"/>
        <w:numPr>
          <w:ilvl w:val="0"/>
          <w:numId w:val="10"/>
        </w:numPr>
        <w:spacing w:before="0" w:after="200"/>
        <w:rPr>
          <w:rFonts w:ascii="Times New Roman" w:hAnsi="Times New Roman"/>
          <w:sz w:val="24"/>
          <w:szCs w:val="24"/>
        </w:rPr>
      </w:pPr>
      <w:r w:rsidRPr="005267B7">
        <w:rPr>
          <w:rFonts w:ascii="Times New Roman" w:hAnsi="Times New Roman"/>
          <w:sz w:val="24"/>
          <w:szCs w:val="24"/>
        </w:rPr>
        <w:t xml:space="preserve">Almamater tercinta Universitas Islam Negeri Raden Fatah Palembang. </w:t>
      </w:r>
    </w:p>
    <w:p w:rsidR="00C92A6E" w:rsidRPr="005267B7" w:rsidRDefault="00C92A6E" w:rsidP="00C92A6E">
      <w:pPr>
        <w:pStyle w:val="ListParagraph"/>
        <w:spacing w:line="240" w:lineRule="auto"/>
        <w:ind w:left="0"/>
        <w:jc w:val="center"/>
        <w:rPr>
          <w:rFonts w:ascii="Times New Roman" w:hAnsi="Times New Roman"/>
          <w:b/>
          <w:sz w:val="24"/>
          <w:szCs w:val="24"/>
        </w:rPr>
      </w:pPr>
    </w:p>
    <w:p w:rsidR="00C92A6E" w:rsidRDefault="00C92A6E" w:rsidP="00C92A6E">
      <w:pPr>
        <w:pStyle w:val="ListParagraph"/>
        <w:spacing w:line="240" w:lineRule="auto"/>
        <w:ind w:left="0"/>
        <w:rPr>
          <w:rFonts w:ascii="Times New Roman" w:hAnsi="Times New Roman"/>
          <w:b/>
          <w:sz w:val="24"/>
          <w:szCs w:val="24"/>
        </w:rPr>
      </w:pPr>
    </w:p>
    <w:p w:rsidR="00C92A6E" w:rsidRDefault="00C92A6E" w:rsidP="00C92A6E">
      <w:pPr>
        <w:pStyle w:val="ListParagraph"/>
        <w:spacing w:line="240" w:lineRule="auto"/>
        <w:ind w:left="0"/>
        <w:rPr>
          <w:rFonts w:ascii="Times New Roman" w:hAnsi="Times New Roman"/>
          <w:b/>
          <w:sz w:val="28"/>
          <w:szCs w:val="28"/>
        </w:rPr>
      </w:pPr>
    </w:p>
    <w:p w:rsidR="00C92A6E" w:rsidRDefault="00C92A6E" w:rsidP="00C92A6E">
      <w:pPr>
        <w:pStyle w:val="ListParagraph"/>
        <w:spacing w:line="240" w:lineRule="auto"/>
        <w:ind w:left="0"/>
        <w:jc w:val="center"/>
        <w:rPr>
          <w:rFonts w:ascii="Times New Roman" w:hAnsi="Times New Roman"/>
          <w:b/>
          <w:sz w:val="28"/>
          <w:szCs w:val="28"/>
        </w:rPr>
      </w:pPr>
      <w:r>
        <w:rPr>
          <w:rFonts w:ascii="Times New Roman" w:hAnsi="Times New Roman"/>
          <w:b/>
          <w:sz w:val="28"/>
          <w:szCs w:val="28"/>
        </w:rPr>
        <w:lastRenderedPageBreak/>
        <w:t xml:space="preserve">ABSTRAK </w:t>
      </w:r>
    </w:p>
    <w:p w:rsidR="00C92A6E" w:rsidRDefault="00C92A6E" w:rsidP="00C92A6E">
      <w:pPr>
        <w:pStyle w:val="ListParagraph"/>
        <w:spacing w:line="240" w:lineRule="auto"/>
        <w:ind w:left="0"/>
        <w:jc w:val="center"/>
        <w:rPr>
          <w:rFonts w:ascii="Times New Roman" w:hAnsi="Times New Roman"/>
          <w:b/>
          <w:sz w:val="28"/>
          <w:szCs w:val="28"/>
        </w:rPr>
      </w:pPr>
    </w:p>
    <w:p w:rsidR="00C92A6E" w:rsidRDefault="00C92A6E" w:rsidP="00C92A6E">
      <w:pPr>
        <w:pStyle w:val="ListParagraph"/>
        <w:spacing w:line="240" w:lineRule="auto"/>
        <w:ind w:left="0" w:firstLine="720"/>
        <w:rPr>
          <w:rFonts w:ascii="Times New Roman" w:hAnsi="Times New Roman"/>
          <w:sz w:val="24"/>
          <w:szCs w:val="24"/>
        </w:rPr>
      </w:pPr>
      <w:r>
        <w:rPr>
          <w:rFonts w:ascii="Times New Roman" w:hAnsi="Times New Roman"/>
          <w:sz w:val="24"/>
          <w:szCs w:val="24"/>
        </w:rPr>
        <w:t xml:space="preserve">Penelitian ini berjudul Akad Jual Beli bahan Bangunan Dalam Sistem Cash Tempo Perspektif Hukum Ekonomi Syariah Studi Kasus Di Toko Bangunan Koto Baru Kabupaten PALI. Rumusan masalahnya bagaimana praktik akad jual beli bahan bangunan sistem pembayaran Cash Tempo di toko bangunan koto baru Kabupaten PALI dan bagaimana tinjauan Hukum Ekonomi Syariah terhadap akad jual beli bahan bangunan sistem pembayaran Cash Tempo di toko bangunan Koto Baru Kabupaten PALI. Praktik jual beli bahan bangunan di toko bangunan Koto Baru Kabupaten PALI terdapat perbedaan harga antara pembayaran secara Cash Tempo dan Cash atau tunai. Tujuan penelitian ini adalah untuk mengetahui pelaksanaan sistem pembayaran Cash Tempo dalam jual beli bahan bangunan dan mengetahui tinjauan hukum ekonomi syariah mengenai praktik tersebut. </w:t>
      </w:r>
    </w:p>
    <w:p w:rsidR="00C92A6E" w:rsidRDefault="00C92A6E" w:rsidP="00C92A6E">
      <w:pPr>
        <w:pStyle w:val="ListParagraph"/>
        <w:spacing w:line="240" w:lineRule="auto"/>
        <w:ind w:left="0" w:firstLine="720"/>
        <w:rPr>
          <w:rFonts w:ascii="Times New Roman" w:hAnsi="Times New Roman"/>
          <w:sz w:val="24"/>
          <w:szCs w:val="24"/>
        </w:rPr>
      </w:pPr>
    </w:p>
    <w:p w:rsidR="00C92A6E" w:rsidRDefault="00C92A6E" w:rsidP="00C92A6E">
      <w:pPr>
        <w:pStyle w:val="ListParagraph"/>
        <w:spacing w:line="240" w:lineRule="auto"/>
        <w:ind w:left="0" w:firstLine="720"/>
        <w:rPr>
          <w:rFonts w:ascii="Times New Roman" w:hAnsi="Times New Roman"/>
          <w:sz w:val="24"/>
          <w:szCs w:val="24"/>
        </w:rPr>
      </w:pPr>
      <w:r>
        <w:rPr>
          <w:rFonts w:ascii="Times New Roman" w:hAnsi="Times New Roman"/>
          <w:sz w:val="24"/>
          <w:szCs w:val="24"/>
        </w:rPr>
        <w:t xml:space="preserve">Penelitian ini menggunakan jenis metode penelitian lapangan (field research). Ialah penelitian yang dilakukan secara langsung dilapangan atau responden. Jenis data yang digunakan ialah data kualitatif. Data kualitatif ialah data non-numeric atay tidak dapat diproses dalam bentuk angka. Data primer dikumpulkan melalui observasi, interview, wawancara dan dokumentasi. Teknik pengumpulan data menggunakan studi lapangan dan studi kepustakaan. Penelitian ini juga memakai teknik penentuan populasi dan sampel. Data yang sudah dikumpulkan selanjutnya di analisis dengan menggunakan metode analisis deskriptif dengan pola pikir induktif  ialah dengan ketentuan-ketentuan Islam, kemudian dipakai untuk menganalisa data yang dihasilkan dari penelitian. </w:t>
      </w:r>
    </w:p>
    <w:p w:rsidR="00C92A6E" w:rsidRDefault="00C92A6E" w:rsidP="00C92A6E">
      <w:pPr>
        <w:pStyle w:val="ListParagraph"/>
        <w:spacing w:line="240" w:lineRule="auto"/>
        <w:ind w:left="0" w:firstLine="720"/>
        <w:rPr>
          <w:rFonts w:ascii="Times New Roman" w:hAnsi="Times New Roman"/>
          <w:sz w:val="24"/>
          <w:szCs w:val="24"/>
        </w:rPr>
      </w:pPr>
    </w:p>
    <w:p w:rsidR="00C92A6E" w:rsidRDefault="00C92A6E" w:rsidP="00C92A6E">
      <w:pPr>
        <w:pStyle w:val="ListParagraph"/>
        <w:spacing w:line="240" w:lineRule="auto"/>
        <w:ind w:left="0" w:firstLine="720"/>
        <w:rPr>
          <w:rFonts w:ascii="Times New Roman" w:hAnsi="Times New Roman"/>
          <w:sz w:val="24"/>
          <w:szCs w:val="24"/>
        </w:rPr>
      </w:pPr>
      <w:r>
        <w:rPr>
          <w:rFonts w:ascii="Times New Roman" w:hAnsi="Times New Roman"/>
          <w:sz w:val="24"/>
          <w:szCs w:val="24"/>
        </w:rPr>
        <w:t xml:space="preserve">Berdasarkan hasil penelitian ini, Dari penelitian yang dilakukan penulis bahwa ada dua cara pandang dalam melihat masalah pertambahan harga karna penundaan pembayaran atau pembayaran yang dilakukan secara kredit. Pertama ada ulama yang lebih mengacu pada akad jual beli sehingga penambahana harga di golongkan riba. Kedua menurut Jumhur ulama berpendapat bahwa tambahan harga pada sistem pembayaran Cash tempo berbeda dengan riba. Karena tambahan yang terjadi bukan akibat hutang piutang, akan tetapi tambahan terjadi atas kesepakatan akad jual beli. Tambahan harga yang lebih tinggi menurut ulama fiqh Hanafiyah, Syafi’iyah, dan Hanabilah sah. Jadi tambahan yang terjadi bukanlah riba. </w:t>
      </w:r>
    </w:p>
    <w:p w:rsidR="00C92A6E" w:rsidRDefault="00C92A6E" w:rsidP="00C92A6E">
      <w:pPr>
        <w:pStyle w:val="ListParagraph"/>
        <w:spacing w:line="240" w:lineRule="auto"/>
        <w:ind w:left="0" w:firstLine="720"/>
        <w:rPr>
          <w:rFonts w:ascii="Times New Roman" w:hAnsi="Times New Roman"/>
          <w:sz w:val="24"/>
          <w:szCs w:val="24"/>
        </w:rPr>
      </w:pPr>
    </w:p>
    <w:p w:rsidR="00C92A6E" w:rsidRDefault="00C92A6E" w:rsidP="00C92A6E">
      <w:pPr>
        <w:spacing w:line="240" w:lineRule="auto"/>
        <w:rPr>
          <w:rFonts w:ascii="Times New Roman" w:hAnsi="Times New Roman"/>
          <w:b/>
          <w:sz w:val="24"/>
          <w:szCs w:val="24"/>
        </w:rPr>
      </w:pPr>
      <w:r w:rsidRPr="00631A90">
        <w:rPr>
          <w:rFonts w:ascii="Times New Roman" w:hAnsi="Times New Roman"/>
          <w:sz w:val="24"/>
          <w:szCs w:val="24"/>
        </w:rPr>
        <w:t>Kata Kunci :</w:t>
      </w:r>
      <w:r>
        <w:rPr>
          <w:rFonts w:ascii="Times New Roman" w:hAnsi="Times New Roman"/>
          <w:b/>
          <w:sz w:val="24"/>
          <w:szCs w:val="24"/>
        </w:rPr>
        <w:t xml:space="preserve"> </w:t>
      </w:r>
      <w:r w:rsidRPr="00631A90">
        <w:rPr>
          <w:rFonts w:ascii="Times New Roman" w:hAnsi="Times New Roman"/>
          <w:b/>
          <w:sz w:val="24"/>
          <w:szCs w:val="24"/>
        </w:rPr>
        <w:t xml:space="preserve">Tambahan Harga, Pelanggaran Janji, Hukum Ekonomi Syariah </w:t>
      </w: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Pr="00690E63" w:rsidRDefault="00C92A6E" w:rsidP="00C92A6E">
      <w:pPr>
        <w:autoSpaceDE w:val="0"/>
        <w:autoSpaceDN w:val="0"/>
        <w:adjustRightInd w:val="0"/>
        <w:spacing w:after="240"/>
        <w:jc w:val="center"/>
        <w:rPr>
          <w:rFonts w:ascii="Times New Roman" w:hAnsi="Times New Roman"/>
          <w:b/>
          <w:bCs/>
          <w:sz w:val="24"/>
          <w:szCs w:val="24"/>
        </w:rPr>
      </w:pPr>
      <w:r w:rsidRPr="00690E63">
        <w:rPr>
          <w:rFonts w:ascii="Times New Roman" w:hAnsi="Times New Roman"/>
          <w:b/>
          <w:bCs/>
          <w:sz w:val="24"/>
          <w:szCs w:val="24"/>
        </w:rPr>
        <w:lastRenderedPageBreak/>
        <w:t>PEDOMAN TRANSLITERASI</w:t>
      </w:r>
    </w:p>
    <w:p w:rsidR="00C92A6E" w:rsidRPr="00690E63" w:rsidRDefault="00C92A6E" w:rsidP="00C92A6E">
      <w:pPr>
        <w:tabs>
          <w:tab w:val="left" w:pos="567"/>
        </w:tabs>
        <w:autoSpaceDE w:val="0"/>
        <w:autoSpaceDN w:val="0"/>
        <w:adjustRightInd w:val="0"/>
        <w:ind w:firstLine="567"/>
        <w:rPr>
          <w:rFonts w:ascii="Times New Roman" w:hAnsi="Times New Roman"/>
          <w:sz w:val="24"/>
          <w:szCs w:val="24"/>
        </w:rPr>
      </w:pPr>
      <w:r w:rsidRPr="00690E63">
        <w:rPr>
          <w:rFonts w:ascii="Times New Roman" w:hAnsi="Times New Roman"/>
          <w:sz w:val="24"/>
          <w:szCs w:val="24"/>
        </w:rPr>
        <w:t>Pola transliterasi dalam penulisan skripsi Fakultas Syariah dan Hukum UIN Raden Fatah Palembang berpedoman kepada Keputusan Bersama Menteri Agama dan Menteri Pendidikan Kebudayaan RI No. 158 Tahun 1987 dan No. 0543b/U/1987.</w:t>
      </w:r>
    </w:p>
    <w:p w:rsidR="00C92A6E" w:rsidRPr="00690E63" w:rsidRDefault="00C92A6E" w:rsidP="00C92A6E">
      <w:pPr>
        <w:autoSpaceDE w:val="0"/>
        <w:autoSpaceDN w:val="0"/>
        <w:adjustRightInd w:val="0"/>
        <w:ind w:left="426" w:hanging="426"/>
        <w:rPr>
          <w:rFonts w:ascii="Times New Roman" w:hAnsi="Times New Roman"/>
          <w:b/>
          <w:bCs/>
          <w:sz w:val="24"/>
          <w:szCs w:val="24"/>
        </w:rPr>
      </w:pPr>
      <w:r w:rsidRPr="00690E63">
        <w:rPr>
          <w:rFonts w:ascii="Times New Roman" w:hAnsi="Times New Roman"/>
          <w:b/>
          <w:bCs/>
          <w:sz w:val="24"/>
          <w:szCs w:val="24"/>
        </w:rPr>
        <w:t>1.</w:t>
      </w:r>
      <w:r w:rsidRPr="00690E63">
        <w:rPr>
          <w:rFonts w:ascii="Times New Roman" w:hAnsi="Times New Roman"/>
          <w:b/>
          <w:bCs/>
          <w:sz w:val="24"/>
          <w:szCs w:val="24"/>
        </w:rPr>
        <w:tab/>
        <w:t>Konsonan:</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275"/>
        <w:gridCol w:w="2694"/>
        <w:gridCol w:w="1535"/>
        <w:gridCol w:w="1867"/>
      </w:tblGrid>
      <w:tr w:rsidR="00C92A6E" w:rsidRPr="00690E63" w:rsidTr="009E3B10">
        <w:tc>
          <w:tcPr>
            <w:tcW w:w="1275" w:type="dxa"/>
            <w:vMerge w:val="restart"/>
            <w:tcBorders>
              <w:top w:val="single" w:sz="4" w:space="0" w:color="auto"/>
              <w:bottom w:val="single" w:sz="4" w:space="0" w:color="auto"/>
              <w:right w:val="single" w:sz="4" w:space="0" w:color="auto"/>
            </w:tcBorders>
            <w:vAlign w:val="center"/>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Huruf</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Nama</w:t>
            </w:r>
          </w:p>
        </w:tc>
        <w:tc>
          <w:tcPr>
            <w:tcW w:w="3402" w:type="dxa"/>
            <w:gridSpan w:val="2"/>
            <w:tcBorders>
              <w:top w:val="single" w:sz="4" w:space="0" w:color="auto"/>
              <w:left w:val="single" w:sz="4" w:space="0" w:color="auto"/>
              <w:bottom w:val="single" w:sz="4" w:space="0" w:color="auto"/>
            </w:tcBorders>
            <w:vAlign w:val="center"/>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Penulisan</w:t>
            </w:r>
          </w:p>
        </w:tc>
      </w:tr>
      <w:tr w:rsidR="00C92A6E" w:rsidRPr="00690E63" w:rsidTr="009E3B10">
        <w:tc>
          <w:tcPr>
            <w:tcW w:w="1275" w:type="dxa"/>
            <w:vMerge/>
            <w:tcBorders>
              <w:top w:val="single" w:sz="4" w:space="0" w:color="auto"/>
              <w:bottom w:val="single" w:sz="4" w:space="0" w:color="auto"/>
              <w:right w:val="single" w:sz="4" w:space="0" w:color="auto"/>
            </w:tcBorders>
            <w:vAlign w:val="center"/>
          </w:tcPr>
          <w:p w:rsidR="00C92A6E" w:rsidRPr="00690E63" w:rsidRDefault="00C92A6E" w:rsidP="009E3B10">
            <w:pPr>
              <w:autoSpaceDE w:val="0"/>
              <w:autoSpaceDN w:val="0"/>
              <w:adjustRightInd w:val="0"/>
              <w:rPr>
                <w:rFonts w:ascii="Times New Roman" w:hAnsi="Times New Roman"/>
                <w:b/>
                <w:bCs/>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C92A6E" w:rsidRPr="00690E63" w:rsidRDefault="00C92A6E" w:rsidP="009E3B10">
            <w:pPr>
              <w:autoSpaceDE w:val="0"/>
              <w:autoSpaceDN w:val="0"/>
              <w:adjustRightInd w:val="0"/>
              <w:rPr>
                <w:rFonts w:ascii="Times New Roman" w:hAnsi="Times New Roman"/>
                <w:b/>
                <w:bCs/>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 xml:space="preserve">Huruf </w:t>
            </w:r>
            <w:r>
              <w:rPr>
                <w:rFonts w:ascii="Times New Roman" w:hAnsi="Times New Roman"/>
                <w:sz w:val="24"/>
                <w:szCs w:val="24"/>
              </w:rPr>
              <w:t>capital</w:t>
            </w:r>
          </w:p>
        </w:tc>
        <w:tc>
          <w:tcPr>
            <w:tcW w:w="1867" w:type="dxa"/>
            <w:tcBorders>
              <w:top w:val="single" w:sz="4" w:space="0" w:color="auto"/>
              <w:left w:val="single" w:sz="4" w:space="0" w:color="auto"/>
              <w:bottom w:val="single" w:sz="4" w:space="0" w:color="auto"/>
            </w:tcBorders>
            <w:vAlign w:val="center"/>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Huruf kecil</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ا</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 xml:space="preserve">Alif </w:t>
            </w:r>
          </w:p>
        </w:tc>
        <w:tc>
          <w:tcPr>
            <w:tcW w:w="3402" w:type="dxa"/>
            <w:gridSpan w:val="2"/>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Tidak dilambangkan</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ب</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Ba</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B</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b</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ت</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Ta</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T</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t</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ث</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Tsa</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 xml:space="preserve">Ts </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 xml:space="preserve">ts </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ج</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Jim</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J</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j</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ح</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Ha</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Ḥ</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ḥ</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خ</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Kha</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Kh</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kh</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د</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Dal</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D</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d</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ذ</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Dzal</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Dz</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dz</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ر</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Ra</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R</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r</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ز</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Zai</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Z</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z</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س</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Sin</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S</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s</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ش</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Syin</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Sy</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sy</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ص</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Shad</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Sh</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sh</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ض</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Dhad</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Dl</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dl</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ط</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Tha</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Th</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th</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ظ</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Zha</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Zh</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zh</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lastRenderedPageBreak/>
              <w:t>ع</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‘Ain</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 xml:space="preserve">‘ </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 xml:space="preserve">‘ </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غ</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Ghain</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Gh</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gh</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ف</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Fa</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F</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f</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ق</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Qaf</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Q</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q</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ك</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Kaf</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K</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k</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ل</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Lam</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L</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l</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م</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Mim</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M</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m</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ن</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Nun</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N</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n</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و</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Waw</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ه</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Ha</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H</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h</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ء</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Hamzah</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lang w:bidi="he-IL"/>
              </w:rPr>
            </w:pPr>
            <w:r w:rsidRPr="00690E63">
              <w:rPr>
                <w:rFonts w:ascii="Times New Roman" w:hAnsi="Times New Roman"/>
                <w:sz w:val="24"/>
                <w:szCs w:val="24"/>
                <w:rtl/>
                <w:lang w:bidi="he-IL"/>
              </w:rPr>
              <w:t>֬</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lang w:bidi="he-IL"/>
              </w:rPr>
            </w:pPr>
            <w:r w:rsidRPr="00690E63">
              <w:rPr>
                <w:rFonts w:ascii="Times New Roman" w:hAnsi="Times New Roman"/>
                <w:sz w:val="24"/>
                <w:szCs w:val="24"/>
                <w:rtl/>
                <w:lang w:bidi="he-IL"/>
              </w:rPr>
              <w:t>֬</w:t>
            </w:r>
          </w:p>
        </w:tc>
      </w:tr>
      <w:tr w:rsidR="00C92A6E" w:rsidRPr="00690E63" w:rsidTr="009E3B10">
        <w:tc>
          <w:tcPr>
            <w:tcW w:w="1275"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ي</w:t>
            </w:r>
          </w:p>
        </w:tc>
        <w:tc>
          <w:tcPr>
            <w:tcW w:w="269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Ya</w:t>
            </w:r>
          </w:p>
        </w:tc>
        <w:tc>
          <w:tcPr>
            <w:tcW w:w="1535"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Y</w:t>
            </w:r>
          </w:p>
        </w:tc>
        <w:tc>
          <w:tcPr>
            <w:tcW w:w="1867"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y</w:t>
            </w:r>
          </w:p>
        </w:tc>
      </w:tr>
    </w:tbl>
    <w:p w:rsidR="00C92A6E" w:rsidRPr="00690E63" w:rsidRDefault="00C92A6E" w:rsidP="00C92A6E">
      <w:pPr>
        <w:autoSpaceDE w:val="0"/>
        <w:autoSpaceDN w:val="0"/>
        <w:adjustRightInd w:val="0"/>
        <w:spacing w:before="240"/>
        <w:ind w:left="425" w:hanging="425"/>
        <w:rPr>
          <w:rFonts w:ascii="Times New Roman" w:hAnsi="Times New Roman"/>
          <w:b/>
          <w:bCs/>
          <w:sz w:val="24"/>
          <w:szCs w:val="24"/>
        </w:rPr>
      </w:pPr>
      <w:r w:rsidRPr="00690E63">
        <w:rPr>
          <w:rFonts w:ascii="Times New Roman" w:hAnsi="Times New Roman"/>
          <w:b/>
          <w:bCs/>
          <w:sz w:val="24"/>
          <w:szCs w:val="24"/>
        </w:rPr>
        <w:t>2.</w:t>
      </w:r>
      <w:r w:rsidRPr="00690E63">
        <w:rPr>
          <w:rFonts w:ascii="Times New Roman" w:hAnsi="Times New Roman"/>
          <w:b/>
          <w:bCs/>
          <w:sz w:val="24"/>
          <w:szCs w:val="24"/>
        </w:rPr>
        <w:tab/>
        <w:t>Vokal</w:t>
      </w:r>
    </w:p>
    <w:p w:rsidR="00C92A6E" w:rsidRPr="00690E63" w:rsidRDefault="00C92A6E" w:rsidP="00C92A6E">
      <w:pPr>
        <w:autoSpaceDE w:val="0"/>
        <w:autoSpaceDN w:val="0"/>
        <w:adjustRightInd w:val="0"/>
        <w:ind w:right="27" w:firstLine="426"/>
        <w:rPr>
          <w:rFonts w:ascii="Times New Roman" w:hAnsi="Times New Roman"/>
          <w:sz w:val="24"/>
          <w:szCs w:val="24"/>
        </w:rPr>
      </w:pPr>
      <w:r w:rsidRPr="00690E63">
        <w:rPr>
          <w:rFonts w:ascii="Times New Roman" w:hAnsi="Times New Roman"/>
          <w:sz w:val="24"/>
          <w:szCs w:val="24"/>
        </w:rPr>
        <w:t xml:space="preserve">Sebagaimana halnya vokal bahasa Indonesia, vokal bahasa Arab terdiri atas vokal tunggal (monoftong) dan vokal rangkap (diftong). </w:t>
      </w:r>
    </w:p>
    <w:p w:rsidR="00C92A6E" w:rsidRPr="00690E63" w:rsidRDefault="00C92A6E" w:rsidP="00C92A6E">
      <w:pPr>
        <w:tabs>
          <w:tab w:val="left" w:pos="426"/>
        </w:tabs>
        <w:autoSpaceDE w:val="0"/>
        <w:autoSpaceDN w:val="0"/>
        <w:adjustRightInd w:val="0"/>
        <w:ind w:left="709" w:hanging="283"/>
        <w:rPr>
          <w:rFonts w:ascii="Times New Roman" w:hAnsi="Times New Roman"/>
          <w:sz w:val="24"/>
          <w:szCs w:val="24"/>
        </w:rPr>
      </w:pPr>
      <w:r w:rsidRPr="00690E63">
        <w:rPr>
          <w:rFonts w:ascii="Times New Roman" w:hAnsi="Times New Roman"/>
          <w:b/>
          <w:bCs/>
          <w:sz w:val="24"/>
          <w:szCs w:val="24"/>
        </w:rPr>
        <w:t>a.</w:t>
      </w:r>
      <w:r w:rsidRPr="00690E63">
        <w:rPr>
          <w:rFonts w:ascii="Times New Roman" w:hAnsi="Times New Roman"/>
          <w:b/>
          <w:bCs/>
          <w:sz w:val="24"/>
          <w:szCs w:val="24"/>
        </w:rPr>
        <w:tab/>
        <w:t>Vokal tunggal</w:t>
      </w:r>
      <w:r w:rsidRPr="00690E63">
        <w:rPr>
          <w:rFonts w:ascii="Times New Roman" w:hAnsi="Times New Roman"/>
          <w:sz w:val="24"/>
          <w:szCs w:val="24"/>
        </w:rPr>
        <w:t xml:space="preserve"> dilambangkan dengan harakat. Contoh:</w:t>
      </w: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tblPr>
      <w:tblGrid>
        <w:gridCol w:w="1174"/>
        <w:gridCol w:w="2228"/>
        <w:gridCol w:w="1701"/>
        <w:gridCol w:w="1843"/>
      </w:tblGrid>
      <w:tr w:rsidR="00C92A6E" w:rsidRPr="00690E63" w:rsidTr="009E3B10">
        <w:tc>
          <w:tcPr>
            <w:tcW w:w="1174"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Tanda</w:t>
            </w:r>
          </w:p>
        </w:tc>
        <w:tc>
          <w:tcPr>
            <w:tcW w:w="2228"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Nama</w:t>
            </w:r>
          </w:p>
        </w:tc>
        <w:tc>
          <w:tcPr>
            <w:tcW w:w="1701"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Latin</w:t>
            </w:r>
          </w:p>
        </w:tc>
        <w:tc>
          <w:tcPr>
            <w:tcW w:w="1843"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Contoh</w:t>
            </w:r>
          </w:p>
        </w:tc>
      </w:tr>
      <w:tr w:rsidR="00C92A6E" w:rsidRPr="00690E63" w:rsidTr="009E3B10">
        <w:tc>
          <w:tcPr>
            <w:tcW w:w="1174"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اَ</w:t>
            </w:r>
          </w:p>
        </w:tc>
        <w:tc>
          <w:tcPr>
            <w:tcW w:w="2228"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Fatḥah</w:t>
            </w:r>
          </w:p>
        </w:tc>
        <w:tc>
          <w:tcPr>
            <w:tcW w:w="1701"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A</w:t>
            </w:r>
          </w:p>
        </w:tc>
        <w:tc>
          <w:tcPr>
            <w:tcW w:w="1843"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مَنْ</w:t>
            </w:r>
          </w:p>
        </w:tc>
      </w:tr>
      <w:tr w:rsidR="00C92A6E" w:rsidRPr="00690E63" w:rsidTr="009E3B10">
        <w:tc>
          <w:tcPr>
            <w:tcW w:w="1174"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اِ</w:t>
            </w:r>
          </w:p>
        </w:tc>
        <w:tc>
          <w:tcPr>
            <w:tcW w:w="2228"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Kasrah</w:t>
            </w:r>
          </w:p>
        </w:tc>
        <w:tc>
          <w:tcPr>
            <w:tcW w:w="1701"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I</w:t>
            </w:r>
          </w:p>
        </w:tc>
        <w:tc>
          <w:tcPr>
            <w:tcW w:w="1843"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مِنْ</w:t>
            </w:r>
          </w:p>
        </w:tc>
      </w:tr>
      <w:tr w:rsidR="00C92A6E" w:rsidRPr="00690E63" w:rsidTr="009E3B10">
        <w:tc>
          <w:tcPr>
            <w:tcW w:w="1174"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اُ</w:t>
            </w:r>
          </w:p>
        </w:tc>
        <w:tc>
          <w:tcPr>
            <w:tcW w:w="2228"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Dhammah</w:t>
            </w:r>
          </w:p>
        </w:tc>
        <w:tc>
          <w:tcPr>
            <w:tcW w:w="1701"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U</w:t>
            </w:r>
          </w:p>
        </w:tc>
        <w:tc>
          <w:tcPr>
            <w:tcW w:w="1843"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رُفِعَ</w:t>
            </w:r>
          </w:p>
        </w:tc>
      </w:tr>
    </w:tbl>
    <w:p w:rsidR="00C92A6E" w:rsidRDefault="00C92A6E" w:rsidP="00C92A6E">
      <w:pPr>
        <w:tabs>
          <w:tab w:val="left" w:pos="426"/>
        </w:tabs>
        <w:autoSpaceDE w:val="0"/>
        <w:autoSpaceDN w:val="0"/>
        <w:adjustRightInd w:val="0"/>
        <w:rPr>
          <w:rFonts w:ascii="Times New Roman" w:hAnsi="Times New Roman"/>
          <w:b/>
          <w:bCs/>
          <w:sz w:val="24"/>
          <w:szCs w:val="24"/>
        </w:rPr>
      </w:pPr>
    </w:p>
    <w:p w:rsidR="00C92A6E" w:rsidRPr="00690E63" w:rsidRDefault="00C92A6E" w:rsidP="00C92A6E">
      <w:pPr>
        <w:tabs>
          <w:tab w:val="left" w:pos="426"/>
        </w:tabs>
        <w:autoSpaceDE w:val="0"/>
        <w:autoSpaceDN w:val="0"/>
        <w:adjustRightInd w:val="0"/>
        <w:ind w:left="709" w:hanging="283"/>
        <w:rPr>
          <w:rFonts w:ascii="Times New Roman" w:hAnsi="Times New Roman"/>
          <w:sz w:val="24"/>
          <w:szCs w:val="24"/>
        </w:rPr>
      </w:pPr>
      <w:r w:rsidRPr="00690E63">
        <w:rPr>
          <w:rFonts w:ascii="Times New Roman" w:hAnsi="Times New Roman"/>
          <w:b/>
          <w:bCs/>
          <w:sz w:val="24"/>
          <w:szCs w:val="24"/>
        </w:rPr>
        <w:t>b.</w:t>
      </w:r>
      <w:r w:rsidRPr="00690E63">
        <w:rPr>
          <w:rFonts w:ascii="Times New Roman" w:hAnsi="Times New Roman"/>
          <w:b/>
          <w:bCs/>
          <w:sz w:val="24"/>
          <w:szCs w:val="24"/>
        </w:rPr>
        <w:tab/>
        <w:t>Vokal rangkap</w:t>
      </w:r>
      <w:r w:rsidRPr="00690E63">
        <w:rPr>
          <w:rFonts w:ascii="Times New Roman" w:hAnsi="Times New Roman"/>
          <w:sz w:val="24"/>
          <w:szCs w:val="24"/>
        </w:rPr>
        <w:t xml:space="preserve"> dilambangkan dengan gabungan harakat dan huruf. Contoh:</w:t>
      </w: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tblPr>
      <w:tblGrid>
        <w:gridCol w:w="1218"/>
        <w:gridCol w:w="2184"/>
        <w:gridCol w:w="1701"/>
        <w:gridCol w:w="1843"/>
      </w:tblGrid>
      <w:tr w:rsidR="00C92A6E" w:rsidRPr="00690E63" w:rsidTr="009E3B10">
        <w:tc>
          <w:tcPr>
            <w:tcW w:w="1218"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Tanda</w:t>
            </w:r>
          </w:p>
        </w:tc>
        <w:tc>
          <w:tcPr>
            <w:tcW w:w="218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Nama</w:t>
            </w:r>
          </w:p>
        </w:tc>
        <w:tc>
          <w:tcPr>
            <w:tcW w:w="1701"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Latin</w:t>
            </w:r>
          </w:p>
        </w:tc>
        <w:tc>
          <w:tcPr>
            <w:tcW w:w="1843"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contoh</w:t>
            </w:r>
          </w:p>
        </w:tc>
      </w:tr>
      <w:tr w:rsidR="00C92A6E" w:rsidRPr="00690E63" w:rsidTr="009E3B10">
        <w:tc>
          <w:tcPr>
            <w:tcW w:w="1218"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t>نًي</w:t>
            </w:r>
          </w:p>
        </w:tc>
        <w:tc>
          <w:tcPr>
            <w:tcW w:w="218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Fatḥah dan ya</w:t>
            </w:r>
          </w:p>
        </w:tc>
        <w:tc>
          <w:tcPr>
            <w:tcW w:w="1701"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Ai</w:t>
            </w:r>
          </w:p>
        </w:tc>
        <w:tc>
          <w:tcPr>
            <w:tcW w:w="1843"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كَيْفَ</w:t>
            </w:r>
          </w:p>
        </w:tc>
      </w:tr>
      <w:tr w:rsidR="00C92A6E" w:rsidRPr="00690E63" w:rsidTr="009E3B10">
        <w:tc>
          <w:tcPr>
            <w:tcW w:w="1218"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tl/>
              </w:rPr>
              <w:lastRenderedPageBreak/>
              <w:t>تَوْ</w:t>
            </w:r>
          </w:p>
        </w:tc>
        <w:tc>
          <w:tcPr>
            <w:tcW w:w="218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Fatḥah dan waw</w:t>
            </w:r>
          </w:p>
        </w:tc>
        <w:tc>
          <w:tcPr>
            <w:tcW w:w="1701"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Au</w:t>
            </w:r>
          </w:p>
        </w:tc>
        <w:tc>
          <w:tcPr>
            <w:tcW w:w="1843"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حَوْلَ</w:t>
            </w:r>
          </w:p>
        </w:tc>
      </w:tr>
    </w:tbl>
    <w:p w:rsidR="00C92A6E" w:rsidRPr="00690E63" w:rsidRDefault="00C92A6E" w:rsidP="00C92A6E">
      <w:pPr>
        <w:autoSpaceDE w:val="0"/>
        <w:autoSpaceDN w:val="0"/>
        <w:adjustRightInd w:val="0"/>
        <w:spacing w:before="240"/>
        <w:ind w:left="426" w:hanging="426"/>
        <w:rPr>
          <w:rFonts w:ascii="Times New Roman" w:hAnsi="Times New Roman"/>
          <w:b/>
          <w:bCs/>
          <w:sz w:val="24"/>
          <w:szCs w:val="24"/>
        </w:rPr>
      </w:pPr>
      <w:r w:rsidRPr="00690E63">
        <w:rPr>
          <w:rFonts w:ascii="Times New Roman" w:hAnsi="Times New Roman"/>
          <w:b/>
          <w:bCs/>
          <w:sz w:val="24"/>
          <w:szCs w:val="24"/>
        </w:rPr>
        <w:t>3.</w:t>
      </w:r>
      <w:r w:rsidRPr="00690E63">
        <w:rPr>
          <w:rFonts w:ascii="Times New Roman" w:hAnsi="Times New Roman"/>
          <w:b/>
          <w:bCs/>
          <w:sz w:val="24"/>
          <w:szCs w:val="24"/>
        </w:rPr>
        <w:tab/>
        <w:t>Maddah</w:t>
      </w:r>
    </w:p>
    <w:p w:rsidR="00C92A6E" w:rsidRPr="00690E63" w:rsidRDefault="00C92A6E" w:rsidP="00C92A6E">
      <w:pPr>
        <w:autoSpaceDE w:val="0"/>
        <w:autoSpaceDN w:val="0"/>
        <w:adjustRightInd w:val="0"/>
        <w:ind w:firstLine="426"/>
        <w:rPr>
          <w:rFonts w:ascii="Times New Roman" w:hAnsi="Times New Roman"/>
          <w:sz w:val="24"/>
          <w:szCs w:val="24"/>
        </w:rPr>
      </w:pPr>
      <w:r w:rsidRPr="00690E63">
        <w:rPr>
          <w:rFonts w:ascii="Times New Roman" w:hAnsi="Times New Roman"/>
          <w:sz w:val="24"/>
          <w:szCs w:val="24"/>
        </w:rPr>
        <w:t xml:space="preserve">Maddah atau vokal panjang dilambangkan dengan huruf dan simbol (tanda). Contoh: </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864"/>
        <w:gridCol w:w="2963"/>
        <w:gridCol w:w="1276"/>
        <w:gridCol w:w="1134"/>
        <w:gridCol w:w="1275"/>
      </w:tblGrid>
      <w:tr w:rsidR="00C92A6E" w:rsidRPr="00690E63" w:rsidTr="009E3B10">
        <w:tc>
          <w:tcPr>
            <w:tcW w:w="864"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Tanda</w:t>
            </w:r>
          </w:p>
        </w:tc>
        <w:tc>
          <w:tcPr>
            <w:tcW w:w="2963"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Nama</w:t>
            </w:r>
          </w:p>
        </w:tc>
        <w:tc>
          <w:tcPr>
            <w:tcW w:w="1276"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Latin</w:t>
            </w:r>
          </w:p>
        </w:tc>
        <w:tc>
          <w:tcPr>
            <w:tcW w:w="113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Contoh</w:t>
            </w:r>
          </w:p>
        </w:tc>
        <w:tc>
          <w:tcPr>
            <w:tcW w:w="1275"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 xml:space="preserve">Ditulis </w:t>
            </w:r>
          </w:p>
        </w:tc>
      </w:tr>
      <w:tr w:rsidR="00C92A6E" w:rsidRPr="00690E63" w:rsidTr="009E3B10">
        <w:tc>
          <w:tcPr>
            <w:tcW w:w="864"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ما\</w:t>
            </w:r>
          </w:p>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 xml:space="preserve">مى </w:t>
            </w:r>
          </w:p>
        </w:tc>
        <w:tc>
          <w:tcPr>
            <w:tcW w:w="2963"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 xml:space="preserve">Fatḥah dan alif </w:t>
            </w:r>
          </w:p>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atau Fatḥah dan alif yang menggunakan huruf ya</w:t>
            </w:r>
          </w:p>
        </w:tc>
        <w:tc>
          <w:tcPr>
            <w:tcW w:w="1276"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Ā/ā</w:t>
            </w:r>
          </w:p>
        </w:tc>
        <w:tc>
          <w:tcPr>
            <w:tcW w:w="113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مَاتَ \</w:t>
            </w:r>
          </w:p>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رَمَى</w:t>
            </w:r>
          </w:p>
        </w:tc>
        <w:tc>
          <w:tcPr>
            <w:tcW w:w="1275"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Māta/</w:t>
            </w:r>
          </w:p>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sz w:val="24"/>
                <w:szCs w:val="24"/>
              </w:rPr>
              <w:t>Ramā</w:t>
            </w:r>
          </w:p>
        </w:tc>
      </w:tr>
      <w:tr w:rsidR="00C92A6E" w:rsidRPr="00690E63" w:rsidTr="009E3B10">
        <w:tc>
          <w:tcPr>
            <w:tcW w:w="864"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ــِي</w:t>
            </w:r>
          </w:p>
        </w:tc>
        <w:tc>
          <w:tcPr>
            <w:tcW w:w="2963"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Kasrah dan ya</w:t>
            </w:r>
          </w:p>
        </w:tc>
        <w:tc>
          <w:tcPr>
            <w:tcW w:w="1276"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Ī/ī</w:t>
            </w:r>
          </w:p>
        </w:tc>
        <w:tc>
          <w:tcPr>
            <w:tcW w:w="113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قِيْلَ</w:t>
            </w:r>
          </w:p>
        </w:tc>
        <w:tc>
          <w:tcPr>
            <w:tcW w:w="1275"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sz w:val="24"/>
                <w:szCs w:val="24"/>
              </w:rPr>
              <w:t>Qīla</w:t>
            </w:r>
          </w:p>
        </w:tc>
      </w:tr>
      <w:tr w:rsidR="00C92A6E" w:rsidRPr="00690E63" w:rsidTr="009E3B10">
        <w:tc>
          <w:tcPr>
            <w:tcW w:w="864"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مُوْ</w:t>
            </w:r>
          </w:p>
        </w:tc>
        <w:tc>
          <w:tcPr>
            <w:tcW w:w="2963"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Dhammah dan waw</w:t>
            </w:r>
          </w:p>
        </w:tc>
        <w:tc>
          <w:tcPr>
            <w:tcW w:w="1276"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Ū/ū</w:t>
            </w:r>
          </w:p>
        </w:tc>
        <w:tc>
          <w:tcPr>
            <w:tcW w:w="1134"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يَمُوْتُ</w:t>
            </w:r>
          </w:p>
        </w:tc>
        <w:tc>
          <w:tcPr>
            <w:tcW w:w="1275"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sz w:val="24"/>
                <w:szCs w:val="24"/>
              </w:rPr>
              <w:t>Yamūtu</w:t>
            </w:r>
          </w:p>
        </w:tc>
      </w:tr>
    </w:tbl>
    <w:p w:rsidR="00C92A6E" w:rsidRPr="00690E63" w:rsidRDefault="00C92A6E" w:rsidP="00C92A6E">
      <w:pPr>
        <w:tabs>
          <w:tab w:val="left" w:pos="426"/>
        </w:tabs>
        <w:autoSpaceDE w:val="0"/>
        <w:autoSpaceDN w:val="0"/>
        <w:adjustRightInd w:val="0"/>
        <w:rPr>
          <w:rFonts w:ascii="Times New Roman" w:hAnsi="Times New Roman"/>
          <w:sz w:val="24"/>
          <w:szCs w:val="24"/>
        </w:rPr>
      </w:pPr>
    </w:p>
    <w:p w:rsidR="00C92A6E" w:rsidRPr="00690E63" w:rsidRDefault="00C92A6E" w:rsidP="00C92A6E">
      <w:pPr>
        <w:autoSpaceDE w:val="0"/>
        <w:autoSpaceDN w:val="0"/>
        <w:adjustRightInd w:val="0"/>
        <w:ind w:left="426" w:hanging="426"/>
        <w:rPr>
          <w:rFonts w:ascii="Times New Roman" w:hAnsi="Times New Roman"/>
          <w:b/>
          <w:bCs/>
          <w:sz w:val="24"/>
          <w:szCs w:val="24"/>
        </w:rPr>
      </w:pPr>
      <w:r w:rsidRPr="00690E63">
        <w:rPr>
          <w:rFonts w:ascii="Times New Roman" w:hAnsi="Times New Roman"/>
          <w:b/>
          <w:bCs/>
          <w:sz w:val="24"/>
          <w:szCs w:val="24"/>
        </w:rPr>
        <w:t>4.</w:t>
      </w:r>
      <w:r w:rsidRPr="00690E63">
        <w:rPr>
          <w:rFonts w:ascii="Times New Roman" w:hAnsi="Times New Roman"/>
          <w:b/>
          <w:bCs/>
          <w:sz w:val="24"/>
          <w:szCs w:val="24"/>
        </w:rPr>
        <w:tab/>
        <w:t>Ta Marbuthah</w:t>
      </w:r>
    </w:p>
    <w:p w:rsidR="00C92A6E" w:rsidRPr="00690E63" w:rsidRDefault="00C92A6E" w:rsidP="00C92A6E">
      <w:pPr>
        <w:tabs>
          <w:tab w:val="left" w:pos="426"/>
        </w:tabs>
        <w:autoSpaceDE w:val="0"/>
        <w:autoSpaceDN w:val="0"/>
        <w:adjustRightInd w:val="0"/>
        <w:ind w:left="426"/>
        <w:rPr>
          <w:rFonts w:ascii="Times New Roman" w:hAnsi="Times New Roman"/>
          <w:sz w:val="24"/>
          <w:szCs w:val="24"/>
        </w:rPr>
      </w:pPr>
      <w:r w:rsidRPr="00690E63">
        <w:rPr>
          <w:rFonts w:ascii="Times New Roman" w:hAnsi="Times New Roman"/>
          <w:sz w:val="24"/>
          <w:szCs w:val="24"/>
        </w:rPr>
        <w:t xml:space="preserve">Transliterasi Ta Marbuthah dijelaskan sebagai berikut: </w:t>
      </w:r>
    </w:p>
    <w:p w:rsidR="00C92A6E" w:rsidRPr="00690E63" w:rsidRDefault="00C92A6E" w:rsidP="00C92A6E">
      <w:pPr>
        <w:tabs>
          <w:tab w:val="left" w:pos="426"/>
        </w:tabs>
        <w:autoSpaceDE w:val="0"/>
        <w:autoSpaceDN w:val="0"/>
        <w:adjustRightInd w:val="0"/>
        <w:ind w:left="709" w:hanging="283"/>
        <w:rPr>
          <w:rFonts w:ascii="Times New Roman" w:hAnsi="Times New Roman"/>
          <w:sz w:val="24"/>
          <w:szCs w:val="24"/>
        </w:rPr>
      </w:pPr>
      <w:r w:rsidRPr="00690E63">
        <w:rPr>
          <w:rFonts w:ascii="Times New Roman" w:hAnsi="Times New Roman"/>
          <w:sz w:val="24"/>
          <w:szCs w:val="24"/>
        </w:rPr>
        <w:t>a.</w:t>
      </w:r>
      <w:r w:rsidRPr="00690E63">
        <w:rPr>
          <w:rFonts w:ascii="Times New Roman" w:hAnsi="Times New Roman"/>
          <w:sz w:val="24"/>
          <w:szCs w:val="24"/>
        </w:rPr>
        <w:tab/>
        <w:t xml:space="preserve">Ta Marbuthah hidup atau yang berharakat </w:t>
      </w:r>
      <w:r w:rsidRPr="00690E63">
        <w:rPr>
          <w:rFonts w:ascii="Times New Roman" w:hAnsi="Times New Roman"/>
          <w:i/>
          <w:iCs/>
          <w:sz w:val="24"/>
          <w:szCs w:val="24"/>
        </w:rPr>
        <w:t>fatḥah</w:t>
      </w:r>
      <w:r w:rsidRPr="00690E63">
        <w:rPr>
          <w:rFonts w:ascii="Times New Roman" w:hAnsi="Times New Roman"/>
          <w:sz w:val="24"/>
          <w:szCs w:val="24"/>
        </w:rPr>
        <w:t xml:space="preserve">, </w:t>
      </w:r>
      <w:r w:rsidRPr="00690E63">
        <w:rPr>
          <w:rFonts w:ascii="Times New Roman" w:hAnsi="Times New Roman"/>
          <w:i/>
          <w:iCs/>
          <w:sz w:val="24"/>
          <w:szCs w:val="24"/>
        </w:rPr>
        <w:t>kasrah</w:t>
      </w:r>
      <w:r w:rsidRPr="00690E63">
        <w:rPr>
          <w:rFonts w:ascii="Times New Roman" w:hAnsi="Times New Roman"/>
          <w:sz w:val="24"/>
          <w:szCs w:val="24"/>
        </w:rPr>
        <w:t xml:space="preserve"> dan </w:t>
      </w:r>
      <w:r w:rsidRPr="00690E63">
        <w:rPr>
          <w:rFonts w:ascii="Times New Roman" w:hAnsi="Times New Roman"/>
          <w:i/>
          <w:iCs/>
          <w:sz w:val="24"/>
          <w:szCs w:val="24"/>
        </w:rPr>
        <w:t>dhammah</w:t>
      </w:r>
      <w:r w:rsidRPr="00690E63">
        <w:rPr>
          <w:rFonts w:ascii="Times New Roman" w:hAnsi="Times New Roman"/>
          <w:sz w:val="24"/>
          <w:szCs w:val="24"/>
        </w:rPr>
        <w:t xml:space="preserve"> maka translitarasinya adalah huruf </w:t>
      </w:r>
      <w:r w:rsidRPr="00690E63">
        <w:rPr>
          <w:rFonts w:ascii="Times New Roman" w:hAnsi="Times New Roman"/>
          <w:i/>
          <w:iCs/>
          <w:sz w:val="24"/>
          <w:szCs w:val="24"/>
        </w:rPr>
        <w:t>ṯ</w:t>
      </w:r>
      <w:r w:rsidRPr="00690E63">
        <w:rPr>
          <w:rFonts w:ascii="Times New Roman" w:hAnsi="Times New Roman"/>
          <w:sz w:val="24"/>
          <w:szCs w:val="24"/>
        </w:rPr>
        <w:t>;</w:t>
      </w:r>
    </w:p>
    <w:p w:rsidR="00C92A6E" w:rsidRPr="00690E63" w:rsidRDefault="00C92A6E" w:rsidP="00C92A6E">
      <w:pPr>
        <w:autoSpaceDE w:val="0"/>
        <w:autoSpaceDN w:val="0"/>
        <w:adjustRightInd w:val="0"/>
        <w:ind w:left="709" w:hanging="283"/>
        <w:rPr>
          <w:rFonts w:ascii="Times New Roman" w:hAnsi="Times New Roman"/>
          <w:sz w:val="24"/>
          <w:szCs w:val="24"/>
        </w:rPr>
      </w:pPr>
      <w:r w:rsidRPr="00690E63">
        <w:rPr>
          <w:rFonts w:ascii="Times New Roman" w:hAnsi="Times New Roman"/>
          <w:sz w:val="24"/>
          <w:szCs w:val="24"/>
        </w:rPr>
        <w:t>b.</w:t>
      </w:r>
      <w:r w:rsidRPr="00690E63">
        <w:rPr>
          <w:rFonts w:ascii="Times New Roman" w:hAnsi="Times New Roman"/>
          <w:sz w:val="24"/>
          <w:szCs w:val="24"/>
        </w:rPr>
        <w:tab/>
        <w:t xml:space="preserve">Ta Marbuthah yang sukun (mati) maka transliterasinya adalah huruf </w:t>
      </w:r>
      <w:r w:rsidRPr="00690E63">
        <w:rPr>
          <w:rFonts w:ascii="Times New Roman" w:hAnsi="Times New Roman"/>
          <w:i/>
          <w:iCs/>
          <w:sz w:val="24"/>
          <w:szCs w:val="24"/>
        </w:rPr>
        <w:t>h</w:t>
      </w:r>
      <w:r w:rsidRPr="00690E63">
        <w:rPr>
          <w:rFonts w:ascii="Times New Roman" w:hAnsi="Times New Roman"/>
          <w:sz w:val="24"/>
          <w:szCs w:val="24"/>
        </w:rPr>
        <w:t>;</w:t>
      </w:r>
    </w:p>
    <w:p w:rsidR="00C92A6E" w:rsidRDefault="00C92A6E" w:rsidP="00C92A6E">
      <w:pPr>
        <w:autoSpaceDE w:val="0"/>
        <w:autoSpaceDN w:val="0"/>
        <w:adjustRightInd w:val="0"/>
        <w:ind w:left="709" w:hanging="283"/>
        <w:rPr>
          <w:rFonts w:ascii="Times New Roman" w:hAnsi="Times New Roman"/>
          <w:sz w:val="24"/>
          <w:szCs w:val="24"/>
        </w:rPr>
      </w:pPr>
      <w:r w:rsidRPr="00690E63">
        <w:rPr>
          <w:rFonts w:ascii="Times New Roman" w:hAnsi="Times New Roman"/>
          <w:sz w:val="24"/>
          <w:szCs w:val="24"/>
        </w:rPr>
        <w:t>c.</w:t>
      </w:r>
      <w:r w:rsidRPr="00690E63">
        <w:rPr>
          <w:rFonts w:ascii="Times New Roman" w:hAnsi="Times New Roman"/>
          <w:sz w:val="24"/>
          <w:szCs w:val="24"/>
        </w:rPr>
        <w:tab/>
        <w:t xml:space="preserve">Kata yang diakhiri Ta Marbuthah diikuti oleh kata sandang </w:t>
      </w:r>
      <w:r w:rsidRPr="00690E63">
        <w:rPr>
          <w:rFonts w:ascii="Times New Roman" w:hAnsi="Times New Roman"/>
          <w:i/>
          <w:iCs/>
          <w:sz w:val="24"/>
          <w:szCs w:val="24"/>
        </w:rPr>
        <w:t xml:space="preserve">al </w:t>
      </w:r>
      <w:r w:rsidRPr="00690E63">
        <w:rPr>
          <w:rFonts w:ascii="Times New Roman" w:hAnsi="Times New Roman"/>
          <w:sz w:val="24"/>
          <w:szCs w:val="24"/>
        </w:rPr>
        <w:t xml:space="preserve">serta bacaan kedua kata tersebut terpisah, maka Ta Marbuthah itu ditransliterasikan dengan </w:t>
      </w:r>
      <w:r w:rsidRPr="00690E63">
        <w:rPr>
          <w:rFonts w:ascii="Times New Roman" w:hAnsi="Times New Roman"/>
          <w:i/>
          <w:iCs/>
          <w:sz w:val="24"/>
          <w:szCs w:val="24"/>
        </w:rPr>
        <w:t>h.</w:t>
      </w:r>
      <w:r w:rsidRPr="00690E63">
        <w:rPr>
          <w:rFonts w:ascii="Times New Roman" w:hAnsi="Times New Roman"/>
          <w:sz w:val="24"/>
          <w:szCs w:val="24"/>
        </w:rPr>
        <w:t xml:space="preserve"> Contoh:</w:t>
      </w:r>
    </w:p>
    <w:p w:rsidR="00C92A6E" w:rsidRPr="00690E63" w:rsidRDefault="00C92A6E" w:rsidP="00C92A6E">
      <w:pPr>
        <w:autoSpaceDE w:val="0"/>
        <w:autoSpaceDN w:val="0"/>
        <w:adjustRightInd w:val="0"/>
        <w:ind w:left="709" w:hanging="283"/>
        <w:rPr>
          <w:rFonts w:ascii="Times New Roman" w:hAnsi="Times New Roman"/>
          <w:sz w:val="24"/>
          <w:szCs w:val="24"/>
        </w:rPr>
      </w:pPr>
    </w:p>
    <w:tbl>
      <w:tblPr>
        <w:tblW w:w="0" w:type="auto"/>
        <w:tblInd w:w="1809" w:type="dxa"/>
        <w:tblBorders>
          <w:top w:val="single" w:sz="4" w:space="0" w:color="auto"/>
          <w:left w:val="single" w:sz="4" w:space="0" w:color="auto"/>
          <w:bottom w:val="single" w:sz="4" w:space="0" w:color="auto"/>
          <w:right w:val="single" w:sz="4" w:space="0" w:color="auto"/>
        </w:tblBorders>
        <w:tblLayout w:type="fixed"/>
        <w:tblLook w:val="0000"/>
      </w:tblPr>
      <w:tblGrid>
        <w:gridCol w:w="1456"/>
        <w:gridCol w:w="674"/>
        <w:gridCol w:w="2966"/>
      </w:tblGrid>
      <w:tr w:rsidR="00C92A6E" w:rsidRPr="00690E63" w:rsidTr="009E3B10">
        <w:tc>
          <w:tcPr>
            <w:tcW w:w="1456" w:type="dxa"/>
            <w:tcBorders>
              <w:top w:val="nil"/>
              <w:left w:val="nil"/>
              <w:bottom w:val="nil"/>
              <w:right w:val="nil"/>
            </w:tcBorders>
            <w:vAlign w:val="center"/>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رَوْضَةُ الْأَطْفَالِ</w:t>
            </w:r>
          </w:p>
        </w:tc>
        <w:tc>
          <w:tcPr>
            <w:tcW w:w="674" w:type="dxa"/>
            <w:tcBorders>
              <w:top w:val="nil"/>
              <w:left w:val="nil"/>
              <w:bottom w:val="nil"/>
              <w:right w:val="nil"/>
            </w:tcBorders>
            <w:vAlign w:val="center"/>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w:t>
            </w:r>
          </w:p>
        </w:tc>
        <w:tc>
          <w:tcPr>
            <w:tcW w:w="2966" w:type="dxa"/>
            <w:tcBorders>
              <w:top w:val="nil"/>
              <w:left w:val="nil"/>
              <w:bottom w:val="nil"/>
              <w:right w:val="nil"/>
            </w:tcBorders>
            <w:vAlign w:val="center"/>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Raudhaṯul athfāl</w:t>
            </w:r>
          </w:p>
        </w:tc>
      </w:tr>
      <w:tr w:rsidR="00C92A6E" w:rsidRPr="00690E63" w:rsidTr="009E3B10">
        <w:tc>
          <w:tcPr>
            <w:tcW w:w="1456" w:type="dxa"/>
            <w:tcBorders>
              <w:top w:val="nil"/>
              <w:left w:val="nil"/>
              <w:bottom w:val="nil"/>
              <w:right w:val="nil"/>
            </w:tcBorders>
            <w:vAlign w:val="center"/>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اَلْمَدِيْنَةُ الْمُنَوَّرَةُ</w:t>
            </w:r>
          </w:p>
        </w:tc>
        <w:tc>
          <w:tcPr>
            <w:tcW w:w="674" w:type="dxa"/>
            <w:tcBorders>
              <w:top w:val="nil"/>
              <w:left w:val="nil"/>
              <w:bottom w:val="nil"/>
              <w:right w:val="nil"/>
            </w:tcBorders>
            <w:vAlign w:val="center"/>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w:t>
            </w:r>
          </w:p>
        </w:tc>
        <w:tc>
          <w:tcPr>
            <w:tcW w:w="2966" w:type="dxa"/>
            <w:tcBorders>
              <w:top w:val="nil"/>
              <w:left w:val="nil"/>
              <w:bottom w:val="nil"/>
              <w:right w:val="nil"/>
            </w:tcBorders>
            <w:vAlign w:val="center"/>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Al-Madīnah al-Munawwarah</w:t>
            </w:r>
          </w:p>
        </w:tc>
      </w:tr>
      <w:tr w:rsidR="00C92A6E" w:rsidRPr="00690E63" w:rsidTr="009E3B10">
        <w:tc>
          <w:tcPr>
            <w:tcW w:w="1456" w:type="dxa"/>
            <w:tcBorders>
              <w:top w:val="nil"/>
              <w:left w:val="nil"/>
              <w:bottom w:val="nil"/>
              <w:right w:val="nil"/>
            </w:tcBorders>
            <w:vAlign w:val="center"/>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اَلْمَدْرَسَةُ الدِّيْنِيَةُ</w:t>
            </w:r>
          </w:p>
        </w:tc>
        <w:tc>
          <w:tcPr>
            <w:tcW w:w="674" w:type="dxa"/>
            <w:tcBorders>
              <w:top w:val="nil"/>
              <w:left w:val="nil"/>
              <w:bottom w:val="nil"/>
              <w:right w:val="nil"/>
            </w:tcBorders>
            <w:vAlign w:val="center"/>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w:t>
            </w:r>
          </w:p>
        </w:tc>
        <w:tc>
          <w:tcPr>
            <w:tcW w:w="2966" w:type="dxa"/>
            <w:tcBorders>
              <w:top w:val="nil"/>
              <w:left w:val="nil"/>
              <w:bottom w:val="nil"/>
              <w:right w:val="nil"/>
            </w:tcBorders>
            <w:vAlign w:val="center"/>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Al-madrasah ad-dīniyah</w:t>
            </w:r>
          </w:p>
        </w:tc>
      </w:tr>
    </w:tbl>
    <w:p w:rsidR="00C92A6E" w:rsidRDefault="00C92A6E" w:rsidP="00C92A6E">
      <w:pPr>
        <w:autoSpaceDE w:val="0"/>
        <w:autoSpaceDN w:val="0"/>
        <w:adjustRightInd w:val="0"/>
        <w:spacing w:before="240"/>
        <w:rPr>
          <w:rFonts w:ascii="Times New Roman" w:hAnsi="Times New Roman"/>
          <w:b/>
          <w:bCs/>
          <w:sz w:val="24"/>
          <w:szCs w:val="24"/>
        </w:rPr>
      </w:pPr>
    </w:p>
    <w:p w:rsidR="00C92A6E" w:rsidRPr="00690E63" w:rsidRDefault="00C92A6E" w:rsidP="00C92A6E">
      <w:pPr>
        <w:autoSpaceDE w:val="0"/>
        <w:autoSpaceDN w:val="0"/>
        <w:adjustRightInd w:val="0"/>
        <w:spacing w:before="240"/>
        <w:rPr>
          <w:rFonts w:ascii="Times New Roman" w:hAnsi="Times New Roman"/>
          <w:b/>
          <w:bCs/>
          <w:sz w:val="24"/>
          <w:szCs w:val="24"/>
        </w:rPr>
      </w:pPr>
      <w:r>
        <w:rPr>
          <w:rFonts w:ascii="Times New Roman" w:hAnsi="Times New Roman"/>
          <w:b/>
          <w:bCs/>
          <w:sz w:val="24"/>
          <w:szCs w:val="24"/>
        </w:rPr>
        <w:lastRenderedPageBreak/>
        <w:t xml:space="preserve">5. </w:t>
      </w:r>
      <w:r w:rsidRPr="00690E63">
        <w:rPr>
          <w:rFonts w:ascii="Times New Roman" w:hAnsi="Times New Roman"/>
          <w:b/>
          <w:bCs/>
          <w:sz w:val="24"/>
          <w:szCs w:val="24"/>
        </w:rPr>
        <w:t>Syaddah (Tasydid)</w:t>
      </w:r>
    </w:p>
    <w:p w:rsidR="00C92A6E" w:rsidRPr="00690E63" w:rsidRDefault="00C92A6E" w:rsidP="00C92A6E">
      <w:pPr>
        <w:autoSpaceDE w:val="0"/>
        <w:autoSpaceDN w:val="0"/>
        <w:adjustRightInd w:val="0"/>
        <w:ind w:firstLine="426"/>
        <w:rPr>
          <w:rFonts w:ascii="Times New Roman" w:hAnsi="Times New Roman"/>
          <w:sz w:val="24"/>
          <w:szCs w:val="24"/>
        </w:rPr>
      </w:pPr>
      <w:r w:rsidRPr="00690E63">
        <w:rPr>
          <w:rFonts w:ascii="Times New Roman" w:hAnsi="Times New Roman"/>
          <w:sz w:val="24"/>
          <w:szCs w:val="24"/>
        </w:rPr>
        <w:t>Syaddah atau tasydid ditransliterasikan dengan menggandakan penulisan huruf yang bertanda syaddah tersebut. Misalnya:</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tblPr>
      <w:tblGrid>
        <w:gridCol w:w="1178"/>
        <w:gridCol w:w="375"/>
        <w:gridCol w:w="1255"/>
        <w:gridCol w:w="741"/>
        <w:gridCol w:w="904"/>
        <w:gridCol w:w="375"/>
        <w:gridCol w:w="1068"/>
      </w:tblGrid>
      <w:tr w:rsidR="00C92A6E" w:rsidRPr="00690E63" w:rsidTr="009E3B10">
        <w:tc>
          <w:tcPr>
            <w:tcW w:w="1178"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رَبَّنَا </w:t>
            </w:r>
          </w:p>
        </w:tc>
        <w:tc>
          <w:tcPr>
            <w:tcW w:w="375"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255"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Rabbanā</w:t>
            </w:r>
          </w:p>
        </w:tc>
        <w:tc>
          <w:tcPr>
            <w:tcW w:w="741"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p>
        </w:tc>
        <w:tc>
          <w:tcPr>
            <w:tcW w:w="904"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نَزَّلَ </w:t>
            </w:r>
          </w:p>
        </w:tc>
        <w:tc>
          <w:tcPr>
            <w:tcW w:w="375"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068"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Nazzala</w:t>
            </w:r>
          </w:p>
        </w:tc>
      </w:tr>
      <w:tr w:rsidR="00C92A6E" w:rsidRPr="00690E63" w:rsidTr="009E3B10">
        <w:tc>
          <w:tcPr>
            <w:tcW w:w="1178"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اَلْبِرُّ  </w:t>
            </w:r>
          </w:p>
        </w:tc>
        <w:tc>
          <w:tcPr>
            <w:tcW w:w="375"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255"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Al-birr</w:t>
            </w:r>
          </w:p>
        </w:tc>
        <w:tc>
          <w:tcPr>
            <w:tcW w:w="741"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p>
        </w:tc>
        <w:tc>
          <w:tcPr>
            <w:tcW w:w="904"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اَلْحَجُّ </w:t>
            </w:r>
          </w:p>
        </w:tc>
        <w:tc>
          <w:tcPr>
            <w:tcW w:w="375"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068"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Al-ḥajj</w:t>
            </w:r>
          </w:p>
        </w:tc>
      </w:tr>
    </w:tbl>
    <w:p w:rsidR="00C92A6E" w:rsidRDefault="00C92A6E" w:rsidP="00C92A6E">
      <w:pPr>
        <w:autoSpaceDE w:val="0"/>
        <w:autoSpaceDN w:val="0"/>
        <w:adjustRightInd w:val="0"/>
        <w:rPr>
          <w:rFonts w:ascii="Times New Roman" w:hAnsi="Times New Roman"/>
          <w:sz w:val="24"/>
          <w:szCs w:val="24"/>
        </w:rPr>
      </w:pPr>
    </w:p>
    <w:p w:rsidR="00C92A6E" w:rsidRPr="00690E63" w:rsidRDefault="00C92A6E" w:rsidP="00C92A6E">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6. </w:t>
      </w:r>
      <w:r w:rsidRPr="00690E63">
        <w:rPr>
          <w:rFonts w:ascii="Times New Roman" w:hAnsi="Times New Roman"/>
          <w:b/>
          <w:bCs/>
          <w:sz w:val="24"/>
          <w:szCs w:val="24"/>
        </w:rPr>
        <w:t xml:space="preserve">Kata Sandang </w:t>
      </w:r>
      <w:r w:rsidRPr="00690E63">
        <w:rPr>
          <w:rFonts w:ascii="Times New Roman" w:hAnsi="Times New Roman"/>
          <w:b/>
          <w:bCs/>
          <w:i/>
          <w:iCs/>
          <w:sz w:val="24"/>
          <w:szCs w:val="24"/>
        </w:rPr>
        <w:t>al</w:t>
      </w:r>
    </w:p>
    <w:p w:rsidR="00C92A6E" w:rsidRPr="00690E63" w:rsidRDefault="00C92A6E" w:rsidP="00C92A6E">
      <w:pPr>
        <w:tabs>
          <w:tab w:val="left" w:pos="426"/>
        </w:tabs>
        <w:autoSpaceDE w:val="0"/>
        <w:autoSpaceDN w:val="0"/>
        <w:adjustRightInd w:val="0"/>
        <w:ind w:left="709" w:hanging="283"/>
        <w:rPr>
          <w:rFonts w:ascii="Times New Roman" w:hAnsi="Times New Roman"/>
          <w:sz w:val="24"/>
          <w:szCs w:val="24"/>
        </w:rPr>
      </w:pPr>
      <w:r w:rsidRPr="00690E63">
        <w:rPr>
          <w:rFonts w:ascii="Times New Roman" w:hAnsi="Times New Roman"/>
          <w:spacing w:val="-24"/>
          <w:sz w:val="24"/>
          <w:szCs w:val="24"/>
        </w:rPr>
        <w:t>a.</w:t>
      </w:r>
      <w:r w:rsidRPr="00690E63">
        <w:rPr>
          <w:rFonts w:ascii="Times New Roman" w:hAnsi="Times New Roman"/>
          <w:spacing w:val="-24"/>
          <w:sz w:val="24"/>
          <w:szCs w:val="24"/>
        </w:rPr>
        <w:tab/>
      </w:r>
      <w:r w:rsidRPr="00690E63">
        <w:rPr>
          <w:rFonts w:ascii="Times New Roman" w:hAnsi="Times New Roman"/>
          <w:sz w:val="24"/>
          <w:szCs w:val="24"/>
        </w:rPr>
        <w:t xml:space="preserve">Diikuti oleh huruf </w:t>
      </w:r>
      <w:r w:rsidRPr="00690E63">
        <w:rPr>
          <w:rFonts w:ascii="Times New Roman" w:hAnsi="Times New Roman"/>
          <w:i/>
          <w:iCs/>
          <w:sz w:val="24"/>
          <w:szCs w:val="24"/>
        </w:rPr>
        <w:t xml:space="preserve">as-Syamsiyah, </w:t>
      </w:r>
      <w:r w:rsidRPr="00690E63">
        <w:rPr>
          <w:rFonts w:ascii="Times New Roman" w:hAnsi="Times New Roman"/>
          <w:sz w:val="24"/>
          <w:szCs w:val="24"/>
        </w:rPr>
        <w:t>maka ditransliterasikan dengan bunyinya, yaitu huruf [</w:t>
      </w:r>
      <w:r w:rsidRPr="00690E63">
        <w:rPr>
          <w:rFonts w:ascii="Times New Roman" w:hAnsi="Times New Roman"/>
          <w:i/>
          <w:iCs/>
          <w:sz w:val="24"/>
          <w:szCs w:val="24"/>
        </w:rPr>
        <w:t>l</w:t>
      </w:r>
      <w:r w:rsidRPr="00690E63">
        <w:rPr>
          <w:rFonts w:ascii="Times New Roman" w:hAnsi="Times New Roman"/>
          <w:sz w:val="24"/>
          <w:szCs w:val="24"/>
        </w:rPr>
        <w:t>] diganti dengan huruf yang sama dengan huruf yang mengikutinya. Contoh:</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tblPr>
      <w:tblGrid>
        <w:gridCol w:w="992"/>
        <w:gridCol w:w="567"/>
        <w:gridCol w:w="1560"/>
        <w:gridCol w:w="1275"/>
        <w:gridCol w:w="426"/>
        <w:gridCol w:w="1701"/>
      </w:tblGrid>
      <w:tr w:rsidR="00C92A6E" w:rsidRPr="00690E63" w:rsidTr="009E3B10">
        <w:tc>
          <w:tcPr>
            <w:tcW w:w="992"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الَّسيِّدُ </w:t>
            </w:r>
          </w:p>
        </w:tc>
        <w:tc>
          <w:tcPr>
            <w:tcW w:w="567"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560"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As-Sayyidu</w:t>
            </w:r>
          </w:p>
        </w:tc>
        <w:tc>
          <w:tcPr>
            <w:tcW w:w="1275"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اَلتَّوَّابُ </w:t>
            </w:r>
          </w:p>
        </w:tc>
        <w:tc>
          <w:tcPr>
            <w:tcW w:w="426"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701"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At-Tawwābu</w:t>
            </w:r>
          </w:p>
        </w:tc>
      </w:tr>
      <w:tr w:rsidR="00C92A6E" w:rsidRPr="00690E63" w:rsidTr="009E3B10">
        <w:tc>
          <w:tcPr>
            <w:tcW w:w="992"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اَلْرَّجُلُ  </w:t>
            </w:r>
          </w:p>
        </w:tc>
        <w:tc>
          <w:tcPr>
            <w:tcW w:w="567"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560"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Ar-Rajulu</w:t>
            </w:r>
          </w:p>
        </w:tc>
        <w:tc>
          <w:tcPr>
            <w:tcW w:w="1275"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الشَّمْسُ </w:t>
            </w:r>
          </w:p>
        </w:tc>
        <w:tc>
          <w:tcPr>
            <w:tcW w:w="426"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701"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As-Syams</w:t>
            </w:r>
          </w:p>
        </w:tc>
      </w:tr>
    </w:tbl>
    <w:p w:rsidR="00C92A6E" w:rsidRPr="00690E63" w:rsidRDefault="00C92A6E" w:rsidP="00C92A6E">
      <w:pPr>
        <w:tabs>
          <w:tab w:val="left" w:pos="426"/>
        </w:tabs>
        <w:autoSpaceDE w:val="0"/>
        <w:autoSpaceDN w:val="0"/>
        <w:adjustRightInd w:val="0"/>
        <w:ind w:left="709" w:hanging="283"/>
        <w:rPr>
          <w:rFonts w:ascii="Times New Roman" w:hAnsi="Times New Roman"/>
          <w:sz w:val="24"/>
          <w:szCs w:val="24"/>
        </w:rPr>
      </w:pPr>
      <w:r w:rsidRPr="00690E63">
        <w:rPr>
          <w:rFonts w:ascii="Times New Roman" w:hAnsi="Times New Roman"/>
          <w:spacing w:val="-24"/>
          <w:sz w:val="24"/>
          <w:szCs w:val="24"/>
        </w:rPr>
        <w:t>b.</w:t>
      </w:r>
      <w:r w:rsidRPr="00690E63">
        <w:rPr>
          <w:rFonts w:ascii="Times New Roman" w:hAnsi="Times New Roman"/>
          <w:spacing w:val="-24"/>
          <w:sz w:val="24"/>
          <w:szCs w:val="24"/>
        </w:rPr>
        <w:tab/>
      </w:r>
      <w:r w:rsidRPr="00690E63">
        <w:rPr>
          <w:rFonts w:ascii="Times New Roman" w:hAnsi="Times New Roman"/>
          <w:sz w:val="24"/>
          <w:szCs w:val="24"/>
        </w:rPr>
        <w:t xml:space="preserve">Diikuti oleh huruf </w:t>
      </w:r>
      <w:r w:rsidRPr="00690E63">
        <w:rPr>
          <w:rFonts w:ascii="Times New Roman" w:hAnsi="Times New Roman"/>
          <w:i/>
          <w:iCs/>
          <w:sz w:val="24"/>
          <w:szCs w:val="24"/>
        </w:rPr>
        <w:t xml:space="preserve">al-Qamariyah, </w:t>
      </w:r>
      <w:r w:rsidRPr="00690E63">
        <w:rPr>
          <w:rFonts w:ascii="Times New Roman" w:hAnsi="Times New Roman"/>
          <w:sz w:val="24"/>
          <w:szCs w:val="24"/>
        </w:rPr>
        <w:t>maka ditransliterasikan sesuai aturan-aturan bunyinya. Contoh:</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tblPr>
      <w:tblGrid>
        <w:gridCol w:w="992"/>
        <w:gridCol w:w="567"/>
        <w:gridCol w:w="1560"/>
        <w:gridCol w:w="425"/>
        <w:gridCol w:w="850"/>
        <w:gridCol w:w="426"/>
        <w:gridCol w:w="1701"/>
      </w:tblGrid>
      <w:tr w:rsidR="00C92A6E" w:rsidRPr="00690E63" w:rsidTr="009E3B10">
        <w:tc>
          <w:tcPr>
            <w:tcW w:w="992"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اَلْجَلاَلُ  </w:t>
            </w:r>
          </w:p>
        </w:tc>
        <w:tc>
          <w:tcPr>
            <w:tcW w:w="567"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560"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Al-Jalāl</w:t>
            </w:r>
          </w:p>
        </w:tc>
        <w:tc>
          <w:tcPr>
            <w:tcW w:w="425"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p>
        </w:tc>
        <w:tc>
          <w:tcPr>
            <w:tcW w:w="850"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الْبَدِيْعُ</w:t>
            </w:r>
          </w:p>
        </w:tc>
        <w:tc>
          <w:tcPr>
            <w:tcW w:w="426"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701"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Al-badī’u</w:t>
            </w:r>
          </w:p>
        </w:tc>
      </w:tr>
      <w:tr w:rsidR="00C92A6E" w:rsidRPr="00690E63" w:rsidTr="009E3B10">
        <w:tc>
          <w:tcPr>
            <w:tcW w:w="992"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ااَلْكِتاَبُ  </w:t>
            </w:r>
          </w:p>
        </w:tc>
        <w:tc>
          <w:tcPr>
            <w:tcW w:w="567"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560"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Al-Kitāb</w:t>
            </w:r>
          </w:p>
        </w:tc>
        <w:tc>
          <w:tcPr>
            <w:tcW w:w="425"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p>
        </w:tc>
        <w:tc>
          <w:tcPr>
            <w:tcW w:w="850"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اَلْقَمَرُ</w:t>
            </w:r>
          </w:p>
        </w:tc>
        <w:tc>
          <w:tcPr>
            <w:tcW w:w="426"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701"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Al-qamaru</w:t>
            </w:r>
          </w:p>
        </w:tc>
      </w:tr>
    </w:tbl>
    <w:p w:rsidR="00C92A6E" w:rsidRPr="00690E63" w:rsidRDefault="00C92A6E" w:rsidP="00C92A6E">
      <w:pPr>
        <w:tabs>
          <w:tab w:val="left" w:pos="426"/>
        </w:tabs>
        <w:autoSpaceDE w:val="0"/>
        <w:autoSpaceDN w:val="0"/>
        <w:adjustRightInd w:val="0"/>
        <w:ind w:left="720"/>
        <w:rPr>
          <w:rFonts w:ascii="Times New Roman" w:hAnsi="Times New Roman"/>
          <w:sz w:val="24"/>
          <w:szCs w:val="24"/>
        </w:rPr>
      </w:pPr>
      <w:r w:rsidRPr="00690E63">
        <w:rPr>
          <w:rFonts w:ascii="Times New Roman" w:hAnsi="Times New Roman"/>
          <w:sz w:val="24"/>
          <w:szCs w:val="24"/>
        </w:rPr>
        <w:t xml:space="preserve">Catatan: kata sandang ditulis secara terpisah dari kata yang mengikutinya dan diberi tanda hubung (-), baik diikuti huruf </w:t>
      </w:r>
      <w:r w:rsidRPr="00690E63">
        <w:rPr>
          <w:rFonts w:ascii="Times New Roman" w:hAnsi="Times New Roman"/>
          <w:i/>
          <w:iCs/>
          <w:sz w:val="24"/>
          <w:szCs w:val="24"/>
        </w:rPr>
        <w:t>as-Syamsiyah</w:t>
      </w:r>
      <w:r w:rsidRPr="00690E63">
        <w:rPr>
          <w:rFonts w:ascii="Times New Roman" w:hAnsi="Times New Roman"/>
          <w:sz w:val="24"/>
          <w:szCs w:val="24"/>
        </w:rPr>
        <w:t xml:space="preserve"> maupun </w:t>
      </w:r>
      <w:r w:rsidRPr="00690E63">
        <w:rPr>
          <w:rFonts w:ascii="Times New Roman" w:hAnsi="Times New Roman"/>
          <w:i/>
          <w:iCs/>
          <w:sz w:val="24"/>
          <w:szCs w:val="24"/>
        </w:rPr>
        <w:t>al-Qamariyah</w:t>
      </w:r>
      <w:r w:rsidRPr="00690E63">
        <w:rPr>
          <w:rFonts w:ascii="Times New Roman" w:hAnsi="Times New Roman"/>
          <w:sz w:val="24"/>
          <w:szCs w:val="24"/>
        </w:rPr>
        <w:t>.</w:t>
      </w:r>
    </w:p>
    <w:p w:rsidR="00C92A6E" w:rsidRPr="00690E63" w:rsidRDefault="00C92A6E" w:rsidP="00C92A6E">
      <w:pPr>
        <w:tabs>
          <w:tab w:val="left" w:pos="426"/>
        </w:tabs>
        <w:autoSpaceDE w:val="0"/>
        <w:autoSpaceDN w:val="0"/>
        <w:adjustRightInd w:val="0"/>
        <w:ind w:left="425" w:hanging="425"/>
        <w:rPr>
          <w:rFonts w:ascii="Times New Roman" w:hAnsi="Times New Roman"/>
          <w:b/>
          <w:bCs/>
          <w:sz w:val="24"/>
          <w:szCs w:val="24"/>
        </w:rPr>
      </w:pPr>
      <w:r w:rsidRPr="00690E63">
        <w:rPr>
          <w:rFonts w:ascii="Times New Roman" w:hAnsi="Times New Roman"/>
          <w:b/>
          <w:bCs/>
          <w:sz w:val="24"/>
          <w:szCs w:val="24"/>
        </w:rPr>
        <w:t>7.</w:t>
      </w:r>
      <w:r w:rsidRPr="00690E63">
        <w:rPr>
          <w:rFonts w:ascii="Times New Roman" w:hAnsi="Times New Roman"/>
          <w:b/>
          <w:bCs/>
          <w:sz w:val="24"/>
          <w:szCs w:val="24"/>
        </w:rPr>
        <w:tab/>
        <w:t>Hamzah</w:t>
      </w:r>
    </w:p>
    <w:p w:rsidR="00C92A6E" w:rsidRPr="00690E63" w:rsidRDefault="00C92A6E" w:rsidP="00C92A6E">
      <w:pPr>
        <w:autoSpaceDE w:val="0"/>
        <w:autoSpaceDN w:val="0"/>
        <w:adjustRightInd w:val="0"/>
        <w:ind w:firstLine="425"/>
        <w:rPr>
          <w:rFonts w:ascii="Times New Roman" w:hAnsi="Times New Roman"/>
          <w:sz w:val="24"/>
          <w:szCs w:val="24"/>
        </w:rPr>
      </w:pPr>
      <w:r w:rsidRPr="00690E63">
        <w:rPr>
          <w:rFonts w:ascii="Times New Roman" w:hAnsi="Times New Roman"/>
          <w:i/>
          <w:iCs/>
          <w:sz w:val="24"/>
          <w:szCs w:val="24"/>
        </w:rPr>
        <w:t xml:space="preserve">Hamzah </w:t>
      </w:r>
      <w:r w:rsidRPr="00690E63">
        <w:rPr>
          <w:rFonts w:ascii="Times New Roman" w:hAnsi="Times New Roman"/>
          <w:sz w:val="24"/>
          <w:szCs w:val="24"/>
        </w:rPr>
        <w:t xml:space="preserve">ditransliterasikan dengan apostrof. Namun hal ini hanya berlaku bagi </w:t>
      </w:r>
      <w:r w:rsidRPr="00690E63">
        <w:rPr>
          <w:rFonts w:ascii="Times New Roman" w:hAnsi="Times New Roman"/>
          <w:i/>
          <w:iCs/>
          <w:sz w:val="24"/>
          <w:szCs w:val="24"/>
        </w:rPr>
        <w:t xml:space="preserve">hamzah </w:t>
      </w:r>
      <w:r w:rsidRPr="00690E63">
        <w:rPr>
          <w:rFonts w:ascii="Times New Roman" w:hAnsi="Times New Roman"/>
          <w:sz w:val="24"/>
          <w:szCs w:val="24"/>
        </w:rPr>
        <w:t xml:space="preserve">yang terletak di tengah dan akhir kata. Apabila terletak di awal kata, </w:t>
      </w:r>
      <w:r w:rsidRPr="00690E63">
        <w:rPr>
          <w:rFonts w:ascii="Times New Roman" w:hAnsi="Times New Roman"/>
          <w:i/>
          <w:iCs/>
          <w:sz w:val="24"/>
          <w:szCs w:val="24"/>
        </w:rPr>
        <w:t xml:space="preserve">hamzah </w:t>
      </w:r>
      <w:r w:rsidRPr="00690E63">
        <w:rPr>
          <w:rFonts w:ascii="Times New Roman" w:hAnsi="Times New Roman"/>
          <w:sz w:val="24"/>
          <w:szCs w:val="24"/>
        </w:rPr>
        <w:t>tidak dilambangkan karena dalam tulisannya berupa alif. Contoh:</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201"/>
        <w:gridCol w:w="414"/>
        <w:gridCol w:w="1999"/>
        <w:gridCol w:w="961"/>
        <w:gridCol w:w="1288"/>
        <w:gridCol w:w="413"/>
        <w:gridCol w:w="1712"/>
      </w:tblGrid>
      <w:tr w:rsidR="00C92A6E" w:rsidRPr="00690E63" w:rsidTr="009E3B10">
        <w:tc>
          <w:tcPr>
            <w:tcW w:w="1201"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تَأْخُذُوْنَ </w:t>
            </w:r>
          </w:p>
        </w:tc>
        <w:tc>
          <w:tcPr>
            <w:tcW w:w="414"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999"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Ta‘khuzūna</w:t>
            </w:r>
          </w:p>
        </w:tc>
        <w:tc>
          <w:tcPr>
            <w:tcW w:w="961"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p>
        </w:tc>
        <w:tc>
          <w:tcPr>
            <w:tcW w:w="1288"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أُمِرْتُ </w:t>
            </w:r>
          </w:p>
        </w:tc>
        <w:tc>
          <w:tcPr>
            <w:tcW w:w="413"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712"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 xml:space="preserve">Umirtu </w:t>
            </w:r>
          </w:p>
        </w:tc>
      </w:tr>
      <w:tr w:rsidR="00C92A6E" w:rsidRPr="00690E63" w:rsidTr="009E3B10">
        <w:tc>
          <w:tcPr>
            <w:tcW w:w="1201"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الشُهَدَاءُ</w:t>
            </w:r>
          </w:p>
        </w:tc>
        <w:tc>
          <w:tcPr>
            <w:tcW w:w="414"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999"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As-Syuhadā‘</w:t>
            </w:r>
          </w:p>
        </w:tc>
        <w:tc>
          <w:tcPr>
            <w:tcW w:w="961"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p>
        </w:tc>
        <w:tc>
          <w:tcPr>
            <w:tcW w:w="1288" w:type="dxa"/>
            <w:tcBorders>
              <w:top w:val="nil"/>
              <w:left w:val="nil"/>
              <w:bottom w:val="nil"/>
              <w:right w:val="nil"/>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فَأْتِ بِهَا</w:t>
            </w:r>
          </w:p>
        </w:tc>
        <w:tc>
          <w:tcPr>
            <w:tcW w:w="413"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712"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Fa‘ti bihā</w:t>
            </w:r>
          </w:p>
        </w:tc>
      </w:tr>
    </w:tbl>
    <w:p w:rsidR="00C92A6E" w:rsidRDefault="00C92A6E" w:rsidP="00C92A6E">
      <w:pPr>
        <w:tabs>
          <w:tab w:val="left" w:pos="426"/>
        </w:tabs>
        <w:autoSpaceDE w:val="0"/>
        <w:autoSpaceDN w:val="0"/>
        <w:adjustRightInd w:val="0"/>
        <w:spacing w:before="240"/>
        <w:rPr>
          <w:rFonts w:ascii="Times New Roman" w:hAnsi="Times New Roman"/>
          <w:b/>
          <w:bCs/>
          <w:sz w:val="24"/>
          <w:szCs w:val="24"/>
        </w:rPr>
      </w:pPr>
    </w:p>
    <w:p w:rsidR="00C92A6E" w:rsidRDefault="00C92A6E" w:rsidP="00C92A6E">
      <w:pPr>
        <w:tabs>
          <w:tab w:val="left" w:pos="426"/>
        </w:tabs>
        <w:autoSpaceDE w:val="0"/>
        <w:autoSpaceDN w:val="0"/>
        <w:adjustRightInd w:val="0"/>
        <w:spacing w:before="240"/>
        <w:rPr>
          <w:rFonts w:ascii="Times New Roman" w:hAnsi="Times New Roman"/>
          <w:b/>
          <w:bCs/>
          <w:sz w:val="24"/>
          <w:szCs w:val="24"/>
        </w:rPr>
      </w:pPr>
    </w:p>
    <w:p w:rsidR="00C92A6E" w:rsidRPr="00690E63" w:rsidRDefault="00C92A6E" w:rsidP="00C92A6E">
      <w:pPr>
        <w:tabs>
          <w:tab w:val="left" w:pos="426"/>
        </w:tabs>
        <w:autoSpaceDE w:val="0"/>
        <w:autoSpaceDN w:val="0"/>
        <w:adjustRightInd w:val="0"/>
        <w:spacing w:before="240"/>
        <w:rPr>
          <w:rFonts w:ascii="Times New Roman" w:hAnsi="Times New Roman"/>
          <w:b/>
          <w:bCs/>
          <w:sz w:val="24"/>
          <w:szCs w:val="24"/>
        </w:rPr>
      </w:pPr>
      <w:r w:rsidRPr="00690E63">
        <w:rPr>
          <w:rFonts w:ascii="Times New Roman" w:hAnsi="Times New Roman"/>
          <w:b/>
          <w:bCs/>
          <w:sz w:val="24"/>
          <w:szCs w:val="24"/>
        </w:rPr>
        <w:lastRenderedPageBreak/>
        <w:t>8.</w:t>
      </w:r>
      <w:r w:rsidRPr="00690E63">
        <w:rPr>
          <w:rFonts w:ascii="Times New Roman" w:hAnsi="Times New Roman"/>
          <w:b/>
          <w:bCs/>
          <w:sz w:val="24"/>
          <w:szCs w:val="24"/>
        </w:rPr>
        <w:tab/>
        <w:t>Penulisan Kata</w:t>
      </w:r>
    </w:p>
    <w:p w:rsidR="00C92A6E" w:rsidRPr="00690E63" w:rsidRDefault="00C92A6E" w:rsidP="00C92A6E">
      <w:pPr>
        <w:autoSpaceDE w:val="0"/>
        <w:autoSpaceDN w:val="0"/>
        <w:adjustRightInd w:val="0"/>
        <w:ind w:firstLine="426"/>
        <w:rPr>
          <w:rFonts w:ascii="Times New Roman" w:hAnsi="Times New Roman"/>
          <w:sz w:val="24"/>
          <w:szCs w:val="24"/>
        </w:rPr>
      </w:pPr>
      <w:r w:rsidRPr="00690E63">
        <w:rPr>
          <w:rFonts w:ascii="Times New Roman" w:hAnsi="Times New Roman"/>
          <w:sz w:val="24"/>
          <w:szCs w:val="24"/>
        </w:rPr>
        <w:t xml:space="preserve">Setiap kata, baik </w:t>
      </w:r>
      <w:r w:rsidRPr="00690E63">
        <w:rPr>
          <w:rFonts w:ascii="Times New Roman" w:hAnsi="Times New Roman"/>
          <w:i/>
          <w:iCs/>
          <w:sz w:val="24"/>
          <w:szCs w:val="24"/>
        </w:rPr>
        <w:t xml:space="preserve">fi’il, isim </w:t>
      </w:r>
      <w:r w:rsidRPr="00690E63">
        <w:rPr>
          <w:rFonts w:ascii="Times New Roman" w:hAnsi="Times New Roman"/>
          <w:sz w:val="24"/>
          <w:szCs w:val="24"/>
        </w:rPr>
        <w:t xml:space="preserve">maupun </w:t>
      </w:r>
      <w:r w:rsidRPr="00690E63">
        <w:rPr>
          <w:rFonts w:ascii="Times New Roman" w:hAnsi="Times New Roman"/>
          <w:i/>
          <w:iCs/>
          <w:sz w:val="24"/>
          <w:szCs w:val="24"/>
        </w:rPr>
        <w:t>huruf</w:t>
      </w:r>
      <w:r w:rsidRPr="00690E63">
        <w:rPr>
          <w:rFonts w:ascii="Times New Roman" w:hAnsi="Times New Roman"/>
          <w:sz w:val="24"/>
          <w:szCs w:val="24"/>
        </w:rPr>
        <w:t xml:space="preserve"> pada dasarnya ditulis terpisah. Akan tetapi, suatu kata yang didalamnya ada harakat atau huruf yang tidak dibaca (dihilangkan), maka transliterasi kata seperti itu dirangkaikan dengan kata setelahnya. Contoh: </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842"/>
        <w:gridCol w:w="3119"/>
        <w:gridCol w:w="2835"/>
      </w:tblGrid>
      <w:tr w:rsidR="00C92A6E" w:rsidRPr="00690E63" w:rsidTr="009E3B10">
        <w:tc>
          <w:tcPr>
            <w:tcW w:w="1842"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Pr>
              <w:t>Arab</w:t>
            </w:r>
          </w:p>
        </w:tc>
        <w:tc>
          <w:tcPr>
            <w:tcW w:w="3119"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Semestinya</w:t>
            </w:r>
          </w:p>
        </w:tc>
        <w:tc>
          <w:tcPr>
            <w:tcW w:w="2835"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b/>
                <w:bCs/>
                <w:sz w:val="24"/>
                <w:szCs w:val="24"/>
              </w:rPr>
            </w:pPr>
            <w:r w:rsidRPr="00690E63">
              <w:rPr>
                <w:rFonts w:ascii="Times New Roman" w:hAnsi="Times New Roman"/>
                <w:b/>
                <w:bCs/>
                <w:sz w:val="24"/>
                <w:szCs w:val="24"/>
              </w:rPr>
              <w:t>Cara Transliterasi</w:t>
            </w:r>
          </w:p>
        </w:tc>
      </w:tr>
      <w:tr w:rsidR="00C92A6E" w:rsidRPr="00690E63" w:rsidTr="009E3B10">
        <w:tc>
          <w:tcPr>
            <w:tcW w:w="1842"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وَأَوْ</w:t>
            </w:r>
            <w:r w:rsidRPr="00690E63">
              <w:rPr>
                <w:rFonts w:ascii="Times New Roman" w:hAnsi="Times New Roman"/>
                <w:b/>
                <w:bCs/>
                <w:sz w:val="24"/>
                <w:szCs w:val="24"/>
                <w:u w:val="single"/>
                <w:rtl/>
              </w:rPr>
              <w:t>فُوا اْل</w:t>
            </w:r>
            <w:r w:rsidRPr="00690E63">
              <w:rPr>
                <w:rFonts w:ascii="Times New Roman" w:hAnsi="Times New Roman"/>
                <w:b/>
                <w:bCs/>
                <w:sz w:val="24"/>
                <w:szCs w:val="24"/>
                <w:rtl/>
              </w:rPr>
              <w:t xml:space="preserve">كَيْلَ </w:t>
            </w:r>
          </w:p>
        </w:tc>
        <w:tc>
          <w:tcPr>
            <w:tcW w:w="3119"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i/>
                <w:iCs/>
                <w:sz w:val="24"/>
                <w:szCs w:val="24"/>
              </w:rPr>
            </w:pPr>
            <w:r w:rsidRPr="00690E63">
              <w:rPr>
                <w:rFonts w:ascii="Times New Roman" w:hAnsi="Times New Roman"/>
                <w:i/>
                <w:iCs/>
                <w:sz w:val="24"/>
                <w:szCs w:val="24"/>
              </w:rPr>
              <w:t>Wa au</w:t>
            </w:r>
            <w:r w:rsidRPr="00690E63">
              <w:rPr>
                <w:rFonts w:ascii="Times New Roman" w:hAnsi="Times New Roman"/>
                <w:i/>
                <w:iCs/>
                <w:sz w:val="24"/>
                <w:szCs w:val="24"/>
                <w:u w:val="single"/>
              </w:rPr>
              <w:t>fū al</w:t>
            </w:r>
            <w:r w:rsidRPr="00690E63">
              <w:rPr>
                <w:rFonts w:ascii="Times New Roman" w:hAnsi="Times New Roman"/>
                <w:i/>
                <w:iCs/>
                <w:sz w:val="24"/>
                <w:szCs w:val="24"/>
              </w:rPr>
              <w:t xml:space="preserve">-kaila </w:t>
            </w:r>
          </w:p>
        </w:tc>
        <w:tc>
          <w:tcPr>
            <w:tcW w:w="2835"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i/>
                <w:iCs/>
                <w:sz w:val="24"/>
                <w:szCs w:val="24"/>
              </w:rPr>
            </w:pPr>
            <w:r w:rsidRPr="00690E63">
              <w:rPr>
                <w:rFonts w:ascii="Times New Roman" w:hAnsi="Times New Roman"/>
                <w:i/>
                <w:iCs/>
                <w:sz w:val="24"/>
                <w:szCs w:val="24"/>
              </w:rPr>
              <w:t>Wa au</w:t>
            </w:r>
            <w:r w:rsidRPr="00690E63">
              <w:rPr>
                <w:rFonts w:ascii="Times New Roman" w:hAnsi="Times New Roman"/>
                <w:i/>
                <w:iCs/>
                <w:sz w:val="24"/>
                <w:szCs w:val="24"/>
                <w:u w:val="single"/>
              </w:rPr>
              <w:t>ful</w:t>
            </w:r>
            <w:r w:rsidRPr="00690E63">
              <w:rPr>
                <w:rFonts w:ascii="Times New Roman" w:hAnsi="Times New Roman"/>
                <w:i/>
                <w:iCs/>
                <w:sz w:val="24"/>
                <w:szCs w:val="24"/>
              </w:rPr>
              <w:t>-kaila</w:t>
            </w:r>
          </w:p>
        </w:tc>
      </w:tr>
      <w:tr w:rsidR="00C92A6E" w:rsidRPr="00690E63" w:rsidTr="009E3B10">
        <w:tc>
          <w:tcPr>
            <w:tcW w:w="1842"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وَلِلَّهِ عَل</w:t>
            </w:r>
            <w:r w:rsidRPr="00690E63">
              <w:rPr>
                <w:rFonts w:ascii="Times New Roman" w:hAnsi="Times New Roman"/>
                <w:b/>
                <w:bCs/>
                <w:sz w:val="24"/>
                <w:szCs w:val="24"/>
                <w:u w:val="single"/>
                <w:rtl/>
              </w:rPr>
              <w:t>َى النَّ</w:t>
            </w:r>
            <w:r w:rsidRPr="00690E63">
              <w:rPr>
                <w:rFonts w:ascii="Times New Roman" w:hAnsi="Times New Roman"/>
                <w:b/>
                <w:bCs/>
                <w:sz w:val="24"/>
                <w:szCs w:val="24"/>
                <w:rtl/>
              </w:rPr>
              <w:t xml:space="preserve">اسِ </w:t>
            </w:r>
          </w:p>
        </w:tc>
        <w:tc>
          <w:tcPr>
            <w:tcW w:w="3119"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i/>
                <w:iCs/>
                <w:sz w:val="24"/>
                <w:szCs w:val="24"/>
              </w:rPr>
            </w:pPr>
            <w:r w:rsidRPr="00690E63">
              <w:rPr>
                <w:rFonts w:ascii="Times New Roman" w:hAnsi="Times New Roman"/>
                <w:i/>
                <w:iCs/>
                <w:sz w:val="24"/>
                <w:szCs w:val="24"/>
              </w:rPr>
              <w:t xml:space="preserve">Wa lillāhi </w:t>
            </w:r>
            <w:r w:rsidRPr="00690E63">
              <w:rPr>
                <w:rFonts w:ascii="Times New Roman" w:hAnsi="Times New Roman"/>
                <w:i/>
                <w:iCs/>
                <w:sz w:val="24"/>
                <w:szCs w:val="24"/>
                <w:u w:val="single"/>
              </w:rPr>
              <w:t>‘alā al-n</w:t>
            </w:r>
            <w:r w:rsidRPr="00690E63">
              <w:rPr>
                <w:rFonts w:ascii="Times New Roman" w:hAnsi="Times New Roman"/>
                <w:i/>
                <w:iCs/>
                <w:sz w:val="24"/>
                <w:szCs w:val="24"/>
              </w:rPr>
              <w:t>ās</w:t>
            </w:r>
          </w:p>
        </w:tc>
        <w:tc>
          <w:tcPr>
            <w:tcW w:w="2835"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i/>
                <w:iCs/>
                <w:sz w:val="24"/>
                <w:szCs w:val="24"/>
              </w:rPr>
            </w:pPr>
            <w:r w:rsidRPr="00690E63">
              <w:rPr>
                <w:rFonts w:ascii="Times New Roman" w:hAnsi="Times New Roman"/>
                <w:i/>
                <w:iCs/>
                <w:sz w:val="24"/>
                <w:szCs w:val="24"/>
              </w:rPr>
              <w:t xml:space="preserve">Wa lillāhi </w:t>
            </w:r>
            <w:r w:rsidRPr="00690E63">
              <w:rPr>
                <w:rFonts w:ascii="Times New Roman" w:hAnsi="Times New Roman"/>
                <w:i/>
                <w:iCs/>
                <w:sz w:val="24"/>
                <w:szCs w:val="24"/>
                <w:u w:val="single"/>
              </w:rPr>
              <w:t>‘alan</w:t>
            </w:r>
            <w:r w:rsidRPr="00690E63">
              <w:rPr>
                <w:rFonts w:ascii="Times New Roman" w:hAnsi="Times New Roman"/>
                <w:i/>
                <w:iCs/>
                <w:sz w:val="24"/>
                <w:szCs w:val="24"/>
              </w:rPr>
              <w:t xml:space="preserve">nās </w:t>
            </w:r>
          </w:p>
        </w:tc>
      </w:tr>
      <w:tr w:rsidR="00C92A6E" w:rsidRPr="00690E63" w:rsidTr="009E3B10">
        <w:tc>
          <w:tcPr>
            <w:tcW w:w="1842"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يَدْرُسُ فِ</w:t>
            </w:r>
            <w:r w:rsidRPr="00690E63">
              <w:rPr>
                <w:rFonts w:ascii="Times New Roman" w:hAnsi="Times New Roman"/>
                <w:b/>
                <w:bCs/>
                <w:sz w:val="24"/>
                <w:szCs w:val="24"/>
                <w:u w:val="single"/>
                <w:rtl/>
              </w:rPr>
              <w:t>ى الْ</w:t>
            </w:r>
            <w:r w:rsidRPr="00690E63">
              <w:rPr>
                <w:rFonts w:ascii="Times New Roman" w:hAnsi="Times New Roman"/>
                <w:b/>
                <w:bCs/>
                <w:sz w:val="24"/>
                <w:szCs w:val="24"/>
                <w:rtl/>
              </w:rPr>
              <w:t>مَدْرَسَةِ</w:t>
            </w:r>
          </w:p>
        </w:tc>
        <w:tc>
          <w:tcPr>
            <w:tcW w:w="3119"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i/>
                <w:iCs/>
                <w:sz w:val="24"/>
                <w:szCs w:val="24"/>
              </w:rPr>
            </w:pPr>
            <w:r w:rsidRPr="00690E63">
              <w:rPr>
                <w:rFonts w:ascii="Times New Roman" w:hAnsi="Times New Roman"/>
                <w:i/>
                <w:iCs/>
                <w:sz w:val="24"/>
                <w:szCs w:val="24"/>
              </w:rPr>
              <w:t xml:space="preserve">Yadrusu </w:t>
            </w:r>
            <w:r w:rsidRPr="00690E63">
              <w:rPr>
                <w:rFonts w:ascii="Times New Roman" w:hAnsi="Times New Roman"/>
                <w:i/>
                <w:iCs/>
                <w:sz w:val="24"/>
                <w:szCs w:val="24"/>
                <w:u w:val="single"/>
              </w:rPr>
              <w:t>fī al</w:t>
            </w:r>
            <w:r w:rsidRPr="00690E63">
              <w:rPr>
                <w:rFonts w:ascii="Times New Roman" w:hAnsi="Times New Roman"/>
                <w:i/>
                <w:iCs/>
                <w:sz w:val="24"/>
                <w:szCs w:val="24"/>
              </w:rPr>
              <w:t>-madrasah</w:t>
            </w:r>
          </w:p>
        </w:tc>
        <w:tc>
          <w:tcPr>
            <w:tcW w:w="2835"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i/>
                <w:iCs/>
                <w:sz w:val="24"/>
                <w:szCs w:val="24"/>
              </w:rPr>
            </w:pPr>
            <w:r w:rsidRPr="00690E63">
              <w:rPr>
                <w:rFonts w:ascii="Times New Roman" w:hAnsi="Times New Roman"/>
                <w:i/>
                <w:iCs/>
                <w:sz w:val="24"/>
                <w:szCs w:val="24"/>
              </w:rPr>
              <w:t xml:space="preserve">Yadrusu </w:t>
            </w:r>
            <w:r w:rsidRPr="00690E63">
              <w:rPr>
                <w:rFonts w:ascii="Times New Roman" w:hAnsi="Times New Roman"/>
                <w:i/>
                <w:iCs/>
                <w:sz w:val="24"/>
                <w:szCs w:val="24"/>
                <w:u w:val="single"/>
              </w:rPr>
              <w:t>fil</w:t>
            </w:r>
            <w:r w:rsidRPr="00690E63">
              <w:rPr>
                <w:rFonts w:ascii="Times New Roman" w:hAnsi="Times New Roman"/>
                <w:i/>
                <w:iCs/>
                <w:sz w:val="24"/>
                <w:szCs w:val="24"/>
              </w:rPr>
              <w:t>-madrasah</w:t>
            </w:r>
          </w:p>
        </w:tc>
      </w:tr>
    </w:tbl>
    <w:p w:rsidR="00C92A6E" w:rsidRPr="00690E63" w:rsidRDefault="00C92A6E" w:rsidP="00C92A6E">
      <w:pPr>
        <w:tabs>
          <w:tab w:val="left" w:pos="426"/>
        </w:tabs>
        <w:autoSpaceDE w:val="0"/>
        <w:autoSpaceDN w:val="0"/>
        <w:adjustRightInd w:val="0"/>
        <w:rPr>
          <w:rFonts w:ascii="Times New Roman" w:hAnsi="Times New Roman"/>
          <w:sz w:val="24"/>
          <w:szCs w:val="24"/>
        </w:rPr>
      </w:pPr>
    </w:p>
    <w:p w:rsidR="00C92A6E" w:rsidRPr="00690E63" w:rsidRDefault="00C92A6E" w:rsidP="00C92A6E">
      <w:pPr>
        <w:tabs>
          <w:tab w:val="left" w:pos="426"/>
        </w:tabs>
        <w:autoSpaceDE w:val="0"/>
        <w:autoSpaceDN w:val="0"/>
        <w:adjustRightInd w:val="0"/>
        <w:ind w:left="425" w:hanging="425"/>
        <w:rPr>
          <w:rFonts w:ascii="Times New Roman" w:hAnsi="Times New Roman"/>
          <w:b/>
          <w:bCs/>
          <w:sz w:val="24"/>
          <w:szCs w:val="24"/>
        </w:rPr>
      </w:pPr>
      <w:r w:rsidRPr="00690E63">
        <w:rPr>
          <w:rFonts w:ascii="Times New Roman" w:hAnsi="Times New Roman"/>
          <w:b/>
          <w:bCs/>
          <w:sz w:val="24"/>
          <w:szCs w:val="24"/>
        </w:rPr>
        <w:t>9.</w:t>
      </w:r>
      <w:r w:rsidRPr="00690E63">
        <w:rPr>
          <w:rFonts w:ascii="Times New Roman" w:hAnsi="Times New Roman"/>
          <w:b/>
          <w:bCs/>
          <w:sz w:val="24"/>
          <w:szCs w:val="24"/>
        </w:rPr>
        <w:tab/>
        <w:t>Huruf Kapital</w:t>
      </w:r>
    </w:p>
    <w:p w:rsidR="00C92A6E" w:rsidRPr="00690E63" w:rsidRDefault="00C92A6E" w:rsidP="00C92A6E">
      <w:pPr>
        <w:autoSpaceDE w:val="0"/>
        <w:autoSpaceDN w:val="0"/>
        <w:adjustRightInd w:val="0"/>
        <w:ind w:firstLine="426"/>
        <w:rPr>
          <w:rFonts w:ascii="Times New Roman" w:hAnsi="Times New Roman"/>
          <w:sz w:val="24"/>
          <w:szCs w:val="24"/>
        </w:rPr>
      </w:pPr>
      <w:r w:rsidRPr="00690E63">
        <w:rPr>
          <w:rFonts w:ascii="Times New Roman" w:hAnsi="Times New Roman"/>
          <w:sz w:val="24"/>
          <w:szCs w:val="24"/>
        </w:rPr>
        <w:t xml:space="preserve">Penggunaan huruf kapital sebagaimana halnya yang berlaku dalam bahasa Indonesia (EYD), antara lain huruf kapital ditulis untuk huruf awal kalimat, awal nama dan awal nama tempat. Apabila awal nama atau tempat tersebut didahului kata sandang </w:t>
      </w:r>
      <w:r w:rsidRPr="00690E63">
        <w:rPr>
          <w:rFonts w:ascii="Times New Roman" w:hAnsi="Times New Roman"/>
          <w:i/>
          <w:iCs/>
          <w:sz w:val="24"/>
          <w:szCs w:val="24"/>
        </w:rPr>
        <w:t xml:space="preserve">al, </w:t>
      </w:r>
      <w:r w:rsidRPr="00690E63">
        <w:rPr>
          <w:rFonts w:ascii="Times New Roman" w:hAnsi="Times New Roman"/>
          <w:sz w:val="24"/>
          <w:szCs w:val="24"/>
        </w:rPr>
        <w:t>maka yang ditulis dengan huruf kapital adalah huruf awal nama, bukan huruf awal kata sandangnya. Contoh:</w:t>
      </w:r>
    </w:p>
    <w:tbl>
      <w:tblPr>
        <w:tblW w:w="7796"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842"/>
        <w:gridCol w:w="2268"/>
        <w:gridCol w:w="3686"/>
      </w:tblGrid>
      <w:tr w:rsidR="00C92A6E" w:rsidRPr="00690E63" w:rsidTr="009E3B10">
        <w:trPr>
          <w:trHeight w:val="446"/>
        </w:trPr>
        <w:tc>
          <w:tcPr>
            <w:tcW w:w="1842"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 xml:space="preserve">Kedudukan </w:t>
            </w:r>
          </w:p>
        </w:tc>
        <w:tc>
          <w:tcPr>
            <w:tcW w:w="2268"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Arab</w:t>
            </w:r>
          </w:p>
        </w:tc>
        <w:tc>
          <w:tcPr>
            <w:tcW w:w="3686"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sz w:val="24"/>
                <w:szCs w:val="24"/>
              </w:rPr>
              <w:t>Transliterasi</w:t>
            </w:r>
          </w:p>
        </w:tc>
      </w:tr>
      <w:tr w:rsidR="00C92A6E" w:rsidRPr="00690E63" w:rsidTr="009E3B10">
        <w:trPr>
          <w:trHeight w:val="446"/>
        </w:trPr>
        <w:tc>
          <w:tcPr>
            <w:tcW w:w="1842"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sz w:val="24"/>
                <w:szCs w:val="24"/>
              </w:rPr>
            </w:pPr>
            <w:r w:rsidRPr="00690E63">
              <w:rPr>
                <w:rFonts w:ascii="Times New Roman" w:hAnsi="Times New Roman"/>
                <w:sz w:val="24"/>
                <w:szCs w:val="24"/>
              </w:rPr>
              <w:t xml:space="preserve">Awal kalimat </w:t>
            </w:r>
          </w:p>
        </w:tc>
        <w:tc>
          <w:tcPr>
            <w:tcW w:w="2268"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مَنْ عَرَفَ نَفْسَهُ </w:t>
            </w:r>
          </w:p>
        </w:tc>
        <w:tc>
          <w:tcPr>
            <w:tcW w:w="3686"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i/>
                <w:iCs/>
                <w:sz w:val="24"/>
                <w:szCs w:val="24"/>
              </w:rPr>
            </w:pPr>
            <w:r w:rsidRPr="00690E63">
              <w:rPr>
                <w:rFonts w:ascii="Times New Roman" w:hAnsi="Times New Roman"/>
                <w:i/>
                <w:iCs/>
                <w:sz w:val="24"/>
                <w:szCs w:val="24"/>
                <w:u w:val="single"/>
              </w:rPr>
              <w:t>M</w:t>
            </w:r>
            <w:r w:rsidRPr="00690E63">
              <w:rPr>
                <w:rFonts w:ascii="Times New Roman" w:hAnsi="Times New Roman"/>
                <w:i/>
                <w:iCs/>
                <w:sz w:val="24"/>
                <w:szCs w:val="24"/>
              </w:rPr>
              <w:t>an ‘arafa nafsahu</w:t>
            </w:r>
          </w:p>
        </w:tc>
      </w:tr>
      <w:tr w:rsidR="00C92A6E" w:rsidRPr="00690E63" w:rsidTr="009E3B10">
        <w:tc>
          <w:tcPr>
            <w:tcW w:w="1842"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sz w:val="24"/>
                <w:szCs w:val="24"/>
              </w:rPr>
            </w:pPr>
            <w:r w:rsidRPr="00690E63">
              <w:rPr>
                <w:rFonts w:ascii="Times New Roman" w:hAnsi="Times New Roman"/>
                <w:sz w:val="24"/>
                <w:szCs w:val="24"/>
              </w:rPr>
              <w:t>Nama diri</w:t>
            </w:r>
          </w:p>
        </w:tc>
        <w:tc>
          <w:tcPr>
            <w:tcW w:w="2268"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وَمَا مُحَمَّدٌ اِلاَّ رَسُوْلٌ </w:t>
            </w:r>
          </w:p>
        </w:tc>
        <w:tc>
          <w:tcPr>
            <w:tcW w:w="3686"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i/>
                <w:iCs/>
                <w:sz w:val="24"/>
                <w:szCs w:val="24"/>
              </w:rPr>
            </w:pPr>
            <w:r w:rsidRPr="00690E63">
              <w:rPr>
                <w:rFonts w:ascii="Times New Roman" w:hAnsi="Times New Roman"/>
                <w:i/>
                <w:iCs/>
                <w:sz w:val="24"/>
                <w:szCs w:val="24"/>
              </w:rPr>
              <w:t xml:space="preserve">Wa mā </w:t>
            </w:r>
            <w:r w:rsidRPr="00690E63">
              <w:rPr>
                <w:rFonts w:ascii="Times New Roman" w:hAnsi="Times New Roman"/>
                <w:i/>
                <w:iCs/>
                <w:sz w:val="24"/>
                <w:szCs w:val="24"/>
                <w:u w:val="single"/>
              </w:rPr>
              <w:t>M</w:t>
            </w:r>
            <w:r w:rsidRPr="00690E63">
              <w:rPr>
                <w:rFonts w:ascii="Times New Roman" w:hAnsi="Times New Roman"/>
                <w:i/>
                <w:iCs/>
                <w:sz w:val="24"/>
                <w:szCs w:val="24"/>
              </w:rPr>
              <w:t>uhammadun illā rasūl</w:t>
            </w:r>
          </w:p>
        </w:tc>
      </w:tr>
      <w:tr w:rsidR="00C92A6E" w:rsidRPr="00690E63" w:rsidTr="009E3B10">
        <w:tc>
          <w:tcPr>
            <w:tcW w:w="1842"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sz w:val="24"/>
                <w:szCs w:val="24"/>
              </w:rPr>
            </w:pPr>
            <w:r w:rsidRPr="00690E63">
              <w:rPr>
                <w:rFonts w:ascii="Times New Roman" w:hAnsi="Times New Roman"/>
                <w:sz w:val="24"/>
                <w:szCs w:val="24"/>
              </w:rPr>
              <w:t>Nama tempat</w:t>
            </w:r>
          </w:p>
        </w:tc>
        <w:tc>
          <w:tcPr>
            <w:tcW w:w="2268"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مِنَ اَلْمَدِيْنَةُ الْمُنَوَّرَةُ</w:t>
            </w:r>
          </w:p>
        </w:tc>
        <w:tc>
          <w:tcPr>
            <w:tcW w:w="3686"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sz w:val="24"/>
                <w:szCs w:val="24"/>
              </w:rPr>
            </w:pPr>
            <w:r w:rsidRPr="00690E63">
              <w:rPr>
                <w:rFonts w:ascii="Times New Roman" w:hAnsi="Times New Roman"/>
                <w:i/>
                <w:iCs/>
                <w:sz w:val="24"/>
                <w:szCs w:val="24"/>
              </w:rPr>
              <w:t>Minal-</w:t>
            </w:r>
            <w:r w:rsidRPr="00690E63">
              <w:rPr>
                <w:rFonts w:ascii="Times New Roman" w:hAnsi="Times New Roman"/>
                <w:i/>
                <w:iCs/>
                <w:sz w:val="24"/>
                <w:szCs w:val="24"/>
                <w:u w:val="single"/>
              </w:rPr>
              <w:t>M</w:t>
            </w:r>
            <w:r w:rsidRPr="00690E63">
              <w:rPr>
                <w:rFonts w:ascii="Times New Roman" w:hAnsi="Times New Roman"/>
                <w:i/>
                <w:iCs/>
                <w:sz w:val="24"/>
                <w:szCs w:val="24"/>
              </w:rPr>
              <w:t>adīnaṯil-Munawwarah</w:t>
            </w:r>
          </w:p>
        </w:tc>
      </w:tr>
      <w:tr w:rsidR="00C92A6E" w:rsidRPr="00690E63" w:rsidTr="009E3B10">
        <w:tc>
          <w:tcPr>
            <w:tcW w:w="1842"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sz w:val="24"/>
                <w:szCs w:val="24"/>
              </w:rPr>
            </w:pPr>
            <w:r w:rsidRPr="00690E63">
              <w:rPr>
                <w:rFonts w:ascii="Times New Roman" w:hAnsi="Times New Roman"/>
                <w:sz w:val="24"/>
                <w:szCs w:val="24"/>
              </w:rPr>
              <w:t>Nama bulan</w:t>
            </w:r>
          </w:p>
        </w:tc>
        <w:tc>
          <w:tcPr>
            <w:tcW w:w="2268"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sz w:val="24"/>
                <w:szCs w:val="24"/>
              </w:rPr>
            </w:pPr>
            <w:r w:rsidRPr="00690E63">
              <w:rPr>
                <w:rFonts w:ascii="Times New Roman" w:hAnsi="Times New Roman"/>
                <w:b/>
                <w:bCs/>
                <w:sz w:val="24"/>
                <w:szCs w:val="24"/>
                <w:rtl/>
              </w:rPr>
              <w:t xml:space="preserve">اِلَى شَهْرِ رَمَضَانَ </w:t>
            </w:r>
          </w:p>
        </w:tc>
        <w:tc>
          <w:tcPr>
            <w:tcW w:w="3686"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i/>
                <w:iCs/>
                <w:sz w:val="24"/>
                <w:szCs w:val="24"/>
              </w:rPr>
            </w:pPr>
            <w:r w:rsidRPr="00690E63">
              <w:rPr>
                <w:rFonts w:ascii="Times New Roman" w:hAnsi="Times New Roman"/>
                <w:i/>
                <w:iCs/>
                <w:sz w:val="24"/>
                <w:szCs w:val="24"/>
              </w:rPr>
              <w:t xml:space="preserve">Ilā syahri </w:t>
            </w:r>
            <w:r w:rsidRPr="00690E63">
              <w:rPr>
                <w:rFonts w:ascii="Times New Roman" w:hAnsi="Times New Roman"/>
                <w:i/>
                <w:iCs/>
                <w:sz w:val="24"/>
                <w:szCs w:val="24"/>
                <w:u w:val="single"/>
              </w:rPr>
              <w:t>R</w:t>
            </w:r>
            <w:r w:rsidRPr="00690E63">
              <w:rPr>
                <w:rFonts w:ascii="Times New Roman" w:hAnsi="Times New Roman"/>
                <w:i/>
                <w:iCs/>
                <w:sz w:val="24"/>
                <w:szCs w:val="24"/>
              </w:rPr>
              <w:t>amaḍāna</w:t>
            </w:r>
          </w:p>
        </w:tc>
      </w:tr>
      <w:tr w:rsidR="00C92A6E" w:rsidRPr="00690E63" w:rsidTr="009E3B10">
        <w:tc>
          <w:tcPr>
            <w:tcW w:w="1842"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i/>
                <w:iCs/>
                <w:sz w:val="24"/>
                <w:szCs w:val="24"/>
              </w:rPr>
            </w:pPr>
            <w:r w:rsidRPr="00690E63">
              <w:rPr>
                <w:rFonts w:ascii="Times New Roman" w:hAnsi="Times New Roman"/>
                <w:sz w:val="24"/>
                <w:szCs w:val="24"/>
              </w:rPr>
              <w:t xml:space="preserve">Nama diri didahului  </w:t>
            </w:r>
            <w:r w:rsidRPr="00690E63">
              <w:rPr>
                <w:rFonts w:ascii="Times New Roman" w:hAnsi="Times New Roman"/>
                <w:i/>
                <w:iCs/>
                <w:sz w:val="24"/>
                <w:szCs w:val="24"/>
              </w:rPr>
              <w:t>al</w:t>
            </w:r>
          </w:p>
        </w:tc>
        <w:tc>
          <w:tcPr>
            <w:tcW w:w="2268"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 xml:space="preserve">ذَهَبَ الشَّافِعِى </w:t>
            </w:r>
          </w:p>
        </w:tc>
        <w:tc>
          <w:tcPr>
            <w:tcW w:w="3686"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i/>
                <w:iCs/>
                <w:sz w:val="24"/>
                <w:szCs w:val="24"/>
              </w:rPr>
            </w:pPr>
            <w:r w:rsidRPr="00690E63">
              <w:rPr>
                <w:rFonts w:ascii="Times New Roman" w:hAnsi="Times New Roman"/>
                <w:i/>
                <w:iCs/>
                <w:sz w:val="24"/>
                <w:szCs w:val="24"/>
              </w:rPr>
              <w:t>Zahaba as-</w:t>
            </w:r>
            <w:r w:rsidRPr="00690E63">
              <w:rPr>
                <w:rFonts w:ascii="Times New Roman" w:hAnsi="Times New Roman"/>
                <w:i/>
                <w:iCs/>
                <w:sz w:val="24"/>
                <w:szCs w:val="24"/>
                <w:u w:val="single"/>
              </w:rPr>
              <w:t>S</w:t>
            </w:r>
            <w:r w:rsidRPr="00690E63">
              <w:rPr>
                <w:rFonts w:ascii="Times New Roman" w:hAnsi="Times New Roman"/>
                <w:i/>
                <w:iCs/>
                <w:sz w:val="24"/>
                <w:szCs w:val="24"/>
              </w:rPr>
              <w:t>yāfi’ī</w:t>
            </w:r>
          </w:p>
        </w:tc>
      </w:tr>
      <w:tr w:rsidR="00C92A6E" w:rsidRPr="00690E63" w:rsidTr="009E3B10">
        <w:tc>
          <w:tcPr>
            <w:tcW w:w="1842" w:type="dxa"/>
            <w:tcBorders>
              <w:top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i/>
                <w:iCs/>
                <w:sz w:val="24"/>
                <w:szCs w:val="24"/>
              </w:rPr>
            </w:pPr>
            <w:r w:rsidRPr="00690E63">
              <w:rPr>
                <w:rFonts w:ascii="Times New Roman" w:hAnsi="Times New Roman"/>
                <w:sz w:val="24"/>
                <w:szCs w:val="24"/>
              </w:rPr>
              <w:t xml:space="preserve">Nama tempat didahului </w:t>
            </w:r>
            <w:r w:rsidRPr="00690E63">
              <w:rPr>
                <w:rFonts w:ascii="Times New Roman" w:hAnsi="Times New Roman"/>
                <w:i/>
                <w:iCs/>
                <w:sz w:val="24"/>
                <w:szCs w:val="24"/>
              </w:rPr>
              <w:t>al</w:t>
            </w:r>
          </w:p>
        </w:tc>
        <w:tc>
          <w:tcPr>
            <w:tcW w:w="2268" w:type="dxa"/>
            <w:tcBorders>
              <w:top w:val="single" w:sz="4" w:space="0" w:color="auto"/>
              <w:left w:val="single" w:sz="4" w:space="0" w:color="auto"/>
              <w:bottom w:val="single" w:sz="4" w:space="0" w:color="auto"/>
              <w:right w:val="single" w:sz="4" w:space="0" w:color="auto"/>
            </w:tcBorders>
          </w:tcPr>
          <w:p w:rsidR="00C92A6E" w:rsidRPr="00690E63" w:rsidRDefault="00C92A6E" w:rsidP="009E3B10">
            <w:pPr>
              <w:tabs>
                <w:tab w:val="left" w:pos="426"/>
              </w:tabs>
              <w:autoSpaceDE w:val="0"/>
              <w:autoSpaceDN w:val="0"/>
              <w:bidi/>
              <w:adjustRightInd w:val="0"/>
              <w:jc w:val="center"/>
              <w:rPr>
                <w:rFonts w:ascii="Times New Roman" w:hAnsi="Times New Roman"/>
                <w:b/>
                <w:bCs/>
                <w:sz w:val="24"/>
                <w:szCs w:val="24"/>
              </w:rPr>
            </w:pPr>
            <w:r w:rsidRPr="00690E63">
              <w:rPr>
                <w:rFonts w:ascii="Times New Roman" w:hAnsi="Times New Roman"/>
                <w:b/>
                <w:bCs/>
                <w:sz w:val="24"/>
                <w:szCs w:val="24"/>
                <w:rtl/>
              </w:rPr>
              <w:t>رَجَعَ مِنَ الْمَكَّةَ</w:t>
            </w:r>
          </w:p>
        </w:tc>
        <w:tc>
          <w:tcPr>
            <w:tcW w:w="3686" w:type="dxa"/>
            <w:tcBorders>
              <w:top w:val="single" w:sz="4" w:space="0" w:color="auto"/>
              <w:left w:val="single" w:sz="4" w:space="0" w:color="auto"/>
              <w:bottom w:val="single" w:sz="4" w:space="0" w:color="auto"/>
            </w:tcBorders>
          </w:tcPr>
          <w:p w:rsidR="00C92A6E" w:rsidRPr="00690E63" w:rsidRDefault="00C92A6E" w:rsidP="009E3B10">
            <w:pPr>
              <w:tabs>
                <w:tab w:val="left" w:pos="426"/>
              </w:tabs>
              <w:autoSpaceDE w:val="0"/>
              <w:autoSpaceDN w:val="0"/>
              <w:adjustRightInd w:val="0"/>
              <w:rPr>
                <w:rFonts w:ascii="Times New Roman" w:hAnsi="Times New Roman"/>
                <w:i/>
                <w:iCs/>
                <w:sz w:val="24"/>
                <w:szCs w:val="24"/>
              </w:rPr>
            </w:pPr>
            <w:r w:rsidRPr="00690E63">
              <w:rPr>
                <w:rFonts w:ascii="Times New Roman" w:hAnsi="Times New Roman"/>
                <w:i/>
                <w:iCs/>
                <w:sz w:val="24"/>
                <w:szCs w:val="24"/>
              </w:rPr>
              <w:t>Raja’a min al-</w:t>
            </w:r>
            <w:r w:rsidRPr="00690E63">
              <w:rPr>
                <w:rFonts w:ascii="Times New Roman" w:hAnsi="Times New Roman"/>
                <w:i/>
                <w:iCs/>
                <w:sz w:val="24"/>
                <w:szCs w:val="24"/>
                <w:u w:val="single"/>
              </w:rPr>
              <w:t>M</w:t>
            </w:r>
            <w:r w:rsidRPr="00690E63">
              <w:rPr>
                <w:rFonts w:ascii="Times New Roman" w:hAnsi="Times New Roman"/>
                <w:i/>
                <w:iCs/>
                <w:sz w:val="24"/>
                <w:szCs w:val="24"/>
              </w:rPr>
              <w:t>akkah</w:t>
            </w:r>
          </w:p>
        </w:tc>
      </w:tr>
    </w:tbl>
    <w:p w:rsidR="00C92A6E" w:rsidRDefault="00C92A6E" w:rsidP="00C92A6E">
      <w:pPr>
        <w:tabs>
          <w:tab w:val="left" w:pos="426"/>
        </w:tabs>
        <w:autoSpaceDE w:val="0"/>
        <w:autoSpaceDN w:val="0"/>
        <w:adjustRightInd w:val="0"/>
        <w:spacing w:before="240"/>
        <w:ind w:left="425" w:hanging="425"/>
        <w:rPr>
          <w:rFonts w:ascii="Times New Roman" w:hAnsi="Times New Roman"/>
          <w:b/>
          <w:bCs/>
          <w:sz w:val="24"/>
          <w:szCs w:val="24"/>
        </w:rPr>
      </w:pPr>
    </w:p>
    <w:p w:rsidR="00C92A6E" w:rsidRDefault="00C92A6E" w:rsidP="00C92A6E">
      <w:pPr>
        <w:tabs>
          <w:tab w:val="left" w:pos="426"/>
        </w:tabs>
        <w:autoSpaceDE w:val="0"/>
        <w:autoSpaceDN w:val="0"/>
        <w:adjustRightInd w:val="0"/>
        <w:spacing w:before="240"/>
        <w:ind w:left="425" w:hanging="425"/>
        <w:rPr>
          <w:rFonts w:ascii="Times New Roman" w:hAnsi="Times New Roman"/>
          <w:b/>
          <w:bCs/>
          <w:sz w:val="24"/>
          <w:szCs w:val="24"/>
        </w:rPr>
      </w:pPr>
    </w:p>
    <w:p w:rsidR="00C92A6E" w:rsidRPr="00690E63" w:rsidRDefault="00C92A6E" w:rsidP="00C92A6E">
      <w:pPr>
        <w:tabs>
          <w:tab w:val="left" w:pos="426"/>
        </w:tabs>
        <w:autoSpaceDE w:val="0"/>
        <w:autoSpaceDN w:val="0"/>
        <w:adjustRightInd w:val="0"/>
        <w:spacing w:before="240"/>
        <w:ind w:left="425" w:hanging="425"/>
        <w:rPr>
          <w:rFonts w:ascii="Times New Roman" w:hAnsi="Times New Roman"/>
          <w:b/>
          <w:bCs/>
          <w:sz w:val="24"/>
          <w:szCs w:val="24"/>
        </w:rPr>
      </w:pPr>
      <w:r w:rsidRPr="00690E63">
        <w:rPr>
          <w:rFonts w:ascii="Times New Roman" w:hAnsi="Times New Roman"/>
          <w:b/>
          <w:bCs/>
          <w:sz w:val="24"/>
          <w:szCs w:val="24"/>
        </w:rPr>
        <w:lastRenderedPageBreak/>
        <w:t>10.</w:t>
      </w:r>
      <w:r w:rsidRPr="00690E63">
        <w:rPr>
          <w:rFonts w:ascii="Times New Roman" w:hAnsi="Times New Roman"/>
          <w:b/>
          <w:bCs/>
          <w:sz w:val="24"/>
          <w:szCs w:val="24"/>
        </w:rPr>
        <w:tab/>
        <w:t>Penulisan kata Allah</w:t>
      </w:r>
    </w:p>
    <w:p w:rsidR="00C92A6E" w:rsidRPr="00690E63" w:rsidRDefault="00C92A6E" w:rsidP="00C92A6E">
      <w:pPr>
        <w:autoSpaceDE w:val="0"/>
        <w:autoSpaceDN w:val="0"/>
        <w:adjustRightInd w:val="0"/>
        <w:ind w:firstLine="426"/>
        <w:rPr>
          <w:rFonts w:ascii="Times New Roman" w:hAnsi="Times New Roman"/>
          <w:sz w:val="24"/>
          <w:szCs w:val="24"/>
        </w:rPr>
      </w:pPr>
      <w:r w:rsidRPr="00690E63">
        <w:rPr>
          <w:rFonts w:ascii="Times New Roman" w:hAnsi="Times New Roman"/>
          <w:sz w:val="24"/>
          <w:szCs w:val="24"/>
        </w:rPr>
        <w:t>Huruf awal kata Allah menggunakan huruf kapital apabila kata tersebut berdiri sendiri. Apabila kata Allah berhubungan dengan kata lain sehingga ada huruf atau harakat yang dihilangkan, maka huruf awalnya tidak menggunakan huruf kapital. Contoh:</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377"/>
        <w:gridCol w:w="2032"/>
        <w:gridCol w:w="993"/>
        <w:gridCol w:w="1275"/>
        <w:gridCol w:w="559"/>
        <w:gridCol w:w="1568"/>
      </w:tblGrid>
      <w:tr w:rsidR="00C92A6E" w:rsidRPr="00690E63" w:rsidTr="009E3B10">
        <w:tc>
          <w:tcPr>
            <w:tcW w:w="1134" w:type="dxa"/>
            <w:tcBorders>
              <w:top w:val="nil"/>
              <w:left w:val="nil"/>
              <w:bottom w:val="nil"/>
              <w:right w:val="nil"/>
            </w:tcBorders>
          </w:tcPr>
          <w:p w:rsidR="00C92A6E" w:rsidRPr="00690E63" w:rsidRDefault="00C92A6E" w:rsidP="009E3B10">
            <w:pPr>
              <w:tabs>
                <w:tab w:val="left" w:pos="426"/>
              </w:tabs>
              <w:autoSpaceDE w:val="0"/>
              <w:autoSpaceDN w:val="0"/>
              <w:bidi/>
              <w:adjustRightInd w:val="0"/>
              <w:rPr>
                <w:rFonts w:ascii="Times New Roman" w:hAnsi="Times New Roman"/>
                <w:sz w:val="24"/>
                <w:szCs w:val="24"/>
              </w:rPr>
            </w:pPr>
            <w:r w:rsidRPr="00690E63">
              <w:rPr>
                <w:rFonts w:ascii="Times New Roman" w:hAnsi="Times New Roman"/>
                <w:b/>
                <w:bCs/>
                <w:sz w:val="24"/>
                <w:szCs w:val="24"/>
                <w:rtl/>
              </w:rPr>
              <w:t xml:space="preserve">وَاللهُ </w:t>
            </w:r>
          </w:p>
        </w:tc>
        <w:tc>
          <w:tcPr>
            <w:tcW w:w="377"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2032"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 xml:space="preserve">Wallāhu </w:t>
            </w:r>
          </w:p>
        </w:tc>
        <w:tc>
          <w:tcPr>
            <w:tcW w:w="993"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p>
        </w:tc>
        <w:tc>
          <w:tcPr>
            <w:tcW w:w="1275" w:type="dxa"/>
            <w:tcBorders>
              <w:top w:val="nil"/>
              <w:left w:val="nil"/>
              <w:bottom w:val="nil"/>
              <w:right w:val="nil"/>
            </w:tcBorders>
          </w:tcPr>
          <w:p w:rsidR="00C92A6E" w:rsidRPr="00690E63" w:rsidRDefault="00C92A6E" w:rsidP="009E3B10">
            <w:pPr>
              <w:tabs>
                <w:tab w:val="left" w:pos="426"/>
              </w:tabs>
              <w:autoSpaceDE w:val="0"/>
              <w:autoSpaceDN w:val="0"/>
              <w:bidi/>
              <w:adjustRightInd w:val="0"/>
              <w:rPr>
                <w:rFonts w:ascii="Times New Roman" w:hAnsi="Times New Roman"/>
                <w:sz w:val="24"/>
                <w:szCs w:val="24"/>
              </w:rPr>
            </w:pPr>
            <w:r w:rsidRPr="00690E63">
              <w:rPr>
                <w:rFonts w:ascii="Times New Roman" w:hAnsi="Times New Roman"/>
                <w:b/>
                <w:bCs/>
                <w:sz w:val="24"/>
                <w:szCs w:val="24"/>
                <w:rtl/>
              </w:rPr>
              <w:t>فِى اللهِ</w:t>
            </w:r>
          </w:p>
        </w:tc>
        <w:tc>
          <w:tcPr>
            <w:tcW w:w="559"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568"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 xml:space="preserve">Fillāhi </w:t>
            </w:r>
          </w:p>
        </w:tc>
      </w:tr>
      <w:tr w:rsidR="00C92A6E" w:rsidRPr="00690E63" w:rsidTr="009E3B10">
        <w:tc>
          <w:tcPr>
            <w:tcW w:w="1134" w:type="dxa"/>
            <w:tcBorders>
              <w:top w:val="nil"/>
              <w:left w:val="nil"/>
              <w:bottom w:val="nil"/>
              <w:right w:val="nil"/>
            </w:tcBorders>
          </w:tcPr>
          <w:p w:rsidR="00C92A6E" w:rsidRPr="00690E63" w:rsidRDefault="00C92A6E" w:rsidP="009E3B10">
            <w:pPr>
              <w:tabs>
                <w:tab w:val="left" w:pos="426"/>
              </w:tabs>
              <w:autoSpaceDE w:val="0"/>
              <w:autoSpaceDN w:val="0"/>
              <w:bidi/>
              <w:adjustRightInd w:val="0"/>
              <w:ind w:right="-201"/>
              <w:rPr>
                <w:rFonts w:ascii="Times New Roman" w:hAnsi="Times New Roman"/>
                <w:b/>
                <w:bCs/>
                <w:sz w:val="24"/>
                <w:szCs w:val="24"/>
              </w:rPr>
            </w:pPr>
            <w:r w:rsidRPr="00690E63">
              <w:rPr>
                <w:rFonts w:ascii="Times New Roman" w:hAnsi="Times New Roman"/>
                <w:b/>
                <w:bCs/>
                <w:sz w:val="24"/>
                <w:szCs w:val="24"/>
                <w:rtl/>
              </w:rPr>
              <w:t xml:space="preserve">مِنَ اللهِ </w:t>
            </w:r>
          </w:p>
        </w:tc>
        <w:tc>
          <w:tcPr>
            <w:tcW w:w="377"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2032"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Minallāhi</w:t>
            </w:r>
          </w:p>
        </w:tc>
        <w:tc>
          <w:tcPr>
            <w:tcW w:w="993"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p>
        </w:tc>
        <w:tc>
          <w:tcPr>
            <w:tcW w:w="1275" w:type="dxa"/>
            <w:tcBorders>
              <w:top w:val="nil"/>
              <w:left w:val="nil"/>
              <w:bottom w:val="nil"/>
              <w:right w:val="nil"/>
            </w:tcBorders>
          </w:tcPr>
          <w:p w:rsidR="00C92A6E" w:rsidRPr="00690E63" w:rsidRDefault="00C92A6E" w:rsidP="009E3B10">
            <w:pPr>
              <w:tabs>
                <w:tab w:val="left" w:pos="426"/>
              </w:tabs>
              <w:autoSpaceDE w:val="0"/>
              <w:autoSpaceDN w:val="0"/>
              <w:bidi/>
              <w:adjustRightInd w:val="0"/>
              <w:rPr>
                <w:rFonts w:ascii="Times New Roman" w:hAnsi="Times New Roman"/>
                <w:b/>
                <w:bCs/>
                <w:sz w:val="24"/>
                <w:szCs w:val="24"/>
              </w:rPr>
            </w:pPr>
            <w:r w:rsidRPr="00690E63">
              <w:rPr>
                <w:rFonts w:ascii="Times New Roman" w:hAnsi="Times New Roman"/>
                <w:b/>
                <w:bCs/>
                <w:sz w:val="24"/>
                <w:szCs w:val="24"/>
                <w:rtl/>
              </w:rPr>
              <w:t>لِلَّهِ</w:t>
            </w:r>
          </w:p>
        </w:tc>
        <w:tc>
          <w:tcPr>
            <w:tcW w:w="559"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sz w:val="24"/>
                <w:szCs w:val="24"/>
              </w:rPr>
            </w:pPr>
            <w:r w:rsidRPr="00690E63">
              <w:rPr>
                <w:rFonts w:ascii="Times New Roman" w:hAnsi="Times New Roman"/>
                <w:sz w:val="24"/>
                <w:szCs w:val="24"/>
              </w:rPr>
              <w:t>=</w:t>
            </w:r>
          </w:p>
        </w:tc>
        <w:tc>
          <w:tcPr>
            <w:tcW w:w="1568" w:type="dxa"/>
            <w:tcBorders>
              <w:top w:val="nil"/>
              <w:left w:val="nil"/>
              <w:bottom w:val="nil"/>
              <w:right w:val="nil"/>
            </w:tcBorders>
          </w:tcPr>
          <w:p w:rsidR="00C92A6E" w:rsidRPr="00690E63" w:rsidRDefault="00C92A6E" w:rsidP="009E3B10">
            <w:pPr>
              <w:tabs>
                <w:tab w:val="left" w:pos="426"/>
              </w:tabs>
              <w:autoSpaceDE w:val="0"/>
              <w:autoSpaceDN w:val="0"/>
              <w:adjustRightInd w:val="0"/>
              <w:jc w:val="center"/>
              <w:rPr>
                <w:rFonts w:ascii="Times New Roman" w:hAnsi="Times New Roman"/>
                <w:i/>
                <w:iCs/>
                <w:sz w:val="24"/>
                <w:szCs w:val="24"/>
              </w:rPr>
            </w:pPr>
            <w:r w:rsidRPr="00690E63">
              <w:rPr>
                <w:rFonts w:ascii="Times New Roman" w:hAnsi="Times New Roman"/>
                <w:i/>
                <w:iCs/>
                <w:sz w:val="24"/>
                <w:szCs w:val="24"/>
              </w:rPr>
              <w:t>Lillāhi</w:t>
            </w:r>
          </w:p>
        </w:tc>
      </w:tr>
    </w:tbl>
    <w:p w:rsidR="00C92A6E" w:rsidRDefault="00C92A6E" w:rsidP="00C92A6E">
      <w:pPr>
        <w:autoSpaceDE w:val="0"/>
        <w:autoSpaceDN w:val="0"/>
        <w:adjustRightInd w:val="0"/>
        <w:rPr>
          <w:rFonts w:cs="Calibri"/>
          <w:rtl/>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jc w:val="center"/>
        <w:rPr>
          <w:rFonts w:ascii="Times New Roman" w:hAnsi="Times New Roman"/>
          <w:b/>
          <w:sz w:val="28"/>
          <w:szCs w:val="28"/>
        </w:rPr>
      </w:pPr>
      <w:r>
        <w:rPr>
          <w:rFonts w:ascii="Times New Roman" w:hAnsi="Times New Roman"/>
          <w:b/>
          <w:sz w:val="28"/>
          <w:szCs w:val="28"/>
        </w:rPr>
        <w:lastRenderedPageBreak/>
        <w:t xml:space="preserve">KATA PENGANTAR </w:t>
      </w:r>
    </w:p>
    <w:p w:rsidR="00C92A6E" w:rsidRDefault="00C92A6E" w:rsidP="00C92A6E">
      <w:pPr>
        <w:ind w:firstLine="720"/>
        <w:rPr>
          <w:rFonts w:ascii="Times New Roman" w:hAnsi="Times New Roman"/>
          <w:sz w:val="24"/>
          <w:szCs w:val="24"/>
        </w:rPr>
      </w:pPr>
      <w:r>
        <w:rPr>
          <w:rFonts w:ascii="Times New Roman" w:hAnsi="Times New Roman"/>
          <w:sz w:val="24"/>
          <w:szCs w:val="24"/>
        </w:rPr>
        <w:t xml:space="preserve">Puji dan syukur penulis panjatkan kepada Allah SWT karena berkat Rahmat dan Karunia-Nya penulis dapat menyelesaikan penyusunan skripsi ini. Shalawat serta salam semoga senantiasa terlimpah curahkan kepada Nabi Muhammad SAW, para keluarga, sahabat dan pengikut beliau hingga akhir zaman. Berkat usaha dan perjuangan beliaulah kita berada dalam kehidupan yang lurus dan benar. </w:t>
      </w:r>
    </w:p>
    <w:p w:rsidR="00C92A6E" w:rsidRDefault="00C92A6E" w:rsidP="00C92A6E">
      <w:pPr>
        <w:ind w:firstLine="720"/>
        <w:rPr>
          <w:rFonts w:ascii="Times New Roman" w:hAnsi="Times New Roman"/>
          <w:sz w:val="24"/>
          <w:szCs w:val="24"/>
        </w:rPr>
      </w:pPr>
      <w:r>
        <w:rPr>
          <w:rFonts w:ascii="Times New Roman" w:hAnsi="Times New Roman"/>
          <w:sz w:val="24"/>
          <w:szCs w:val="24"/>
        </w:rPr>
        <w:t xml:space="preserve">Skripsi ini ditulis oleh penulis sebagai syarat untuk memperoleh gelar Sarjana Hukum di Universitas Islam Negeri (UIN) Raden Fatah Palembang, setelah melakukan kegiatan penelitian, akhirnya skripsi yang berjudul “Akad Jual Beli Bahan Bangunan Dalam Sistem Cash Tempo Perspektif Hukum Ekonomi Syariah Studi Kasus Di Toko Bangunan Koto Baru Kabupaten PALI” dapat terselesaikan dengan baik. Penulisan skripsi ini dapat terselesaikan berkat bantuan, dorongan serta motovasi dari banyak pihak, sehingga pada kesempatan ini dengan segala kerendahan hati dan penuh rasa hormat penulis menghanturkan terima kasih yang sebesar-besarnya bagi semua pihak yang telah memberikan bantuan moril maupun materil baik secara langsung maupun tidak langsung dalam penyusunan skripsi ini hingga selesai. </w:t>
      </w:r>
    </w:p>
    <w:p w:rsidR="00C92A6E" w:rsidRDefault="00C92A6E" w:rsidP="00C92A6E">
      <w:pPr>
        <w:ind w:firstLine="720"/>
        <w:rPr>
          <w:rFonts w:ascii="Times New Roman" w:hAnsi="Times New Roman"/>
          <w:sz w:val="24"/>
          <w:szCs w:val="24"/>
        </w:rPr>
      </w:pPr>
      <w:r>
        <w:rPr>
          <w:rFonts w:ascii="Times New Roman" w:hAnsi="Times New Roman"/>
          <w:sz w:val="24"/>
          <w:szCs w:val="24"/>
        </w:rPr>
        <w:t xml:space="preserve">Dalam penulisan skripsi ini, penulis selalu mendapatkan bimbingan serta semangat dari banyak pihak. Oleh karena itu penulis ingin mengucapkam terima kasih yang sebesar-besarnya kepada pihak yang telah meluangkan waktunya, tenaga dan pikiran untuk membimbing penulis dalam menyelesaikan skripsi ini. Penulis menyampaikan banyak terima kasih yang tak terhingga dengan penuh ketulusan hati dan keikhlasan, kepada: </w:t>
      </w:r>
    </w:p>
    <w:p w:rsidR="00C92A6E" w:rsidRPr="00224393" w:rsidRDefault="00C92A6E" w:rsidP="00C92A6E">
      <w:pPr>
        <w:pStyle w:val="ListParagraph"/>
        <w:numPr>
          <w:ilvl w:val="0"/>
          <w:numId w:val="11"/>
        </w:numPr>
        <w:spacing w:before="0" w:after="200"/>
        <w:ind w:left="567" w:right="-1"/>
        <w:rPr>
          <w:rFonts w:ascii="Times New Roman" w:hAnsi="Times New Roman"/>
          <w:sz w:val="24"/>
          <w:szCs w:val="24"/>
        </w:rPr>
      </w:pPr>
      <w:r>
        <w:rPr>
          <w:rFonts w:ascii="Times New Roman" w:hAnsi="Times New Roman"/>
          <w:sz w:val="24"/>
          <w:szCs w:val="24"/>
        </w:rPr>
        <w:t>Kedua orangtuaku tersayang, ayahku Suyanto dan Ibuku Ruwani, serta keluarga yang menjadi semangat hidup bagi penulis. Terima kasih doa dan kasih sayang yang tidak pernah henti diberikan selama ini.</w:t>
      </w:r>
    </w:p>
    <w:p w:rsidR="00C92A6E" w:rsidRPr="009631CE" w:rsidRDefault="00C92A6E" w:rsidP="00C92A6E">
      <w:pPr>
        <w:pStyle w:val="ListParagraph"/>
        <w:numPr>
          <w:ilvl w:val="0"/>
          <w:numId w:val="11"/>
        </w:numPr>
        <w:spacing w:before="0" w:after="200"/>
        <w:ind w:left="567" w:right="-1"/>
        <w:rPr>
          <w:rFonts w:ascii="Times New Roman" w:hAnsi="Times New Roman"/>
          <w:sz w:val="24"/>
          <w:szCs w:val="24"/>
        </w:rPr>
      </w:pPr>
      <w:r w:rsidRPr="009631CE">
        <w:rPr>
          <w:rFonts w:ascii="Times New Roman" w:hAnsi="Times New Roman"/>
          <w:sz w:val="24"/>
          <w:szCs w:val="24"/>
        </w:rPr>
        <w:t xml:space="preserve">Ibu Prof, Dr. Nyayu Khodijah, S.Ag., M.Si Selaku Rektor UIN Raden Fatah Palembang </w:t>
      </w:r>
    </w:p>
    <w:p w:rsidR="00C92A6E" w:rsidRPr="009631CE" w:rsidRDefault="00C92A6E" w:rsidP="00C92A6E">
      <w:pPr>
        <w:pStyle w:val="ListParagraph"/>
        <w:numPr>
          <w:ilvl w:val="0"/>
          <w:numId w:val="11"/>
        </w:numPr>
        <w:spacing w:before="0" w:after="200"/>
        <w:ind w:left="567" w:right="-1"/>
        <w:rPr>
          <w:rFonts w:ascii="Times New Roman" w:hAnsi="Times New Roman"/>
          <w:sz w:val="24"/>
          <w:szCs w:val="24"/>
        </w:rPr>
      </w:pPr>
      <w:r>
        <w:rPr>
          <w:rFonts w:ascii="Times New Roman" w:hAnsi="Times New Roman"/>
          <w:sz w:val="24"/>
          <w:szCs w:val="24"/>
        </w:rPr>
        <w:lastRenderedPageBreak/>
        <w:t>Bapak Dr. Muhamad Harun, M.Ag.</w:t>
      </w:r>
      <w:r w:rsidRPr="009631CE">
        <w:rPr>
          <w:rFonts w:ascii="Times New Roman" w:hAnsi="Times New Roman"/>
          <w:sz w:val="24"/>
          <w:szCs w:val="24"/>
        </w:rPr>
        <w:t xml:space="preserve"> Selaku Dekan Fakultas Syariah Dan Hukum UIN Raden Fatah Palembang. Juga kepada Bapak Dr. Muhammad Torik, M.A Bapak Fatah Hidayat, S.Ag., M.Pd.I dan Ibu Dr. Hj Siti Rochmiyatun, S.H., M.Hum Sebagai </w:t>
      </w:r>
      <w:r>
        <w:rPr>
          <w:rFonts w:ascii="Times New Roman" w:hAnsi="Times New Roman"/>
          <w:sz w:val="24"/>
          <w:szCs w:val="24"/>
        </w:rPr>
        <w:t>wakil Dekan I, II, Dan III.</w:t>
      </w:r>
    </w:p>
    <w:p w:rsidR="00C92A6E" w:rsidRPr="009631CE" w:rsidRDefault="00C92A6E" w:rsidP="00C92A6E">
      <w:pPr>
        <w:pStyle w:val="ListParagraph"/>
        <w:numPr>
          <w:ilvl w:val="0"/>
          <w:numId w:val="11"/>
        </w:numPr>
        <w:spacing w:before="0" w:after="200"/>
        <w:ind w:left="567" w:right="-1"/>
        <w:rPr>
          <w:rFonts w:ascii="Times New Roman" w:hAnsi="Times New Roman"/>
          <w:sz w:val="24"/>
          <w:szCs w:val="24"/>
        </w:rPr>
      </w:pPr>
      <w:r>
        <w:rPr>
          <w:rFonts w:ascii="Times New Roman" w:hAnsi="Times New Roman"/>
          <w:sz w:val="24"/>
          <w:szCs w:val="24"/>
        </w:rPr>
        <w:t>Ibu Dra. Atika, M.Hum</w:t>
      </w:r>
      <w:r w:rsidRPr="009631CE">
        <w:rPr>
          <w:rFonts w:ascii="Times New Roman" w:hAnsi="Times New Roman"/>
          <w:sz w:val="24"/>
          <w:szCs w:val="24"/>
        </w:rPr>
        <w:t xml:space="preserve">. Selaku Ketua Prodi Hukum </w:t>
      </w:r>
      <w:r>
        <w:rPr>
          <w:rFonts w:ascii="Times New Roman" w:hAnsi="Times New Roman"/>
          <w:sz w:val="24"/>
          <w:szCs w:val="24"/>
        </w:rPr>
        <w:t>Ekonomi Syariah</w:t>
      </w:r>
      <w:r w:rsidRPr="009631CE">
        <w:rPr>
          <w:rFonts w:ascii="Times New Roman" w:hAnsi="Times New Roman"/>
          <w:sz w:val="24"/>
          <w:szCs w:val="24"/>
        </w:rPr>
        <w:t xml:space="preserve"> Fakultas Syariah Dan HukumUIN Raden Fatah Palembang.</w:t>
      </w:r>
    </w:p>
    <w:p w:rsidR="00C92A6E" w:rsidRPr="009631CE" w:rsidRDefault="00C92A6E" w:rsidP="00C92A6E">
      <w:pPr>
        <w:pStyle w:val="ListParagraph"/>
        <w:numPr>
          <w:ilvl w:val="0"/>
          <w:numId w:val="11"/>
        </w:numPr>
        <w:spacing w:before="0" w:after="200"/>
        <w:ind w:left="567" w:right="-1"/>
        <w:rPr>
          <w:rFonts w:ascii="Times New Roman" w:hAnsi="Times New Roman"/>
          <w:sz w:val="24"/>
          <w:szCs w:val="24"/>
        </w:rPr>
      </w:pPr>
      <w:r>
        <w:rPr>
          <w:rFonts w:ascii="Times New Roman" w:hAnsi="Times New Roman"/>
          <w:sz w:val="24"/>
          <w:szCs w:val="24"/>
        </w:rPr>
        <w:t>Ibu Fatroyah Ars Himsyah, M.H.I</w:t>
      </w:r>
      <w:r w:rsidRPr="009631CE">
        <w:rPr>
          <w:rFonts w:ascii="Times New Roman" w:hAnsi="Times New Roman"/>
          <w:sz w:val="24"/>
          <w:szCs w:val="24"/>
        </w:rPr>
        <w:t xml:space="preserve">. Selaku Sekretaris Prodi Hukum </w:t>
      </w:r>
      <w:r>
        <w:rPr>
          <w:rFonts w:ascii="Times New Roman" w:hAnsi="Times New Roman"/>
          <w:sz w:val="24"/>
          <w:szCs w:val="24"/>
        </w:rPr>
        <w:t>Ekonomi Syariah</w:t>
      </w:r>
      <w:r w:rsidRPr="009631CE">
        <w:rPr>
          <w:rFonts w:ascii="Times New Roman" w:hAnsi="Times New Roman"/>
          <w:sz w:val="24"/>
          <w:szCs w:val="24"/>
        </w:rPr>
        <w:t xml:space="preserve"> Fakultas Syariah Dan Hukum UIN Raden Fatah Palembang </w:t>
      </w:r>
    </w:p>
    <w:p w:rsidR="00C92A6E" w:rsidRPr="009631CE" w:rsidRDefault="00C92A6E" w:rsidP="00C92A6E">
      <w:pPr>
        <w:pStyle w:val="ListParagraph"/>
        <w:numPr>
          <w:ilvl w:val="0"/>
          <w:numId w:val="11"/>
        </w:numPr>
        <w:spacing w:before="0" w:after="200"/>
        <w:ind w:left="567" w:right="-1"/>
        <w:rPr>
          <w:rFonts w:ascii="Times New Roman" w:hAnsi="Times New Roman"/>
          <w:sz w:val="24"/>
          <w:szCs w:val="24"/>
        </w:rPr>
      </w:pPr>
      <w:r>
        <w:rPr>
          <w:rFonts w:ascii="Times New Roman" w:hAnsi="Times New Roman"/>
          <w:sz w:val="24"/>
          <w:szCs w:val="24"/>
        </w:rPr>
        <w:t>Ibu Dra</w:t>
      </w:r>
      <w:r w:rsidRPr="009631CE">
        <w:rPr>
          <w:rFonts w:ascii="Times New Roman" w:hAnsi="Times New Roman"/>
          <w:sz w:val="24"/>
          <w:szCs w:val="24"/>
        </w:rPr>
        <w:t>.</w:t>
      </w:r>
      <w:r>
        <w:rPr>
          <w:rFonts w:ascii="Times New Roman" w:hAnsi="Times New Roman"/>
          <w:sz w:val="24"/>
          <w:szCs w:val="24"/>
        </w:rPr>
        <w:t xml:space="preserve"> Atika, M. Hum.</w:t>
      </w:r>
      <w:r w:rsidRPr="009631CE">
        <w:rPr>
          <w:rFonts w:ascii="Times New Roman" w:hAnsi="Times New Roman"/>
          <w:sz w:val="24"/>
          <w:szCs w:val="24"/>
        </w:rPr>
        <w:t xml:space="preserve"> Selaku Dosen Pembimbing Skripsi pertama yang telah berkenan memberikan tambahan ilmu dan solusi pada setiap permasalahan atas kesulitan dalam penulisan skripsi ini.</w:t>
      </w:r>
    </w:p>
    <w:p w:rsidR="00C92A6E" w:rsidRPr="009631CE" w:rsidRDefault="00C92A6E" w:rsidP="00C92A6E">
      <w:pPr>
        <w:pStyle w:val="ListParagraph"/>
        <w:numPr>
          <w:ilvl w:val="0"/>
          <w:numId w:val="11"/>
        </w:numPr>
        <w:spacing w:before="0" w:after="200"/>
        <w:ind w:left="567" w:right="-1"/>
        <w:rPr>
          <w:rFonts w:ascii="Times New Roman" w:hAnsi="Times New Roman"/>
          <w:sz w:val="24"/>
          <w:szCs w:val="24"/>
        </w:rPr>
      </w:pPr>
      <w:r w:rsidRPr="009631CE">
        <w:rPr>
          <w:rFonts w:ascii="Times New Roman" w:hAnsi="Times New Roman"/>
          <w:sz w:val="24"/>
          <w:szCs w:val="24"/>
        </w:rPr>
        <w:t xml:space="preserve">Ibu </w:t>
      </w:r>
      <w:r>
        <w:rPr>
          <w:rFonts w:ascii="Times New Roman" w:hAnsi="Times New Roman"/>
          <w:sz w:val="24"/>
          <w:szCs w:val="24"/>
        </w:rPr>
        <w:t>Gibtiah, M.Ag.</w:t>
      </w:r>
      <w:r w:rsidRPr="009631CE">
        <w:rPr>
          <w:rFonts w:ascii="Times New Roman" w:hAnsi="Times New Roman"/>
          <w:sz w:val="24"/>
          <w:szCs w:val="24"/>
        </w:rPr>
        <w:t xml:space="preserve"> Selaku Dosen Pembimbing Skripsi kedua yang sangat sabar saat saya melakukan bimbingan dan terima kasih juga telah memberikan tambahan ilmu serta solusi.</w:t>
      </w:r>
    </w:p>
    <w:p w:rsidR="00C92A6E" w:rsidRPr="009631CE" w:rsidRDefault="00C92A6E" w:rsidP="00C92A6E">
      <w:pPr>
        <w:pStyle w:val="ListParagraph"/>
        <w:numPr>
          <w:ilvl w:val="0"/>
          <w:numId w:val="11"/>
        </w:numPr>
        <w:spacing w:before="0" w:after="200"/>
        <w:ind w:left="567" w:right="-1"/>
        <w:rPr>
          <w:rFonts w:ascii="Times New Roman" w:hAnsi="Times New Roman"/>
          <w:sz w:val="24"/>
          <w:szCs w:val="24"/>
        </w:rPr>
      </w:pPr>
      <w:r w:rsidRPr="009631CE">
        <w:rPr>
          <w:rFonts w:ascii="Times New Roman" w:hAnsi="Times New Roman"/>
          <w:sz w:val="24"/>
          <w:szCs w:val="24"/>
        </w:rPr>
        <w:t>Seluruh Bapak/Ibu Dosen Fakultas Syariah dan Hukum yang telah memberikan pengetahuan yang sangat bermanfaat selama masa perkuliahan</w:t>
      </w:r>
      <w:r>
        <w:rPr>
          <w:rFonts w:ascii="Times New Roman" w:hAnsi="Times New Roman"/>
          <w:sz w:val="24"/>
          <w:szCs w:val="24"/>
        </w:rPr>
        <w:t>.</w:t>
      </w:r>
      <w:r w:rsidRPr="009631CE">
        <w:rPr>
          <w:rFonts w:ascii="Times New Roman" w:hAnsi="Times New Roman"/>
          <w:sz w:val="24"/>
          <w:szCs w:val="24"/>
        </w:rPr>
        <w:t xml:space="preserve"> </w:t>
      </w:r>
    </w:p>
    <w:p w:rsidR="00C92A6E" w:rsidRPr="009631CE" w:rsidRDefault="00C92A6E" w:rsidP="00C92A6E">
      <w:pPr>
        <w:pStyle w:val="ListParagraph"/>
        <w:numPr>
          <w:ilvl w:val="0"/>
          <w:numId w:val="11"/>
        </w:numPr>
        <w:spacing w:before="0" w:after="200"/>
        <w:ind w:left="567" w:right="-1"/>
        <w:rPr>
          <w:rFonts w:ascii="Times New Roman" w:hAnsi="Times New Roman"/>
          <w:sz w:val="24"/>
          <w:szCs w:val="24"/>
        </w:rPr>
      </w:pPr>
      <w:r w:rsidRPr="009631CE">
        <w:rPr>
          <w:rFonts w:ascii="Times New Roman" w:hAnsi="Times New Roman"/>
          <w:sz w:val="24"/>
          <w:szCs w:val="24"/>
        </w:rPr>
        <w:t xml:space="preserve">Kepada </w:t>
      </w:r>
      <w:r>
        <w:rPr>
          <w:rFonts w:ascii="Times New Roman" w:hAnsi="Times New Roman"/>
          <w:sz w:val="24"/>
          <w:szCs w:val="24"/>
        </w:rPr>
        <w:t xml:space="preserve">semua </w:t>
      </w:r>
      <w:r w:rsidRPr="009631CE">
        <w:rPr>
          <w:rFonts w:ascii="Times New Roman" w:hAnsi="Times New Roman"/>
          <w:sz w:val="24"/>
          <w:szCs w:val="24"/>
        </w:rPr>
        <w:t>Sahaba</w:t>
      </w:r>
      <w:r>
        <w:rPr>
          <w:rFonts w:ascii="Times New Roman" w:hAnsi="Times New Roman"/>
          <w:sz w:val="24"/>
          <w:szCs w:val="24"/>
        </w:rPr>
        <w:t>t saya selama ini yang selalu mendukung saya dalam penyusunan skripsi ini yang sangat saya banggakan.</w:t>
      </w:r>
    </w:p>
    <w:p w:rsidR="00C92A6E" w:rsidRPr="009631CE" w:rsidRDefault="00C92A6E" w:rsidP="00C92A6E">
      <w:pPr>
        <w:pStyle w:val="ListParagraph"/>
        <w:numPr>
          <w:ilvl w:val="0"/>
          <w:numId w:val="11"/>
        </w:numPr>
        <w:spacing w:before="0"/>
        <w:ind w:left="567" w:right="-1"/>
        <w:rPr>
          <w:rFonts w:ascii="Times New Roman" w:hAnsi="Times New Roman"/>
          <w:sz w:val="24"/>
          <w:szCs w:val="24"/>
        </w:rPr>
      </w:pPr>
      <w:r w:rsidRPr="009631CE">
        <w:rPr>
          <w:rFonts w:ascii="Times New Roman" w:hAnsi="Times New Roman"/>
          <w:sz w:val="24"/>
          <w:szCs w:val="24"/>
        </w:rPr>
        <w:t>Kepada semua teman-teman seangkatan, ter</w:t>
      </w:r>
      <w:r>
        <w:rPr>
          <w:rFonts w:ascii="Times New Roman" w:hAnsi="Times New Roman"/>
          <w:sz w:val="24"/>
          <w:szCs w:val="24"/>
        </w:rPr>
        <w:t>utama kelas Hukum Ekonomi Syariah 2 Angkatan 2019</w:t>
      </w:r>
      <w:r w:rsidRPr="009631CE">
        <w:rPr>
          <w:rFonts w:ascii="Times New Roman" w:hAnsi="Times New Roman"/>
          <w:sz w:val="24"/>
          <w:szCs w:val="24"/>
        </w:rPr>
        <w:t xml:space="preserve"> yang selalu mengisi hari-hari menjadi sangat menyenangkan</w:t>
      </w:r>
      <w:r>
        <w:rPr>
          <w:rFonts w:ascii="Times New Roman" w:hAnsi="Times New Roman"/>
          <w:sz w:val="24"/>
          <w:szCs w:val="24"/>
        </w:rPr>
        <w:t>.</w:t>
      </w:r>
      <w:r w:rsidRPr="009631CE">
        <w:rPr>
          <w:rFonts w:ascii="Times New Roman" w:hAnsi="Times New Roman"/>
          <w:sz w:val="24"/>
          <w:szCs w:val="24"/>
        </w:rPr>
        <w:t xml:space="preserve"> </w:t>
      </w:r>
    </w:p>
    <w:p w:rsidR="00C92A6E" w:rsidRDefault="00C92A6E" w:rsidP="00C92A6E">
      <w:pPr>
        <w:ind w:right="-1" w:firstLine="567"/>
        <w:rPr>
          <w:rFonts w:ascii="Times New Roman" w:hAnsi="Times New Roman"/>
          <w:sz w:val="24"/>
          <w:szCs w:val="24"/>
        </w:rPr>
      </w:pPr>
      <w:r>
        <w:rPr>
          <w:rFonts w:ascii="Times New Roman" w:hAnsi="Times New Roman"/>
          <w:sz w:val="24"/>
          <w:szCs w:val="24"/>
        </w:rPr>
        <w:t>B</w:t>
      </w:r>
      <w:r w:rsidRPr="009631CE">
        <w:rPr>
          <w:rFonts w:ascii="Times New Roman" w:hAnsi="Times New Roman"/>
          <w:sz w:val="24"/>
          <w:szCs w:val="24"/>
        </w:rPr>
        <w:t>esar harapan penulis agar skripsi ini dapat memberikan manfaat yang berarti bagi pengembangan ilmu pengetahuan</w:t>
      </w:r>
      <w:r>
        <w:rPr>
          <w:rFonts w:ascii="Times New Roman" w:hAnsi="Times New Roman"/>
          <w:sz w:val="24"/>
          <w:szCs w:val="24"/>
        </w:rPr>
        <w:t>.</w:t>
      </w:r>
    </w:p>
    <w:p w:rsidR="00C92A6E" w:rsidRDefault="00C92A6E" w:rsidP="00C92A6E">
      <w:pPr>
        <w:ind w:right="-1"/>
        <w:jc w:val="right"/>
        <w:rPr>
          <w:rFonts w:ascii="Times New Roman" w:hAnsi="Times New Roman"/>
          <w:sz w:val="24"/>
          <w:szCs w:val="24"/>
        </w:rPr>
      </w:pPr>
      <w:r w:rsidRPr="009631CE">
        <w:rPr>
          <w:rFonts w:ascii="Times New Roman" w:hAnsi="Times New Roman"/>
          <w:sz w:val="24"/>
          <w:szCs w:val="24"/>
        </w:rPr>
        <w:t xml:space="preserve">Palembang, </w:t>
      </w:r>
      <w:r>
        <w:rPr>
          <w:rFonts w:ascii="Times New Roman" w:hAnsi="Times New Roman"/>
          <w:sz w:val="24"/>
          <w:szCs w:val="24"/>
        </w:rPr>
        <w:t xml:space="preserve">    Mei 2023</w:t>
      </w:r>
      <w:r w:rsidRPr="009631CE">
        <w:rPr>
          <w:rFonts w:ascii="Times New Roman" w:hAnsi="Times New Roman"/>
          <w:sz w:val="24"/>
          <w:szCs w:val="24"/>
        </w:rPr>
        <w:t xml:space="preserve"> </w:t>
      </w:r>
    </w:p>
    <w:p w:rsidR="00C92A6E" w:rsidRDefault="00C92A6E" w:rsidP="00C92A6E">
      <w:pPr>
        <w:ind w:left="5387" w:right="-1"/>
        <w:rPr>
          <w:rFonts w:ascii="Times New Roman" w:hAnsi="Times New Roman"/>
          <w:sz w:val="24"/>
          <w:szCs w:val="24"/>
        </w:rPr>
      </w:pPr>
    </w:p>
    <w:p w:rsidR="00C92A6E" w:rsidRDefault="00C92A6E" w:rsidP="00C92A6E">
      <w:pPr>
        <w:ind w:right="-1"/>
        <w:rPr>
          <w:rFonts w:ascii="Times New Roman" w:hAnsi="Times New Roman"/>
          <w:sz w:val="24"/>
          <w:szCs w:val="24"/>
        </w:rPr>
      </w:pPr>
    </w:p>
    <w:p w:rsidR="00C92A6E" w:rsidRPr="0087380B" w:rsidRDefault="00C92A6E" w:rsidP="00C92A6E">
      <w:pPr>
        <w:ind w:left="5245" w:right="-1"/>
        <w:rPr>
          <w:rFonts w:ascii="Times New Roman" w:hAnsi="Times New Roman"/>
          <w:sz w:val="24"/>
          <w:szCs w:val="24"/>
        </w:rPr>
      </w:pPr>
      <w:r>
        <w:rPr>
          <w:rFonts w:ascii="Times New Roman" w:hAnsi="Times New Roman"/>
          <w:sz w:val="24"/>
          <w:szCs w:val="24"/>
        </w:rPr>
        <w:t xml:space="preserve">            Ade Novita sari </w:t>
      </w:r>
    </w:p>
    <w:p w:rsidR="00C92A6E" w:rsidRDefault="00C92A6E" w:rsidP="00C92A6E">
      <w:pPr>
        <w:spacing w:line="480" w:lineRule="auto"/>
        <w:jc w:val="center"/>
        <w:rPr>
          <w:rFonts w:ascii="Times New Roman" w:hAnsi="Times New Roman"/>
          <w:b/>
          <w:sz w:val="28"/>
          <w:szCs w:val="28"/>
        </w:rPr>
      </w:pPr>
    </w:p>
    <w:p w:rsidR="00C92A6E" w:rsidRDefault="00C92A6E" w:rsidP="00C92A6E">
      <w:pPr>
        <w:spacing w:line="480" w:lineRule="auto"/>
        <w:jc w:val="center"/>
        <w:rPr>
          <w:rFonts w:ascii="Times New Roman" w:hAnsi="Times New Roman"/>
          <w:b/>
          <w:sz w:val="28"/>
          <w:szCs w:val="28"/>
        </w:rPr>
      </w:pPr>
    </w:p>
    <w:p w:rsidR="00C92A6E" w:rsidRDefault="00C92A6E" w:rsidP="00C92A6E">
      <w:pPr>
        <w:spacing w:line="480" w:lineRule="auto"/>
        <w:jc w:val="center"/>
        <w:rPr>
          <w:rFonts w:ascii="Times New Roman" w:hAnsi="Times New Roman"/>
          <w:b/>
          <w:sz w:val="28"/>
          <w:szCs w:val="28"/>
        </w:rPr>
      </w:pPr>
      <w:r>
        <w:rPr>
          <w:rFonts w:ascii="Times New Roman" w:hAnsi="Times New Roman"/>
          <w:b/>
          <w:sz w:val="28"/>
          <w:szCs w:val="28"/>
        </w:rPr>
        <w:lastRenderedPageBreak/>
        <w:t xml:space="preserve">DAFTAR ISI </w:t>
      </w:r>
    </w:p>
    <w:p w:rsidR="00C92A6E" w:rsidRPr="009D7071" w:rsidRDefault="00C92A6E" w:rsidP="00C92A6E">
      <w:pPr>
        <w:tabs>
          <w:tab w:val="decimal" w:pos="0"/>
          <w:tab w:val="left" w:leader="dot" w:pos="8280"/>
        </w:tabs>
        <w:spacing w:line="240" w:lineRule="auto"/>
        <w:rPr>
          <w:rFonts w:ascii="Times New Roman" w:hAnsi="Times New Roman"/>
          <w:b/>
          <w:sz w:val="24"/>
          <w:szCs w:val="24"/>
        </w:rPr>
      </w:pPr>
      <w:r>
        <w:rPr>
          <w:rFonts w:ascii="Times New Roman" w:hAnsi="Times New Roman"/>
          <w:b/>
          <w:sz w:val="24"/>
          <w:szCs w:val="24"/>
        </w:rPr>
        <w:t xml:space="preserve">HALAMAN JUDUL </w:t>
      </w:r>
      <w:r>
        <w:rPr>
          <w:rFonts w:ascii="Times New Roman" w:hAnsi="Times New Roman"/>
          <w:b/>
          <w:sz w:val="24"/>
          <w:szCs w:val="24"/>
        </w:rPr>
        <w:tab/>
        <w:t>i</w:t>
      </w:r>
    </w:p>
    <w:p w:rsidR="00C92A6E" w:rsidRPr="009D7071" w:rsidRDefault="00C92A6E" w:rsidP="00C92A6E">
      <w:pPr>
        <w:tabs>
          <w:tab w:val="decimal" w:pos="0"/>
          <w:tab w:val="left" w:leader="dot" w:pos="8280"/>
        </w:tabs>
        <w:spacing w:line="240" w:lineRule="auto"/>
        <w:rPr>
          <w:rFonts w:ascii="Times New Roman" w:hAnsi="Times New Roman"/>
          <w:b/>
          <w:sz w:val="24"/>
          <w:szCs w:val="24"/>
        </w:rPr>
      </w:pPr>
      <w:r w:rsidRPr="009D7071">
        <w:rPr>
          <w:rFonts w:ascii="Times New Roman" w:hAnsi="Times New Roman"/>
          <w:b/>
          <w:sz w:val="24"/>
          <w:szCs w:val="24"/>
        </w:rPr>
        <w:t xml:space="preserve">MOTO DAN PERSEMBAHAN </w:t>
      </w:r>
      <w:r>
        <w:rPr>
          <w:rFonts w:ascii="Times New Roman" w:hAnsi="Times New Roman"/>
          <w:b/>
          <w:sz w:val="24"/>
          <w:szCs w:val="24"/>
        </w:rPr>
        <w:tab/>
        <w:t>ii</w:t>
      </w:r>
    </w:p>
    <w:p w:rsidR="00C92A6E" w:rsidRPr="009D7071" w:rsidRDefault="00C92A6E" w:rsidP="00C92A6E">
      <w:pPr>
        <w:tabs>
          <w:tab w:val="decimal" w:pos="0"/>
          <w:tab w:val="left" w:leader="dot" w:pos="8280"/>
        </w:tabs>
        <w:spacing w:line="240" w:lineRule="auto"/>
        <w:rPr>
          <w:rFonts w:ascii="Times New Roman" w:hAnsi="Times New Roman"/>
          <w:b/>
          <w:sz w:val="24"/>
          <w:szCs w:val="24"/>
        </w:rPr>
      </w:pPr>
      <w:r w:rsidRPr="009D7071">
        <w:rPr>
          <w:rFonts w:ascii="Times New Roman" w:hAnsi="Times New Roman"/>
          <w:b/>
          <w:sz w:val="24"/>
          <w:szCs w:val="24"/>
        </w:rPr>
        <w:t xml:space="preserve">ABSTRAK </w:t>
      </w:r>
      <w:r>
        <w:rPr>
          <w:rFonts w:ascii="Times New Roman" w:hAnsi="Times New Roman"/>
          <w:b/>
          <w:sz w:val="24"/>
          <w:szCs w:val="24"/>
        </w:rPr>
        <w:tab/>
        <w:t>iii</w:t>
      </w:r>
    </w:p>
    <w:p w:rsidR="00C92A6E" w:rsidRPr="009D7071" w:rsidRDefault="00C92A6E" w:rsidP="00C92A6E">
      <w:pPr>
        <w:tabs>
          <w:tab w:val="decimal" w:pos="0"/>
          <w:tab w:val="left" w:leader="dot" w:pos="8280"/>
        </w:tabs>
        <w:spacing w:line="240" w:lineRule="auto"/>
        <w:rPr>
          <w:rFonts w:ascii="Times New Roman" w:hAnsi="Times New Roman"/>
          <w:b/>
          <w:sz w:val="24"/>
          <w:szCs w:val="24"/>
        </w:rPr>
      </w:pPr>
      <w:r w:rsidRPr="009D7071">
        <w:rPr>
          <w:rFonts w:ascii="Times New Roman" w:hAnsi="Times New Roman"/>
          <w:b/>
          <w:sz w:val="24"/>
          <w:szCs w:val="24"/>
        </w:rPr>
        <w:t xml:space="preserve">PEDOMAN TRANSLITERASI </w:t>
      </w:r>
      <w:r>
        <w:rPr>
          <w:rFonts w:ascii="Times New Roman" w:hAnsi="Times New Roman"/>
          <w:b/>
          <w:sz w:val="24"/>
          <w:szCs w:val="24"/>
        </w:rPr>
        <w:tab/>
        <w:t>iv</w:t>
      </w:r>
    </w:p>
    <w:p w:rsidR="00C92A6E" w:rsidRPr="009D7071" w:rsidRDefault="00C92A6E" w:rsidP="00C92A6E">
      <w:pPr>
        <w:tabs>
          <w:tab w:val="decimal" w:pos="0"/>
          <w:tab w:val="left" w:leader="dot" w:pos="8280"/>
        </w:tabs>
        <w:spacing w:line="240" w:lineRule="auto"/>
        <w:rPr>
          <w:rFonts w:ascii="Times New Roman" w:hAnsi="Times New Roman"/>
          <w:b/>
          <w:sz w:val="24"/>
          <w:szCs w:val="24"/>
        </w:rPr>
      </w:pPr>
      <w:r w:rsidRPr="009D7071">
        <w:rPr>
          <w:rFonts w:ascii="Times New Roman" w:hAnsi="Times New Roman"/>
          <w:b/>
          <w:sz w:val="24"/>
          <w:szCs w:val="24"/>
        </w:rPr>
        <w:t xml:space="preserve">KATA PENGANTAR </w:t>
      </w:r>
      <w:r>
        <w:rPr>
          <w:rFonts w:ascii="Times New Roman" w:hAnsi="Times New Roman"/>
          <w:b/>
          <w:sz w:val="24"/>
          <w:szCs w:val="24"/>
        </w:rPr>
        <w:tab/>
        <w:t>x</w:t>
      </w:r>
    </w:p>
    <w:p w:rsidR="00C92A6E" w:rsidRPr="009D7071" w:rsidRDefault="00C92A6E" w:rsidP="00C92A6E">
      <w:pPr>
        <w:tabs>
          <w:tab w:val="decimal" w:pos="0"/>
          <w:tab w:val="left" w:leader="dot" w:pos="8280"/>
        </w:tabs>
        <w:spacing w:line="240" w:lineRule="auto"/>
        <w:rPr>
          <w:rFonts w:ascii="Times New Roman" w:hAnsi="Times New Roman"/>
          <w:b/>
          <w:sz w:val="24"/>
          <w:szCs w:val="24"/>
        </w:rPr>
      </w:pPr>
      <w:r w:rsidRPr="009D7071">
        <w:rPr>
          <w:rFonts w:ascii="Times New Roman" w:hAnsi="Times New Roman"/>
          <w:b/>
          <w:sz w:val="24"/>
          <w:szCs w:val="24"/>
        </w:rPr>
        <w:t xml:space="preserve">DAFTAR ISI </w:t>
      </w:r>
      <w:r>
        <w:rPr>
          <w:rFonts w:ascii="Times New Roman" w:hAnsi="Times New Roman"/>
          <w:b/>
          <w:sz w:val="24"/>
          <w:szCs w:val="24"/>
        </w:rPr>
        <w:tab/>
        <w:t>xii</w:t>
      </w:r>
    </w:p>
    <w:p w:rsidR="00C92A6E" w:rsidRPr="009D7071" w:rsidRDefault="00C92A6E" w:rsidP="00C92A6E">
      <w:pPr>
        <w:tabs>
          <w:tab w:val="decimal" w:pos="0"/>
          <w:tab w:val="left" w:leader="dot" w:pos="8280"/>
        </w:tabs>
        <w:spacing w:line="480" w:lineRule="auto"/>
        <w:rPr>
          <w:rFonts w:ascii="Times New Roman" w:hAnsi="Times New Roman"/>
          <w:b/>
          <w:sz w:val="24"/>
          <w:szCs w:val="24"/>
        </w:rPr>
      </w:pPr>
      <w:r w:rsidRPr="009D7071">
        <w:rPr>
          <w:rFonts w:ascii="Times New Roman" w:hAnsi="Times New Roman"/>
          <w:b/>
          <w:sz w:val="24"/>
          <w:szCs w:val="24"/>
        </w:rPr>
        <w:t xml:space="preserve">DAFTAR TABEL </w:t>
      </w:r>
      <w:r>
        <w:rPr>
          <w:rFonts w:ascii="Times New Roman" w:hAnsi="Times New Roman"/>
          <w:b/>
          <w:sz w:val="24"/>
          <w:szCs w:val="24"/>
        </w:rPr>
        <w:tab/>
        <w:t>xiv</w:t>
      </w:r>
    </w:p>
    <w:p w:rsidR="00C92A6E" w:rsidRDefault="00C92A6E" w:rsidP="00C92A6E">
      <w:pPr>
        <w:tabs>
          <w:tab w:val="decimal" w:pos="0"/>
          <w:tab w:val="left" w:leader="dot" w:pos="8280"/>
        </w:tabs>
        <w:spacing w:line="240" w:lineRule="auto"/>
        <w:rPr>
          <w:rFonts w:ascii="Times New Roman" w:hAnsi="Times New Roman"/>
          <w:b/>
          <w:sz w:val="28"/>
          <w:szCs w:val="28"/>
        </w:rPr>
      </w:pPr>
      <w:r w:rsidRPr="009D7071">
        <w:rPr>
          <w:rFonts w:ascii="Times New Roman" w:hAnsi="Times New Roman"/>
          <w:b/>
          <w:sz w:val="24"/>
          <w:szCs w:val="24"/>
        </w:rPr>
        <w:t>BAB I PENDAHULUAN</w:t>
      </w:r>
      <w:r>
        <w:rPr>
          <w:rFonts w:ascii="Times New Roman" w:hAnsi="Times New Roman"/>
          <w:b/>
          <w:sz w:val="28"/>
          <w:szCs w:val="28"/>
        </w:rPr>
        <w:t xml:space="preserve"> </w:t>
      </w:r>
      <w:r>
        <w:rPr>
          <w:rFonts w:ascii="Times New Roman" w:hAnsi="Times New Roman"/>
          <w:b/>
          <w:sz w:val="28"/>
          <w:szCs w:val="28"/>
        </w:rPr>
        <w:tab/>
        <w:t>1</w:t>
      </w:r>
    </w:p>
    <w:p w:rsidR="00C92A6E" w:rsidRDefault="00C92A6E" w:rsidP="00C92A6E">
      <w:pPr>
        <w:pStyle w:val="ListParagraph"/>
        <w:numPr>
          <w:ilvl w:val="0"/>
          <w:numId w:val="1"/>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Latar Belakang </w:t>
      </w:r>
      <w:r>
        <w:rPr>
          <w:rFonts w:ascii="Times New Roman" w:hAnsi="Times New Roman"/>
          <w:sz w:val="24"/>
          <w:szCs w:val="24"/>
        </w:rPr>
        <w:tab/>
        <w:t>1</w:t>
      </w:r>
    </w:p>
    <w:p w:rsidR="00C92A6E" w:rsidRDefault="00C92A6E" w:rsidP="00C92A6E">
      <w:pPr>
        <w:pStyle w:val="ListParagraph"/>
        <w:numPr>
          <w:ilvl w:val="0"/>
          <w:numId w:val="1"/>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Rumusan Masalah </w:t>
      </w:r>
      <w:r>
        <w:rPr>
          <w:rFonts w:ascii="Times New Roman" w:hAnsi="Times New Roman"/>
          <w:sz w:val="24"/>
          <w:szCs w:val="24"/>
        </w:rPr>
        <w:tab/>
        <w:t>7</w:t>
      </w:r>
    </w:p>
    <w:p w:rsidR="00C92A6E" w:rsidRPr="0038336A" w:rsidRDefault="00C92A6E" w:rsidP="00C92A6E">
      <w:pPr>
        <w:pStyle w:val="ListParagraph"/>
        <w:numPr>
          <w:ilvl w:val="0"/>
          <w:numId w:val="1"/>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Tujuan dan Manfaat Penelitian  </w:t>
      </w:r>
      <w:r>
        <w:rPr>
          <w:rFonts w:ascii="Times New Roman" w:hAnsi="Times New Roman"/>
          <w:sz w:val="24"/>
          <w:szCs w:val="24"/>
        </w:rPr>
        <w:tab/>
        <w:t>7</w:t>
      </w:r>
    </w:p>
    <w:p w:rsidR="00C92A6E" w:rsidRDefault="00C92A6E" w:rsidP="00C92A6E">
      <w:pPr>
        <w:pStyle w:val="ListParagraph"/>
        <w:numPr>
          <w:ilvl w:val="0"/>
          <w:numId w:val="1"/>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Tinjauan Pustaka </w:t>
      </w:r>
      <w:r>
        <w:rPr>
          <w:rFonts w:ascii="Times New Roman" w:hAnsi="Times New Roman"/>
          <w:sz w:val="24"/>
          <w:szCs w:val="24"/>
        </w:rPr>
        <w:tab/>
        <w:t>8</w:t>
      </w:r>
    </w:p>
    <w:p w:rsidR="00C92A6E" w:rsidRDefault="00C92A6E" w:rsidP="00C92A6E">
      <w:pPr>
        <w:pStyle w:val="ListParagraph"/>
        <w:numPr>
          <w:ilvl w:val="0"/>
          <w:numId w:val="1"/>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Metode Penelitian </w:t>
      </w:r>
      <w:r>
        <w:rPr>
          <w:rFonts w:ascii="Times New Roman" w:hAnsi="Times New Roman"/>
          <w:sz w:val="24"/>
          <w:szCs w:val="24"/>
        </w:rPr>
        <w:tab/>
        <w:t>10</w:t>
      </w:r>
    </w:p>
    <w:p w:rsidR="00C92A6E" w:rsidRDefault="00C92A6E" w:rsidP="00C92A6E">
      <w:pPr>
        <w:pStyle w:val="ListParagraph"/>
        <w:numPr>
          <w:ilvl w:val="0"/>
          <w:numId w:val="1"/>
        </w:numPr>
        <w:tabs>
          <w:tab w:val="decimal" w:pos="0"/>
          <w:tab w:val="left" w:leader="dot" w:pos="8280"/>
        </w:tabs>
        <w:spacing w:line="480" w:lineRule="auto"/>
        <w:rPr>
          <w:rFonts w:ascii="Times New Roman" w:hAnsi="Times New Roman"/>
          <w:sz w:val="24"/>
          <w:szCs w:val="24"/>
        </w:rPr>
      </w:pPr>
      <w:r>
        <w:rPr>
          <w:rFonts w:ascii="Times New Roman" w:hAnsi="Times New Roman"/>
          <w:sz w:val="24"/>
          <w:szCs w:val="24"/>
        </w:rPr>
        <w:t xml:space="preserve">Sistematika Penulisan Skripsi </w:t>
      </w:r>
      <w:r>
        <w:rPr>
          <w:rFonts w:ascii="Times New Roman" w:hAnsi="Times New Roman"/>
          <w:sz w:val="24"/>
          <w:szCs w:val="24"/>
        </w:rPr>
        <w:tab/>
        <w:t>14</w:t>
      </w:r>
    </w:p>
    <w:p w:rsidR="00C92A6E" w:rsidRDefault="00C92A6E" w:rsidP="00C92A6E">
      <w:pPr>
        <w:tabs>
          <w:tab w:val="decimal" w:pos="0"/>
          <w:tab w:val="left" w:leader="dot" w:pos="8280"/>
        </w:tabs>
        <w:spacing w:line="240" w:lineRule="auto"/>
        <w:rPr>
          <w:rFonts w:ascii="Times New Roman" w:hAnsi="Times New Roman"/>
          <w:b/>
          <w:sz w:val="24"/>
          <w:szCs w:val="24"/>
        </w:rPr>
      </w:pPr>
      <w:r>
        <w:rPr>
          <w:rFonts w:ascii="Times New Roman" w:hAnsi="Times New Roman"/>
          <w:b/>
          <w:sz w:val="24"/>
          <w:szCs w:val="24"/>
        </w:rPr>
        <w:t xml:space="preserve">BAB II GAMBARAN UMUM SISTEM CASH TEMPO DAN JUAL BELI DALAM HUKUM EKONOMI SYARIAH </w:t>
      </w:r>
      <w:r>
        <w:rPr>
          <w:rFonts w:ascii="Times New Roman" w:hAnsi="Times New Roman"/>
          <w:b/>
          <w:sz w:val="24"/>
          <w:szCs w:val="24"/>
        </w:rPr>
        <w:tab/>
        <w:t>16</w:t>
      </w:r>
    </w:p>
    <w:p w:rsidR="00C92A6E" w:rsidRDefault="00C92A6E" w:rsidP="00C92A6E">
      <w:pPr>
        <w:pStyle w:val="ListParagraph"/>
        <w:numPr>
          <w:ilvl w:val="0"/>
          <w:numId w:val="2"/>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Jual Beli Dalam Hukum Ekonomi Syariah </w:t>
      </w:r>
      <w:r>
        <w:rPr>
          <w:rFonts w:ascii="Times New Roman" w:hAnsi="Times New Roman"/>
          <w:sz w:val="24"/>
          <w:szCs w:val="24"/>
        </w:rPr>
        <w:tab/>
        <w:t>16</w:t>
      </w:r>
    </w:p>
    <w:p w:rsidR="00C92A6E" w:rsidRDefault="00C92A6E" w:rsidP="00C92A6E">
      <w:pPr>
        <w:pStyle w:val="ListParagraph"/>
        <w:numPr>
          <w:ilvl w:val="0"/>
          <w:numId w:val="3"/>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Pengertian </w:t>
      </w:r>
      <w:r>
        <w:rPr>
          <w:rFonts w:ascii="Times New Roman" w:hAnsi="Times New Roman"/>
          <w:sz w:val="24"/>
          <w:szCs w:val="24"/>
        </w:rPr>
        <w:tab/>
        <w:t>16</w:t>
      </w:r>
    </w:p>
    <w:p w:rsidR="00C92A6E" w:rsidRDefault="00C92A6E" w:rsidP="00C92A6E">
      <w:pPr>
        <w:pStyle w:val="ListParagraph"/>
        <w:numPr>
          <w:ilvl w:val="0"/>
          <w:numId w:val="3"/>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Dasar Hukum </w:t>
      </w:r>
      <w:r>
        <w:rPr>
          <w:rFonts w:ascii="Times New Roman" w:hAnsi="Times New Roman"/>
          <w:sz w:val="24"/>
          <w:szCs w:val="24"/>
        </w:rPr>
        <w:tab/>
        <w:t>18</w:t>
      </w:r>
    </w:p>
    <w:p w:rsidR="00C92A6E" w:rsidRPr="006F7219" w:rsidRDefault="00C92A6E" w:rsidP="00C92A6E">
      <w:pPr>
        <w:pStyle w:val="ListParagraph"/>
        <w:numPr>
          <w:ilvl w:val="0"/>
          <w:numId w:val="3"/>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Rukun dan Syarat-Syarat </w:t>
      </w:r>
      <w:r>
        <w:rPr>
          <w:rFonts w:ascii="Times New Roman" w:hAnsi="Times New Roman"/>
          <w:sz w:val="24"/>
          <w:szCs w:val="24"/>
        </w:rPr>
        <w:tab/>
        <w:t>20</w:t>
      </w:r>
    </w:p>
    <w:p w:rsidR="00C92A6E" w:rsidRDefault="00C92A6E" w:rsidP="00C92A6E">
      <w:pPr>
        <w:pStyle w:val="ListParagraph"/>
        <w:numPr>
          <w:ilvl w:val="0"/>
          <w:numId w:val="2"/>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Sistem Pembayaran Cash Tempo </w:t>
      </w:r>
      <w:r>
        <w:rPr>
          <w:rFonts w:ascii="Times New Roman" w:hAnsi="Times New Roman"/>
          <w:sz w:val="24"/>
          <w:szCs w:val="24"/>
        </w:rPr>
        <w:tab/>
        <w:t>23</w:t>
      </w:r>
    </w:p>
    <w:p w:rsidR="00C92A6E" w:rsidRDefault="00C92A6E" w:rsidP="00C92A6E">
      <w:pPr>
        <w:pStyle w:val="ListParagraph"/>
        <w:numPr>
          <w:ilvl w:val="0"/>
          <w:numId w:val="4"/>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Pengertian </w:t>
      </w:r>
      <w:r>
        <w:rPr>
          <w:rFonts w:ascii="Times New Roman" w:hAnsi="Times New Roman"/>
          <w:sz w:val="24"/>
          <w:szCs w:val="24"/>
        </w:rPr>
        <w:tab/>
        <w:t>23</w:t>
      </w:r>
    </w:p>
    <w:p w:rsidR="00C92A6E" w:rsidRDefault="00C92A6E" w:rsidP="00C92A6E">
      <w:pPr>
        <w:pStyle w:val="ListParagraph"/>
        <w:numPr>
          <w:ilvl w:val="0"/>
          <w:numId w:val="4"/>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Dasar Hukum </w:t>
      </w:r>
      <w:r>
        <w:rPr>
          <w:rFonts w:ascii="Times New Roman" w:hAnsi="Times New Roman"/>
          <w:sz w:val="24"/>
          <w:szCs w:val="24"/>
        </w:rPr>
        <w:tab/>
        <w:t>24</w:t>
      </w:r>
    </w:p>
    <w:p w:rsidR="00C92A6E" w:rsidRDefault="00C92A6E" w:rsidP="00C92A6E">
      <w:pPr>
        <w:pStyle w:val="ListParagraph"/>
        <w:numPr>
          <w:ilvl w:val="0"/>
          <w:numId w:val="4"/>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Pelaksanaan Sistem Pembayaran Cash Tempo (al-Bai’bi Tsaman al-Ajil) </w:t>
      </w:r>
      <w:r>
        <w:rPr>
          <w:rFonts w:ascii="Times New Roman" w:hAnsi="Times New Roman"/>
          <w:sz w:val="24"/>
          <w:szCs w:val="24"/>
        </w:rPr>
        <w:tab/>
        <w:t>27</w:t>
      </w:r>
    </w:p>
    <w:p w:rsidR="00C92A6E" w:rsidRDefault="00C92A6E" w:rsidP="00C92A6E">
      <w:pPr>
        <w:pStyle w:val="ListParagraph"/>
        <w:numPr>
          <w:ilvl w:val="0"/>
          <w:numId w:val="2"/>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Konsep al-Bai’bi Tsaman al-Ajil </w:t>
      </w:r>
      <w:r>
        <w:rPr>
          <w:rFonts w:ascii="Times New Roman" w:hAnsi="Times New Roman"/>
          <w:sz w:val="24"/>
          <w:szCs w:val="24"/>
        </w:rPr>
        <w:tab/>
        <w:t>38</w:t>
      </w:r>
    </w:p>
    <w:p w:rsidR="00C92A6E" w:rsidRDefault="00C92A6E" w:rsidP="00C92A6E">
      <w:pPr>
        <w:pStyle w:val="ListParagraph"/>
        <w:numPr>
          <w:ilvl w:val="0"/>
          <w:numId w:val="5"/>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Pengertian al-Bai’bi Tsaman al-Ajil </w:t>
      </w:r>
      <w:r>
        <w:rPr>
          <w:rFonts w:ascii="Times New Roman" w:hAnsi="Times New Roman"/>
          <w:sz w:val="24"/>
          <w:szCs w:val="24"/>
        </w:rPr>
        <w:tab/>
        <w:t>38</w:t>
      </w:r>
    </w:p>
    <w:p w:rsidR="00C92A6E" w:rsidRDefault="00C92A6E" w:rsidP="00C92A6E">
      <w:pPr>
        <w:pStyle w:val="ListParagraph"/>
        <w:numPr>
          <w:ilvl w:val="0"/>
          <w:numId w:val="5"/>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Hukum al-Bai’bi Tsaman al-Ajil </w:t>
      </w:r>
      <w:r>
        <w:rPr>
          <w:rFonts w:ascii="Times New Roman" w:hAnsi="Times New Roman"/>
          <w:sz w:val="24"/>
          <w:szCs w:val="24"/>
        </w:rPr>
        <w:tab/>
        <w:t>39</w:t>
      </w:r>
    </w:p>
    <w:p w:rsidR="00C92A6E" w:rsidRDefault="00C92A6E" w:rsidP="00C92A6E">
      <w:pPr>
        <w:pStyle w:val="ListParagraph"/>
        <w:numPr>
          <w:ilvl w:val="0"/>
          <w:numId w:val="5"/>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Kaidah-Kaidah al-Bai’bi Tsaman al-Ajil </w:t>
      </w:r>
      <w:r>
        <w:rPr>
          <w:rFonts w:ascii="Times New Roman" w:hAnsi="Times New Roman"/>
          <w:sz w:val="24"/>
          <w:szCs w:val="24"/>
        </w:rPr>
        <w:tab/>
        <w:t>30</w:t>
      </w:r>
    </w:p>
    <w:p w:rsidR="00C92A6E" w:rsidRDefault="00C92A6E" w:rsidP="00C92A6E">
      <w:pPr>
        <w:pStyle w:val="ListParagraph"/>
        <w:numPr>
          <w:ilvl w:val="0"/>
          <w:numId w:val="5"/>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Rukun dan Syarat al-Bai’bi Tsaman al-Ajil </w:t>
      </w:r>
      <w:r>
        <w:rPr>
          <w:rFonts w:ascii="Times New Roman" w:hAnsi="Times New Roman"/>
          <w:sz w:val="24"/>
          <w:szCs w:val="24"/>
        </w:rPr>
        <w:tab/>
        <w:t>30</w:t>
      </w:r>
    </w:p>
    <w:p w:rsidR="00C92A6E" w:rsidRPr="000411C8" w:rsidRDefault="00C92A6E" w:rsidP="00C92A6E">
      <w:pPr>
        <w:tabs>
          <w:tab w:val="decimal" w:pos="0"/>
          <w:tab w:val="left" w:leader="dot" w:pos="8280"/>
        </w:tabs>
        <w:spacing w:line="240" w:lineRule="auto"/>
        <w:rPr>
          <w:rFonts w:ascii="Times New Roman" w:hAnsi="Times New Roman"/>
          <w:sz w:val="24"/>
          <w:szCs w:val="24"/>
        </w:rPr>
      </w:pPr>
    </w:p>
    <w:p w:rsidR="00C92A6E" w:rsidRDefault="00C92A6E" w:rsidP="00C92A6E">
      <w:pPr>
        <w:tabs>
          <w:tab w:val="decimal" w:pos="0"/>
          <w:tab w:val="left" w:leader="dot" w:pos="8280"/>
        </w:tabs>
        <w:spacing w:line="240" w:lineRule="auto"/>
        <w:rPr>
          <w:rFonts w:ascii="Times New Roman" w:hAnsi="Times New Roman"/>
          <w:b/>
          <w:sz w:val="24"/>
          <w:szCs w:val="24"/>
        </w:rPr>
      </w:pPr>
      <w:r>
        <w:rPr>
          <w:rFonts w:ascii="Times New Roman" w:hAnsi="Times New Roman"/>
          <w:b/>
          <w:sz w:val="24"/>
          <w:szCs w:val="24"/>
        </w:rPr>
        <w:t xml:space="preserve">BAB III GAMBARAN UMUM MASYARAKAT DI TALANG UBI KABUPATEN PALI </w:t>
      </w:r>
      <w:r>
        <w:rPr>
          <w:rFonts w:ascii="Times New Roman" w:hAnsi="Times New Roman"/>
          <w:b/>
          <w:sz w:val="24"/>
          <w:szCs w:val="24"/>
        </w:rPr>
        <w:tab/>
        <w:t>31</w:t>
      </w:r>
    </w:p>
    <w:p w:rsidR="00C92A6E" w:rsidRDefault="00C92A6E" w:rsidP="00C92A6E">
      <w:pPr>
        <w:pStyle w:val="ListParagraph"/>
        <w:numPr>
          <w:ilvl w:val="0"/>
          <w:numId w:val="6"/>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Sejarah </w:t>
      </w:r>
      <w:r>
        <w:rPr>
          <w:rFonts w:ascii="Times New Roman" w:hAnsi="Times New Roman"/>
          <w:sz w:val="24"/>
          <w:szCs w:val="24"/>
        </w:rPr>
        <w:tab/>
        <w:t>31</w:t>
      </w:r>
    </w:p>
    <w:p w:rsidR="00C92A6E" w:rsidRDefault="00C92A6E" w:rsidP="00C92A6E">
      <w:pPr>
        <w:pStyle w:val="ListParagraph"/>
        <w:numPr>
          <w:ilvl w:val="0"/>
          <w:numId w:val="6"/>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Letak Geografis Kecamatan Talang Ubi </w:t>
      </w:r>
      <w:r>
        <w:rPr>
          <w:rFonts w:ascii="Times New Roman" w:hAnsi="Times New Roman"/>
          <w:sz w:val="24"/>
          <w:szCs w:val="24"/>
        </w:rPr>
        <w:tab/>
        <w:t>33</w:t>
      </w:r>
    </w:p>
    <w:p w:rsidR="00C92A6E" w:rsidRDefault="00C92A6E" w:rsidP="00C92A6E">
      <w:pPr>
        <w:pStyle w:val="ListParagraph"/>
        <w:numPr>
          <w:ilvl w:val="0"/>
          <w:numId w:val="6"/>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Keadaan Penduduk Di Kelurahan Talang Ubi Selatan </w:t>
      </w:r>
      <w:r>
        <w:rPr>
          <w:rFonts w:ascii="Times New Roman" w:hAnsi="Times New Roman"/>
          <w:sz w:val="24"/>
          <w:szCs w:val="24"/>
        </w:rPr>
        <w:tab/>
        <w:t>33</w:t>
      </w:r>
    </w:p>
    <w:p w:rsidR="00C92A6E" w:rsidRDefault="00C92A6E" w:rsidP="00C92A6E">
      <w:pPr>
        <w:pStyle w:val="ListParagraph"/>
        <w:numPr>
          <w:ilvl w:val="0"/>
          <w:numId w:val="7"/>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Kondisi Demografis Kelurahan Talang Ubi Selatan </w:t>
      </w:r>
      <w:r>
        <w:rPr>
          <w:rFonts w:ascii="Times New Roman" w:hAnsi="Times New Roman"/>
          <w:sz w:val="24"/>
          <w:szCs w:val="24"/>
        </w:rPr>
        <w:tab/>
        <w:t>33</w:t>
      </w:r>
    </w:p>
    <w:p w:rsidR="00C92A6E" w:rsidRDefault="00C92A6E" w:rsidP="00C92A6E">
      <w:pPr>
        <w:pStyle w:val="ListParagraph"/>
        <w:numPr>
          <w:ilvl w:val="0"/>
          <w:numId w:val="7"/>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Keadaan Sosiologis Kelurahan Talang Ubi Selatan </w:t>
      </w:r>
      <w:r>
        <w:rPr>
          <w:rFonts w:ascii="Times New Roman" w:hAnsi="Times New Roman"/>
          <w:sz w:val="24"/>
          <w:szCs w:val="24"/>
        </w:rPr>
        <w:tab/>
        <w:t>34</w:t>
      </w:r>
    </w:p>
    <w:p w:rsidR="00C92A6E" w:rsidRDefault="00C92A6E" w:rsidP="00C92A6E">
      <w:pPr>
        <w:pStyle w:val="ListParagraph"/>
        <w:numPr>
          <w:ilvl w:val="0"/>
          <w:numId w:val="7"/>
        </w:numPr>
        <w:tabs>
          <w:tab w:val="decimal" w:pos="0"/>
          <w:tab w:val="left" w:leader="dot" w:pos="8280"/>
        </w:tabs>
        <w:spacing w:line="480" w:lineRule="auto"/>
        <w:rPr>
          <w:rFonts w:ascii="Times New Roman" w:hAnsi="Times New Roman"/>
          <w:sz w:val="24"/>
          <w:szCs w:val="24"/>
        </w:rPr>
      </w:pPr>
      <w:r>
        <w:rPr>
          <w:rFonts w:ascii="Times New Roman" w:hAnsi="Times New Roman"/>
          <w:sz w:val="24"/>
          <w:szCs w:val="24"/>
        </w:rPr>
        <w:lastRenderedPageBreak/>
        <w:t xml:space="preserve">Keadaan Keagamaan </w:t>
      </w:r>
      <w:r>
        <w:rPr>
          <w:rFonts w:ascii="Times New Roman" w:hAnsi="Times New Roman"/>
          <w:sz w:val="24"/>
          <w:szCs w:val="24"/>
        </w:rPr>
        <w:tab/>
        <w:t>35</w:t>
      </w:r>
    </w:p>
    <w:p w:rsidR="00C92A6E" w:rsidRDefault="00C92A6E" w:rsidP="00C92A6E">
      <w:pPr>
        <w:tabs>
          <w:tab w:val="decimal" w:pos="0"/>
          <w:tab w:val="left" w:leader="dot" w:pos="8280"/>
        </w:tabs>
        <w:spacing w:line="240" w:lineRule="auto"/>
        <w:rPr>
          <w:rFonts w:ascii="Times New Roman" w:hAnsi="Times New Roman"/>
          <w:b/>
          <w:sz w:val="24"/>
          <w:szCs w:val="24"/>
        </w:rPr>
      </w:pPr>
      <w:r>
        <w:rPr>
          <w:rFonts w:ascii="Times New Roman" w:hAnsi="Times New Roman"/>
          <w:b/>
          <w:sz w:val="24"/>
          <w:szCs w:val="24"/>
        </w:rPr>
        <w:t xml:space="preserve">BAB IV ANALISIS HUKUM EKONOMI SYARIAH TERHADAP AKAD JUAL BELI DAN SISTEM PEMBAYARAN DI TOKO BANGUNAN KOTO BARU </w:t>
      </w:r>
      <w:r>
        <w:rPr>
          <w:rFonts w:ascii="Times New Roman" w:hAnsi="Times New Roman"/>
          <w:b/>
          <w:sz w:val="24"/>
          <w:szCs w:val="24"/>
        </w:rPr>
        <w:tab/>
        <w:t>36</w:t>
      </w:r>
    </w:p>
    <w:p w:rsidR="00C92A6E" w:rsidRPr="000411C8" w:rsidRDefault="00C92A6E" w:rsidP="00C92A6E">
      <w:pPr>
        <w:pStyle w:val="ListParagraph"/>
        <w:numPr>
          <w:ilvl w:val="0"/>
          <w:numId w:val="8"/>
        </w:numPr>
        <w:tabs>
          <w:tab w:val="decimal" w:pos="0"/>
          <w:tab w:val="left" w:leader="dot" w:pos="8280"/>
        </w:tabs>
        <w:spacing w:line="240" w:lineRule="auto"/>
        <w:rPr>
          <w:rFonts w:ascii="Times New Roman" w:hAnsi="Times New Roman"/>
          <w:sz w:val="24"/>
          <w:szCs w:val="24"/>
        </w:rPr>
      </w:pPr>
      <w:r w:rsidRPr="000411C8">
        <w:rPr>
          <w:rFonts w:ascii="Times New Roman" w:hAnsi="Times New Roman"/>
          <w:sz w:val="24"/>
          <w:szCs w:val="24"/>
        </w:rPr>
        <w:t>Praktik Jual Beli Bahan Bangunan Dengan Menggunakan Sistem Pembayaran Cash Tempo Di Toko Bangu</w:t>
      </w:r>
      <w:r>
        <w:rPr>
          <w:rFonts w:ascii="Times New Roman" w:hAnsi="Times New Roman"/>
          <w:sz w:val="24"/>
          <w:szCs w:val="24"/>
        </w:rPr>
        <w:t xml:space="preserve">nan Koto Baru Kabupaten PALI </w:t>
      </w:r>
      <w:r>
        <w:rPr>
          <w:rFonts w:ascii="Times New Roman" w:hAnsi="Times New Roman"/>
          <w:sz w:val="24"/>
          <w:szCs w:val="24"/>
        </w:rPr>
        <w:tab/>
        <w:t>36</w:t>
      </w:r>
    </w:p>
    <w:p w:rsidR="00C92A6E" w:rsidRDefault="00C92A6E" w:rsidP="00C92A6E">
      <w:pPr>
        <w:pStyle w:val="ListParagraph"/>
        <w:numPr>
          <w:ilvl w:val="0"/>
          <w:numId w:val="8"/>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Analisis Hukum Ekonomi Syariah Terhadap Akad Jual Beli Bahan Bangunan Dengan Sistem Pembayaran Cash Tempo (al-Bai’bi Tsaman al-Ajil) Di Toko Bangunan Koto Baru Kabupaten PALI </w:t>
      </w:r>
      <w:r>
        <w:rPr>
          <w:rFonts w:ascii="Times New Roman" w:hAnsi="Times New Roman"/>
          <w:sz w:val="24"/>
          <w:szCs w:val="24"/>
        </w:rPr>
        <w:tab/>
        <w:t>45</w:t>
      </w:r>
    </w:p>
    <w:p w:rsidR="00C92A6E" w:rsidRDefault="00C92A6E" w:rsidP="00C92A6E">
      <w:pPr>
        <w:pStyle w:val="ListParagraph"/>
        <w:tabs>
          <w:tab w:val="decimal" w:pos="0"/>
          <w:tab w:val="left" w:leader="dot" w:pos="8280"/>
        </w:tabs>
        <w:spacing w:line="240" w:lineRule="auto"/>
        <w:rPr>
          <w:rFonts w:ascii="Times New Roman" w:hAnsi="Times New Roman"/>
          <w:sz w:val="24"/>
          <w:szCs w:val="24"/>
        </w:rPr>
      </w:pPr>
    </w:p>
    <w:p w:rsidR="00C92A6E" w:rsidRDefault="00C92A6E" w:rsidP="00C92A6E">
      <w:pPr>
        <w:tabs>
          <w:tab w:val="decimal" w:pos="0"/>
          <w:tab w:val="left" w:leader="dot" w:pos="8280"/>
        </w:tabs>
        <w:spacing w:line="240" w:lineRule="auto"/>
        <w:rPr>
          <w:rFonts w:ascii="Times New Roman" w:hAnsi="Times New Roman"/>
          <w:b/>
          <w:sz w:val="24"/>
          <w:szCs w:val="24"/>
        </w:rPr>
      </w:pPr>
      <w:r>
        <w:rPr>
          <w:rFonts w:ascii="Times New Roman" w:hAnsi="Times New Roman"/>
          <w:b/>
          <w:sz w:val="24"/>
          <w:szCs w:val="24"/>
        </w:rPr>
        <w:t xml:space="preserve">BAB V PENUTUP  </w:t>
      </w:r>
      <w:r>
        <w:rPr>
          <w:rFonts w:ascii="Times New Roman" w:hAnsi="Times New Roman"/>
          <w:b/>
          <w:sz w:val="24"/>
          <w:szCs w:val="24"/>
        </w:rPr>
        <w:tab/>
        <w:t>55</w:t>
      </w:r>
    </w:p>
    <w:p w:rsidR="00C92A6E" w:rsidRDefault="00C92A6E" w:rsidP="00C92A6E">
      <w:pPr>
        <w:pStyle w:val="ListParagraph"/>
        <w:numPr>
          <w:ilvl w:val="0"/>
          <w:numId w:val="9"/>
        </w:numPr>
        <w:tabs>
          <w:tab w:val="decimal" w:pos="0"/>
          <w:tab w:val="left" w:leader="dot" w:pos="8280"/>
        </w:tabs>
        <w:spacing w:line="240" w:lineRule="auto"/>
        <w:rPr>
          <w:rFonts w:ascii="Times New Roman" w:hAnsi="Times New Roman"/>
          <w:sz w:val="24"/>
          <w:szCs w:val="24"/>
        </w:rPr>
      </w:pPr>
      <w:r>
        <w:rPr>
          <w:rFonts w:ascii="Times New Roman" w:hAnsi="Times New Roman"/>
          <w:sz w:val="24"/>
          <w:szCs w:val="24"/>
        </w:rPr>
        <w:t xml:space="preserve">Kesimpulan </w:t>
      </w:r>
      <w:r>
        <w:rPr>
          <w:rFonts w:ascii="Times New Roman" w:hAnsi="Times New Roman"/>
          <w:sz w:val="24"/>
          <w:szCs w:val="24"/>
        </w:rPr>
        <w:tab/>
        <w:t>55</w:t>
      </w:r>
    </w:p>
    <w:p w:rsidR="00C92A6E" w:rsidRPr="00207D17" w:rsidRDefault="00C92A6E" w:rsidP="00C92A6E">
      <w:pPr>
        <w:pStyle w:val="ListParagraph"/>
        <w:numPr>
          <w:ilvl w:val="0"/>
          <w:numId w:val="9"/>
        </w:numPr>
        <w:tabs>
          <w:tab w:val="decimal" w:pos="0"/>
          <w:tab w:val="left" w:leader="dot" w:pos="8280"/>
        </w:tabs>
        <w:spacing w:line="480" w:lineRule="auto"/>
        <w:rPr>
          <w:rFonts w:ascii="Times New Roman" w:hAnsi="Times New Roman"/>
          <w:sz w:val="24"/>
          <w:szCs w:val="24"/>
        </w:rPr>
      </w:pPr>
      <w:r>
        <w:rPr>
          <w:rFonts w:ascii="Times New Roman" w:hAnsi="Times New Roman"/>
          <w:sz w:val="24"/>
          <w:szCs w:val="24"/>
        </w:rPr>
        <w:t xml:space="preserve">Saran </w:t>
      </w:r>
      <w:r>
        <w:rPr>
          <w:rFonts w:ascii="Times New Roman" w:hAnsi="Times New Roman"/>
          <w:sz w:val="24"/>
          <w:szCs w:val="24"/>
        </w:rPr>
        <w:tab/>
        <w:t>56</w:t>
      </w:r>
    </w:p>
    <w:p w:rsidR="00C92A6E" w:rsidRDefault="00C92A6E" w:rsidP="00C92A6E">
      <w:pPr>
        <w:tabs>
          <w:tab w:val="decimal" w:pos="0"/>
          <w:tab w:val="left" w:leader="dot" w:pos="8280"/>
        </w:tabs>
        <w:spacing w:line="240" w:lineRule="auto"/>
        <w:rPr>
          <w:rFonts w:ascii="Times New Roman" w:hAnsi="Times New Roman"/>
          <w:b/>
          <w:sz w:val="24"/>
          <w:szCs w:val="24"/>
        </w:rPr>
      </w:pPr>
      <w:r>
        <w:rPr>
          <w:rFonts w:ascii="Times New Roman" w:hAnsi="Times New Roman"/>
          <w:b/>
          <w:sz w:val="24"/>
          <w:szCs w:val="24"/>
        </w:rPr>
        <w:t xml:space="preserve">DAFTAR PUSTAKA </w:t>
      </w:r>
      <w:r>
        <w:rPr>
          <w:rFonts w:ascii="Times New Roman" w:hAnsi="Times New Roman"/>
          <w:b/>
          <w:sz w:val="24"/>
          <w:szCs w:val="24"/>
        </w:rPr>
        <w:tab/>
        <w:t>57</w:t>
      </w:r>
    </w:p>
    <w:p w:rsidR="00C92A6E" w:rsidRDefault="00C92A6E" w:rsidP="00C92A6E">
      <w:pPr>
        <w:tabs>
          <w:tab w:val="decimal" w:pos="0"/>
          <w:tab w:val="left" w:leader="dot" w:pos="8280"/>
        </w:tabs>
        <w:spacing w:line="240" w:lineRule="auto"/>
        <w:rPr>
          <w:rFonts w:ascii="Times New Roman" w:hAnsi="Times New Roman"/>
          <w:b/>
          <w:sz w:val="24"/>
          <w:szCs w:val="24"/>
        </w:rPr>
      </w:pPr>
      <w:r>
        <w:rPr>
          <w:rFonts w:ascii="Times New Roman" w:hAnsi="Times New Roman"/>
          <w:b/>
          <w:sz w:val="24"/>
          <w:szCs w:val="24"/>
        </w:rPr>
        <w:t>DAFTAR GAMBAR</w:t>
      </w:r>
      <w:r>
        <w:rPr>
          <w:rFonts w:ascii="Times New Roman" w:hAnsi="Times New Roman"/>
          <w:b/>
          <w:sz w:val="24"/>
          <w:szCs w:val="24"/>
        </w:rPr>
        <w:tab/>
      </w:r>
    </w:p>
    <w:p w:rsidR="00C92A6E" w:rsidRDefault="00C92A6E" w:rsidP="00C92A6E">
      <w:pPr>
        <w:tabs>
          <w:tab w:val="decimal" w:pos="0"/>
          <w:tab w:val="left" w:leader="dot" w:pos="8640"/>
        </w:tabs>
        <w:spacing w:line="240" w:lineRule="auto"/>
        <w:rPr>
          <w:rFonts w:ascii="Times New Roman" w:hAnsi="Times New Roman"/>
          <w:b/>
          <w:sz w:val="24"/>
          <w:szCs w:val="24"/>
        </w:rPr>
      </w:pPr>
      <w:r>
        <w:rPr>
          <w:rFonts w:ascii="Times New Roman" w:hAnsi="Times New Roman"/>
          <w:b/>
          <w:sz w:val="24"/>
          <w:szCs w:val="24"/>
        </w:rPr>
        <w:t xml:space="preserve">LAMPIRAN-LAMPIRAN </w:t>
      </w:r>
      <w:r>
        <w:rPr>
          <w:rFonts w:ascii="Times New Roman" w:hAnsi="Times New Roman"/>
          <w:b/>
          <w:sz w:val="24"/>
          <w:szCs w:val="24"/>
        </w:rPr>
        <w:tab/>
      </w:r>
    </w:p>
    <w:p w:rsidR="00C92A6E" w:rsidRDefault="00C92A6E" w:rsidP="00C92A6E">
      <w:pPr>
        <w:tabs>
          <w:tab w:val="decimal" w:pos="0"/>
          <w:tab w:val="left" w:leader="dot" w:pos="8280"/>
        </w:tabs>
        <w:spacing w:line="240" w:lineRule="auto"/>
        <w:rPr>
          <w:rFonts w:ascii="Times New Roman" w:hAnsi="Times New Roman"/>
          <w:b/>
          <w:sz w:val="24"/>
          <w:szCs w:val="24"/>
        </w:rPr>
      </w:pPr>
      <w:r>
        <w:rPr>
          <w:rFonts w:ascii="Times New Roman" w:hAnsi="Times New Roman"/>
          <w:b/>
          <w:sz w:val="24"/>
          <w:szCs w:val="24"/>
        </w:rPr>
        <w:t xml:space="preserve">DAFTAR RIWAYAT HIDUP </w:t>
      </w:r>
      <w:r>
        <w:rPr>
          <w:rFonts w:ascii="Times New Roman" w:hAnsi="Times New Roman"/>
          <w:b/>
          <w:sz w:val="24"/>
          <w:szCs w:val="24"/>
        </w:rPr>
        <w:tab/>
        <w:t>60</w:t>
      </w:r>
    </w:p>
    <w:p w:rsidR="00C92A6E" w:rsidRDefault="00C92A6E" w:rsidP="00C92A6E">
      <w:pPr>
        <w:tabs>
          <w:tab w:val="decimal" w:pos="0"/>
          <w:tab w:val="left" w:leader="dot" w:pos="8640"/>
        </w:tabs>
        <w:spacing w:line="240" w:lineRule="auto"/>
        <w:rPr>
          <w:rFonts w:ascii="Times New Roman" w:hAnsi="Times New Roman"/>
          <w:b/>
          <w:sz w:val="24"/>
          <w:szCs w:val="24"/>
        </w:rPr>
      </w:pPr>
    </w:p>
    <w:p w:rsidR="00C92A6E" w:rsidRDefault="00C92A6E" w:rsidP="00C92A6E">
      <w:pPr>
        <w:tabs>
          <w:tab w:val="decimal" w:pos="0"/>
          <w:tab w:val="left" w:leader="dot" w:pos="8640"/>
        </w:tabs>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Pr>
        <w:spacing w:line="240" w:lineRule="auto"/>
        <w:rPr>
          <w:rFonts w:ascii="Times New Roman" w:hAnsi="Times New Roman"/>
          <w:b/>
          <w:sz w:val="24"/>
          <w:szCs w:val="24"/>
        </w:rPr>
      </w:pPr>
    </w:p>
    <w:p w:rsidR="00C92A6E" w:rsidRDefault="00C92A6E" w:rsidP="00C92A6E"/>
    <w:p w:rsidR="00C92A6E" w:rsidRDefault="00C92A6E" w:rsidP="00C92A6E"/>
    <w:p w:rsidR="00C92A6E" w:rsidRDefault="00C92A6E" w:rsidP="00C92A6E"/>
    <w:p w:rsidR="00C92A6E" w:rsidRDefault="00C92A6E" w:rsidP="00C92A6E"/>
    <w:p w:rsidR="00C92A6E" w:rsidRDefault="00C92A6E" w:rsidP="00C92A6E"/>
    <w:p w:rsidR="00C92A6E" w:rsidRDefault="00C92A6E" w:rsidP="00C92A6E"/>
    <w:p w:rsidR="00C92A6E" w:rsidRDefault="00C92A6E" w:rsidP="00C92A6E"/>
    <w:p w:rsidR="00C92A6E" w:rsidRDefault="00C92A6E" w:rsidP="00C92A6E"/>
    <w:p w:rsidR="00C92A6E" w:rsidRDefault="00C92A6E" w:rsidP="00C92A6E"/>
    <w:p w:rsidR="00C92A6E" w:rsidRDefault="00C92A6E" w:rsidP="00C92A6E"/>
    <w:p w:rsidR="00C92A6E" w:rsidRDefault="00C92A6E" w:rsidP="00C92A6E"/>
    <w:p w:rsidR="00C92A6E" w:rsidRDefault="00C92A6E" w:rsidP="00C92A6E"/>
    <w:p w:rsidR="00C92A6E" w:rsidRDefault="00C92A6E" w:rsidP="00C92A6E">
      <w:pPr>
        <w:jc w:val="center"/>
        <w:rPr>
          <w:rFonts w:ascii="Times New Roman" w:hAnsi="Times New Roman"/>
          <w:b/>
          <w:sz w:val="28"/>
          <w:szCs w:val="28"/>
        </w:rPr>
      </w:pPr>
      <w:r>
        <w:rPr>
          <w:rFonts w:ascii="Times New Roman" w:hAnsi="Times New Roman"/>
          <w:b/>
          <w:sz w:val="28"/>
          <w:szCs w:val="28"/>
        </w:rPr>
        <w:t xml:space="preserve">DAFTAR TABEL </w:t>
      </w:r>
    </w:p>
    <w:p w:rsidR="00C92A6E" w:rsidRDefault="00C92A6E" w:rsidP="00C92A6E">
      <w:pPr>
        <w:jc w:val="center"/>
        <w:rPr>
          <w:rFonts w:ascii="Times New Roman" w:hAnsi="Times New Roman"/>
          <w:b/>
          <w:sz w:val="28"/>
          <w:szCs w:val="28"/>
        </w:rPr>
      </w:pPr>
    </w:p>
    <w:p w:rsidR="00C92A6E" w:rsidRDefault="00C92A6E" w:rsidP="00C92A6E">
      <w:pPr>
        <w:tabs>
          <w:tab w:val="left" w:leader="dot" w:pos="8280"/>
        </w:tabs>
        <w:rPr>
          <w:rFonts w:ascii="Times New Roman" w:hAnsi="Times New Roman"/>
          <w:sz w:val="24"/>
          <w:szCs w:val="24"/>
        </w:rPr>
      </w:pPr>
      <w:r>
        <w:rPr>
          <w:rFonts w:ascii="Times New Roman" w:hAnsi="Times New Roman"/>
          <w:sz w:val="24"/>
          <w:szCs w:val="24"/>
        </w:rPr>
        <w:t xml:space="preserve">Tabel. 1 Struktur Penduduk Menurut Jenis Pekerjaan </w:t>
      </w:r>
      <w:r>
        <w:rPr>
          <w:rFonts w:ascii="Times New Roman" w:hAnsi="Times New Roman"/>
          <w:sz w:val="24"/>
          <w:szCs w:val="24"/>
        </w:rPr>
        <w:tab/>
        <w:t>36</w:t>
      </w:r>
    </w:p>
    <w:p w:rsidR="00C92A6E" w:rsidRDefault="00C92A6E" w:rsidP="00C92A6E">
      <w:pPr>
        <w:tabs>
          <w:tab w:val="left" w:leader="dot" w:pos="8280"/>
        </w:tabs>
        <w:rPr>
          <w:rFonts w:ascii="Times New Roman" w:hAnsi="Times New Roman"/>
          <w:sz w:val="24"/>
          <w:szCs w:val="24"/>
        </w:rPr>
      </w:pPr>
      <w:r>
        <w:rPr>
          <w:rFonts w:ascii="Times New Roman" w:hAnsi="Times New Roman"/>
          <w:sz w:val="24"/>
          <w:szCs w:val="24"/>
        </w:rPr>
        <w:t xml:space="preserve">Tabel. 2 Data penduduk Menurut Tingkat Pendidikan </w:t>
      </w:r>
      <w:r>
        <w:rPr>
          <w:rFonts w:ascii="Times New Roman" w:hAnsi="Times New Roman"/>
          <w:sz w:val="24"/>
          <w:szCs w:val="24"/>
        </w:rPr>
        <w:tab/>
        <w:t>37</w:t>
      </w:r>
    </w:p>
    <w:p w:rsidR="00C92A6E" w:rsidRDefault="00C92A6E" w:rsidP="00C92A6E">
      <w:pPr>
        <w:tabs>
          <w:tab w:val="left" w:leader="dot" w:pos="8280"/>
        </w:tabs>
        <w:rPr>
          <w:rFonts w:ascii="Times New Roman" w:hAnsi="Times New Roman"/>
          <w:sz w:val="24"/>
          <w:szCs w:val="24"/>
        </w:rPr>
      </w:pPr>
      <w:r>
        <w:rPr>
          <w:rFonts w:ascii="Times New Roman" w:hAnsi="Times New Roman"/>
          <w:sz w:val="24"/>
          <w:szCs w:val="24"/>
        </w:rPr>
        <w:t xml:space="preserve">Tabel. 3 Data Penduduk Usia Sekolah Dan Jenis Kelamin </w:t>
      </w:r>
      <w:r>
        <w:rPr>
          <w:rFonts w:ascii="Times New Roman" w:hAnsi="Times New Roman"/>
          <w:sz w:val="24"/>
          <w:szCs w:val="24"/>
        </w:rPr>
        <w:tab/>
        <w:t>37</w:t>
      </w:r>
    </w:p>
    <w:p w:rsidR="00C92A6E" w:rsidRDefault="00C92A6E" w:rsidP="00C92A6E">
      <w:pPr>
        <w:tabs>
          <w:tab w:val="left" w:leader="dot" w:pos="8280"/>
        </w:tabs>
        <w:rPr>
          <w:rFonts w:ascii="Times New Roman" w:hAnsi="Times New Roman"/>
          <w:sz w:val="24"/>
          <w:szCs w:val="24"/>
        </w:rPr>
      </w:pPr>
      <w:r>
        <w:rPr>
          <w:rFonts w:ascii="Times New Roman" w:hAnsi="Times New Roman"/>
          <w:sz w:val="24"/>
          <w:szCs w:val="24"/>
        </w:rPr>
        <w:t xml:space="preserve">Tabel. 4 Data penduduk Menurut Pemeluk Agama </w:t>
      </w:r>
      <w:r>
        <w:rPr>
          <w:rFonts w:ascii="Times New Roman" w:hAnsi="Times New Roman"/>
          <w:sz w:val="24"/>
          <w:szCs w:val="24"/>
        </w:rPr>
        <w:tab/>
        <w:t>38</w:t>
      </w:r>
    </w:p>
    <w:p w:rsidR="00C92A6E" w:rsidRDefault="00C92A6E" w:rsidP="00C92A6E">
      <w:pPr>
        <w:tabs>
          <w:tab w:val="left" w:leader="dot" w:pos="8280"/>
        </w:tabs>
        <w:rPr>
          <w:rFonts w:ascii="Times New Roman" w:hAnsi="Times New Roman"/>
          <w:sz w:val="24"/>
          <w:szCs w:val="24"/>
        </w:rPr>
      </w:pPr>
      <w:r>
        <w:rPr>
          <w:rFonts w:ascii="Times New Roman" w:hAnsi="Times New Roman"/>
          <w:sz w:val="24"/>
          <w:szCs w:val="24"/>
        </w:rPr>
        <w:t xml:space="preserve">Tabel. 5 Nama-Nama Pembeli </w:t>
      </w:r>
      <w:r>
        <w:rPr>
          <w:rFonts w:ascii="Times New Roman" w:hAnsi="Times New Roman"/>
          <w:sz w:val="24"/>
          <w:szCs w:val="24"/>
        </w:rPr>
        <w:tab/>
        <w:t>42</w:t>
      </w:r>
    </w:p>
    <w:p w:rsidR="00C92A6E" w:rsidRPr="009565EB" w:rsidRDefault="00C92A6E" w:rsidP="00C92A6E">
      <w:pPr>
        <w:tabs>
          <w:tab w:val="left" w:leader="dot" w:pos="8280"/>
        </w:tabs>
        <w:rPr>
          <w:rFonts w:ascii="Times New Roman" w:hAnsi="Times New Roman"/>
          <w:sz w:val="24"/>
          <w:szCs w:val="24"/>
        </w:rPr>
      </w:pPr>
      <w:r>
        <w:rPr>
          <w:rFonts w:ascii="Times New Roman" w:hAnsi="Times New Roman"/>
          <w:sz w:val="24"/>
          <w:szCs w:val="24"/>
        </w:rPr>
        <w:t xml:space="preserve">Tabel.6 Rincian Harga  </w:t>
      </w:r>
      <w:r>
        <w:rPr>
          <w:rFonts w:ascii="Times New Roman" w:hAnsi="Times New Roman"/>
          <w:sz w:val="24"/>
          <w:szCs w:val="24"/>
        </w:rPr>
        <w:tab/>
        <w:t>44</w:t>
      </w:r>
    </w:p>
    <w:p w:rsidR="00C92A6E" w:rsidRPr="009565EB" w:rsidRDefault="00C92A6E" w:rsidP="00C92A6E">
      <w:pPr>
        <w:rPr>
          <w:rFonts w:ascii="Times New Roman" w:hAnsi="Times New Roman"/>
          <w:sz w:val="24"/>
          <w:szCs w:val="24"/>
        </w:rPr>
      </w:pPr>
    </w:p>
    <w:p w:rsidR="00C87000" w:rsidRDefault="00C87000"/>
    <w:sectPr w:rsidR="00C87000" w:rsidSect="00C92A6E">
      <w:footerReference w:type="default" r:id="rId8"/>
      <w:pgSz w:w="11907" w:h="16839" w:code="9"/>
      <w:pgMar w:top="2268" w:right="1701" w:bottom="1701" w:left="2268"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EDA" w:rsidRDefault="00DB3EDA" w:rsidP="00C92A6E">
      <w:pPr>
        <w:spacing w:before="0" w:line="240" w:lineRule="auto"/>
      </w:pPr>
      <w:r>
        <w:separator/>
      </w:r>
    </w:p>
  </w:endnote>
  <w:endnote w:type="continuationSeparator" w:id="1">
    <w:p w:rsidR="00DB3EDA" w:rsidRDefault="00DB3EDA" w:rsidP="00C92A6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388920"/>
      <w:docPartObj>
        <w:docPartGallery w:val="Page Numbers (Bottom of Page)"/>
        <w:docPartUnique/>
      </w:docPartObj>
    </w:sdtPr>
    <w:sdtContent>
      <w:p w:rsidR="00C92A6E" w:rsidRDefault="00C92A6E">
        <w:pPr>
          <w:pStyle w:val="Footer"/>
          <w:jc w:val="center"/>
        </w:pPr>
        <w:fldSimple w:instr=" PAGE   \* MERGEFORMAT ">
          <w:r>
            <w:rPr>
              <w:noProof/>
            </w:rPr>
            <w:t>i</w:t>
          </w:r>
        </w:fldSimple>
      </w:p>
    </w:sdtContent>
  </w:sdt>
  <w:p w:rsidR="00C92A6E" w:rsidRDefault="00C92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EDA" w:rsidRDefault="00DB3EDA" w:rsidP="00C92A6E">
      <w:pPr>
        <w:spacing w:before="0" w:line="240" w:lineRule="auto"/>
      </w:pPr>
      <w:r>
        <w:separator/>
      </w:r>
    </w:p>
  </w:footnote>
  <w:footnote w:type="continuationSeparator" w:id="1">
    <w:p w:rsidR="00DB3EDA" w:rsidRDefault="00DB3EDA" w:rsidP="00C92A6E">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AC2"/>
    <w:multiLevelType w:val="hybridMultilevel"/>
    <w:tmpl w:val="EC6454C8"/>
    <w:lvl w:ilvl="0" w:tplc="D330563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7F27E72"/>
    <w:multiLevelType w:val="hybridMultilevel"/>
    <w:tmpl w:val="67A6DE22"/>
    <w:lvl w:ilvl="0" w:tplc="D330563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3657783C"/>
    <w:multiLevelType w:val="hybridMultilevel"/>
    <w:tmpl w:val="B964C59C"/>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4BE55980"/>
    <w:multiLevelType w:val="hybridMultilevel"/>
    <w:tmpl w:val="762AB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74D98"/>
    <w:multiLevelType w:val="hybridMultilevel"/>
    <w:tmpl w:val="BC940BE0"/>
    <w:lvl w:ilvl="0" w:tplc="1040D94A">
      <w:start w:val="1"/>
      <w:numFmt w:val="decimal"/>
      <w:lvlText w:val="%1."/>
      <w:lvlJc w:val="left"/>
      <w:pPr>
        <w:ind w:left="720" w:hanging="360"/>
      </w:pPr>
      <w:rPr>
        <w:rFonts w:ascii="Times New Roman" w:hAnsi="Times New Roman" w:cs="Times New Roman"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5CB5E2B"/>
    <w:multiLevelType w:val="hybridMultilevel"/>
    <w:tmpl w:val="A8E6F0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63C82"/>
    <w:multiLevelType w:val="hybridMultilevel"/>
    <w:tmpl w:val="FD64ABB6"/>
    <w:lvl w:ilvl="0" w:tplc="D330563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6D0D5971"/>
    <w:multiLevelType w:val="hybridMultilevel"/>
    <w:tmpl w:val="270A19D4"/>
    <w:lvl w:ilvl="0" w:tplc="D330563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726B442A"/>
    <w:multiLevelType w:val="hybridMultilevel"/>
    <w:tmpl w:val="6CB61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66D7E"/>
    <w:multiLevelType w:val="hybridMultilevel"/>
    <w:tmpl w:val="B964C59C"/>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7AB96FFA"/>
    <w:multiLevelType w:val="hybridMultilevel"/>
    <w:tmpl w:val="08AE4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0"/>
  </w:num>
  <w:num w:numId="6">
    <w:abstractNumId w:val="9"/>
  </w:num>
  <w:num w:numId="7">
    <w:abstractNumId w:val="7"/>
  </w:num>
  <w:num w:numId="8">
    <w:abstractNumId w:val="5"/>
  </w:num>
  <w:num w:numId="9">
    <w:abstractNumId w:val="8"/>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92A6E"/>
    <w:rsid w:val="00543C23"/>
    <w:rsid w:val="009B4AFE"/>
    <w:rsid w:val="00C87000"/>
    <w:rsid w:val="00C92A6E"/>
    <w:rsid w:val="00DB3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79"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A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Daftar Acuan,List Paragraph2,soal jawab,heading 3,sub-section,HEADING 1"/>
    <w:basedOn w:val="Normal"/>
    <w:link w:val="ListParagraphChar"/>
    <w:uiPriority w:val="34"/>
    <w:qFormat/>
    <w:rsid w:val="00C92A6E"/>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Daftar Acuan Char,List Paragraph2 Char"/>
    <w:link w:val="ListParagraph"/>
    <w:uiPriority w:val="34"/>
    <w:qFormat/>
    <w:locked/>
    <w:rsid w:val="00C92A6E"/>
    <w:rPr>
      <w:rFonts w:ascii="Calibri" w:eastAsia="Calibri" w:hAnsi="Calibri" w:cs="Times New Roman"/>
    </w:rPr>
  </w:style>
  <w:style w:type="paragraph" w:styleId="BalloonText">
    <w:name w:val="Balloon Text"/>
    <w:basedOn w:val="Normal"/>
    <w:link w:val="BalloonTextChar"/>
    <w:uiPriority w:val="99"/>
    <w:semiHidden/>
    <w:unhideWhenUsed/>
    <w:rsid w:val="00C92A6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A6E"/>
    <w:rPr>
      <w:rFonts w:ascii="Tahoma" w:eastAsia="Calibri" w:hAnsi="Tahoma" w:cs="Tahoma"/>
      <w:sz w:val="16"/>
      <w:szCs w:val="16"/>
    </w:rPr>
  </w:style>
  <w:style w:type="paragraph" w:styleId="Header">
    <w:name w:val="header"/>
    <w:basedOn w:val="Normal"/>
    <w:link w:val="HeaderChar"/>
    <w:uiPriority w:val="99"/>
    <w:semiHidden/>
    <w:unhideWhenUsed/>
    <w:rsid w:val="00C92A6E"/>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C92A6E"/>
    <w:rPr>
      <w:rFonts w:ascii="Calibri" w:eastAsia="Calibri" w:hAnsi="Calibri" w:cs="Times New Roman"/>
    </w:rPr>
  </w:style>
  <w:style w:type="paragraph" w:styleId="Footer">
    <w:name w:val="footer"/>
    <w:basedOn w:val="Normal"/>
    <w:link w:val="FooterChar"/>
    <w:uiPriority w:val="99"/>
    <w:unhideWhenUsed/>
    <w:rsid w:val="00C92A6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92A6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2137</Words>
  <Characters>12186</Characters>
  <Application>Microsoft Office Word</Application>
  <DocSecurity>0</DocSecurity>
  <Lines>101</Lines>
  <Paragraphs>28</Paragraphs>
  <ScaleCrop>false</ScaleCrop>
  <Company/>
  <LinksUpToDate>false</LinksUpToDate>
  <CharactersWithSpaces>14295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2023-06-21T14:23:00Z</dcterms:created>
  <dcterms:modified xsi:type="dcterms:W3CDTF">2023-06-21T14:24:00Z</dcterms:modified>
</cp:coreProperties>
</file>