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header18.xml" ContentType="application/vnd.openxmlformats-officedocument.wordprocessingml.head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footer34.xml" ContentType="application/vnd.openxmlformats-officedocument.wordprocessingml.footer+xml"/>
  <Override PartName="/word/header21.xml" ContentType="application/vnd.openxmlformats-officedocument.wordprocessingml.header+xml"/>
  <Override PartName="/word/footer35.xml" ContentType="application/vnd.openxmlformats-officedocument.wordprocessingml.footer+xml"/>
  <Override PartName="/word/header22.xml" ContentType="application/vnd.openxmlformats-officedocument.wordprocessingml.header+xml"/>
  <Override PartName="/word/footer36.xml" ContentType="application/vnd.openxmlformats-officedocument.wordprocessingml.footer+xml"/>
  <Override PartName="/word/header23.xml" ContentType="application/vnd.openxmlformats-officedocument.wordprocessingml.header+xml"/>
  <Override PartName="/word/footer37.xml" ContentType="application/vnd.openxmlformats-officedocument.wordprocessingml.footer+xml"/>
  <Override PartName="/word/header24.xml" ContentType="application/vnd.openxmlformats-officedocument.wordprocessingml.header+xml"/>
  <Override PartName="/word/footer38.xml" ContentType="application/vnd.openxmlformats-officedocument.wordprocessingml.footer+xml"/>
  <Override PartName="/word/header25.xml" ContentType="application/vnd.openxmlformats-officedocument.wordprocessingml.header+xml"/>
  <Override PartName="/word/footer39.xml" ContentType="application/vnd.openxmlformats-officedocument.wordprocessingml.footer+xml"/>
  <Override PartName="/word/header26.xml" ContentType="application/vnd.openxmlformats-officedocument.wordprocessingml.header+xml"/>
  <Override PartName="/word/footer40.xml" ContentType="application/vnd.openxmlformats-officedocument.wordprocessingml.footer+xml"/>
  <Override PartName="/word/header27.xml" ContentType="application/vnd.openxmlformats-officedocument.wordprocessingml.header+xml"/>
  <Override PartName="/word/footer41.xml" ContentType="application/vnd.openxmlformats-officedocument.wordprocessingml.footer+xml"/>
  <Override PartName="/word/header28.xml" ContentType="application/vnd.openxmlformats-officedocument.wordprocessingml.header+xml"/>
  <Override PartName="/word/footer42.xml" ContentType="application/vnd.openxmlformats-officedocument.wordprocessingml.footer+xml"/>
  <Override PartName="/word/header29.xml" ContentType="application/vnd.openxmlformats-officedocument.wordprocessingml.header+xml"/>
  <Override PartName="/word/footer43.xml" ContentType="application/vnd.openxmlformats-officedocument.wordprocessingml.footer+xml"/>
  <Override PartName="/word/header30.xml" ContentType="application/vnd.openxmlformats-officedocument.wordprocessingml.head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32.xml" ContentType="application/vnd.openxmlformats-officedocument.wordprocessingml.header+xml"/>
  <Override PartName="/word/footer46.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header34.xml" ContentType="application/vnd.openxmlformats-officedocument.wordprocessingml.header+xml"/>
  <Override PartName="/word/footer48.xml" ContentType="application/vnd.openxmlformats-officedocument.wordprocessingml.footer+xml"/>
  <Override PartName="/word/header35.xml" ContentType="application/vnd.openxmlformats-officedocument.wordprocessingml.header+xml"/>
  <Override PartName="/word/footer49.xml" ContentType="application/vnd.openxmlformats-officedocument.wordprocessingml.footer+xml"/>
  <Override PartName="/word/header36.xml" ContentType="application/vnd.openxmlformats-officedocument.wordprocessingml.header+xml"/>
  <Override PartName="/word/footer50.xml" ContentType="application/vnd.openxmlformats-officedocument.wordprocessingml.footer+xml"/>
  <Override PartName="/word/header37.xml" ContentType="application/vnd.openxmlformats-officedocument.wordprocessingml.header+xml"/>
  <Override PartName="/word/footer51.xml" ContentType="application/vnd.openxmlformats-officedocument.wordprocessingml.footer+xml"/>
  <Override PartName="/word/header38.xml" ContentType="application/vnd.openxmlformats-officedocument.wordprocessingml.header+xml"/>
  <Override PartName="/word/footer52.xml" ContentType="application/vnd.openxmlformats-officedocument.wordprocessingml.footer+xml"/>
  <Override PartName="/word/header39.xml" ContentType="application/vnd.openxmlformats-officedocument.wordprocessingml.header+xml"/>
  <Override PartName="/word/footer53.xml" ContentType="application/vnd.openxmlformats-officedocument.wordprocessingml.footer+xml"/>
  <Override PartName="/word/header40.xml" ContentType="application/vnd.openxmlformats-officedocument.wordprocessingml.header+xml"/>
  <Override PartName="/word/footer54.xml" ContentType="application/vnd.openxmlformats-officedocument.wordprocessingml.footer+xml"/>
  <Override PartName="/word/header41.xml" ContentType="application/vnd.openxmlformats-officedocument.wordprocessingml.header+xml"/>
  <Override PartName="/word/footer55.xml" ContentType="application/vnd.openxmlformats-officedocument.wordprocessingml.footer+xml"/>
  <Override PartName="/word/header42.xml" ContentType="application/vnd.openxmlformats-officedocument.wordprocessingml.header+xml"/>
  <Override PartName="/word/footer56.xml" ContentType="application/vnd.openxmlformats-officedocument.wordprocessingml.footer+xml"/>
  <Override PartName="/word/header43.xml" ContentType="application/vnd.openxmlformats-officedocument.wordprocessingml.header+xml"/>
  <Override PartName="/word/footer57.xml" ContentType="application/vnd.openxmlformats-officedocument.wordprocessingml.footer+xml"/>
  <Override PartName="/word/header44.xml" ContentType="application/vnd.openxmlformats-officedocument.wordprocessingml.header+xml"/>
  <Override PartName="/word/footer58.xml" ContentType="application/vnd.openxmlformats-officedocument.wordprocessingml.footer+xml"/>
  <Override PartName="/word/header45.xml" ContentType="application/vnd.openxmlformats-officedocument.wordprocessingml.header+xml"/>
  <Override PartName="/word/footer59.xml" ContentType="application/vnd.openxmlformats-officedocument.wordprocessingml.footer+xml"/>
  <Override PartName="/word/header46.xml" ContentType="application/vnd.openxmlformats-officedocument.wordprocessingml.header+xml"/>
  <Override PartName="/word/footer60.xml" ContentType="application/vnd.openxmlformats-officedocument.wordprocessingml.footer+xml"/>
  <Override PartName="/word/header47.xml" ContentType="application/vnd.openxmlformats-officedocument.wordprocessingml.header+xml"/>
  <Override PartName="/word/footer61.xml" ContentType="application/vnd.openxmlformats-officedocument.wordprocessingml.footer+xml"/>
  <Override PartName="/word/header48.xml" ContentType="application/vnd.openxmlformats-officedocument.wordprocessingml.header+xml"/>
  <Override PartName="/word/footer62.xml" ContentType="application/vnd.openxmlformats-officedocument.wordprocessingml.footer+xml"/>
  <Override PartName="/word/header49.xml" ContentType="application/vnd.openxmlformats-officedocument.wordprocessingml.header+xml"/>
  <Override PartName="/word/footer63.xml" ContentType="application/vnd.openxmlformats-officedocument.wordprocessingml.footer+xml"/>
  <Override PartName="/word/header50.xml" ContentType="application/vnd.openxmlformats-officedocument.wordprocessingml.header+xml"/>
  <Override PartName="/word/footer64.xml" ContentType="application/vnd.openxmlformats-officedocument.wordprocessingml.footer+xml"/>
  <Override PartName="/word/header51.xml" ContentType="application/vnd.openxmlformats-officedocument.wordprocessingml.header+xml"/>
  <Override PartName="/word/footer65.xml" ContentType="application/vnd.openxmlformats-officedocument.wordprocessingml.footer+xml"/>
  <Override PartName="/word/header52.xml" ContentType="application/vnd.openxmlformats-officedocument.wordprocessingml.header+xml"/>
  <Override PartName="/word/footer66.xml" ContentType="application/vnd.openxmlformats-officedocument.wordprocessingml.footer+xml"/>
  <Override PartName="/word/header53.xml" ContentType="application/vnd.openxmlformats-officedocument.wordprocessingml.header+xml"/>
  <Override PartName="/word/footer67.xml" ContentType="application/vnd.openxmlformats-officedocument.wordprocessingml.footer+xml"/>
  <Override PartName="/word/header54.xml" ContentType="application/vnd.openxmlformats-officedocument.wordprocessingml.header+xml"/>
  <Override PartName="/word/footer68.xml" ContentType="application/vnd.openxmlformats-officedocument.wordprocessingml.footer+xml"/>
  <Override PartName="/word/header55.xml" ContentType="application/vnd.openxmlformats-officedocument.wordprocessingml.header+xml"/>
  <Override PartName="/word/footer69.xml" ContentType="application/vnd.openxmlformats-officedocument.wordprocessingml.footer+xml"/>
  <Override PartName="/word/header56.xml" ContentType="application/vnd.openxmlformats-officedocument.wordprocessingml.header+xml"/>
  <Override PartName="/word/footer70.xml" ContentType="application/vnd.openxmlformats-officedocument.wordprocessingml.footer+xml"/>
  <Override PartName="/word/header57.xml" ContentType="application/vnd.openxmlformats-officedocument.wordprocessingml.header+xml"/>
  <Override PartName="/word/footer71.xml" ContentType="application/vnd.openxmlformats-officedocument.wordprocessingml.footer+xml"/>
  <Override PartName="/word/header58.xml" ContentType="application/vnd.openxmlformats-officedocument.wordprocessingml.header+xml"/>
  <Override PartName="/word/footer72.xml" ContentType="application/vnd.openxmlformats-officedocument.wordprocessingml.footer+xml"/>
  <Override PartName="/word/header59.xml" ContentType="application/vnd.openxmlformats-officedocument.wordprocessingml.header+xml"/>
  <Override PartName="/word/footer73.xml" ContentType="application/vnd.openxmlformats-officedocument.wordprocessingml.footer+xml"/>
  <Override PartName="/word/header60.xml" ContentType="application/vnd.openxmlformats-officedocument.wordprocessingml.header+xml"/>
  <Override PartName="/word/footer74.xml" ContentType="application/vnd.openxmlformats-officedocument.wordprocessingml.footer+xml"/>
  <Override PartName="/word/header61.xml" ContentType="application/vnd.openxmlformats-officedocument.wordprocessingml.header+xml"/>
  <Override PartName="/word/footer75.xml" ContentType="application/vnd.openxmlformats-officedocument.wordprocessingml.footer+xml"/>
  <Override PartName="/word/header62.xml" ContentType="application/vnd.openxmlformats-officedocument.wordprocessingml.header+xml"/>
  <Override PartName="/word/footer76.xml" ContentType="application/vnd.openxmlformats-officedocument.wordprocessingml.footer+xml"/>
  <Override PartName="/word/header63.xml" ContentType="application/vnd.openxmlformats-officedocument.wordprocessingml.header+xml"/>
  <Override PartName="/word/footer77.xml" ContentType="application/vnd.openxmlformats-officedocument.wordprocessingml.footer+xml"/>
  <Override PartName="/word/header64.xml" ContentType="application/vnd.openxmlformats-officedocument.wordprocessingml.header+xml"/>
  <Override PartName="/word/footer78.xml" ContentType="application/vnd.openxmlformats-officedocument.wordprocessingml.footer+xml"/>
  <Override PartName="/word/header65.xml" ContentType="application/vnd.openxmlformats-officedocument.wordprocessingml.header+xml"/>
  <Override PartName="/word/footer79.xml" ContentType="application/vnd.openxmlformats-officedocument.wordprocessingml.footer+xml"/>
  <Override PartName="/word/header66.xml" ContentType="application/vnd.openxmlformats-officedocument.wordprocessingml.header+xml"/>
  <Override PartName="/word/footer80.xml" ContentType="application/vnd.openxmlformats-officedocument.wordprocessingml.footer+xml"/>
  <Override PartName="/word/header67.xml" ContentType="application/vnd.openxmlformats-officedocument.wordprocessingml.header+xml"/>
  <Override PartName="/word/footer81.xml" ContentType="application/vnd.openxmlformats-officedocument.wordprocessingml.footer+xml"/>
  <Override PartName="/word/header68.xml" ContentType="application/vnd.openxmlformats-officedocument.wordprocessingml.header+xml"/>
  <Override PartName="/word/footer82.xml" ContentType="application/vnd.openxmlformats-officedocument.wordprocessingml.footer+xml"/>
  <Override PartName="/word/header69.xml" ContentType="application/vnd.openxmlformats-officedocument.wordprocessingml.header+xml"/>
  <Override PartName="/word/footer83.xml" ContentType="application/vnd.openxmlformats-officedocument.wordprocessingml.footer+xml"/>
  <Override PartName="/word/header70.xml" ContentType="application/vnd.openxmlformats-officedocument.wordprocessingml.header+xml"/>
  <Override PartName="/word/footer84.xml" ContentType="application/vnd.openxmlformats-officedocument.wordprocessingml.footer+xml"/>
  <Override PartName="/word/header71.xml" ContentType="application/vnd.openxmlformats-officedocument.wordprocessingml.header+xml"/>
  <Override PartName="/word/footer85.xml" ContentType="application/vnd.openxmlformats-officedocument.wordprocessingml.footer+xml"/>
  <Override PartName="/word/header72.xml" ContentType="application/vnd.openxmlformats-officedocument.wordprocessingml.header+xml"/>
  <Override PartName="/word/footer86.xml" ContentType="application/vnd.openxmlformats-officedocument.wordprocessingml.footer+xml"/>
  <Override PartName="/word/header73.xml" ContentType="application/vnd.openxmlformats-officedocument.wordprocessingml.header+xml"/>
  <Override PartName="/word/footer87.xml" ContentType="application/vnd.openxmlformats-officedocument.wordprocessingml.footer+xml"/>
  <Override PartName="/word/header74.xml" ContentType="application/vnd.openxmlformats-officedocument.wordprocessingml.header+xml"/>
  <Override PartName="/word/footer88.xml" ContentType="application/vnd.openxmlformats-officedocument.wordprocessingml.footer+xml"/>
  <Override PartName="/word/header75.xml" ContentType="application/vnd.openxmlformats-officedocument.wordprocessingml.header+xml"/>
  <Override PartName="/word/footer89.xml" ContentType="application/vnd.openxmlformats-officedocument.wordprocessingml.footer+xml"/>
  <Override PartName="/word/header76.xml" ContentType="application/vnd.openxmlformats-officedocument.wordprocessingml.header+xml"/>
  <Override PartName="/word/footer90.xml" ContentType="application/vnd.openxmlformats-officedocument.wordprocessingml.footer+xml"/>
  <Override PartName="/word/header77.xml" ContentType="application/vnd.openxmlformats-officedocument.wordprocessingml.header+xml"/>
  <Override PartName="/word/footer91.xml" ContentType="application/vnd.openxmlformats-officedocument.wordprocessingml.footer+xml"/>
  <Override PartName="/word/header78.xml" ContentType="application/vnd.openxmlformats-officedocument.wordprocessingml.header+xml"/>
  <Override PartName="/word/footer92.xml" ContentType="application/vnd.openxmlformats-officedocument.wordprocessingml.footer+xml"/>
  <Override PartName="/word/header79.xml" ContentType="application/vnd.openxmlformats-officedocument.wordprocessingml.header+xml"/>
  <Override PartName="/word/footer93.xml" ContentType="application/vnd.openxmlformats-officedocument.wordprocessingml.footer+xml"/>
  <Override PartName="/word/header80.xml" ContentType="application/vnd.openxmlformats-officedocument.wordprocessingml.header+xml"/>
  <Override PartName="/word/footer94.xml" ContentType="application/vnd.openxmlformats-officedocument.wordprocessingml.footer+xml"/>
  <Override PartName="/word/header81.xml" ContentType="application/vnd.openxmlformats-officedocument.wordprocessingml.header+xml"/>
  <Override PartName="/word/footer95.xml" ContentType="application/vnd.openxmlformats-officedocument.wordprocessingml.footer+xml"/>
  <Override PartName="/word/header82.xml" ContentType="application/vnd.openxmlformats-officedocument.wordprocessingml.header+xml"/>
  <Override PartName="/word/footer96.xml" ContentType="application/vnd.openxmlformats-officedocument.wordprocessingml.footer+xml"/>
  <Override PartName="/word/header83.xml" ContentType="application/vnd.openxmlformats-officedocument.wordprocessingml.header+xml"/>
  <Override PartName="/word/footer97.xml" ContentType="application/vnd.openxmlformats-officedocument.wordprocessingml.footer+xml"/>
  <Override PartName="/word/header84.xml" ContentType="application/vnd.openxmlformats-officedocument.wordprocessingml.header+xml"/>
  <Override PartName="/word/footer98.xml" ContentType="application/vnd.openxmlformats-officedocument.wordprocessingml.footer+xml"/>
  <Override PartName="/word/header85.xml" ContentType="application/vnd.openxmlformats-officedocument.wordprocessingml.header+xml"/>
  <Override PartName="/word/footer99.xml" ContentType="application/vnd.openxmlformats-officedocument.wordprocessingml.footer+xml"/>
  <Override PartName="/word/header86.xml" ContentType="application/vnd.openxmlformats-officedocument.wordprocessingml.header+xml"/>
  <Override PartName="/word/footer100.xml" ContentType="application/vnd.openxmlformats-officedocument.wordprocessingml.footer+xml"/>
  <Override PartName="/word/header87.xml" ContentType="application/vnd.openxmlformats-officedocument.wordprocessingml.header+xml"/>
  <Override PartName="/word/footer101.xml" ContentType="application/vnd.openxmlformats-officedocument.wordprocessingml.footer+xml"/>
  <Override PartName="/word/header88.xml" ContentType="application/vnd.openxmlformats-officedocument.wordprocessingml.header+xml"/>
  <Override PartName="/word/footer102.xml" ContentType="application/vnd.openxmlformats-officedocument.wordprocessingml.footer+xml"/>
  <Override PartName="/word/header89.xml" ContentType="application/vnd.openxmlformats-officedocument.wordprocessingml.header+xml"/>
  <Override PartName="/word/footer103.xml" ContentType="application/vnd.openxmlformats-officedocument.wordprocessingml.footer+xml"/>
  <Override PartName="/word/header90.xml" ContentType="application/vnd.openxmlformats-officedocument.wordprocessingml.header+xml"/>
  <Override PartName="/word/footer104.xml" ContentType="application/vnd.openxmlformats-officedocument.wordprocessingml.footer+xml"/>
  <Override PartName="/word/header91.xml" ContentType="application/vnd.openxmlformats-officedocument.wordprocessingml.header+xml"/>
  <Override PartName="/word/footer105.xml" ContentType="application/vnd.openxmlformats-officedocument.wordprocessingml.footer+xml"/>
  <Override PartName="/word/header92.xml" ContentType="application/vnd.openxmlformats-officedocument.wordprocessingml.header+xml"/>
  <Override PartName="/word/footer106.xml" ContentType="application/vnd.openxmlformats-officedocument.wordprocessingml.footer+xml"/>
  <Override PartName="/word/header93.xml" ContentType="application/vnd.openxmlformats-officedocument.wordprocessingml.header+xml"/>
  <Override PartName="/word/footer107.xml" ContentType="application/vnd.openxmlformats-officedocument.wordprocessingml.footer+xml"/>
  <Override PartName="/word/header94.xml" ContentType="application/vnd.openxmlformats-officedocument.wordprocessingml.header+xml"/>
  <Override PartName="/word/footer108.xml" ContentType="application/vnd.openxmlformats-officedocument.wordprocessingml.footer+xml"/>
  <Override PartName="/word/header95.xml" ContentType="application/vnd.openxmlformats-officedocument.wordprocessingml.header+xml"/>
  <Override PartName="/word/footer109.xml" ContentType="application/vnd.openxmlformats-officedocument.wordprocessingml.footer+xml"/>
  <Override PartName="/word/header96.xml" ContentType="application/vnd.openxmlformats-officedocument.wordprocessingml.header+xml"/>
  <Override PartName="/word/footer110.xml" ContentType="application/vnd.openxmlformats-officedocument.wordprocessingml.footer+xml"/>
  <Override PartName="/word/header97.xml" ContentType="application/vnd.openxmlformats-officedocument.wordprocessingml.header+xml"/>
  <Override PartName="/word/footer111.xml" ContentType="application/vnd.openxmlformats-officedocument.wordprocessingml.footer+xml"/>
  <Override PartName="/word/header98.xml" ContentType="application/vnd.openxmlformats-officedocument.wordprocessingml.header+xml"/>
  <Override PartName="/word/footer112.xml" ContentType="application/vnd.openxmlformats-officedocument.wordprocessingml.footer+xml"/>
  <Override PartName="/word/header99.xml" ContentType="application/vnd.openxmlformats-officedocument.wordprocessingml.header+xml"/>
  <Override PartName="/word/footer113.xml" ContentType="application/vnd.openxmlformats-officedocument.wordprocessingml.footer+xml"/>
  <Override PartName="/word/header100.xml" ContentType="application/vnd.openxmlformats-officedocument.wordprocessingml.header+xml"/>
  <Override PartName="/word/footer114.xml" ContentType="application/vnd.openxmlformats-officedocument.wordprocessingml.footer+xml"/>
  <Override PartName="/word/header101.xml" ContentType="application/vnd.openxmlformats-officedocument.wordprocessingml.header+xml"/>
  <Override PartName="/word/footer115.xml" ContentType="application/vnd.openxmlformats-officedocument.wordprocessingml.footer+xml"/>
  <Override PartName="/word/header102.xml" ContentType="application/vnd.openxmlformats-officedocument.wordprocessingml.header+xml"/>
  <Override PartName="/word/footer116.xml" ContentType="application/vnd.openxmlformats-officedocument.wordprocessingml.footer+xml"/>
  <Override PartName="/word/header103.xml" ContentType="application/vnd.openxmlformats-officedocument.wordprocessingml.header+xml"/>
  <Override PartName="/word/footer117.xml" ContentType="application/vnd.openxmlformats-officedocument.wordprocessingml.footer+xml"/>
  <Override PartName="/word/header104.xml" ContentType="application/vnd.openxmlformats-officedocument.wordprocessingml.header+xml"/>
  <Override PartName="/word/footer118.xml" ContentType="application/vnd.openxmlformats-officedocument.wordprocessingml.footer+xml"/>
  <Override PartName="/word/header105.xml" ContentType="application/vnd.openxmlformats-officedocument.wordprocessingml.header+xml"/>
  <Override PartName="/word/footer119.xml" ContentType="application/vnd.openxmlformats-officedocument.wordprocessingml.footer+xml"/>
  <Override PartName="/word/header106.xml" ContentType="application/vnd.openxmlformats-officedocument.wordprocessingml.header+xml"/>
  <Override PartName="/word/footer120.xml" ContentType="application/vnd.openxmlformats-officedocument.wordprocessingml.footer+xml"/>
  <Override PartName="/word/header107.xml" ContentType="application/vnd.openxmlformats-officedocument.wordprocessingml.header+xml"/>
  <Override PartName="/word/footer121.xml" ContentType="application/vnd.openxmlformats-officedocument.wordprocessingml.footer+xml"/>
  <Override PartName="/word/header108.xml" ContentType="application/vnd.openxmlformats-officedocument.wordprocessingml.header+xml"/>
  <Override PartName="/word/footer122.xml" ContentType="application/vnd.openxmlformats-officedocument.wordprocessingml.footer+xml"/>
  <Override PartName="/word/header109.xml" ContentType="application/vnd.openxmlformats-officedocument.wordprocessingml.header+xml"/>
  <Override PartName="/word/footer123.xml" ContentType="application/vnd.openxmlformats-officedocument.wordprocessingml.footer+xml"/>
  <Override PartName="/word/header110.xml" ContentType="application/vnd.openxmlformats-officedocument.wordprocessingml.header+xml"/>
  <Override PartName="/word/footer124.xml" ContentType="application/vnd.openxmlformats-officedocument.wordprocessingml.footer+xml"/>
  <Override PartName="/word/header111.xml" ContentType="application/vnd.openxmlformats-officedocument.wordprocessingml.header+xml"/>
  <Override PartName="/word/footer125.xml" ContentType="application/vnd.openxmlformats-officedocument.wordprocessingml.footer+xml"/>
  <Override PartName="/word/header112.xml" ContentType="application/vnd.openxmlformats-officedocument.wordprocessingml.header+xml"/>
  <Override PartName="/word/footer126.xml" ContentType="application/vnd.openxmlformats-officedocument.wordprocessingml.footer+xml"/>
  <Override PartName="/word/header113.xml" ContentType="application/vnd.openxmlformats-officedocument.wordprocessingml.header+xml"/>
  <Override PartName="/word/footer127.xml" ContentType="application/vnd.openxmlformats-officedocument.wordprocessingml.footer+xml"/>
  <Override PartName="/word/header114.xml" ContentType="application/vnd.openxmlformats-officedocument.wordprocessingml.header+xml"/>
  <Override PartName="/word/footer128.xml" ContentType="application/vnd.openxmlformats-officedocument.wordprocessingml.footer+xml"/>
  <Override PartName="/word/header115.xml" ContentType="application/vnd.openxmlformats-officedocument.wordprocessingml.header+xml"/>
  <Override PartName="/word/footer129.xml" ContentType="application/vnd.openxmlformats-officedocument.wordprocessingml.footer+xml"/>
  <Override PartName="/word/header116.xml" ContentType="application/vnd.openxmlformats-officedocument.wordprocessingml.header+xml"/>
  <Override PartName="/word/footer130.xml" ContentType="application/vnd.openxmlformats-officedocument.wordprocessingml.footer+xml"/>
  <Override PartName="/word/header117.xml" ContentType="application/vnd.openxmlformats-officedocument.wordprocessingml.header+xml"/>
  <Override PartName="/word/footer131.xml" ContentType="application/vnd.openxmlformats-officedocument.wordprocessingml.footer+xml"/>
  <Override PartName="/word/header118.xml" ContentType="application/vnd.openxmlformats-officedocument.wordprocessingml.header+xml"/>
  <Override PartName="/word/footer132.xml" ContentType="application/vnd.openxmlformats-officedocument.wordprocessingml.footer+xml"/>
  <Override PartName="/word/header119.xml" ContentType="application/vnd.openxmlformats-officedocument.wordprocessingml.header+xml"/>
  <Override PartName="/word/footer133.xml" ContentType="application/vnd.openxmlformats-officedocument.wordprocessingml.footer+xml"/>
  <Override PartName="/word/header120.xml" ContentType="application/vnd.openxmlformats-officedocument.wordprocessingml.header+xml"/>
  <Override PartName="/word/footer134.xml" ContentType="application/vnd.openxmlformats-officedocument.wordprocessingml.footer+xml"/>
  <Override PartName="/word/header121.xml" ContentType="application/vnd.openxmlformats-officedocument.wordprocessingml.header+xml"/>
  <Override PartName="/word/footer135.xml" ContentType="application/vnd.openxmlformats-officedocument.wordprocessingml.footer+xml"/>
  <Override PartName="/word/header122.xml" ContentType="application/vnd.openxmlformats-officedocument.wordprocessingml.header+xml"/>
  <Override PartName="/word/footer136.xml" ContentType="application/vnd.openxmlformats-officedocument.wordprocessingml.footer+xml"/>
  <Override PartName="/word/header123.xml" ContentType="application/vnd.openxmlformats-officedocument.wordprocessingml.header+xml"/>
  <Override PartName="/word/footer137.xml" ContentType="application/vnd.openxmlformats-officedocument.wordprocessingml.footer+xml"/>
  <Override PartName="/word/header124.xml" ContentType="application/vnd.openxmlformats-officedocument.wordprocessingml.header+xml"/>
  <Override PartName="/word/footer138.xml" ContentType="application/vnd.openxmlformats-officedocument.wordprocessingml.footer+xml"/>
  <Override PartName="/word/header125.xml" ContentType="application/vnd.openxmlformats-officedocument.wordprocessingml.header+xml"/>
  <Override PartName="/word/footer139.xml" ContentType="application/vnd.openxmlformats-officedocument.wordprocessingml.footer+xml"/>
  <Override PartName="/word/header126.xml" ContentType="application/vnd.openxmlformats-officedocument.wordprocessingml.header+xml"/>
  <Override PartName="/word/footer140.xml" ContentType="application/vnd.openxmlformats-officedocument.wordprocessingml.footer+xml"/>
  <Override PartName="/word/header127.xml" ContentType="application/vnd.openxmlformats-officedocument.wordprocessingml.header+xml"/>
  <Override PartName="/word/footer141.xml" ContentType="application/vnd.openxmlformats-officedocument.wordprocessingml.footer+xml"/>
  <Override PartName="/word/header128.xml" ContentType="application/vnd.openxmlformats-officedocument.wordprocessingml.header+xml"/>
  <Override PartName="/word/footer142.xml" ContentType="application/vnd.openxmlformats-officedocument.wordprocessingml.footer+xml"/>
  <Override PartName="/word/header129.xml" ContentType="application/vnd.openxmlformats-officedocument.wordprocessingml.header+xml"/>
  <Override PartName="/word/footer143.xml" ContentType="application/vnd.openxmlformats-officedocument.wordprocessingml.footer+xml"/>
  <Override PartName="/word/header130.xml" ContentType="application/vnd.openxmlformats-officedocument.wordprocessingml.header+xml"/>
  <Override PartName="/word/footer144.xml" ContentType="application/vnd.openxmlformats-officedocument.wordprocessingml.footer+xml"/>
  <Override PartName="/word/header131.xml" ContentType="application/vnd.openxmlformats-officedocument.wordprocessingml.header+xml"/>
  <Override PartName="/word/footer145.xml" ContentType="application/vnd.openxmlformats-officedocument.wordprocessingml.footer+xml"/>
  <Override PartName="/word/header132.xml" ContentType="application/vnd.openxmlformats-officedocument.wordprocessingml.header+xml"/>
  <Override PartName="/word/footer146.xml" ContentType="application/vnd.openxmlformats-officedocument.wordprocessingml.footer+xml"/>
  <Override PartName="/word/header133.xml" ContentType="application/vnd.openxmlformats-officedocument.wordprocessingml.header+xml"/>
  <Override PartName="/word/footer147.xml" ContentType="application/vnd.openxmlformats-officedocument.wordprocessingml.footer+xml"/>
  <Override PartName="/word/header134.xml" ContentType="application/vnd.openxmlformats-officedocument.wordprocessingml.header+xml"/>
  <Override PartName="/word/footer148.xml" ContentType="application/vnd.openxmlformats-officedocument.wordprocessingml.footer+xml"/>
  <Override PartName="/word/header135.xml" ContentType="application/vnd.openxmlformats-officedocument.wordprocessingml.header+xml"/>
  <Override PartName="/word/footer149.xml" ContentType="application/vnd.openxmlformats-officedocument.wordprocessingml.footer+xml"/>
  <Override PartName="/word/header136.xml" ContentType="application/vnd.openxmlformats-officedocument.wordprocessingml.header+xml"/>
  <Override PartName="/word/footer150.xml" ContentType="application/vnd.openxmlformats-officedocument.wordprocessingml.footer+xml"/>
  <Override PartName="/word/header137.xml" ContentType="application/vnd.openxmlformats-officedocument.wordprocessingml.header+xml"/>
  <Override PartName="/word/footer151.xml" ContentType="application/vnd.openxmlformats-officedocument.wordprocessingml.footer+xml"/>
  <Override PartName="/word/header138.xml" ContentType="application/vnd.openxmlformats-officedocument.wordprocessingml.header+xml"/>
  <Override PartName="/word/footer152.xml" ContentType="application/vnd.openxmlformats-officedocument.wordprocessingml.footer+xml"/>
  <Override PartName="/word/header139.xml" ContentType="application/vnd.openxmlformats-officedocument.wordprocessingml.header+xml"/>
  <Override PartName="/word/footer153.xml" ContentType="application/vnd.openxmlformats-officedocument.wordprocessingml.footer+xml"/>
  <Override PartName="/word/header140.xml" ContentType="application/vnd.openxmlformats-officedocument.wordprocessingml.header+xml"/>
  <Override PartName="/word/footer154.xml" ContentType="application/vnd.openxmlformats-officedocument.wordprocessingml.footer+xml"/>
  <Override PartName="/word/header141.xml" ContentType="application/vnd.openxmlformats-officedocument.wordprocessingml.header+xml"/>
  <Override PartName="/word/footer155.xml" ContentType="application/vnd.openxmlformats-officedocument.wordprocessingml.footer+xml"/>
  <Override PartName="/word/header142.xml" ContentType="application/vnd.openxmlformats-officedocument.wordprocessingml.header+xml"/>
  <Override PartName="/word/footer156.xml" ContentType="application/vnd.openxmlformats-officedocument.wordprocessingml.footer+xml"/>
  <Override PartName="/word/header143.xml" ContentType="application/vnd.openxmlformats-officedocument.wordprocessingml.header+xml"/>
  <Override PartName="/word/footer157.xml" ContentType="application/vnd.openxmlformats-officedocument.wordprocessingml.footer+xml"/>
  <Override PartName="/word/header144.xml" ContentType="application/vnd.openxmlformats-officedocument.wordprocessingml.header+xml"/>
  <Override PartName="/word/footer158.xml" ContentType="application/vnd.openxmlformats-officedocument.wordprocessingml.footer+xml"/>
  <Override PartName="/word/header145.xml" ContentType="application/vnd.openxmlformats-officedocument.wordprocessingml.header+xml"/>
  <Override PartName="/word/footer159.xml" ContentType="application/vnd.openxmlformats-officedocument.wordprocessingml.footer+xml"/>
  <Override PartName="/word/header146.xml" ContentType="application/vnd.openxmlformats-officedocument.wordprocessingml.header+xml"/>
  <Override PartName="/word/footer160.xml" ContentType="application/vnd.openxmlformats-officedocument.wordprocessingml.footer+xml"/>
  <Override PartName="/word/header147.xml" ContentType="application/vnd.openxmlformats-officedocument.wordprocessingml.header+xml"/>
  <Override PartName="/word/footer161.xml" ContentType="application/vnd.openxmlformats-officedocument.wordprocessingml.footer+xml"/>
  <Override PartName="/word/header148.xml" ContentType="application/vnd.openxmlformats-officedocument.wordprocessingml.header+xml"/>
  <Override PartName="/word/footer162.xml" ContentType="application/vnd.openxmlformats-officedocument.wordprocessingml.footer+xml"/>
  <Override PartName="/word/header149.xml" ContentType="application/vnd.openxmlformats-officedocument.wordprocessingml.header+xml"/>
  <Override PartName="/word/footer163.xml" ContentType="application/vnd.openxmlformats-officedocument.wordprocessingml.footer+xml"/>
  <Override PartName="/word/header150.xml" ContentType="application/vnd.openxmlformats-officedocument.wordprocessingml.header+xml"/>
  <Override PartName="/word/footer16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6" w:after="2"/>
        <w:ind w:left="144" w:right="824" w:firstLine="0"/>
        <w:jc w:val="center"/>
        <w:rPr>
          <w:b/>
          <w:sz w:val="28"/>
        </w:rPr>
      </w:pPr>
      <w:r>
        <w:rPr>
          <w:b/>
          <w:sz w:val="28"/>
        </w:rPr>
        <w:t>PENERAPAN</w:t>
      </w:r>
      <w:r>
        <w:rPr>
          <w:b/>
          <w:spacing w:val="-9"/>
          <w:sz w:val="28"/>
        </w:rPr>
        <w:t> </w:t>
      </w:r>
      <w:r>
        <w:rPr>
          <w:b/>
          <w:sz w:val="28"/>
        </w:rPr>
        <w:t>KONSELING</w:t>
      </w:r>
      <w:r>
        <w:rPr>
          <w:b/>
          <w:spacing w:val="-9"/>
          <w:sz w:val="28"/>
        </w:rPr>
        <w:t> </w:t>
      </w:r>
      <w:r>
        <w:rPr>
          <w:b/>
          <w:sz w:val="28"/>
        </w:rPr>
        <w:t>INDIVIDU</w:t>
      </w:r>
      <w:r>
        <w:rPr>
          <w:b/>
          <w:spacing w:val="-10"/>
          <w:sz w:val="28"/>
        </w:rPr>
        <w:t> </w:t>
      </w:r>
      <w:r>
        <w:rPr>
          <w:b/>
          <w:sz w:val="28"/>
        </w:rPr>
        <w:t>DENGAN</w:t>
      </w:r>
      <w:r>
        <w:rPr>
          <w:b/>
          <w:spacing w:val="-10"/>
          <w:sz w:val="28"/>
        </w:rPr>
        <w:t> </w:t>
      </w:r>
      <w:r>
        <w:rPr>
          <w:b/>
          <w:sz w:val="28"/>
        </w:rPr>
        <w:t>TEKNIK </w:t>
      </w:r>
      <w:r>
        <w:rPr>
          <w:b/>
          <w:i/>
          <w:sz w:val="28"/>
        </w:rPr>
        <w:t>COGNITIVE RESTRUCTURING </w:t>
      </w:r>
      <w:r>
        <w:rPr>
          <w:b/>
          <w:sz w:val="28"/>
        </w:rPr>
        <w:t>DALAM MENGATASI </w:t>
      </w:r>
      <w:r>
        <w:rPr>
          <w:b/>
          <w:i/>
          <w:sz w:val="28"/>
        </w:rPr>
        <w:t>INFERIORITY FEELING </w:t>
      </w:r>
      <w:r>
        <w:rPr>
          <w:b/>
          <w:sz w:val="28"/>
        </w:rPr>
        <w:t>PADA PENERIMA MANFAAT (PM) DI SENTRA BUDI PERKASA PALEMBANG</w:t>
      </w:r>
    </w:p>
    <w:p>
      <w:pPr>
        <w:pStyle w:val="BodyText"/>
        <w:ind w:left="1759"/>
        <w:rPr>
          <w:sz w:val="20"/>
        </w:rPr>
      </w:pPr>
      <w:r>
        <w:rPr>
          <w:sz w:val="20"/>
        </w:rPr>
        <w:drawing>
          <wp:inline distT="0" distB="0" distL="0" distR="0">
            <wp:extent cx="2661689" cy="1757362"/>
            <wp:effectExtent l="0" t="0" r="0" b="0"/>
            <wp:docPr id="1" name="Image 1" descr="Logo-UIN-Raden-Fatah-Palembang-300x225"/>
            <wp:cNvGraphicFramePr>
              <a:graphicFrameLocks/>
            </wp:cNvGraphicFramePr>
            <a:graphic>
              <a:graphicData uri="http://schemas.openxmlformats.org/drawingml/2006/picture">
                <pic:pic>
                  <pic:nvPicPr>
                    <pic:cNvPr id="1" name="Image 1" descr="Logo-UIN-Raden-Fatah-Palembang-300x225"/>
                    <pic:cNvPicPr/>
                  </pic:nvPicPr>
                  <pic:blipFill>
                    <a:blip r:embed="rId5" cstate="print"/>
                    <a:stretch>
                      <a:fillRect/>
                    </a:stretch>
                  </pic:blipFill>
                  <pic:spPr>
                    <a:xfrm>
                      <a:off x="0" y="0"/>
                      <a:ext cx="2661689" cy="1757362"/>
                    </a:xfrm>
                    <a:prstGeom prst="rect">
                      <a:avLst/>
                    </a:prstGeom>
                  </pic:spPr>
                </pic:pic>
              </a:graphicData>
            </a:graphic>
          </wp:inline>
        </w:drawing>
      </w:r>
      <w:r>
        <w:rPr>
          <w:sz w:val="20"/>
        </w:rPr>
      </w:r>
    </w:p>
    <w:p>
      <w:pPr>
        <w:pStyle w:val="Heading1"/>
        <w:spacing w:before="138"/>
        <w:ind w:left="148" w:right="824"/>
      </w:pPr>
      <w:r>
        <w:rPr>
          <w:spacing w:val="-2"/>
        </w:rPr>
        <w:t>SKRIPSI</w:t>
      </w:r>
    </w:p>
    <w:p>
      <w:pPr>
        <w:pStyle w:val="BodyText"/>
        <w:rPr>
          <w:b/>
        </w:rPr>
      </w:pPr>
    </w:p>
    <w:p>
      <w:pPr>
        <w:pStyle w:val="BodyText"/>
        <w:spacing w:before="1"/>
        <w:rPr>
          <w:b/>
        </w:rPr>
      </w:pPr>
    </w:p>
    <w:p>
      <w:pPr>
        <w:spacing w:line="360" w:lineRule="auto" w:before="0"/>
        <w:ind w:left="895" w:right="1576" w:firstLine="0"/>
        <w:jc w:val="center"/>
        <w:rPr>
          <w:b/>
          <w:sz w:val="24"/>
        </w:rPr>
      </w:pPr>
      <w:r>
        <w:rPr>
          <w:b/>
          <w:sz w:val="24"/>
        </w:rPr>
        <w:t>Diajukan</w:t>
      </w:r>
      <w:r>
        <w:rPr>
          <w:b/>
          <w:spacing w:val="-7"/>
          <w:sz w:val="24"/>
        </w:rPr>
        <w:t> </w:t>
      </w:r>
      <w:r>
        <w:rPr>
          <w:b/>
          <w:sz w:val="24"/>
        </w:rPr>
        <w:t>untuk</w:t>
      </w:r>
      <w:r>
        <w:rPr>
          <w:b/>
          <w:spacing w:val="-7"/>
          <w:sz w:val="24"/>
        </w:rPr>
        <w:t> </w:t>
      </w:r>
      <w:r>
        <w:rPr>
          <w:b/>
          <w:sz w:val="24"/>
        </w:rPr>
        <w:t>Memenuhi</w:t>
      </w:r>
      <w:r>
        <w:rPr>
          <w:b/>
          <w:spacing w:val="-9"/>
          <w:sz w:val="24"/>
        </w:rPr>
        <w:t> </w:t>
      </w:r>
      <w:r>
        <w:rPr>
          <w:b/>
          <w:sz w:val="24"/>
        </w:rPr>
        <w:t>Salah</w:t>
      </w:r>
      <w:r>
        <w:rPr>
          <w:b/>
          <w:spacing w:val="-9"/>
          <w:sz w:val="24"/>
        </w:rPr>
        <w:t> </w:t>
      </w:r>
      <w:r>
        <w:rPr>
          <w:b/>
          <w:sz w:val="24"/>
        </w:rPr>
        <w:t>Satu</w:t>
      </w:r>
      <w:r>
        <w:rPr>
          <w:b/>
          <w:spacing w:val="-7"/>
          <w:sz w:val="24"/>
        </w:rPr>
        <w:t> </w:t>
      </w:r>
      <w:r>
        <w:rPr>
          <w:b/>
          <w:sz w:val="24"/>
        </w:rPr>
        <w:t>Syarat Memperoleh Gelar Sarjana Sosial (S.Sos)</w:t>
      </w:r>
    </w:p>
    <w:p>
      <w:pPr>
        <w:pStyle w:val="BodyText"/>
        <w:rPr>
          <w:b/>
        </w:rPr>
      </w:pPr>
    </w:p>
    <w:p>
      <w:pPr>
        <w:pStyle w:val="BodyText"/>
        <w:rPr>
          <w:b/>
        </w:rPr>
      </w:pPr>
    </w:p>
    <w:p>
      <w:pPr>
        <w:pStyle w:val="BodyText"/>
        <w:rPr>
          <w:b/>
        </w:rPr>
      </w:pPr>
    </w:p>
    <w:p>
      <w:pPr>
        <w:spacing w:before="0"/>
        <w:ind w:left="147" w:right="824" w:firstLine="0"/>
        <w:jc w:val="center"/>
        <w:rPr>
          <w:b/>
          <w:sz w:val="24"/>
        </w:rPr>
      </w:pPr>
      <w:r>
        <w:rPr>
          <w:b/>
          <w:spacing w:val="-2"/>
          <w:sz w:val="24"/>
        </w:rPr>
        <w:t>Oleh:</w:t>
      </w:r>
    </w:p>
    <w:p>
      <w:pPr>
        <w:spacing w:line="362" w:lineRule="auto" w:before="137"/>
        <w:ind w:left="2460" w:right="3136" w:firstLine="0"/>
        <w:jc w:val="center"/>
        <w:rPr>
          <w:b/>
          <w:sz w:val="24"/>
        </w:rPr>
      </w:pPr>
      <w:r>
        <w:rPr>
          <w:b/>
          <w:sz w:val="24"/>
        </w:rPr>
        <w:t>DITA</w:t>
      </w:r>
      <w:r>
        <w:rPr>
          <w:b/>
          <w:spacing w:val="-15"/>
          <w:sz w:val="24"/>
        </w:rPr>
        <w:t> </w:t>
      </w:r>
      <w:r>
        <w:rPr>
          <w:b/>
          <w:sz w:val="24"/>
        </w:rPr>
        <w:t>PUSPITA</w:t>
      </w:r>
      <w:r>
        <w:rPr>
          <w:b/>
          <w:spacing w:val="-15"/>
          <w:sz w:val="24"/>
        </w:rPr>
        <w:t> </w:t>
      </w:r>
      <w:r>
        <w:rPr>
          <w:b/>
          <w:sz w:val="24"/>
        </w:rPr>
        <w:t>SARI NIM. 1930502101</w:t>
      </w:r>
    </w:p>
    <w:p>
      <w:pPr>
        <w:pStyle w:val="BodyText"/>
        <w:rPr>
          <w:b/>
        </w:rPr>
      </w:pPr>
    </w:p>
    <w:p>
      <w:pPr>
        <w:pStyle w:val="BodyText"/>
        <w:spacing w:before="269"/>
        <w:rPr>
          <w:b/>
        </w:rPr>
      </w:pPr>
    </w:p>
    <w:p>
      <w:pPr>
        <w:spacing w:line="360" w:lineRule="auto" w:before="1"/>
        <w:ind w:left="145" w:right="824" w:firstLine="0"/>
        <w:jc w:val="center"/>
        <w:rPr>
          <w:b/>
          <w:sz w:val="28"/>
        </w:rPr>
      </w:pPr>
      <w:r>
        <w:rPr>
          <w:b/>
          <w:sz w:val="28"/>
        </w:rPr>
        <w:t>PROGRAM</w:t>
      </w:r>
      <w:r>
        <w:rPr>
          <w:b/>
          <w:spacing w:val="-10"/>
          <w:sz w:val="28"/>
        </w:rPr>
        <w:t> </w:t>
      </w:r>
      <w:r>
        <w:rPr>
          <w:b/>
          <w:sz w:val="28"/>
        </w:rPr>
        <w:t>STUDI</w:t>
      </w:r>
      <w:r>
        <w:rPr>
          <w:b/>
          <w:spacing w:val="-8"/>
          <w:sz w:val="28"/>
        </w:rPr>
        <w:t> </w:t>
      </w:r>
      <w:r>
        <w:rPr>
          <w:b/>
          <w:sz w:val="28"/>
        </w:rPr>
        <w:t>BIMBINGAN</w:t>
      </w:r>
      <w:r>
        <w:rPr>
          <w:b/>
          <w:spacing w:val="-10"/>
          <w:sz w:val="28"/>
        </w:rPr>
        <w:t> </w:t>
      </w:r>
      <w:r>
        <w:rPr>
          <w:b/>
          <w:sz w:val="28"/>
        </w:rPr>
        <w:t>PENYULUHAN</w:t>
      </w:r>
      <w:r>
        <w:rPr>
          <w:b/>
          <w:spacing w:val="-11"/>
          <w:sz w:val="28"/>
        </w:rPr>
        <w:t> </w:t>
      </w:r>
      <w:r>
        <w:rPr>
          <w:b/>
          <w:sz w:val="28"/>
        </w:rPr>
        <w:t>ISLAM FAKULTAS DAKWAH DAN KOMUNIKASI UNIVERSITAS ISLAM NEGERI</w:t>
      </w:r>
    </w:p>
    <w:p>
      <w:pPr>
        <w:spacing w:line="360" w:lineRule="auto" w:before="1"/>
        <w:ind w:left="1660" w:right="2335" w:firstLine="0"/>
        <w:jc w:val="center"/>
        <w:rPr>
          <w:b/>
          <w:sz w:val="28"/>
        </w:rPr>
      </w:pPr>
      <w:r>
        <w:rPr>
          <w:b/>
          <w:sz w:val="28"/>
        </w:rPr>
        <w:t>RADEN</w:t>
      </w:r>
      <w:r>
        <w:rPr>
          <w:b/>
          <w:spacing w:val="-18"/>
          <w:sz w:val="28"/>
        </w:rPr>
        <w:t> </w:t>
      </w:r>
      <w:r>
        <w:rPr>
          <w:b/>
          <w:sz w:val="28"/>
        </w:rPr>
        <w:t>FATAH</w:t>
      </w:r>
      <w:r>
        <w:rPr>
          <w:b/>
          <w:spacing w:val="-17"/>
          <w:sz w:val="28"/>
        </w:rPr>
        <w:t> </w:t>
      </w:r>
      <w:r>
        <w:rPr>
          <w:b/>
          <w:sz w:val="28"/>
        </w:rPr>
        <w:t>PALEMBANG </w:t>
      </w:r>
      <w:r>
        <w:rPr>
          <w:b/>
          <w:spacing w:val="-4"/>
          <w:sz w:val="28"/>
        </w:rPr>
        <w:t>2023</w:t>
      </w:r>
    </w:p>
    <w:p>
      <w:pPr>
        <w:spacing w:after="0" w:line="360" w:lineRule="auto"/>
        <w:jc w:val="center"/>
        <w:rPr>
          <w:sz w:val="28"/>
        </w:rPr>
        <w:sectPr>
          <w:type w:val="continuous"/>
          <w:pgSz w:w="10320" w:h="14580"/>
          <w:pgMar w:top="1340" w:bottom="280" w:left="1300" w:right="620"/>
        </w:sectPr>
      </w:pPr>
    </w:p>
    <w:p>
      <w:pPr>
        <w:pStyle w:val="BodyText"/>
        <w:ind w:left="404"/>
        <w:rPr>
          <w:sz w:val="20"/>
        </w:rPr>
      </w:pPr>
      <w:r>
        <w:rPr>
          <w:sz w:val="20"/>
        </w:rPr>
        <w:drawing>
          <wp:inline distT="0" distB="0" distL="0" distR="0">
            <wp:extent cx="4463183" cy="6492240"/>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463183" cy="6492240"/>
                    </a:xfrm>
                    <a:prstGeom prst="rect">
                      <a:avLst/>
                    </a:prstGeom>
                  </pic:spPr>
                </pic:pic>
              </a:graphicData>
            </a:graphic>
          </wp:inline>
        </w:drawing>
      </w:r>
      <w:r>
        <w:rPr>
          <w:sz w:val="20"/>
        </w:rPr>
      </w:r>
    </w:p>
    <w:p>
      <w:pPr>
        <w:spacing w:after="0"/>
        <w:rPr>
          <w:sz w:val="20"/>
        </w:rPr>
        <w:sectPr>
          <w:footerReference w:type="default" r:id="rId6"/>
          <w:pgSz w:w="10320" w:h="14580"/>
          <w:pgMar w:header="0" w:footer="1048" w:top="1520" w:bottom="1240" w:left="1300" w:right="620"/>
        </w:sectPr>
      </w:pPr>
    </w:p>
    <w:p>
      <w:pPr>
        <w:pStyle w:val="Heading1"/>
        <w:spacing w:before="65"/>
        <w:ind w:right="649"/>
      </w:pPr>
      <w:r>
        <w:rPr/>
        <w:t>HALAMAN</w:t>
      </w:r>
      <w:r>
        <w:rPr>
          <w:spacing w:val="-1"/>
        </w:rPr>
        <w:t> </w:t>
      </w:r>
      <w:r>
        <w:rPr>
          <w:spacing w:val="-2"/>
        </w:rPr>
        <w:t>PENGESAHAN</w:t>
      </w:r>
    </w:p>
    <w:p>
      <w:pPr>
        <w:pStyle w:val="BodyText"/>
        <w:tabs>
          <w:tab w:pos="2387" w:val="left" w:leader="none"/>
        </w:tabs>
        <w:spacing w:before="271"/>
        <w:ind w:left="118"/>
      </w:pPr>
      <w:r>
        <w:rPr>
          <w:spacing w:val="-4"/>
        </w:rPr>
        <w:t>Nama</w:t>
      </w:r>
      <w:r>
        <w:rPr/>
        <w:tab/>
        <w:t>:</w:t>
      </w:r>
      <w:r>
        <w:rPr>
          <w:spacing w:val="12"/>
        </w:rPr>
        <w:t> </w:t>
      </w:r>
      <w:r>
        <w:rPr/>
        <w:t>Dita Puspita</w:t>
      </w:r>
      <w:r>
        <w:rPr>
          <w:spacing w:val="-1"/>
        </w:rPr>
        <w:t> </w:t>
      </w:r>
      <w:r>
        <w:rPr>
          <w:spacing w:val="-4"/>
        </w:rPr>
        <w:t>Sari</w:t>
      </w:r>
    </w:p>
    <w:p>
      <w:pPr>
        <w:pStyle w:val="BodyText"/>
        <w:tabs>
          <w:tab w:pos="2528" w:val="left" w:leader="none"/>
        </w:tabs>
        <w:ind w:left="118"/>
      </w:pPr>
      <w:r>
        <w:rPr>
          <w:spacing w:val="-5"/>
        </w:rPr>
        <w:t>NIM</w:t>
      </w:r>
      <w:r>
        <w:rPr/>
        <w:tab/>
      </w:r>
      <w:r>
        <w:rPr>
          <w:spacing w:val="-2"/>
        </w:rPr>
        <w:t>1930502101</w:t>
      </w:r>
    </w:p>
    <w:p>
      <w:pPr>
        <w:pStyle w:val="BodyText"/>
        <w:tabs>
          <w:tab w:pos="2387" w:val="left" w:leader="none"/>
        </w:tabs>
        <w:ind w:left="118"/>
      </w:pPr>
      <w:r>
        <w:rPr/>
        <w:t>Fakultas/</w:t>
      </w:r>
      <w:r>
        <w:rPr>
          <w:spacing w:val="-4"/>
        </w:rPr>
        <w:t> </w:t>
      </w:r>
      <w:r>
        <w:rPr>
          <w:spacing w:val="-2"/>
        </w:rPr>
        <w:t>Jurusan</w:t>
      </w:r>
      <w:r>
        <w:rPr/>
        <w:tab/>
        <w:t>:</w:t>
      </w:r>
      <w:r>
        <w:rPr>
          <w:spacing w:val="11"/>
        </w:rPr>
        <w:t> </w:t>
      </w:r>
      <w:r>
        <w:rPr/>
        <w:t>Dakwah</w:t>
      </w:r>
      <w:r>
        <w:rPr>
          <w:spacing w:val="25"/>
        </w:rPr>
        <w:t>  </w:t>
      </w:r>
      <w:r>
        <w:rPr/>
        <w:t>&amp;</w:t>
      </w:r>
      <w:r>
        <w:rPr>
          <w:spacing w:val="76"/>
          <w:w w:val="150"/>
        </w:rPr>
        <w:t> </w:t>
      </w:r>
      <w:r>
        <w:rPr/>
        <w:t>Komunikasi/</w:t>
      </w:r>
      <w:r>
        <w:rPr>
          <w:spacing w:val="78"/>
          <w:w w:val="150"/>
        </w:rPr>
        <w:t> </w:t>
      </w:r>
      <w:r>
        <w:rPr/>
        <w:t>Bimbingan</w:t>
      </w:r>
      <w:r>
        <w:rPr>
          <w:spacing w:val="78"/>
          <w:w w:val="150"/>
        </w:rPr>
        <w:t> </w:t>
      </w:r>
      <w:r>
        <w:rPr>
          <w:spacing w:val="-2"/>
        </w:rPr>
        <w:t>Penyuluhan</w:t>
      </w:r>
    </w:p>
    <w:p>
      <w:pPr>
        <w:pStyle w:val="BodyText"/>
        <w:ind w:left="2528"/>
      </w:pPr>
      <w:r>
        <w:rPr>
          <w:spacing w:val="-2"/>
        </w:rPr>
        <w:t>Islam</w:t>
      </w:r>
    </w:p>
    <w:p>
      <w:pPr>
        <w:pStyle w:val="BodyText"/>
        <w:tabs>
          <w:tab w:pos="2387" w:val="left" w:leader="none"/>
        </w:tabs>
        <w:ind w:left="118"/>
        <w:jc w:val="both"/>
      </w:pPr>
      <w:r>
        <w:rPr/>
        <w:t>Judul </w:t>
      </w:r>
      <w:r>
        <w:rPr>
          <w:spacing w:val="-2"/>
        </w:rPr>
        <w:t>Skripsi</w:t>
      </w:r>
      <w:r>
        <w:rPr/>
        <w:tab/>
        <w:t>:</w:t>
      </w:r>
      <w:r>
        <w:rPr>
          <w:spacing w:val="13"/>
        </w:rPr>
        <w:t> </w:t>
      </w:r>
      <w:r>
        <w:rPr/>
        <w:t>Penerapan</w:t>
      </w:r>
      <w:r>
        <w:rPr>
          <w:spacing w:val="56"/>
        </w:rPr>
        <w:t>  </w:t>
      </w:r>
      <w:r>
        <w:rPr/>
        <w:t>Konseling</w:t>
      </w:r>
      <w:r>
        <w:rPr>
          <w:spacing w:val="55"/>
        </w:rPr>
        <w:t>  </w:t>
      </w:r>
      <w:r>
        <w:rPr/>
        <w:t>Individu</w:t>
      </w:r>
      <w:r>
        <w:rPr>
          <w:spacing w:val="55"/>
        </w:rPr>
        <w:t>  </w:t>
      </w:r>
      <w:r>
        <w:rPr/>
        <w:t>dengan</w:t>
      </w:r>
      <w:r>
        <w:rPr>
          <w:spacing w:val="55"/>
        </w:rPr>
        <w:t>  </w:t>
      </w:r>
      <w:r>
        <w:rPr>
          <w:spacing w:val="-2"/>
        </w:rPr>
        <w:t>Teknik</w:t>
      </w:r>
    </w:p>
    <w:p>
      <w:pPr>
        <w:spacing w:before="0"/>
        <w:ind w:left="2528" w:right="762" w:firstLine="0"/>
        <w:jc w:val="both"/>
        <w:rPr>
          <w:sz w:val="24"/>
        </w:rPr>
      </w:pPr>
      <w:r>
        <w:rPr>
          <w:i/>
          <w:sz w:val="24"/>
        </w:rPr>
        <w:t>Cognitive</w:t>
      </w:r>
      <w:r>
        <w:rPr>
          <w:i/>
          <w:spacing w:val="-2"/>
          <w:sz w:val="24"/>
        </w:rPr>
        <w:t> </w:t>
      </w:r>
      <w:r>
        <w:rPr>
          <w:i/>
          <w:sz w:val="24"/>
        </w:rPr>
        <w:t>Restructuring </w:t>
      </w:r>
      <w:r>
        <w:rPr>
          <w:sz w:val="24"/>
        </w:rPr>
        <w:t>dalam Mengatasi </w:t>
      </w:r>
      <w:r>
        <w:rPr>
          <w:i/>
          <w:sz w:val="24"/>
        </w:rPr>
        <w:t>Inferiority Feeling </w:t>
      </w:r>
      <w:r>
        <w:rPr>
          <w:sz w:val="24"/>
        </w:rPr>
        <w:t>pada Penerima Manfaat (PM) di Sentra</w:t>
      </w:r>
      <w:r>
        <w:rPr>
          <w:spacing w:val="80"/>
          <w:sz w:val="24"/>
        </w:rPr>
        <w:t> </w:t>
      </w:r>
      <w:r>
        <w:rPr>
          <w:sz w:val="24"/>
        </w:rPr>
        <w:t>Budi Perkasa Palembang</w:t>
      </w:r>
    </w:p>
    <w:p>
      <w:pPr>
        <w:pStyle w:val="BodyText"/>
        <w:spacing w:before="1"/>
        <w:ind w:left="118" w:right="768"/>
        <w:jc w:val="both"/>
      </w:pPr>
      <w:r>
        <w:rPr/>
        <w:t>telah dimunaqasahkan dalam sidang terbuka fakultas Dakwah dan Komunikasi UIN Raden Fatah Palembang pada:</w:t>
      </w:r>
    </w:p>
    <w:p>
      <w:pPr>
        <w:pStyle w:val="BodyText"/>
        <w:tabs>
          <w:tab w:pos="2387" w:val="left" w:leader="none"/>
        </w:tabs>
        <w:ind w:left="118"/>
        <w:jc w:val="both"/>
      </w:pPr>
      <w:r>
        <w:rPr/>
        <w:t>Hari/</w:t>
      </w:r>
      <w:r>
        <w:rPr>
          <w:spacing w:val="-2"/>
        </w:rPr>
        <w:t> Tanggal</w:t>
      </w:r>
      <w:r>
        <w:rPr/>
        <w:tab/>
        <w:t>:</w:t>
      </w:r>
      <w:r>
        <w:rPr>
          <w:spacing w:val="-2"/>
        </w:rPr>
        <w:t> </w:t>
      </w:r>
      <w:r>
        <w:rPr/>
        <w:t>Senin/ 26</w:t>
      </w:r>
      <w:r>
        <w:rPr>
          <w:spacing w:val="-3"/>
        </w:rPr>
        <w:t> </w:t>
      </w:r>
      <w:r>
        <w:rPr/>
        <w:t>Juni</w:t>
      </w:r>
      <w:r>
        <w:rPr>
          <w:spacing w:val="1"/>
        </w:rPr>
        <w:t> </w:t>
      </w:r>
      <w:r>
        <w:rPr>
          <w:spacing w:val="-4"/>
        </w:rPr>
        <w:t>2023</w:t>
      </w:r>
    </w:p>
    <w:p>
      <w:pPr>
        <w:pStyle w:val="BodyText"/>
        <w:tabs>
          <w:tab w:pos="2387" w:val="left" w:leader="none"/>
        </w:tabs>
        <w:ind w:left="118"/>
        <w:jc w:val="both"/>
      </w:pPr>
      <w:r>
        <w:rPr>
          <w:spacing w:val="-2"/>
        </w:rPr>
        <w:t>Tempat</w:t>
      </w:r>
      <w:r>
        <w:rPr/>
        <w:tab/>
        <w:t>:</w:t>
      </w:r>
      <w:r>
        <w:rPr>
          <w:spacing w:val="-4"/>
        </w:rPr>
        <w:t> </w:t>
      </w:r>
      <w:r>
        <w:rPr/>
        <w:t>Ruang</w:t>
      </w:r>
      <w:r>
        <w:rPr>
          <w:spacing w:val="-3"/>
        </w:rPr>
        <w:t> </w:t>
      </w:r>
      <w:r>
        <w:rPr/>
        <w:t>Manaqasah</w:t>
      </w:r>
      <w:r>
        <w:rPr>
          <w:spacing w:val="-1"/>
        </w:rPr>
        <w:t> </w:t>
      </w:r>
      <w:r>
        <w:rPr>
          <w:spacing w:val="-4"/>
        </w:rPr>
        <w:t>lt.3</w:t>
      </w:r>
    </w:p>
    <w:p>
      <w:pPr>
        <w:pStyle w:val="BodyText"/>
        <w:ind w:left="118" w:right="772"/>
        <w:jc w:val="both"/>
      </w:pPr>
      <w:r>
        <w:rPr/>
        <w:t>Dan telah diterima sebagai salah satu syarat untuk memperoleh gelar Sarjana Program Strata (S1) pada jurusan Bimbingan Penyuluhan Islam.</w:t>
      </w:r>
    </w:p>
    <w:p>
      <w:pPr>
        <w:pStyle w:val="BodyText"/>
        <w:spacing w:before="5"/>
      </w:pPr>
    </w:p>
    <w:p>
      <w:pPr>
        <w:tabs>
          <w:tab w:pos="5285" w:val="left" w:leader="none"/>
        </w:tabs>
        <w:spacing w:before="0"/>
        <w:ind w:left="3719" w:right="2116" w:firstLine="0"/>
        <w:jc w:val="left"/>
        <w:rPr>
          <w:b/>
          <w:sz w:val="24"/>
        </w:rPr>
      </w:pPr>
      <w:r>
        <w:rPr>
          <w:b/>
          <w:spacing w:val="-2"/>
          <w:sz w:val="24"/>
        </w:rPr>
        <w:t>Palembang,</w:t>
      </w:r>
      <w:r>
        <w:rPr>
          <w:b/>
          <w:sz w:val="24"/>
        </w:rPr>
        <w:tab/>
        <w:t>Juni</w:t>
      </w:r>
      <w:r>
        <w:rPr>
          <w:b/>
          <w:spacing w:val="-15"/>
          <w:sz w:val="24"/>
        </w:rPr>
        <w:t> </w:t>
      </w:r>
      <w:r>
        <w:rPr>
          <w:b/>
          <w:sz w:val="24"/>
        </w:rPr>
        <w:t>2023 </w:t>
      </w:r>
      <w:r>
        <w:rPr>
          <w:b/>
          <w:spacing w:val="-2"/>
          <w:sz w:val="24"/>
        </w:rPr>
        <w:t>Dekan,</w:t>
      </w:r>
    </w:p>
    <w:p>
      <w:pPr>
        <w:pStyle w:val="BodyText"/>
        <w:rPr>
          <w:b/>
        </w:rPr>
      </w:pPr>
    </w:p>
    <w:p>
      <w:pPr>
        <w:pStyle w:val="BodyText"/>
        <w:rPr>
          <w:b/>
        </w:rPr>
      </w:pPr>
    </w:p>
    <w:p>
      <w:pPr>
        <w:pStyle w:val="BodyText"/>
        <w:rPr>
          <w:b/>
        </w:rPr>
      </w:pPr>
    </w:p>
    <w:p>
      <w:pPr>
        <w:spacing w:before="0"/>
        <w:ind w:left="3719" w:right="765" w:firstLine="0"/>
        <w:jc w:val="left"/>
        <w:rPr>
          <w:b/>
          <w:sz w:val="24"/>
        </w:rPr>
      </w:pPr>
      <w:r>
        <w:rPr>
          <w:b/>
          <w:sz w:val="24"/>
          <w:u w:val="single"/>
        </w:rPr>
        <w:t>Dr.</w:t>
      </w:r>
      <w:r>
        <w:rPr>
          <w:b/>
          <w:spacing w:val="-10"/>
          <w:sz w:val="24"/>
          <w:u w:val="single"/>
        </w:rPr>
        <w:t> </w:t>
      </w:r>
      <w:r>
        <w:rPr>
          <w:b/>
          <w:sz w:val="24"/>
          <w:u w:val="single"/>
        </w:rPr>
        <w:t>Achmad</w:t>
      </w:r>
      <w:r>
        <w:rPr>
          <w:b/>
          <w:spacing w:val="-10"/>
          <w:sz w:val="24"/>
          <w:u w:val="single"/>
        </w:rPr>
        <w:t> </w:t>
      </w:r>
      <w:r>
        <w:rPr>
          <w:b/>
          <w:sz w:val="24"/>
          <w:u w:val="single"/>
        </w:rPr>
        <w:t>Syarifuddin,</w:t>
      </w:r>
      <w:r>
        <w:rPr>
          <w:b/>
          <w:spacing w:val="-10"/>
          <w:sz w:val="24"/>
          <w:u w:val="single"/>
        </w:rPr>
        <w:t> </w:t>
      </w:r>
      <w:r>
        <w:rPr>
          <w:b/>
          <w:sz w:val="24"/>
          <w:u w:val="single"/>
        </w:rPr>
        <w:t>S.Ag.,</w:t>
      </w:r>
      <w:r>
        <w:rPr>
          <w:b/>
          <w:spacing w:val="-10"/>
          <w:sz w:val="24"/>
          <w:u w:val="single"/>
        </w:rPr>
        <w:t> </w:t>
      </w:r>
      <w:r>
        <w:rPr>
          <w:b/>
          <w:sz w:val="24"/>
          <w:u w:val="single"/>
        </w:rPr>
        <w:t>MA</w:t>
      </w:r>
      <w:r>
        <w:rPr>
          <w:b/>
          <w:sz w:val="24"/>
        </w:rPr>
        <w:t> NIP. 197311102000031003</w:t>
      </w:r>
    </w:p>
    <w:p>
      <w:pPr>
        <w:pStyle w:val="BodyText"/>
        <w:rPr>
          <w:b/>
        </w:rPr>
      </w:pPr>
    </w:p>
    <w:p>
      <w:pPr>
        <w:pStyle w:val="Heading1"/>
        <w:spacing w:before="0"/>
        <w:ind w:right="650"/>
      </w:pPr>
      <w:r>
        <w:rPr/>
        <w:t>TIM</w:t>
      </w:r>
      <w:r>
        <w:rPr>
          <w:spacing w:val="-1"/>
        </w:rPr>
        <w:t> </w:t>
      </w:r>
      <w:r>
        <w:rPr>
          <w:spacing w:val="-2"/>
        </w:rPr>
        <w:t>PENGUJI</w:t>
      </w:r>
    </w:p>
    <w:p>
      <w:pPr>
        <w:pStyle w:val="BodyText"/>
        <w:rPr>
          <w:b/>
        </w:rPr>
      </w:pPr>
    </w:p>
    <w:p>
      <w:pPr>
        <w:tabs>
          <w:tab w:pos="4679" w:val="left" w:leader="none"/>
        </w:tabs>
        <w:spacing w:before="0"/>
        <w:ind w:left="118" w:right="0" w:firstLine="0"/>
        <w:jc w:val="both"/>
        <w:rPr>
          <w:b/>
          <w:sz w:val="24"/>
        </w:rPr>
      </w:pPr>
      <w:r>
        <w:rPr>
          <w:b/>
          <w:spacing w:val="-2"/>
          <w:sz w:val="24"/>
        </w:rPr>
        <w:t>KETUA</w:t>
      </w:r>
      <w:r>
        <w:rPr>
          <w:b/>
          <w:sz w:val="24"/>
        </w:rPr>
        <w:tab/>
      </w:r>
      <w:r>
        <w:rPr>
          <w:b/>
          <w:spacing w:val="-2"/>
          <w:sz w:val="24"/>
        </w:rPr>
        <w:t>SEKRETARIS</w:t>
      </w:r>
    </w:p>
    <w:p>
      <w:pPr>
        <w:pStyle w:val="BodyText"/>
        <w:rPr>
          <w:b/>
        </w:rPr>
      </w:pPr>
    </w:p>
    <w:p>
      <w:pPr>
        <w:pStyle w:val="BodyText"/>
        <w:rPr>
          <w:b/>
        </w:rPr>
      </w:pPr>
    </w:p>
    <w:p>
      <w:pPr>
        <w:pStyle w:val="BodyText"/>
        <w:rPr>
          <w:b/>
        </w:rPr>
      </w:pPr>
    </w:p>
    <w:p>
      <w:pPr>
        <w:pStyle w:val="BodyText"/>
        <w:spacing w:before="1"/>
        <w:rPr>
          <w:b/>
        </w:rPr>
      </w:pPr>
    </w:p>
    <w:p>
      <w:pPr>
        <w:tabs>
          <w:tab w:pos="4655" w:val="left" w:leader="none"/>
        </w:tabs>
        <w:spacing w:before="0"/>
        <w:ind w:left="118" w:right="0" w:firstLine="0"/>
        <w:jc w:val="both"/>
        <w:rPr>
          <w:b/>
          <w:sz w:val="24"/>
        </w:rPr>
      </w:pPr>
      <w:r>
        <w:rPr>
          <w:b/>
          <w:sz w:val="24"/>
          <w:u w:val="single"/>
        </w:rPr>
        <w:t>Dr.</w:t>
      </w:r>
      <w:r>
        <w:rPr>
          <w:b/>
          <w:spacing w:val="-4"/>
          <w:sz w:val="24"/>
          <w:u w:val="single"/>
        </w:rPr>
        <w:t> </w:t>
      </w:r>
      <w:r>
        <w:rPr>
          <w:b/>
          <w:sz w:val="24"/>
          <w:u w:val="single"/>
        </w:rPr>
        <w:t>Suryati,</w:t>
      </w:r>
      <w:r>
        <w:rPr>
          <w:b/>
          <w:spacing w:val="-1"/>
          <w:sz w:val="24"/>
          <w:u w:val="single"/>
        </w:rPr>
        <w:t> </w:t>
      </w:r>
      <w:r>
        <w:rPr>
          <w:b/>
          <w:spacing w:val="-4"/>
          <w:sz w:val="24"/>
          <w:u w:val="single"/>
        </w:rPr>
        <w:t>M.Pd</w:t>
      </w:r>
      <w:r>
        <w:rPr>
          <w:b/>
          <w:sz w:val="24"/>
        </w:rPr>
        <w:tab/>
      </w:r>
      <w:r>
        <w:rPr>
          <w:b/>
          <w:sz w:val="24"/>
          <w:u w:val="single"/>
        </w:rPr>
        <w:t>Bela</w:t>
      </w:r>
      <w:r>
        <w:rPr>
          <w:b/>
          <w:spacing w:val="-2"/>
          <w:sz w:val="24"/>
          <w:u w:val="single"/>
        </w:rPr>
        <w:t> </w:t>
      </w:r>
      <w:r>
        <w:rPr>
          <w:b/>
          <w:sz w:val="24"/>
          <w:u w:val="single"/>
        </w:rPr>
        <w:t>Janare</w:t>
      </w:r>
      <w:r>
        <w:rPr>
          <w:b/>
          <w:spacing w:val="-2"/>
          <w:sz w:val="24"/>
          <w:u w:val="single"/>
        </w:rPr>
        <w:t> </w:t>
      </w:r>
      <w:r>
        <w:rPr>
          <w:b/>
          <w:sz w:val="24"/>
          <w:u w:val="single"/>
        </w:rPr>
        <w:t>Putra,</w:t>
      </w:r>
      <w:r>
        <w:rPr>
          <w:b/>
          <w:spacing w:val="-1"/>
          <w:sz w:val="24"/>
          <w:u w:val="single"/>
        </w:rPr>
        <w:t> </w:t>
      </w:r>
      <w:r>
        <w:rPr>
          <w:b/>
          <w:spacing w:val="-4"/>
          <w:sz w:val="24"/>
          <w:u w:val="single"/>
        </w:rPr>
        <w:t>M.Pd</w:t>
      </w:r>
    </w:p>
    <w:p>
      <w:pPr>
        <w:pStyle w:val="Heading1"/>
        <w:tabs>
          <w:tab w:pos="4655" w:val="left" w:leader="none"/>
        </w:tabs>
        <w:spacing w:before="0"/>
        <w:ind w:left="118"/>
        <w:jc w:val="both"/>
      </w:pPr>
      <w:r>
        <w:rPr/>
        <w:t>NIP.</w:t>
      </w:r>
      <w:r>
        <w:rPr>
          <w:spacing w:val="-3"/>
        </w:rPr>
        <w:t> </w:t>
      </w:r>
      <w:r>
        <w:rPr>
          <w:spacing w:val="-2"/>
        </w:rPr>
        <w:t>19720921200642002</w:t>
      </w:r>
      <w:r>
        <w:rPr/>
        <w:tab/>
        <w:t>NIDN.</w:t>
      </w:r>
      <w:r>
        <w:rPr>
          <w:spacing w:val="-2"/>
        </w:rPr>
        <w:t> 2022119401</w:t>
      </w:r>
    </w:p>
    <w:p>
      <w:pPr>
        <w:tabs>
          <w:tab w:pos="4655" w:val="left" w:leader="none"/>
        </w:tabs>
        <w:spacing w:before="274"/>
        <w:ind w:left="118" w:right="0" w:firstLine="0"/>
        <w:jc w:val="both"/>
        <w:rPr>
          <w:b/>
          <w:sz w:val="24"/>
        </w:rPr>
      </w:pPr>
      <w:r>
        <w:rPr>
          <w:b/>
          <w:sz w:val="24"/>
        </w:rPr>
        <w:t>PENGUJI</w:t>
      </w:r>
      <w:r>
        <w:rPr>
          <w:b/>
          <w:spacing w:val="-4"/>
          <w:sz w:val="24"/>
        </w:rPr>
        <w:t> </w:t>
      </w:r>
      <w:r>
        <w:rPr>
          <w:b/>
          <w:spacing w:val="-10"/>
          <w:sz w:val="24"/>
        </w:rPr>
        <w:t>I</w:t>
      </w:r>
      <w:r>
        <w:rPr>
          <w:b/>
          <w:sz w:val="24"/>
        </w:rPr>
        <w:tab/>
        <w:t>PENGUJI</w:t>
      </w:r>
      <w:r>
        <w:rPr>
          <w:b/>
          <w:spacing w:val="-6"/>
          <w:sz w:val="24"/>
        </w:rPr>
        <w:t> </w:t>
      </w:r>
      <w:r>
        <w:rPr>
          <w:b/>
          <w:spacing w:val="-5"/>
          <w:sz w:val="24"/>
        </w:rPr>
        <w:t>II</w:t>
      </w:r>
    </w:p>
    <w:p>
      <w:pPr>
        <w:pStyle w:val="BodyText"/>
        <w:rPr>
          <w:b/>
        </w:rPr>
      </w:pPr>
    </w:p>
    <w:p>
      <w:pPr>
        <w:pStyle w:val="BodyText"/>
        <w:rPr>
          <w:b/>
        </w:rPr>
      </w:pPr>
    </w:p>
    <w:p>
      <w:pPr>
        <w:pStyle w:val="BodyText"/>
        <w:rPr>
          <w:b/>
        </w:rPr>
      </w:pPr>
    </w:p>
    <w:p>
      <w:pPr>
        <w:tabs>
          <w:tab w:pos="4655" w:val="left" w:leader="none"/>
        </w:tabs>
        <w:spacing w:before="0"/>
        <w:ind w:left="118" w:right="0" w:firstLine="0"/>
        <w:jc w:val="both"/>
        <w:rPr>
          <w:b/>
          <w:sz w:val="24"/>
        </w:rPr>
      </w:pPr>
      <w:r>
        <w:rPr>
          <w:b/>
          <w:sz w:val="24"/>
          <w:u w:val="single"/>
        </w:rPr>
        <w:t>Zhila</w:t>
      </w:r>
      <w:r>
        <w:rPr>
          <w:b/>
          <w:spacing w:val="-4"/>
          <w:sz w:val="24"/>
          <w:u w:val="single"/>
        </w:rPr>
        <w:t> </w:t>
      </w:r>
      <w:r>
        <w:rPr>
          <w:b/>
          <w:sz w:val="24"/>
          <w:u w:val="single"/>
        </w:rPr>
        <w:t>Jannati,</w:t>
      </w:r>
      <w:r>
        <w:rPr>
          <w:b/>
          <w:spacing w:val="-1"/>
          <w:sz w:val="24"/>
          <w:u w:val="single"/>
        </w:rPr>
        <w:t> </w:t>
      </w:r>
      <w:r>
        <w:rPr>
          <w:b/>
          <w:spacing w:val="-4"/>
          <w:sz w:val="24"/>
          <w:u w:val="single"/>
        </w:rPr>
        <w:t>M.Pd</w:t>
      </w:r>
      <w:r>
        <w:rPr>
          <w:b/>
          <w:sz w:val="24"/>
        </w:rPr>
        <w:tab/>
      </w:r>
      <w:r>
        <w:rPr>
          <w:b/>
          <w:sz w:val="24"/>
          <w:u w:val="single"/>
        </w:rPr>
        <w:t>Bela</w:t>
      </w:r>
      <w:r>
        <w:rPr>
          <w:b/>
          <w:spacing w:val="-2"/>
          <w:sz w:val="24"/>
          <w:u w:val="single"/>
        </w:rPr>
        <w:t> </w:t>
      </w:r>
      <w:r>
        <w:rPr>
          <w:b/>
          <w:sz w:val="24"/>
          <w:u w:val="single"/>
        </w:rPr>
        <w:t>Janare</w:t>
      </w:r>
      <w:r>
        <w:rPr>
          <w:b/>
          <w:spacing w:val="-2"/>
          <w:sz w:val="24"/>
          <w:u w:val="single"/>
        </w:rPr>
        <w:t> </w:t>
      </w:r>
      <w:r>
        <w:rPr>
          <w:b/>
          <w:sz w:val="24"/>
          <w:u w:val="single"/>
        </w:rPr>
        <w:t>Putra,</w:t>
      </w:r>
      <w:r>
        <w:rPr>
          <w:b/>
          <w:spacing w:val="-1"/>
          <w:sz w:val="24"/>
          <w:u w:val="single"/>
        </w:rPr>
        <w:t> </w:t>
      </w:r>
      <w:r>
        <w:rPr>
          <w:b/>
          <w:spacing w:val="-4"/>
          <w:sz w:val="24"/>
          <w:u w:val="single"/>
        </w:rPr>
        <w:t>M.Pd</w:t>
      </w:r>
    </w:p>
    <w:p>
      <w:pPr>
        <w:pStyle w:val="Heading1"/>
        <w:tabs>
          <w:tab w:pos="4655" w:val="left" w:leader="none"/>
        </w:tabs>
        <w:spacing w:before="0"/>
        <w:ind w:left="118"/>
        <w:jc w:val="both"/>
      </w:pPr>
      <w:r>
        <w:rPr/>
        <w:t>NIP.</w:t>
      </w:r>
      <w:r>
        <w:rPr>
          <w:spacing w:val="-4"/>
        </w:rPr>
        <w:t> </w:t>
      </w:r>
      <w:r>
        <w:rPr>
          <w:spacing w:val="-2"/>
        </w:rPr>
        <w:t>199205222018012003</w:t>
      </w:r>
      <w:r>
        <w:rPr/>
        <w:tab/>
        <w:t>NIDN.</w:t>
      </w:r>
      <w:r>
        <w:rPr>
          <w:spacing w:val="-2"/>
        </w:rPr>
        <w:t> 2022119401</w:t>
      </w:r>
    </w:p>
    <w:p>
      <w:pPr>
        <w:spacing w:after="0"/>
        <w:jc w:val="both"/>
        <w:sectPr>
          <w:footerReference w:type="default" r:id="rId8"/>
          <w:pgSz w:w="10320" w:h="14580"/>
          <w:pgMar w:header="0" w:footer="1048" w:top="1340" w:bottom="1240" w:left="1300" w:right="620"/>
        </w:sectPr>
      </w:pPr>
    </w:p>
    <w:p>
      <w:pPr>
        <w:pStyle w:val="BodyText"/>
        <w:spacing w:before="1"/>
        <w:rPr>
          <w:b/>
          <w:sz w:val="3"/>
        </w:rPr>
      </w:pPr>
    </w:p>
    <w:p>
      <w:pPr>
        <w:pStyle w:val="BodyText"/>
        <w:ind w:left="274"/>
        <w:rPr>
          <w:sz w:val="20"/>
        </w:rPr>
      </w:pPr>
      <w:r>
        <w:rPr>
          <w:sz w:val="20"/>
        </w:rPr>
        <w:drawing>
          <wp:inline distT="0" distB="0" distL="0" distR="0">
            <wp:extent cx="4476464" cy="6195822"/>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4476464" cy="6195822"/>
                    </a:xfrm>
                    <a:prstGeom prst="rect">
                      <a:avLst/>
                    </a:prstGeom>
                  </pic:spPr>
                </pic:pic>
              </a:graphicData>
            </a:graphic>
          </wp:inline>
        </w:drawing>
      </w:r>
      <w:r>
        <w:rPr>
          <w:sz w:val="20"/>
        </w:rPr>
      </w:r>
    </w:p>
    <w:p>
      <w:pPr>
        <w:spacing w:after="0"/>
        <w:rPr>
          <w:sz w:val="20"/>
        </w:rPr>
        <w:sectPr>
          <w:footerReference w:type="default" r:id="rId9"/>
          <w:pgSz w:w="10320" w:h="14580"/>
          <w:pgMar w:header="0" w:footer="1048" w:top="1660" w:bottom="1240" w:left="1300" w:right="620"/>
        </w:sectPr>
      </w:pPr>
    </w:p>
    <w:p>
      <w:pPr>
        <w:spacing w:before="67"/>
        <w:ind w:left="0" w:right="647" w:firstLine="0"/>
        <w:jc w:val="center"/>
        <w:rPr>
          <w:b/>
          <w:sz w:val="24"/>
        </w:rPr>
      </w:pPr>
      <w:r>
        <w:rPr>
          <w:b/>
          <w:spacing w:val="-2"/>
          <w:sz w:val="24"/>
        </w:rPr>
        <w:t>MOTTO</w:t>
      </w:r>
    </w:p>
    <w:p>
      <w:pPr>
        <w:spacing w:line="360" w:lineRule="auto" w:before="132"/>
        <w:ind w:left="282" w:right="931" w:firstLine="0"/>
        <w:jc w:val="center"/>
        <w:rPr>
          <w:i/>
          <w:sz w:val="24"/>
        </w:rPr>
      </w:pPr>
      <w:r>
        <w:rPr>
          <w:i/>
          <w:sz w:val="24"/>
        </w:rPr>
        <w:t>”Janganlah</w:t>
      </w:r>
      <w:r>
        <w:rPr>
          <w:i/>
          <w:spacing w:val="-5"/>
          <w:sz w:val="24"/>
        </w:rPr>
        <w:t> </w:t>
      </w:r>
      <w:r>
        <w:rPr>
          <w:i/>
          <w:sz w:val="24"/>
        </w:rPr>
        <w:t>Kamu</w:t>
      </w:r>
      <w:r>
        <w:rPr>
          <w:i/>
          <w:spacing w:val="-5"/>
          <w:sz w:val="24"/>
        </w:rPr>
        <w:t> </w:t>
      </w:r>
      <w:r>
        <w:rPr>
          <w:i/>
          <w:sz w:val="24"/>
        </w:rPr>
        <w:t>Merasa</w:t>
      </w:r>
      <w:r>
        <w:rPr>
          <w:i/>
          <w:spacing w:val="-5"/>
          <w:sz w:val="24"/>
        </w:rPr>
        <w:t> </w:t>
      </w:r>
      <w:r>
        <w:rPr>
          <w:i/>
          <w:sz w:val="24"/>
        </w:rPr>
        <w:t>Lemah</w:t>
      </w:r>
      <w:r>
        <w:rPr>
          <w:i/>
          <w:spacing w:val="-5"/>
          <w:sz w:val="24"/>
        </w:rPr>
        <w:t> </w:t>
      </w:r>
      <w:r>
        <w:rPr>
          <w:i/>
          <w:sz w:val="24"/>
        </w:rPr>
        <w:t>dan</w:t>
      </w:r>
      <w:r>
        <w:rPr>
          <w:i/>
          <w:spacing w:val="-5"/>
          <w:sz w:val="24"/>
        </w:rPr>
        <w:t> </w:t>
      </w:r>
      <w:r>
        <w:rPr>
          <w:i/>
          <w:sz w:val="24"/>
        </w:rPr>
        <w:t>Jangan</w:t>
      </w:r>
      <w:r>
        <w:rPr>
          <w:i/>
          <w:spacing w:val="-5"/>
          <w:sz w:val="24"/>
        </w:rPr>
        <w:t> </w:t>
      </w:r>
      <w:r>
        <w:rPr>
          <w:i/>
          <w:sz w:val="24"/>
        </w:rPr>
        <w:t>Bersedih</w:t>
      </w:r>
      <w:r>
        <w:rPr>
          <w:i/>
          <w:spacing w:val="-5"/>
          <w:sz w:val="24"/>
        </w:rPr>
        <w:t> </w:t>
      </w:r>
      <w:r>
        <w:rPr>
          <w:i/>
          <w:sz w:val="24"/>
        </w:rPr>
        <w:t>Hati,</w:t>
      </w:r>
      <w:r>
        <w:rPr>
          <w:i/>
          <w:spacing w:val="-5"/>
          <w:sz w:val="24"/>
        </w:rPr>
        <w:t> </w:t>
      </w:r>
      <w:r>
        <w:rPr>
          <w:i/>
          <w:sz w:val="24"/>
        </w:rPr>
        <w:t>sebab</w:t>
      </w:r>
      <w:r>
        <w:rPr>
          <w:i/>
          <w:spacing w:val="-5"/>
          <w:sz w:val="24"/>
        </w:rPr>
        <w:t> </w:t>
      </w:r>
      <w:r>
        <w:rPr>
          <w:i/>
          <w:sz w:val="24"/>
        </w:rPr>
        <w:t>Kamu Paling Tinggi Derajatnya Jika Kamu Orang Beriman”</w:t>
      </w:r>
    </w:p>
    <w:p>
      <w:pPr>
        <w:spacing w:before="0"/>
        <w:ind w:left="0" w:right="649" w:firstLine="0"/>
        <w:jc w:val="center"/>
        <w:rPr>
          <w:i/>
          <w:sz w:val="24"/>
        </w:rPr>
      </w:pPr>
      <w:r>
        <w:rPr>
          <w:i/>
          <w:sz w:val="24"/>
        </w:rPr>
        <w:t>(QS.</w:t>
      </w:r>
      <w:r>
        <w:rPr>
          <w:i/>
          <w:spacing w:val="-3"/>
          <w:sz w:val="24"/>
        </w:rPr>
        <w:t> </w:t>
      </w:r>
      <w:r>
        <w:rPr>
          <w:i/>
          <w:sz w:val="24"/>
        </w:rPr>
        <w:t>Ali</w:t>
      </w:r>
      <w:r>
        <w:rPr>
          <w:i/>
          <w:spacing w:val="-2"/>
          <w:sz w:val="24"/>
        </w:rPr>
        <w:t> </w:t>
      </w:r>
      <w:r>
        <w:rPr>
          <w:i/>
          <w:sz w:val="24"/>
        </w:rPr>
        <w:t>Imran:</w:t>
      </w:r>
      <w:r>
        <w:rPr>
          <w:i/>
          <w:spacing w:val="-1"/>
          <w:sz w:val="24"/>
        </w:rPr>
        <w:t> </w:t>
      </w:r>
      <w:r>
        <w:rPr>
          <w:i/>
          <w:spacing w:val="-4"/>
          <w:sz w:val="24"/>
        </w:rPr>
        <w:t>139)</w:t>
      </w:r>
    </w:p>
    <w:p>
      <w:pPr>
        <w:pStyle w:val="BodyText"/>
        <w:rPr>
          <w:i/>
        </w:rPr>
      </w:pPr>
    </w:p>
    <w:p>
      <w:pPr>
        <w:pStyle w:val="BodyText"/>
        <w:spacing w:before="5"/>
        <w:rPr>
          <w:i/>
        </w:rPr>
      </w:pPr>
    </w:p>
    <w:p>
      <w:pPr>
        <w:pStyle w:val="Heading1"/>
        <w:spacing w:before="0"/>
        <w:ind w:right="649"/>
      </w:pPr>
      <w:r>
        <w:rPr>
          <w:spacing w:val="-2"/>
        </w:rPr>
        <w:t>PERSEMBAHAN</w:t>
      </w:r>
    </w:p>
    <w:p>
      <w:pPr>
        <w:pStyle w:val="BodyText"/>
        <w:spacing w:line="360" w:lineRule="auto" w:before="135"/>
        <w:ind w:left="118" w:right="767" w:firstLine="566"/>
        <w:jc w:val="both"/>
      </w:pPr>
      <w:r>
        <w:rPr>
          <w:i/>
        </w:rPr>
        <w:t>Alhamdulillahirabbilalamin, </w:t>
      </w:r>
      <w:r>
        <w:rPr/>
        <w:t>dengan segala puji dan syukur kepada Allah SWT yang telah memberikan rahmat serta nikmat sehat sehingga penulis dapat menyelesaikan skripsi ini, dengan rasa bahagia dan bangga skripsi ini saya persembahkan skripsi untuk orang-orang yang saya sayangi :</w:t>
      </w:r>
    </w:p>
    <w:p>
      <w:pPr>
        <w:pStyle w:val="ListParagraph"/>
        <w:numPr>
          <w:ilvl w:val="0"/>
          <w:numId w:val="1"/>
        </w:numPr>
        <w:tabs>
          <w:tab w:pos="970" w:val="left" w:leader="none"/>
        </w:tabs>
        <w:spacing w:line="360" w:lineRule="auto" w:before="0" w:after="0"/>
        <w:ind w:left="970" w:right="763" w:hanging="286"/>
        <w:jc w:val="both"/>
        <w:rPr>
          <w:sz w:val="24"/>
        </w:rPr>
      </w:pPr>
      <w:r>
        <w:rPr>
          <w:sz w:val="24"/>
        </w:rPr>
        <w:t>Ayahanda SUBLI dan ibunda YENSI HARYATI, yang sangat saya cintai dan saya sayangi, yang senantiasa selalu mendo’akan dan mendukung impian besar anak-anaknya.</w:t>
      </w:r>
    </w:p>
    <w:p>
      <w:pPr>
        <w:pStyle w:val="ListParagraph"/>
        <w:numPr>
          <w:ilvl w:val="0"/>
          <w:numId w:val="1"/>
        </w:numPr>
        <w:tabs>
          <w:tab w:pos="970" w:val="left" w:leader="none"/>
        </w:tabs>
        <w:spacing w:line="360" w:lineRule="auto" w:before="0" w:after="0"/>
        <w:ind w:left="970" w:right="762" w:hanging="286"/>
        <w:jc w:val="both"/>
        <w:rPr>
          <w:sz w:val="24"/>
        </w:rPr>
      </w:pPr>
      <w:r>
        <w:rPr>
          <w:sz w:val="24"/>
        </w:rPr>
        <w:t>Kakak dan adikku tersayang, Dendi Eka Saputra, M.Pd dan Falenzia Denita Putri yang selalu memberikan senyuman, berbagi kebahagiaan, dan senantiasa mendo’akan.</w:t>
      </w:r>
    </w:p>
    <w:p>
      <w:pPr>
        <w:pStyle w:val="ListParagraph"/>
        <w:numPr>
          <w:ilvl w:val="0"/>
          <w:numId w:val="1"/>
        </w:numPr>
        <w:tabs>
          <w:tab w:pos="970" w:val="left" w:leader="none"/>
        </w:tabs>
        <w:spacing w:line="360" w:lineRule="auto" w:before="1" w:after="0"/>
        <w:ind w:left="970" w:right="766" w:hanging="286"/>
        <w:jc w:val="both"/>
        <w:rPr>
          <w:sz w:val="24"/>
        </w:rPr>
      </w:pPr>
      <w:r>
        <w:rPr>
          <w:sz w:val="24"/>
        </w:rPr>
        <w:t>Keluarga besar saya yang selalu memberikan semangat dan motivasi untuk terus maju mengejar cita-cita.</w:t>
      </w:r>
    </w:p>
    <w:p>
      <w:pPr>
        <w:spacing w:after="0" w:line="360" w:lineRule="auto"/>
        <w:jc w:val="both"/>
        <w:rPr>
          <w:sz w:val="24"/>
        </w:rPr>
        <w:sectPr>
          <w:footerReference w:type="default" r:id="rId11"/>
          <w:pgSz w:w="10320" w:h="14580"/>
          <w:pgMar w:header="0" w:footer="1048" w:top="1340" w:bottom="1240" w:left="1300" w:right="620"/>
        </w:sectPr>
      </w:pPr>
    </w:p>
    <w:p>
      <w:pPr>
        <w:pStyle w:val="BodyText"/>
        <w:ind w:left="287"/>
        <w:rPr>
          <w:sz w:val="20"/>
        </w:rPr>
      </w:pPr>
      <w:r>
        <w:rPr>
          <w:sz w:val="20"/>
        </w:rPr>
        <w:drawing>
          <wp:inline distT="0" distB="0" distL="0" distR="0">
            <wp:extent cx="4500938" cy="6793992"/>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500938" cy="6793992"/>
                    </a:xfrm>
                    <a:prstGeom prst="rect">
                      <a:avLst/>
                    </a:prstGeom>
                  </pic:spPr>
                </pic:pic>
              </a:graphicData>
            </a:graphic>
          </wp:inline>
        </w:drawing>
      </w:r>
      <w:r>
        <w:rPr>
          <w:sz w:val="20"/>
        </w:rPr>
      </w:r>
    </w:p>
    <w:p>
      <w:pPr>
        <w:spacing w:after="0"/>
        <w:rPr>
          <w:sz w:val="20"/>
        </w:rPr>
        <w:sectPr>
          <w:footerReference w:type="default" r:id="rId12"/>
          <w:pgSz w:w="10320" w:h="14580"/>
          <w:pgMar w:header="0" w:footer="1048" w:top="1400" w:bottom="1240" w:left="1300" w:right="620"/>
        </w:sectPr>
      </w:pPr>
    </w:p>
    <w:p>
      <w:pPr>
        <w:pStyle w:val="BodyText"/>
        <w:ind w:left="118"/>
        <w:rPr>
          <w:sz w:val="20"/>
        </w:rPr>
      </w:pPr>
      <w:r>
        <w:rPr>
          <w:sz w:val="20"/>
        </w:rPr>
        <w:drawing>
          <wp:inline distT="0" distB="0" distL="0" distR="0">
            <wp:extent cx="4688493" cy="6766559"/>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4688493" cy="6766559"/>
                    </a:xfrm>
                    <a:prstGeom prst="rect">
                      <a:avLst/>
                    </a:prstGeom>
                  </pic:spPr>
                </pic:pic>
              </a:graphicData>
            </a:graphic>
          </wp:inline>
        </w:drawing>
      </w:r>
      <w:r>
        <w:rPr>
          <w:sz w:val="20"/>
        </w:rPr>
      </w:r>
    </w:p>
    <w:p>
      <w:pPr>
        <w:spacing w:after="0"/>
        <w:rPr>
          <w:sz w:val="20"/>
        </w:rPr>
        <w:sectPr>
          <w:footerReference w:type="default" r:id="rId14"/>
          <w:pgSz w:w="10320" w:h="14580"/>
          <w:pgMar w:header="0" w:footer="1048" w:top="1400" w:bottom="1240" w:left="1300" w:right="620"/>
        </w:sectPr>
      </w:pPr>
    </w:p>
    <w:p>
      <w:pPr>
        <w:pStyle w:val="BodyText"/>
        <w:ind w:left="118"/>
        <w:rPr>
          <w:sz w:val="20"/>
        </w:rPr>
      </w:pPr>
      <w:r>
        <w:rPr>
          <w:sz w:val="20"/>
        </w:rPr>
        <mc:AlternateContent>
          <mc:Choice Requires="wps">
            <w:drawing>
              <wp:inline distT="0" distB="0" distL="0" distR="0">
                <wp:extent cx="4665345" cy="7439025"/>
                <wp:effectExtent l="0" t="0" r="0" b="0"/>
                <wp:docPr id="13" name="Group 13"/>
                <wp:cNvGraphicFramePr>
                  <a:graphicFrameLocks/>
                </wp:cNvGraphicFramePr>
                <a:graphic>
                  <a:graphicData uri="http://schemas.microsoft.com/office/word/2010/wordprocessingGroup">
                    <wpg:wgp>
                      <wpg:cNvPr id="13" name="Group 13"/>
                      <wpg:cNvGrpSpPr/>
                      <wpg:grpSpPr>
                        <a:xfrm>
                          <a:off x="0" y="0"/>
                          <a:ext cx="4665345" cy="7439025"/>
                          <a:chExt cx="4665345" cy="7439025"/>
                        </a:xfrm>
                      </wpg:grpSpPr>
                      <pic:pic>
                        <pic:nvPicPr>
                          <pic:cNvPr id="14" name="Image 14"/>
                          <pic:cNvPicPr/>
                        </pic:nvPicPr>
                        <pic:blipFill>
                          <a:blip r:embed="rId17" cstate="print"/>
                          <a:stretch>
                            <a:fillRect/>
                          </a:stretch>
                        </pic:blipFill>
                        <pic:spPr>
                          <a:xfrm>
                            <a:off x="0" y="0"/>
                            <a:ext cx="4614156" cy="6305804"/>
                          </a:xfrm>
                          <a:prstGeom prst="rect">
                            <a:avLst/>
                          </a:prstGeom>
                        </pic:spPr>
                      </pic:pic>
                      <pic:pic>
                        <pic:nvPicPr>
                          <pic:cNvPr id="15" name="Image 15"/>
                          <pic:cNvPicPr/>
                        </pic:nvPicPr>
                        <pic:blipFill>
                          <a:blip r:embed="rId18" cstate="print"/>
                          <a:stretch>
                            <a:fillRect/>
                          </a:stretch>
                        </pic:blipFill>
                        <pic:spPr>
                          <a:xfrm>
                            <a:off x="3136264" y="6130671"/>
                            <a:ext cx="1528699" cy="1308100"/>
                          </a:xfrm>
                          <a:prstGeom prst="rect">
                            <a:avLst/>
                          </a:prstGeom>
                        </pic:spPr>
                      </pic:pic>
                    </wpg:wgp>
                  </a:graphicData>
                </a:graphic>
              </wp:inline>
            </w:drawing>
          </mc:Choice>
          <mc:Fallback>
            <w:pict>
              <v:group style="width:367.35pt;height:585.75pt;mso-position-horizontal-relative:char;mso-position-vertical-relative:line" id="docshapegroup8" coordorigin="0,0" coordsize="7347,11715">
                <v:shape style="position:absolute;left:0;top:0;width:7267;height:9931" type="#_x0000_t75" id="docshape9" stroked="false">
                  <v:imagedata r:id="rId17" o:title=""/>
                </v:shape>
                <v:shape style="position:absolute;left:4939;top:9654;width:2408;height:2060" type="#_x0000_t75" id="docshape10" stroked="false">
                  <v:imagedata r:id="rId18" o:title=""/>
                </v:shape>
              </v:group>
            </w:pict>
          </mc:Fallback>
        </mc:AlternateContent>
      </w:r>
      <w:r>
        <w:rPr>
          <w:sz w:val="20"/>
        </w:rPr>
      </w:r>
    </w:p>
    <w:p>
      <w:pPr>
        <w:spacing w:after="0"/>
        <w:rPr>
          <w:sz w:val="20"/>
        </w:rPr>
        <w:sectPr>
          <w:footerReference w:type="default" r:id="rId16"/>
          <w:pgSz w:w="10320" w:h="14580"/>
          <w:pgMar w:header="0" w:footer="1048" w:top="1400" w:bottom="1240" w:left="1300" w:right="620"/>
        </w:sectPr>
      </w:pPr>
    </w:p>
    <w:p>
      <w:pPr>
        <w:pStyle w:val="Heading1"/>
        <w:ind w:right="650"/>
      </w:pPr>
      <w:bookmarkStart w:name="_TOC_250036" w:id="1"/>
      <w:r>
        <w:rPr/>
        <w:t>DAFTAR</w:t>
      </w:r>
      <w:r>
        <w:rPr>
          <w:spacing w:val="-3"/>
        </w:rPr>
        <w:t> </w:t>
      </w:r>
      <w:bookmarkEnd w:id="1"/>
      <w:r>
        <w:rPr>
          <w:spacing w:val="-5"/>
        </w:rPr>
        <w:t>ISI</w:t>
      </w:r>
    </w:p>
    <w:p>
      <w:pPr>
        <w:spacing w:after="0"/>
        <w:sectPr>
          <w:footerReference w:type="default" r:id="rId19"/>
          <w:pgSz w:w="10320" w:h="14580"/>
          <w:pgMar w:header="0" w:footer="1048" w:top="1340" w:bottom="962" w:left="1300" w:right="620"/>
        </w:sectPr>
      </w:pPr>
    </w:p>
    <w:sdt>
      <w:sdtPr>
        <w:docPartObj>
          <w:docPartGallery w:val="Table of Contents"/>
          <w:docPartUnique/>
        </w:docPartObj>
      </w:sdtPr>
      <w:sdtEndPr/>
      <w:sdtContent>
        <w:p>
          <w:pPr>
            <w:pStyle w:val="TOC2"/>
            <w:tabs>
              <w:tab w:pos="7498" w:val="left" w:leader="dot"/>
            </w:tabs>
            <w:spacing w:line="360" w:lineRule="auto" w:before="552"/>
            <w:ind w:right="765"/>
          </w:pPr>
          <w:r>
            <w:rPr/>
            <w:t>NOTA</w:t>
          </w:r>
          <w:r>
            <w:rPr>
              <w:spacing w:val="-4"/>
            </w:rPr>
            <w:t> </w:t>
          </w:r>
          <w:r>
            <w:rPr/>
            <w:t>PERSETUJUAN</w:t>
          </w:r>
          <w:r>
            <w:rPr>
              <w:spacing w:val="-4"/>
            </w:rPr>
            <w:t> </w:t>
          </w:r>
          <w:r>
            <w:rPr/>
            <w:t>PEMBIMBING</w:t>
          </w:r>
          <w:r>
            <w:rPr>
              <w:spacing w:val="30"/>
            </w:rPr>
            <w:t> </w:t>
          </w:r>
          <w:r>
            <w:rPr/>
            <w:t>..............................................</w:t>
          </w:r>
          <w:r>
            <w:rPr>
              <w:spacing w:val="80"/>
            </w:rPr>
            <w:t>  </w:t>
          </w:r>
          <w:r>
            <w:rPr/>
            <w:t>i HALAMAN</w:t>
          </w:r>
          <w:r>
            <w:rPr>
              <w:spacing w:val="-1"/>
            </w:rPr>
            <w:t> </w:t>
          </w:r>
          <w:r>
            <w:rPr>
              <w:spacing w:val="-2"/>
            </w:rPr>
            <w:t>PENGESAHAN</w:t>
          </w:r>
          <w:r>
            <w:rPr/>
            <w:tab/>
          </w:r>
          <w:r>
            <w:rPr>
              <w:spacing w:val="-5"/>
            </w:rPr>
            <w:t>ii</w:t>
          </w:r>
        </w:p>
        <w:p>
          <w:pPr>
            <w:pStyle w:val="TOC2"/>
            <w:tabs>
              <w:tab w:pos="7433" w:val="left" w:leader="dot"/>
            </w:tabs>
            <w:spacing w:before="0"/>
          </w:pPr>
          <w:r>
            <w:rPr/>
            <w:t>SURAT</w:t>
          </w:r>
          <w:r>
            <w:rPr>
              <w:spacing w:val="-1"/>
            </w:rPr>
            <w:t> </w:t>
          </w:r>
          <w:r>
            <w:rPr>
              <w:spacing w:val="-2"/>
            </w:rPr>
            <w:t>PERNYATAAN</w:t>
          </w:r>
          <w:r>
            <w:rPr/>
            <w:tab/>
          </w:r>
          <w:r>
            <w:rPr>
              <w:spacing w:val="-5"/>
            </w:rPr>
            <w:t>iii</w:t>
          </w:r>
        </w:p>
        <w:p>
          <w:pPr>
            <w:pStyle w:val="TOC2"/>
            <w:tabs>
              <w:tab w:pos="7445" w:val="left" w:leader="dot"/>
            </w:tabs>
            <w:spacing w:before="137"/>
          </w:pPr>
          <w:r>
            <w:rPr/>
            <w:t>MOTTO</w:t>
          </w:r>
          <w:r>
            <w:rPr>
              <w:spacing w:val="-1"/>
            </w:rPr>
            <w:t> </w:t>
          </w:r>
          <w:r>
            <w:rPr/>
            <w:t>DAN</w:t>
          </w:r>
          <w:r>
            <w:rPr>
              <w:spacing w:val="-1"/>
            </w:rPr>
            <w:t> </w:t>
          </w:r>
          <w:r>
            <w:rPr>
              <w:spacing w:val="-2"/>
            </w:rPr>
            <w:t>PERSEMBAHAN</w:t>
          </w:r>
          <w:r>
            <w:rPr/>
            <w:tab/>
          </w:r>
          <w:r>
            <w:rPr>
              <w:spacing w:val="-5"/>
            </w:rPr>
            <w:t>iv</w:t>
          </w:r>
        </w:p>
        <w:p>
          <w:pPr>
            <w:pStyle w:val="TOC2"/>
            <w:tabs>
              <w:tab w:pos="7512" w:val="left" w:leader="dot"/>
            </w:tabs>
          </w:pPr>
          <w:r>
            <w:rPr/>
            <w:t>KATA</w:t>
          </w:r>
          <w:r>
            <w:rPr>
              <w:spacing w:val="-1"/>
            </w:rPr>
            <w:t> </w:t>
          </w:r>
          <w:r>
            <w:rPr>
              <w:spacing w:val="-2"/>
            </w:rPr>
            <w:t>PENGANTAR</w:t>
          </w:r>
          <w:r>
            <w:rPr/>
            <w:tab/>
          </w:r>
          <w:r>
            <w:rPr>
              <w:spacing w:val="-10"/>
            </w:rPr>
            <w:t>v</w:t>
          </w:r>
        </w:p>
        <w:p>
          <w:pPr>
            <w:pStyle w:val="TOC2"/>
            <w:tabs>
              <w:tab w:pos="7313" w:val="left" w:leader="dot"/>
            </w:tabs>
            <w:spacing w:before="138"/>
          </w:pPr>
          <w:hyperlink w:history="true" w:anchor="_TOC_250036">
            <w:r>
              <w:rPr/>
              <w:t>DAFTAR</w:t>
            </w:r>
            <w:r>
              <w:rPr>
                <w:spacing w:val="-3"/>
              </w:rPr>
              <w:t> </w:t>
            </w:r>
            <w:r>
              <w:rPr>
                <w:spacing w:val="-5"/>
              </w:rPr>
              <w:t>ISI</w:t>
            </w:r>
            <w:r>
              <w:rPr/>
              <w:tab/>
            </w:r>
            <w:r>
              <w:rPr>
                <w:spacing w:val="-4"/>
              </w:rPr>
              <w:t>viii</w:t>
            </w:r>
          </w:hyperlink>
        </w:p>
        <w:p>
          <w:pPr>
            <w:pStyle w:val="TOC2"/>
            <w:tabs>
              <w:tab w:pos="7445" w:val="left" w:leader="dot"/>
            </w:tabs>
          </w:pPr>
          <w:hyperlink w:history="true" w:anchor="_TOC_250035">
            <w:r>
              <w:rPr/>
              <w:t>DAFTAR</w:t>
            </w:r>
            <w:r>
              <w:rPr>
                <w:spacing w:val="-3"/>
              </w:rPr>
              <w:t> </w:t>
            </w:r>
            <w:r>
              <w:rPr>
                <w:spacing w:val="-2"/>
              </w:rPr>
              <w:t>TABEL</w:t>
            </w:r>
            <w:r>
              <w:rPr/>
              <w:tab/>
            </w:r>
            <w:r>
              <w:rPr>
                <w:spacing w:val="-5"/>
              </w:rPr>
              <w:t>xi</w:t>
            </w:r>
          </w:hyperlink>
        </w:p>
        <w:p>
          <w:pPr>
            <w:pStyle w:val="TOC2"/>
            <w:tabs>
              <w:tab w:pos="7325" w:val="left" w:leader="dot"/>
            </w:tabs>
            <w:spacing w:before="137"/>
          </w:pPr>
          <w:hyperlink w:history="true" w:anchor="_TOC_250034">
            <w:r>
              <w:rPr/>
              <w:t>DAFTAR</w:t>
            </w:r>
            <w:r>
              <w:rPr>
                <w:spacing w:val="-3"/>
              </w:rPr>
              <w:t> </w:t>
            </w:r>
            <w:r>
              <w:rPr>
                <w:spacing w:val="-2"/>
              </w:rPr>
              <w:t>BAGAN</w:t>
            </w:r>
            <w:r>
              <w:rPr/>
              <w:tab/>
            </w:r>
            <w:r>
              <w:rPr>
                <w:spacing w:val="-5"/>
              </w:rPr>
              <w:t>xiv</w:t>
            </w:r>
          </w:hyperlink>
        </w:p>
        <w:p>
          <w:pPr>
            <w:pStyle w:val="TOC2"/>
            <w:tabs>
              <w:tab w:pos="7392" w:val="left" w:leader="dot"/>
            </w:tabs>
          </w:pPr>
          <w:hyperlink w:history="true" w:anchor="_TOC_250033">
            <w:r>
              <w:rPr>
                <w:spacing w:val="-2"/>
              </w:rPr>
              <w:t>ABSTRAK</w:t>
            </w:r>
            <w:r>
              <w:rPr/>
              <w:tab/>
            </w:r>
            <w:r>
              <w:rPr>
                <w:spacing w:val="-5"/>
              </w:rPr>
              <w:t>xv</w:t>
            </w:r>
          </w:hyperlink>
        </w:p>
        <w:p>
          <w:pPr>
            <w:pStyle w:val="TOC1"/>
            <w:spacing w:before="137"/>
          </w:pPr>
          <w:r>
            <w:rPr/>
            <w:t>BAB I </w:t>
          </w:r>
          <w:r>
            <w:rPr>
              <w:spacing w:val="-2"/>
            </w:rPr>
            <w:t>PENDAHULUAN</w:t>
          </w:r>
        </w:p>
        <w:p>
          <w:pPr>
            <w:pStyle w:val="TOC3"/>
            <w:numPr>
              <w:ilvl w:val="0"/>
              <w:numId w:val="2"/>
            </w:numPr>
            <w:tabs>
              <w:tab w:pos="837" w:val="left" w:leader="none"/>
              <w:tab w:pos="7512" w:val="left" w:leader="dot"/>
            </w:tabs>
            <w:spacing w:line="240" w:lineRule="auto" w:before="134" w:after="0"/>
            <w:ind w:left="837" w:right="0" w:hanging="359"/>
            <w:jc w:val="left"/>
          </w:pPr>
          <w:r>
            <w:rPr/>
            <w:t>Latar</w:t>
          </w:r>
          <w:r>
            <w:rPr>
              <w:spacing w:val="-2"/>
            </w:rPr>
            <w:t> </w:t>
          </w:r>
          <w:r>
            <w:rPr/>
            <w:t>Belakang</w:t>
          </w:r>
          <w:r>
            <w:rPr>
              <w:spacing w:val="-4"/>
            </w:rPr>
            <w:t> </w:t>
          </w:r>
          <w:r>
            <w:rPr>
              <w:spacing w:val="-2"/>
            </w:rPr>
            <w:t>Masalah</w:t>
          </w:r>
          <w:r>
            <w:rPr/>
            <w:tab/>
          </w:r>
          <w:r>
            <w:rPr>
              <w:spacing w:val="-10"/>
            </w:rPr>
            <w:t>1</w:t>
          </w:r>
        </w:p>
        <w:p>
          <w:pPr>
            <w:pStyle w:val="TOC3"/>
            <w:numPr>
              <w:ilvl w:val="0"/>
              <w:numId w:val="2"/>
            </w:numPr>
            <w:tabs>
              <w:tab w:pos="837" w:val="left" w:leader="none"/>
              <w:tab w:pos="7512" w:val="left" w:leader="dot"/>
            </w:tabs>
            <w:spacing w:line="240" w:lineRule="auto" w:before="138" w:after="0"/>
            <w:ind w:left="837" w:right="0" w:hanging="359"/>
            <w:jc w:val="left"/>
          </w:pPr>
          <w:hyperlink w:history="true" w:anchor="_TOC_250032">
            <w:r>
              <w:rPr/>
              <w:t>Batasan</w:t>
            </w:r>
            <w:r>
              <w:rPr>
                <w:spacing w:val="-3"/>
              </w:rPr>
              <w:t> </w:t>
            </w:r>
            <w:r>
              <w:rPr>
                <w:spacing w:val="-2"/>
              </w:rPr>
              <w:t>Masalah</w:t>
            </w:r>
            <w:r>
              <w:rPr/>
              <w:tab/>
            </w:r>
            <w:r>
              <w:rPr>
                <w:spacing w:val="-10"/>
              </w:rPr>
              <w:t>7</w:t>
            </w:r>
          </w:hyperlink>
        </w:p>
        <w:p>
          <w:pPr>
            <w:pStyle w:val="TOC3"/>
            <w:numPr>
              <w:ilvl w:val="0"/>
              <w:numId w:val="2"/>
            </w:numPr>
            <w:tabs>
              <w:tab w:pos="837" w:val="left" w:leader="none"/>
              <w:tab w:pos="7512" w:val="left" w:leader="dot"/>
            </w:tabs>
            <w:spacing w:line="240" w:lineRule="auto" w:before="139" w:after="0"/>
            <w:ind w:left="837" w:right="0" w:hanging="359"/>
            <w:jc w:val="left"/>
          </w:pPr>
          <w:hyperlink w:history="true" w:anchor="_TOC_250031">
            <w:r>
              <w:rPr/>
              <w:t>Rumusan</w:t>
            </w:r>
            <w:r>
              <w:rPr>
                <w:spacing w:val="-1"/>
              </w:rPr>
              <w:t> </w:t>
            </w:r>
            <w:r>
              <w:rPr>
                <w:spacing w:val="-2"/>
              </w:rPr>
              <w:t>Masalah</w:t>
            </w:r>
            <w:r>
              <w:rPr/>
              <w:tab/>
            </w:r>
            <w:r>
              <w:rPr>
                <w:spacing w:val="-10"/>
              </w:rPr>
              <w:t>8</w:t>
            </w:r>
          </w:hyperlink>
        </w:p>
        <w:p>
          <w:pPr>
            <w:pStyle w:val="TOC3"/>
            <w:numPr>
              <w:ilvl w:val="0"/>
              <w:numId w:val="2"/>
            </w:numPr>
            <w:tabs>
              <w:tab w:pos="837" w:val="left" w:leader="none"/>
              <w:tab w:pos="7512" w:val="left" w:leader="dot"/>
            </w:tabs>
            <w:spacing w:line="240" w:lineRule="auto" w:before="137" w:after="0"/>
            <w:ind w:left="837" w:right="0" w:hanging="359"/>
            <w:jc w:val="left"/>
          </w:pPr>
          <w:hyperlink w:history="true" w:anchor="_TOC_250030">
            <w:r>
              <w:rPr/>
              <w:t>Tujuan</w:t>
            </w:r>
            <w:r>
              <w:rPr>
                <w:spacing w:val="-1"/>
              </w:rPr>
              <w:t> </w:t>
            </w:r>
            <w:r>
              <w:rPr>
                <w:spacing w:val="-2"/>
              </w:rPr>
              <w:t>Penelitian</w:t>
            </w:r>
            <w:r>
              <w:rPr/>
              <w:tab/>
            </w:r>
            <w:r>
              <w:rPr>
                <w:spacing w:val="-10"/>
              </w:rPr>
              <w:t>8</w:t>
            </w:r>
          </w:hyperlink>
        </w:p>
        <w:p>
          <w:pPr>
            <w:pStyle w:val="TOC3"/>
            <w:numPr>
              <w:ilvl w:val="0"/>
              <w:numId w:val="2"/>
            </w:numPr>
            <w:tabs>
              <w:tab w:pos="836" w:val="left" w:leader="none"/>
              <w:tab w:pos="7512" w:val="left" w:leader="dot"/>
            </w:tabs>
            <w:spacing w:line="240" w:lineRule="auto" w:before="139" w:after="0"/>
            <w:ind w:left="836" w:right="0" w:hanging="358"/>
            <w:jc w:val="left"/>
          </w:pPr>
          <w:hyperlink w:history="true" w:anchor="_TOC_250029">
            <w:r>
              <w:rPr/>
              <w:t>Kegunaan</w:t>
            </w:r>
            <w:r>
              <w:rPr>
                <w:spacing w:val="-5"/>
              </w:rPr>
              <w:t> </w:t>
            </w:r>
            <w:r>
              <w:rPr>
                <w:spacing w:val="-2"/>
              </w:rPr>
              <w:t>Penelitian</w:t>
            </w:r>
            <w:r>
              <w:rPr/>
              <w:tab/>
            </w:r>
            <w:r>
              <w:rPr>
                <w:spacing w:val="-10"/>
              </w:rPr>
              <w:t>8</w:t>
            </w:r>
          </w:hyperlink>
        </w:p>
        <w:p>
          <w:pPr>
            <w:pStyle w:val="TOC3"/>
            <w:numPr>
              <w:ilvl w:val="0"/>
              <w:numId w:val="2"/>
            </w:numPr>
            <w:tabs>
              <w:tab w:pos="836" w:val="left" w:leader="none"/>
              <w:tab w:pos="7512" w:val="left" w:leader="dot"/>
            </w:tabs>
            <w:spacing w:line="240" w:lineRule="auto" w:before="137" w:after="0"/>
            <w:ind w:left="836" w:right="0" w:hanging="358"/>
            <w:jc w:val="left"/>
          </w:pPr>
          <w:hyperlink w:history="true" w:anchor="_TOC_250028">
            <w:r>
              <w:rPr/>
              <w:t>Sistematika</w:t>
            </w:r>
            <w:r>
              <w:rPr>
                <w:spacing w:val="-1"/>
              </w:rPr>
              <w:t> </w:t>
            </w:r>
            <w:r>
              <w:rPr/>
              <w:t>Penulisan</w:t>
            </w:r>
            <w:r>
              <w:rPr>
                <w:spacing w:val="-1"/>
              </w:rPr>
              <w:t> </w:t>
            </w:r>
            <w:r>
              <w:rPr>
                <w:spacing w:val="-2"/>
              </w:rPr>
              <w:t>Skripsi</w:t>
            </w:r>
            <w:r>
              <w:rPr/>
              <w:tab/>
            </w:r>
            <w:r>
              <w:rPr>
                <w:spacing w:val="-10"/>
              </w:rPr>
              <w:t>9</w:t>
            </w:r>
          </w:hyperlink>
        </w:p>
        <w:p>
          <w:pPr>
            <w:pStyle w:val="TOC1"/>
          </w:pPr>
          <w:hyperlink w:history="true" w:anchor="_TOC_250027">
            <w:r>
              <w:rPr/>
              <w:t>BAB</w:t>
            </w:r>
            <w:r>
              <w:rPr>
                <w:spacing w:val="-1"/>
              </w:rPr>
              <w:t> </w:t>
            </w:r>
            <w:r>
              <w:rPr/>
              <w:t>II</w:t>
            </w:r>
            <w:r>
              <w:rPr>
                <w:spacing w:val="-1"/>
              </w:rPr>
              <w:t> </w:t>
            </w:r>
            <w:r>
              <w:rPr/>
              <w:t>TINJAUAN </w:t>
            </w:r>
            <w:r>
              <w:rPr>
                <w:spacing w:val="-2"/>
              </w:rPr>
              <w:t>TEORI</w:t>
            </w:r>
          </w:hyperlink>
        </w:p>
        <w:p>
          <w:pPr>
            <w:pStyle w:val="TOC3"/>
            <w:numPr>
              <w:ilvl w:val="0"/>
              <w:numId w:val="3"/>
            </w:numPr>
            <w:tabs>
              <w:tab w:pos="837" w:val="left" w:leader="none"/>
              <w:tab w:pos="7392" w:val="left" w:leader="dot"/>
            </w:tabs>
            <w:spacing w:line="240" w:lineRule="auto" w:before="132" w:after="0"/>
            <w:ind w:left="837" w:right="0" w:hanging="359"/>
            <w:jc w:val="left"/>
          </w:pPr>
          <w:hyperlink w:history="true" w:anchor="_TOC_250026">
            <w:r>
              <w:rPr/>
              <w:t>Tinjauan</w:t>
            </w:r>
            <w:r>
              <w:rPr>
                <w:spacing w:val="-2"/>
              </w:rPr>
              <w:t> Pustaka</w:t>
            </w:r>
            <w:r>
              <w:rPr/>
              <w:tab/>
            </w:r>
            <w:r>
              <w:rPr>
                <w:spacing w:val="-5"/>
              </w:rPr>
              <w:t>10</w:t>
            </w:r>
          </w:hyperlink>
        </w:p>
        <w:p>
          <w:pPr>
            <w:pStyle w:val="TOC3"/>
            <w:numPr>
              <w:ilvl w:val="0"/>
              <w:numId w:val="3"/>
            </w:numPr>
            <w:tabs>
              <w:tab w:pos="837" w:val="left" w:leader="none"/>
              <w:tab w:pos="7411" w:val="left" w:leader="dot"/>
            </w:tabs>
            <w:spacing w:line="240" w:lineRule="auto" w:before="140" w:after="0"/>
            <w:ind w:left="837" w:right="0" w:hanging="359"/>
            <w:jc w:val="left"/>
            <w:rPr>
              <w:sz w:val="22"/>
            </w:rPr>
          </w:pPr>
          <w:hyperlink w:history="true" w:anchor="_TOC_250025">
            <w:r>
              <w:rPr/>
              <w:t>Kerangka</w:t>
            </w:r>
            <w:r>
              <w:rPr>
                <w:spacing w:val="-4"/>
              </w:rPr>
              <w:t> </w:t>
            </w:r>
            <w:r>
              <w:rPr>
                <w:spacing w:val="-2"/>
              </w:rPr>
              <w:t>Teori</w:t>
            </w:r>
            <w:r>
              <w:rPr/>
              <w:tab/>
            </w:r>
            <w:r>
              <w:rPr>
                <w:spacing w:val="-5"/>
                <w:sz w:val="22"/>
              </w:rPr>
              <w:t>14</w:t>
            </w:r>
          </w:hyperlink>
        </w:p>
        <w:p>
          <w:pPr>
            <w:pStyle w:val="TOC4"/>
            <w:numPr>
              <w:ilvl w:val="1"/>
              <w:numId w:val="3"/>
            </w:numPr>
            <w:tabs>
              <w:tab w:pos="1111" w:val="left" w:leader="none"/>
              <w:tab w:pos="7411" w:val="left" w:leader="dot"/>
            </w:tabs>
            <w:spacing w:line="240" w:lineRule="auto" w:before="136" w:after="0"/>
            <w:ind w:left="1111" w:right="0" w:hanging="285"/>
            <w:jc w:val="left"/>
            <w:rPr>
              <w:sz w:val="22"/>
            </w:rPr>
          </w:pPr>
          <w:hyperlink w:history="true" w:anchor="_TOC_250024">
            <w:r>
              <w:rPr/>
              <w:t>Konseling</w:t>
            </w:r>
            <w:r>
              <w:rPr>
                <w:spacing w:val="-5"/>
              </w:rPr>
              <w:t> </w:t>
            </w:r>
            <w:r>
              <w:rPr>
                <w:spacing w:val="-2"/>
              </w:rPr>
              <w:t>Individu</w:t>
            </w:r>
            <w:r>
              <w:rPr/>
              <w:tab/>
            </w:r>
            <w:r>
              <w:rPr>
                <w:spacing w:val="-5"/>
                <w:sz w:val="22"/>
              </w:rPr>
              <w:t>14</w:t>
            </w:r>
          </w:hyperlink>
        </w:p>
        <w:p>
          <w:pPr>
            <w:pStyle w:val="TOC7"/>
            <w:numPr>
              <w:ilvl w:val="2"/>
              <w:numId w:val="3"/>
            </w:numPr>
            <w:tabs>
              <w:tab w:pos="1394" w:val="left" w:leader="none"/>
              <w:tab w:pos="7411" w:val="left" w:leader="dot"/>
            </w:tabs>
            <w:spacing w:line="240" w:lineRule="auto" w:before="140" w:after="0"/>
            <w:ind w:left="1394" w:right="0" w:hanging="282"/>
            <w:jc w:val="left"/>
            <w:rPr>
              <w:sz w:val="22"/>
            </w:rPr>
          </w:pPr>
          <w:hyperlink w:history="true" w:anchor="_TOC_250023">
            <w:r>
              <w:rPr/>
              <w:t>Pengertian</w:t>
            </w:r>
            <w:r>
              <w:rPr>
                <w:spacing w:val="-3"/>
              </w:rPr>
              <w:t> </w:t>
            </w:r>
            <w:r>
              <w:rPr/>
              <w:t>Konseling</w:t>
            </w:r>
            <w:r>
              <w:rPr>
                <w:spacing w:val="-2"/>
              </w:rPr>
              <w:t> Individu</w:t>
            </w:r>
            <w:r>
              <w:rPr/>
              <w:tab/>
            </w:r>
            <w:r>
              <w:rPr>
                <w:spacing w:val="-5"/>
                <w:sz w:val="22"/>
              </w:rPr>
              <w:t>14</w:t>
            </w:r>
          </w:hyperlink>
        </w:p>
        <w:p>
          <w:pPr>
            <w:pStyle w:val="TOC7"/>
            <w:numPr>
              <w:ilvl w:val="2"/>
              <w:numId w:val="3"/>
            </w:numPr>
            <w:tabs>
              <w:tab w:pos="1395" w:val="left" w:leader="none"/>
              <w:tab w:pos="7411" w:val="left" w:leader="dot"/>
            </w:tabs>
            <w:spacing w:line="240" w:lineRule="auto" w:before="136" w:after="0"/>
            <w:ind w:left="1395" w:right="0" w:hanging="283"/>
            <w:jc w:val="left"/>
            <w:rPr>
              <w:sz w:val="22"/>
            </w:rPr>
          </w:pPr>
          <w:hyperlink w:history="true" w:anchor="_TOC_250022">
            <w:r>
              <w:rPr/>
              <w:t>Fungsi</w:t>
            </w:r>
            <w:r>
              <w:rPr>
                <w:spacing w:val="-4"/>
              </w:rPr>
              <w:t> </w:t>
            </w:r>
            <w:r>
              <w:rPr/>
              <w:t>Konseling</w:t>
            </w:r>
            <w:r>
              <w:rPr>
                <w:spacing w:val="1"/>
              </w:rPr>
              <w:t> </w:t>
            </w:r>
            <w:r>
              <w:rPr>
                <w:spacing w:val="-2"/>
              </w:rPr>
              <w:t>Individu</w:t>
            </w:r>
            <w:r>
              <w:rPr/>
              <w:tab/>
            </w:r>
            <w:r>
              <w:rPr>
                <w:spacing w:val="-5"/>
                <w:sz w:val="22"/>
              </w:rPr>
              <w:t>16</w:t>
            </w:r>
          </w:hyperlink>
        </w:p>
        <w:p>
          <w:pPr>
            <w:pStyle w:val="TOC7"/>
            <w:numPr>
              <w:ilvl w:val="2"/>
              <w:numId w:val="3"/>
            </w:numPr>
            <w:tabs>
              <w:tab w:pos="1394" w:val="left" w:leader="none"/>
              <w:tab w:pos="7411" w:val="left" w:leader="dot"/>
            </w:tabs>
            <w:spacing w:line="240" w:lineRule="auto" w:before="137" w:after="0"/>
            <w:ind w:left="1394" w:right="0" w:hanging="282"/>
            <w:jc w:val="left"/>
            <w:rPr>
              <w:sz w:val="22"/>
            </w:rPr>
          </w:pPr>
          <w:hyperlink w:history="true" w:anchor="_TOC_250021">
            <w:r>
              <w:rPr/>
              <w:t>Tujuan</w:t>
            </w:r>
            <w:r>
              <w:rPr>
                <w:spacing w:val="-2"/>
              </w:rPr>
              <w:t> </w:t>
            </w:r>
            <w:r>
              <w:rPr/>
              <w:t>Konseling</w:t>
            </w:r>
            <w:r>
              <w:rPr>
                <w:spacing w:val="1"/>
              </w:rPr>
              <w:t> </w:t>
            </w:r>
            <w:r>
              <w:rPr>
                <w:spacing w:val="-2"/>
              </w:rPr>
              <w:t>Individu</w:t>
            </w:r>
            <w:r>
              <w:rPr/>
              <w:tab/>
            </w:r>
            <w:r>
              <w:rPr>
                <w:spacing w:val="-5"/>
                <w:sz w:val="22"/>
              </w:rPr>
              <w:t>17</w:t>
            </w:r>
          </w:hyperlink>
        </w:p>
        <w:p>
          <w:pPr>
            <w:pStyle w:val="TOC7"/>
            <w:numPr>
              <w:ilvl w:val="2"/>
              <w:numId w:val="3"/>
            </w:numPr>
            <w:tabs>
              <w:tab w:pos="1395" w:val="left" w:leader="none"/>
              <w:tab w:pos="7411" w:val="left" w:leader="dot"/>
            </w:tabs>
            <w:spacing w:line="240" w:lineRule="auto" w:before="139" w:after="0"/>
            <w:ind w:left="1395" w:right="0" w:hanging="283"/>
            <w:jc w:val="left"/>
            <w:rPr>
              <w:sz w:val="22"/>
            </w:rPr>
          </w:pPr>
          <w:hyperlink w:history="true" w:anchor="_TOC_250020">
            <w:r>
              <w:rPr/>
              <w:t>Asas-Asas</w:t>
            </w:r>
            <w:r>
              <w:rPr>
                <w:spacing w:val="-2"/>
              </w:rPr>
              <w:t> </w:t>
            </w:r>
            <w:r>
              <w:rPr/>
              <w:t>Konseling </w:t>
            </w:r>
            <w:r>
              <w:rPr>
                <w:spacing w:val="-2"/>
              </w:rPr>
              <w:t>Individu</w:t>
            </w:r>
            <w:r>
              <w:rPr/>
              <w:tab/>
            </w:r>
            <w:r>
              <w:rPr>
                <w:spacing w:val="-5"/>
                <w:sz w:val="22"/>
              </w:rPr>
              <w:t>18</w:t>
            </w:r>
          </w:hyperlink>
        </w:p>
        <w:p>
          <w:pPr>
            <w:pStyle w:val="TOC7"/>
            <w:numPr>
              <w:ilvl w:val="2"/>
              <w:numId w:val="3"/>
            </w:numPr>
            <w:tabs>
              <w:tab w:pos="1394" w:val="left" w:leader="none"/>
              <w:tab w:pos="7392" w:val="left" w:leader="dot"/>
            </w:tabs>
            <w:spacing w:line="240" w:lineRule="auto" w:before="138" w:after="0"/>
            <w:ind w:left="1394" w:right="0" w:hanging="282"/>
            <w:jc w:val="left"/>
          </w:pPr>
          <w:hyperlink w:history="true" w:anchor="_TOC_250019">
            <w:r>
              <w:rPr/>
              <w:t>Teknik</w:t>
            </w:r>
            <w:r>
              <w:rPr>
                <w:spacing w:val="-2"/>
              </w:rPr>
              <w:t> </w:t>
            </w:r>
            <w:r>
              <w:rPr/>
              <w:t>Umum</w:t>
            </w:r>
            <w:r>
              <w:rPr>
                <w:spacing w:val="-1"/>
              </w:rPr>
              <w:t> </w:t>
            </w:r>
            <w:r>
              <w:rPr/>
              <w:t>Konseling</w:t>
            </w:r>
            <w:r>
              <w:rPr>
                <w:spacing w:val="1"/>
              </w:rPr>
              <w:t> </w:t>
            </w:r>
            <w:r>
              <w:rPr>
                <w:spacing w:val="-2"/>
              </w:rPr>
              <w:t>Individu</w:t>
            </w:r>
            <w:r>
              <w:rPr/>
              <w:tab/>
            </w:r>
            <w:r>
              <w:rPr>
                <w:spacing w:val="-5"/>
              </w:rPr>
              <w:t>22</w:t>
            </w:r>
          </w:hyperlink>
        </w:p>
        <w:p>
          <w:pPr>
            <w:pStyle w:val="TOC7"/>
            <w:numPr>
              <w:ilvl w:val="2"/>
              <w:numId w:val="3"/>
            </w:numPr>
            <w:tabs>
              <w:tab w:pos="1394" w:val="left" w:leader="none"/>
              <w:tab w:pos="7392" w:val="left" w:leader="dot"/>
            </w:tabs>
            <w:spacing w:line="240" w:lineRule="auto" w:before="139" w:after="240"/>
            <w:ind w:left="1394" w:right="0" w:hanging="282"/>
            <w:jc w:val="left"/>
          </w:pPr>
          <w:hyperlink w:history="true" w:anchor="_TOC_250018">
            <w:r>
              <w:rPr/>
              <w:t>Tahapan-Tahapan</w:t>
            </w:r>
            <w:r>
              <w:rPr>
                <w:spacing w:val="-3"/>
              </w:rPr>
              <w:t> </w:t>
            </w:r>
            <w:r>
              <w:rPr/>
              <w:t>Konseling</w:t>
            </w:r>
            <w:r>
              <w:rPr>
                <w:spacing w:val="-2"/>
              </w:rPr>
              <w:t> Individu</w:t>
            </w:r>
            <w:r>
              <w:rPr/>
              <w:tab/>
            </w:r>
            <w:r>
              <w:rPr>
                <w:spacing w:val="-5"/>
              </w:rPr>
              <w:t>26</w:t>
            </w:r>
          </w:hyperlink>
        </w:p>
        <w:p>
          <w:pPr>
            <w:pStyle w:val="TOC7"/>
            <w:numPr>
              <w:ilvl w:val="2"/>
              <w:numId w:val="3"/>
            </w:numPr>
            <w:tabs>
              <w:tab w:pos="1394" w:val="left" w:leader="none"/>
              <w:tab w:pos="7632" w:val="right" w:leader="dot"/>
            </w:tabs>
            <w:spacing w:line="240" w:lineRule="auto" w:before="62" w:after="0"/>
            <w:ind w:left="1394" w:right="0" w:hanging="282"/>
            <w:jc w:val="left"/>
          </w:pPr>
          <w:hyperlink w:history="true" w:anchor="_TOC_250017">
            <w:r>
              <w:rPr/>
              <w:t>Indikator</w:t>
            </w:r>
            <w:r>
              <w:rPr>
                <w:spacing w:val="-4"/>
              </w:rPr>
              <w:t> </w:t>
            </w:r>
            <w:r>
              <w:rPr/>
              <w:t>Keberhasilan</w:t>
            </w:r>
            <w:r>
              <w:rPr>
                <w:spacing w:val="-2"/>
              </w:rPr>
              <w:t> </w:t>
            </w:r>
            <w:r>
              <w:rPr/>
              <w:t>Konseling</w:t>
            </w:r>
            <w:r>
              <w:rPr>
                <w:spacing w:val="-2"/>
              </w:rPr>
              <w:t> Individu</w:t>
            </w:r>
            <w:r>
              <w:rPr/>
              <w:tab/>
            </w:r>
            <w:r>
              <w:rPr>
                <w:spacing w:val="-5"/>
              </w:rPr>
              <w:t>32</w:t>
            </w:r>
          </w:hyperlink>
        </w:p>
        <w:p>
          <w:pPr>
            <w:pStyle w:val="TOC6"/>
            <w:numPr>
              <w:ilvl w:val="1"/>
              <w:numId w:val="3"/>
            </w:numPr>
            <w:tabs>
              <w:tab w:pos="1111" w:val="left" w:leader="none"/>
              <w:tab w:pos="7632" w:val="right" w:leader="dot"/>
            </w:tabs>
            <w:spacing w:line="240" w:lineRule="auto" w:before="137" w:after="0"/>
            <w:ind w:left="1111" w:right="0" w:hanging="285"/>
            <w:jc w:val="left"/>
            <w:rPr>
              <w:b w:val="0"/>
              <w:i w:val="0"/>
              <w:sz w:val="24"/>
            </w:rPr>
          </w:pPr>
          <w:r>
            <w:rPr>
              <w:b w:val="0"/>
              <w:i w:val="0"/>
              <w:sz w:val="24"/>
            </w:rPr>
            <w:t>Teknik</w:t>
          </w:r>
          <w:r>
            <w:rPr>
              <w:b w:val="0"/>
              <w:i w:val="0"/>
              <w:spacing w:val="-1"/>
              <w:sz w:val="24"/>
            </w:rPr>
            <w:t> </w:t>
          </w:r>
          <w:r>
            <w:rPr>
              <w:b w:val="0"/>
              <w:sz w:val="24"/>
            </w:rPr>
            <w:t>Cognitive</w:t>
          </w:r>
          <w:r>
            <w:rPr>
              <w:b w:val="0"/>
              <w:spacing w:val="-2"/>
              <w:sz w:val="24"/>
            </w:rPr>
            <w:t> Restructuring</w:t>
          </w:r>
          <w:r>
            <w:rPr>
              <w:b w:val="0"/>
              <w:sz w:val="24"/>
            </w:rPr>
            <w:tab/>
          </w:r>
          <w:r>
            <w:rPr>
              <w:b w:val="0"/>
              <w:i w:val="0"/>
              <w:spacing w:val="-5"/>
              <w:sz w:val="24"/>
            </w:rPr>
            <w:t>33</w:t>
          </w:r>
        </w:p>
        <w:p>
          <w:pPr>
            <w:pStyle w:val="TOC8"/>
            <w:numPr>
              <w:ilvl w:val="2"/>
              <w:numId w:val="3"/>
            </w:numPr>
            <w:tabs>
              <w:tab w:pos="1394" w:val="left" w:leader="none"/>
              <w:tab w:pos="7632" w:val="right" w:leader="dot"/>
            </w:tabs>
            <w:spacing w:line="240" w:lineRule="auto" w:before="139" w:after="0"/>
            <w:ind w:left="1394" w:right="0" w:hanging="282"/>
            <w:jc w:val="left"/>
            <w:rPr>
              <w:b w:val="0"/>
              <w:i w:val="0"/>
              <w:sz w:val="24"/>
            </w:rPr>
          </w:pPr>
          <w:r>
            <w:rPr>
              <w:b w:val="0"/>
              <w:i w:val="0"/>
              <w:sz w:val="24"/>
            </w:rPr>
            <w:t>Pengertian</w:t>
          </w:r>
          <w:r>
            <w:rPr>
              <w:b w:val="0"/>
              <w:i w:val="0"/>
              <w:spacing w:val="-2"/>
              <w:sz w:val="24"/>
            </w:rPr>
            <w:t> </w:t>
          </w:r>
          <w:r>
            <w:rPr>
              <w:b w:val="0"/>
              <w:sz w:val="24"/>
            </w:rPr>
            <w:t>Cognitive</w:t>
          </w:r>
          <w:r>
            <w:rPr>
              <w:b w:val="0"/>
              <w:spacing w:val="-3"/>
              <w:sz w:val="24"/>
            </w:rPr>
            <w:t> </w:t>
          </w:r>
          <w:r>
            <w:rPr>
              <w:b w:val="0"/>
              <w:spacing w:val="-2"/>
              <w:sz w:val="24"/>
            </w:rPr>
            <w:t>Restructuring</w:t>
          </w:r>
          <w:r>
            <w:rPr>
              <w:b w:val="0"/>
              <w:sz w:val="24"/>
            </w:rPr>
            <w:tab/>
          </w:r>
          <w:r>
            <w:rPr>
              <w:b w:val="0"/>
              <w:i w:val="0"/>
              <w:spacing w:val="-5"/>
              <w:sz w:val="24"/>
            </w:rPr>
            <w:t>33</w:t>
          </w:r>
        </w:p>
        <w:p>
          <w:pPr>
            <w:pStyle w:val="TOC8"/>
            <w:numPr>
              <w:ilvl w:val="2"/>
              <w:numId w:val="3"/>
            </w:numPr>
            <w:tabs>
              <w:tab w:pos="1395" w:val="left" w:leader="none"/>
              <w:tab w:pos="7632" w:val="right" w:leader="dot"/>
            </w:tabs>
            <w:spacing w:line="240" w:lineRule="auto" w:before="137" w:after="0"/>
            <w:ind w:left="1395" w:right="0" w:hanging="283"/>
            <w:jc w:val="left"/>
            <w:rPr>
              <w:b w:val="0"/>
              <w:i w:val="0"/>
              <w:sz w:val="24"/>
            </w:rPr>
          </w:pPr>
          <w:r>
            <w:rPr>
              <w:b w:val="0"/>
              <w:i w:val="0"/>
              <w:sz w:val="24"/>
            </w:rPr>
            <w:t>Tujuan</w:t>
          </w:r>
          <w:r>
            <w:rPr>
              <w:b w:val="0"/>
              <w:i w:val="0"/>
              <w:spacing w:val="-1"/>
              <w:sz w:val="24"/>
            </w:rPr>
            <w:t> </w:t>
          </w:r>
          <w:r>
            <w:rPr>
              <w:b w:val="0"/>
              <w:sz w:val="24"/>
            </w:rPr>
            <w:t>Cognitive</w:t>
          </w:r>
          <w:r>
            <w:rPr>
              <w:b w:val="0"/>
              <w:spacing w:val="-2"/>
              <w:sz w:val="24"/>
            </w:rPr>
            <w:t> Restructuring</w:t>
          </w:r>
          <w:r>
            <w:rPr>
              <w:b w:val="0"/>
              <w:sz w:val="24"/>
            </w:rPr>
            <w:tab/>
          </w:r>
          <w:r>
            <w:rPr>
              <w:b w:val="0"/>
              <w:i w:val="0"/>
              <w:spacing w:val="-5"/>
              <w:sz w:val="24"/>
            </w:rPr>
            <w:t>35</w:t>
          </w:r>
        </w:p>
        <w:p>
          <w:pPr>
            <w:pStyle w:val="TOC8"/>
            <w:numPr>
              <w:ilvl w:val="2"/>
              <w:numId w:val="3"/>
            </w:numPr>
            <w:tabs>
              <w:tab w:pos="1394" w:val="left" w:leader="none"/>
              <w:tab w:pos="7632" w:val="right" w:leader="dot"/>
            </w:tabs>
            <w:spacing w:line="240" w:lineRule="auto" w:before="140" w:after="0"/>
            <w:ind w:left="1394" w:right="0" w:hanging="282"/>
            <w:jc w:val="left"/>
            <w:rPr>
              <w:b w:val="0"/>
              <w:i w:val="0"/>
              <w:sz w:val="24"/>
            </w:rPr>
          </w:pPr>
          <w:r>
            <w:rPr>
              <w:b w:val="0"/>
              <w:i w:val="0"/>
              <w:sz w:val="24"/>
            </w:rPr>
            <w:t>Langkah-Langkah</w:t>
          </w:r>
          <w:r>
            <w:rPr>
              <w:b w:val="0"/>
              <w:i w:val="0"/>
              <w:spacing w:val="-3"/>
              <w:sz w:val="24"/>
            </w:rPr>
            <w:t> </w:t>
          </w:r>
          <w:r>
            <w:rPr>
              <w:b w:val="0"/>
              <w:sz w:val="24"/>
            </w:rPr>
            <w:t>Cognitive</w:t>
          </w:r>
          <w:r>
            <w:rPr>
              <w:b w:val="0"/>
              <w:spacing w:val="-3"/>
              <w:sz w:val="24"/>
            </w:rPr>
            <w:t> </w:t>
          </w:r>
          <w:r>
            <w:rPr>
              <w:b w:val="0"/>
              <w:spacing w:val="-2"/>
              <w:sz w:val="24"/>
            </w:rPr>
            <w:t>Restructuring</w:t>
          </w:r>
          <w:r>
            <w:rPr>
              <w:b w:val="0"/>
              <w:sz w:val="24"/>
            </w:rPr>
            <w:tab/>
          </w:r>
          <w:r>
            <w:rPr>
              <w:b w:val="0"/>
              <w:i w:val="0"/>
              <w:spacing w:val="-5"/>
              <w:sz w:val="24"/>
            </w:rPr>
            <w:t>36</w:t>
          </w:r>
        </w:p>
        <w:p>
          <w:pPr>
            <w:pStyle w:val="TOC8"/>
            <w:numPr>
              <w:ilvl w:val="2"/>
              <w:numId w:val="3"/>
            </w:numPr>
            <w:tabs>
              <w:tab w:pos="1395" w:val="left" w:leader="none"/>
              <w:tab w:pos="7632" w:val="right" w:leader="none"/>
            </w:tabs>
            <w:spacing w:line="240" w:lineRule="auto" w:before="136" w:after="0"/>
            <w:ind w:left="1395" w:right="0" w:hanging="283"/>
            <w:jc w:val="left"/>
            <w:rPr>
              <w:b w:val="0"/>
              <w:i w:val="0"/>
              <w:sz w:val="24"/>
            </w:rPr>
          </w:pPr>
          <w:r>
            <w:rPr>
              <w:b w:val="0"/>
              <w:i w:val="0"/>
              <w:sz w:val="24"/>
            </w:rPr>
            <w:t>Kelemahan</w:t>
          </w:r>
          <w:r>
            <w:rPr>
              <w:b w:val="0"/>
              <w:i w:val="0"/>
              <w:spacing w:val="-1"/>
              <w:sz w:val="24"/>
            </w:rPr>
            <w:t> </w:t>
          </w:r>
          <w:r>
            <w:rPr>
              <w:b w:val="0"/>
              <w:i w:val="0"/>
              <w:sz w:val="24"/>
            </w:rPr>
            <w:t>dan</w:t>
          </w:r>
          <w:r>
            <w:rPr>
              <w:b w:val="0"/>
              <w:i w:val="0"/>
              <w:spacing w:val="-1"/>
              <w:sz w:val="24"/>
            </w:rPr>
            <w:t> </w:t>
          </w:r>
          <w:r>
            <w:rPr>
              <w:b w:val="0"/>
              <w:i w:val="0"/>
              <w:sz w:val="24"/>
            </w:rPr>
            <w:t>Kelebihan</w:t>
          </w:r>
          <w:r>
            <w:rPr>
              <w:b w:val="0"/>
              <w:i w:val="0"/>
              <w:spacing w:val="-1"/>
              <w:sz w:val="24"/>
            </w:rPr>
            <w:t> </w:t>
          </w:r>
          <w:r>
            <w:rPr>
              <w:b w:val="0"/>
              <w:i w:val="0"/>
              <w:sz w:val="24"/>
            </w:rPr>
            <w:t>Teknik </w:t>
          </w:r>
          <w:r>
            <w:rPr>
              <w:b w:val="0"/>
              <w:sz w:val="24"/>
            </w:rPr>
            <w:t>Cognitive</w:t>
          </w:r>
          <w:r>
            <w:rPr>
              <w:b w:val="0"/>
              <w:spacing w:val="-2"/>
              <w:sz w:val="24"/>
            </w:rPr>
            <w:t> Restructuring</w:t>
          </w:r>
          <w:r>
            <w:rPr>
              <w:b w:val="0"/>
              <w:sz w:val="24"/>
            </w:rPr>
            <w:tab/>
          </w:r>
          <w:r>
            <w:rPr>
              <w:b w:val="0"/>
              <w:i w:val="0"/>
              <w:spacing w:val="-5"/>
              <w:sz w:val="24"/>
            </w:rPr>
            <w:t>40</w:t>
          </w:r>
        </w:p>
        <w:p>
          <w:pPr>
            <w:pStyle w:val="TOC8"/>
            <w:numPr>
              <w:ilvl w:val="2"/>
              <w:numId w:val="3"/>
            </w:numPr>
            <w:tabs>
              <w:tab w:pos="1394" w:val="left" w:leader="none"/>
              <w:tab w:pos="7632" w:val="right" w:leader="dot"/>
            </w:tabs>
            <w:spacing w:line="240" w:lineRule="auto" w:before="140" w:after="0"/>
            <w:ind w:left="1394" w:right="0" w:hanging="282"/>
            <w:jc w:val="left"/>
            <w:rPr>
              <w:b w:val="0"/>
              <w:i w:val="0"/>
              <w:sz w:val="24"/>
            </w:rPr>
          </w:pPr>
          <w:r>
            <w:rPr>
              <w:b w:val="0"/>
              <w:i w:val="0"/>
              <w:sz w:val="24"/>
            </w:rPr>
            <w:t>Indikator</w:t>
          </w:r>
          <w:r>
            <w:rPr>
              <w:b w:val="0"/>
              <w:i w:val="0"/>
              <w:spacing w:val="-2"/>
              <w:sz w:val="24"/>
            </w:rPr>
            <w:t> </w:t>
          </w:r>
          <w:r>
            <w:rPr>
              <w:b w:val="0"/>
              <w:i w:val="0"/>
              <w:sz w:val="24"/>
            </w:rPr>
            <w:t>Keberhasilan</w:t>
          </w:r>
          <w:r>
            <w:rPr>
              <w:b w:val="0"/>
              <w:i w:val="0"/>
              <w:spacing w:val="-2"/>
              <w:sz w:val="24"/>
            </w:rPr>
            <w:t> </w:t>
          </w:r>
          <w:r>
            <w:rPr>
              <w:b w:val="0"/>
              <w:i w:val="0"/>
              <w:sz w:val="24"/>
            </w:rPr>
            <w:t>Teknik </w:t>
          </w:r>
          <w:r>
            <w:rPr>
              <w:b w:val="0"/>
              <w:sz w:val="24"/>
            </w:rPr>
            <w:t>Cognitive</w:t>
          </w:r>
          <w:r>
            <w:rPr>
              <w:b w:val="0"/>
              <w:spacing w:val="-3"/>
              <w:sz w:val="24"/>
            </w:rPr>
            <w:t> </w:t>
          </w:r>
          <w:r>
            <w:rPr>
              <w:b w:val="0"/>
              <w:spacing w:val="-2"/>
              <w:sz w:val="24"/>
            </w:rPr>
            <w:t>Restructuring</w:t>
          </w:r>
          <w:r>
            <w:rPr>
              <w:b w:val="0"/>
              <w:sz w:val="24"/>
            </w:rPr>
            <w:tab/>
          </w:r>
          <w:r>
            <w:rPr>
              <w:b w:val="0"/>
              <w:i w:val="0"/>
              <w:spacing w:val="-5"/>
              <w:sz w:val="24"/>
            </w:rPr>
            <w:t>41</w:t>
          </w:r>
        </w:p>
        <w:p>
          <w:pPr>
            <w:pStyle w:val="TOC5"/>
            <w:numPr>
              <w:ilvl w:val="1"/>
              <w:numId w:val="3"/>
            </w:numPr>
            <w:tabs>
              <w:tab w:pos="1111" w:val="left" w:leader="none"/>
              <w:tab w:pos="7632" w:val="right" w:leader="dot"/>
            </w:tabs>
            <w:spacing w:line="240" w:lineRule="auto" w:before="137" w:after="0"/>
            <w:ind w:left="1111" w:right="0" w:hanging="285"/>
            <w:jc w:val="left"/>
            <w:rPr>
              <w:i w:val="0"/>
            </w:rPr>
          </w:pPr>
          <w:hyperlink w:history="true" w:anchor="_TOC_250016">
            <w:r>
              <w:rPr/>
              <w:t>Inferiority</w:t>
            </w:r>
            <w:r>
              <w:rPr>
                <w:spacing w:val="-3"/>
              </w:rPr>
              <w:t> </w:t>
            </w:r>
            <w:r>
              <w:rPr>
                <w:spacing w:val="-2"/>
              </w:rPr>
              <w:t>Feeling</w:t>
            </w:r>
            <w:r>
              <w:rPr/>
              <w:tab/>
            </w:r>
            <w:r>
              <w:rPr>
                <w:i w:val="0"/>
                <w:spacing w:val="-5"/>
              </w:rPr>
              <w:t>42</w:t>
            </w:r>
          </w:hyperlink>
        </w:p>
        <w:p>
          <w:pPr>
            <w:pStyle w:val="TOC8"/>
            <w:numPr>
              <w:ilvl w:val="2"/>
              <w:numId w:val="3"/>
            </w:numPr>
            <w:tabs>
              <w:tab w:pos="1394" w:val="left" w:leader="none"/>
              <w:tab w:pos="7632" w:val="right" w:leader="dot"/>
            </w:tabs>
            <w:spacing w:line="240" w:lineRule="auto" w:before="139" w:after="0"/>
            <w:ind w:left="1394" w:right="0" w:hanging="282"/>
            <w:jc w:val="left"/>
            <w:rPr>
              <w:b w:val="0"/>
              <w:i w:val="0"/>
              <w:sz w:val="24"/>
            </w:rPr>
          </w:pPr>
          <w:r>
            <w:rPr>
              <w:b w:val="0"/>
              <w:i w:val="0"/>
              <w:sz w:val="24"/>
            </w:rPr>
            <w:t>Pengertian</w:t>
          </w:r>
          <w:r>
            <w:rPr>
              <w:b w:val="0"/>
              <w:i w:val="0"/>
              <w:spacing w:val="-3"/>
              <w:sz w:val="24"/>
            </w:rPr>
            <w:t> </w:t>
          </w:r>
          <w:r>
            <w:rPr>
              <w:b w:val="0"/>
              <w:sz w:val="24"/>
            </w:rPr>
            <w:t>Inferiority</w:t>
          </w:r>
          <w:r>
            <w:rPr>
              <w:b w:val="0"/>
              <w:spacing w:val="-3"/>
              <w:sz w:val="24"/>
            </w:rPr>
            <w:t> </w:t>
          </w:r>
          <w:r>
            <w:rPr>
              <w:b w:val="0"/>
              <w:spacing w:val="-2"/>
              <w:sz w:val="24"/>
            </w:rPr>
            <w:t>Feeling</w:t>
          </w:r>
          <w:r>
            <w:rPr>
              <w:b w:val="0"/>
              <w:sz w:val="24"/>
            </w:rPr>
            <w:tab/>
          </w:r>
          <w:r>
            <w:rPr>
              <w:b w:val="0"/>
              <w:i w:val="0"/>
              <w:spacing w:val="-5"/>
              <w:sz w:val="24"/>
            </w:rPr>
            <w:t>42</w:t>
          </w:r>
        </w:p>
        <w:p>
          <w:pPr>
            <w:pStyle w:val="TOC8"/>
            <w:numPr>
              <w:ilvl w:val="2"/>
              <w:numId w:val="3"/>
            </w:numPr>
            <w:tabs>
              <w:tab w:pos="1395" w:val="left" w:leader="none"/>
              <w:tab w:pos="7632" w:val="right" w:leader="dot"/>
            </w:tabs>
            <w:spacing w:line="240" w:lineRule="auto" w:before="137" w:after="0"/>
            <w:ind w:left="1395" w:right="0" w:hanging="283"/>
            <w:jc w:val="left"/>
            <w:rPr>
              <w:b w:val="0"/>
              <w:i w:val="0"/>
              <w:sz w:val="24"/>
            </w:rPr>
          </w:pPr>
          <w:r>
            <w:rPr>
              <w:b w:val="0"/>
              <w:i w:val="0"/>
              <w:sz w:val="24"/>
            </w:rPr>
            <w:t>Ciri-Ciri</w:t>
          </w:r>
          <w:r>
            <w:rPr>
              <w:b w:val="0"/>
              <w:i w:val="0"/>
              <w:spacing w:val="-1"/>
              <w:sz w:val="24"/>
            </w:rPr>
            <w:t> </w:t>
          </w:r>
          <w:r>
            <w:rPr>
              <w:b w:val="0"/>
              <w:sz w:val="24"/>
            </w:rPr>
            <w:t>Inferiority</w:t>
          </w:r>
          <w:r>
            <w:rPr>
              <w:b w:val="0"/>
              <w:spacing w:val="-2"/>
              <w:sz w:val="24"/>
            </w:rPr>
            <w:t> Feeling</w:t>
          </w:r>
          <w:r>
            <w:rPr>
              <w:b w:val="0"/>
              <w:sz w:val="24"/>
            </w:rPr>
            <w:tab/>
          </w:r>
          <w:r>
            <w:rPr>
              <w:b w:val="0"/>
              <w:i w:val="0"/>
              <w:spacing w:val="-5"/>
              <w:sz w:val="24"/>
            </w:rPr>
            <w:t>44</w:t>
          </w:r>
        </w:p>
        <w:p>
          <w:pPr>
            <w:pStyle w:val="TOC8"/>
            <w:numPr>
              <w:ilvl w:val="2"/>
              <w:numId w:val="3"/>
            </w:numPr>
            <w:tabs>
              <w:tab w:pos="1394" w:val="left" w:leader="none"/>
              <w:tab w:pos="7632" w:val="right" w:leader="dot"/>
            </w:tabs>
            <w:spacing w:line="240" w:lineRule="auto" w:before="139" w:after="0"/>
            <w:ind w:left="1394" w:right="0" w:hanging="282"/>
            <w:jc w:val="left"/>
            <w:rPr>
              <w:b w:val="0"/>
              <w:i w:val="0"/>
              <w:sz w:val="24"/>
            </w:rPr>
          </w:pPr>
          <w:r>
            <w:rPr>
              <w:b w:val="0"/>
              <w:i w:val="0"/>
              <w:sz w:val="24"/>
            </w:rPr>
            <w:t>Faktor</w:t>
          </w:r>
          <w:r>
            <w:rPr>
              <w:b w:val="0"/>
              <w:i w:val="0"/>
              <w:spacing w:val="-2"/>
              <w:sz w:val="24"/>
            </w:rPr>
            <w:t> </w:t>
          </w:r>
          <w:r>
            <w:rPr>
              <w:b w:val="0"/>
              <w:i w:val="0"/>
              <w:sz w:val="24"/>
            </w:rPr>
            <w:t>Penyebab </w:t>
          </w:r>
          <w:r>
            <w:rPr>
              <w:b w:val="0"/>
              <w:sz w:val="24"/>
            </w:rPr>
            <w:t>Inferiority</w:t>
          </w:r>
          <w:r>
            <w:rPr>
              <w:b w:val="0"/>
              <w:spacing w:val="-2"/>
              <w:sz w:val="24"/>
            </w:rPr>
            <w:t> Feeling</w:t>
          </w:r>
          <w:r>
            <w:rPr>
              <w:b w:val="0"/>
              <w:sz w:val="24"/>
            </w:rPr>
            <w:tab/>
          </w:r>
          <w:r>
            <w:rPr>
              <w:b w:val="0"/>
              <w:i w:val="0"/>
              <w:spacing w:val="-5"/>
              <w:sz w:val="24"/>
            </w:rPr>
            <w:t>45</w:t>
          </w:r>
        </w:p>
        <w:p>
          <w:pPr>
            <w:pStyle w:val="TOC8"/>
            <w:numPr>
              <w:ilvl w:val="2"/>
              <w:numId w:val="3"/>
            </w:numPr>
            <w:tabs>
              <w:tab w:pos="1395" w:val="left" w:leader="none"/>
              <w:tab w:pos="7632" w:val="right" w:leader="dot"/>
            </w:tabs>
            <w:spacing w:line="240" w:lineRule="auto" w:before="137" w:after="0"/>
            <w:ind w:left="1395" w:right="0" w:hanging="283"/>
            <w:jc w:val="left"/>
            <w:rPr>
              <w:b w:val="0"/>
              <w:i w:val="0"/>
              <w:sz w:val="24"/>
            </w:rPr>
          </w:pPr>
          <w:r>
            <w:rPr>
              <w:b w:val="0"/>
              <w:i w:val="0"/>
              <w:sz w:val="24"/>
            </w:rPr>
            <w:t>Kompensasi</w:t>
          </w:r>
          <w:r>
            <w:rPr>
              <w:b w:val="0"/>
              <w:i w:val="0"/>
              <w:spacing w:val="-2"/>
              <w:sz w:val="24"/>
            </w:rPr>
            <w:t> </w:t>
          </w:r>
          <w:r>
            <w:rPr>
              <w:b w:val="0"/>
              <w:sz w:val="24"/>
            </w:rPr>
            <w:t>Inferiority</w:t>
          </w:r>
          <w:r>
            <w:rPr>
              <w:b w:val="0"/>
              <w:spacing w:val="-2"/>
              <w:sz w:val="24"/>
            </w:rPr>
            <w:t> Feeling</w:t>
          </w:r>
          <w:r>
            <w:rPr>
              <w:b w:val="0"/>
              <w:sz w:val="24"/>
            </w:rPr>
            <w:tab/>
          </w:r>
          <w:r>
            <w:rPr>
              <w:b w:val="0"/>
              <w:i w:val="0"/>
              <w:spacing w:val="-5"/>
              <w:sz w:val="24"/>
            </w:rPr>
            <w:t>47</w:t>
          </w:r>
        </w:p>
        <w:p>
          <w:pPr>
            <w:pStyle w:val="TOC8"/>
            <w:numPr>
              <w:ilvl w:val="2"/>
              <w:numId w:val="3"/>
            </w:numPr>
            <w:tabs>
              <w:tab w:pos="1394" w:val="left" w:leader="none"/>
              <w:tab w:pos="7632" w:val="right" w:leader="dot"/>
            </w:tabs>
            <w:spacing w:line="240" w:lineRule="auto" w:before="139" w:after="0"/>
            <w:ind w:left="1394" w:right="0" w:hanging="282"/>
            <w:jc w:val="left"/>
            <w:rPr>
              <w:b w:val="0"/>
              <w:i w:val="0"/>
              <w:sz w:val="24"/>
            </w:rPr>
          </w:pPr>
          <w:r>
            <w:rPr>
              <w:b w:val="0"/>
              <w:i w:val="0"/>
              <w:sz w:val="24"/>
            </w:rPr>
            <w:t>Mengatasi</w:t>
          </w:r>
          <w:r>
            <w:rPr>
              <w:b w:val="0"/>
              <w:i w:val="0"/>
              <w:spacing w:val="-3"/>
              <w:sz w:val="24"/>
            </w:rPr>
            <w:t> </w:t>
          </w:r>
          <w:r>
            <w:rPr>
              <w:b w:val="0"/>
              <w:sz w:val="24"/>
            </w:rPr>
            <w:t>Inferiority</w:t>
          </w:r>
          <w:r>
            <w:rPr>
              <w:b w:val="0"/>
              <w:spacing w:val="-2"/>
              <w:sz w:val="24"/>
            </w:rPr>
            <w:t> Feeling</w:t>
          </w:r>
          <w:r>
            <w:rPr>
              <w:b w:val="0"/>
              <w:sz w:val="24"/>
            </w:rPr>
            <w:tab/>
          </w:r>
          <w:r>
            <w:rPr>
              <w:b w:val="0"/>
              <w:i w:val="0"/>
              <w:spacing w:val="-5"/>
              <w:sz w:val="24"/>
            </w:rPr>
            <w:t>48</w:t>
          </w:r>
        </w:p>
        <w:p>
          <w:pPr>
            <w:pStyle w:val="TOC3"/>
            <w:numPr>
              <w:ilvl w:val="0"/>
              <w:numId w:val="3"/>
            </w:numPr>
            <w:tabs>
              <w:tab w:pos="837" w:val="left" w:leader="none"/>
              <w:tab w:pos="7632" w:val="right" w:leader="dot"/>
            </w:tabs>
            <w:spacing w:line="240" w:lineRule="auto" w:before="138" w:after="0"/>
            <w:ind w:left="837" w:right="0" w:hanging="359"/>
            <w:jc w:val="left"/>
          </w:pPr>
          <w:hyperlink w:history="true" w:anchor="_TOC_250015">
            <w:r>
              <w:rPr/>
              <w:t>Kerangka</w:t>
            </w:r>
            <w:r>
              <w:rPr>
                <w:spacing w:val="-4"/>
              </w:rPr>
              <w:t> </w:t>
            </w:r>
            <w:r>
              <w:rPr>
                <w:spacing w:val="-2"/>
              </w:rPr>
              <w:t>Berfikir</w:t>
            </w:r>
            <w:r>
              <w:rPr/>
              <w:tab/>
            </w:r>
            <w:r>
              <w:rPr>
                <w:spacing w:val="-5"/>
              </w:rPr>
              <w:t>49</w:t>
            </w:r>
          </w:hyperlink>
        </w:p>
        <w:p>
          <w:pPr>
            <w:pStyle w:val="TOC1"/>
          </w:pPr>
          <w:hyperlink w:history="true" w:anchor="_TOC_250014">
            <w:r>
              <w:rPr/>
              <w:t>BAB III METODE </w:t>
            </w:r>
            <w:r>
              <w:rPr>
                <w:spacing w:val="-2"/>
              </w:rPr>
              <w:t>PENELITIAN</w:t>
            </w:r>
          </w:hyperlink>
        </w:p>
        <w:p>
          <w:pPr>
            <w:pStyle w:val="TOC3"/>
            <w:numPr>
              <w:ilvl w:val="0"/>
              <w:numId w:val="4"/>
            </w:numPr>
            <w:tabs>
              <w:tab w:pos="837" w:val="left" w:leader="none"/>
              <w:tab w:pos="7632" w:val="right" w:leader="dot"/>
            </w:tabs>
            <w:spacing w:line="240" w:lineRule="auto" w:before="132" w:after="0"/>
            <w:ind w:left="837" w:right="0" w:hanging="359"/>
            <w:jc w:val="left"/>
          </w:pPr>
          <w:r>
            <w:rPr/>
            <w:t>Metode</w:t>
          </w:r>
          <w:r>
            <w:rPr>
              <w:spacing w:val="-2"/>
            </w:rPr>
            <w:t> Penelitian</w:t>
          </w:r>
          <w:r>
            <w:rPr/>
            <w:tab/>
          </w:r>
          <w:r>
            <w:rPr>
              <w:spacing w:val="-5"/>
            </w:rPr>
            <w:t>51</w:t>
          </w:r>
        </w:p>
        <w:p>
          <w:pPr>
            <w:pStyle w:val="TOC4"/>
            <w:numPr>
              <w:ilvl w:val="1"/>
              <w:numId w:val="4"/>
            </w:numPr>
            <w:tabs>
              <w:tab w:pos="1111" w:val="left" w:leader="none"/>
              <w:tab w:pos="7632" w:val="right" w:leader="dot"/>
            </w:tabs>
            <w:spacing w:line="240" w:lineRule="auto" w:before="139" w:after="0"/>
            <w:ind w:left="1111" w:right="0" w:hanging="285"/>
            <w:jc w:val="left"/>
          </w:pPr>
          <w:hyperlink w:history="true" w:anchor="_TOC_250013">
            <w:r>
              <w:rPr/>
              <w:t>Jenis</w:t>
            </w:r>
            <w:r>
              <w:rPr>
                <w:spacing w:val="-1"/>
              </w:rPr>
              <w:t> </w:t>
            </w:r>
            <w:r>
              <w:rPr/>
              <w:t>dan</w:t>
            </w:r>
            <w:r>
              <w:rPr>
                <w:spacing w:val="-1"/>
              </w:rPr>
              <w:t> </w:t>
            </w:r>
            <w:r>
              <w:rPr/>
              <w:t>Pendekatan </w:t>
            </w:r>
            <w:r>
              <w:rPr>
                <w:spacing w:val="-2"/>
              </w:rPr>
              <w:t>Penelitian</w:t>
            </w:r>
            <w:r>
              <w:rPr/>
              <w:tab/>
            </w:r>
            <w:r>
              <w:rPr>
                <w:spacing w:val="-5"/>
              </w:rPr>
              <w:t>51</w:t>
            </w:r>
          </w:hyperlink>
        </w:p>
        <w:p>
          <w:pPr>
            <w:pStyle w:val="TOC4"/>
            <w:numPr>
              <w:ilvl w:val="1"/>
              <w:numId w:val="4"/>
            </w:numPr>
            <w:tabs>
              <w:tab w:pos="1111" w:val="left" w:leader="none"/>
              <w:tab w:pos="7632" w:val="right" w:leader="dot"/>
            </w:tabs>
            <w:spacing w:line="240" w:lineRule="auto" w:before="137" w:after="0"/>
            <w:ind w:left="1111" w:right="0" w:hanging="285"/>
            <w:jc w:val="left"/>
          </w:pPr>
          <w:hyperlink w:history="true" w:anchor="_TOC_250012">
            <w:r>
              <w:rPr/>
              <w:t>Data</w:t>
            </w:r>
            <w:r>
              <w:rPr>
                <w:spacing w:val="-4"/>
              </w:rPr>
              <w:t> </w:t>
            </w:r>
            <w:r>
              <w:rPr/>
              <w:t>dan</w:t>
            </w:r>
            <w:r>
              <w:rPr>
                <w:spacing w:val="-1"/>
              </w:rPr>
              <w:t> </w:t>
            </w:r>
            <w:r>
              <w:rPr/>
              <w:t>Sumber</w:t>
            </w:r>
            <w:r>
              <w:rPr>
                <w:spacing w:val="1"/>
              </w:rPr>
              <w:t> </w:t>
            </w:r>
            <w:r>
              <w:rPr>
                <w:spacing w:val="-4"/>
              </w:rPr>
              <w:t>Data</w:t>
            </w:r>
            <w:r>
              <w:rPr/>
              <w:tab/>
            </w:r>
            <w:r>
              <w:rPr>
                <w:spacing w:val="-5"/>
              </w:rPr>
              <w:t>51</w:t>
            </w:r>
          </w:hyperlink>
        </w:p>
        <w:p>
          <w:pPr>
            <w:pStyle w:val="TOC4"/>
            <w:numPr>
              <w:ilvl w:val="1"/>
              <w:numId w:val="4"/>
            </w:numPr>
            <w:tabs>
              <w:tab w:pos="1111" w:val="left" w:leader="none"/>
              <w:tab w:pos="7632" w:val="right" w:leader="dot"/>
            </w:tabs>
            <w:spacing w:line="240" w:lineRule="auto" w:before="139" w:after="0"/>
            <w:ind w:left="1111" w:right="0" w:hanging="285"/>
            <w:jc w:val="left"/>
          </w:pPr>
          <w:hyperlink w:history="true" w:anchor="_TOC_250011">
            <w:r>
              <w:rPr/>
              <w:t>Lokasi</w:t>
            </w:r>
            <w:r>
              <w:rPr>
                <w:spacing w:val="-4"/>
              </w:rPr>
              <w:t> </w:t>
            </w:r>
            <w:r>
              <w:rPr>
                <w:spacing w:val="-2"/>
              </w:rPr>
              <w:t>Penelitian</w:t>
            </w:r>
            <w:r>
              <w:rPr/>
              <w:tab/>
            </w:r>
            <w:r>
              <w:rPr>
                <w:spacing w:val="-5"/>
              </w:rPr>
              <w:t>53</w:t>
            </w:r>
          </w:hyperlink>
        </w:p>
        <w:p>
          <w:pPr>
            <w:pStyle w:val="TOC4"/>
            <w:numPr>
              <w:ilvl w:val="1"/>
              <w:numId w:val="4"/>
            </w:numPr>
            <w:tabs>
              <w:tab w:pos="1111" w:val="left" w:leader="none"/>
              <w:tab w:pos="7632" w:val="right" w:leader="dot"/>
            </w:tabs>
            <w:spacing w:line="240" w:lineRule="auto" w:before="137" w:after="0"/>
            <w:ind w:left="1111" w:right="0" w:hanging="285"/>
            <w:jc w:val="left"/>
          </w:pPr>
          <w:hyperlink w:history="true" w:anchor="_TOC_250010">
            <w:r>
              <w:rPr/>
              <w:t>Teknik</w:t>
            </w:r>
            <w:r>
              <w:rPr>
                <w:spacing w:val="-3"/>
              </w:rPr>
              <w:t> </w:t>
            </w:r>
            <w:r>
              <w:rPr/>
              <w:t>Pengumpulan</w:t>
            </w:r>
            <w:r>
              <w:rPr>
                <w:spacing w:val="-3"/>
              </w:rPr>
              <w:t> </w:t>
            </w:r>
            <w:r>
              <w:rPr>
                <w:spacing w:val="-4"/>
              </w:rPr>
              <w:t>Data</w:t>
            </w:r>
            <w:r>
              <w:rPr/>
              <w:tab/>
            </w:r>
            <w:r>
              <w:rPr>
                <w:spacing w:val="-5"/>
              </w:rPr>
              <w:t>53</w:t>
            </w:r>
          </w:hyperlink>
        </w:p>
        <w:p>
          <w:pPr>
            <w:pStyle w:val="TOC4"/>
            <w:numPr>
              <w:ilvl w:val="1"/>
              <w:numId w:val="4"/>
            </w:numPr>
            <w:tabs>
              <w:tab w:pos="1111" w:val="left" w:leader="none"/>
              <w:tab w:pos="7632" w:val="right" w:leader="dot"/>
            </w:tabs>
            <w:spacing w:line="240" w:lineRule="auto" w:before="140" w:after="0"/>
            <w:ind w:left="1111" w:right="0" w:hanging="285"/>
            <w:jc w:val="left"/>
          </w:pPr>
          <w:hyperlink w:history="true" w:anchor="_TOC_250009">
            <w:r>
              <w:rPr/>
              <w:t>Teknik</w:t>
            </w:r>
            <w:r>
              <w:rPr>
                <w:spacing w:val="-4"/>
              </w:rPr>
              <w:t> </w:t>
            </w:r>
            <w:r>
              <w:rPr/>
              <w:t>Analisis</w:t>
            </w:r>
            <w:r>
              <w:rPr>
                <w:spacing w:val="-1"/>
              </w:rPr>
              <w:t> </w:t>
            </w:r>
            <w:r>
              <w:rPr>
                <w:spacing w:val="-4"/>
              </w:rPr>
              <w:t>Data</w:t>
            </w:r>
            <w:r>
              <w:rPr/>
              <w:tab/>
            </w:r>
            <w:r>
              <w:rPr>
                <w:spacing w:val="-5"/>
              </w:rPr>
              <w:t>58</w:t>
            </w:r>
          </w:hyperlink>
        </w:p>
        <w:p>
          <w:pPr>
            <w:pStyle w:val="TOC1"/>
            <w:spacing w:before="141"/>
          </w:pPr>
          <w:r>
            <w:rPr/>
            <w:t>BAB</w:t>
          </w:r>
          <w:r>
            <w:rPr>
              <w:spacing w:val="-1"/>
            </w:rPr>
            <w:t> </w:t>
          </w:r>
          <w:r>
            <w:rPr/>
            <w:t>IV HASIL DAN </w:t>
          </w:r>
          <w:r>
            <w:rPr>
              <w:spacing w:val="-2"/>
            </w:rPr>
            <w:t>PEMBAHASAN</w:t>
          </w:r>
        </w:p>
        <w:p>
          <w:pPr>
            <w:pStyle w:val="TOC3"/>
            <w:numPr>
              <w:ilvl w:val="0"/>
              <w:numId w:val="5"/>
            </w:numPr>
            <w:tabs>
              <w:tab w:pos="837" w:val="left" w:leader="none"/>
              <w:tab w:pos="7632" w:val="right" w:leader="dot"/>
            </w:tabs>
            <w:spacing w:line="240" w:lineRule="auto" w:before="135" w:after="0"/>
            <w:ind w:left="837" w:right="0" w:hanging="359"/>
            <w:jc w:val="left"/>
          </w:pPr>
          <w:hyperlink w:history="true" w:anchor="_TOC_250008">
            <w:r>
              <w:rPr/>
              <w:t>Gambaran</w:t>
            </w:r>
            <w:r>
              <w:rPr>
                <w:spacing w:val="-2"/>
              </w:rPr>
              <w:t> </w:t>
            </w:r>
            <w:r>
              <w:rPr/>
              <w:t>Umum</w:t>
            </w:r>
            <w:r>
              <w:rPr>
                <w:spacing w:val="-1"/>
              </w:rPr>
              <w:t> </w:t>
            </w:r>
            <w:r>
              <w:rPr/>
              <w:t>Lokasi</w:t>
            </w:r>
            <w:r>
              <w:rPr>
                <w:spacing w:val="-3"/>
              </w:rPr>
              <w:t> </w:t>
            </w:r>
            <w:r>
              <w:rPr>
                <w:spacing w:val="-2"/>
              </w:rPr>
              <w:t>Penelitian</w:t>
            </w:r>
            <w:r>
              <w:rPr/>
              <w:tab/>
            </w:r>
            <w:r>
              <w:rPr>
                <w:spacing w:val="-5"/>
              </w:rPr>
              <w:t>61</w:t>
            </w:r>
          </w:hyperlink>
        </w:p>
        <w:p>
          <w:pPr>
            <w:pStyle w:val="TOC3"/>
            <w:numPr>
              <w:ilvl w:val="0"/>
              <w:numId w:val="5"/>
            </w:numPr>
            <w:tabs>
              <w:tab w:pos="837" w:val="left" w:leader="none"/>
              <w:tab w:pos="7632" w:val="right" w:leader="dot"/>
            </w:tabs>
            <w:spacing w:line="240" w:lineRule="auto" w:before="136" w:after="0"/>
            <w:ind w:left="837" w:right="0" w:hanging="359"/>
            <w:jc w:val="left"/>
          </w:pPr>
          <w:hyperlink w:history="true" w:anchor="_TOC_250007">
            <w:r>
              <w:rPr/>
              <w:t>Hasil</w:t>
            </w:r>
            <w:r>
              <w:rPr>
                <w:spacing w:val="-2"/>
              </w:rPr>
              <w:t> Penelitian</w:t>
            </w:r>
            <w:r>
              <w:rPr/>
              <w:tab/>
            </w:r>
            <w:r>
              <w:rPr>
                <w:spacing w:val="-5"/>
              </w:rPr>
              <w:t>69</w:t>
            </w:r>
          </w:hyperlink>
        </w:p>
        <w:p>
          <w:pPr>
            <w:pStyle w:val="TOC4"/>
            <w:numPr>
              <w:ilvl w:val="1"/>
              <w:numId w:val="5"/>
            </w:numPr>
            <w:tabs>
              <w:tab w:pos="1111" w:val="left" w:leader="none"/>
              <w:tab w:pos="7632" w:val="right" w:leader="dot"/>
            </w:tabs>
            <w:spacing w:line="240" w:lineRule="auto" w:before="137" w:after="0"/>
            <w:ind w:left="1111" w:right="0" w:hanging="285"/>
            <w:jc w:val="left"/>
          </w:pPr>
          <w:hyperlink w:history="true" w:anchor="_TOC_250006">
            <w:r>
              <w:rPr/>
              <w:t>Deskripsi</w:t>
            </w:r>
            <w:r>
              <w:rPr>
                <w:spacing w:val="-3"/>
              </w:rPr>
              <w:t> </w:t>
            </w:r>
            <w:r>
              <w:rPr/>
              <w:t>Pelaksanaan</w:t>
            </w:r>
            <w:r>
              <w:rPr>
                <w:spacing w:val="-2"/>
              </w:rPr>
              <w:t> Penelitian</w:t>
            </w:r>
            <w:r>
              <w:rPr/>
              <w:tab/>
            </w:r>
            <w:r>
              <w:rPr>
                <w:spacing w:val="-5"/>
              </w:rPr>
              <w:t>69</w:t>
            </w:r>
          </w:hyperlink>
        </w:p>
        <w:p>
          <w:pPr>
            <w:pStyle w:val="TOC4"/>
            <w:numPr>
              <w:ilvl w:val="1"/>
              <w:numId w:val="5"/>
            </w:numPr>
            <w:tabs>
              <w:tab w:pos="1111" w:val="left" w:leader="none"/>
              <w:tab w:pos="7632" w:val="right" w:leader="dot"/>
            </w:tabs>
            <w:spacing w:line="240" w:lineRule="auto" w:before="139" w:after="0"/>
            <w:ind w:left="1111" w:right="0" w:hanging="285"/>
            <w:jc w:val="left"/>
          </w:pPr>
          <w:r>
            <w:rPr/>
            <w:t>Identitas</w:t>
          </w:r>
          <w:r>
            <w:rPr>
              <w:spacing w:val="-2"/>
            </w:rPr>
            <w:t> </w:t>
          </w:r>
          <w:r>
            <w:rPr/>
            <w:t>Subjek</w:t>
          </w:r>
          <w:r>
            <w:rPr>
              <w:spacing w:val="-1"/>
            </w:rPr>
            <w:t> </w:t>
          </w:r>
          <w:r>
            <w:rPr>
              <w:spacing w:val="-2"/>
            </w:rPr>
            <w:t>Penelitian</w:t>
          </w:r>
          <w:r>
            <w:rPr/>
            <w:tab/>
          </w:r>
          <w:r>
            <w:rPr>
              <w:spacing w:val="-5"/>
            </w:rPr>
            <w:t>69</w:t>
          </w:r>
        </w:p>
        <w:p>
          <w:pPr>
            <w:pStyle w:val="TOC4"/>
            <w:numPr>
              <w:ilvl w:val="1"/>
              <w:numId w:val="5"/>
            </w:numPr>
            <w:tabs>
              <w:tab w:pos="1112" w:val="left" w:leader="none"/>
            </w:tabs>
            <w:spacing w:line="360" w:lineRule="auto" w:before="138" w:after="240"/>
            <w:ind w:left="1112" w:right="1541" w:hanging="286"/>
            <w:jc w:val="left"/>
          </w:pPr>
          <w:r>
            <w:rPr/>
            <w:t>Gambaran</w:t>
          </w:r>
          <w:r>
            <w:rPr>
              <w:spacing w:val="-4"/>
            </w:rPr>
            <w:t> </w:t>
          </w:r>
          <w:r>
            <w:rPr>
              <w:i/>
            </w:rPr>
            <w:t>Inferiority</w:t>
          </w:r>
          <w:r>
            <w:rPr>
              <w:i/>
              <w:spacing w:val="-8"/>
            </w:rPr>
            <w:t> </w:t>
          </w:r>
          <w:r>
            <w:rPr>
              <w:i/>
            </w:rPr>
            <w:t>Feeling</w:t>
          </w:r>
          <w:r>
            <w:rPr>
              <w:i/>
              <w:spacing w:val="-6"/>
            </w:rPr>
            <w:t> </w:t>
          </w:r>
          <w:r>
            <w:rPr/>
            <w:t>pada</w:t>
          </w:r>
          <w:r>
            <w:rPr>
              <w:spacing w:val="-8"/>
            </w:rPr>
            <w:t> </w:t>
          </w:r>
          <w:r>
            <w:rPr/>
            <w:t>Penerima</w:t>
          </w:r>
          <w:r>
            <w:rPr>
              <w:spacing w:val="-8"/>
            </w:rPr>
            <w:t> </w:t>
          </w:r>
          <w:r>
            <w:rPr/>
            <w:t>Manfaat</w:t>
          </w:r>
          <w:r>
            <w:rPr>
              <w:spacing w:val="-7"/>
            </w:rPr>
            <w:t> </w:t>
          </w:r>
          <w:r>
            <w:rPr/>
            <w:t>(PM) Penyandang Disabilitas Fisik di Sentra Budi Perkasa</w:t>
          </w:r>
        </w:p>
        <w:p>
          <w:pPr>
            <w:pStyle w:val="TOC7"/>
            <w:tabs>
              <w:tab w:pos="7632" w:val="right" w:leader="dot"/>
            </w:tabs>
            <w:ind w:left="1112" w:firstLine="0"/>
            <w:jc w:val="both"/>
          </w:pPr>
          <w:r>
            <w:rPr>
              <w:spacing w:val="-2"/>
            </w:rPr>
            <w:t>Palembang</w:t>
          </w:r>
          <w:r>
            <w:rPr/>
            <w:tab/>
          </w:r>
          <w:r>
            <w:rPr>
              <w:spacing w:val="-5"/>
            </w:rPr>
            <w:t>74</w:t>
          </w:r>
        </w:p>
        <w:p>
          <w:pPr>
            <w:pStyle w:val="TOC6"/>
            <w:numPr>
              <w:ilvl w:val="1"/>
              <w:numId w:val="5"/>
            </w:numPr>
            <w:tabs>
              <w:tab w:pos="1112" w:val="left" w:leader="none"/>
            </w:tabs>
            <w:spacing w:line="360" w:lineRule="auto" w:before="137" w:after="0"/>
            <w:ind w:left="1112" w:right="1845" w:hanging="286"/>
            <w:jc w:val="both"/>
            <w:rPr>
              <w:b w:val="0"/>
              <w:i w:val="0"/>
              <w:sz w:val="24"/>
            </w:rPr>
          </w:pPr>
          <w:r>
            <w:rPr>
              <w:b w:val="0"/>
              <w:i w:val="0"/>
              <w:sz w:val="24"/>
            </w:rPr>
            <w:t>Penerapan Konseling</w:t>
          </w:r>
          <w:r>
            <w:rPr>
              <w:b w:val="0"/>
              <w:i w:val="0"/>
              <w:spacing w:val="-3"/>
              <w:sz w:val="24"/>
            </w:rPr>
            <w:t> </w:t>
          </w:r>
          <w:r>
            <w:rPr>
              <w:b w:val="0"/>
              <w:i w:val="0"/>
              <w:sz w:val="24"/>
            </w:rPr>
            <w:t>Individu</w:t>
          </w:r>
          <w:r>
            <w:rPr>
              <w:b w:val="0"/>
              <w:i w:val="0"/>
              <w:spacing w:val="-2"/>
              <w:sz w:val="24"/>
            </w:rPr>
            <w:t> </w:t>
          </w:r>
          <w:r>
            <w:rPr>
              <w:b w:val="0"/>
              <w:i w:val="0"/>
              <w:sz w:val="24"/>
            </w:rPr>
            <w:t>dengan</w:t>
          </w:r>
          <w:r>
            <w:rPr>
              <w:b w:val="0"/>
              <w:i w:val="0"/>
              <w:spacing w:val="-2"/>
              <w:sz w:val="24"/>
            </w:rPr>
            <w:t> </w:t>
          </w:r>
          <w:r>
            <w:rPr>
              <w:b w:val="0"/>
              <w:i w:val="0"/>
              <w:sz w:val="24"/>
            </w:rPr>
            <w:t>Teknik </w:t>
          </w:r>
          <w:r>
            <w:rPr>
              <w:b w:val="0"/>
              <w:sz w:val="24"/>
            </w:rPr>
            <w:t>Cognitive Restructuring </w:t>
          </w:r>
          <w:r>
            <w:rPr>
              <w:b w:val="0"/>
              <w:i w:val="0"/>
              <w:sz w:val="24"/>
            </w:rPr>
            <w:t>dalam Mengatasi </w:t>
          </w:r>
          <w:r>
            <w:rPr>
              <w:b w:val="0"/>
              <w:sz w:val="24"/>
            </w:rPr>
            <w:t>Inferiority Feeling </w:t>
          </w:r>
          <w:r>
            <w:rPr>
              <w:b w:val="0"/>
              <w:i w:val="0"/>
              <w:sz w:val="24"/>
            </w:rPr>
            <w:t>pada Penerima</w:t>
          </w:r>
          <w:r>
            <w:rPr>
              <w:b w:val="0"/>
              <w:i w:val="0"/>
              <w:spacing w:val="-7"/>
              <w:sz w:val="24"/>
            </w:rPr>
            <w:t> </w:t>
          </w:r>
          <w:r>
            <w:rPr>
              <w:b w:val="0"/>
              <w:i w:val="0"/>
              <w:sz w:val="24"/>
            </w:rPr>
            <w:t>Manfaat</w:t>
          </w:r>
          <w:r>
            <w:rPr>
              <w:b w:val="0"/>
              <w:i w:val="0"/>
              <w:spacing w:val="-7"/>
              <w:sz w:val="24"/>
            </w:rPr>
            <w:t> </w:t>
          </w:r>
          <w:r>
            <w:rPr>
              <w:b w:val="0"/>
              <w:i w:val="0"/>
              <w:sz w:val="24"/>
            </w:rPr>
            <w:t>(PM)</w:t>
          </w:r>
          <w:r>
            <w:rPr>
              <w:b w:val="0"/>
              <w:i w:val="0"/>
              <w:spacing w:val="-6"/>
              <w:sz w:val="24"/>
            </w:rPr>
            <w:t> </w:t>
          </w:r>
          <w:r>
            <w:rPr>
              <w:b w:val="0"/>
              <w:i w:val="0"/>
              <w:sz w:val="24"/>
            </w:rPr>
            <w:t>Penyandang</w:t>
          </w:r>
          <w:r>
            <w:rPr>
              <w:b w:val="0"/>
              <w:i w:val="0"/>
              <w:spacing w:val="-7"/>
              <w:sz w:val="24"/>
            </w:rPr>
            <w:t> </w:t>
          </w:r>
          <w:r>
            <w:rPr>
              <w:b w:val="0"/>
              <w:i w:val="0"/>
              <w:sz w:val="24"/>
            </w:rPr>
            <w:t>Disabilitas</w:t>
          </w:r>
          <w:r>
            <w:rPr>
              <w:b w:val="0"/>
              <w:i w:val="0"/>
              <w:spacing w:val="-7"/>
              <w:sz w:val="24"/>
            </w:rPr>
            <w:t> </w:t>
          </w:r>
          <w:r>
            <w:rPr>
              <w:b w:val="0"/>
              <w:i w:val="0"/>
              <w:sz w:val="24"/>
            </w:rPr>
            <w:t>Fisik</w:t>
          </w:r>
          <w:r>
            <w:rPr>
              <w:b w:val="0"/>
              <w:i w:val="0"/>
              <w:spacing w:val="-7"/>
              <w:sz w:val="24"/>
            </w:rPr>
            <w:t> </w:t>
          </w:r>
          <w:r>
            <w:rPr>
              <w:b w:val="0"/>
              <w:i w:val="0"/>
              <w:sz w:val="24"/>
            </w:rPr>
            <w:t>di</w:t>
          </w:r>
        </w:p>
        <w:p>
          <w:pPr>
            <w:pStyle w:val="TOC7"/>
            <w:tabs>
              <w:tab w:pos="7632" w:val="right" w:leader="dot"/>
            </w:tabs>
            <w:spacing w:before="2"/>
            <w:ind w:left="1112" w:firstLine="0"/>
            <w:jc w:val="both"/>
          </w:pPr>
          <w:r>
            <w:rPr/>
            <w:t>Sentra</w:t>
          </w:r>
          <w:r>
            <w:rPr>
              <w:spacing w:val="-4"/>
            </w:rPr>
            <w:t> </w:t>
          </w:r>
          <w:r>
            <w:rPr/>
            <w:t>Budi Perkasa</w:t>
          </w:r>
          <w:r>
            <w:rPr>
              <w:spacing w:val="-2"/>
            </w:rPr>
            <w:t> Palembang</w:t>
          </w:r>
          <w:r>
            <w:rPr/>
            <w:tab/>
          </w:r>
          <w:r>
            <w:rPr>
              <w:spacing w:val="-5"/>
            </w:rPr>
            <w:t>89</w:t>
          </w:r>
        </w:p>
        <w:p>
          <w:pPr>
            <w:pStyle w:val="TOC3"/>
            <w:numPr>
              <w:ilvl w:val="0"/>
              <w:numId w:val="5"/>
            </w:numPr>
            <w:tabs>
              <w:tab w:pos="837" w:val="left" w:leader="none"/>
              <w:tab w:pos="7632" w:val="right" w:leader="dot"/>
            </w:tabs>
            <w:spacing w:line="240" w:lineRule="auto" w:before="136" w:after="0"/>
            <w:ind w:left="837" w:right="0" w:hanging="359"/>
            <w:jc w:val="both"/>
          </w:pPr>
          <w:hyperlink w:history="true" w:anchor="_TOC_250005">
            <w:r>
              <w:rPr>
                <w:spacing w:val="-2"/>
              </w:rPr>
              <w:t>Pembahasan</w:t>
            </w:r>
            <w:r>
              <w:rPr/>
              <w:tab/>
            </w:r>
            <w:r>
              <w:rPr>
                <w:spacing w:val="-5"/>
              </w:rPr>
              <w:t>112</w:t>
            </w:r>
          </w:hyperlink>
        </w:p>
        <w:p>
          <w:pPr>
            <w:pStyle w:val="TOC1"/>
          </w:pPr>
          <w:hyperlink w:history="true" w:anchor="_TOC_250004">
            <w:r>
              <w:rPr/>
              <w:t>BAB V </w:t>
            </w:r>
            <w:r>
              <w:rPr>
                <w:spacing w:val="-2"/>
              </w:rPr>
              <w:t>PENUTUP</w:t>
            </w:r>
          </w:hyperlink>
        </w:p>
        <w:p>
          <w:pPr>
            <w:pStyle w:val="TOC3"/>
            <w:numPr>
              <w:ilvl w:val="0"/>
              <w:numId w:val="6"/>
            </w:numPr>
            <w:tabs>
              <w:tab w:pos="837" w:val="left" w:leader="none"/>
              <w:tab w:pos="7632" w:val="right" w:leader="dot"/>
            </w:tabs>
            <w:spacing w:line="240" w:lineRule="auto" w:before="133" w:after="0"/>
            <w:ind w:left="837" w:right="0" w:hanging="359"/>
            <w:jc w:val="both"/>
          </w:pPr>
          <w:hyperlink w:history="true" w:anchor="_TOC_250003">
            <w:r>
              <w:rPr>
                <w:spacing w:val="-2"/>
              </w:rPr>
              <w:t>Kesimpulan</w:t>
            </w:r>
            <w:r>
              <w:rPr/>
              <w:tab/>
            </w:r>
            <w:r>
              <w:rPr>
                <w:spacing w:val="-5"/>
              </w:rPr>
              <w:t>120</w:t>
            </w:r>
          </w:hyperlink>
        </w:p>
        <w:p>
          <w:pPr>
            <w:pStyle w:val="TOC3"/>
            <w:numPr>
              <w:ilvl w:val="0"/>
              <w:numId w:val="6"/>
            </w:numPr>
            <w:tabs>
              <w:tab w:pos="837" w:val="left" w:leader="none"/>
              <w:tab w:pos="7632" w:val="right" w:leader="dot"/>
            </w:tabs>
            <w:spacing w:line="240" w:lineRule="auto" w:before="139" w:after="0"/>
            <w:ind w:left="837" w:right="0" w:hanging="359"/>
            <w:jc w:val="both"/>
          </w:pPr>
          <w:hyperlink w:history="true" w:anchor="_TOC_250002">
            <w:r>
              <w:rPr>
                <w:spacing w:val="-2"/>
              </w:rPr>
              <w:t>Saran</w:t>
            </w:r>
            <w:r>
              <w:rPr/>
              <w:tab/>
            </w:r>
            <w:r>
              <w:rPr>
                <w:spacing w:val="-5"/>
              </w:rPr>
              <w:t>121</w:t>
            </w:r>
          </w:hyperlink>
        </w:p>
        <w:p>
          <w:pPr>
            <w:pStyle w:val="TOC1"/>
            <w:tabs>
              <w:tab w:pos="7632" w:val="right" w:leader="dot"/>
            </w:tabs>
            <w:spacing w:before="142"/>
          </w:pPr>
          <w:hyperlink w:history="true" w:anchor="_TOC_250001">
            <w:r>
              <w:rPr/>
              <w:t>DAFTAR</w:t>
            </w:r>
            <w:r>
              <w:rPr>
                <w:spacing w:val="-1"/>
              </w:rPr>
              <w:t> </w:t>
            </w:r>
            <w:r>
              <w:rPr>
                <w:spacing w:val="-2"/>
              </w:rPr>
              <w:t>PUSTAKA</w:t>
            </w:r>
            <w:r>
              <w:rPr/>
              <w:tab/>
            </w:r>
            <w:r>
              <w:rPr>
                <w:spacing w:val="-5"/>
              </w:rPr>
              <w:t>123</w:t>
            </w:r>
          </w:hyperlink>
        </w:p>
        <w:p>
          <w:pPr>
            <w:pStyle w:val="TOC1"/>
            <w:tabs>
              <w:tab w:pos="7632" w:val="right" w:leader="dot"/>
            </w:tabs>
            <w:spacing w:before="139"/>
          </w:pPr>
          <w:hyperlink w:history="true" w:anchor="_TOC_250000">
            <w:r>
              <w:rPr>
                <w:spacing w:val="-2"/>
              </w:rPr>
              <w:t>LAMPIRAN</w:t>
            </w:r>
            <w:r>
              <w:rPr/>
              <w:tab/>
            </w:r>
            <w:r>
              <w:rPr>
                <w:spacing w:val="-5"/>
              </w:rPr>
              <w:t>126</w:t>
            </w:r>
          </w:hyperlink>
        </w:p>
      </w:sdtContent>
    </w:sdt>
    <w:p>
      <w:pPr>
        <w:spacing w:after="0"/>
        <w:sectPr>
          <w:type w:val="continuous"/>
          <w:pgSz w:w="10320" w:h="14580"/>
          <w:pgMar w:header="0" w:footer="1048" w:top="1360" w:bottom="962" w:left="1300" w:right="620"/>
        </w:sectPr>
      </w:pPr>
    </w:p>
    <w:p>
      <w:pPr>
        <w:pStyle w:val="Heading1"/>
        <w:ind w:right="651"/>
      </w:pPr>
      <w:bookmarkStart w:name="_TOC_250035" w:id="2"/>
      <w:r>
        <w:rPr/>
        <w:t>DAFTAR</w:t>
      </w:r>
      <w:r>
        <w:rPr>
          <w:spacing w:val="-3"/>
        </w:rPr>
        <w:t> </w:t>
      </w:r>
      <w:bookmarkEnd w:id="2"/>
      <w:r>
        <w:rPr>
          <w:spacing w:val="-2"/>
        </w:rPr>
        <w:t>TABEL</w:t>
      </w:r>
    </w:p>
    <w:p>
      <w:pPr>
        <w:pStyle w:val="BodyText"/>
        <w:spacing w:before="271"/>
        <w:rPr>
          <w:b/>
        </w:rPr>
      </w:pPr>
    </w:p>
    <w:p>
      <w:pPr>
        <w:pStyle w:val="BodyText"/>
        <w:tabs>
          <w:tab w:pos="7392" w:val="left" w:leader="dot"/>
        </w:tabs>
        <w:ind w:left="118"/>
      </w:pPr>
      <w:r>
        <w:rPr/>
        <w:t>Tabel</w:t>
      </w:r>
      <w:r>
        <w:rPr>
          <w:spacing w:val="-1"/>
        </w:rPr>
        <w:t> </w:t>
      </w:r>
      <w:r>
        <w:rPr/>
        <w:t>1</w:t>
      </w:r>
      <w:r>
        <w:rPr>
          <w:spacing w:val="-1"/>
        </w:rPr>
        <w:t> </w:t>
      </w:r>
      <w:r>
        <w:rPr/>
        <w:t>Sumber</w:t>
      </w:r>
      <w:r>
        <w:rPr>
          <w:spacing w:val="-3"/>
        </w:rPr>
        <w:t> </w:t>
      </w:r>
      <w:r>
        <w:rPr/>
        <w:t>Data</w:t>
      </w:r>
      <w:r>
        <w:rPr>
          <w:spacing w:val="-1"/>
        </w:rPr>
        <w:t> </w:t>
      </w:r>
      <w:r>
        <w:rPr>
          <w:spacing w:val="-2"/>
        </w:rPr>
        <w:t>Primer</w:t>
      </w:r>
      <w:r>
        <w:rPr/>
        <w:tab/>
      </w:r>
      <w:r>
        <w:rPr>
          <w:spacing w:val="-5"/>
        </w:rPr>
        <w:t>52</w:t>
      </w:r>
    </w:p>
    <w:p>
      <w:pPr>
        <w:pStyle w:val="BodyText"/>
        <w:spacing w:before="137"/>
        <w:ind w:left="118"/>
      </w:pPr>
      <w:r>
        <w:rPr/>
        <w:t>Tabel</w:t>
      </w:r>
      <w:r>
        <w:rPr>
          <w:spacing w:val="-3"/>
        </w:rPr>
        <w:t> </w:t>
      </w:r>
      <w:r>
        <w:rPr/>
        <w:t>2 Kisi-Kisi</w:t>
      </w:r>
      <w:r>
        <w:rPr>
          <w:spacing w:val="-1"/>
        </w:rPr>
        <w:t> </w:t>
      </w:r>
      <w:r>
        <w:rPr/>
        <w:t>Wawancara</w:t>
      </w:r>
      <w:r>
        <w:rPr>
          <w:spacing w:val="-2"/>
        </w:rPr>
        <w:t> </w:t>
      </w:r>
      <w:r>
        <w:rPr/>
        <w:t>pada</w:t>
      </w:r>
      <w:r>
        <w:rPr>
          <w:spacing w:val="-1"/>
        </w:rPr>
        <w:t> </w:t>
      </w:r>
      <w:r>
        <w:rPr/>
        <w:t>PM</w:t>
      </w:r>
      <w:r>
        <w:rPr>
          <w:spacing w:val="-1"/>
        </w:rPr>
        <w:t> </w:t>
      </w:r>
      <w:r>
        <w:rPr/>
        <w:t>Penyandang</w:t>
      </w:r>
      <w:r>
        <w:rPr>
          <w:spacing w:val="-3"/>
        </w:rPr>
        <w:t> </w:t>
      </w:r>
      <w:r>
        <w:rPr/>
        <w:t>Disabilitas </w:t>
      </w:r>
      <w:r>
        <w:rPr>
          <w:spacing w:val="-2"/>
        </w:rPr>
        <w:t>Fisik</w:t>
      </w:r>
    </w:p>
    <w:p>
      <w:pPr>
        <w:pStyle w:val="BodyText"/>
        <w:tabs>
          <w:tab w:pos="7392" w:val="left" w:leader="dot"/>
        </w:tabs>
        <w:spacing w:before="140"/>
        <w:ind w:left="970"/>
      </w:pPr>
      <w:r>
        <w:rPr/>
        <w:t>di</w:t>
      </w:r>
      <w:r>
        <w:rPr>
          <w:spacing w:val="-1"/>
        </w:rPr>
        <w:t> </w:t>
      </w:r>
      <w:r>
        <w:rPr/>
        <w:t>Sentra</w:t>
      </w:r>
      <w:r>
        <w:rPr>
          <w:spacing w:val="-2"/>
        </w:rPr>
        <w:t> </w:t>
      </w:r>
      <w:r>
        <w:rPr/>
        <w:t>Budi</w:t>
      </w:r>
      <w:r>
        <w:rPr>
          <w:spacing w:val="-1"/>
        </w:rPr>
        <w:t> </w:t>
      </w:r>
      <w:r>
        <w:rPr/>
        <w:t>Perkasa</w:t>
      </w:r>
      <w:r>
        <w:rPr>
          <w:spacing w:val="-1"/>
        </w:rPr>
        <w:t> </w:t>
      </w:r>
      <w:r>
        <w:rPr>
          <w:spacing w:val="-2"/>
        </w:rPr>
        <w:t>Palembang</w:t>
      </w:r>
      <w:r>
        <w:rPr/>
        <w:tab/>
      </w:r>
      <w:r>
        <w:rPr>
          <w:spacing w:val="-5"/>
        </w:rPr>
        <w:t>54</w:t>
      </w:r>
    </w:p>
    <w:p>
      <w:pPr>
        <w:pStyle w:val="BodyText"/>
        <w:tabs>
          <w:tab w:pos="7392" w:val="left" w:leader="dot"/>
        </w:tabs>
        <w:spacing w:before="136"/>
        <w:ind w:left="118"/>
      </w:pPr>
      <w:r>
        <w:rPr/>
        <w:t>Tabel</w:t>
      </w:r>
      <w:r>
        <w:rPr>
          <w:spacing w:val="-4"/>
        </w:rPr>
        <w:t> </w:t>
      </w:r>
      <w:r>
        <w:rPr/>
        <w:t>3</w:t>
      </w:r>
      <w:r>
        <w:rPr>
          <w:spacing w:val="-2"/>
        </w:rPr>
        <w:t> </w:t>
      </w:r>
      <w:r>
        <w:rPr/>
        <w:t>Pertanyaan</w:t>
      </w:r>
      <w:r>
        <w:rPr>
          <w:spacing w:val="-1"/>
        </w:rPr>
        <w:t> </w:t>
      </w:r>
      <w:r>
        <w:rPr/>
        <w:t>untuk</w:t>
      </w:r>
      <w:r>
        <w:rPr>
          <w:spacing w:val="-2"/>
        </w:rPr>
        <w:t> </w:t>
      </w:r>
      <w:r>
        <w:rPr/>
        <w:t>PM</w:t>
      </w:r>
      <w:r>
        <w:rPr>
          <w:spacing w:val="-1"/>
        </w:rPr>
        <w:t> </w:t>
      </w:r>
      <w:r>
        <w:rPr/>
        <w:t>Penyandang</w:t>
      </w:r>
      <w:r>
        <w:rPr>
          <w:spacing w:val="-3"/>
        </w:rPr>
        <w:t> </w:t>
      </w:r>
      <w:r>
        <w:rPr/>
        <w:t>Disabilitas</w:t>
      </w:r>
      <w:r>
        <w:rPr>
          <w:spacing w:val="-1"/>
        </w:rPr>
        <w:t> </w:t>
      </w:r>
      <w:r>
        <w:rPr>
          <w:spacing w:val="-2"/>
        </w:rPr>
        <w:t>Fisik</w:t>
      </w:r>
      <w:r>
        <w:rPr/>
        <w:tab/>
      </w:r>
      <w:r>
        <w:rPr>
          <w:spacing w:val="-5"/>
        </w:rPr>
        <w:t>55</w:t>
      </w:r>
    </w:p>
    <w:p>
      <w:pPr>
        <w:pStyle w:val="BodyText"/>
        <w:tabs>
          <w:tab w:pos="7392" w:val="left" w:leader="dot"/>
        </w:tabs>
        <w:spacing w:before="140"/>
        <w:ind w:left="118"/>
      </w:pPr>
      <w:r>
        <w:rPr/>
        <w:t>Tabel</w:t>
      </w:r>
      <w:r>
        <w:rPr>
          <w:spacing w:val="-2"/>
        </w:rPr>
        <w:t> </w:t>
      </w:r>
      <w:r>
        <w:rPr/>
        <w:t>4</w:t>
      </w:r>
      <w:r>
        <w:rPr>
          <w:spacing w:val="-1"/>
        </w:rPr>
        <w:t> </w:t>
      </w:r>
      <w:r>
        <w:rPr/>
        <w:t>Pertanyaan</w:t>
      </w:r>
      <w:r>
        <w:rPr>
          <w:spacing w:val="-2"/>
        </w:rPr>
        <w:t> </w:t>
      </w:r>
      <w:r>
        <w:rPr/>
        <w:t>untuk</w:t>
      </w:r>
      <w:r>
        <w:rPr>
          <w:spacing w:val="-1"/>
        </w:rPr>
        <w:t> </w:t>
      </w:r>
      <w:r>
        <w:rPr/>
        <w:t>Pekerja</w:t>
      </w:r>
      <w:r>
        <w:rPr>
          <w:spacing w:val="-3"/>
        </w:rPr>
        <w:t> </w:t>
      </w:r>
      <w:r>
        <w:rPr>
          <w:spacing w:val="-2"/>
        </w:rPr>
        <w:t>Sosial</w:t>
      </w:r>
      <w:r>
        <w:rPr/>
        <w:tab/>
      </w:r>
      <w:r>
        <w:rPr>
          <w:spacing w:val="-5"/>
        </w:rPr>
        <w:t>56</w:t>
      </w:r>
    </w:p>
    <w:p>
      <w:pPr>
        <w:pStyle w:val="BodyText"/>
        <w:tabs>
          <w:tab w:pos="7392" w:val="left" w:leader="dot"/>
        </w:tabs>
        <w:spacing w:before="137"/>
        <w:ind w:left="118"/>
      </w:pPr>
      <w:r>
        <w:rPr/>
        <w:t>Tabel</w:t>
      </w:r>
      <w:r>
        <w:rPr>
          <w:spacing w:val="-2"/>
        </w:rPr>
        <w:t> </w:t>
      </w:r>
      <w:r>
        <w:rPr/>
        <w:t>5</w:t>
      </w:r>
      <w:r>
        <w:rPr>
          <w:spacing w:val="-1"/>
        </w:rPr>
        <w:t> </w:t>
      </w:r>
      <w:r>
        <w:rPr/>
        <w:t>Kisi-Kisi</w:t>
      </w:r>
      <w:r>
        <w:rPr>
          <w:spacing w:val="-1"/>
        </w:rPr>
        <w:t> </w:t>
      </w:r>
      <w:r>
        <w:rPr>
          <w:spacing w:val="-2"/>
        </w:rPr>
        <w:t>Observasi</w:t>
      </w:r>
      <w:r>
        <w:rPr/>
        <w:tab/>
      </w:r>
      <w:r>
        <w:rPr>
          <w:spacing w:val="-5"/>
        </w:rPr>
        <w:t>57</w:t>
      </w:r>
    </w:p>
    <w:p>
      <w:pPr>
        <w:pStyle w:val="BodyText"/>
        <w:tabs>
          <w:tab w:pos="7392" w:val="left" w:leader="dot"/>
        </w:tabs>
        <w:spacing w:before="139"/>
        <w:ind w:left="118"/>
      </w:pPr>
      <w:r>
        <w:rPr/>
        <w:t>Tabel</w:t>
      </w:r>
      <w:r>
        <w:rPr>
          <w:spacing w:val="-2"/>
        </w:rPr>
        <w:t> </w:t>
      </w:r>
      <w:r>
        <w:rPr/>
        <w:t>6</w:t>
      </w:r>
      <w:r>
        <w:rPr>
          <w:spacing w:val="-1"/>
        </w:rPr>
        <w:t> </w:t>
      </w:r>
      <w:r>
        <w:rPr/>
        <w:t>Sarana</w:t>
      </w:r>
      <w:r>
        <w:rPr>
          <w:spacing w:val="-2"/>
        </w:rPr>
        <w:t> Kantor</w:t>
      </w:r>
      <w:r>
        <w:rPr/>
        <w:tab/>
      </w:r>
      <w:r>
        <w:rPr>
          <w:spacing w:val="-5"/>
        </w:rPr>
        <w:t>68</w:t>
      </w:r>
    </w:p>
    <w:p>
      <w:pPr>
        <w:pStyle w:val="BodyText"/>
        <w:tabs>
          <w:tab w:pos="7392" w:val="left" w:leader="dot"/>
        </w:tabs>
        <w:spacing w:before="137"/>
        <w:ind w:left="118"/>
      </w:pPr>
      <w:r>
        <w:rPr/>
        <w:t>Tabel</w:t>
      </w:r>
      <w:r>
        <w:rPr>
          <w:spacing w:val="-2"/>
        </w:rPr>
        <w:t> </w:t>
      </w:r>
      <w:r>
        <w:rPr/>
        <w:t>7</w:t>
      </w:r>
      <w:r>
        <w:rPr>
          <w:spacing w:val="-1"/>
        </w:rPr>
        <w:t> </w:t>
      </w:r>
      <w:r>
        <w:rPr>
          <w:spacing w:val="-2"/>
        </w:rPr>
        <w:t>Mobilitas</w:t>
      </w:r>
      <w:r>
        <w:rPr/>
        <w:tab/>
      </w:r>
      <w:r>
        <w:rPr>
          <w:spacing w:val="-5"/>
        </w:rPr>
        <w:t>68</w:t>
      </w:r>
    </w:p>
    <w:p>
      <w:pPr>
        <w:pStyle w:val="BodyText"/>
        <w:tabs>
          <w:tab w:pos="7392" w:val="left" w:leader="dot"/>
        </w:tabs>
        <w:spacing w:before="139"/>
        <w:ind w:left="118"/>
      </w:pPr>
      <w:r>
        <w:rPr/>
        <w:t>Tabel</w:t>
      </w:r>
      <w:r>
        <w:rPr>
          <w:spacing w:val="-2"/>
        </w:rPr>
        <w:t> </w:t>
      </w:r>
      <w:r>
        <w:rPr/>
        <w:t>8</w:t>
      </w:r>
      <w:r>
        <w:rPr>
          <w:spacing w:val="-1"/>
        </w:rPr>
        <w:t> </w:t>
      </w:r>
      <w:r>
        <w:rPr/>
        <w:t>Sumber</w:t>
      </w:r>
      <w:r>
        <w:rPr>
          <w:spacing w:val="-3"/>
        </w:rPr>
        <w:t> </w:t>
      </w:r>
      <w:r>
        <w:rPr/>
        <w:t>Daya </w:t>
      </w:r>
      <w:r>
        <w:rPr>
          <w:spacing w:val="-2"/>
        </w:rPr>
        <w:t>Manusia</w:t>
      </w:r>
      <w:r>
        <w:rPr/>
        <w:tab/>
      </w:r>
      <w:r>
        <w:rPr>
          <w:spacing w:val="-5"/>
        </w:rPr>
        <w:t>69</w:t>
      </w:r>
    </w:p>
    <w:p>
      <w:pPr>
        <w:pStyle w:val="BodyText"/>
        <w:spacing w:line="360" w:lineRule="auto" w:before="137"/>
        <w:ind w:left="970" w:right="1330" w:hanging="852"/>
      </w:pPr>
      <w:r>
        <w:rPr/>
        <w:t>Tabel</w:t>
      </w:r>
      <w:r>
        <w:rPr>
          <w:spacing w:val="-5"/>
        </w:rPr>
        <w:t> </w:t>
      </w:r>
      <w:r>
        <w:rPr/>
        <w:t>9</w:t>
      </w:r>
      <w:r>
        <w:rPr>
          <w:spacing w:val="-5"/>
        </w:rPr>
        <w:t> </w:t>
      </w:r>
      <w:r>
        <w:rPr/>
        <w:t>Hasil</w:t>
      </w:r>
      <w:r>
        <w:rPr>
          <w:spacing w:val="-4"/>
        </w:rPr>
        <w:t> </w:t>
      </w:r>
      <w:r>
        <w:rPr/>
        <w:t>Wawancara</w:t>
      </w:r>
      <w:r>
        <w:rPr>
          <w:spacing w:val="-6"/>
        </w:rPr>
        <w:t> </w:t>
      </w:r>
      <w:r>
        <w:rPr/>
        <w:t>dengan</w:t>
      </w:r>
      <w:r>
        <w:rPr>
          <w:spacing w:val="-5"/>
        </w:rPr>
        <w:t> </w:t>
      </w:r>
      <w:r>
        <w:rPr/>
        <w:t>Ketiga</w:t>
      </w:r>
      <w:r>
        <w:rPr>
          <w:spacing w:val="-6"/>
        </w:rPr>
        <w:t> </w:t>
      </w:r>
      <w:r>
        <w:rPr/>
        <w:t>Subjek</w:t>
      </w:r>
      <w:r>
        <w:rPr>
          <w:spacing w:val="-4"/>
        </w:rPr>
        <w:t> </w:t>
      </w:r>
      <w:r>
        <w:rPr/>
        <w:t>Aspek</w:t>
      </w:r>
      <w:r>
        <w:rPr>
          <w:spacing w:val="-4"/>
        </w:rPr>
        <w:t> </w:t>
      </w:r>
      <w:r>
        <w:rPr>
          <w:i/>
        </w:rPr>
        <w:t>Social Confidence </w:t>
      </w:r>
      <w:r>
        <w:rPr/>
        <w:t>tentang ”Tidak Percaya Diri saat Berada</w:t>
      </w:r>
    </w:p>
    <w:p>
      <w:pPr>
        <w:pStyle w:val="BodyText"/>
        <w:tabs>
          <w:tab w:pos="7392" w:val="left" w:leader="dot"/>
        </w:tabs>
        <w:spacing w:before="1"/>
        <w:ind w:left="970"/>
      </w:pPr>
      <w:r>
        <w:rPr/>
        <w:t>di </w:t>
      </w:r>
      <w:r>
        <w:rPr>
          <w:spacing w:val="-2"/>
        </w:rPr>
        <w:t>Keramaian”</w:t>
      </w:r>
      <w:r>
        <w:rPr/>
        <w:tab/>
      </w:r>
      <w:r>
        <w:rPr>
          <w:spacing w:val="-5"/>
        </w:rPr>
        <w:t>74</w:t>
      </w:r>
    </w:p>
    <w:p>
      <w:pPr>
        <w:pStyle w:val="BodyText"/>
        <w:spacing w:line="360" w:lineRule="auto" w:before="139"/>
        <w:ind w:left="970" w:right="1330" w:hanging="852"/>
      </w:pPr>
      <w:r>
        <w:rPr/>
        <w:t>Tabel</w:t>
      </w:r>
      <w:r>
        <w:rPr>
          <w:spacing w:val="-5"/>
        </w:rPr>
        <w:t> </w:t>
      </w:r>
      <w:r>
        <w:rPr/>
        <w:t>10</w:t>
      </w:r>
      <w:r>
        <w:rPr>
          <w:spacing w:val="-5"/>
        </w:rPr>
        <w:t> </w:t>
      </w:r>
      <w:r>
        <w:rPr/>
        <w:t>Hasil</w:t>
      </w:r>
      <w:r>
        <w:rPr>
          <w:spacing w:val="-5"/>
        </w:rPr>
        <w:t> </w:t>
      </w:r>
      <w:r>
        <w:rPr/>
        <w:t>Wawancara</w:t>
      </w:r>
      <w:r>
        <w:rPr>
          <w:spacing w:val="-7"/>
        </w:rPr>
        <w:t> </w:t>
      </w:r>
      <w:r>
        <w:rPr/>
        <w:t>dengan</w:t>
      </w:r>
      <w:r>
        <w:rPr>
          <w:spacing w:val="-4"/>
        </w:rPr>
        <w:t> </w:t>
      </w:r>
      <w:r>
        <w:rPr/>
        <w:t>Ketiga</w:t>
      </w:r>
      <w:r>
        <w:rPr>
          <w:spacing w:val="-6"/>
        </w:rPr>
        <w:t> </w:t>
      </w:r>
      <w:r>
        <w:rPr/>
        <w:t>Subjek</w:t>
      </w:r>
      <w:r>
        <w:rPr>
          <w:spacing w:val="-5"/>
        </w:rPr>
        <w:t> </w:t>
      </w:r>
      <w:r>
        <w:rPr/>
        <w:t>Aspek</w:t>
      </w:r>
      <w:r>
        <w:rPr>
          <w:spacing w:val="-4"/>
        </w:rPr>
        <w:t> </w:t>
      </w:r>
      <w:r>
        <w:rPr>
          <w:i/>
        </w:rPr>
        <w:t>Social Confidence </w:t>
      </w:r>
      <w:r>
        <w:rPr/>
        <w:t>tentang</w:t>
      </w:r>
      <w:r>
        <w:rPr>
          <w:spacing w:val="-2"/>
        </w:rPr>
        <w:t> </w:t>
      </w:r>
      <w:r>
        <w:rPr/>
        <w:t>”Kesulitan Berkomunikasi dengan</w:t>
      </w:r>
    </w:p>
    <w:p>
      <w:pPr>
        <w:pStyle w:val="BodyText"/>
        <w:tabs>
          <w:tab w:pos="7392" w:val="left" w:leader="dot"/>
        </w:tabs>
        <w:ind w:left="970"/>
      </w:pPr>
      <w:r>
        <w:rPr/>
        <w:t>Orang</w:t>
      </w:r>
      <w:r>
        <w:rPr>
          <w:spacing w:val="-2"/>
        </w:rPr>
        <w:t> Baru”</w:t>
      </w:r>
      <w:r>
        <w:rPr/>
        <w:tab/>
      </w:r>
      <w:r>
        <w:rPr>
          <w:spacing w:val="-5"/>
        </w:rPr>
        <w:t>75</w:t>
      </w:r>
    </w:p>
    <w:p>
      <w:pPr>
        <w:pStyle w:val="BodyText"/>
        <w:spacing w:line="360" w:lineRule="auto" w:before="137"/>
        <w:ind w:left="970" w:right="1330" w:hanging="852"/>
      </w:pPr>
      <w:r>
        <w:rPr/>
        <w:t>Tabel 11 Hasil Wawancara dengan Ketiga Subjek Aspek </w:t>
      </w:r>
      <w:r>
        <w:rPr>
          <w:i/>
        </w:rPr>
        <w:t>School Abilities</w:t>
      </w:r>
      <w:r>
        <w:rPr>
          <w:i/>
          <w:spacing w:val="-6"/>
        </w:rPr>
        <w:t> </w:t>
      </w:r>
      <w:r>
        <w:rPr/>
        <w:t>tentang</w:t>
      </w:r>
      <w:r>
        <w:rPr>
          <w:spacing w:val="-10"/>
        </w:rPr>
        <w:t> </w:t>
      </w:r>
      <w:r>
        <w:rPr/>
        <w:t>“Tidak</w:t>
      </w:r>
      <w:r>
        <w:rPr>
          <w:spacing w:val="-6"/>
        </w:rPr>
        <w:t> </w:t>
      </w:r>
      <w:r>
        <w:rPr/>
        <w:t>Percaya</w:t>
      </w:r>
      <w:r>
        <w:rPr>
          <w:spacing w:val="-6"/>
        </w:rPr>
        <w:t> </w:t>
      </w:r>
      <w:r>
        <w:rPr/>
        <w:t>Diri</w:t>
      </w:r>
      <w:r>
        <w:rPr>
          <w:spacing w:val="-7"/>
        </w:rPr>
        <w:t> </w:t>
      </w:r>
      <w:r>
        <w:rPr/>
        <w:t>dengan</w:t>
      </w:r>
      <w:r>
        <w:rPr>
          <w:spacing w:val="-6"/>
        </w:rPr>
        <w:t> </w:t>
      </w:r>
      <w:r>
        <w:rPr/>
        <w:t>Kemampuan</w:t>
      </w:r>
    </w:p>
    <w:p>
      <w:pPr>
        <w:pStyle w:val="BodyText"/>
        <w:tabs>
          <w:tab w:pos="7392" w:val="left" w:leader="dot"/>
        </w:tabs>
        <w:ind w:left="970"/>
      </w:pPr>
      <w:r>
        <w:rPr/>
        <w:t>yang</w:t>
      </w:r>
      <w:r>
        <w:rPr>
          <w:spacing w:val="-3"/>
        </w:rPr>
        <w:t> </w:t>
      </w:r>
      <w:r>
        <w:rPr/>
        <w:t>Dimiliki</w:t>
      </w:r>
      <w:r>
        <w:rPr>
          <w:spacing w:val="1"/>
        </w:rPr>
        <w:t> </w:t>
      </w:r>
      <w:r>
        <w:rPr/>
        <w:t>dalam</w:t>
      </w:r>
      <w:r>
        <w:rPr>
          <w:spacing w:val="-1"/>
        </w:rPr>
        <w:t> </w:t>
      </w:r>
      <w:r>
        <w:rPr/>
        <w:t>Biadang</w:t>
      </w:r>
      <w:r>
        <w:rPr>
          <w:spacing w:val="-2"/>
        </w:rPr>
        <w:t> Akademik”</w:t>
      </w:r>
      <w:r>
        <w:rPr/>
        <w:tab/>
      </w:r>
      <w:r>
        <w:rPr>
          <w:spacing w:val="-5"/>
        </w:rPr>
        <w:t>76</w:t>
      </w:r>
    </w:p>
    <w:p>
      <w:pPr>
        <w:pStyle w:val="BodyText"/>
        <w:spacing w:line="360" w:lineRule="auto" w:before="140"/>
        <w:ind w:left="970" w:right="1330" w:hanging="852"/>
      </w:pPr>
      <w:r>
        <w:rPr/>
        <w:t>Tabel 12 Hasil Wawancara dengan Ketiga Subjek Aspek </w:t>
      </w:r>
      <w:r>
        <w:rPr>
          <w:i/>
        </w:rPr>
        <w:t>School Abilities</w:t>
      </w:r>
      <w:r>
        <w:rPr>
          <w:i/>
          <w:spacing w:val="-7"/>
        </w:rPr>
        <w:t> </w:t>
      </w:r>
      <w:r>
        <w:rPr/>
        <w:t>tentang</w:t>
      </w:r>
      <w:r>
        <w:rPr>
          <w:spacing w:val="-10"/>
        </w:rPr>
        <w:t> </w:t>
      </w:r>
      <w:r>
        <w:rPr/>
        <w:t>“Tidak</w:t>
      </w:r>
      <w:r>
        <w:rPr>
          <w:spacing w:val="-7"/>
        </w:rPr>
        <w:t> </w:t>
      </w:r>
      <w:r>
        <w:rPr/>
        <w:t>Mampu</w:t>
      </w:r>
      <w:r>
        <w:rPr>
          <w:spacing w:val="-8"/>
        </w:rPr>
        <w:t> </w:t>
      </w:r>
      <w:r>
        <w:rPr/>
        <w:t>Menyelesaikan</w:t>
      </w:r>
      <w:r>
        <w:rPr>
          <w:spacing w:val="-7"/>
        </w:rPr>
        <w:t> </w:t>
      </w:r>
      <w:r>
        <w:rPr/>
        <w:t>Tugas</w:t>
      </w:r>
      <w:r>
        <w:rPr>
          <w:spacing w:val="-4"/>
        </w:rPr>
        <w:t> </w:t>
      </w:r>
      <w:r>
        <w:rPr/>
        <w:t>yang</w:t>
      </w:r>
    </w:p>
    <w:p>
      <w:pPr>
        <w:pStyle w:val="BodyText"/>
        <w:tabs>
          <w:tab w:pos="7392" w:val="left" w:leader="dot"/>
        </w:tabs>
        <w:ind w:left="970"/>
      </w:pPr>
      <w:r>
        <w:rPr>
          <w:spacing w:val="-2"/>
        </w:rPr>
        <w:t>Diberikan”</w:t>
      </w:r>
      <w:r>
        <w:rPr/>
        <w:tab/>
      </w:r>
      <w:r>
        <w:rPr>
          <w:spacing w:val="-5"/>
        </w:rPr>
        <w:t>77</w:t>
      </w:r>
    </w:p>
    <w:p>
      <w:pPr>
        <w:pStyle w:val="BodyText"/>
        <w:spacing w:before="136"/>
        <w:ind w:left="118"/>
      </w:pPr>
      <w:r>
        <w:rPr/>
        <w:t>Tabel</w:t>
      </w:r>
      <w:r>
        <w:rPr>
          <w:spacing w:val="-4"/>
        </w:rPr>
        <w:t> </w:t>
      </w:r>
      <w:r>
        <w:rPr/>
        <w:t>13</w:t>
      </w:r>
      <w:r>
        <w:rPr>
          <w:spacing w:val="-1"/>
        </w:rPr>
        <w:t> </w:t>
      </w:r>
      <w:r>
        <w:rPr/>
        <w:t>Hasil</w:t>
      </w:r>
      <w:r>
        <w:rPr>
          <w:spacing w:val="-2"/>
        </w:rPr>
        <w:t> </w:t>
      </w:r>
      <w:r>
        <w:rPr/>
        <w:t>Wawancara</w:t>
      </w:r>
      <w:r>
        <w:rPr>
          <w:spacing w:val="-3"/>
        </w:rPr>
        <w:t> </w:t>
      </w:r>
      <w:r>
        <w:rPr/>
        <w:t>dengan Ketiga</w:t>
      </w:r>
      <w:r>
        <w:rPr>
          <w:spacing w:val="-2"/>
        </w:rPr>
        <w:t> </w:t>
      </w:r>
      <w:r>
        <w:rPr/>
        <w:t>Subjek </w:t>
      </w:r>
      <w:r>
        <w:rPr>
          <w:spacing w:val="-2"/>
        </w:rPr>
        <w:t>Aspek</w:t>
      </w:r>
    </w:p>
    <w:p>
      <w:pPr>
        <w:tabs>
          <w:tab w:pos="7392" w:val="left" w:leader="dot"/>
        </w:tabs>
        <w:spacing w:before="137"/>
        <w:ind w:left="970" w:right="0" w:firstLine="0"/>
        <w:jc w:val="left"/>
        <w:rPr>
          <w:sz w:val="24"/>
        </w:rPr>
      </w:pPr>
      <w:r>
        <w:rPr>
          <w:i/>
          <w:sz w:val="24"/>
        </w:rPr>
        <w:t>Self</w:t>
      </w:r>
      <w:r>
        <w:rPr>
          <w:i/>
          <w:spacing w:val="-1"/>
          <w:sz w:val="24"/>
        </w:rPr>
        <w:t> </w:t>
      </w:r>
      <w:r>
        <w:rPr>
          <w:i/>
          <w:sz w:val="24"/>
        </w:rPr>
        <w:t>Regard </w:t>
      </w:r>
      <w:r>
        <w:rPr>
          <w:sz w:val="24"/>
        </w:rPr>
        <w:t>tentang</w:t>
      </w:r>
      <w:r>
        <w:rPr>
          <w:spacing w:val="-3"/>
          <w:sz w:val="24"/>
        </w:rPr>
        <w:t> </w:t>
      </w:r>
      <w:r>
        <w:rPr>
          <w:sz w:val="24"/>
        </w:rPr>
        <w:t>“Kurang</w:t>
      </w:r>
      <w:r>
        <w:rPr>
          <w:spacing w:val="-3"/>
          <w:sz w:val="24"/>
        </w:rPr>
        <w:t> </w:t>
      </w:r>
      <w:r>
        <w:rPr>
          <w:sz w:val="24"/>
        </w:rPr>
        <w:t>Menghargai</w:t>
      </w:r>
      <w:r>
        <w:rPr>
          <w:spacing w:val="-1"/>
          <w:sz w:val="24"/>
        </w:rPr>
        <w:t> </w:t>
      </w:r>
      <w:r>
        <w:rPr>
          <w:sz w:val="24"/>
        </w:rPr>
        <w:t>Diri </w:t>
      </w:r>
      <w:r>
        <w:rPr>
          <w:spacing w:val="-2"/>
          <w:sz w:val="24"/>
        </w:rPr>
        <w:t>Sendiri”</w:t>
      </w:r>
      <w:r>
        <w:rPr>
          <w:sz w:val="24"/>
        </w:rPr>
        <w:tab/>
      </w:r>
      <w:r>
        <w:rPr>
          <w:spacing w:val="-5"/>
          <w:sz w:val="24"/>
        </w:rPr>
        <w:t>78</w:t>
      </w:r>
    </w:p>
    <w:p>
      <w:pPr>
        <w:pStyle w:val="BodyText"/>
        <w:spacing w:before="140"/>
        <w:ind w:left="118"/>
        <w:rPr>
          <w:i/>
        </w:rPr>
      </w:pPr>
      <w:r>
        <w:rPr/>
        <w:t>Tabel</w:t>
      </w:r>
      <w:r>
        <w:rPr>
          <w:spacing w:val="-4"/>
        </w:rPr>
        <w:t> </w:t>
      </w:r>
      <w:r>
        <w:rPr/>
        <w:t>14</w:t>
      </w:r>
      <w:r>
        <w:rPr>
          <w:spacing w:val="-1"/>
        </w:rPr>
        <w:t> </w:t>
      </w:r>
      <w:r>
        <w:rPr/>
        <w:t>Hasil</w:t>
      </w:r>
      <w:r>
        <w:rPr>
          <w:spacing w:val="-1"/>
        </w:rPr>
        <w:t> </w:t>
      </w:r>
      <w:r>
        <w:rPr/>
        <w:t>Wawancara</w:t>
      </w:r>
      <w:r>
        <w:rPr>
          <w:spacing w:val="-3"/>
        </w:rPr>
        <w:t> </w:t>
      </w:r>
      <w:r>
        <w:rPr/>
        <w:t>dengan Ketiga</w:t>
      </w:r>
      <w:r>
        <w:rPr>
          <w:spacing w:val="-2"/>
        </w:rPr>
        <w:t> </w:t>
      </w:r>
      <w:r>
        <w:rPr/>
        <w:t>Subjek</w:t>
      </w:r>
      <w:r>
        <w:rPr>
          <w:spacing w:val="-1"/>
        </w:rPr>
        <w:t> </w:t>
      </w:r>
      <w:r>
        <w:rPr/>
        <w:t>Aspek</w:t>
      </w:r>
      <w:r>
        <w:rPr>
          <w:spacing w:val="1"/>
        </w:rPr>
        <w:t> </w:t>
      </w:r>
      <w:r>
        <w:rPr>
          <w:i/>
        </w:rPr>
        <w:t>Self</w:t>
      </w:r>
      <w:r>
        <w:rPr>
          <w:i/>
          <w:spacing w:val="-1"/>
        </w:rPr>
        <w:t> </w:t>
      </w:r>
      <w:r>
        <w:rPr>
          <w:i/>
          <w:spacing w:val="-2"/>
        </w:rPr>
        <w:t>Regard</w:t>
      </w:r>
    </w:p>
    <w:p>
      <w:pPr>
        <w:pStyle w:val="BodyText"/>
        <w:spacing w:before="137"/>
        <w:ind w:left="1030"/>
      </w:pPr>
      <w:r>
        <w:rPr/>
        <w:t>tentang</w:t>
      </w:r>
      <w:r>
        <w:rPr>
          <w:spacing w:val="-4"/>
        </w:rPr>
        <w:t> </w:t>
      </w:r>
      <w:r>
        <w:rPr/>
        <w:t>“Kurang</w:t>
      </w:r>
      <w:r>
        <w:rPr>
          <w:spacing w:val="-4"/>
        </w:rPr>
        <w:t> </w:t>
      </w:r>
      <w:r>
        <w:rPr/>
        <w:t>Perhatian</w:t>
      </w:r>
      <w:r>
        <w:rPr>
          <w:spacing w:val="-1"/>
        </w:rPr>
        <w:t> </w:t>
      </w:r>
      <w:r>
        <w:rPr/>
        <w:t>terhadap</w:t>
      </w:r>
      <w:r>
        <w:rPr>
          <w:spacing w:val="-1"/>
        </w:rPr>
        <w:t> </w:t>
      </w:r>
      <w:r>
        <w:rPr/>
        <w:t>Pengembangan</w:t>
      </w:r>
      <w:r>
        <w:rPr>
          <w:spacing w:val="-1"/>
        </w:rPr>
        <w:t> </w:t>
      </w:r>
      <w:r>
        <w:rPr>
          <w:spacing w:val="-2"/>
        </w:rPr>
        <w:t>Minat</w:t>
      </w:r>
    </w:p>
    <w:p>
      <w:pPr>
        <w:pStyle w:val="BodyText"/>
        <w:tabs>
          <w:tab w:pos="7392" w:val="left" w:leader="dot"/>
        </w:tabs>
        <w:spacing w:before="139"/>
        <w:ind w:left="1030"/>
      </w:pPr>
      <w:r>
        <w:rPr/>
        <w:t>dan</w:t>
      </w:r>
      <w:r>
        <w:rPr>
          <w:spacing w:val="-3"/>
        </w:rPr>
        <w:t> </w:t>
      </w:r>
      <w:r>
        <w:rPr>
          <w:spacing w:val="-2"/>
        </w:rPr>
        <w:t>Bakat”</w:t>
      </w:r>
      <w:r>
        <w:rPr/>
        <w:tab/>
      </w:r>
      <w:r>
        <w:rPr>
          <w:spacing w:val="-5"/>
        </w:rPr>
        <w:t>79</w:t>
      </w:r>
    </w:p>
    <w:p>
      <w:pPr>
        <w:spacing w:after="0"/>
        <w:sectPr>
          <w:footerReference w:type="default" r:id="rId20"/>
          <w:pgSz w:w="10320" w:h="14580"/>
          <w:pgMar w:header="0" w:footer="1048" w:top="1340" w:bottom="1240" w:left="1300" w:right="620"/>
        </w:sectPr>
      </w:pPr>
    </w:p>
    <w:p>
      <w:pPr>
        <w:pStyle w:val="BodyText"/>
        <w:spacing w:line="360" w:lineRule="auto" w:before="62"/>
        <w:ind w:left="1112" w:right="1404" w:hanging="994"/>
      </w:pPr>
      <w:r>
        <w:rPr/>
        <w:t>Tabel 15 Hasil Wawancara dengan Ketiga Subjek Aspek </w:t>
      </w:r>
      <w:r>
        <w:rPr>
          <w:i/>
        </w:rPr>
        <w:t>Physical Appearance</w:t>
      </w:r>
      <w:r>
        <w:rPr>
          <w:i/>
          <w:spacing w:val="-8"/>
        </w:rPr>
        <w:t> </w:t>
      </w:r>
      <w:r>
        <w:rPr/>
        <w:t>tentang</w:t>
      </w:r>
      <w:r>
        <w:rPr>
          <w:spacing w:val="-9"/>
        </w:rPr>
        <w:t> </w:t>
      </w:r>
      <w:r>
        <w:rPr/>
        <w:t>“Tidak</w:t>
      </w:r>
      <w:r>
        <w:rPr>
          <w:spacing w:val="-7"/>
        </w:rPr>
        <w:t> </w:t>
      </w:r>
      <w:r>
        <w:rPr/>
        <w:t>Percaya</w:t>
      </w:r>
      <w:r>
        <w:rPr>
          <w:spacing w:val="-6"/>
        </w:rPr>
        <w:t> </w:t>
      </w:r>
      <w:r>
        <w:rPr/>
        <w:t>Diri</w:t>
      </w:r>
      <w:r>
        <w:rPr>
          <w:spacing w:val="-7"/>
        </w:rPr>
        <w:t> </w:t>
      </w:r>
      <w:r>
        <w:rPr/>
        <w:t>dengan</w:t>
      </w:r>
      <w:r>
        <w:rPr>
          <w:spacing w:val="-7"/>
        </w:rPr>
        <w:t> </w:t>
      </w:r>
      <w:r>
        <w:rPr/>
        <w:t>Penampilan</w:t>
      </w:r>
    </w:p>
    <w:p>
      <w:pPr>
        <w:pStyle w:val="BodyText"/>
        <w:tabs>
          <w:tab w:pos="7392" w:val="left" w:leader="dot"/>
        </w:tabs>
        <w:spacing w:before="1"/>
        <w:ind w:left="1112"/>
      </w:pPr>
      <w:r>
        <w:rPr/>
        <w:t>Fisik</w:t>
      </w:r>
      <w:r>
        <w:rPr>
          <w:spacing w:val="-2"/>
        </w:rPr>
        <w:t> </w:t>
      </w:r>
      <w:r>
        <w:rPr/>
        <w:t>yang</w:t>
      </w:r>
      <w:r>
        <w:rPr>
          <w:spacing w:val="-4"/>
        </w:rPr>
        <w:t> </w:t>
      </w:r>
      <w:r>
        <w:rPr>
          <w:spacing w:val="-2"/>
        </w:rPr>
        <w:t>Dimilki”</w:t>
      </w:r>
      <w:r>
        <w:rPr/>
        <w:tab/>
      </w:r>
      <w:r>
        <w:rPr>
          <w:spacing w:val="-5"/>
        </w:rPr>
        <w:t>80</w:t>
      </w:r>
    </w:p>
    <w:p>
      <w:pPr>
        <w:pStyle w:val="BodyText"/>
        <w:tabs>
          <w:tab w:pos="7392" w:val="left" w:leader="dot"/>
        </w:tabs>
        <w:spacing w:line="360" w:lineRule="auto" w:before="136"/>
        <w:ind w:left="1112" w:right="765" w:hanging="994"/>
      </w:pPr>
      <w:r>
        <w:rPr/>
        <w:t>Tabel 16 Hasil Wawancara dengan Ketiga Subjek Aspek </w:t>
      </w:r>
      <w:r>
        <w:rPr>
          <w:i/>
        </w:rPr>
        <w:t>Physical Appearance </w:t>
      </w:r>
      <w:r>
        <w:rPr/>
        <w:t>tentang “Membanding-bandingkan Penampilan Fisiknya dengan Orang Lain”</w:t>
        <w:tab/>
      </w:r>
      <w:r>
        <w:rPr>
          <w:spacing w:val="-6"/>
        </w:rPr>
        <w:t>81</w:t>
      </w:r>
    </w:p>
    <w:p>
      <w:pPr>
        <w:pStyle w:val="BodyText"/>
        <w:spacing w:line="360" w:lineRule="auto" w:before="2"/>
        <w:ind w:left="1112" w:right="1404" w:hanging="994"/>
      </w:pPr>
      <w:r>
        <w:rPr/>
        <w:t>Tabel 17 Hasil Wawancara dengan Ketiga Subjek Aspek </w:t>
      </w:r>
      <w:r>
        <w:rPr>
          <w:i/>
        </w:rPr>
        <w:t>Physical Abilities</w:t>
      </w:r>
      <w:r>
        <w:rPr>
          <w:i/>
          <w:spacing w:val="-6"/>
        </w:rPr>
        <w:t> </w:t>
      </w:r>
      <w:r>
        <w:rPr/>
        <w:t>tentang</w:t>
      </w:r>
      <w:r>
        <w:rPr>
          <w:spacing w:val="-10"/>
        </w:rPr>
        <w:t> </w:t>
      </w:r>
      <w:r>
        <w:rPr/>
        <w:t>“Tidak</w:t>
      </w:r>
      <w:r>
        <w:rPr>
          <w:spacing w:val="-6"/>
        </w:rPr>
        <w:t> </w:t>
      </w:r>
      <w:r>
        <w:rPr/>
        <w:t>Percaya</w:t>
      </w:r>
      <w:r>
        <w:rPr>
          <w:spacing w:val="-6"/>
        </w:rPr>
        <w:t> </w:t>
      </w:r>
      <w:r>
        <w:rPr/>
        <w:t>Diri</w:t>
      </w:r>
      <w:r>
        <w:rPr>
          <w:spacing w:val="-7"/>
        </w:rPr>
        <w:t> </w:t>
      </w:r>
      <w:r>
        <w:rPr/>
        <w:t>terhadap</w:t>
      </w:r>
      <w:r>
        <w:rPr>
          <w:spacing w:val="-7"/>
        </w:rPr>
        <w:t> </w:t>
      </w:r>
      <w:r>
        <w:rPr/>
        <w:t>Kemampuan</w:t>
      </w:r>
    </w:p>
    <w:p>
      <w:pPr>
        <w:pStyle w:val="BodyText"/>
        <w:tabs>
          <w:tab w:pos="7392" w:val="left" w:leader="dot"/>
        </w:tabs>
        <w:ind w:left="1112"/>
      </w:pPr>
      <w:r>
        <w:rPr/>
        <w:t>yang</w:t>
      </w:r>
      <w:r>
        <w:rPr>
          <w:spacing w:val="-4"/>
        </w:rPr>
        <w:t> </w:t>
      </w:r>
      <w:r>
        <w:rPr/>
        <w:t>Melibatkan</w:t>
      </w:r>
      <w:r>
        <w:rPr>
          <w:spacing w:val="-1"/>
        </w:rPr>
        <w:t> </w:t>
      </w:r>
      <w:r>
        <w:rPr>
          <w:spacing w:val="-2"/>
        </w:rPr>
        <w:t>Fisik”</w:t>
      </w:r>
      <w:r>
        <w:rPr/>
        <w:tab/>
      </w:r>
      <w:r>
        <w:rPr>
          <w:spacing w:val="-5"/>
        </w:rPr>
        <w:t>82</w:t>
      </w:r>
    </w:p>
    <w:p>
      <w:pPr>
        <w:pStyle w:val="BodyText"/>
        <w:spacing w:line="360" w:lineRule="auto" w:before="137"/>
        <w:ind w:left="1112" w:right="1404" w:hanging="994"/>
      </w:pPr>
      <w:r>
        <w:rPr/>
        <w:t>Tabel</w:t>
      </w:r>
      <w:r>
        <w:rPr>
          <w:spacing w:val="-6"/>
        </w:rPr>
        <w:t> </w:t>
      </w:r>
      <w:r>
        <w:rPr/>
        <w:t>18</w:t>
      </w:r>
      <w:r>
        <w:rPr>
          <w:spacing w:val="-6"/>
        </w:rPr>
        <w:t> </w:t>
      </w:r>
      <w:r>
        <w:rPr/>
        <w:t>Hasil</w:t>
      </w:r>
      <w:r>
        <w:rPr>
          <w:spacing w:val="-6"/>
        </w:rPr>
        <w:t> </w:t>
      </w:r>
      <w:r>
        <w:rPr/>
        <w:t>Wawancara</w:t>
      </w:r>
      <w:r>
        <w:rPr>
          <w:spacing w:val="-6"/>
        </w:rPr>
        <w:t> </w:t>
      </w:r>
      <w:r>
        <w:rPr/>
        <w:t>dengan</w:t>
      </w:r>
      <w:r>
        <w:rPr>
          <w:spacing w:val="-4"/>
        </w:rPr>
        <w:t> </w:t>
      </w:r>
      <w:r>
        <w:rPr/>
        <w:t>Ketiga</w:t>
      </w:r>
      <w:r>
        <w:rPr>
          <w:spacing w:val="-6"/>
        </w:rPr>
        <w:t> </w:t>
      </w:r>
      <w:r>
        <w:rPr/>
        <w:t>Subjek</w:t>
      </w:r>
      <w:r>
        <w:rPr>
          <w:spacing w:val="-5"/>
        </w:rPr>
        <w:t> </w:t>
      </w:r>
      <w:r>
        <w:rPr/>
        <w:t>Aspek</w:t>
      </w:r>
      <w:r>
        <w:rPr>
          <w:spacing w:val="-4"/>
        </w:rPr>
        <w:t> </w:t>
      </w:r>
      <w:r>
        <w:rPr>
          <w:i/>
        </w:rPr>
        <w:t>Physical Abilities </w:t>
      </w:r>
      <w:r>
        <w:rPr/>
        <w:t>tentang “Pesimis terhadap Kemampuan yang</w:t>
      </w:r>
    </w:p>
    <w:p>
      <w:pPr>
        <w:pStyle w:val="BodyText"/>
        <w:tabs>
          <w:tab w:pos="7392" w:val="left" w:leader="dot"/>
        </w:tabs>
        <w:ind w:left="1112"/>
      </w:pPr>
      <w:r>
        <w:rPr/>
        <w:t>Melibatkan</w:t>
      </w:r>
      <w:r>
        <w:rPr>
          <w:spacing w:val="-1"/>
        </w:rPr>
        <w:t> </w:t>
      </w:r>
      <w:r>
        <w:rPr>
          <w:spacing w:val="-2"/>
        </w:rPr>
        <w:t>Fisik”</w:t>
      </w:r>
      <w:r>
        <w:rPr/>
        <w:tab/>
      </w:r>
      <w:r>
        <w:rPr>
          <w:spacing w:val="-5"/>
        </w:rPr>
        <w:t>83</w:t>
      </w:r>
    </w:p>
    <w:p>
      <w:pPr>
        <w:pStyle w:val="BodyText"/>
        <w:tabs>
          <w:tab w:pos="7392" w:val="left" w:leader="dot"/>
        </w:tabs>
        <w:spacing w:line="360" w:lineRule="auto" w:before="139"/>
        <w:ind w:left="1112" w:right="765" w:hanging="994"/>
      </w:pPr>
      <w:r>
        <w:rPr/>
        <w:t>Tabel 19 Hasil Wawancara kepada Pekerja Sosial Sentra Budi Perkasa </w:t>
      </w:r>
      <w:r>
        <w:rPr>
          <w:spacing w:val="-2"/>
        </w:rPr>
        <w:t>Palembang</w:t>
      </w:r>
      <w:r>
        <w:rPr/>
        <w:tab/>
      </w:r>
      <w:r>
        <w:rPr>
          <w:spacing w:val="-6"/>
        </w:rPr>
        <w:t>85</w:t>
      </w:r>
    </w:p>
    <w:p>
      <w:pPr>
        <w:pStyle w:val="BodyText"/>
        <w:tabs>
          <w:tab w:pos="7392" w:val="left" w:leader="dot"/>
        </w:tabs>
        <w:spacing w:line="360" w:lineRule="auto" w:before="1"/>
        <w:ind w:left="1112" w:right="765" w:hanging="994"/>
      </w:pPr>
      <w:r>
        <w:rPr/>
        <w:t>Tabel 20 Hasil Observasi dengan Ketiga Subjek sebelum dilakukan</w:t>
      </w:r>
      <w:r>
        <w:rPr>
          <w:spacing w:val="40"/>
        </w:rPr>
        <w:t> </w:t>
      </w:r>
      <w:r>
        <w:rPr/>
        <w:t>Penerapan Konseling Individu dengan Teknik </w:t>
      </w:r>
      <w:r>
        <w:rPr>
          <w:i/>
        </w:rPr>
        <w:t>Cognitive </w:t>
      </w:r>
      <w:r>
        <w:rPr>
          <w:i/>
          <w:spacing w:val="-2"/>
        </w:rPr>
        <w:t>Restructuring</w:t>
      </w:r>
      <w:r>
        <w:rPr>
          <w:i/>
        </w:rPr>
        <w:tab/>
      </w:r>
      <w:r>
        <w:rPr>
          <w:spacing w:val="-6"/>
        </w:rPr>
        <w:t>88</w:t>
      </w:r>
    </w:p>
    <w:p>
      <w:pPr>
        <w:pStyle w:val="BodyText"/>
        <w:spacing w:line="360" w:lineRule="auto" w:before="414"/>
        <w:ind w:left="1112" w:right="765" w:hanging="994"/>
        <w:rPr>
          <w:i/>
        </w:rPr>
      </w:pPr>
      <w:r>
        <w:rPr/>
        <w:t>Tabel</w:t>
      </w:r>
      <w:r>
        <w:rPr>
          <w:spacing w:val="-6"/>
        </w:rPr>
        <w:t> </w:t>
      </w:r>
      <w:r>
        <w:rPr/>
        <w:t>21</w:t>
      </w:r>
      <w:r>
        <w:rPr>
          <w:spacing w:val="-6"/>
        </w:rPr>
        <w:t> </w:t>
      </w:r>
      <w:r>
        <w:rPr/>
        <w:t>Hasil</w:t>
      </w:r>
      <w:r>
        <w:rPr>
          <w:spacing w:val="-6"/>
        </w:rPr>
        <w:t> </w:t>
      </w:r>
      <w:r>
        <w:rPr/>
        <w:t>Wawancara</w:t>
      </w:r>
      <w:r>
        <w:rPr>
          <w:spacing w:val="-8"/>
        </w:rPr>
        <w:t> </w:t>
      </w:r>
      <w:r>
        <w:rPr/>
        <w:t>dengan</w:t>
      </w:r>
      <w:r>
        <w:rPr>
          <w:spacing w:val="-4"/>
        </w:rPr>
        <w:t> </w:t>
      </w:r>
      <w:r>
        <w:rPr/>
        <w:t>Ketiga</w:t>
      </w:r>
      <w:r>
        <w:rPr>
          <w:spacing w:val="-7"/>
        </w:rPr>
        <w:t> </w:t>
      </w:r>
      <w:r>
        <w:rPr/>
        <w:t>Subjek</w:t>
      </w:r>
      <w:r>
        <w:rPr>
          <w:spacing w:val="-1"/>
        </w:rPr>
        <w:t> </w:t>
      </w:r>
      <w:r>
        <w:rPr/>
        <w:t>setelah</w:t>
      </w:r>
      <w:r>
        <w:rPr>
          <w:spacing w:val="-6"/>
        </w:rPr>
        <w:t> </w:t>
      </w:r>
      <w:r>
        <w:rPr/>
        <w:t>dilakukannya Konseling Individu dengan Teknik </w:t>
      </w:r>
      <w:r>
        <w:rPr>
          <w:i/>
        </w:rPr>
        <w:t>Cognitive Restructuring</w:t>
      </w:r>
    </w:p>
    <w:p>
      <w:pPr>
        <w:tabs>
          <w:tab w:pos="7272" w:val="left" w:leader="dot"/>
        </w:tabs>
        <w:spacing w:before="1"/>
        <w:ind w:left="1112" w:right="0" w:firstLine="0"/>
        <w:jc w:val="left"/>
        <w:rPr>
          <w:sz w:val="24"/>
        </w:rPr>
      </w:pPr>
      <w:r>
        <w:rPr>
          <w:sz w:val="24"/>
        </w:rPr>
        <w:t>pada</w:t>
      </w:r>
      <w:r>
        <w:rPr>
          <w:spacing w:val="-2"/>
          <w:sz w:val="24"/>
        </w:rPr>
        <w:t> </w:t>
      </w:r>
      <w:r>
        <w:rPr>
          <w:sz w:val="24"/>
        </w:rPr>
        <w:t>Aspek</w:t>
      </w:r>
      <w:r>
        <w:rPr>
          <w:spacing w:val="-2"/>
          <w:sz w:val="24"/>
        </w:rPr>
        <w:t> </w:t>
      </w:r>
      <w:r>
        <w:rPr>
          <w:i/>
          <w:sz w:val="24"/>
        </w:rPr>
        <w:t>Social </w:t>
      </w:r>
      <w:r>
        <w:rPr>
          <w:i/>
          <w:spacing w:val="-2"/>
          <w:sz w:val="24"/>
        </w:rPr>
        <w:t>Confidence</w:t>
      </w:r>
      <w:r>
        <w:rPr>
          <w:i/>
          <w:sz w:val="24"/>
        </w:rPr>
        <w:tab/>
      </w:r>
      <w:r>
        <w:rPr>
          <w:spacing w:val="-5"/>
          <w:sz w:val="24"/>
        </w:rPr>
        <w:t>104</w:t>
      </w:r>
    </w:p>
    <w:p>
      <w:pPr>
        <w:pStyle w:val="BodyText"/>
        <w:spacing w:line="360" w:lineRule="auto" w:before="136"/>
        <w:ind w:left="1112" w:right="765" w:hanging="994"/>
        <w:rPr>
          <w:i/>
        </w:rPr>
      </w:pPr>
      <w:r>
        <w:rPr/>
        <w:t>Tabel</w:t>
      </w:r>
      <w:r>
        <w:rPr>
          <w:spacing w:val="-6"/>
        </w:rPr>
        <w:t> </w:t>
      </w:r>
      <w:r>
        <w:rPr/>
        <w:t>22</w:t>
      </w:r>
      <w:r>
        <w:rPr>
          <w:spacing w:val="-6"/>
        </w:rPr>
        <w:t> </w:t>
      </w:r>
      <w:r>
        <w:rPr/>
        <w:t>Hasil</w:t>
      </w:r>
      <w:r>
        <w:rPr>
          <w:spacing w:val="-5"/>
        </w:rPr>
        <w:t> </w:t>
      </w:r>
      <w:r>
        <w:rPr/>
        <w:t>Wawancara</w:t>
      </w:r>
      <w:r>
        <w:rPr>
          <w:spacing w:val="-8"/>
        </w:rPr>
        <w:t> </w:t>
      </w:r>
      <w:r>
        <w:rPr/>
        <w:t>dengan</w:t>
      </w:r>
      <w:r>
        <w:rPr>
          <w:spacing w:val="-4"/>
        </w:rPr>
        <w:t> </w:t>
      </w:r>
      <w:r>
        <w:rPr/>
        <w:t>Ketiga</w:t>
      </w:r>
      <w:r>
        <w:rPr>
          <w:spacing w:val="-7"/>
        </w:rPr>
        <w:t> </w:t>
      </w:r>
      <w:r>
        <w:rPr/>
        <w:t>Subjek</w:t>
      </w:r>
      <w:r>
        <w:rPr>
          <w:spacing w:val="-2"/>
        </w:rPr>
        <w:t> </w:t>
      </w:r>
      <w:r>
        <w:rPr/>
        <w:t>setelah</w:t>
      </w:r>
      <w:r>
        <w:rPr>
          <w:spacing w:val="-6"/>
        </w:rPr>
        <w:t> </w:t>
      </w:r>
      <w:r>
        <w:rPr/>
        <w:t>dilakukannya Konseling Individu dengan Teknik </w:t>
      </w:r>
      <w:r>
        <w:rPr>
          <w:i/>
        </w:rPr>
        <w:t>Cognitive Restructuring</w:t>
      </w:r>
    </w:p>
    <w:p>
      <w:pPr>
        <w:tabs>
          <w:tab w:pos="7272" w:val="left" w:leader="dot"/>
        </w:tabs>
        <w:spacing w:before="1"/>
        <w:ind w:left="1112" w:right="0" w:firstLine="0"/>
        <w:jc w:val="left"/>
        <w:rPr>
          <w:sz w:val="24"/>
        </w:rPr>
      </w:pPr>
      <w:r>
        <w:rPr>
          <w:sz w:val="24"/>
        </w:rPr>
        <w:t>pada</w:t>
      </w:r>
      <w:r>
        <w:rPr>
          <w:spacing w:val="-2"/>
          <w:sz w:val="24"/>
        </w:rPr>
        <w:t> </w:t>
      </w:r>
      <w:r>
        <w:rPr>
          <w:sz w:val="24"/>
        </w:rPr>
        <w:t>Aspek</w:t>
      </w:r>
      <w:r>
        <w:rPr>
          <w:spacing w:val="1"/>
          <w:sz w:val="24"/>
        </w:rPr>
        <w:t> </w:t>
      </w:r>
      <w:r>
        <w:rPr>
          <w:sz w:val="24"/>
        </w:rPr>
        <w:t>Aspek</w:t>
      </w:r>
      <w:r>
        <w:rPr>
          <w:spacing w:val="-2"/>
          <w:sz w:val="24"/>
        </w:rPr>
        <w:t> </w:t>
      </w:r>
      <w:r>
        <w:rPr>
          <w:i/>
          <w:sz w:val="24"/>
        </w:rPr>
        <w:t>School </w:t>
      </w:r>
      <w:r>
        <w:rPr>
          <w:i/>
          <w:spacing w:val="-2"/>
          <w:sz w:val="24"/>
        </w:rPr>
        <w:t>Abilities</w:t>
      </w:r>
      <w:r>
        <w:rPr>
          <w:i/>
          <w:sz w:val="24"/>
        </w:rPr>
        <w:tab/>
      </w:r>
      <w:r>
        <w:rPr>
          <w:spacing w:val="-5"/>
          <w:sz w:val="24"/>
        </w:rPr>
        <w:t>106</w:t>
      </w:r>
    </w:p>
    <w:p>
      <w:pPr>
        <w:pStyle w:val="BodyText"/>
        <w:spacing w:line="360" w:lineRule="auto" w:before="136"/>
        <w:ind w:left="1112" w:right="765" w:hanging="994"/>
        <w:rPr>
          <w:i/>
        </w:rPr>
      </w:pPr>
      <w:r>
        <w:rPr/>
        <w:t>Tabel</w:t>
      </w:r>
      <w:r>
        <w:rPr>
          <w:spacing w:val="-6"/>
        </w:rPr>
        <w:t> </w:t>
      </w:r>
      <w:r>
        <w:rPr/>
        <w:t>23</w:t>
      </w:r>
      <w:r>
        <w:rPr>
          <w:spacing w:val="-6"/>
        </w:rPr>
        <w:t> </w:t>
      </w:r>
      <w:r>
        <w:rPr/>
        <w:t>Hasil</w:t>
      </w:r>
      <w:r>
        <w:rPr>
          <w:spacing w:val="-6"/>
        </w:rPr>
        <w:t> </w:t>
      </w:r>
      <w:r>
        <w:rPr/>
        <w:t>Wawancara</w:t>
      </w:r>
      <w:r>
        <w:rPr>
          <w:spacing w:val="-8"/>
        </w:rPr>
        <w:t> </w:t>
      </w:r>
      <w:r>
        <w:rPr/>
        <w:t>dengan</w:t>
      </w:r>
      <w:r>
        <w:rPr>
          <w:spacing w:val="-4"/>
        </w:rPr>
        <w:t> </w:t>
      </w:r>
      <w:r>
        <w:rPr/>
        <w:t>Ketiga</w:t>
      </w:r>
      <w:r>
        <w:rPr>
          <w:spacing w:val="-7"/>
        </w:rPr>
        <w:t> </w:t>
      </w:r>
      <w:r>
        <w:rPr/>
        <w:t>Subjek</w:t>
      </w:r>
      <w:r>
        <w:rPr>
          <w:spacing w:val="-1"/>
        </w:rPr>
        <w:t> </w:t>
      </w:r>
      <w:r>
        <w:rPr/>
        <w:t>setelah</w:t>
      </w:r>
      <w:r>
        <w:rPr>
          <w:spacing w:val="-6"/>
        </w:rPr>
        <w:t> </w:t>
      </w:r>
      <w:r>
        <w:rPr/>
        <w:t>dilakukannya Konseling Individu dengan Teknik </w:t>
      </w:r>
      <w:r>
        <w:rPr>
          <w:i/>
        </w:rPr>
        <w:t>Cognitive Restructuring</w:t>
      </w:r>
    </w:p>
    <w:p>
      <w:pPr>
        <w:tabs>
          <w:tab w:pos="7272" w:val="left" w:leader="dot"/>
        </w:tabs>
        <w:spacing w:before="1"/>
        <w:ind w:left="1112" w:right="0" w:firstLine="0"/>
        <w:jc w:val="left"/>
        <w:rPr>
          <w:sz w:val="24"/>
        </w:rPr>
      </w:pPr>
      <w:r>
        <w:rPr>
          <w:sz w:val="24"/>
        </w:rPr>
        <w:t>pada</w:t>
      </w:r>
      <w:r>
        <w:rPr>
          <w:spacing w:val="-2"/>
          <w:sz w:val="24"/>
        </w:rPr>
        <w:t> </w:t>
      </w:r>
      <w:r>
        <w:rPr>
          <w:sz w:val="24"/>
        </w:rPr>
        <w:t>Aspek</w:t>
      </w:r>
      <w:r>
        <w:rPr>
          <w:spacing w:val="-2"/>
          <w:sz w:val="24"/>
        </w:rPr>
        <w:t> </w:t>
      </w:r>
      <w:r>
        <w:rPr>
          <w:i/>
          <w:sz w:val="24"/>
        </w:rPr>
        <w:t>Physical</w:t>
      </w:r>
      <w:r>
        <w:rPr>
          <w:i/>
          <w:spacing w:val="-1"/>
          <w:sz w:val="24"/>
        </w:rPr>
        <w:t> </w:t>
      </w:r>
      <w:r>
        <w:rPr>
          <w:i/>
          <w:spacing w:val="-2"/>
          <w:sz w:val="24"/>
        </w:rPr>
        <w:t>Appearance</w:t>
      </w:r>
      <w:r>
        <w:rPr>
          <w:i/>
          <w:sz w:val="24"/>
        </w:rPr>
        <w:tab/>
      </w:r>
      <w:r>
        <w:rPr>
          <w:spacing w:val="-5"/>
          <w:sz w:val="24"/>
        </w:rPr>
        <w:t>107</w:t>
      </w:r>
    </w:p>
    <w:p>
      <w:pPr>
        <w:pStyle w:val="BodyText"/>
        <w:spacing w:before="139"/>
        <w:ind w:left="118"/>
      </w:pPr>
      <w:r>
        <w:rPr/>
        <w:t>Tabel</w:t>
      </w:r>
      <w:r>
        <w:rPr>
          <w:spacing w:val="-4"/>
        </w:rPr>
        <w:t> </w:t>
      </w:r>
      <w:r>
        <w:rPr/>
        <w:t>24</w:t>
      </w:r>
      <w:r>
        <w:rPr>
          <w:spacing w:val="-1"/>
        </w:rPr>
        <w:t> </w:t>
      </w:r>
      <w:r>
        <w:rPr/>
        <w:t>Hasil</w:t>
      </w:r>
      <w:r>
        <w:rPr>
          <w:spacing w:val="-2"/>
        </w:rPr>
        <w:t> </w:t>
      </w:r>
      <w:r>
        <w:rPr/>
        <w:t>Wawancara</w:t>
      </w:r>
      <w:r>
        <w:rPr>
          <w:spacing w:val="-3"/>
        </w:rPr>
        <w:t> </w:t>
      </w:r>
      <w:r>
        <w:rPr/>
        <w:t>dengan Ketiga</w:t>
      </w:r>
      <w:r>
        <w:rPr>
          <w:spacing w:val="-2"/>
        </w:rPr>
        <w:t> </w:t>
      </w:r>
      <w:r>
        <w:rPr/>
        <w:t>Subjek</w:t>
      </w:r>
      <w:r>
        <w:rPr>
          <w:spacing w:val="3"/>
        </w:rPr>
        <w:t> </w:t>
      </w:r>
      <w:r>
        <w:rPr/>
        <w:t>setelah</w:t>
      </w:r>
      <w:r>
        <w:rPr>
          <w:spacing w:val="-1"/>
        </w:rPr>
        <w:t> </w:t>
      </w:r>
      <w:r>
        <w:rPr>
          <w:spacing w:val="-2"/>
        </w:rPr>
        <w:t>dilakukannya</w:t>
      </w:r>
    </w:p>
    <w:p>
      <w:pPr>
        <w:spacing w:after="0"/>
        <w:sectPr>
          <w:footerReference w:type="default" r:id="rId21"/>
          <w:pgSz w:w="10320" w:h="14580"/>
          <w:pgMar w:header="0" w:footer="1048" w:top="1340" w:bottom="1240" w:left="1300" w:right="620"/>
        </w:sectPr>
      </w:pPr>
    </w:p>
    <w:p>
      <w:pPr>
        <w:spacing w:before="62"/>
        <w:ind w:left="1112" w:right="0" w:firstLine="0"/>
        <w:jc w:val="left"/>
        <w:rPr>
          <w:i/>
          <w:sz w:val="24"/>
        </w:rPr>
      </w:pPr>
      <w:r>
        <w:rPr>
          <w:sz w:val="24"/>
        </w:rPr>
        <w:t>Konseling</w:t>
      </w:r>
      <w:r>
        <w:rPr>
          <w:spacing w:val="-3"/>
          <w:sz w:val="24"/>
        </w:rPr>
        <w:t> </w:t>
      </w:r>
      <w:r>
        <w:rPr>
          <w:sz w:val="24"/>
        </w:rPr>
        <w:t>Individu</w:t>
      </w:r>
      <w:r>
        <w:rPr>
          <w:spacing w:val="-2"/>
          <w:sz w:val="24"/>
        </w:rPr>
        <w:t> </w:t>
      </w:r>
      <w:r>
        <w:rPr>
          <w:sz w:val="24"/>
        </w:rPr>
        <w:t>dengan</w:t>
      </w:r>
      <w:r>
        <w:rPr>
          <w:spacing w:val="-1"/>
          <w:sz w:val="24"/>
        </w:rPr>
        <w:t> </w:t>
      </w:r>
      <w:r>
        <w:rPr>
          <w:sz w:val="24"/>
        </w:rPr>
        <w:t>Teknik </w:t>
      </w:r>
      <w:r>
        <w:rPr>
          <w:i/>
          <w:sz w:val="24"/>
        </w:rPr>
        <w:t>Cognitive</w:t>
      </w:r>
      <w:r>
        <w:rPr>
          <w:i/>
          <w:spacing w:val="-3"/>
          <w:sz w:val="24"/>
        </w:rPr>
        <w:t> </w:t>
      </w:r>
      <w:r>
        <w:rPr>
          <w:i/>
          <w:spacing w:val="-2"/>
          <w:sz w:val="24"/>
        </w:rPr>
        <w:t>Restructuring</w:t>
      </w:r>
    </w:p>
    <w:p>
      <w:pPr>
        <w:tabs>
          <w:tab w:pos="7272" w:val="left" w:leader="dot"/>
        </w:tabs>
        <w:spacing w:before="137"/>
        <w:ind w:left="1112" w:right="0" w:firstLine="0"/>
        <w:jc w:val="left"/>
        <w:rPr>
          <w:sz w:val="24"/>
        </w:rPr>
      </w:pPr>
      <w:r>
        <w:rPr>
          <w:sz w:val="24"/>
        </w:rPr>
        <w:t>pada</w:t>
      </w:r>
      <w:r>
        <w:rPr>
          <w:spacing w:val="-2"/>
          <w:sz w:val="24"/>
        </w:rPr>
        <w:t> </w:t>
      </w:r>
      <w:r>
        <w:rPr>
          <w:sz w:val="24"/>
        </w:rPr>
        <w:t>Aspek</w:t>
      </w:r>
      <w:r>
        <w:rPr>
          <w:spacing w:val="-2"/>
          <w:sz w:val="24"/>
        </w:rPr>
        <w:t> </w:t>
      </w:r>
      <w:r>
        <w:rPr>
          <w:i/>
          <w:sz w:val="24"/>
        </w:rPr>
        <w:t>Physical</w:t>
      </w:r>
      <w:r>
        <w:rPr>
          <w:i/>
          <w:spacing w:val="-1"/>
          <w:sz w:val="24"/>
        </w:rPr>
        <w:t> </w:t>
      </w:r>
      <w:r>
        <w:rPr>
          <w:i/>
          <w:spacing w:val="-2"/>
          <w:sz w:val="24"/>
        </w:rPr>
        <w:t>Abilities</w:t>
      </w:r>
      <w:r>
        <w:rPr>
          <w:i/>
          <w:sz w:val="24"/>
        </w:rPr>
        <w:tab/>
      </w:r>
      <w:r>
        <w:rPr>
          <w:spacing w:val="-5"/>
          <w:sz w:val="24"/>
        </w:rPr>
        <w:t>109</w:t>
      </w:r>
    </w:p>
    <w:p>
      <w:pPr>
        <w:pStyle w:val="BodyText"/>
        <w:spacing w:line="360" w:lineRule="auto" w:before="139"/>
        <w:ind w:left="1112" w:right="1404" w:hanging="994"/>
        <w:rPr>
          <w:i/>
        </w:rPr>
      </w:pPr>
      <w:r>
        <w:rPr/>
        <w:t>Tabel</w:t>
      </w:r>
      <w:r>
        <w:rPr>
          <w:spacing w:val="-5"/>
        </w:rPr>
        <w:t> </w:t>
      </w:r>
      <w:r>
        <w:rPr/>
        <w:t>25</w:t>
      </w:r>
      <w:r>
        <w:rPr>
          <w:spacing w:val="-5"/>
        </w:rPr>
        <w:t> </w:t>
      </w:r>
      <w:r>
        <w:rPr/>
        <w:t>Hasil</w:t>
      </w:r>
      <w:r>
        <w:rPr>
          <w:spacing w:val="-5"/>
        </w:rPr>
        <w:t> </w:t>
      </w:r>
      <w:r>
        <w:rPr/>
        <w:t>Observasi</w:t>
      </w:r>
      <w:r>
        <w:rPr>
          <w:spacing w:val="-3"/>
        </w:rPr>
        <w:t> </w:t>
      </w:r>
      <w:r>
        <w:rPr/>
        <w:t>dengan</w:t>
      </w:r>
      <w:r>
        <w:rPr>
          <w:spacing w:val="-5"/>
        </w:rPr>
        <w:t> </w:t>
      </w:r>
      <w:r>
        <w:rPr/>
        <w:t>Ketiga</w:t>
      </w:r>
      <w:r>
        <w:rPr>
          <w:spacing w:val="-6"/>
        </w:rPr>
        <w:t> </w:t>
      </w:r>
      <w:r>
        <w:rPr/>
        <w:t>Subjek</w:t>
      </w:r>
      <w:r>
        <w:rPr>
          <w:spacing w:val="-5"/>
        </w:rPr>
        <w:t> </w:t>
      </w:r>
      <w:r>
        <w:rPr/>
        <w:t>sesudah</w:t>
      </w:r>
      <w:r>
        <w:rPr>
          <w:spacing w:val="-5"/>
        </w:rPr>
        <w:t> </w:t>
      </w:r>
      <w:r>
        <w:rPr/>
        <w:t>dilakukan Penerapan</w:t>
      </w:r>
      <w:r>
        <w:rPr>
          <w:spacing w:val="-2"/>
        </w:rPr>
        <w:t> </w:t>
      </w:r>
      <w:r>
        <w:rPr/>
        <w:t>Konseling</w:t>
      </w:r>
      <w:r>
        <w:rPr>
          <w:spacing w:val="-3"/>
        </w:rPr>
        <w:t> </w:t>
      </w:r>
      <w:r>
        <w:rPr/>
        <w:t>Individu</w:t>
      </w:r>
      <w:r>
        <w:rPr>
          <w:spacing w:val="-3"/>
        </w:rPr>
        <w:t> </w:t>
      </w:r>
      <w:r>
        <w:rPr/>
        <w:t>dengan</w:t>
      </w:r>
      <w:r>
        <w:rPr>
          <w:spacing w:val="-2"/>
        </w:rPr>
        <w:t> </w:t>
      </w:r>
      <w:r>
        <w:rPr/>
        <w:t>Teknik</w:t>
      </w:r>
      <w:r>
        <w:rPr>
          <w:spacing w:val="1"/>
        </w:rPr>
        <w:t> </w:t>
      </w:r>
      <w:r>
        <w:rPr>
          <w:i/>
          <w:spacing w:val="-2"/>
        </w:rPr>
        <w:t>Cognitive</w:t>
      </w:r>
    </w:p>
    <w:p>
      <w:pPr>
        <w:tabs>
          <w:tab w:pos="7272" w:val="left" w:leader="dot"/>
        </w:tabs>
        <w:spacing w:before="1"/>
        <w:ind w:left="1112" w:right="0" w:firstLine="0"/>
        <w:jc w:val="left"/>
        <w:rPr>
          <w:sz w:val="24"/>
        </w:rPr>
      </w:pPr>
      <w:r>
        <w:rPr>
          <w:i/>
          <w:spacing w:val="-2"/>
          <w:sz w:val="24"/>
        </w:rPr>
        <w:t>Restructuring</w:t>
      </w:r>
      <w:r>
        <w:rPr>
          <w:i/>
          <w:sz w:val="24"/>
        </w:rPr>
        <w:tab/>
      </w:r>
      <w:r>
        <w:rPr>
          <w:spacing w:val="-5"/>
          <w:sz w:val="24"/>
        </w:rPr>
        <w:t>110</w:t>
      </w:r>
    </w:p>
    <w:p>
      <w:pPr>
        <w:spacing w:after="0"/>
        <w:jc w:val="left"/>
        <w:rPr>
          <w:sz w:val="24"/>
        </w:rPr>
        <w:sectPr>
          <w:footerReference w:type="default" r:id="rId22"/>
          <w:pgSz w:w="10320" w:h="14580"/>
          <w:pgMar w:header="0" w:footer="1048" w:top="1340" w:bottom="1240" w:left="1300" w:right="620"/>
        </w:sectPr>
      </w:pPr>
    </w:p>
    <w:p>
      <w:pPr>
        <w:pStyle w:val="Heading1"/>
        <w:ind w:right="651"/>
      </w:pPr>
      <w:bookmarkStart w:name="_TOC_250034" w:id="3"/>
      <w:r>
        <w:rPr/>
        <w:t>DAFTAR</w:t>
      </w:r>
      <w:r>
        <w:rPr>
          <w:spacing w:val="-3"/>
        </w:rPr>
        <w:t> </w:t>
      </w:r>
      <w:bookmarkEnd w:id="3"/>
      <w:r>
        <w:rPr>
          <w:spacing w:val="-2"/>
        </w:rPr>
        <w:t>BAGAN</w:t>
      </w:r>
    </w:p>
    <w:p>
      <w:pPr>
        <w:pStyle w:val="BodyText"/>
        <w:spacing w:before="271"/>
        <w:rPr>
          <w:b/>
        </w:rPr>
      </w:pPr>
    </w:p>
    <w:p>
      <w:pPr>
        <w:pStyle w:val="BodyText"/>
        <w:tabs>
          <w:tab w:pos="7392" w:val="left" w:leader="dot"/>
        </w:tabs>
        <w:ind w:left="118"/>
      </w:pPr>
      <w:r>
        <w:rPr/>
        <w:t>Bagan</w:t>
      </w:r>
      <w:r>
        <w:rPr>
          <w:spacing w:val="-3"/>
        </w:rPr>
        <w:t> </w:t>
      </w:r>
      <w:r>
        <w:rPr/>
        <w:t>1</w:t>
      </w:r>
      <w:r>
        <w:rPr>
          <w:spacing w:val="-1"/>
        </w:rPr>
        <w:t> </w:t>
      </w:r>
      <w:r>
        <w:rPr/>
        <w:t>Kerangka</w:t>
      </w:r>
      <w:r>
        <w:rPr>
          <w:spacing w:val="-1"/>
        </w:rPr>
        <w:t> </w:t>
      </w:r>
      <w:r>
        <w:rPr>
          <w:spacing w:val="-2"/>
        </w:rPr>
        <w:t>Berfikir</w:t>
      </w:r>
      <w:r>
        <w:rPr/>
        <w:tab/>
      </w:r>
      <w:r>
        <w:rPr>
          <w:spacing w:val="-5"/>
        </w:rPr>
        <w:t>49</w:t>
      </w:r>
    </w:p>
    <w:p>
      <w:pPr>
        <w:pStyle w:val="BodyText"/>
        <w:spacing w:before="137"/>
        <w:ind w:left="118"/>
      </w:pPr>
      <w:r>
        <w:rPr/>
        <w:t>Bagan</w:t>
      </w:r>
      <w:r>
        <w:rPr>
          <w:spacing w:val="-4"/>
        </w:rPr>
        <w:t> </w:t>
      </w:r>
      <w:r>
        <w:rPr/>
        <w:t>2</w:t>
      </w:r>
      <w:r>
        <w:rPr>
          <w:spacing w:val="-1"/>
        </w:rPr>
        <w:t> </w:t>
      </w:r>
      <w:r>
        <w:rPr/>
        <w:t>Bagan</w:t>
      </w:r>
      <w:r>
        <w:rPr>
          <w:spacing w:val="-2"/>
        </w:rPr>
        <w:t> </w:t>
      </w:r>
      <w:r>
        <w:rPr/>
        <w:t>Struktur</w:t>
      </w:r>
      <w:r>
        <w:rPr>
          <w:spacing w:val="-1"/>
        </w:rPr>
        <w:t> </w:t>
      </w:r>
      <w:r>
        <w:rPr/>
        <w:t>Organisasi</w:t>
      </w:r>
      <w:r>
        <w:rPr>
          <w:spacing w:val="-2"/>
        </w:rPr>
        <w:t> </w:t>
      </w:r>
      <w:r>
        <w:rPr/>
        <w:t>Sentra</w:t>
      </w:r>
      <w:r>
        <w:rPr>
          <w:spacing w:val="-2"/>
        </w:rPr>
        <w:t> </w:t>
      </w:r>
      <w:r>
        <w:rPr/>
        <w:t>Budi</w:t>
      </w:r>
      <w:r>
        <w:rPr>
          <w:spacing w:val="-2"/>
        </w:rPr>
        <w:t> </w:t>
      </w:r>
      <w:r>
        <w:rPr/>
        <w:t>Perkasa</w:t>
      </w:r>
      <w:r>
        <w:rPr>
          <w:spacing w:val="-2"/>
        </w:rPr>
        <w:t> Palembang</w:t>
      </w:r>
    </w:p>
    <w:p>
      <w:pPr>
        <w:pStyle w:val="BodyText"/>
        <w:tabs>
          <w:tab w:pos="7392" w:val="left" w:leader="dot"/>
        </w:tabs>
        <w:spacing w:before="140"/>
        <w:ind w:left="970"/>
      </w:pPr>
      <w:r>
        <w:rPr/>
        <w:t>Tahun</w:t>
      </w:r>
      <w:r>
        <w:rPr>
          <w:spacing w:val="-2"/>
        </w:rPr>
        <w:t> </w:t>
      </w:r>
      <w:r>
        <w:rPr>
          <w:spacing w:val="-4"/>
        </w:rPr>
        <w:t>2023</w:t>
      </w:r>
      <w:r>
        <w:rPr/>
        <w:tab/>
      </w:r>
      <w:r>
        <w:rPr>
          <w:spacing w:val="-5"/>
        </w:rPr>
        <w:t>67</w:t>
      </w:r>
    </w:p>
    <w:p>
      <w:pPr>
        <w:spacing w:after="0"/>
        <w:sectPr>
          <w:footerReference w:type="default" r:id="rId23"/>
          <w:pgSz w:w="10320" w:h="14580"/>
          <w:pgMar w:header="0" w:footer="1048" w:top="1340" w:bottom="1240" w:left="1300" w:right="620"/>
        </w:sectPr>
      </w:pPr>
    </w:p>
    <w:p>
      <w:pPr>
        <w:pStyle w:val="Heading1"/>
        <w:spacing w:before="65"/>
        <w:ind w:right="648"/>
      </w:pPr>
      <w:bookmarkStart w:name="_TOC_250033" w:id="4"/>
      <w:bookmarkEnd w:id="4"/>
      <w:r>
        <w:rPr>
          <w:spacing w:val="-2"/>
        </w:rPr>
        <w:t>ABSTRAK</w:t>
      </w:r>
    </w:p>
    <w:p>
      <w:pPr>
        <w:pStyle w:val="BodyText"/>
        <w:spacing w:before="271"/>
        <w:ind w:left="118" w:right="762"/>
        <w:jc w:val="both"/>
      </w:pPr>
      <w:r>
        <w:rPr/>
        <w:t>Penelitian ini berjudul “Penerapan Konseling Individu dengan Teknik </w:t>
      </w:r>
      <w:r>
        <w:rPr>
          <w:i/>
        </w:rPr>
        <w:t>Cognitive Restructuring </w:t>
      </w:r>
      <w:r>
        <w:rPr/>
        <w:t>dalam Mengatasi </w:t>
      </w:r>
      <w:r>
        <w:rPr>
          <w:i/>
        </w:rPr>
        <w:t>Inferiority Feeling </w:t>
      </w:r>
      <w:r>
        <w:rPr/>
        <w:t>pada Penerima Manfaat (PM) di Sentra Budi Perkasa Palembang”. </w:t>
      </w:r>
      <w:r>
        <w:rPr>
          <w:color w:val="111111"/>
        </w:rPr>
        <w:t>Adapun yang melatar belakangi penelitian ini yaitu setiap individu terutama individu penyandang disabilitas fisik harus dapat mengatasi </w:t>
      </w:r>
      <w:r>
        <w:rPr>
          <w:i/>
          <w:color w:val="111111"/>
        </w:rPr>
        <w:t>inferiority feeling </w:t>
      </w:r>
      <w:r>
        <w:rPr>
          <w:color w:val="111111"/>
        </w:rPr>
        <w:t>yang dimilikinya agar dapat hidup dengan pemikiran-pemikiran yang positif dan rasional. Penelitian ini bertujuan untuk mengetahui gambaran </w:t>
      </w:r>
      <w:r>
        <w:rPr>
          <w:i/>
          <w:color w:val="111111"/>
        </w:rPr>
        <w:t>inferiority feeling </w:t>
      </w:r>
      <w:r>
        <w:rPr>
          <w:color w:val="111111"/>
        </w:rPr>
        <w:t>pada PM penyandang disabilitas fisik dan mengetahui penerapan konseling individu dengan teknik </w:t>
      </w:r>
      <w:r>
        <w:rPr>
          <w:i/>
          <w:color w:val="111111"/>
        </w:rPr>
        <w:t>cognitive restructuring </w:t>
      </w:r>
      <w:r>
        <w:rPr>
          <w:color w:val="111111"/>
        </w:rPr>
        <w:t>dalam mengatasi </w:t>
      </w:r>
      <w:r>
        <w:rPr>
          <w:i/>
          <w:color w:val="111111"/>
        </w:rPr>
        <w:t>inferiority feeling </w:t>
      </w:r>
      <w:r>
        <w:rPr>
          <w:color w:val="111111"/>
        </w:rPr>
        <w:t>pada PM penyandang disabilitas fisik di Sentra Budi Perkasa Palemabang. Penelitian ini menggunakan metode penelitian kualitatif dengan jenis penelitian lapangan (</w:t>
      </w:r>
      <w:r>
        <w:rPr>
          <w:i/>
          <w:color w:val="111111"/>
        </w:rPr>
        <w:t>field research</w:t>
      </w:r>
      <w:r>
        <w:rPr>
          <w:color w:val="111111"/>
        </w:rPr>
        <w:t>). Subjek dalam penelitian ini berjumlah tiga orang PM penyandang disabilitas fisik di Sentra Budi Perkasa Palembang yang diambil menggunakan teknik </w:t>
      </w:r>
      <w:r>
        <w:rPr>
          <w:i/>
          <w:color w:val="111111"/>
        </w:rPr>
        <w:t>purposive sampling. </w:t>
      </w:r>
      <w:r>
        <w:rPr>
          <w:color w:val="111111"/>
        </w:rPr>
        <w:t>Guna mencapai tujuan tersebut teknik pengumpulan data dalam penelitian ini menggunakan</w:t>
      </w:r>
      <w:r>
        <w:rPr>
          <w:color w:val="111111"/>
          <w:spacing w:val="-5"/>
        </w:rPr>
        <w:t> </w:t>
      </w:r>
      <w:r>
        <w:rPr>
          <w:color w:val="111111"/>
        </w:rPr>
        <w:t>teknik</w:t>
      </w:r>
      <w:r>
        <w:rPr>
          <w:color w:val="111111"/>
          <w:spacing w:val="-5"/>
        </w:rPr>
        <w:t> </w:t>
      </w:r>
      <w:r>
        <w:rPr>
          <w:color w:val="111111"/>
        </w:rPr>
        <w:t>wawancara,</w:t>
      </w:r>
      <w:r>
        <w:rPr>
          <w:color w:val="111111"/>
          <w:spacing w:val="-5"/>
        </w:rPr>
        <w:t> </w:t>
      </w:r>
      <w:r>
        <w:rPr>
          <w:color w:val="111111"/>
        </w:rPr>
        <w:t>observasi,</w:t>
      </w:r>
      <w:r>
        <w:rPr>
          <w:color w:val="111111"/>
          <w:spacing w:val="-5"/>
        </w:rPr>
        <w:t> </w:t>
      </w:r>
      <w:r>
        <w:rPr>
          <w:color w:val="111111"/>
        </w:rPr>
        <w:t>dan</w:t>
      </w:r>
      <w:r>
        <w:rPr>
          <w:color w:val="111111"/>
          <w:spacing w:val="-5"/>
        </w:rPr>
        <w:t> </w:t>
      </w:r>
      <w:r>
        <w:rPr>
          <w:color w:val="111111"/>
        </w:rPr>
        <w:t>dokumentasi. </w:t>
      </w:r>
      <w:r>
        <w:rPr/>
        <w:t>Teknik</w:t>
      </w:r>
      <w:r>
        <w:rPr>
          <w:spacing w:val="-5"/>
        </w:rPr>
        <w:t> </w:t>
      </w:r>
      <w:r>
        <w:rPr/>
        <w:t>analisis data menggunakan model Miles and Huberman, yaitu reduksi data, penyajian data, dan penarikan kesimpulan. Hasil dari penelitian ini menunjukkan bahwa sebelum penerapan konseling individu dengan teknik </w:t>
      </w:r>
      <w:r>
        <w:rPr>
          <w:i/>
        </w:rPr>
        <w:t>cognitive restructuring </w:t>
      </w:r>
      <w:r>
        <w:rPr/>
        <w:t>gambaran </w:t>
      </w:r>
      <w:r>
        <w:rPr>
          <w:i/>
        </w:rPr>
        <w:t>inferiority feeling </w:t>
      </w:r>
      <w:r>
        <w:rPr/>
        <w:t>pada PM penyandang disabilitas fisik di Sentra Budi Perkasa</w:t>
      </w:r>
      <w:r>
        <w:rPr>
          <w:spacing w:val="-1"/>
        </w:rPr>
        <w:t> </w:t>
      </w:r>
      <w:r>
        <w:rPr/>
        <w:t>Palembang masih terlihat sangat jelas yang</w:t>
      </w:r>
      <w:r>
        <w:rPr>
          <w:spacing w:val="-2"/>
        </w:rPr>
        <w:t> </w:t>
      </w:r>
      <w:r>
        <w:rPr/>
        <w:t>ditandai dengan PM tersebut masih memunculkan perilaku-perilaku yang mengindikasikan aspek- aspek dari </w:t>
      </w:r>
      <w:r>
        <w:rPr>
          <w:i/>
        </w:rPr>
        <w:t>inferiority feeling </w:t>
      </w:r>
      <w:r>
        <w:rPr/>
        <w:t>seperti berpikiran negatif terhadap diri sendiri. Selanjutnya setelah penerapan konseling individu dengan teknik </w:t>
      </w:r>
      <w:r>
        <w:rPr>
          <w:i/>
        </w:rPr>
        <w:t>cognitive restructuring</w:t>
      </w:r>
      <w:r>
        <w:rPr>
          <w:i/>
          <w:spacing w:val="-3"/>
        </w:rPr>
        <w:t> </w:t>
      </w:r>
      <w:r>
        <w:rPr/>
        <w:t>dilaksanakan</w:t>
      </w:r>
      <w:r>
        <w:rPr>
          <w:spacing w:val="-3"/>
        </w:rPr>
        <w:t> </w:t>
      </w:r>
      <w:r>
        <w:rPr>
          <w:i/>
        </w:rPr>
        <w:t>inferiority</w:t>
      </w:r>
      <w:r>
        <w:rPr>
          <w:i/>
          <w:spacing w:val="-4"/>
        </w:rPr>
        <w:t> </w:t>
      </w:r>
      <w:r>
        <w:rPr>
          <w:i/>
        </w:rPr>
        <w:t>feeling</w:t>
      </w:r>
      <w:r>
        <w:rPr>
          <w:i/>
          <w:spacing w:val="-1"/>
        </w:rPr>
        <w:t> </w:t>
      </w:r>
      <w:r>
        <w:rPr/>
        <w:t>pada</w:t>
      </w:r>
      <w:r>
        <w:rPr>
          <w:spacing w:val="-4"/>
        </w:rPr>
        <w:t> </w:t>
      </w:r>
      <w:r>
        <w:rPr/>
        <w:t>PM</w:t>
      </w:r>
      <w:r>
        <w:rPr>
          <w:spacing w:val="-3"/>
        </w:rPr>
        <w:t> </w:t>
      </w:r>
      <w:r>
        <w:rPr/>
        <w:t>penyandang</w:t>
      </w:r>
      <w:r>
        <w:rPr>
          <w:spacing w:val="-6"/>
        </w:rPr>
        <w:t> </w:t>
      </w:r>
      <w:r>
        <w:rPr/>
        <w:t>disabilitas fisik dapat diatasi secara optimal yang ditandai dengan</w:t>
      </w:r>
    </w:p>
    <w:p>
      <w:pPr>
        <w:pStyle w:val="BodyText"/>
        <w:spacing w:before="2"/>
        <w:ind w:left="118" w:right="763"/>
        <w:jc w:val="both"/>
      </w:pPr>
      <w:r>
        <w:rPr/>
        <w:t>perubahan dalam pemikirannya yang negatif berubah menjadi pemikiran positif. Dengan demikian penerapan konseling individu dengan teknik </w:t>
      </w:r>
      <w:r>
        <w:rPr>
          <w:i/>
        </w:rPr>
        <w:t>cognitive restructuring </w:t>
      </w:r>
      <w:r>
        <w:rPr/>
        <w:t>mampu mengatasi </w:t>
      </w:r>
      <w:r>
        <w:rPr>
          <w:i/>
        </w:rPr>
        <w:t>inferiority feeling </w:t>
      </w:r>
      <w:r>
        <w:rPr/>
        <w:t>pada PM penyandang disabilitas fisik di Sentra Budi Perkasa Palembang.</w:t>
      </w:r>
    </w:p>
    <w:p>
      <w:pPr>
        <w:pStyle w:val="BodyText"/>
      </w:pPr>
    </w:p>
    <w:p>
      <w:pPr>
        <w:spacing w:before="0"/>
        <w:ind w:left="1537" w:right="765" w:hanging="1419"/>
        <w:jc w:val="left"/>
        <w:rPr>
          <w:i/>
          <w:sz w:val="24"/>
        </w:rPr>
      </w:pPr>
      <w:r>
        <w:rPr>
          <w:b/>
          <w:sz w:val="24"/>
        </w:rPr>
        <w:t>Kata Kunci: </w:t>
      </w:r>
      <w:r>
        <w:rPr>
          <w:sz w:val="24"/>
        </w:rPr>
        <w:t>Konseling Individu, Teknik </w:t>
      </w:r>
      <w:r>
        <w:rPr>
          <w:i/>
          <w:sz w:val="24"/>
        </w:rPr>
        <w:t>Cognitive</w:t>
      </w:r>
      <w:r>
        <w:rPr>
          <w:i/>
          <w:spacing w:val="-1"/>
          <w:sz w:val="24"/>
        </w:rPr>
        <w:t> </w:t>
      </w:r>
      <w:r>
        <w:rPr>
          <w:i/>
          <w:sz w:val="24"/>
        </w:rPr>
        <w:t>Restructuring</w:t>
      </w:r>
      <w:r>
        <w:rPr>
          <w:sz w:val="24"/>
        </w:rPr>
        <w:t>, </w:t>
      </w:r>
      <w:r>
        <w:rPr>
          <w:i/>
          <w:sz w:val="24"/>
        </w:rPr>
        <w:t>Inferiority </w:t>
      </w:r>
      <w:r>
        <w:rPr>
          <w:i/>
          <w:spacing w:val="-2"/>
          <w:sz w:val="24"/>
        </w:rPr>
        <w:t>Feeling</w:t>
      </w:r>
    </w:p>
    <w:p>
      <w:pPr>
        <w:spacing w:after="0"/>
        <w:jc w:val="left"/>
        <w:rPr>
          <w:sz w:val="24"/>
        </w:rPr>
        <w:sectPr>
          <w:footerReference w:type="default" r:id="rId24"/>
          <w:pgSz w:w="10320" w:h="14580"/>
          <w:pgMar w:header="0" w:footer="1048" w:top="1340" w:bottom="1240" w:left="1300" w:right="620"/>
        </w:sectPr>
      </w:pPr>
    </w:p>
    <w:p>
      <w:pPr>
        <w:pStyle w:val="BodyText"/>
        <w:rPr>
          <w:i/>
        </w:rPr>
      </w:pPr>
    </w:p>
    <w:p>
      <w:pPr>
        <w:pStyle w:val="BodyText"/>
        <w:rPr>
          <w:i/>
        </w:rPr>
      </w:pPr>
    </w:p>
    <w:p>
      <w:pPr>
        <w:pStyle w:val="BodyText"/>
        <w:spacing w:before="67"/>
        <w:rPr>
          <w:i/>
        </w:rPr>
      </w:pPr>
    </w:p>
    <w:p>
      <w:pPr>
        <w:pStyle w:val="ListParagraph"/>
        <w:numPr>
          <w:ilvl w:val="0"/>
          <w:numId w:val="7"/>
        </w:numPr>
        <w:tabs>
          <w:tab w:pos="544" w:val="left" w:leader="none"/>
        </w:tabs>
        <w:spacing w:line="240" w:lineRule="auto" w:before="0" w:after="0"/>
        <w:ind w:left="544" w:right="0" w:hanging="426"/>
        <w:jc w:val="left"/>
        <w:rPr>
          <w:b/>
          <w:sz w:val="24"/>
        </w:rPr>
      </w:pPr>
      <w:r>
        <w:rPr>
          <w:b/>
          <w:sz w:val="24"/>
        </w:rPr>
        <w:t>Latar</w:t>
      </w:r>
      <w:r>
        <w:rPr>
          <w:b/>
          <w:spacing w:val="-2"/>
          <w:sz w:val="24"/>
        </w:rPr>
        <w:t> Belakang</w:t>
      </w:r>
    </w:p>
    <w:p>
      <w:pPr>
        <w:pStyle w:val="Heading1"/>
        <w:spacing w:line="360" w:lineRule="auto"/>
        <w:ind w:left="118" w:right="3605" w:firstLine="595"/>
        <w:jc w:val="left"/>
      </w:pPr>
      <w:r>
        <w:rPr>
          <w:b w:val="0"/>
        </w:rPr>
        <w:br w:type="column"/>
      </w:r>
      <w:r>
        <w:rPr/>
        <w:t>BAB 1 </w:t>
      </w:r>
      <w:r>
        <w:rPr>
          <w:spacing w:val="-2"/>
        </w:rPr>
        <w:t>PENDAHULUAN</w:t>
      </w:r>
    </w:p>
    <w:p>
      <w:pPr>
        <w:spacing w:after="0" w:line="360" w:lineRule="auto"/>
        <w:jc w:val="left"/>
        <w:sectPr>
          <w:footerReference w:type="default" r:id="rId25"/>
          <w:pgSz w:w="10320" w:h="14580"/>
          <w:pgMar w:header="0" w:footer="1048" w:top="1340" w:bottom="1240" w:left="1300" w:right="620"/>
          <w:cols w:num="2" w:equalWidth="0">
            <w:col w:w="2194" w:space="615"/>
            <w:col w:w="5591"/>
          </w:cols>
        </w:sectPr>
      </w:pPr>
    </w:p>
    <w:p>
      <w:pPr>
        <w:pStyle w:val="BodyText"/>
        <w:spacing w:line="360" w:lineRule="auto" w:before="132"/>
        <w:ind w:left="546" w:right="792" w:firstLine="705"/>
        <w:jc w:val="both"/>
      </w:pPr>
      <w:r>
        <w:rPr/>
        <w:t>Sentra Budi Perkasa yaitu termasuk salah satu program pemerintah</w:t>
      </w:r>
      <w:r>
        <w:rPr>
          <w:spacing w:val="-5"/>
        </w:rPr>
        <w:t> </w:t>
      </w:r>
      <w:r>
        <w:rPr/>
        <w:t>dari</w:t>
      </w:r>
      <w:r>
        <w:rPr>
          <w:spacing w:val="-5"/>
        </w:rPr>
        <w:t> </w:t>
      </w:r>
      <w:r>
        <w:rPr/>
        <w:t>kementerian</w:t>
      </w:r>
      <w:r>
        <w:rPr>
          <w:spacing w:val="-5"/>
        </w:rPr>
        <w:t> </w:t>
      </w:r>
      <w:r>
        <w:rPr/>
        <w:t>sosial</w:t>
      </w:r>
      <w:r>
        <w:rPr>
          <w:spacing w:val="-5"/>
        </w:rPr>
        <w:t> </w:t>
      </w:r>
      <w:r>
        <w:rPr/>
        <w:t>berupa</w:t>
      </w:r>
      <w:r>
        <w:rPr>
          <w:spacing w:val="-7"/>
        </w:rPr>
        <w:t> </w:t>
      </w:r>
      <w:r>
        <w:rPr/>
        <w:t>tempat</w:t>
      </w:r>
      <w:r>
        <w:rPr>
          <w:spacing w:val="-5"/>
        </w:rPr>
        <w:t> </w:t>
      </w:r>
      <w:r>
        <w:rPr/>
        <w:t>rehabilitasi</w:t>
      </w:r>
      <w:r>
        <w:rPr>
          <w:spacing w:val="-5"/>
        </w:rPr>
        <w:t> </w:t>
      </w:r>
      <w:r>
        <w:rPr/>
        <w:t>sosial yang terletak di kota Palembang. Sentra Budi Perkasa adalah tempat pemulihan bagi mereka yang mengalami masalah terganggunya psikologis dan masalah disabilitas fisik. Masalah psikologis terganggu yaitu seperti orang yang mengalami trauma setelah mendapatkan pengalaman yang tidak baik contohnya korban pelecehan seksual, anak jalanan, dan lain sebagainya. Sedangkan disabilitas fisik yang berarti fungsi gerak yang dimiliki seseorang itu terganggu atau tidak sama seperti orang normal pada umumnya, seperti amputasi, lumpuh layu atau kaku, </w:t>
      </w:r>
      <w:r>
        <w:rPr>
          <w:i/>
        </w:rPr>
        <w:t>paraplegi</w:t>
      </w:r>
      <w:r>
        <w:rPr/>
        <w:t>, </w:t>
      </w:r>
      <w:r>
        <w:rPr>
          <w:i/>
        </w:rPr>
        <w:t>celebral palsy </w:t>
      </w:r>
      <w:r>
        <w:rPr/>
        <w:t>(CP), akibat stroke, kusta, dan lain sebagainya. Kondisi tersebut dapat disebabkan oleh penyakit,</w:t>
      </w:r>
      <w:r>
        <w:rPr>
          <w:spacing w:val="40"/>
        </w:rPr>
        <w:t> </w:t>
      </w:r>
      <w:r>
        <w:rPr/>
        <w:t>kecelakaan, dan kelainan bawaan atau genetik.</w:t>
      </w:r>
    </w:p>
    <w:p>
      <w:pPr>
        <w:pStyle w:val="BodyText"/>
        <w:spacing w:line="360" w:lineRule="auto" w:before="3"/>
        <w:ind w:left="546" w:right="791" w:firstLine="705"/>
        <w:jc w:val="both"/>
      </w:pPr>
      <w:r>
        <w:rPr/>
        <w:t>Macam-macam disabilitas fisik: Pertama, kelainan tubuh (tunadaksa) artinya seseorang yang memiliki gangguan gerak yang disebabkan oleh kelainan bawaan </w:t>
      </w:r>
      <w:r>
        <w:rPr>
          <w:i/>
        </w:rPr>
        <w:t>neuromuskular </w:t>
      </w:r>
      <w:r>
        <w:rPr/>
        <w:t>dan struktur tulang, sakit atau sebagai akibat dari kecelakaan (kehilangan organ tubuh),</w:t>
      </w:r>
      <w:r>
        <w:rPr>
          <w:spacing w:val="80"/>
        </w:rPr>
        <w:t> </w:t>
      </w:r>
      <w:r>
        <w:rPr/>
        <w:t>polio,</w:t>
      </w:r>
      <w:r>
        <w:rPr>
          <w:spacing w:val="-3"/>
        </w:rPr>
        <w:t> </w:t>
      </w:r>
      <w:r>
        <w:rPr/>
        <w:t>dan</w:t>
      </w:r>
      <w:r>
        <w:rPr>
          <w:spacing w:val="-3"/>
        </w:rPr>
        <w:t> </w:t>
      </w:r>
      <w:r>
        <w:rPr/>
        <w:t>lumpuh.</w:t>
      </w:r>
      <w:r>
        <w:rPr>
          <w:spacing w:val="-5"/>
        </w:rPr>
        <w:t> </w:t>
      </w:r>
      <w:r>
        <w:rPr/>
        <w:t>Kedua,</w:t>
      </w:r>
      <w:r>
        <w:rPr>
          <w:spacing w:val="-3"/>
        </w:rPr>
        <w:t> </w:t>
      </w:r>
      <w:r>
        <w:rPr/>
        <w:t>kelainan</w:t>
      </w:r>
      <w:r>
        <w:rPr>
          <w:spacing w:val="-3"/>
        </w:rPr>
        <w:t> </w:t>
      </w:r>
      <w:r>
        <w:rPr/>
        <w:t>indera</w:t>
      </w:r>
      <w:r>
        <w:rPr>
          <w:spacing w:val="-4"/>
        </w:rPr>
        <w:t> </w:t>
      </w:r>
      <w:r>
        <w:rPr/>
        <w:t>penglihatan</w:t>
      </w:r>
      <w:r>
        <w:rPr>
          <w:spacing w:val="-4"/>
        </w:rPr>
        <w:t> </w:t>
      </w:r>
      <w:r>
        <w:rPr/>
        <w:t>(tuna</w:t>
      </w:r>
      <w:r>
        <w:rPr>
          <w:spacing w:val="-5"/>
        </w:rPr>
        <w:t> </w:t>
      </w:r>
      <w:r>
        <w:rPr/>
        <w:t>netra), yaitu orang yang tidak dapat melihat. Tuna netra dapat diklasifikasikan ke dalam dua kategori: buta total (</w:t>
      </w:r>
      <w:r>
        <w:rPr>
          <w:i/>
        </w:rPr>
        <w:t>blind</w:t>
      </w:r>
      <w:r>
        <w:rPr/>
        <w:t>) dan buta rendah. (</w:t>
      </w:r>
      <w:r>
        <w:rPr>
          <w:i/>
        </w:rPr>
        <w:t>low vision</w:t>
      </w:r>
      <w:r>
        <w:rPr/>
        <w:t>)</w:t>
      </w:r>
      <w:r>
        <w:rPr>
          <w:i/>
        </w:rPr>
        <w:t>. </w:t>
      </w:r>
      <w:r>
        <w:rPr/>
        <w:t>Ketiga, Kelainan pendengaran, yaitu juga dikenal sebagai tuna rungu, didefinisikan sebagai orang yang</w:t>
      </w:r>
      <w:r>
        <w:rPr>
          <w:spacing w:val="-1"/>
        </w:rPr>
        <w:t> </w:t>
      </w:r>
      <w:r>
        <w:rPr/>
        <w:t>mengalami kesulitan untuk mendengar, baik yang permanen maupun tidak permanen. Tuna rungu biasanya juga mengidap tuna wicara karena mereka gagal mendengar sehingga juga sulit</w:t>
      </w:r>
      <w:r>
        <w:rPr>
          <w:spacing w:val="15"/>
        </w:rPr>
        <w:t> </w:t>
      </w:r>
      <w:r>
        <w:rPr/>
        <w:t>untuk</w:t>
      </w:r>
      <w:r>
        <w:rPr>
          <w:spacing w:val="18"/>
        </w:rPr>
        <w:t> </w:t>
      </w:r>
      <w:r>
        <w:rPr/>
        <w:t>berbicara</w:t>
      </w:r>
      <w:r>
        <w:rPr>
          <w:spacing w:val="17"/>
        </w:rPr>
        <w:t> </w:t>
      </w:r>
      <w:r>
        <w:rPr/>
        <w:t>dengan</w:t>
      </w:r>
      <w:r>
        <w:rPr>
          <w:spacing w:val="20"/>
        </w:rPr>
        <w:t> </w:t>
      </w:r>
      <w:r>
        <w:rPr/>
        <w:t>baik</w:t>
      </w:r>
      <w:r>
        <w:rPr>
          <w:spacing w:val="18"/>
        </w:rPr>
        <w:t> </w:t>
      </w:r>
      <w:r>
        <w:rPr/>
        <w:t>dan</w:t>
      </w:r>
      <w:r>
        <w:rPr>
          <w:spacing w:val="17"/>
        </w:rPr>
        <w:t> </w:t>
      </w:r>
      <w:r>
        <w:rPr/>
        <w:t>benar.</w:t>
      </w:r>
      <w:r>
        <w:rPr>
          <w:spacing w:val="24"/>
        </w:rPr>
        <w:t> </w:t>
      </w:r>
      <w:r>
        <w:rPr/>
        <w:t>Keempat,</w:t>
      </w:r>
      <w:r>
        <w:rPr>
          <w:spacing w:val="19"/>
        </w:rPr>
        <w:t> </w:t>
      </w:r>
      <w:r>
        <w:rPr/>
        <w:t>Kelainan</w:t>
      </w:r>
      <w:r>
        <w:rPr>
          <w:spacing w:val="20"/>
        </w:rPr>
        <w:t> </w:t>
      </w:r>
      <w:r>
        <w:rPr>
          <w:spacing w:val="-2"/>
        </w:rPr>
        <w:t>bicara,</w:t>
      </w:r>
    </w:p>
    <w:p>
      <w:pPr>
        <w:spacing w:after="0" w:line="360" w:lineRule="auto"/>
        <w:jc w:val="both"/>
        <w:sectPr>
          <w:type w:val="continuous"/>
          <w:pgSz w:w="10320" w:h="14580"/>
          <w:pgMar w:header="0" w:footer="1048" w:top="1340" w:bottom="280" w:left="1300" w:right="620"/>
        </w:sectPr>
      </w:pPr>
    </w:p>
    <w:p>
      <w:pPr>
        <w:pStyle w:val="BodyText"/>
        <w:spacing w:before="161"/>
      </w:pPr>
    </w:p>
    <w:p>
      <w:pPr>
        <w:pStyle w:val="BodyText"/>
        <w:spacing w:line="360" w:lineRule="auto"/>
        <w:ind w:left="546" w:right="792"/>
        <w:jc w:val="both"/>
      </w:pPr>
      <w:r>
        <w:rPr/>
        <w:t>juga dikenal sebagai tuna wicara yang artinya</w:t>
      </w:r>
      <w:r>
        <w:rPr>
          <w:spacing w:val="40"/>
        </w:rPr>
        <w:t> </w:t>
      </w:r>
      <w:r>
        <w:rPr/>
        <w:t>ketika seseorang mengalami kesulitan untuk menyampaikan pikiran mereka melalui bahasa lisan, yang mengakibatkan susah untuk dipahami. Kelainan</w:t>
      </w:r>
      <w:r>
        <w:rPr>
          <w:spacing w:val="40"/>
        </w:rPr>
        <w:t> </w:t>
      </w:r>
      <w:r>
        <w:rPr/>
        <w:t>bicara ini bisa bersifat fungsional, yang mungkin diakibatkan dari ketunarunguan, yang mungkin diakibatkan oleh gangguan di sistem motorik</w:t>
      </w:r>
      <w:r>
        <w:rPr>
          <w:spacing w:val="40"/>
        </w:rPr>
        <w:t> </w:t>
      </w:r>
      <w:r>
        <w:rPr/>
        <w:t>terkait tentang bicara atau ketidaksempurnaan organ bicara.</w:t>
      </w:r>
      <w:r>
        <w:rPr>
          <w:vertAlign w:val="superscript"/>
        </w:rPr>
        <w:t>1</w:t>
      </w:r>
    </w:p>
    <w:p>
      <w:pPr>
        <w:pStyle w:val="BodyText"/>
        <w:spacing w:line="360" w:lineRule="auto"/>
        <w:ind w:left="546" w:right="790" w:firstLine="705"/>
        <w:jc w:val="both"/>
      </w:pPr>
      <w:r>
        <w:rPr/>
        <w:t>Klien atau orang-orang yang mengalami masalah seperti penjelasan di atas di Sentra Budi Perkasa disebut dengan istilah</w:t>
      </w:r>
      <w:r>
        <w:rPr>
          <w:spacing w:val="40"/>
        </w:rPr>
        <w:t> </w:t>
      </w:r>
      <w:r>
        <w:rPr/>
        <w:t>Penerima Manfaat (PM). Setelah peneliti melakukan observasi di Sentra Budi Perkasa terdapat beberapa PM penyandang disabilitas fisik. Ada beberapa dari PM penyandang disabilitas fisik tersebut yang diindikasikan memiliki gejala </w:t>
      </w:r>
      <w:r>
        <w:rPr>
          <w:i/>
        </w:rPr>
        <w:t>inferiority feeling </w:t>
      </w:r>
      <w:r>
        <w:rPr/>
        <w:t>dengan menampakkan ciri-ciri seperti tidak percaya diri dengan keadaan tubuhnya yang cacat sehingga seringkali menjauh dan tidak suka bersosialisasi dengan orang lain, merasa putus asa dan patah semangat, tidak mempunyai kepercayaan</w:t>
      </w:r>
      <w:r>
        <w:rPr>
          <w:spacing w:val="-4"/>
        </w:rPr>
        <w:t> </w:t>
      </w:r>
      <w:r>
        <w:rPr/>
        <w:t>diri</w:t>
      </w:r>
      <w:r>
        <w:rPr>
          <w:spacing w:val="-2"/>
        </w:rPr>
        <w:t> </w:t>
      </w:r>
      <w:r>
        <w:rPr/>
        <w:t>dan</w:t>
      </w:r>
      <w:r>
        <w:rPr>
          <w:spacing w:val="-4"/>
        </w:rPr>
        <w:t> </w:t>
      </w:r>
      <w:r>
        <w:rPr/>
        <w:t>selalu</w:t>
      </w:r>
      <w:r>
        <w:rPr>
          <w:spacing w:val="-4"/>
        </w:rPr>
        <w:t> </w:t>
      </w:r>
      <w:r>
        <w:rPr/>
        <w:t>mempertimbangkan</w:t>
      </w:r>
      <w:r>
        <w:rPr>
          <w:spacing w:val="-4"/>
        </w:rPr>
        <w:t> </w:t>
      </w:r>
      <w:r>
        <w:rPr/>
        <w:t>situasinya</w:t>
      </w:r>
      <w:r>
        <w:rPr>
          <w:spacing w:val="-4"/>
        </w:rPr>
        <w:t> </w:t>
      </w:r>
      <w:r>
        <w:rPr/>
        <w:t>dengan</w:t>
      </w:r>
      <w:r>
        <w:rPr>
          <w:spacing w:val="-4"/>
        </w:rPr>
        <w:t> </w:t>
      </w:r>
      <w:r>
        <w:rPr/>
        <w:t>situasi orang lain.</w:t>
      </w:r>
    </w:p>
    <w:p>
      <w:pPr>
        <w:pStyle w:val="BodyText"/>
        <w:spacing w:line="360" w:lineRule="auto"/>
        <w:ind w:left="546" w:right="791" w:firstLine="705"/>
        <w:jc w:val="both"/>
        <w:rPr>
          <w:i/>
        </w:rPr>
      </w:pPr>
      <w:r>
        <w:rPr/>
        <w:t>Alfred Adler adalah penemu individual psikologi dan ilmuan</w:t>
      </w:r>
      <w:r>
        <w:rPr>
          <w:spacing w:val="40"/>
        </w:rPr>
        <w:t> </w:t>
      </w:r>
      <w:r>
        <w:rPr/>
        <w:t>yang membangun gagasan </w:t>
      </w:r>
      <w:r>
        <w:rPr>
          <w:i/>
        </w:rPr>
        <w:t>inferiority feeling</w:t>
      </w:r>
      <w:r>
        <w:rPr/>
        <w:t>. Gagasan ini bermula dengan konsep </w:t>
      </w:r>
      <w:r>
        <w:rPr>
          <w:i/>
        </w:rPr>
        <w:t>inferiority organ</w:t>
      </w:r>
      <w:r>
        <w:rPr/>
        <w:t>, yang artinya kekurangsempurnaan organ atau bagian tubuh di area tertentu, baik karena kelainan bawaan</w:t>
      </w:r>
      <w:r>
        <w:rPr>
          <w:i/>
        </w:rPr>
        <w:t>. Inferiority organ </w:t>
      </w:r>
      <w:r>
        <w:rPr/>
        <w:t>memerlukan kompensasi dengan latihan yang meningkatkan</w:t>
      </w:r>
      <w:r>
        <w:rPr>
          <w:spacing w:val="67"/>
        </w:rPr>
        <w:t> </w:t>
      </w:r>
      <w:r>
        <w:rPr/>
        <w:t>kekuatan</w:t>
      </w:r>
      <w:r>
        <w:rPr>
          <w:spacing w:val="70"/>
        </w:rPr>
        <w:t> </w:t>
      </w:r>
      <w:r>
        <w:rPr/>
        <w:t>bagian</w:t>
      </w:r>
      <w:r>
        <w:rPr>
          <w:spacing w:val="67"/>
        </w:rPr>
        <w:t> </w:t>
      </w:r>
      <w:r>
        <w:rPr/>
        <w:t>tubuh</w:t>
      </w:r>
      <w:r>
        <w:rPr>
          <w:spacing w:val="71"/>
        </w:rPr>
        <w:t> </w:t>
      </w:r>
      <w:r>
        <w:rPr/>
        <w:t>itu.</w:t>
      </w:r>
      <w:r>
        <w:rPr>
          <w:vertAlign w:val="superscript"/>
        </w:rPr>
        <w:t>2</w:t>
      </w:r>
      <w:r>
        <w:rPr>
          <w:spacing w:val="69"/>
          <w:vertAlign w:val="baseline"/>
        </w:rPr>
        <w:t> </w:t>
      </w:r>
      <w:r>
        <w:rPr>
          <w:vertAlign w:val="baseline"/>
        </w:rPr>
        <w:t>Menurut</w:t>
      </w:r>
      <w:r>
        <w:rPr>
          <w:spacing w:val="67"/>
          <w:vertAlign w:val="baseline"/>
        </w:rPr>
        <w:t> </w:t>
      </w:r>
      <w:r>
        <w:rPr>
          <w:vertAlign w:val="baseline"/>
        </w:rPr>
        <w:t>Adler</w:t>
      </w:r>
      <w:r>
        <w:rPr>
          <w:spacing w:val="68"/>
          <w:vertAlign w:val="baseline"/>
        </w:rPr>
        <w:t> </w:t>
      </w:r>
      <w:r>
        <w:rPr>
          <w:i/>
          <w:spacing w:val="-2"/>
          <w:vertAlign w:val="baseline"/>
        </w:rPr>
        <w:t>inferiority</w:t>
      </w:r>
    </w:p>
    <w:p>
      <w:pPr>
        <w:pStyle w:val="BodyText"/>
        <w:rPr>
          <w:i/>
          <w:sz w:val="20"/>
        </w:rPr>
      </w:pPr>
    </w:p>
    <w:p>
      <w:pPr>
        <w:pStyle w:val="BodyText"/>
        <w:rPr>
          <w:i/>
          <w:sz w:val="20"/>
        </w:rPr>
      </w:pPr>
    </w:p>
    <w:p>
      <w:pPr>
        <w:pStyle w:val="BodyText"/>
        <w:spacing w:before="10"/>
        <w:rPr>
          <w:i/>
          <w:sz w:val="20"/>
        </w:rPr>
      </w:pPr>
      <w:r>
        <w:rPr/>
        <mc:AlternateContent>
          <mc:Choice Requires="wps">
            <w:drawing>
              <wp:anchor distT="0" distB="0" distL="0" distR="0" allowOverlap="1" layoutInCell="1" locked="0" behindDoc="1" simplePos="0" relativeHeight="487588352">
                <wp:simplePos x="0" y="0"/>
                <wp:positionH relativeFrom="page">
                  <wp:posOffset>900988</wp:posOffset>
                </wp:positionH>
                <wp:positionV relativeFrom="paragraph">
                  <wp:posOffset>168121</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3.237882pt;width:144.020pt;height:.71997pt;mso-position-horizontal-relative:page;mso-position-vertical-relative:paragraph;z-index:-15728128;mso-wrap-distance-left:0;mso-wrap-distance-right:0" id="docshape19" filled="true" fillcolor="#000000" stroked="false">
                <v:fill type="solid"/>
                <w10:wrap type="topAndBottom"/>
              </v:rect>
            </w:pict>
          </mc:Fallback>
        </mc:AlternateContent>
      </w:r>
    </w:p>
    <w:p>
      <w:pPr>
        <w:spacing w:before="94"/>
        <w:ind w:left="118" w:right="799" w:firstLine="427"/>
        <w:jc w:val="both"/>
        <w:rPr>
          <w:sz w:val="20"/>
        </w:rPr>
      </w:pPr>
      <w:r>
        <w:rPr>
          <w:sz w:val="20"/>
          <w:vertAlign w:val="superscript"/>
        </w:rPr>
        <w:t>1</w:t>
      </w:r>
      <w:r>
        <w:rPr>
          <w:sz w:val="20"/>
          <w:vertAlign w:val="baseline"/>
        </w:rPr>
        <w:t> Arie Purnomosidi, “</w:t>
      </w:r>
      <w:r>
        <w:rPr>
          <w:i/>
          <w:sz w:val="20"/>
          <w:vertAlign w:val="baseline"/>
        </w:rPr>
        <w:t>Konsep Perlindungan Hak Konstitusional Penyandang</w:t>
      </w:r>
      <w:r>
        <w:rPr>
          <w:i/>
          <w:spacing w:val="40"/>
          <w:sz w:val="20"/>
          <w:vertAlign w:val="baseline"/>
        </w:rPr>
        <w:t> </w:t>
      </w:r>
      <w:r>
        <w:rPr>
          <w:i/>
          <w:sz w:val="20"/>
          <w:vertAlign w:val="baseline"/>
        </w:rPr>
        <w:t>Disabilitas di Indonesia”, </w:t>
      </w:r>
      <w:r>
        <w:rPr>
          <w:sz w:val="20"/>
          <w:vertAlign w:val="baseline"/>
        </w:rPr>
        <w:t>(Jurnal: Ilmu Hukum Universitas Surkarta, Vol. 1 No. 2 Tahun 2017), hlm. 164</w:t>
      </w:r>
    </w:p>
    <w:p>
      <w:pPr>
        <w:spacing w:before="1"/>
        <w:ind w:left="118" w:right="792" w:firstLine="427"/>
        <w:jc w:val="both"/>
        <w:rPr>
          <w:sz w:val="20"/>
        </w:rPr>
      </w:pPr>
      <w:r>
        <w:rPr>
          <w:sz w:val="20"/>
          <w:vertAlign w:val="superscript"/>
        </w:rPr>
        <w:t>2</w:t>
      </w:r>
      <w:r>
        <w:rPr>
          <w:sz w:val="20"/>
          <w:vertAlign w:val="baseline"/>
        </w:rPr>
        <w:t> Kristanto, A.A., Hafizah, N., Zain, M. R., Hamimah, H., &amp; Aulia, N. </w:t>
      </w:r>
      <w:r>
        <w:rPr>
          <w:i/>
          <w:sz w:val="20"/>
          <w:vertAlign w:val="baseline"/>
        </w:rPr>
        <w:t>”Puisi Sebagai Media Mengurangi Inferiority Feeling”, </w:t>
      </w:r>
      <w:r>
        <w:rPr>
          <w:sz w:val="20"/>
          <w:vertAlign w:val="baseline"/>
        </w:rPr>
        <w:t>(Jurnal: Psikologi, Vol. 5 No. 2 Tahun 2016), hlm. </w:t>
      </w:r>
      <w:r>
        <w:rPr>
          <w:spacing w:val="-2"/>
          <w:sz w:val="20"/>
          <w:vertAlign w:val="baseline"/>
        </w:rPr>
        <w:t>122-137</w:t>
      </w:r>
    </w:p>
    <w:p>
      <w:pPr>
        <w:spacing w:after="0"/>
        <w:jc w:val="both"/>
        <w:rPr>
          <w:sz w:val="20"/>
        </w:rPr>
        <w:sectPr>
          <w:headerReference w:type="default" r:id="rId26"/>
          <w:footerReference w:type="default" r:id="rId27"/>
          <w:pgSz w:w="10320" w:h="14580"/>
          <w:pgMar w:header="710" w:footer="0" w:top="960" w:bottom="280" w:left="1300" w:right="620"/>
          <w:pgNumType w:start="2"/>
        </w:sectPr>
      </w:pPr>
    </w:p>
    <w:p>
      <w:pPr>
        <w:pStyle w:val="BodyText"/>
        <w:spacing w:before="161"/>
      </w:pPr>
    </w:p>
    <w:p>
      <w:pPr>
        <w:pStyle w:val="BodyText"/>
        <w:spacing w:line="360" w:lineRule="auto"/>
        <w:ind w:left="546" w:right="797"/>
        <w:jc w:val="both"/>
      </w:pPr>
      <w:r>
        <w:rPr>
          <w:i/>
        </w:rPr>
        <w:t>feeling </w:t>
      </w:r>
      <w:r>
        <w:rPr/>
        <w:t>yaitu rendah diri yang disebabkan oleh perasaan kurang berharga ataupun kurang mampu dalam menjalani kehidupan apa pun.</w:t>
      </w:r>
      <w:r>
        <w:rPr>
          <w:vertAlign w:val="superscript"/>
        </w:rPr>
        <w:t>3</w:t>
      </w:r>
    </w:p>
    <w:p>
      <w:pPr>
        <w:pStyle w:val="BodyText"/>
        <w:spacing w:line="360" w:lineRule="auto"/>
        <w:ind w:left="546" w:right="793" w:firstLine="705"/>
        <w:jc w:val="both"/>
      </w:pPr>
      <w:r>
        <w:rPr/>
        <w:t>Adler memperjelas bahwa </w:t>
      </w:r>
      <w:r>
        <w:rPr>
          <w:i/>
        </w:rPr>
        <w:t>inferiority feeling </w:t>
      </w:r>
      <w:r>
        <w:rPr/>
        <w:t>adalah perasaan kurang ataupun rendah diri yang ada di setiap orang karena pada dasarnya individu dilahirkan dalam keadaan lemah tidak berdaya. Menurut Adler, setiap individu memiliki perasaan rendah diri, atau </w:t>
      </w:r>
      <w:r>
        <w:rPr>
          <w:i/>
        </w:rPr>
        <w:t>inferiority</w:t>
      </w:r>
      <w:r>
        <w:rPr>
          <w:i/>
          <w:spacing w:val="-3"/>
        </w:rPr>
        <w:t> </w:t>
      </w:r>
      <w:r>
        <w:rPr>
          <w:i/>
        </w:rPr>
        <w:t>feeling</w:t>
      </w:r>
      <w:r>
        <w:rPr/>
        <w:t>. Ini</w:t>
      </w:r>
      <w:r>
        <w:rPr>
          <w:spacing w:val="-2"/>
        </w:rPr>
        <w:t> </w:t>
      </w:r>
      <w:r>
        <w:rPr/>
        <w:t>tak usah</w:t>
      </w:r>
      <w:r>
        <w:rPr>
          <w:spacing w:val="-2"/>
        </w:rPr>
        <w:t> </w:t>
      </w:r>
      <w:r>
        <w:rPr/>
        <w:t>dicemaskan karena</w:t>
      </w:r>
      <w:r>
        <w:rPr>
          <w:spacing w:val="-1"/>
        </w:rPr>
        <w:t> </w:t>
      </w:r>
      <w:r>
        <w:rPr/>
        <w:t>ini merupakan</w:t>
      </w:r>
      <w:r>
        <w:rPr>
          <w:spacing w:val="-2"/>
        </w:rPr>
        <w:t> </w:t>
      </w:r>
      <w:r>
        <w:rPr/>
        <w:t>kondisi umum dimiliki setiap individu dan bukanlah ciri kelemahan ataupun sesuatu yang tidak normal dengan kata lain, rasa rendah diri merupakan hanya rasa ketidakmampuan pada diri sendiri, bukan tanda dari kelemahan. Menurut Adler, semua kekuatan manusia berasal dari perasaan inferioritas, setiap individu berproses, tumbuh, serta berkembang sebagai hasil upaya guna mengkompensasikan rasa inferioritasnya. Dengan demikian, </w:t>
      </w:r>
      <w:r>
        <w:rPr>
          <w:i/>
        </w:rPr>
        <w:t>inferiority feeling </w:t>
      </w:r>
      <w:r>
        <w:rPr/>
        <w:t>merupakan sebuah motivasi yang dimiliki oleh seseorang untuk berperilaku (berproses, tumbuh, dan berkembang) menuju rasa superior.</w:t>
      </w:r>
      <w:r>
        <w:rPr>
          <w:vertAlign w:val="superscript"/>
        </w:rPr>
        <w:t>4</w:t>
      </w:r>
    </w:p>
    <w:p>
      <w:pPr>
        <w:pStyle w:val="BodyText"/>
        <w:spacing w:line="360" w:lineRule="auto" w:before="2"/>
        <w:ind w:left="546" w:right="793" w:firstLine="705"/>
        <w:jc w:val="both"/>
      </w:pPr>
      <w:r>
        <w:rPr>
          <w:i/>
        </w:rPr>
        <w:t>inferiority feeling </w:t>
      </w:r>
      <w:r>
        <w:rPr/>
        <w:t>yang mengarah ke pemikiran negatif apabila tidak segera diatasi dapat menjadi sebuah masalah yang</w:t>
      </w:r>
      <w:r>
        <w:rPr>
          <w:spacing w:val="-1"/>
        </w:rPr>
        <w:t> </w:t>
      </w:r>
      <w:r>
        <w:rPr/>
        <w:t>lebih besar yaitu </w:t>
      </w:r>
      <w:r>
        <w:rPr>
          <w:i/>
        </w:rPr>
        <w:t>inferiority</w:t>
      </w:r>
      <w:r>
        <w:rPr>
          <w:i/>
          <w:spacing w:val="-4"/>
        </w:rPr>
        <w:t> </w:t>
      </w:r>
      <w:r>
        <w:rPr>
          <w:i/>
        </w:rPr>
        <w:t>complex. Inferiority</w:t>
      </w:r>
      <w:r>
        <w:rPr>
          <w:i/>
          <w:spacing w:val="-4"/>
        </w:rPr>
        <w:t> </w:t>
      </w:r>
      <w:r>
        <w:rPr>
          <w:i/>
        </w:rPr>
        <w:t>complex </w:t>
      </w:r>
      <w:r>
        <w:rPr/>
        <w:t>yaitu</w:t>
      </w:r>
      <w:r>
        <w:rPr>
          <w:spacing w:val="-3"/>
        </w:rPr>
        <w:t> </w:t>
      </w:r>
      <w:r>
        <w:rPr/>
        <w:t>sebuah</w:t>
      </w:r>
      <w:r>
        <w:rPr>
          <w:spacing w:val="-3"/>
        </w:rPr>
        <w:t> </w:t>
      </w:r>
      <w:r>
        <w:rPr/>
        <w:t>kondisi yang</w:t>
      </w:r>
      <w:r>
        <w:rPr>
          <w:spacing w:val="-6"/>
        </w:rPr>
        <w:t> </w:t>
      </w:r>
      <w:r>
        <w:rPr/>
        <w:t>terjadi saat seseorang tidak mampu mengkompensasi perasaan inferior yang normal.</w:t>
      </w:r>
      <w:r>
        <w:rPr>
          <w:vertAlign w:val="superscript"/>
        </w:rPr>
        <w:t>5</w:t>
      </w:r>
      <w:r>
        <w:rPr>
          <w:vertAlign w:val="baseline"/>
        </w:rPr>
        <w:t> Oleh karena itu, perasaan inferioritas ini dapat bersifat positif atau negatif tergantung pada orang yang mengalaminya. Positif karena dapat mendorong hidup agar sukses, tetapi dapat pula menyebabkan orang jadi abnormal. Rasa inferioritas normal terus mengarah pada hal- hal</w:t>
      </w:r>
      <w:r>
        <w:rPr>
          <w:spacing w:val="45"/>
          <w:vertAlign w:val="baseline"/>
        </w:rPr>
        <w:t> </w:t>
      </w:r>
      <w:r>
        <w:rPr>
          <w:vertAlign w:val="baseline"/>
        </w:rPr>
        <w:t>baik,</w:t>
      </w:r>
      <w:r>
        <w:rPr>
          <w:spacing w:val="47"/>
          <w:vertAlign w:val="baseline"/>
        </w:rPr>
        <w:t> </w:t>
      </w:r>
      <w:r>
        <w:rPr>
          <w:vertAlign w:val="baseline"/>
        </w:rPr>
        <w:t>sedangkan</w:t>
      </w:r>
      <w:r>
        <w:rPr>
          <w:spacing w:val="46"/>
          <w:vertAlign w:val="baseline"/>
        </w:rPr>
        <w:t> </w:t>
      </w:r>
      <w:r>
        <w:rPr>
          <w:vertAlign w:val="baseline"/>
        </w:rPr>
        <w:t>rasa</w:t>
      </w:r>
      <w:r>
        <w:rPr>
          <w:spacing w:val="46"/>
          <w:vertAlign w:val="baseline"/>
        </w:rPr>
        <w:t> </w:t>
      </w:r>
      <w:r>
        <w:rPr>
          <w:vertAlign w:val="baseline"/>
        </w:rPr>
        <w:t>inferioritas</w:t>
      </w:r>
      <w:r>
        <w:rPr>
          <w:spacing w:val="49"/>
          <w:vertAlign w:val="baseline"/>
        </w:rPr>
        <w:t> </w:t>
      </w:r>
      <w:r>
        <w:rPr>
          <w:vertAlign w:val="baseline"/>
        </w:rPr>
        <w:t>abnormal</w:t>
      </w:r>
      <w:r>
        <w:rPr>
          <w:spacing w:val="48"/>
          <w:vertAlign w:val="baseline"/>
        </w:rPr>
        <w:t> </w:t>
      </w:r>
      <w:r>
        <w:rPr>
          <w:vertAlign w:val="baseline"/>
        </w:rPr>
        <w:t>mengarah</w:t>
      </w:r>
      <w:r>
        <w:rPr>
          <w:spacing w:val="46"/>
          <w:vertAlign w:val="baseline"/>
        </w:rPr>
        <w:t> </w:t>
      </w:r>
      <w:r>
        <w:rPr>
          <w:vertAlign w:val="baseline"/>
        </w:rPr>
        <w:t>pada</w:t>
      </w:r>
      <w:r>
        <w:rPr>
          <w:spacing w:val="46"/>
          <w:vertAlign w:val="baseline"/>
        </w:rPr>
        <w:t> </w:t>
      </w:r>
      <w:r>
        <w:rPr>
          <w:vertAlign w:val="baseline"/>
        </w:rPr>
        <w:t>hal-</w:t>
      </w:r>
      <w:r>
        <w:rPr>
          <w:spacing w:val="-5"/>
          <w:vertAlign w:val="baseline"/>
        </w:rPr>
        <w:t>hal</w:t>
      </w:r>
    </w:p>
    <w:p>
      <w:pPr>
        <w:pStyle w:val="BodyText"/>
        <w:spacing w:before="6"/>
        <w:rPr>
          <w:sz w:val="8"/>
        </w:rPr>
      </w:pPr>
      <w:r>
        <w:rPr/>
        <mc:AlternateContent>
          <mc:Choice Requires="wps">
            <w:drawing>
              <wp:anchor distT="0" distB="0" distL="0" distR="0" allowOverlap="1" layoutInCell="1" locked="0" behindDoc="1" simplePos="0" relativeHeight="487588864">
                <wp:simplePos x="0" y="0"/>
                <wp:positionH relativeFrom="page">
                  <wp:posOffset>900988</wp:posOffset>
                </wp:positionH>
                <wp:positionV relativeFrom="paragraph">
                  <wp:posOffset>77970</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139384pt;width:144.020pt;height:.72003pt;mso-position-horizontal-relative:page;mso-position-vertical-relative:paragraph;z-index:-15727616;mso-wrap-distance-left:0;mso-wrap-distance-right:0" id="docshape21" filled="true" fillcolor="#000000" stroked="false">
                <v:fill type="solid"/>
                <w10:wrap type="topAndBottom"/>
              </v:rect>
            </w:pict>
          </mc:Fallback>
        </mc:AlternateContent>
      </w:r>
    </w:p>
    <w:p>
      <w:pPr>
        <w:spacing w:before="96"/>
        <w:ind w:left="118" w:right="783" w:firstLine="427"/>
        <w:jc w:val="left"/>
        <w:rPr>
          <w:sz w:val="20"/>
        </w:rPr>
      </w:pPr>
      <w:r>
        <w:rPr>
          <w:sz w:val="20"/>
          <w:vertAlign w:val="superscript"/>
        </w:rPr>
        <w:t>3</w:t>
      </w:r>
      <w:r>
        <w:rPr>
          <w:sz w:val="20"/>
          <w:vertAlign w:val="baseline"/>
        </w:rPr>
        <w:t> Sumadi Suryabrata, </w:t>
      </w:r>
      <w:r>
        <w:rPr>
          <w:i/>
          <w:sz w:val="20"/>
          <w:vertAlign w:val="baseline"/>
        </w:rPr>
        <w:t>Psikologi Kepribadian</w:t>
      </w:r>
      <w:r>
        <w:rPr>
          <w:sz w:val="20"/>
          <w:vertAlign w:val="baseline"/>
        </w:rPr>
        <w:t>, (Jakarta: Rajawali Pers, 2016), Cet ke-23, hlm. 188</w:t>
      </w:r>
    </w:p>
    <w:p>
      <w:pPr>
        <w:spacing w:before="1"/>
        <w:ind w:left="546" w:right="0" w:firstLine="0"/>
        <w:jc w:val="left"/>
        <w:rPr>
          <w:sz w:val="20"/>
        </w:rPr>
      </w:pPr>
      <w:r>
        <w:rPr>
          <w:sz w:val="20"/>
          <w:vertAlign w:val="superscript"/>
        </w:rPr>
        <w:t>4</w:t>
      </w:r>
      <w:r>
        <w:rPr>
          <w:spacing w:val="-4"/>
          <w:sz w:val="20"/>
          <w:vertAlign w:val="baseline"/>
        </w:rPr>
        <w:t> </w:t>
      </w:r>
      <w:r>
        <w:rPr>
          <w:i/>
          <w:sz w:val="20"/>
          <w:vertAlign w:val="baseline"/>
        </w:rPr>
        <w:t>Ibid</w:t>
      </w:r>
      <w:r>
        <w:rPr>
          <w:sz w:val="20"/>
          <w:vertAlign w:val="baseline"/>
        </w:rPr>
        <w:t>,</w:t>
      </w:r>
      <w:r>
        <w:rPr>
          <w:spacing w:val="-4"/>
          <w:sz w:val="20"/>
          <w:vertAlign w:val="baseline"/>
        </w:rPr>
        <w:t> </w:t>
      </w:r>
      <w:r>
        <w:rPr>
          <w:sz w:val="20"/>
          <w:vertAlign w:val="baseline"/>
        </w:rPr>
        <w:t>hlm.</w:t>
      </w:r>
      <w:r>
        <w:rPr>
          <w:spacing w:val="-4"/>
          <w:sz w:val="20"/>
          <w:vertAlign w:val="baseline"/>
        </w:rPr>
        <w:t> </w:t>
      </w:r>
      <w:r>
        <w:rPr>
          <w:spacing w:val="-5"/>
          <w:sz w:val="20"/>
          <w:vertAlign w:val="baseline"/>
        </w:rPr>
        <w:t>191</w:t>
      </w:r>
    </w:p>
    <w:p>
      <w:pPr>
        <w:spacing w:before="1"/>
        <w:ind w:left="118" w:right="765" w:firstLine="427"/>
        <w:jc w:val="left"/>
        <w:rPr>
          <w:sz w:val="20"/>
        </w:rPr>
      </w:pPr>
      <w:r>
        <w:rPr>
          <w:sz w:val="20"/>
          <w:vertAlign w:val="superscript"/>
        </w:rPr>
        <w:t>5</w:t>
      </w:r>
      <w:r>
        <w:rPr>
          <w:sz w:val="20"/>
          <w:vertAlign w:val="baseline"/>
        </w:rPr>
        <w:t> Duane P. Schultz dan Sydney Ellen Schultz, </w:t>
      </w:r>
      <w:r>
        <w:rPr>
          <w:i/>
          <w:sz w:val="20"/>
          <w:vertAlign w:val="baseline"/>
        </w:rPr>
        <w:t>Teori Kepribadian, </w:t>
      </w:r>
      <w:r>
        <w:rPr>
          <w:sz w:val="20"/>
          <w:vertAlign w:val="baseline"/>
        </w:rPr>
        <w:t>(Jakata: EGC, 2015), hlm. 143</w:t>
      </w:r>
    </w:p>
    <w:p>
      <w:pPr>
        <w:spacing w:after="0"/>
        <w:jc w:val="left"/>
        <w:rPr>
          <w:sz w:val="20"/>
        </w:rPr>
        <w:sectPr>
          <w:headerReference w:type="default" r:id="rId28"/>
          <w:footerReference w:type="default" r:id="rId29"/>
          <w:pgSz w:w="10320" w:h="14580"/>
          <w:pgMar w:header="710" w:footer="0" w:top="960" w:bottom="280" w:left="1300" w:right="620"/>
        </w:sectPr>
      </w:pPr>
    </w:p>
    <w:p>
      <w:pPr>
        <w:pStyle w:val="BodyText"/>
        <w:spacing w:before="161"/>
      </w:pPr>
    </w:p>
    <w:p>
      <w:pPr>
        <w:spacing w:line="360" w:lineRule="auto" w:before="0"/>
        <w:ind w:left="546" w:right="790" w:firstLine="0"/>
        <w:jc w:val="both"/>
        <w:rPr>
          <w:sz w:val="24"/>
        </w:rPr>
      </w:pPr>
      <w:r>
        <w:rPr>
          <w:sz w:val="24"/>
        </w:rPr>
        <w:t>buruk.</w:t>
      </w:r>
      <w:r>
        <w:rPr>
          <w:sz w:val="24"/>
          <w:vertAlign w:val="superscript"/>
        </w:rPr>
        <w:t>6</w:t>
      </w:r>
      <w:r>
        <w:rPr>
          <w:sz w:val="24"/>
          <w:vertAlign w:val="baseline"/>
        </w:rPr>
        <w:t> Seseorang harus dapat mengatasi rasa </w:t>
      </w:r>
      <w:r>
        <w:rPr>
          <w:i/>
          <w:sz w:val="24"/>
          <w:vertAlign w:val="baseline"/>
        </w:rPr>
        <w:t>inferiority feeling </w:t>
      </w:r>
      <w:r>
        <w:rPr>
          <w:sz w:val="24"/>
          <w:vertAlign w:val="baseline"/>
        </w:rPr>
        <w:t>pada dirinya karena apabila ia tidak dapat melawan rasa </w:t>
      </w:r>
      <w:r>
        <w:rPr>
          <w:i/>
          <w:sz w:val="24"/>
          <w:vertAlign w:val="baseline"/>
        </w:rPr>
        <w:t>inferiority feeling </w:t>
      </w:r>
      <w:r>
        <w:rPr>
          <w:sz w:val="24"/>
          <w:vertAlign w:val="baseline"/>
        </w:rPr>
        <w:t>tersebut maka </w:t>
      </w:r>
      <w:r>
        <w:rPr>
          <w:i/>
          <w:sz w:val="24"/>
          <w:vertAlign w:val="baseline"/>
        </w:rPr>
        <w:t>inferiority feeling </w:t>
      </w:r>
      <w:r>
        <w:rPr>
          <w:sz w:val="24"/>
          <w:vertAlign w:val="baseline"/>
        </w:rPr>
        <w:t>itu akan berkelanjutan menjadi </w:t>
      </w:r>
      <w:r>
        <w:rPr>
          <w:i/>
          <w:sz w:val="24"/>
          <w:vertAlign w:val="baseline"/>
        </w:rPr>
        <w:t>inferiority complex </w:t>
      </w:r>
      <w:r>
        <w:rPr>
          <w:sz w:val="24"/>
          <w:vertAlign w:val="baseline"/>
        </w:rPr>
        <w:t>yang akan mengakibatkan seseorang itu menjadi</w:t>
      </w:r>
      <w:r>
        <w:rPr>
          <w:spacing w:val="40"/>
          <w:sz w:val="24"/>
          <w:vertAlign w:val="baseline"/>
        </w:rPr>
        <w:t> </w:t>
      </w:r>
      <w:r>
        <w:rPr>
          <w:sz w:val="24"/>
          <w:vertAlign w:val="baseline"/>
        </w:rPr>
        <w:t>lebih mundur bahkan tenggelam dalam keputusasaannya.</w:t>
      </w:r>
    </w:p>
    <w:p>
      <w:pPr>
        <w:pStyle w:val="BodyText"/>
        <w:spacing w:line="360" w:lineRule="auto"/>
        <w:ind w:left="546" w:right="791" w:firstLine="705"/>
        <w:jc w:val="both"/>
      </w:pPr>
      <w:r>
        <w:rPr/>
        <w:t>PM penyandang disabilitas fisik yang mengalami </w:t>
      </w:r>
      <w:r>
        <w:rPr>
          <w:i/>
        </w:rPr>
        <w:t>inferiority feeling </w:t>
      </w:r>
      <w:r>
        <w:rPr/>
        <w:t>disebabkan oleh keadaan fisiknya yang cacat seringkali direndahkan, dipadandang sebelah mata, di diskriminasi, bahkan dijauhi karena memiliki tubuh yang tidak sempurna atau cacat yang disebabkan oleh sejumlah faktor, seperti kecacatan sejak lahir atau genetik dan</w:t>
      </w:r>
      <w:r>
        <w:rPr>
          <w:spacing w:val="40"/>
        </w:rPr>
        <w:t> </w:t>
      </w:r>
      <w:r>
        <w:rPr/>
        <w:t>akibat kecelakaan yang menyebabkan kerusakan atau cacat anggota tubuh yang menyebabkan amputasi, serta kemampuannya untuk melakukan beberapa hal membuatnya berbeda dari orang normal pada umumnya, dan banyak orang yang menganggap penyandang disabilitas ini berbeda dari orang normal karena mereka melakukan hal yang sama dengan cara yang berbeda.</w:t>
      </w:r>
    </w:p>
    <w:p>
      <w:pPr>
        <w:pStyle w:val="BodyText"/>
        <w:spacing w:line="360" w:lineRule="auto"/>
        <w:ind w:left="546" w:right="795" w:firstLine="705"/>
        <w:jc w:val="both"/>
      </w:pPr>
      <w:r>
        <w:rPr/>
        <w:t>Diskriminasi yang sering dialami oleh penyandang disabilitas seringkali membuat para penyandang disabilitas merasa rendah diri padahal Allah SWT sudah berfirnan lewat ayat suci Al-Qur’an, berikut </w:t>
      </w:r>
      <w:r>
        <w:rPr>
          <w:spacing w:val="-2"/>
        </w:rPr>
        <w:t>penjelasannya.</w:t>
      </w:r>
    </w:p>
    <w:p>
      <w:pPr>
        <w:spacing w:after="0" w:line="360" w:lineRule="auto"/>
        <w:jc w:val="both"/>
        <w:sectPr>
          <w:headerReference w:type="default" r:id="rId30"/>
          <w:footerReference w:type="default" r:id="rId31"/>
          <w:pgSz w:w="10320" w:h="14580"/>
          <w:pgMar w:header="710" w:footer="0" w:top="960" w:bottom="280" w:left="1300" w:right="620"/>
        </w:sectPr>
      </w:pPr>
    </w:p>
    <w:p>
      <w:pPr>
        <w:spacing w:line="328" w:lineRule="exact" w:before="0"/>
        <w:ind w:left="0" w:right="0" w:firstLine="0"/>
        <w:jc w:val="right"/>
        <w:rPr>
          <w:b/>
          <w:bCs/>
          <w:sz w:val="28"/>
          <w:szCs w:val="28"/>
        </w:rPr>
      </w:pPr>
      <w:r>
        <w:rPr>
          <w:b/>
          <w:bCs/>
          <w:spacing w:val="1"/>
          <w:sz w:val="24"/>
          <w:szCs w:val="24"/>
        </w:rPr>
        <w:t>)</w:t>
      </w:r>
      <w:r>
        <w:rPr>
          <w:b/>
          <w:bCs/>
          <w:spacing w:val="-1"/>
          <w:sz w:val="24"/>
          <w:szCs w:val="24"/>
        </w:rPr>
        <w:t>٩٣١</w:t>
      </w:r>
      <w:r>
        <w:rPr>
          <w:b/>
          <w:bCs/>
          <w:sz w:val="24"/>
          <w:szCs w:val="24"/>
        </w:rPr>
        <w:t>(</w:t>
      </w:r>
      <w:r>
        <w:rPr>
          <w:b/>
          <w:bCs/>
          <w:spacing w:val="8"/>
          <w:sz w:val="24"/>
          <w:szCs w:val="24"/>
        </w:rPr>
        <w:t> </w:t>
      </w:r>
      <w:r>
        <w:rPr>
          <w:b/>
          <w:bCs/>
          <w:w w:val="100"/>
          <w:position w:val="1"/>
          <w:sz w:val="28"/>
          <w:szCs w:val="28"/>
          <w:rtl/>
        </w:rPr>
        <w:t>َ</w:t>
      </w:r>
      <w:r>
        <w:rPr>
          <w:b/>
          <w:bCs/>
          <w:spacing w:val="-119"/>
          <w:w w:val="158"/>
          <w:sz w:val="28"/>
          <w:szCs w:val="28"/>
          <w:rtl/>
        </w:rPr>
        <w:t>ه</w:t>
      </w:r>
    </w:p>
    <w:p>
      <w:pPr>
        <w:bidi/>
        <w:spacing w:line="358" w:lineRule="exact" w:before="0"/>
        <w:ind w:right="77" w:left="0" w:firstLine="0"/>
        <w:jc w:val="right"/>
        <w:rPr>
          <w:b/>
          <w:bCs/>
          <w:sz w:val="28"/>
          <w:szCs w:val="28"/>
        </w:rPr>
      </w:pPr>
      <w:r>
        <w:rPr>
          <w:rtl/>
        </w:rPr>
        <w:br w:type="column"/>
      </w:r>
      <w:r>
        <w:rPr>
          <w:b/>
          <w:bCs/>
          <w:spacing w:val="-9"/>
          <w:w w:val="100"/>
          <w:position w:val="-2"/>
          <w:sz w:val="28"/>
          <w:szCs w:val="28"/>
          <w:rtl/>
        </w:rPr>
        <w:t>ُ</w:t>
      </w:r>
      <w:r>
        <w:rPr>
          <w:b/>
          <w:bCs/>
          <w:spacing w:val="-107"/>
          <w:w w:val="115"/>
          <w:sz w:val="28"/>
          <w:szCs w:val="28"/>
          <w:rtl/>
        </w:rPr>
        <w:t>م</w:t>
      </w:r>
      <w:r>
        <w:rPr>
          <w:b/>
          <w:bCs/>
          <w:spacing w:val="26"/>
          <w:position w:val="1"/>
          <w:sz w:val="28"/>
          <w:szCs w:val="28"/>
          <w:rtl/>
        </w:rPr>
        <w:t> </w:t>
      </w:r>
      <w:r>
        <w:rPr>
          <w:b/>
          <w:bCs/>
          <w:w w:val="100"/>
          <w:position w:val="1"/>
          <w:sz w:val="28"/>
          <w:szCs w:val="28"/>
          <w:rtl/>
        </w:rPr>
        <w:t>ْ</w:t>
      </w:r>
      <w:r>
        <w:rPr>
          <w:b/>
          <w:bCs/>
          <w:spacing w:val="-96"/>
          <w:w w:val="100"/>
          <w:sz w:val="28"/>
          <w:szCs w:val="28"/>
          <w:rtl/>
        </w:rPr>
        <w:t>ؤ</w:t>
      </w:r>
      <w:r>
        <w:rPr>
          <w:b/>
          <w:bCs/>
          <w:spacing w:val="16"/>
          <w:position w:val="0"/>
          <w:sz w:val="28"/>
          <w:szCs w:val="28"/>
          <w:rtl/>
        </w:rPr>
        <w:t> </w:t>
      </w:r>
      <w:r>
        <w:rPr>
          <w:b/>
          <w:bCs/>
          <w:w w:val="100"/>
          <w:position w:val="0"/>
          <w:sz w:val="28"/>
          <w:szCs w:val="28"/>
          <w:rtl/>
        </w:rPr>
        <w:t>ِ</w:t>
      </w:r>
      <w:r>
        <w:rPr>
          <w:b/>
          <w:bCs/>
          <w:spacing w:val="-86"/>
          <w:w w:val="115"/>
          <w:sz w:val="28"/>
          <w:szCs w:val="28"/>
          <w:rtl/>
        </w:rPr>
        <w:t>م</w:t>
      </w:r>
      <w:r>
        <w:rPr>
          <w:b/>
          <w:bCs/>
          <w:spacing w:val="-2"/>
          <w:w w:val="42"/>
          <w:sz w:val="28"/>
          <w:szCs w:val="28"/>
          <w:rtl/>
        </w:rPr>
        <w:t>ى</w:t>
      </w:r>
      <w:r>
        <w:rPr>
          <w:b/>
          <w:bCs/>
          <w:spacing w:val="2"/>
          <w:w w:val="100"/>
          <w:position w:val="0"/>
          <w:sz w:val="28"/>
          <w:szCs w:val="28"/>
          <w:rtl/>
        </w:rPr>
        <w:t>ِ</w:t>
      </w:r>
      <w:r>
        <w:rPr>
          <w:b/>
          <w:bCs/>
          <w:spacing w:val="-2"/>
          <w:w w:val="42"/>
          <w:sz w:val="28"/>
          <w:szCs w:val="28"/>
          <w:rtl/>
        </w:rPr>
        <w:t>ي</w:t>
      </w:r>
    </w:p>
    <w:p>
      <w:pPr>
        <w:bidi/>
        <w:spacing w:line="368" w:lineRule="exact" w:before="0"/>
        <w:ind w:right="128" w:left="0" w:firstLine="0"/>
        <w:jc w:val="right"/>
        <w:rPr>
          <w:b/>
          <w:bCs/>
          <w:sz w:val="28"/>
          <w:szCs w:val="28"/>
        </w:rPr>
      </w:pPr>
      <w:r>
        <w:rPr>
          <w:rtl/>
        </w:rPr>
        <w:br w:type="column"/>
      </w:r>
      <w:r>
        <w:rPr>
          <w:b/>
          <w:bCs/>
          <w:spacing w:val="-6"/>
          <w:w w:val="100"/>
          <w:sz w:val="28"/>
          <w:szCs w:val="28"/>
          <w:rtl/>
        </w:rPr>
        <w:t>ُ</w:t>
      </w:r>
      <w:r>
        <w:rPr>
          <w:b/>
          <w:bCs/>
          <w:spacing w:val="-103"/>
          <w:w w:val="66"/>
          <w:sz w:val="28"/>
          <w:szCs w:val="28"/>
          <w:rtl/>
        </w:rPr>
        <w:t>ك</w:t>
      </w:r>
      <w:r>
        <w:rPr>
          <w:b/>
          <w:bCs/>
          <w:spacing w:val="-7"/>
          <w:position w:val="3"/>
          <w:sz w:val="28"/>
          <w:szCs w:val="28"/>
          <w:rtl/>
        </w:rPr>
        <w:t> </w:t>
      </w:r>
      <w:r>
        <w:rPr>
          <w:b/>
          <w:bCs/>
          <w:w w:val="100"/>
          <w:position w:val="3"/>
          <w:sz w:val="28"/>
          <w:szCs w:val="28"/>
          <w:rtl/>
        </w:rPr>
        <w:t>ْ</w:t>
      </w:r>
      <w:r>
        <w:rPr>
          <w:b/>
          <w:bCs/>
          <w:spacing w:val="-70"/>
          <w:w w:val="42"/>
          <w:sz w:val="28"/>
          <w:szCs w:val="28"/>
          <w:rtl/>
        </w:rPr>
        <w:t>ى</w:t>
      </w:r>
      <w:r>
        <w:rPr>
          <w:b/>
          <w:bCs/>
          <w:w w:val="41"/>
          <w:sz w:val="28"/>
          <w:szCs w:val="28"/>
          <w:rtl/>
        </w:rPr>
        <w:t>ت</w:t>
      </w:r>
      <w:r>
        <w:rPr>
          <w:b/>
          <w:bCs/>
          <w:spacing w:val="12"/>
          <w:w w:val="100"/>
          <w:position w:val="1"/>
          <w:sz w:val="28"/>
          <w:szCs w:val="28"/>
          <w:rtl/>
        </w:rPr>
        <w:t>ُ</w:t>
      </w:r>
      <w:r>
        <w:rPr>
          <w:b/>
          <w:bCs/>
          <w:spacing w:val="-1"/>
          <w:position w:val="-3"/>
          <w:sz w:val="28"/>
          <w:szCs w:val="28"/>
          <w:rtl/>
        </w:rPr>
        <w:t> </w:t>
      </w:r>
      <w:r>
        <w:rPr>
          <w:b/>
          <w:bCs/>
          <w:w w:val="100"/>
          <w:position w:val="-3"/>
          <w:sz w:val="28"/>
          <w:szCs w:val="28"/>
          <w:rtl/>
        </w:rPr>
        <w:t>ْ</w:t>
      </w:r>
      <w:r>
        <w:rPr>
          <w:b/>
          <w:bCs/>
          <w:spacing w:val="-82"/>
          <w:w w:val="100"/>
          <w:sz w:val="28"/>
          <w:szCs w:val="28"/>
          <w:rtl/>
        </w:rPr>
        <w:t>م</w:t>
      </w:r>
    </w:p>
    <w:p>
      <w:pPr>
        <w:bidi/>
        <w:spacing w:line="358" w:lineRule="exact" w:before="0"/>
        <w:ind w:right="125" w:left="0" w:firstLine="0"/>
        <w:jc w:val="right"/>
        <w:rPr>
          <w:b/>
          <w:bCs/>
          <w:sz w:val="28"/>
          <w:szCs w:val="28"/>
        </w:rPr>
      </w:pPr>
      <w:r>
        <w:rPr>
          <w:rtl/>
        </w:rPr>
        <w:br w:type="column"/>
      </w:r>
      <w:r>
        <w:rPr>
          <w:b/>
          <w:bCs/>
          <w:spacing w:val="-140"/>
          <w:position w:val="1"/>
          <w:sz w:val="28"/>
          <w:szCs w:val="28"/>
          <w:rtl/>
        </w:rPr>
        <w:t>َ</w:t>
      </w:r>
      <w:r>
        <w:rPr>
          <w:b/>
          <w:bCs/>
          <w:spacing w:val="-140"/>
          <w:sz w:val="28"/>
          <w:szCs w:val="28"/>
          <w:rtl/>
        </w:rPr>
        <w:t>ن</w:t>
      </w:r>
      <w:r>
        <w:rPr>
          <w:b/>
          <w:bCs/>
          <w:spacing w:val="-2"/>
          <w:sz w:val="28"/>
          <w:szCs w:val="28"/>
          <w:rtl/>
        </w:rPr>
        <w:t> </w:t>
      </w:r>
      <w:r>
        <w:rPr>
          <w:b/>
          <w:bCs/>
          <w:sz w:val="28"/>
          <w:szCs w:val="28"/>
          <w:rtl/>
        </w:rPr>
        <w:t>إ</w:t>
      </w:r>
      <w:r>
        <w:rPr>
          <w:b/>
          <w:bCs/>
          <w:position w:val="-2"/>
          <w:sz w:val="28"/>
          <w:szCs w:val="28"/>
          <w:rtl/>
        </w:rPr>
        <w:t>ِ</w:t>
      </w:r>
      <w:r>
        <w:rPr>
          <w:b/>
          <w:bCs/>
          <w:spacing w:val="40"/>
          <w:position w:val="1"/>
          <w:sz w:val="28"/>
          <w:szCs w:val="28"/>
          <w:rtl/>
        </w:rPr>
        <w:t> </w:t>
      </w:r>
      <w:r>
        <w:rPr>
          <w:b/>
          <w:bCs/>
          <w:spacing w:val="-112"/>
          <w:position w:val="1"/>
          <w:sz w:val="28"/>
          <w:szCs w:val="28"/>
          <w:rtl/>
        </w:rPr>
        <w:t>ْ</w:t>
      </w:r>
      <w:r>
        <w:rPr>
          <w:b/>
          <w:bCs/>
          <w:spacing w:val="-112"/>
          <w:sz w:val="28"/>
          <w:szCs w:val="28"/>
          <w:rtl/>
        </w:rPr>
        <w:t>ن</w:t>
      </w:r>
    </w:p>
    <w:p>
      <w:pPr>
        <w:bidi/>
        <w:spacing w:line="348" w:lineRule="exact" w:before="0"/>
        <w:ind w:right="77" w:left="0" w:firstLine="0"/>
        <w:jc w:val="right"/>
        <w:rPr>
          <w:b/>
          <w:bCs/>
          <w:sz w:val="28"/>
          <w:szCs w:val="28"/>
        </w:rPr>
      </w:pPr>
      <w:r>
        <w:rPr>
          <w:rtl/>
        </w:rPr>
        <w:br w:type="column"/>
      </w:r>
      <w:r>
        <w:rPr>
          <w:b/>
          <w:bCs/>
          <w:spacing w:val="-80"/>
          <w:w w:val="65"/>
          <w:sz w:val="28"/>
          <w:szCs w:val="28"/>
          <w:rtl/>
        </w:rPr>
        <w:t>ْعل</w:t>
      </w:r>
      <w:r>
        <w:rPr>
          <w:b/>
          <w:bCs/>
          <w:spacing w:val="-80"/>
          <w:w w:val="65"/>
          <w:position w:val="4"/>
          <w:sz w:val="28"/>
          <w:szCs w:val="28"/>
          <w:rtl/>
        </w:rPr>
        <w:t>َ</w:t>
      </w:r>
      <w:r>
        <w:rPr>
          <w:b/>
          <w:bCs/>
          <w:spacing w:val="9"/>
          <w:position w:val="-1"/>
          <w:sz w:val="28"/>
          <w:szCs w:val="28"/>
          <w:rtl/>
        </w:rPr>
        <w:t> </w:t>
      </w:r>
      <w:r>
        <w:rPr>
          <w:b/>
          <w:bCs/>
          <w:spacing w:val="-79"/>
          <w:w w:val="70"/>
          <w:position w:val="-1"/>
          <w:sz w:val="28"/>
          <w:szCs w:val="28"/>
          <w:rtl/>
        </w:rPr>
        <w:t>ْ</w:t>
      </w:r>
      <w:r>
        <w:rPr>
          <w:b/>
          <w:bCs/>
          <w:spacing w:val="-79"/>
          <w:w w:val="70"/>
          <w:sz w:val="28"/>
          <w:szCs w:val="28"/>
          <w:rtl/>
        </w:rPr>
        <w:t>ى</w:t>
      </w:r>
    </w:p>
    <w:p>
      <w:pPr>
        <w:bidi/>
        <w:spacing w:line="368" w:lineRule="exact" w:before="0"/>
        <w:ind w:right="96" w:left="0" w:firstLine="0"/>
        <w:jc w:val="right"/>
        <w:rPr>
          <w:b/>
          <w:bCs/>
          <w:sz w:val="28"/>
          <w:szCs w:val="28"/>
        </w:rPr>
      </w:pPr>
      <w:r>
        <w:rPr>
          <w:rtl/>
        </w:rPr>
        <w:br w:type="column"/>
      </w:r>
      <w:r>
        <w:rPr>
          <w:b/>
          <w:bCs/>
          <w:spacing w:val="-16"/>
          <w:w w:val="65"/>
          <w:position w:val="-2"/>
          <w:sz w:val="28"/>
          <w:szCs w:val="28"/>
          <w:rtl/>
        </w:rPr>
        <w:t>َ</w:t>
      </w:r>
      <w:r>
        <w:rPr>
          <w:b/>
          <w:bCs/>
          <w:spacing w:val="-16"/>
          <w:w w:val="65"/>
          <w:sz w:val="28"/>
          <w:szCs w:val="28"/>
          <w:rtl/>
        </w:rPr>
        <w:t>وأ</w:t>
      </w:r>
      <w:r>
        <w:rPr>
          <w:b/>
          <w:bCs/>
          <w:spacing w:val="-16"/>
          <w:w w:val="65"/>
          <w:position w:val="6"/>
          <w:sz w:val="28"/>
          <w:szCs w:val="28"/>
          <w:rtl/>
        </w:rPr>
        <w:t>َ</w:t>
      </w:r>
      <w:r>
        <w:rPr>
          <w:b/>
          <w:bCs/>
          <w:spacing w:val="-9"/>
          <w:position w:val="3"/>
          <w:sz w:val="28"/>
          <w:szCs w:val="28"/>
          <w:rtl/>
        </w:rPr>
        <w:t> </w:t>
      </w:r>
      <w:r>
        <w:rPr>
          <w:b/>
          <w:bCs/>
          <w:spacing w:val="-16"/>
          <w:w w:val="65"/>
          <w:position w:val="3"/>
          <w:sz w:val="28"/>
          <w:szCs w:val="28"/>
          <w:rtl/>
        </w:rPr>
        <w:t>ْ</w:t>
      </w:r>
      <w:r>
        <w:rPr>
          <w:b/>
          <w:bCs/>
          <w:spacing w:val="-16"/>
          <w:w w:val="65"/>
          <w:sz w:val="28"/>
          <w:szCs w:val="28"/>
          <w:rtl/>
        </w:rPr>
        <w:t>وت</w:t>
      </w:r>
      <w:r>
        <w:rPr>
          <w:b/>
          <w:bCs/>
          <w:spacing w:val="-16"/>
          <w:w w:val="65"/>
          <w:position w:val="1"/>
          <w:sz w:val="28"/>
          <w:szCs w:val="28"/>
          <w:rtl/>
        </w:rPr>
        <w:t>ُ</w:t>
      </w:r>
      <w:r>
        <w:rPr>
          <w:b/>
          <w:bCs/>
          <w:spacing w:val="10"/>
          <w:position w:val="-3"/>
          <w:sz w:val="28"/>
          <w:szCs w:val="28"/>
          <w:rtl/>
        </w:rPr>
        <w:t> </w:t>
      </w:r>
      <w:r>
        <w:rPr>
          <w:b/>
          <w:bCs/>
          <w:spacing w:val="-92"/>
          <w:w w:val="65"/>
          <w:position w:val="-3"/>
          <w:sz w:val="28"/>
          <w:szCs w:val="28"/>
          <w:rtl/>
        </w:rPr>
        <w:t>ُ</w:t>
      </w:r>
      <w:r>
        <w:rPr>
          <w:b/>
          <w:bCs/>
          <w:spacing w:val="-92"/>
          <w:w w:val="65"/>
          <w:sz w:val="28"/>
          <w:szCs w:val="28"/>
          <w:rtl/>
        </w:rPr>
        <w:t>م</w:t>
      </w:r>
      <w:r>
        <w:rPr>
          <w:b/>
          <w:bCs/>
          <w:spacing w:val="-1"/>
          <w:sz w:val="28"/>
          <w:szCs w:val="28"/>
          <w:rtl/>
        </w:rPr>
        <w:t> </w:t>
      </w:r>
      <w:r>
        <w:rPr>
          <w:b/>
          <w:bCs/>
          <w:spacing w:val="-16"/>
          <w:w w:val="65"/>
          <w:sz w:val="28"/>
          <w:szCs w:val="28"/>
          <w:rtl/>
        </w:rPr>
        <w:t>اأ</w:t>
      </w:r>
      <w:r>
        <w:rPr>
          <w:b/>
          <w:bCs/>
          <w:spacing w:val="-16"/>
          <w:w w:val="65"/>
          <w:sz w:val="28"/>
          <w:szCs w:val="28"/>
          <w:rtl/>
        </w:rPr>
        <w:t>ل</w:t>
      </w:r>
    </w:p>
    <w:p>
      <w:pPr>
        <w:bidi/>
        <w:spacing w:line="335" w:lineRule="exact" w:before="0"/>
        <w:ind w:right="116" w:left="0" w:firstLine="0"/>
        <w:jc w:val="right"/>
        <w:rPr>
          <w:b/>
          <w:bCs/>
          <w:sz w:val="28"/>
          <w:szCs w:val="28"/>
        </w:rPr>
      </w:pPr>
      <w:r>
        <w:rPr>
          <w:rtl/>
        </w:rPr>
        <w:br w:type="column"/>
      </w:r>
      <w:r>
        <w:rPr>
          <w:b/>
          <w:bCs/>
          <w:spacing w:val="-138"/>
          <w:w w:val="95"/>
          <w:sz w:val="28"/>
          <w:szCs w:val="28"/>
          <w:rtl/>
        </w:rPr>
        <w:t>ْ</w:t>
      </w:r>
      <w:r>
        <w:rPr>
          <w:b/>
          <w:bCs/>
          <w:spacing w:val="-138"/>
          <w:w w:val="95"/>
          <w:position w:val="1"/>
          <w:sz w:val="28"/>
          <w:szCs w:val="28"/>
          <w:rtl/>
        </w:rPr>
        <w:t>ح</w:t>
      </w:r>
      <w:r>
        <w:rPr>
          <w:b/>
          <w:bCs/>
          <w:spacing w:val="4"/>
          <w:position w:val="2"/>
          <w:sz w:val="28"/>
          <w:szCs w:val="28"/>
          <w:rtl/>
        </w:rPr>
        <w:t> </w:t>
      </w:r>
      <w:r>
        <w:rPr>
          <w:b/>
          <w:bCs/>
          <w:spacing w:val="-21"/>
          <w:w w:val="80"/>
          <w:position w:val="2"/>
          <w:sz w:val="28"/>
          <w:szCs w:val="28"/>
          <w:rtl/>
        </w:rPr>
        <w:t>َ</w:t>
      </w:r>
      <w:r>
        <w:rPr>
          <w:b/>
          <w:bCs/>
          <w:spacing w:val="-21"/>
          <w:w w:val="80"/>
          <w:position w:val="1"/>
          <w:sz w:val="28"/>
          <w:szCs w:val="28"/>
          <w:rtl/>
        </w:rPr>
        <w:t>زو</w:t>
      </w:r>
      <w:r>
        <w:rPr>
          <w:b/>
          <w:bCs/>
          <w:spacing w:val="-21"/>
          <w:w w:val="80"/>
          <w:position w:val="3"/>
          <w:sz w:val="28"/>
          <w:szCs w:val="28"/>
          <w:rtl/>
        </w:rPr>
        <w:t>ُ</w:t>
      </w:r>
      <w:r>
        <w:rPr>
          <w:b/>
          <w:bCs/>
          <w:spacing w:val="-21"/>
          <w:w w:val="80"/>
          <w:position w:val="1"/>
          <w:sz w:val="28"/>
          <w:szCs w:val="28"/>
          <w:rtl/>
        </w:rPr>
        <w:t>ى</w:t>
      </w:r>
      <w:r>
        <w:rPr>
          <w:b/>
          <w:bCs/>
          <w:spacing w:val="-21"/>
          <w:w w:val="80"/>
          <w:position w:val="1"/>
          <w:sz w:val="28"/>
          <w:szCs w:val="28"/>
          <w:rtl/>
        </w:rPr>
        <w:t>ا</w:t>
      </w:r>
    </w:p>
    <w:p>
      <w:pPr>
        <w:bidi/>
        <w:spacing w:line="358" w:lineRule="exact" w:before="0"/>
        <w:ind w:right="65" w:left="0" w:firstLine="0"/>
        <w:jc w:val="right"/>
        <w:rPr>
          <w:b/>
          <w:bCs/>
          <w:sz w:val="28"/>
          <w:szCs w:val="28"/>
        </w:rPr>
      </w:pPr>
      <w:r>
        <w:rPr>
          <w:rtl/>
        </w:rPr>
        <w:br w:type="column"/>
      </w:r>
      <w:r>
        <w:rPr>
          <w:b/>
          <w:bCs/>
          <w:spacing w:val="-20"/>
          <w:w w:val="75"/>
          <w:position w:val="-2"/>
          <w:sz w:val="28"/>
          <w:szCs w:val="28"/>
          <w:rtl/>
        </w:rPr>
        <w:t>َ</w:t>
      </w:r>
      <w:r>
        <w:rPr>
          <w:b/>
          <w:bCs/>
          <w:spacing w:val="-20"/>
          <w:w w:val="75"/>
          <w:sz w:val="28"/>
          <w:szCs w:val="28"/>
          <w:rtl/>
        </w:rPr>
        <w:t>وال</w:t>
      </w:r>
      <w:r>
        <w:rPr>
          <w:b/>
          <w:bCs/>
          <w:spacing w:val="-17"/>
          <w:sz w:val="28"/>
          <w:szCs w:val="28"/>
          <w:rtl/>
        </w:rPr>
        <w:t> </w:t>
      </w:r>
      <w:r>
        <w:rPr>
          <w:b/>
          <w:bCs/>
          <w:w w:val="50"/>
          <w:sz w:val="28"/>
          <w:szCs w:val="28"/>
          <w:rtl/>
        </w:rPr>
        <w:t>ت</w:t>
      </w:r>
      <w:r>
        <w:rPr>
          <w:b/>
          <w:bCs/>
          <w:w w:val="50"/>
          <w:position w:val="1"/>
          <w:sz w:val="28"/>
          <w:szCs w:val="28"/>
          <w:rtl/>
        </w:rPr>
        <w:t>َ</w:t>
      </w:r>
    </w:p>
    <w:p>
      <w:pPr>
        <w:bidi/>
        <w:spacing w:line="240" w:lineRule="auto" w:before="0"/>
        <w:ind w:right="116" w:left="0" w:firstLine="0"/>
        <w:jc w:val="right"/>
        <w:rPr>
          <w:b/>
          <w:bCs/>
          <w:sz w:val="28"/>
          <w:szCs w:val="28"/>
        </w:rPr>
      </w:pPr>
      <w:r>
        <w:rPr>
          <w:rtl/>
        </w:rPr>
        <w:br w:type="column"/>
      </w:r>
      <w:r>
        <w:rPr>
          <w:b/>
          <w:bCs/>
          <w:spacing w:val="-6"/>
          <w:w w:val="60"/>
          <w:position w:val="-2"/>
          <w:sz w:val="28"/>
          <w:szCs w:val="28"/>
          <w:rtl/>
        </w:rPr>
        <w:t>َ</w:t>
      </w:r>
      <w:r>
        <w:rPr>
          <w:b/>
          <w:bCs/>
          <w:spacing w:val="-6"/>
          <w:w w:val="60"/>
          <w:sz w:val="28"/>
          <w:szCs w:val="28"/>
          <w:rtl/>
        </w:rPr>
        <w:t>وال</w:t>
      </w:r>
      <w:r>
        <w:rPr>
          <w:b/>
          <w:bCs/>
          <w:spacing w:val="-11"/>
          <w:sz w:val="28"/>
          <w:szCs w:val="28"/>
          <w:rtl/>
        </w:rPr>
        <w:t> </w:t>
      </w:r>
      <w:r>
        <w:rPr>
          <w:b/>
          <w:bCs/>
          <w:spacing w:val="-6"/>
          <w:w w:val="60"/>
          <w:sz w:val="28"/>
          <w:szCs w:val="28"/>
          <w:rtl/>
        </w:rPr>
        <w:t>ت</w:t>
      </w:r>
      <w:r>
        <w:rPr>
          <w:b/>
          <w:bCs/>
          <w:spacing w:val="-6"/>
          <w:w w:val="60"/>
          <w:position w:val="1"/>
          <w:sz w:val="28"/>
          <w:szCs w:val="28"/>
          <w:rtl/>
        </w:rPr>
        <w:t>َ</w:t>
      </w:r>
      <w:r>
        <w:rPr>
          <w:b/>
          <w:bCs/>
          <w:spacing w:val="-3"/>
          <w:position w:val="-5"/>
          <w:sz w:val="28"/>
          <w:szCs w:val="28"/>
          <w:rtl/>
        </w:rPr>
        <w:t> </w:t>
      </w:r>
      <w:r>
        <w:rPr>
          <w:b/>
          <w:bCs/>
          <w:spacing w:val="-6"/>
          <w:w w:val="60"/>
          <w:position w:val="-5"/>
          <w:sz w:val="28"/>
          <w:szCs w:val="28"/>
          <w:rtl/>
        </w:rPr>
        <w:t>ِ</w:t>
      </w:r>
      <w:r>
        <w:rPr>
          <w:b/>
          <w:bCs/>
          <w:spacing w:val="-6"/>
          <w:w w:val="60"/>
          <w:sz w:val="28"/>
          <w:szCs w:val="28"/>
          <w:rtl/>
        </w:rPr>
        <w:t>هى</w:t>
      </w:r>
      <w:r>
        <w:rPr>
          <w:b/>
          <w:bCs/>
          <w:spacing w:val="-6"/>
          <w:w w:val="60"/>
          <w:position w:val="3"/>
          <w:sz w:val="28"/>
          <w:szCs w:val="28"/>
          <w:rtl/>
        </w:rPr>
        <w:t>ُ</w:t>
      </w:r>
      <w:r>
        <w:rPr>
          <w:b/>
          <w:bCs/>
          <w:spacing w:val="-6"/>
          <w:w w:val="60"/>
          <w:sz w:val="28"/>
          <w:szCs w:val="28"/>
          <w:rtl/>
        </w:rPr>
        <w:t>ى</w:t>
      </w:r>
      <w:r>
        <w:rPr>
          <w:b/>
          <w:bCs/>
          <w:spacing w:val="-6"/>
          <w:w w:val="60"/>
          <w:sz w:val="28"/>
          <w:szCs w:val="28"/>
          <w:rtl/>
        </w:rPr>
        <w:t>ا</w:t>
      </w:r>
    </w:p>
    <w:p>
      <w:pPr>
        <w:spacing w:after="0" w:line="240" w:lineRule="auto"/>
        <w:jc w:val="right"/>
        <w:rPr>
          <w:sz w:val="28"/>
          <w:szCs w:val="28"/>
        </w:rPr>
        <w:sectPr>
          <w:type w:val="continuous"/>
          <w:pgSz w:w="10320" w:h="14580"/>
          <w:pgMar w:header="710" w:footer="0" w:top="1340" w:bottom="280" w:left="1300" w:right="620"/>
          <w:cols w:num="9" w:equalWidth="0">
            <w:col w:w="3120" w:space="40"/>
            <w:col w:w="493" w:space="39"/>
            <w:col w:w="388" w:space="40"/>
            <w:col w:w="440" w:space="39"/>
            <w:col w:w="284" w:space="40"/>
            <w:col w:w="716" w:space="40"/>
            <w:col w:w="532" w:space="40"/>
            <w:col w:w="400" w:space="39"/>
            <w:col w:w="1710"/>
          </w:cols>
        </w:sectPr>
      </w:pPr>
    </w:p>
    <w:p>
      <w:pPr>
        <w:pStyle w:val="BodyText"/>
        <w:spacing w:before="207"/>
        <w:rPr>
          <w:b/>
        </w:rPr>
      </w:pPr>
    </w:p>
    <w:p>
      <w:pPr>
        <w:pStyle w:val="BodyText"/>
        <w:ind w:left="1395" w:right="793" w:hanging="850"/>
        <w:jc w:val="both"/>
      </w:pPr>
      <w:r>
        <w:rPr/>
        <w:t>Artinya: “Janganlah kamu (merasa) lemah, dan jangan (pula) bersedih hati, sebab kamu paling tinggi (derajatnya), jika kamu orang yang beriman.” (Q.S. Ali-Imran: 139).</w:t>
      </w:r>
      <w:r>
        <w:rPr>
          <w:vertAlign w:val="superscript"/>
        </w:rPr>
        <w:t>7</w:t>
      </w:r>
    </w:p>
    <w:p>
      <w:pPr>
        <w:pStyle w:val="BodyText"/>
        <w:rPr>
          <w:sz w:val="20"/>
        </w:rPr>
      </w:pPr>
    </w:p>
    <w:p>
      <w:pPr>
        <w:pStyle w:val="BodyText"/>
        <w:spacing w:before="218"/>
        <w:rPr>
          <w:sz w:val="20"/>
        </w:rPr>
      </w:pPr>
      <w:r>
        <w:rPr/>
        <mc:AlternateContent>
          <mc:Choice Requires="wps">
            <w:drawing>
              <wp:anchor distT="0" distB="0" distL="0" distR="0" allowOverlap="1" layoutInCell="1" locked="0" behindDoc="1" simplePos="0" relativeHeight="487589376">
                <wp:simplePos x="0" y="0"/>
                <wp:positionH relativeFrom="page">
                  <wp:posOffset>900988</wp:posOffset>
                </wp:positionH>
                <wp:positionV relativeFrom="paragraph">
                  <wp:posOffset>299817</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3.607687pt;width:144.020pt;height:.71997pt;mso-position-horizontal-relative:page;mso-position-vertical-relative:paragraph;z-index:-15727104;mso-wrap-distance-left:0;mso-wrap-distance-right:0" id="docshape23" filled="true" fillcolor="#000000" stroked="false">
                <v:fill type="solid"/>
                <w10:wrap type="topAndBottom"/>
              </v:rect>
            </w:pict>
          </mc:Fallback>
        </mc:AlternateContent>
      </w:r>
    </w:p>
    <w:p>
      <w:pPr>
        <w:spacing w:before="97"/>
        <w:ind w:left="118" w:right="783" w:firstLine="427"/>
        <w:jc w:val="left"/>
        <w:rPr>
          <w:sz w:val="20"/>
        </w:rPr>
      </w:pPr>
      <w:r>
        <w:rPr>
          <w:sz w:val="20"/>
          <w:vertAlign w:val="superscript"/>
        </w:rPr>
        <w:t>6</w:t>
      </w:r>
      <w:r>
        <w:rPr>
          <w:spacing w:val="73"/>
          <w:sz w:val="20"/>
          <w:vertAlign w:val="baseline"/>
        </w:rPr>
        <w:t> </w:t>
      </w:r>
      <w:r>
        <w:rPr>
          <w:sz w:val="20"/>
          <w:vertAlign w:val="baseline"/>
        </w:rPr>
        <w:t>Bischof,</w:t>
      </w:r>
      <w:r>
        <w:rPr>
          <w:spacing w:val="75"/>
          <w:sz w:val="20"/>
          <w:vertAlign w:val="baseline"/>
        </w:rPr>
        <w:t> </w:t>
      </w:r>
      <w:r>
        <w:rPr>
          <w:sz w:val="20"/>
          <w:vertAlign w:val="baseline"/>
        </w:rPr>
        <w:t>L,</w:t>
      </w:r>
      <w:r>
        <w:rPr>
          <w:spacing w:val="73"/>
          <w:sz w:val="20"/>
          <w:vertAlign w:val="baseline"/>
        </w:rPr>
        <w:t> </w:t>
      </w:r>
      <w:r>
        <w:rPr>
          <w:sz w:val="20"/>
          <w:vertAlign w:val="baseline"/>
        </w:rPr>
        <w:t>J,</w:t>
      </w:r>
      <w:r>
        <w:rPr>
          <w:spacing w:val="75"/>
          <w:sz w:val="20"/>
          <w:vertAlign w:val="baseline"/>
        </w:rPr>
        <w:t> </w:t>
      </w:r>
      <w:r>
        <w:rPr>
          <w:i/>
          <w:sz w:val="20"/>
          <w:vertAlign w:val="baseline"/>
        </w:rPr>
        <w:t>Interprenting</w:t>
      </w:r>
      <w:r>
        <w:rPr>
          <w:i/>
          <w:spacing w:val="74"/>
          <w:sz w:val="20"/>
          <w:vertAlign w:val="baseline"/>
        </w:rPr>
        <w:t> </w:t>
      </w:r>
      <w:r>
        <w:rPr>
          <w:i/>
          <w:sz w:val="20"/>
          <w:vertAlign w:val="baseline"/>
        </w:rPr>
        <w:t>Personality</w:t>
      </w:r>
      <w:r>
        <w:rPr>
          <w:i/>
          <w:spacing w:val="72"/>
          <w:sz w:val="20"/>
          <w:vertAlign w:val="baseline"/>
        </w:rPr>
        <w:t> </w:t>
      </w:r>
      <w:r>
        <w:rPr>
          <w:i/>
          <w:sz w:val="20"/>
          <w:vertAlign w:val="baseline"/>
        </w:rPr>
        <w:t>Theory,</w:t>
      </w:r>
      <w:r>
        <w:rPr>
          <w:i/>
          <w:spacing w:val="77"/>
          <w:sz w:val="20"/>
          <w:vertAlign w:val="baseline"/>
        </w:rPr>
        <w:t> </w:t>
      </w:r>
      <w:r>
        <w:rPr>
          <w:sz w:val="20"/>
          <w:vertAlign w:val="baseline"/>
        </w:rPr>
        <w:t>(Nem</w:t>
      </w:r>
      <w:r>
        <w:rPr>
          <w:spacing w:val="72"/>
          <w:sz w:val="20"/>
          <w:vertAlign w:val="baseline"/>
        </w:rPr>
        <w:t> </w:t>
      </w:r>
      <w:r>
        <w:rPr>
          <w:sz w:val="20"/>
          <w:vertAlign w:val="baseline"/>
        </w:rPr>
        <w:t>York:</w:t>
      </w:r>
      <w:r>
        <w:rPr>
          <w:spacing w:val="75"/>
          <w:sz w:val="20"/>
          <w:vertAlign w:val="baseline"/>
        </w:rPr>
        <w:t> </w:t>
      </w:r>
      <w:r>
        <w:rPr>
          <w:sz w:val="20"/>
          <w:vertAlign w:val="baseline"/>
        </w:rPr>
        <w:t>Harper</w:t>
      </w:r>
      <w:r>
        <w:rPr>
          <w:spacing w:val="74"/>
          <w:sz w:val="20"/>
          <w:vertAlign w:val="baseline"/>
        </w:rPr>
        <w:t> </w:t>
      </w:r>
      <w:r>
        <w:rPr>
          <w:sz w:val="20"/>
          <w:vertAlign w:val="baseline"/>
        </w:rPr>
        <w:t>&amp;</w:t>
      </w:r>
      <w:r>
        <w:rPr>
          <w:spacing w:val="74"/>
          <w:sz w:val="20"/>
          <w:vertAlign w:val="baseline"/>
        </w:rPr>
        <w:t> </w:t>
      </w:r>
      <w:r>
        <w:rPr>
          <w:sz w:val="20"/>
          <w:vertAlign w:val="baseline"/>
        </w:rPr>
        <w:t>Row Publishers, 1964) hlm. 75</w:t>
      </w:r>
    </w:p>
    <w:p>
      <w:pPr>
        <w:spacing w:before="0"/>
        <w:ind w:left="118" w:right="765" w:firstLine="427"/>
        <w:jc w:val="left"/>
        <w:rPr>
          <w:sz w:val="20"/>
        </w:rPr>
      </w:pPr>
      <w:r>
        <w:rPr>
          <w:sz w:val="20"/>
          <w:vertAlign w:val="superscript"/>
        </w:rPr>
        <w:t>7</w:t>
      </w:r>
      <w:r>
        <w:rPr>
          <w:spacing w:val="31"/>
          <w:sz w:val="20"/>
          <w:vertAlign w:val="baseline"/>
        </w:rPr>
        <w:t> </w:t>
      </w:r>
      <w:r>
        <w:rPr>
          <w:sz w:val="20"/>
          <w:vertAlign w:val="baseline"/>
        </w:rPr>
        <w:t>Kementerian</w:t>
      </w:r>
      <w:r>
        <w:rPr>
          <w:spacing w:val="32"/>
          <w:sz w:val="20"/>
          <w:vertAlign w:val="baseline"/>
        </w:rPr>
        <w:t> </w:t>
      </w:r>
      <w:r>
        <w:rPr>
          <w:sz w:val="20"/>
          <w:vertAlign w:val="baseline"/>
        </w:rPr>
        <w:t>Agama</w:t>
      </w:r>
      <w:r>
        <w:rPr>
          <w:spacing w:val="34"/>
          <w:sz w:val="20"/>
          <w:vertAlign w:val="baseline"/>
        </w:rPr>
        <w:t> </w:t>
      </w:r>
      <w:r>
        <w:rPr>
          <w:sz w:val="20"/>
          <w:vertAlign w:val="baseline"/>
        </w:rPr>
        <w:t>Republik</w:t>
      </w:r>
      <w:r>
        <w:rPr>
          <w:spacing w:val="29"/>
          <w:sz w:val="20"/>
          <w:vertAlign w:val="baseline"/>
        </w:rPr>
        <w:t> </w:t>
      </w:r>
      <w:r>
        <w:rPr>
          <w:sz w:val="20"/>
          <w:vertAlign w:val="baseline"/>
        </w:rPr>
        <w:t>Indonesia,</w:t>
      </w:r>
      <w:r>
        <w:rPr>
          <w:spacing w:val="32"/>
          <w:sz w:val="20"/>
          <w:vertAlign w:val="baseline"/>
        </w:rPr>
        <w:t> </w:t>
      </w:r>
      <w:r>
        <w:rPr>
          <w:i/>
          <w:sz w:val="20"/>
          <w:vertAlign w:val="baseline"/>
        </w:rPr>
        <w:t>Al-Qur’an</w:t>
      </w:r>
      <w:r>
        <w:rPr>
          <w:i/>
          <w:spacing w:val="32"/>
          <w:sz w:val="20"/>
          <w:vertAlign w:val="baseline"/>
        </w:rPr>
        <w:t> </w:t>
      </w:r>
      <w:r>
        <w:rPr>
          <w:i/>
          <w:sz w:val="20"/>
          <w:vertAlign w:val="baseline"/>
        </w:rPr>
        <w:t>dan</w:t>
      </w:r>
      <w:r>
        <w:rPr>
          <w:i/>
          <w:spacing w:val="30"/>
          <w:sz w:val="20"/>
          <w:vertAlign w:val="baseline"/>
        </w:rPr>
        <w:t> </w:t>
      </w:r>
      <w:r>
        <w:rPr>
          <w:i/>
          <w:sz w:val="20"/>
          <w:vertAlign w:val="baseline"/>
        </w:rPr>
        <w:t>Terjemahannya</w:t>
      </w:r>
      <w:r>
        <w:rPr>
          <w:sz w:val="20"/>
          <w:vertAlign w:val="baseline"/>
        </w:rPr>
        <w:t>,</w:t>
      </w:r>
      <w:r>
        <w:rPr>
          <w:spacing w:val="31"/>
          <w:sz w:val="20"/>
          <w:vertAlign w:val="baseline"/>
        </w:rPr>
        <w:t> </w:t>
      </w:r>
      <w:r>
        <w:rPr>
          <w:sz w:val="20"/>
          <w:vertAlign w:val="baseline"/>
        </w:rPr>
        <w:t>(Jakarta: Shafira, 2014), hlm. 67</w:t>
      </w:r>
    </w:p>
    <w:p>
      <w:pPr>
        <w:spacing w:after="0"/>
        <w:jc w:val="left"/>
        <w:rPr>
          <w:sz w:val="20"/>
        </w:rPr>
        <w:sectPr>
          <w:type w:val="continuous"/>
          <w:pgSz w:w="10320" w:h="14580"/>
          <w:pgMar w:header="710" w:footer="0" w:top="1340" w:bottom="280" w:left="1300" w:right="620"/>
        </w:sectPr>
      </w:pPr>
    </w:p>
    <w:p>
      <w:pPr>
        <w:pStyle w:val="BodyText"/>
        <w:spacing w:before="161"/>
      </w:pPr>
    </w:p>
    <w:p>
      <w:pPr>
        <w:pStyle w:val="BodyText"/>
        <w:spacing w:line="360" w:lineRule="auto"/>
        <w:ind w:left="546" w:right="797" w:firstLine="705"/>
        <w:jc w:val="both"/>
      </w:pPr>
      <w:r>
        <w:rPr/>
        <w:t>Di ayat atas sudah ketahui bahwa dilarang bagi manusia untuk merasa lemah, rendah diri, atau bersedih hati karena manusia adalah makhluk yang paling sempurna dan paling tinggi derajatnya apabila mereka</w:t>
      </w:r>
      <w:r>
        <w:rPr>
          <w:spacing w:val="-3"/>
        </w:rPr>
        <w:t> </w:t>
      </w:r>
      <w:r>
        <w:rPr/>
        <w:t>beriman</w:t>
      </w:r>
      <w:r>
        <w:rPr>
          <w:spacing w:val="-3"/>
        </w:rPr>
        <w:t> </w:t>
      </w:r>
      <w:r>
        <w:rPr/>
        <w:t>kepada</w:t>
      </w:r>
      <w:r>
        <w:rPr>
          <w:spacing w:val="-1"/>
        </w:rPr>
        <w:t> </w:t>
      </w:r>
      <w:r>
        <w:rPr/>
        <w:t>Allah</w:t>
      </w:r>
      <w:r>
        <w:rPr>
          <w:spacing w:val="-3"/>
        </w:rPr>
        <w:t> </w:t>
      </w:r>
      <w:r>
        <w:rPr/>
        <w:t>SWT.</w:t>
      </w:r>
      <w:r>
        <w:rPr>
          <w:spacing w:val="-3"/>
        </w:rPr>
        <w:t> </w:t>
      </w:r>
      <w:r>
        <w:rPr/>
        <w:t>Orang yang</w:t>
      </w:r>
      <w:r>
        <w:rPr>
          <w:spacing w:val="-2"/>
        </w:rPr>
        <w:t> </w:t>
      </w:r>
      <w:r>
        <w:rPr/>
        <w:t>paling</w:t>
      </w:r>
      <w:r>
        <w:rPr>
          <w:spacing w:val="-5"/>
        </w:rPr>
        <w:t> </w:t>
      </w:r>
      <w:r>
        <w:rPr/>
        <w:t>tinggi</w:t>
      </w:r>
      <w:r>
        <w:rPr>
          <w:spacing w:val="-2"/>
        </w:rPr>
        <w:t> </w:t>
      </w:r>
      <w:r>
        <w:rPr/>
        <w:t>derajatnya adalah mereka yang melakukan perintah Allah SWT dan menolak larangannya, termasuk mereka yang merasa lemah, rendah diri, atau bersedih hati.</w:t>
      </w:r>
    </w:p>
    <w:p>
      <w:pPr>
        <w:pStyle w:val="BodyText"/>
        <w:spacing w:line="360" w:lineRule="auto"/>
        <w:ind w:left="546" w:right="794" w:firstLine="705"/>
        <w:jc w:val="both"/>
      </w:pPr>
      <w:r>
        <w:rPr>
          <w:i/>
        </w:rPr>
        <w:t>Inferiority feeling </w:t>
      </w:r>
      <w:r>
        <w:rPr/>
        <w:t>atau rasa rendah diri pada penyandang disabilitas fisik harus di atasi dan di lawan karena di mata Allah SWT semua manusia</w:t>
      </w:r>
      <w:r>
        <w:rPr>
          <w:spacing w:val="-1"/>
        </w:rPr>
        <w:t> </w:t>
      </w:r>
      <w:r>
        <w:rPr/>
        <w:t>sama, satu-satunya hal yang</w:t>
      </w:r>
      <w:r>
        <w:rPr>
          <w:spacing w:val="-2"/>
        </w:rPr>
        <w:t> </w:t>
      </w:r>
      <w:r>
        <w:rPr/>
        <w:t>membedakan mereka</w:t>
      </w:r>
      <w:r>
        <w:rPr>
          <w:spacing w:val="-1"/>
        </w:rPr>
        <w:t> </w:t>
      </w:r>
      <w:r>
        <w:rPr/>
        <w:t>adalah hati mereka dan amal perbuatannya. Diciptakan oleh Allah SWT, manusia adalah makhluk paling sempurna yang ada di Bumi dalam bentuk yang sempurna karena diberi akal, memiliki peradaban, dan sebagai wakil Allah di muka Bumi ini. Dimata Allah kesempurnaan manusia bukan dilihat dari keelokan paras wajahnya ataupun bentuk tubuhnya.</w:t>
      </w:r>
      <w:r>
        <w:rPr>
          <w:spacing w:val="-4"/>
        </w:rPr>
        <w:t> </w:t>
      </w:r>
      <w:r>
        <w:rPr/>
        <w:t>Berikut</w:t>
      </w:r>
      <w:r>
        <w:rPr>
          <w:spacing w:val="-6"/>
        </w:rPr>
        <w:t> </w:t>
      </w:r>
      <w:r>
        <w:rPr/>
        <w:t>hadist</w:t>
      </w:r>
      <w:r>
        <w:rPr>
          <w:spacing w:val="-3"/>
        </w:rPr>
        <w:t> </w:t>
      </w:r>
      <w:r>
        <w:rPr/>
        <w:t>yang</w:t>
      </w:r>
      <w:r>
        <w:rPr>
          <w:spacing w:val="-6"/>
        </w:rPr>
        <w:t> </w:t>
      </w:r>
      <w:r>
        <w:rPr/>
        <w:t>membahas</w:t>
      </w:r>
      <w:r>
        <w:rPr>
          <w:spacing w:val="-4"/>
        </w:rPr>
        <w:t> </w:t>
      </w:r>
      <w:r>
        <w:rPr/>
        <w:t>tentang</w:t>
      </w:r>
      <w:r>
        <w:rPr>
          <w:spacing w:val="-7"/>
        </w:rPr>
        <w:t> </w:t>
      </w:r>
      <w:r>
        <w:rPr/>
        <w:t>kesempurnaan</w:t>
      </w:r>
      <w:r>
        <w:rPr>
          <w:spacing w:val="-6"/>
        </w:rPr>
        <w:t> </w:t>
      </w:r>
      <w:r>
        <w:rPr/>
        <w:t>manusia dimata Allah SWT.</w:t>
      </w:r>
    </w:p>
    <w:p>
      <w:pPr>
        <w:spacing w:after="0" w:line="360" w:lineRule="auto"/>
        <w:jc w:val="both"/>
        <w:sectPr>
          <w:headerReference w:type="default" r:id="rId32"/>
          <w:footerReference w:type="default" r:id="rId33"/>
          <w:pgSz w:w="10320" w:h="14580"/>
          <w:pgMar w:header="710" w:footer="0" w:top="960" w:bottom="280" w:left="1300" w:right="620"/>
        </w:sectPr>
      </w:pPr>
    </w:p>
    <w:p>
      <w:pPr>
        <w:bidi/>
        <w:spacing w:line="311" w:lineRule="exact" w:before="0"/>
        <w:ind w:right="637" w:left="0" w:firstLine="0"/>
        <w:jc w:val="right"/>
        <w:rPr>
          <w:b/>
          <w:bCs/>
          <w:sz w:val="24"/>
          <w:szCs w:val="24"/>
        </w:rPr>
      </w:pPr>
      <w:r>
        <w:rPr>
          <w:b/>
          <w:bCs/>
          <w:spacing w:val="-9"/>
          <w:position w:val="3"/>
          <w:sz w:val="24"/>
          <w:szCs w:val="24"/>
          <w:rtl/>
        </w:rPr>
        <w:t>ُ</w:t>
      </w:r>
      <w:r>
        <w:rPr>
          <w:b/>
          <w:bCs/>
          <w:spacing w:val="-128"/>
          <w:sz w:val="24"/>
          <w:szCs w:val="24"/>
          <w:rtl/>
        </w:rPr>
        <w:t>ظ</w:t>
      </w:r>
      <w:r>
        <w:rPr>
          <w:b/>
          <w:bCs/>
          <w:spacing w:val="16"/>
          <w:position w:val="-2"/>
          <w:sz w:val="24"/>
          <w:szCs w:val="24"/>
          <w:rtl/>
        </w:rPr>
        <w:t> </w:t>
      </w:r>
      <w:r>
        <w:rPr>
          <w:b/>
          <w:bCs/>
          <w:position w:val="-2"/>
          <w:sz w:val="24"/>
          <w:szCs w:val="24"/>
          <w:rtl/>
        </w:rPr>
        <w:t>ُ</w:t>
      </w:r>
      <w:r>
        <w:rPr>
          <w:b/>
          <w:bCs/>
          <w:spacing w:val="-78"/>
          <w:sz w:val="24"/>
          <w:szCs w:val="24"/>
          <w:rtl/>
        </w:rPr>
        <w:t>ر</w:t>
      </w:r>
      <w:r>
        <w:rPr>
          <w:b/>
          <w:bCs/>
          <w:sz w:val="24"/>
          <w:szCs w:val="24"/>
          <w:rtl/>
        </w:rPr>
        <w:t> إ</w:t>
      </w:r>
      <w:r>
        <w:rPr>
          <w:b/>
          <w:bCs/>
          <w:position w:val="-2"/>
          <w:sz w:val="24"/>
          <w:szCs w:val="24"/>
          <w:rtl/>
        </w:rPr>
        <w:t>ِ</w:t>
      </w:r>
      <w:r>
        <w:rPr>
          <w:b/>
          <w:bCs/>
          <w:spacing w:val="-2"/>
          <w:w w:val="51"/>
          <w:sz w:val="24"/>
          <w:szCs w:val="24"/>
          <w:rtl/>
        </w:rPr>
        <w:t>ل</w:t>
      </w:r>
      <w:r>
        <w:rPr>
          <w:b/>
          <w:bCs/>
          <w:position w:val="3"/>
          <w:sz w:val="24"/>
          <w:szCs w:val="24"/>
          <w:rtl/>
        </w:rPr>
        <w:t>َ</w:t>
      </w:r>
      <w:r>
        <w:rPr>
          <w:b/>
          <w:bCs/>
          <w:spacing w:val="-1"/>
          <w:w w:val="85"/>
          <w:sz w:val="24"/>
          <w:szCs w:val="24"/>
          <w:rtl/>
        </w:rPr>
        <w:t>ى</w:t>
      </w:r>
    </w:p>
    <w:p>
      <w:pPr>
        <w:bidi/>
        <w:spacing w:line="301" w:lineRule="exact" w:before="0"/>
        <w:ind w:right="80" w:left="0" w:firstLine="0"/>
        <w:jc w:val="right"/>
        <w:rPr>
          <w:b/>
          <w:bCs/>
          <w:sz w:val="24"/>
          <w:szCs w:val="24"/>
        </w:rPr>
      </w:pPr>
      <w:r>
        <w:rPr>
          <w:rtl/>
        </w:rPr>
        <w:br w:type="column"/>
      </w:r>
      <w:r>
        <w:rPr>
          <w:b/>
          <w:bCs/>
          <w:spacing w:val="-18"/>
          <w:w w:val="55"/>
          <w:position w:val="-1"/>
          <w:sz w:val="24"/>
          <w:szCs w:val="24"/>
          <w:rtl/>
        </w:rPr>
        <w:t>َ</w:t>
      </w:r>
      <w:r>
        <w:rPr>
          <w:b/>
          <w:bCs/>
          <w:spacing w:val="-18"/>
          <w:w w:val="55"/>
          <w:sz w:val="24"/>
          <w:szCs w:val="24"/>
          <w:rtl/>
        </w:rPr>
        <w:t>ول</w:t>
      </w:r>
      <w:r>
        <w:rPr>
          <w:b/>
          <w:bCs/>
          <w:spacing w:val="-18"/>
          <w:w w:val="55"/>
          <w:position w:val="3"/>
          <w:sz w:val="24"/>
          <w:szCs w:val="24"/>
          <w:rtl/>
        </w:rPr>
        <w:t>َ</w:t>
      </w:r>
      <w:r>
        <w:rPr>
          <w:b/>
          <w:bCs/>
          <w:spacing w:val="6"/>
          <w:position w:val="0"/>
          <w:sz w:val="24"/>
          <w:szCs w:val="24"/>
          <w:rtl/>
        </w:rPr>
        <w:t> </w:t>
      </w:r>
      <w:r>
        <w:rPr>
          <w:b/>
          <w:bCs/>
          <w:spacing w:val="-65"/>
          <w:w w:val="55"/>
          <w:position w:val="0"/>
          <w:sz w:val="24"/>
          <w:szCs w:val="24"/>
          <w:rtl/>
        </w:rPr>
        <w:t>ِ</w:t>
      </w:r>
      <w:r>
        <w:rPr>
          <w:b/>
          <w:bCs/>
          <w:spacing w:val="-65"/>
          <w:w w:val="55"/>
          <w:sz w:val="24"/>
          <w:szCs w:val="24"/>
          <w:rtl/>
        </w:rPr>
        <w:t>ك</w:t>
      </w:r>
      <w:r>
        <w:rPr>
          <w:b/>
          <w:bCs/>
          <w:spacing w:val="38"/>
          <w:position w:val="1"/>
          <w:sz w:val="24"/>
          <w:szCs w:val="24"/>
          <w:rtl/>
        </w:rPr>
        <w:t> </w:t>
      </w:r>
      <w:r>
        <w:rPr>
          <w:b/>
          <w:bCs/>
          <w:spacing w:val="-97"/>
          <w:w w:val="55"/>
          <w:position w:val="1"/>
          <w:sz w:val="24"/>
          <w:szCs w:val="24"/>
          <w:rtl/>
        </w:rPr>
        <w:t>ْ</w:t>
      </w:r>
      <w:r>
        <w:rPr>
          <w:b/>
          <w:bCs/>
          <w:spacing w:val="-97"/>
          <w:w w:val="55"/>
          <w:sz w:val="24"/>
          <w:szCs w:val="24"/>
          <w:rtl/>
        </w:rPr>
        <w:t>ه</w:t>
      </w:r>
      <w:r>
        <w:rPr>
          <w:b/>
          <w:bCs/>
          <w:sz w:val="24"/>
          <w:szCs w:val="24"/>
          <w:rtl/>
        </w:rPr>
        <w:t> </w:t>
      </w:r>
      <w:r>
        <w:rPr>
          <w:b/>
          <w:bCs/>
          <w:w w:val="55"/>
          <w:sz w:val="24"/>
          <w:szCs w:val="24"/>
          <w:rtl/>
        </w:rPr>
        <w:t>ي</w:t>
      </w:r>
      <w:r>
        <w:rPr>
          <w:b/>
          <w:bCs/>
          <w:w w:val="55"/>
          <w:position w:val="0"/>
          <w:sz w:val="24"/>
          <w:szCs w:val="24"/>
          <w:rtl/>
        </w:rPr>
        <w:t>َ</w:t>
      </w:r>
      <w:r>
        <w:rPr>
          <w:b/>
          <w:bCs/>
          <w:spacing w:val="1"/>
          <w:position w:val="3"/>
          <w:sz w:val="24"/>
          <w:szCs w:val="24"/>
          <w:rtl/>
        </w:rPr>
        <w:t> </w:t>
      </w:r>
      <w:r>
        <w:rPr>
          <w:b/>
          <w:bCs/>
          <w:spacing w:val="-61"/>
          <w:w w:val="55"/>
          <w:position w:val="3"/>
          <w:sz w:val="24"/>
          <w:szCs w:val="24"/>
          <w:rtl/>
        </w:rPr>
        <w:t>ْ</w:t>
      </w:r>
      <w:r>
        <w:rPr>
          <w:b/>
          <w:bCs/>
          <w:spacing w:val="-61"/>
          <w:w w:val="55"/>
          <w:sz w:val="24"/>
          <w:szCs w:val="24"/>
          <w:rtl/>
        </w:rPr>
        <w:t>ى</w:t>
      </w:r>
    </w:p>
    <w:p>
      <w:pPr>
        <w:bidi/>
        <w:spacing w:line="311" w:lineRule="exact" w:before="0"/>
        <w:ind w:right="91" w:left="0" w:firstLine="0"/>
        <w:jc w:val="right"/>
        <w:rPr>
          <w:b/>
          <w:bCs/>
          <w:sz w:val="24"/>
          <w:szCs w:val="24"/>
        </w:rPr>
      </w:pPr>
      <w:r>
        <w:rPr>
          <w:rtl/>
        </w:rPr>
        <w:br w:type="column"/>
      </w:r>
      <w:r>
        <w:rPr>
          <w:b/>
          <w:bCs/>
          <w:spacing w:val="-40"/>
          <w:w w:val="75"/>
          <w:position w:val="-1"/>
          <w:sz w:val="24"/>
          <w:szCs w:val="24"/>
          <w:rtl/>
        </w:rPr>
        <w:t>َ</w:t>
      </w:r>
      <w:r>
        <w:rPr>
          <w:b/>
          <w:bCs/>
          <w:spacing w:val="-40"/>
          <w:w w:val="75"/>
          <w:sz w:val="24"/>
          <w:szCs w:val="24"/>
          <w:rtl/>
        </w:rPr>
        <w:t>وأ</w:t>
      </w:r>
      <w:r>
        <w:rPr>
          <w:b/>
          <w:bCs/>
          <w:spacing w:val="-40"/>
          <w:w w:val="75"/>
          <w:position w:val="5"/>
          <w:sz w:val="24"/>
          <w:szCs w:val="24"/>
          <w:rtl/>
        </w:rPr>
        <w:t>َ</w:t>
      </w:r>
      <w:r>
        <w:rPr>
          <w:b/>
          <w:bCs/>
          <w:spacing w:val="9"/>
          <w:position w:val="-1"/>
          <w:sz w:val="24"/>
          <w:szCs w:val="24"/>
          <w:rtl/>
        </w:rPr>
        <w:t> </w:t>
      </w:r>
      <w:r>
        <w:rPr>
          <w:b/>
          <w:bCs/>
          <w:spacing w:val="-76"/>
          <w:w w:val="75"/>
          <w:position w:val="-1"/>
          <w:sz w:val="24"/>
          <w:szCs w:val="24"/>
          <w:rtl/>
        </w:rPr>
        <w:t>ْ</w:t>
      </w:r>
      <w:r>
        <w:rPr>
          <w:b/>
          <w:bCs/>
          <w:spacing w:val="-76"/>
          <w:w w:val="75"/>
          <w:sz w:val="24"/>
          <w:szCs w:val="24"/>
          <w:rtl/>
        </w:rPr>
        <w:t>م</w:t>
      </w:r>
      <w:r>
        <w:rPr>
          <w:b/>
          <w:bCs/>
          <w:spacing w:val="12"/>
          <w:position w:val="-1"/>
          <w:sz w:val="24"/>
          <w:szCs w:val="24"/>
          <w:rtl/>
        </w:rPr>
        <w:t> </w:t>
      </w:r>
      <w:r>
        <w:rPr>
          <w:b/>
          <w:bCs/>
          <w:spacing w:val="-40"/>
          <w:w w:val="75"/>
          <w:position w:val="-1"/>
          <w:sz w:val="24"/>
          <w:szCs w:val="24"/>
          <w:rtl/>
        </w:rPr>
        <w:t>َ</w:t>
      </w:r>
      <w:r>
        <w:rPr>
          <w:b/>
          <w:bCs/>
          <w:spacing w:val="-40"/>
          <w:w w:val="75"/>
          <w:sz w:val="24"/>
          <w:szCs w:val="24"/>
          <w:rtl/>
        </w:rPr>
        <w:t>ىا</w:t>
      </w:r>
      <w:r>
        <w:rPr>
          <w:b/>
          <w:bCs/>
          <w:spacing w:val="-12"/>
          <w:position w:val="0"/>
          <w:sz w:val="24"/>
          <w:szCs w:val="24"/>
          <w:rtl/>
        </w:rPr>
        <w:t> </w:t>
      </w:r>
      <w:r>
        <w:rPr>
          <w:b/>
          <w:bCs/>
          <w:spacing w:val="-40"/>
          <w:w w:val="75"/>
          <w:position w:val="0"/>
          <w:sz w:val="24"/>
          <w:szCs w:val="24"/>
          <w:rtl/>
        </w:rPr>
        <w:t>ِ</w:t>
      </w:r>
      <w:r>
        <w:rPr>
          <w:b/>
          <w:bCs/>
          <w:spacing w:val="-40"/>
          <w:w w:val="75"/>
          <w:sz w:val="24"/>
          <w:szCs w:val="24"/>
          <w:rtl/>
        </w:rPr>
        <w:t>ل</w:t>
      </w:r>
      <w:r>
        <w:rPr>
          <w:b/>
          <w:bCs/>
          <w:spacing w:val="21"/>
          <w:sz w:val="24"/>
          <w:szCs w:val="24"/>
          <w:rtl/>
        </w:rPr>
        <w:t> </w:t>
      </w:r>
      <w:r>
        <w:rPr>
          <w:b/>
          <w:bCs/>
          <w:spacing w:val="-82"/>
          <w:w w:val="75"/>
          <w:sz w:val="24"/>
          <w:szCs w:val="24"/>
          <w:rtl/>
        </w:rPr>
        <w:t>ُك</w:t>
      </w:r>
      <w:r>
        <w:rPr>
          <w:b/>
          <w:bCs/>
          <w:spacing w:val="12"/>
          <w:position w:val="-2"/>
          <w:sz w:val="24"/>
          <w:szCs w:val="24"/>
          <w:rtl/>
        </w:rPr>
        <w:t> </w:t>
      </w:r>
      <w:r>
        <w:rPr>
          <w:b/>
          <w:bCs/>
          <w:spacing w:val="-73"/>
          <w:w w:val="75"/>
          <w:position w:val="-2"/>
          <w:sz w:val="24"/>
          <w:szCs w:val="24"/>
          <w:rtl/>
        </w:rPr>
        <w:t>ْ</w:t>
      </w:r>
      <w:r>
        <w:rPr>
          <w:b/>
          <w:bCs/>
          <w:spacing w:val="-73"/>
          <w:w w:val="75"/>
          <w:sz w:val="24"/>
          <w:szCs w:val="24"/>
          <w:rtl/>
        </w:rPr>
        <w:t>م</w:t>
      </w:r>
    </w:p>
    <w:p>
      <w:pPr>
        <w:bidi/>
        <w:spacing w:before="7"/>
        <w:ind w:right="91" w:left="0" w:firstLine="0"/>
        <w:jc w:val="right"/>
        <w:rPr>
          <w:b/>
          <w:bCs/>
          <w:sz w:val="24"/>
          <w:szCs w:val="24"/>
        </w:rPr>
      </w:pPr>
      <w:r>
        <w:rPr>
          <w:rtl/>
        </w:rPr>
        <w:br w:type="column"/>
      </w:r>
      <w:r>
        <w:rPr>
          <w:b/>
          <w:bCs/>
          <w:spacing w:val="-189"/>
          <w:w w:val="75"/>
          <w:sz w:val="24"/>
          <w:szCs w:val="24"/>
          <w:rtl/>
        </w:rPr>
        <w:t>ُ</w:t>
      </w:r>
      <w:r>
        <w:rPr>
          <w:b/>
          <w:bCs/>
          <w:spacing w:val="-189"/>
          <w:w w:val="75"/>
          <w:position w:val="1"/>
          <w:sz w:val="24"/>
          <w:szCs w:val="24"/>
          <w:rtl/>
        </w:rPr>
        <w:t>ص</w:t>
      </w:r>
      <w:r>
        <w:rPr>
          <w:b/>
          <w:bCs/>
          <w:spacing w:val="12"/>
          <w:position w:val="0"/>
          <w:sz w:val="24"/>
          <w:szCs w:val="24"/>
          <w:rtl/>
        </w:rPr>
        <w:t> </w:t>
      </w:r>
      <w:r>
        <w:rPr>
          <w:b/>
          <w:bCs/>
          <w:spacing w:val="-73"/>
          <w:w w:val="80"/>
          <w:position w:val="0"/>
          <w:sz w:val="24"/>
          <w:szCs w:val="24"/>
          <w:rtl/>
        </w:rPr>
        <w:t>َ</w:t>
      </w:r>
      <w:r>
        <w:rPr>
          <w:b/>
          <w:bCs/>
          <w:spacing w:val="-73"/>
          <w:w w:val="80"/>
          <w:position w:val="1"/>
          <w:sz w:val="24"/>
          <w:szCs w:val="24"/>
          <w:rtl/>
        </w:rPr>
        <w:t>ى</w:t>
      </w:r>
      <w:r>
        <w:rPr>
          <w:b/>
          <w:bCs/>
          <w:spacing w:val="-5"/>
          <w:position w:val="-1"/>
          <w:sz w:val="24"/>
          <w:szCs w:val="24"/>
          <w:rtl/>
        </w:rPr>
        <w:t> </w:t>
      </w:r>
      <w:r>
        <w:rPr>
          <w:b/>
          <w:bCs/>
          <w:spacing w:val="-56"/>
          <w:w w:val="80"/>
          <w:position w:val="-1"/>
          <w:sz w:val="24"/>
          <w:szCs w:val="24"/>
          <w:rtl/>
        </w:rPr>
        <w:t>ِ</w:t>
      </w:r>
      <w:r>
        <w:rPr>
          <w:b/>
          <w:bCs/>
          <w:spacing w:val="-56"/>
          <w:w w:val="80"/>
          <w:position w:val="1"/>
          <w:sz w:val="24"/>
          <w:szCs w:val="24"/>
          <w:rtl/>
        </w:rPr>
        <w:t>ر</w:t>
      </w:r>
      <w:r>
        <w:rPr>
          <w:b/>
          <w:bCs/>
          <w:spacing w:val="21"/>
          <w:position w:val="1"/>
          <w:sz w:val="24"/>
          <w:szCs w:val="24"/>
          <w:rtl/>
        </w:rPr>
        <w:t> </w:t>
      </w:r>
      <w:r>
        <w:rPr>
          <w:b/>
          <w:bCs/>
          <w:spacing w:val="-82"/>
          <w:w w:val="80"/>
          <w:position w:val="1"/>
          <w:sz w:val="24"/>
          <w:szCs w:val="24"/>
          <w:rtl/>
        </w:rPr>
        <w:t>ُك</w:t>
      </w:r>
      <w:r>
        <w:rPr>
          <w:b/>
          <w:bCs/>
          <w:spacing w:val="12"/>
          <w:position w:val="-1"/>
          <w:sz w:val="24"/>
          <w:szCs w:val="24"/>
          <w:rtl/>
        </w:rPr>
        <w:t> </w:t>
      </w:r>
      <w:r>
        <w:rPr>
          <w:b/>
          <w:bCs/>
          <w:spacing w:val="-73"/>
          <w:w w:val="80"/>
          <w:position w:val="-1"/>
          <w:sz w:val="24"/>
          <w:szCs w:val="24"/>
          <w:rtl/>
        </w:rPr>
        <w:t>ْ</w:t>
      </w:r>
      <w:r>
        <w:rPr>
          <w:b/>
          <w:bCs/>
          <w:spacing w:val="-73"/>
          <w:w w:val="80"/>
          <w:position w:val="1"/>
          <w:sz w:val="24"/>
          <w:szCs w:val="24"/>
          <w:rtl/>
        </w:rPr>
        <w:t>م</w:t>
      </w:r>
    </w:p>
    <w:p>
      <w:pPr>
        <w:bidi/>
        <w:spacing w:line="311" w:lineRule="exact" w:before="0"/>
        <w:ind w:right="192" w:left="0" w:firstLine="0"/>
        <w:jc w:val="right"/>
        <w:rPr>
          <w:b/>
          <w:bCs/>
          <w:sz w:val="24"/>
          <w:szCs w:val="24"/>
        </w:rPr>
      </w:pPr>
      <w:r>
        <w:rPr>
          <w:rtl/>
        </w:rPr>
        <w:br w:type="column"/>
      </w:r>
      <w:r>
        <w:rPr>
          <w:b/>
          <w:bCs/>
          <w:spacing w:val="-6"/>
          <w:position w:val="3"/>
          <w:sz w:val="24"/>
          <w:szCs w:val="24"/>
          <w:rtl/>
        </w:rPr>
        <w:t>ُ</w:t>
      </w:r>
      <w:r>
        <w:rPr>
          <w:b/>
          <w:bCs/>
          <w:spacing w:val="-127"/>
          <w:sz w:val="24"/>
          <w:szCs w:val="24"/>
          <w:rtl/>
        </w:rPr>
        <w:t>ظ</w:t>
      </w:r>
      <w:r>
        <w:rPr>
          <w:b/>
          <w:bCs/>
          <w:spacing w:val="10"/>
          <w:position w:val="-2"/>
          <w:sz w:val="24"/>
          <w:szCs w:val="24"/>
          <w:rtl/>
        </w:rPr>
        <w:t> </w:t>
      </w:r>
      <w:r>
        <w:rPr>
          <w:b/>
          <w:bCs/>
          <w:position w:val="-2"/>
          <w:sz w:val="24"/>
          <w:szCs w:val="24"/>
          <w:rtl/>
        </w:rPr>
        <w:t>ُ</w:t>
      </w:r>
      <w:r>
        <w:rPr>
          <w:b/>
          <w:bCs/>
          <w:spacing w:val="-78"/>
          <w:sz w:val="24"/>
          <w:szCs w:val="24"/>
          <w:rtl/>
        </w:rPr>
        <w:t>ر</w:t>
      </w:r>
      <w:r>
        <w:rPr>
          <w:b/>
          <w:bCs/>
          <w:sz w:val="24"/>
          <w:szCs w:val="24"/>
          <w:rtl/>
        </w:rPr>
        <w:t> إ</w:t>
      </w:r>
      <w:r>
        <w:rPr>
          <w:b/>
          <w:bCs/>
          <w:position w:val="-2"/>
          <w:sz w:val="24"/>
          <w:szCs w:val="24"/>
          <w:rtl/>
        </w:rPr>
        <w:t>ِ</w:t>
      </w:r>
      <w:r>
        <w:rPr>
          <w:b/>
          <w:bCs/>
          <w:spacing w:val="-2"/>
          <w:w w:val="51"/>
          <w:sz w:val="24"/>
          <w:szCs w:val="24"/>
          <w:rtl/>
        </w:rPr>
        <w:t>ل</w:t>
      </w:r>
      <w:r>
        <w:rPr>
          <w:b/>
          <w:bCs/>
          <w:position w:val="3"/>
          <w:sz w:val="24"/>
          <w:szCs w:val="24"/>
          <w:rtl/>
        </w:rPr>
        <w:t>َ</w:t>
      </w:r>
      <w:r>
        <w:rPr>
          <w:b/>
          <w:bCs/>
          <w:spacing w:val="-1"/>
          <w:w w:val="85"/>
          <w:sz w:val="24"/>
          <w:szCs w:val="24"/>
          <w:rtl/>
        </w:rPr>
        <w:t>ى</w:t>
      </w:r>
    </w:p>
    <w:p>
      <w:pPr>
        <w:bidi/>
        <w:spacing w:line="323" w:lineRule="exact" w:before="0"/>
        <w:ind w:right="79" w:left="0" w:firstLine="0"/>
        <w:jc w:val="right"/>
        <w:rPr>
          <w:b/>
          <w:bCs/>
          <w:sz w:val="24"/>
          <w:szCs w:val="24"/>
        </w:rPr>
      </w:pPr>
      <w:r>
        <w:rPr>
          <w:rtl/>
        </w:rPr>
        <w:br w:type="column"/>
      </w:r>
      <w:r>
        <w:rPr>
          <w:b/>
          <w:bCs/>
          <w:spacing w:val="-83"/>
          <w:position w:val="0"/>
          <w:sz w:val="24"/>
          <w:szCs w:val="24"/>
          <w:rtl/>
        </w:rPr>
        <w:t>ه</w:t>
      </w:r>
      <w:r>
        <w:rPr>
          <w:b/>
          <w:bCs/>
          <w:spacing w:val="-147"/>
          <w:w w:val="76"/>
          <w:position w:val="1"/>
          <w:sz w:val="24"/>
          <w:szCs w:val="24"/>
          <w:rtl/>
        </w:rPr>
        <w:t>َّللا</w:t>
      </w:r>
      <w:r>
        <w:rPr>
          <w:b/>
          <w:bCs/>
          <w:spacing w:val="2"/>
          <w:position w:val="-2"/>
          <w:sz w:val="24"/>
          <w:szCs w:val="24"/>
          <w:rtl/>
        </w:rPr>
        <w:t>َ</w:t>
      </w:r>
      <w:r>
        <w:rPr>
          <w:b/>
          <w:bCs/>
          <w:spacing w:val="-2"/>
          <w:position w:val="1"/>
          <w:sz w:val="24"/>
          <w:szCs w:val="24"/>
          <w:rtl/>
        </w:rPr>
        <w:t> </w:t>
      </w:r>
      <w:r>
        <w:rPr>
          <w:b/>
          <w:bCs/>
          <w:w w:val="72"/>
          <w:position w:val="1"/>
          <w:sz w:val="24"/>
          <w:szCs w:val="24"/>
          <w:rtl/>
        </w:rPr>
        <w:t>ال</w:t>
      </w:r>
      <w:r>
        <w:rPr>
          <w:b/>
          <w:bCs/>
          <w:spacing w:val="2"/>
          <w:position w:val="3"/>
          <w:sz w:val="24"/>
          <w:szCs w:val="24"/>
          <w:rtl/>
        </w:rPr>
        <w:t>َ</w:t>
      </w:r>
      <w:r>
        <w:rPr>
          <w:b/>
          <w:bCs/>
          <w:spacing w:val="-3"/>
          <w:position w:val="1"/>
          <w:sz w:val="24"/>
          <w:szCs w:val="24"/>
          <w:rtl/>
        </w:rPr>
        <w:t> </w:t>
      </w:r>
      <w:r>
        <w:rPr>
          <w:b/>
          <w:bCs/>
          <w:w w:val="42"/>
          <w:position w:val="1"/>
          <w:sz w:val="24"/>
          <w:szCs w:val="24"/>
          <w:rtl/>
        </w:rPr>
        <w:t>ي</w:t>
      </w:r>
      <w:r>
        <w:rPr>
          <w:b/>
          <w:bCs/>
          <w:sz w:val="24"/>
          <w:szCs w:val="24"/>
          <w:rtl/>
        </w:rPr>
        <w:t>َ</w:t>
      </w:r>
      <w:r>
        <w:rPr>
          <w:b/>
          <w:bCs/>
          <w:position w:val="4"/>
          <w:sz w:val="24"/>
          <w:szCs w:val="24"/>
          <w:rtl/>
        </w:rPr>
        <w:t> ْ</w:t>
      </w:r>
      <w:r>
        <w:rPr>
          <w:b/>
          <w:bCs/>
          <w:spacing w:val="-61"/>
          <w:w w:val="42"/>
          <w:position w:val="1"/>
          <w:sz w:val="24"/>
          <w:szCs w:val="24"/>
          <w:rtl/>
        </w:rPr>
        <w:t>ى</w:t>
      </w:r>
    </w:p>
    <w:p>
      <w:pPr>
        <w:bidi/>
        <w:spacing w:line="311" w:lineRule="exact" w:before="0"/>
        <w:ind w:right="166" w:left="0" w:firstLine="0"/>
        <w:jc w:val="right"/>
        <w:rPr>
          <w:b/>
          <w:bCs/>
          <w:sz w:val="24"/>
          <w:szCs w:val="24"/>
        </w:rPr>
      </w:pPr>
      <w:r>
        <w:rPr>
          <w:rtl/>
        </w:rPr>
        <w:br w:type="column"/>
      </w:r>
      <w:r>
        <w:rPr>
          <w:b/>
          <w:bCs/>
          <w:spacing w:val="-83"/>
          <w:position w:val="-1"/>
          <w:sz w:val="24"/>
          <w:szCs w:val="24"/>
          <w:rtl/>
        </w:rPr>
        <w:t>ه</w:t>
      </w:r>
      <w:r>
        <w:rPr>
          <w:b/>
          <w:bCs/>
          <w:spacing w:val="-147"/>
          <w:w w:val="76"/>
          <w:sz w:val="24"/>
          <w:szCs w:val="24"/>
          <w:rtl/>
        </w:rPr>
        <w:t>َّللا</w:t>
      </w:r>
      <w:r>
        <w:rPr>
          <w:b/>
          <w:bCs/>
          <w:spacing w:val="2"/>
          <w:position w:val="-1"/>
          <w:sz w:val="24"/>
          <w:szCs w:val="24"/>
          <w:rtl/>
        </w:rPr>
        <w:t>ِ</w:t>
      </w:r>
      <w:r>
        <w:rPr>
          <w:b/>
          <w:bCs/>
          <w:spacing w:val="-1"/>
          <w:sz w:val="24"/>
          <w:szCs w:val="24"/>
          <w:rtl/>
        </w:rPr>
        <w:t> </w:t>
      </w:r>
      <w:r>
        <w:rPr>
          <w:b/>
          <w:bCs/>
          <w:sz w:val="24"/>
          <w:szCs w:val="24"/>
        </w:rPr>
        <w:t>-</w:t>
      </w:r>
      <w:r>
        <w:rPr>
          <w:b/>
          <w:bCs/>
          <w:spacing w:val="-1"/>
          <w:w w:val="8"/>
          <w:sz w:val="24"/>
          <w:szCs w:val="24"/>
          <w:rtl/>
        </w:rPr>
        <w:t>م</w:t>
      </w:r>
      <w:r>
        <w:rPr>
          <w:b/>
          <w:bCs/>
          <w:w w:val="8"/>
          <w:sz w:val="24"/>
          <w:szCs w:val="24"/>
          <w:rtl/>
        </w:rPr>
        <w:t>لسو هيلع هللا ىلص</w:t>
      </w:r>
      <w:r>
        <w:rPr>
          <w:b/>
          <w:bCs/>
          <w:spacing w:val="1"/>
          <w:sz w:val="24"/>
          <w:szCs w:val="24"/>
        </w:rPr>
        <w:t>-</w:t>
      </w:r>
      <w:r>
        <w:rPr>
          <w:b/>
          <w:bCs/>
          <w:spacing w:val="-3"/>
          <w:sz w:val="24"/>
          <w:szCs w:val="24"/>
          <w:rtl/>
        </w:rPr>
        <w:t> </w:t>
      </w:r>
      <w:r>
        <w:rPr>
          <w:b/>
          <w:bCs/>
          <w:sz w:val="24"/>
          <w:szCs w:val="24"/>
        </w:rPr>
        <w:t>«</w:t>
      </w:r>
      <w:r>
        <w:rPr>
          <w:b/>
          <w:bCs/>
          <w:spacing w:val="1"/>
          <w:sz w:val="24"/>
          <w:szCs w:val="24"/>
          <w:rtl/>
        </w:rPr>
        <w:t> </w:t>
      </w:r>
      <w:r>
        <w:rPr>
          <w:b/>
          <w:bCs/>
          <w:sz w:val="24"/>
          <w:szCs w:val="24"/>
          <w:rtl/>
        </w:rPr>
        <w:t>إ</w:t>
      </w:r>
      <w:r>
        <w:rPr>
          <w:b/>
          <w:bCs/>
          <w:position w:val="-2"/>
          <w:sz w:val="24"/>
          <w:szCs w:val="24"/>
          <w:rtl/>
        </w:rPr>
        <w:t>ِ</w:t>
      </w:r>
      <w:r>
        <w:rPr>
          <w:b/>
          <w:bCs/>
          <w:spacing w:val="-20"/>
          <w:position w:val="1"/>
          <w:sz w:val="24"/>
          <w:szCs w:val="24"/>
          <w:rtl/>
        </w:rPr>
        <w:t> </w:t>
      </w:r>
      <w:r>
        <w:rPr>
          <w:b/>
          <w:bCs/>
          <w:position w:val="1"/>
          <w:sz w:val="24"/>
          <w:szCs w:val="24"/>
          <w:rtl/>
        </w:rPr>
        <w:t> </w:t>
      </w:r>
      <w:r>
        <w:rPr>
          <w:b/>
          <w:bCs/>
          <w:spacing w:val="-83"/>
          <w:position w:val="1"/>
          <w:sz w:val="24"/>
          <w:szCs w:val="24"/>
          <w:rtl/>
        </w:rPr>
        <w:t>ه</w:t>
      </w:r>
      <w:r>
        <w:rPr>
          <w:b/>
          <w:bCs/>
          <w:spacing w:val="-102"/>
          <w:sz w:val="24"/>
          <w:szCs w:val="24"/>
          <w:rtl/>
        </w:rPr>
        <w:t>ن</w:t>
      </w:r>
    </w:p>
    <w:p>
      <w:pPr>
        <w:bidi/>
        <w:spacing w:before="4"/>
        <w:ind w:right="168" w:left="0" w:firstLine="0"/>
        <w:jc w:val="right"/>
        <w:rPr>
          <w:b/>
          <w:bCs/>
          <w:sz w:val="24"/>
          <w:szCs w:val="24"/>
        </w:rPr>
      </w:pPr>
      <w:r>
        <w:rPr>
          <w:rtl/>
        </w:rPr>
        <w:br w:type="column"/>
      </w:r>
      <w:r>
        <w:rPr>
          <w:b/>
          <w:bCs/>
          <w:spacing w:val="-83"/>
          <w:w w:val="70"/>
          <w:sz w:val="24"/>
          <w:szCs w:val="24"/>
          <w:rtl/>
        </w:rPr>
        <w:t>ُ</w:t>
      </w:r>
      <w:r>
        <w:rPr>
          <w:b/>
          <w:bCs/>
          <w:spacing w:val="-83"/>
          <w:w w:val="70"/>
          <w:position w:val="2"/>
          <w:sz w:val="24"/>
          <w:szCs w:val="24"/>
          <w:rtl/>
        </w:rPr>
        <w:t>سى</w:t>
      </w:r>
      <w:r>
        <w:rPr>
          <w:b/>
          <w:bCs/>
          <w:spacing w:val="46"/>
          <w:position w:val="1"/>
          <w:sz w:val="24"/>
          <w:szCs w:val="24"/>
          <w:rtl/>
        </w:rPr>
        <w:t> </w:t>
      </w:r>
      <w:r>
        <w:rPr>
          <w:b/>
          <w:bCs/>
          <w:spacing w:val="-102"/>
          <w:w w:val="90"/>
          <w:position w:val="1"/>
          <w:sz w:val="24"/>
          <w:szCs w:val="24"/>
          <w:rtl/>
        </w:rPr>
        <w:t>ُ</w:t>
      </w:r>
      <w:r>
        <w:rPr>
          <w:b/>
          <w:bCs/>
          <w:spacing w:val="-102"/>
          <w:w w:val="90"/>
          <w:position w:val="2"/>
          <w:sz w:val="24"/>
          <w:szCs w:val="24"/>
          <w:rtl/>
        </w:rPr>
        <w:t>ل</w:t>
      </w:r>
    </w:p>
    <w:p>
      <w:pPr>
        <w:bidi/>
        <w:spacing w:line="311" w:lineRule="exact" w:before="0"/>
        <w:ind w:right="101" w:left="0" w:firstLine="0"/>
        <w:jc w:val="right"/>
        <w:rPr>
          <w:b/>
          <w:bCs/>
          <w:sz w:val="24"/>
          <w:szCs w:val="24"/>
        </w:rPr>
      </w:pPr>
      <w:r>
        <w:rPr>
          <w:rtl/>
        </w:rPr>
        <w:br w:type="column"/>
      </w:r>
      <w:r>
        <w:rPr>
          <w:b/>
          <w:bCs/>
          <w:position w:val="1"/>
          <w:sz w:val="24"/>
          <w:szCs w:val="24"/>
          <w:rtl/>
        </w:rPr>
        <w:t>ُ</w:t>
      </w:r>
      <w:r>
        <w:rPr>
          <w:b/>
          <w:bCs/>
          <w:spacing w:val="-111"/>
          <w:w w:val="136"/>
          <w:sz w:val="24"/>
          <w:szCs w:val="24"/>
          <w:rtl/>
        </w:rPr>
        <w:t>ه</w:t>
      </w:r>
      <w:r>
        <w:rPr>
          <w:b/>
          <w:bCs/>
          <w:spacing w:val="14"/>
          <w:position w:val="-2"/>
          <w:sz w:val="24"/>
          <w:szCs w:val="24"/>
          <w:rtl/>
        </w:rPr>
        <w:t> </w:t>
      </w:r>
      <w:r>
        <w:rPr>
          <w:b/>
          <w:bCs/>
          <w:position w:val="-2"/>
          <w:sz w:val="24"/>
          <w:szCs w:val="24"/>
          <w:rtl/>
        </w:rPr>
        <w:t>َ</w:t>
      </w:r>
      <w:r>
        <w:rPr>
          <w:b/>
          <w:bCs/>
          <w:spacing w:val="-76"/>
          <w:sz w:val="24"/>
          <w:szCs w:val="24"/>
          <w:rtl/>
        </w:rPr>
        <w:t>ر</w:t>
      </w:r>
      <w:r>
        <w:rPr>
          <w:b/>
          <w:bCs/>
          <w:position w:val="0"/>
          <w:sz w:val="24"/>
          <w:szCs w:val="24"/>
          <w:rtl/>
        </w:rPr>
        <w:t> ْ</w:t>
      </w:r>
      <w:r>
        <w:rPr>
          <w:b/>
          <w:bCs/>
          <w:spacing w:val="-61"/>
          <w:w w:val="42"/>
          <w:sz w:val="24"/>
          <w:szCs w:val="24"/>
          <w:rtl/>
        </w:rPr>
        <w:t>ي</w:t>
      </w:r>
      <w:r>
        <w:rPr>
          <w:b/>
          <w:bCs/>
          <w:spacing w:val="14"/>
          <w:position w:val="-2"/>
          <w:sz w:val="24"/>
          <w:szCs w:val="24"/>
          <w:rtl/>
        </w:rPr>
        <w:t> </w:t>
      </w:r>
      <w:r>
        <w:rPr>
          <w:b/>
          <w:bCs/>
          <w:position w:val="-2"/>
          <w:sz w:val="24"/>
          <w:szCs w:val="24"/>
          <w:rtl/>
        </w:rPr>
        <w:t>َ</w:t>
      </w:r>
      <w:r>
        <w:rPr>
          <w:b/>
          <w:bCs/>
          <w:spacing w:val="-76"/>
          <w:sz w:val="24"/>
          <w:szCs w:val="24"/>
          <w:rtl/>
        </w:rPr>
        <w:t>ر</w:t>
      </w:r>
      <w:r>
        <w:rPr>
          <w:b/>
          <w:bCs/>
          <w:spacing w:val="-1"/>
          <w:sz w:val="24"/>
          <w:szCs w:val="24"/>
          <w:rtl/>
        </w:rPr>
        <w:t>ة</w:t>
      </w:r>
      <w:r>
        <w:rPr>
          <w:b/>
          <w:bCs/>
          <w:spacing w:val="2"/>
          <w:position w:val="3"/>
          <w:sz w:val="24"/>
          <w:szCs w:val="24"/>
          <w:rtl/>
        </w:rPr>
        <w:t>َ</w:t>
      </w:r>
      <w:r>
        <w:rPr>
          <w:b/>
          <w:bCs/>
          <w:spacing w:val="-2"/>
          <w:sz w:val="24"/>
          <w:szCs w:val="24"/>
          <w:rtl/>
        </w:rPr>
        <w:t> </w:t>
      </w:r>
      <w:r>
        <w:rPr>
          <w:b/>
          <w:bCs/>
          <w:w w:val="49"/>
          <w:sz w:val="24"/>
          <w:szCs w:val="24"/>
          <w:rtl/>
        </w:rPr>
        <w:t>ق</w:t>
      </w:r>
      <w:r>
        <w:rPr>
          <w:b/>
          <w:bCs/>
          <w:position w:val="4"/>
          <w:sz w:val="24"/>
          <w:szCs w:val="24"/>
          <w:rtl/>
        </w:rPr>
        <w:t>َ</w:t>
      </w:r>
      <w:r>
        <w:rPr>
          <w:b/>
          <w:bCs/>
          <w:spacing w:val="-2"/>
          <w:w w:val="108"/>
          <w:sz w:val="24"/>
          <w:szCs w:val="24"/>
          <w:rtl/>
        </w:rPr>
        <w:t>ا</w:t>
      </w:r>
      <w:r>
        <w:rPr>
          <w:b/>
          <w:bCs/>
          <w:spacing w:val="-22"/>
          <w:position w:val="0"/>
          <w:sz w:val="24"/>
          <w:szCs w:val="24"/>
          <w:rtl/>
        </w:rPr>
        <w:t> </w:t>
      </w:r>
      <w:r>
        <w:rPr>
          <w:b/>
          <w:bCs/>
          <w:position w:val="0"/>
          <w:sz w:val="24"/>
          <w:szCs w:val="24"/>
          <w:rtl/>
        </w:rPr>
        <w:t> َ</w:t>
      </w:r>
      <w:r>
        <w:rPr>
          <w:b/>
          <w:bCs/>
          <w:spacing w:val="-99"/>
          <w:sz w:val="24"/>
          <w:szCs w:val="24"/>
          <w:rtl/>
        </w:rPr>
        <w:t>ل</w:t>
      </w:r>
      <w:r>
        <w:rPr>
          <w:b/>
          <w:bCs/>
          <w:spacing w:val="1"/>
          <w:sz w:val="24"/>
          <w:szCs w:val="24"/>
          <w:rtl/>
        </w:rPr>
        <w:t> </w:t>
      </w:r>
      <w:r>
        <w:rPr>
          <w:b/>
          <w:bCs/>
          <w:w w:val="49"/>
          <w:sz w:val="24"/>
          <w:szCs w:val="24"/>
          <w:rtl/>
        </w:rPr>
        <w:t>ق</w:t>
      </w:r>
      <w:r>
        <w:rPr>
          <w:b/>
          <w:bCs/>
          <w:position w:val="4"/>
          <w:sz w:val="24"/>
          <w:szCs w:val="24"/>
          <w:rtl/>
        </w:rPr>
        <w:t>َ</w:t>
      </w:r>
      <w:r>
        <w:rPr>
          <w:b/>
          <w:bCs/>
          <w:spacing w:val="-2"/>
          <w:w w:val="108"/>
          <w:sz w:val="24"/>
          <w:szCs w:val="24"/>
          <w:rtl/>
        </w:rPr>
        <w:t>ا</w:t>
      </w:r>
      <w:r>
        <w:rPr>
          <w:b/>
          <w:bCs/>
          <w:spacing w:val="-22"/>
          <w:position w:val="0"/>
          <w:sz w:val="24"/>
          <w:szCs w:val="24"/>
          <w:rtl/>
        </w:rPr>
        <w:t> </w:t>
      </w:r>
      <w:r>
        <w:rPr>
          <w:b/>
          <w:bCs/>
          <w:position w:val="0"/>
          <w:sz w:val="24"/>
          <w:szCs w:val="24"/>
          <w:rtl/>
        </w:rPr>
        <w:t> َ</w:t>
      </w:r>
      <w:r>
        <w:rPr>
          <w:b/>
          <w:bCs/>
          <w:spacing w:val="-99"/>
          <w:sz w:val="24"/>
          <w:szCs w:val="24"/>
          <w:rtl/>
        </w:rPr>
        <w:t>ل</w:t>
      </w:r>
      <w:r>
        <w:rPr>
          <w:b/>
          <w:bCs/>
          <w:spacing w:val="16"/>
          <w:position w:val="-2"/>
          <w:sz w:val="24"/>
          <w:szCs w:val="24"/>
          <w:rtl/>
        </w:rPr>
        <w:t> </w:t>
      </w:r>
      <w:r>
        <w:rPr>
          <w:b/>
          <w:bCs/>
          <w:position w:val="-2"/>
          <w:sz w:val="24"/>
          <w:szCs w:val="24"/>
          <w:rtl/>
        </w:rPr>
        <w:t> َ</w:t>
      </w:r>
      <w:r>
        <w:rPr>
          <w:b/>
          <w:bCs/>
          <w:spacing w:val="-76"/>
          <w:sz w:val="24"/>
          <w:szCs w:val="24"/>
          <w:rtl/>
        </w:rPr>
        <w:t>ر</w:t>
      </w:r>
    </w:p>
    <w:p>
      <w:pPr>
        <w:bidi/>
        <w:spacing w:line="240" w:lineRule="auto" w:before="0"/>
        <w:ind w:right="130" w:left="0" w:firstLine="0"/>
        <w:jc w:val="right"/>
        <w:rPr>
          <w:b/>
          <w:bCs/>
          <w:sz w:val="24"/>
          <w:szCs w:val="24"/>
        </w:rPr>
      </w:pPr>
      <w:r>
        <w:rPr>
          <w:rtl/>
        </w:rPr>
        <w:br w:type="column"/>
      </w:r>
      <w:r>
        <w:rPr>
          <w:b/>
          <w:bCs/>
          <w:sz w:val="24"/>
          <w:szCs w:val="24"/>
          <w:rtl/>
        </w:rPr>
        <w:t>َ</w:t>
      </w:r>
      <w:r>
        <w:rPr>
          <w:b/>
          <w:bCs/>
          <w:spacing w:val="-123"/>
          <w:sz w:val="24"/>
          <w:szCs w:val="24"/>
          <w:rtl/>
        </w:rPr>
        <w:t>ع</w:t>
      </w:r>
      <w:r>
        <w:rPr>
          <w:b/>
          <w:bCs/>
          <w:spacing w:val="-24"/>
          <w:position w:val="1"/>
          <w:sz w:val="24"/>
          <w:szCs w:val="24"/>
          <w:rtl/>
        </w:rPr>
        <w:t> </w:t>
      </w:r>
      <w:r>
        <w:rPr>
          <w:b/>
          <w:bCs/>
          <w:position w:val="1"/>
          <w:sz w:val="24"/>
          <w:szCs w:val="24"/>
          <w:rtl/>
        </w:rPr>
        <w:t> ْ</w:t>
      </w:r>
      <w:r>
        <w:rPr>
          <w:b/>
          <w:bCs/>
          <w:spacing w:val="-97"/>
          <w:w w:val="157"/>
          <w:sz w:val="24"/>
          <w:szCs w:val="24"/>
          <w:rtl/>
        </w:rPr>
        <w:t>ه</w:t>
      </w:r>
      <w:r>
        <w:rPr>
          <w:b/>
          <w:bCs/>
          <w:sz w:val="24"/>
          <w:szCs w:val="24"/>
          <w:rtl/>
        </w:rPr>
        <w:t> أ</w:t>
      </w:r>
      <w:r>
        <w:rPr>
          <w:b/>
          <w:bCs/>
          <w:spacing w:val="7"/>
          <w:position w:val="5"/>
          <w:sz w:val="24"/>
          <w:szCs w:val="24"/>
          <w:rtl/>
        </w:rPr>
        <w:t>َ</w:t>
      </w:r>
      <w:r>
        <w:rPr>
          <w:b/>
          <w:bCs/>
          <w:spacing w:val="-8"/>
          <w:w w:val="41"/>
          <w:sz w:val="24"/>
          <w:szCs w:val="24"/>
          <w:rtl/>
        </w:rPr>
        <w:t>ب</w:t>
      </w:r>
      <w:r>
        <w:rPr>
          <w:b/>
          <w:bCs/>
          <w:position w:val="-3"/>
          <w:sz w:val="24"/>
          <w:szCs w:val="24"/>
          <w:rtl/>
        </w:rPr>
        <w:t>ِ</w:t>
      </w:r>
      <w:r>
        <w:rPr>
          <w:b/>
          <w:bCs/>
          <w:spacing w:val="-1"/>
          <w:w w:val="85"/>
          <w:sz w:val="24"/>
          <w:szCs w:val="24"/>
          <w:rtl/>
        </w:rPr>
        <w:t>ى</w:t>
      </w:r>
    </w:p>
    <w:p>
      <w:pPr>
        <w:spacing w:after="0" w:line="240" w:lineRule="auto"/>
        <w:jc w:val="right"/>
        <w:rPr>
          <w:sz w:val="24"/>
          <w:szCs w:val="24"/>
        </w:rPr>
        <w:sectPr>
          <w:type w:val="continuous"/>
          <w:pgSz w:w="10320" w:h="14580"/>
          <w:pgMar w:header="710" w:footer="0" w:top="1340" w:bottom="280" w:left="1300" w:right="620"/>
          <w:cols w:num="10" w:equalWidth="0">
            <w:col w:w="1048" w:space="40"/>
            <w:col w:w="577" w:space="39"/>
            <w:col w:w="671" w:space="40"/>
            <w:col w:w="491" w:space="39"/>
            <w:col w:w="601" w:space="40"/>
            <w:col w:w="505" w:space="40"/>
            <w:col w:w="1046" w:space="39"/>
            <w:col w:w="390" w:space="40"/>
            <w:col w:w="1218" w:space="40"/>
            <w:col w:w="1496"/>
          </w:cols>
        </w:sectPr>
      </w:pPr>
    </w:p>
    <w:p>
      <w:pPr>
        <w:bidi/>
        <w:spacing w:before="54"/>
        <w:ind w:right="0" w:left="0" w:firstLine="0"/>
        <w:jc w:val="left"/>
        <w:rPr>
          <w:b/>
          <w:bCs/>
          <w:sz w:val="24"/>
          <w:szCs w:val="24"/>
        </w:rPr>
      </w:pPr>
      <w:r>
        <w:rPr>
          <w:b/>
          <w:bCs/>
          <w:sz w:val="24"/>
          <w:szCs w:val="24"/>
          <w:rtl/>
        </w:rPr>
        <w:t>ْ</w:t>
      </w:r>
      <w:r>
        <w:rPr>
          <w:b/>
          <w:bCs/>
          <w:spacing w:val="-118"/>
          <w:sz w:val="24"/>
          <w:szCs w:val="24"/>
          <w:rtl/>
        </w:rPr>
        <w:t>ع</w:t>
      </w:r>
      <w:r>
        <w:rPr>
          <w:b/>
          <w:bCs/>
          <w:spacing w:val="21"/>
          <w:position w:val="-1"/>
          <w:sz w:val="24"/>
          <w:szCs w:val="24"/>
          <w:rtl/>
        </w:rPr>
        <w:t> </w:t>
      </w:r>
      <w:r>
        <w:rPr>
          <w:b/>
          <w:bCs/>
          <w:position w:val="-1"/>
          <w:sz w:val="24"/>
          <w:szCs w:val="24"/>
          <w:rtl/>
        </w:rPr>
        <w:t>َ</w:t>
      </w:r>
      <w:r>
        <w:rPr>
          <w:b/>
          <w:bCs/>
          <w:spacing w:val="-81"/>
          <w:w w:val="115"/>
          <w:sz w:val="24"/>
          <w:szCs w:val="24"/>
          <w:rtl/>
        </w:rPr>
        <w:t>م</w:t>
      </w:r>
      <w:r>
        <w:rPr>
          <w:b/>
          <w:bCs/>
          <w:spacing w:val="1"/>
          <w:w w:val="108"/>
          <w:sz w:val="24"/>
          <w:szCs w:val="24"/>
          <w:rtl/>
        </w:rPr>
        <w:t>ا</w:t>
      </w:r>
      <w:r>
        <w:rPr>
          <w:b/>
          <w:bCs/>
          <w:spacing w:val="-12"/>
          <w:position w:val="0"/>
          <w:sz w:val="24"/>
          <w:szCs w:val="24"/>
          <w:rtl/>
        </w:rPr>
        <w:t> </w:t>
      </w:r>
      <w:r>
        <w:rPr>
          <w:b/>
          <w:bCs/>
          <w:position w:val="0"/>
          <w:sz w:val="24"/>
          <w:szCs w:val="24"/>
          <w:rtl/>
        </w:rPr>
        <w:t>ِ</w:t>
      </w:r>
      <w:r>
        <w:rPr>
          <w:b/>
          <w:bCs/>
          <w:spacing w:val="-50"/>
          <w:w w:val="51"/>
          <w:sz w:val="24"/>
          <w:szCs w:val="24"/>
          <w:rtl/>
        </w:rPr>
        <w:t>ل</w:t>
      </w:r>
      <w:r>
        <w:rPr>
          <w:b/>
          <w:bCs/>
          <w:spacing w:val="21"/>
          <w:sz w:val="24"/>
          <w:szCs w:val="24"/>
          <w:rtl/>
        </w:rPr>
        <w:t> </w:t>
      </w:r>
      <w:r>
        <w:rPr>
          <w:b/>
          <w:bCs/>
          <w:sz w:val="24"/>
          <w:szCs w:val="24"/>
          <w:rtl/>
        </w:rPr>
        <w:t>ُ</w:t>
      </w:r>
      <w:r>
        <w:rPr>
          <w:b/>
          <w:bCs/>
          <w:spacing w:val="-82"/>
          <w:w w:val="66"/>
          <w:sz w:val="24"/>
          <w:szCs w:val="24"/>
          <w:rtl/>
        </w:rPr>
        <w:t>ك</w:t>
      </w:r>
      <w:r>
        <w:rPr>
          <w:b/>
          <w:bCs/>
          <w:spacing w:val="12"/>
          <w:position w:val="-2"/>
          <w:sz w:val="24"/>
          <w:szCs w:val="24"/>
          <w:rtl/>
        </w:rPr>
        <w:t> </w:t>
      </w:r>
      <w:r>
        <w:rPr>
          <w:b/>
          <w:bCs/>
          <w:position w:val="-2"/>
          <w:sz w:val="24"/>
          <w:szCs w:val="24"/>
          <w:rtl/>
        </w:rPr>
        <w:t>ْ</w:t>
      </w:r>
      <w:r>
        <w:rPr>
          <w:b/>
          <w:bCs/>
          <w:spacing w:val="-73"/>
          <w:sz w:val="24"/>
          <w:szCs w:val="24"/>
          <w:rtl/>
        </w:rPr>
        <w:t>م</w:t>
      </w:r>
      <w:r>
        <w:rPr>
          <w:b/>
          <w:bCs/>
          <w:sz w:val="24"/>
          <w:szCs w:val="24"/>
          <w:rtl/>
        </w:rPr>
        <w:t> </w:t>
      </w:r>
      <w:r>
        <w:rPr>
          <w:b/>
          <w:bCs/>
          <w:sz w:val="24"/>
          <w:szCs w:val="24"/>
        </w:rPr>
        <w:t>.»</w:t>
      </w:r>
      <w:r>
        <w:rPr>
          <w:b/>
          <w:bCs/>
          <w:spacing w:val="-1"/>
          <w:sz w:val="24"/>
          <w:szCs w:val="24"/>
          <w:rtl/>
        </w:rPr>
        <w:t> </w:t>
      </w:r>
      <w:r>
        <w:rPr>
          <w:b/>
          <w:bCs/>
          <w:sz w:val="24"/>
          <w:szCs w:val="24"/>
          <w:rtl/>
        </w:rPr>
        <w:t>روا</w:t>
      </w:r>
      <w:r>
        <w:rPr>
          <w:b/>
          <w:bCs/>
          <w:spacing w:val="-1"/>
          <w:w w:val="53"/>
          <w:sz w:val="24"/>
          <w:szCs w:val="24"/>
          <w:rtl/>
        </w:rPr>
        <w:t>ي</w:t>
      </w:r>
      <w:r>
        <w:rPr>
          <w:b/>
          <w:bCs/>
          <w:spacing w:val="1"/>
          <w:sz w:val="24"/>
          <w:szCs w:val="24"/>
          <w:rtl/>
        </w:rPr>
        <w:t> </w:t>
      </w:r>
      <w:r>
        <w:rPr>
          <w:b/>
          <w:bCs/>
          <w:w w:val="81"/>
          <w:sz w:val="24"/>
          <w:szCs w:val="24"/>
          <w:rtl/>
        </w:rPr>
        <w:t>مس</w:t>
      </w:r>
      <w:r>
        <w:rPr>
          <w:b/>
          <w:bCs/>
          <w:spacing w:val="-2"/>
          <w:w w:val="51"/>
          <w:sz w:val="24"/>
          <w:szCs w:val="24"/>
          <w:rtl/>
        </w:rPr>
        <w:t>ل</w:t>
      </w:r>
      <w:r>
        <w:rPr>
          <w:b/>
          <w:bCs/>
          <w:spacing w:val="2"/>
          <w:sz w:val="24"/>
          <w:szCs w:val="24"/>
          <w:rtl/>
        </w:rPr>
        <w:t>م</w:t>
      </w:r>
    </w:p>
    <w:p>
      <w:pPr>
        <w:bidi/>
        <w:spacing w:before="4"/>
        <w:ind w:right="70" w:left="0" w:firstLine="0"/>
        <w:jc w:val="right"/>
        <w:rPr>
          <w:b/>
          <w:bCs/>
          <w:sz w:val="24"/>
          <w:szCs w:val="24"/>
        </w:rPr>
      </w:pPr>
      <w:r>
        <w:rPr>
          <w:rtl/>
        </w:rPr>
        <w:br w:type="column"/>
      </w:r>
      <w:r>
        <w:rPr>
          <w:b/>
          <w:bCs/>
          <w:spacing w:val="-38"/>
          <w:position w:val="-1"/>
          <w:sz w:val="24"/>
          <w:szCs w:val="24"/>
          <w:rtl/>
        </w:rPr>
        <w:t>َ</w:t>
      </w:r>
      <w:r>
        <w:rPr>
          <w:b/>
          <w:bCs/>
          <w:spacing w:val="-38"/>
          <w:sz w:val="24"/>
          <w:szCs w:val="24"/>
          <w:rtl/>
        </w:rPr>
        <w:t>وأ</w:t>
      </w:r>
      <w:r>
        <w:rPr>
          <w:b/>
          <w:bCs/>
          <w:spacing w:val="-38"/>
          <w:position w:val="5"/>
          <w:sz w:val="24"/>
          <w:szCs w:val="24"/>
          <w:rtl/>
        </w:rPr>
        <w:t>َ</w:t>
      </w:r>
    </w:p>
    <w:p>
      <w:pPr>
        <w:bidi/>
        <w:spacing w:before="14"/>
        <w:ind w:right="91" w:left="0" w:firstLine="0"/>
        <w:jc w:val="right"/>
        <w:rPr>
          <w:b/>
          <w:bCs/>
          <w:sz w:val="24"/>
          <w:szCs w:val="24"/>
        </w:rPr>
      </w:pPr>
      <w:r>
        <w:rPr>
          <w:rtl/>
        </w:rPr>
        <w:br w:type="column"/>
      </w:r>
      <w:r>
        <w:rPr>
          <w:b/>
          <w:bCs/>
          <w:spacing w:val="-4"/>
          <w:w w:val="75"/>
          <w:sz w:val="24"/>
          <w:szCs w:val="24"/>
          <w:rtl/>
        </w:rPr>
        <w:t>ق</w:t>
      </w:r>
      <w:r>
        <w:rPr>
          <w:b/>
          <w:bCs/>
          <w:spacing w:val="-4"/>
          <w:w w:val="75"/>
          <w:position w:val="4"/>
          <w:sz w:val="24"/>
          <w:szCs w:val="24"/>
          <w:rtl/>
        </w:rPr>
        <w:t>ُ</w:t>
      </w:r>
      <w:r>
        <w:rPr>
          <w:b/>
          <w:bCs/>
          <w:spacing w:val="-4"/>
          <w:w w:val="75"/>
          <w:sz w:val="24"/>
          <w:szCs w:val="24"/>
          <w:rtl/>
        </w:rPr>
        <w:t>ل</w:t>
      </w:r>
      <w:r>
        <w:rPr>
          <w:b/>
          <w:bCs/>
          <w:spacing w:val="-4"/>
          <w:w w:val="75"/>
          <w:position w:val="3"/>
          <w:sz w:val="24"/>
          <w:szCs w:val="24"/>
          <w:rtl/>
        </w:rPr>
        <w:t>ُ</w:t>
      </w:r>
      <w:r>
        <w:rPr>
          <w:b/>
          <w:bCs/>
          <w:spacing w:val="-4"/>
          <w:w w:val="75"/>
          <w:sz w:val="24"/>
          <w:szCs w:val="24"/>
          <w:rtl/>
        </w:rPr>
        <w:t>ىب</w:t>
      </w:r>
      <w:r>
        <w:rPr>
          <w:b/>
          <w:bCs/>
          <w:spacing w:val="-4"/>
          <w:w w:val="75"/>
          <w:position w:val="-3"/>
          <w:sz w:val="24"/>
          <w:szCs w:val="24"/>
          <w:rtl/>
        </w:rPr>
        <w:t>ِ</w:t>
      </w:r>
      <w:r>
        <w:rPr>
          <w:b/>
          <w:bCs/>
          <w:spacing w:val="22"/>
          <w:sz w:val="24"/>
          <w:szCs w:val="24"/>
          <w:rtl/>
        </w:rPr>
        <w:t> </w:t>
      </w:r>
      <w:r>
        <w:rPr>
          <w:b/>
          <w:bCs/>
          <w:spacing w:val="-82"/>
          <w:w w:val="75"/>
          <w:sz w:val="24"/>
          <w:szCs w:val="24"/>
          <w:rtl/>
        </w:rPr>
        <w:t>ُك</w:t>
      </w:r>
      <w:r>
        <w:rPr>
          <w:b/>
          <w:bCs/>
          <w:spacing w:val="12"/>
          <w:position w:val="-2"/>
          <w:sz w:val="24"/>
          <w:szCs w:val="24"/>
          <w:rtl/>
        </w:rPr>
        <w:t> </w:t>
      </w:r>
      <w:r>
        <w:rPr>
          <w:b/>
          <w:bCs/>
          <w:spacing w:val="-73"/>
          <w:w w:val="85"/>
          <w:position w:val="-2"/>
          <w:sz w:val="24"/>
          <w:szCs w:val="24"/>
          <w:rtl/>
        </w:rPr>
        <w:t>ْ</w:t>
      </w:r>
      <w:r>
        <w:rPr>
          <w:b/>
          <w:bCs/>
          <w:spacing w:val="-73"/>
          <w:w w:val="85"/>
          <w:sz w:val="24"/>
          <w:szCs w:val="24"/>
          <w:rtl/>
        </w:rPr>
        <w:t>م</w:t>
      </w:r>
    </w:p>
    <w:p>
      <w:pPr>
        <w:spacing w:after="0"/>
        <w:jc w:val="right"/>
        <w:rPr>
          <w:sz w:val="24"/>
          <w:szCs w:val="24"/>
        </w:rPr>
        <w:sectPr>
          <w:type w:val="continuous"/>
          <w:pgSz w:w="10320" w:h="14580"/>
          <w:pgMar w:header="710" w:footer="0" w:top="1340" w:bottom="280" w:left="1300" w:right="620"/>
          <w:cols w:num="3" w:equalWidth="0">
            <w:col w:w="6793" w:space="40"/>
            <w:col w:w="167" w:space="39"/>
            <w:col w:w="1361"/>
          </w:cols>
        </w:sectPr>
      </w:pPr>
    </w:p>
    <w:p>
      <w:pPr>
        <w:pStyle w:val="BodyText"/>
        <w:spacing w:before="90"/>
        <w:ind w:left="1395" w:right="798" w:hanging="852"/>
        <w:jc w:val="both"/>
      </w:pPr>
      <w:r>
        <w:rPr/>
        <w:t>Artinya: ”Abu Hurairah mengatakan bahwa Rasulullah bersabda, “Sesungguhnya Allah tidak melihat rupamu (tubuhmu) </w:t>
      </w:r>
      <w:r>
        <w:rPr/>
        <w:t>dan hartamu, tetapi Dia melihat hatimu dan perbuatanmu”. (HR. </w:t>
      </w:r>
      <w:r>
        <w:rPr>
          <w:spacing w:val="-2"/>
        </w:rPr>
        <w:t>Muslim)</w:t>
      </w:r>
    </w:p>
    <w:p>
      <w:pPr>
        <w:pStyle w:val="BodyText"/>
        <w:spacing w:before="3"/>
      </w:pPr>
    </w:p>
    <w:p>
      <w:pPr>
        <w:pStyle w:val="BodyText"/>
        <w:spacing w:line="360" w:lineRule="auto"/>
        <w:ind w:left="546" w:right="791" w:firstLine="705"/>
        <w:jc w:val="both"/>
      </w:pPr>
      <w:r>
        <w:rPr/>
        <w:t>Hadist tersebut dengan jelas menyatakan bahwa Allah SWT tidak melihat kesempurnaan seseorang dari bentuk atau rupa tubuhnya, baik dari fisik tinggi atau pendek, warna kulit hitam atau putih, hidung pesek atau mancung, dan keadaaan fisik yang lainnya. Allah SWT juga tidak melihat</w:t>
      </w:r>
      <w:r>
        <w:rPr>
          <w:spacing w:val="14"/>
        </w:rPr>
        <w:t> </w:t>
      </w:r>
      <w:r>
        <w:rPr/>
        <w:t>kesempurnaan</w:t>
      </w:r>
      <w:r>
        <w:rPr>
          <w:spacing w:val="15"/>
        </w:rPr>
        <w:t> </w:t>
      </w:r>
      <w:r>
        <w:rPr/>
        <w:t>manusia</w:t>
      </w:r>
      <w:r>
        <w:rPr>
          <w:spacing w:val="14"/>
        </w:rPr>
        <w:t> </w:t>
      </w:r>
      <w:r>
        <w:rPr/>
        <w:t>dari</w:t>
      </w:r>
      <w:r>
        <w:rPr>
          <w:spacing w:val="17"/>
        </w:rPr>
        <w:t> </w:t>
      </w:r>
      <w:r>
        <w:rPr/>
        <w:t>jumlah</w:t>
      </w:r>
      <w:r>
        <w:rPr>
          <w:spacing w:val="15"/>
        </w:rPr>
        <w:t> </w:t>
      </w:r>
      <w:r>
        <w:rPr/>
        <w:t>harta</w:t>
      </w:r>
      <w:r>
        <w:rPr>
          <w:spacing w:val="14"/>
        </w:rPr>
        <w:t> </w:t>
      </w:r>
      <w:r>
        <w:rPr/>
        <w:t>yang</w:t>
      </w:r>
      <w:r>
        <w:rPr>
          <w:spacing w:val="13"/>
        </w:rPr>
        <w:t> </w:t>
      </w:r>
      <w:r>
        <w:rPr/>
        <w:t>dimiliki</w:t>
      </w:r>
      <w:r>
        <w:rPr>
          <w:spacing w:val="19"/>
        </w:rPr>
        <w:t> </w:t>
      </w:r>
      <w:r>
        <w:rPr>
          <w:spacing w:val="-2"/>
        </w:rPr>
        <w:t>manusia</w:t>
      </w:r>
    </w:p>
    <w:p>
      <w:pPr>
        <w:spacing w:after="0" w:line="360" w:lineRule="auto"/>
        <w:jc w:val="both"/>
        <w:sectPr>
          <w:type w:val="continuous"/>
          <w:pgSz w:w="10320" w:h="14580"/>
          <w:pgMar w:header="710" w:footer="0" w:top="1340" w:bottom="280" w:left="1300" w:right="620"/>
        </w:sectPr>
      </w:pPr>
    </w:p>
    <w:p>
      <w:pPr>
        <w:pStyle w:val="BodyText"/>
        <w:spacing w:before="161"/>
      </w:pPr>
    </w:p>
    <w:p>
      <w:pPr>
        <w:pStyle w:val="BodyText"/>
        <w:spacing w:line="360" w:lineRule="auto"/>
        <w:ind w:left="546" w:right="794"/>
        <w:jc w:val="both"/>
      </w:pPr>
      <w:r>
        <w:rPr/>
        <w:t>tersebut, Allah SWT hanya melihat kebaikan manusia dari hati dan amal </w:t>
      </w:r>
      <w:r>
        <w:rPr>
          <w:spacing w:val="-2"/>
        </w:rPr>
        <w:t>perbuatannya.</w:t>
      </w:r>
    </w:p>
    <w:p>
      <w:pPr>
        <w:pStyle w:val="BodyText"/>
        <w:spacing w:line="360" w:lineRule="auto"/>
        <w:ind w:left="546" w:right="791" w:firstLine="705"/>
        <w:jc w:val="both"/>
      </w:pPr>
      <w:r>
        <w:rPr/>
        <w:t>Permasalahan </w:t>
      </w:r>
      <w:r>
        <w:rPr>
          <w:i/>
        </w:rPr>
        <w:t>inferiority feeling </w:t>
      </w:r>
      <w:r>
        <w:rPr/>
        <w:t>yang terjadi pada PM penyandang disabilitas fisik sudah seharusnya untuk diatasi karena apabila tidak diatasi maka </w:t>
      </w:r>
      <w:r>
        <w:rPr>
          <w:i/>
        </w:rPr>
        <w:t>inferiority feeling </w:t>
      </w:r>
      <w:r>
        <w:rPr/>
        <w:t>tersebut akan berkelanjutan menjadi </w:t>
      </w:r>
      <w:r>
        <w:rPr>
          <w:i/>
        </w:rPr>
        <w:t>inferiority complex </w:t>
      </w:r>
      <w:r>
        <w:rPr/>
        <w:t>yang dapat memperburuk suatu keadaan. Oleh karena itu, untuk membantu menyelesaikan masalah tersebut peneliti akan melakukan konseling individu dengan teknik </w:t>
      </w:r>
      <w:r>
        <w:rPr>
          <w:i/>
        </w:rPr>
        <w:t>cognitive restructuring</w:t>
      </w:r>
      <w:r>
        <w:rPr/>
        <w:t>. Konseling, menurut Prayitno dan Erman Amti, merupakan proses memberikan bantuan dengan wawancara konseling yang dilakukan seorang profesional (koselor) terhadap seseorang yang sedang mengalami masalah (klien) tujuannya yaitu mengentaskan masalah yang dimiliki klien.</w:t>
      </w:r>
      <w:r>
        <w:rPr>
          <w:vertAlign w:val="superscript"/>
        </w:rPr>
        <w:t>8</w:t>
      </w:r>
      <w:r>
        <w:rPr>
          <w:vertAlign w:val="baseline"/>
        </w:rPr>
        <w:t> Konseling individu adalah jenis konseling diberikan melalui komunikasi langsung antara klien dan konselor. Kemudian, dievaluasinya</w:t>
      </w:r>
      <w:r>
        <w:rPr>
          <w:spacing w:val="-2"/>
          <w:vertAlign w:val="baseline"/>
        </w:rPr>
        <w:t> </w:t>
      </w:r>
      <w:r>
        <w:rPr>
          <w:vertAlign w:val="baseline"/>
        </w:rPr>
        <w:t>masalah</w:t>
      </w:r>
      <w:r>
        <w:rPr>
          <w:spacing w:val="-2"/>
          <w:vertAlign w:val="baseline"/>
        </w:rPr>
        <w:t> </w:t>
      </w:r>
      <w:r>
        <w:rPr>
          <w:vertAlign w:val="baseline"/>
        </w:rPr>
        <w:t>dan</w:t>
      </w:r>
      <w:r>
        <w:rPr>
          <w:spacing w:val="-3"/>
          <w:vertAlign w:val="baseline"/>
        </w:rPr>
        <w:t> </w:t>
      </w:r>
      <w:r>
        <w:rPr>
          <w:vertAlign w:val="baseline"/>
        </w:rPr>
        <w:t>diselesaikan</w:t>
      </w:r>
      <w:r>
        <w:rPr>
          <w:spacing w:val="-4"/>
          <w:vertAlign w:val="baseline"/>
        </w:rPr>
        <w:t> </w:t>
      </w:r>
      <w:r>
        <w:rPr>
          <w:vertAlign w:val="baseline"/>
        </w:rPr>
        <w:t>sesuai</w:t>
      </w:r>
      <w:r>
        <w:rPr>
          <w:spacing w:val="-4"/>
          <w:vertAlign w:val="baseline"/>
        </w:rPr>
        <w:t> </w:t>
      </w:r>
      <w:r>
        <w:rPr>
          <w:vertAlign w:val="baseline"/>
        </w:rPr>
        <w:t>dengan</w:t>
      </w:r>
      <w:r>
        <w:rPr>
          <w:spacing w:val="-1"/>
          <w:vertAlign w:val="baseline"/>
        </w:rPr>
        <w:t> </w:t>
      </w:r>
      <w:r>
        <w:rPr>
          <w:vertAlign w:val="baseline"/>
        </w:rPr>
        <w:t>kemampuan</w:t>
      </w:r>
      <w:r>
        <w:rPr>
          <w:spacing w:val="-3"/>
          <w:vertAlign w:val="baseline"/>
        </w:rPr>
        <w:t> </w:t>
      </w:r>
      <w:r>
        <w:rPr>
          <w:vertAlign w:val="baseline"/>
        </w:rPr>
        <w:t>klien. Konseling diakui sebagai upaya layanan paling penting untuk melaksanakan fungsi penyelesaian masalah klien dalam hal ini,</w:t>
      </w:r>
      <w:r>
        <w:rPr>
          <w:spacing w:val="40"/>
          <w:vertAlign w:val="baseline"/>
        </w:rPr>
        <w:t> </w:t>
      </w:r>
      <w:r>
        <w:rPr>
          <w:vertAlign w:val="baseline"/>
        </w:rPr>
        <w:t>konseling</w:t>
      </w:r>
      <w:r>
        <w:rPr>
          <w:spacing w:val="-5"/>
          <w:vertAlign w:val="baseline"/>
        </w:rPr>
        <w:t> </w:t>
      </w:r>
      <w:r>
        <w:rPr>
          <w:vertAlign w:val="baseline"/>
        </w:rPr>
        <w:t>dianggap</w:t>
      </w:r>
      <w:r>
        <w:rPr>
          <w:spacing w:val="-3"/>
          <w:vertAlign w:val="baseline"/>
        </w:rPr>
        <w:t> </w:t>
      </w:r>
      <w:r>
        <w:rPr>
          <w:vertAlign w:val="baseline"/>
        </w:rPr>
        <w:t>sebagai "jantung</w:t>
      </w:r>
      <w:r>
        <w:rPr>
          <w:spacing w:val="-3"/>
          <w:vertAlign w:val="baseline"/>
        </w:rPr>
        <w:t> </w:t>
      </w:r>
      <w:r>
        <w:rPr>
          <w:vertAlign w:val="baseline"/>
        </w:rPr>
        <w:t>hatinya"</w:t>
      </w:r>
      <w:r>
        <w:rPr>
          <w:spacing w:val="-5"/>
          <w:vertAlign w:val="baseline"/>
        </w:rPr>
        <w:t> </w:t>
      </w:r>
      <w:r>
        <w:rPr>
          <w:vertAlign w:val="baseline"/>
        </w:rPr>
        <w:t>layanan</w:t>
      </w:r>
      <w:r>
        <w:rPr>
          <w:spacing w:val="-2"/>
          <w:vertAlign w:val="baseline"/>
        </w:rPr>
        <w:t> </w:t>
      </w:r>
      <w:r>
        <w:rPr>
          <w:vertAlign w:val="baseline"/>
        </w:rPr>
        <w:t>bimbingan</w:t>
      </w:r>
      <w:r>
        <w:rPr>
          <w:spacing w:val="-3"/>
          <w:vertAlign w:val="baseline"/>
        </w:rPr>
        <w:t> </w:t>
      </w:r>
      <w:r>
        <w:rPr>
          <w:vertAlign w:val="baseline"/>
        </w:rPr>
        <w:t>dengan keseluruhan. Setelah layanan konseling sudah dilaksanakan, akan teratasinya masalah yang dimiliki klien dengan baik, serta upaya bimbingan yang lain hanya akan berperan sebagai pendamping.</w:t>
      </w:r>
      <w:r>
        <w:rPr>
          <w:vertAlign w:val="superscript"/>
        </w:rPr>
        <w:t>9</w:t>
      </w:r>
    </w:p>
    <w:p>
      <w:pPr>
        <w:pStyle w:val="BodyText"/>
        <w:spacing w:line="360" w:lineRule="auto" w:before="1"/>
        <w:ind w:left="546" w:right="793" w:firstLine="705"/>
        <w:jc w:val="both"/>
      </w:pPr>
      <w:r>
        <w:rPr/>
        <w:t>Berdasarkan penjelasan diatas dapat dipahami bahwa konseling individu merupakan suatu layanan konseling yang diselenggarakan oleh konselor terhadap klien untuk mengentaskan suatu masalah yang dihadapi klien. Jadi konseling individu adalah proses pemberian bantuan yang</w:t>
      </w:r>
      <w:r>
        <w:rPr>
          <w:spacing w:val="2"/>
        </w:rPr>
        <w:t> </w:t>
      </w:r>
      <w:r>
        <w:rPr/>
        <w:t>mana</w:t>
      </w:r>
      <w:r>
        <w:rPr>
          <w:spacing w:val="6"/>
        </w:rPr>
        <w:t> </w:t>
      </w:r>
      <w:r>
        <w:rPr/>
        <w:t>klien</w:t>
      </w:r>
      <w:r>
        <w:rPr>
          <w:spacing w:val="6"/>
        </w:rPr>
        <w:t> </w:t>
      </w:r>
      <w:r>
        <w:rPr/>
        <w:t>bertemu</w:t>
      </w:r>
      <w:r>
        <w:rPr>
          <w:spacing w:val="9"/>
        </w:rPr>
        <w:t> </w:t>
      </w:r>
      <w:r>
        <w:rPr/>
        <w:t>dengan</w:t>
      </w:r>
      <w:r>
        <w:rPr>
          <w:spacing w:val="6"/>
        </w:rPr>
        <w:t> </w:t>
      </w:r>
      <w:r>
        <w:rPr/>
        <w:t>konselor</w:t>
      </w:r>
      <w:r>
        <w:rPr>
          <w:spacing w:val="6"/>
        </w:rPr>
        <w:t> </w:t>
      </w:r>
      <w:r>
        <w:rPr/>
        <w:t>secara</w:t>
      </w:r>
      <w:r>
        <w:rPr>
          <w:spacing w:val="5"/>
        </w:rPr>
        <w:t> </w:t>
      </w:r>
      <w:r>
        <w:rPr/>
        <w:t>langsung</w:t>
      </w:r>
      <w:r>
        <w:rPr>
          <w:spacing w:val="6"/>
        </w:rPr>
        <w:t> </w:t>
      </w:r>
      <w:r>
        <w:rPr/>
        <w:t>(</w:t>
      </w:r>
      <w:r>
        <w:rPr>
          <w:i/>
        </w:rPr>
        <w:t>face</w:t>
      </w:r>
      <w:r>
        <w:rPr>
          <w:i/>
          <w:spacing w:val="5"/>
        </w:rPr>
        <w:t> </w:t>
      </w:r>
      <w:r>
        <w:rPr>
          <w:i/>
        </w:rPr>
        <w:t>to</w:t>
      </w:r>
      <w:r>
        <w:rPr>
          <w:i/>
          <w:spacing w:val="7"/>
        </w:rPr>
        <w:t> </w:t>
      </w:r>
      <w:r>
        <w:rPr>
          <w:i/>
          <w:spacing w:val="-2"/>
        </w:rPr>
        <w:t>face</w:t>
      </w:r>
      <w:r>
        <w:rPr>
          <w:spacing w:val="-2"/>
        </w:rPr>
        <w:t>)</w:t>
      </w:r>
    </w:p>
    <w:p>
      <w:pPr>
        <w:pStyle w:val="BodyText"/>
        <w:spacing w:before="8"/>
        <w:rPr>
          <w:sz w:val="12"/>
        </w:rPr>
      </w:pPr>
      <w:r>
        <w:rPr/>
        <mc:AlternateContent>
          <mc:Choice Requires="wps">
            <w:drawing>
              <wp:anchor distT="0" distB="0" distL="0" distR="0" allowOverlap="1" layoutInCell="1" locked="0" behindDoc="1" simplePos="0" relativeHeight="487589888">
                <wp:simplePos x="0" y="0"/>
                <wp:positionH relativeFrom="page">
                  <wp:posOffset>900988</wp:posOffset>
                </wp:positionH>
                <wp:positionV relativeFrom="paragraph">
                  <wp:posOffset>108345</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531142pt;width:144.020pt;height:.72003pt;mso-position-horizontal-relative:page;mso-position-vertical-relative:paragraph;z-index:-15726592;mso-wrap-distance-left:0;mso-wrap-distance-right:0" id="docshape26" filled="true" fillcolor="#000000" stroked="false">
                <v:fill type="solid"/>
                <w10:wrap type="topAndBottom"/>
              </v:rect>
            </w:pict>
          </mc:Fallback>
        </mc:AlternateContent>
      </w:r>
    </w:p>
    <w:p>
      <w:pPr>
        <w:spacing w:before="97"/>
        <w:ind w:left="118" w:right="783" w:firstLine="427"/>
        <w:jc w:val="left"/>
        <w:rPr>
          <w:sz w:val="20"/>
        </w:rPr>
      </w:pPr>
      <w:r>
        <w:rPr>
          <w:sz w:val="20"/>
          <w:vertAlign w:val="superscript"/>
        </w:rPr>
        <w:t>8</w:t>
      </w:r>
      <w:r>
        <w:rPr>
          <w:sz w:val="20"/>
          <w:vertAlign w:val="baseline"/>
        </w:rPr>
        <w:t> Prayitno dan Erman Amti, </w:t>
      </w:r>
      <w:r>
        <w:rPr>
          <w:i/>
          <w:sz w:val="20"/>
          <w:vertAlign w:val="baseline"/>
        </w:rPr>
        <w:t>Dasar-Dasar Bimbingan dan Konseling</w:t>
      </w:r>
      <w:r>
        <w:rPr>
          <w:sz w:val="20"/>
          <w:vertAlign w:val="baseline"/>
        </w:rPr>
        <w:t>, (Jakarta: Rineka Cipta, 2013), Cet ke-3, hlm. 105</w:t>
      </w:r>
    </w:p>
    <w:p>
      <w:pPr>
        <w:spacing w:before="0"/>
        <w:ind w:left="546" w:right="0" w:firstLine="0"/>
        <w:jc w:val="left"/>
        <w:rPr>
          <w:sz w:val="20"/>
        </w:rPr>
      </w:pPr>
      <w:r>
        <w:rPr>
          <w:sz w:val="20"/>
          <w:vertAlign w:val="superscript"/>
        </w:rPr>
        <w:t>9</w:t>
      </w:r>
      <w:r>
        <w:rPr>
          <w:spacing w:val="-5"/>
          <w:sz w:val="20"/>
          <w:vertAlign w:val="baseline"/>
        </w:rPr>
        <w:t> </w:t>
      </w:r>
      <w:r>
        <w:rPr>
          <w:i/>
          <w:sz w:val="20"/>
          <w:vertAlign w:val="baseline"/>
        </w:rPr>
        <w:t>Ibid</w:t>
      </w:r>
      <w:r>
        <w:rPr>
          <w:sz w:val="20"/>
          <w:vertAlign w:val="baseline"/>
        </w:rPr>
        <w:t>,</w:t>
      </w:r>
      <w:r>
        <w:rPr>
          <w:spacing w:val="-4"/>
          <w:sz w:val="20"/>
          <w:vertAlign w:val="baseline"/>
        </w:rPr>
        <w:t> </w:t>
      </w:r>
      <w:r>
        <w:rPr>
          <w:sz w:val="20"/>
          <w:vertAlign w:val="baseline"/>
        </w:rPr>
        <w:t>hlm.</w:t>
      </w:r>
      <w:r>
        <w:rPr>
          <w:spacing w:val="-4"/>
          <w:sz w:val="20"/>
          <w:vertAlign w:val="baseline"/>
        </w:rPr>
        <w:t> </w:t>
      </w:r>
      <w:r>
        <w:rPr>
          <w:sz w:val="20"/>
          <w:vertAlign w:val="baseline"/>
        </w:rPr>
        <w:t>288-</w:t>
      </w:r>
      <w:r>
        <w:rPr>
          <w:spacing w:val="-5"/>
          <w:sz w:val="20"/>
          <w:vertAlign w:val="baseline"/>
        </w:rPr>
        <w:t>289</w:t>
      </w:r>
    </w:p>
    <w:p>
      <w:pPr>
        <w:spacing w:after="0"/>
        <w:jc w:val="left"/>
        <w:rPr>
          <w:sz w:val="20"/>
        </w:rPr>
        <w:sectPr>
          <w:headerReference w:type="default" r:id="rId34"/>
          <w:footerReference w:type="default" r:id="rId35"/>
          <w:pgSz w:w="10320" w:h="14580"/>
          <w:pgMar w:header="710" w:footer="0" w:top="960" w:bottom="280" w:left="1300" w:right="620"/>
        </w:sectPr>
      </w:pPr>
    </w:p>
    <w:p>
      <w:pPr>
        <w:pStyle w:val="BodyText"/>
        <w:spacing w:before="161"/>
      </w:pPr>
    </w:p>
    <w:p>
      <w:pPr>
        <w:pStyle w:val="BodyText"/>
        <w:spacing w:line="360" w:lineRule="auto"/>
        <w:ind w:left="546" w:right="797"/>
        <w:jc w:val="both"/>
      </w:pPr>
      <w:r>
        <w:rPr/>
        <w:t>dan di dalamnya terjadi interaksi. Hubungan konseling bersifat pribadi yang menjadikan klien nyaman dan terbuka untuk mengungkapkan permasalahan yang terjadi.</w:t>
      </w:r>
    </w:p>
    <w:p>
      <w:pPr>
        <w:spacing w:line="360" w:lineRule="auto" w:before="0"/>
        <w:ind w:left="546" w:right="791" w:firstLine="705"/>
        <w:jc w:val="both"/>
        <w:rPr>
          <w:sz w:val="24"/>
        </w:rPr>
      </w:pPr>
      <w:r>
        <w:rPr>
          <w:sz w:val="24"/>
        </w:rPr>
        <w:t>Ada banyak teknik yang dapat digunakan dalam konseling individu, tetapi teknik </w:t>
      </w:r>
      <w:r>
        <w:rPr>
          <w:i/>
          <w:sz w:val="24"/>
        </w:rPr>
        <w:t>cognitive restructuring </w:t>
      </w:r>
      <w:r>
        <w:rPr>
          <w:sz w:val="24"/>
        </w:rPr>
        <w:t>adalah yang terbaik untuk menangani masalah perasaan </w:t>
      </w:r>
      <w:r>
        <w:rPr>
          <w:i/>
          <w:sz w:val="24"/>
        </w:rPr>
        <w:t>inferiority feeling</w:t>
      </w:r>
      <w:r>
        <w:rPr>
          <w:sz w:val="24"/>
        </w:rPr>
        <w:t>. Teknik </w:t>
      </w:r>
      <w:r>
        <w:rPr>
          <w:i/>
          <w:sz w:val="24"/>
        </w:rPr>
        <w:t>cognitive restructuring </w:t>
      </w:r>
      <w:r>
        <w:rPr>
          <w:sz w:val="24"/>
        </w:rPr>
        <w:t>adalah salah satu pendekatan dari </w:t>
      </w:r>
      <w:r>
        <w:rPr>
          <w:i/>
          <w:sz w:val="24"/>
        </w:rPr>
        <w:t>cognitive behavior therapy </w:t>
      </w:r>
      <w:r>
        <w:rPr>
          <w:sz w:val="24"/>
        </w:rPr>
        <w:t>(CBT) yang ada saat, yang menekankan proses kognitif dan perilaku. Ellis menyatakan bahwa metode </w:t>
      </w:r>
      <w:r>
        <w:rPr>
          <w:i/>
          <w:sz w:val="24"/>
        </w:rPr>
        <w:t>cognitive restructuring </w:t>
      </w:r>
      <w:r>
        <w:rPr>
          <w:sz w:val="24"/>
        </w:rPr>
        <w:t>berfokus pada upaya mengetahui dan mengubah pernyataan diri yang salah serta keyakinan klien yang tidak rasional sehingga menjadikan pikiran lebih positif serta rasional.</w:t>
      </w:r>
      <w:r>
        <w:rPr>
          <w:sz w:val="24"/>
          <w:vertAlign w:val="superscript"/>
        </w:rPr>
        <w:t>10</w:t>
      </w:r>
    </w:p>
    <w:p>
      <w:pPr>
        <w:spacing w:line="360" w:lineRule="auto" w:before="1"/>
        <w:ind w:left="546" w:right="792" w:firstLine="705"/>
        <w:jc w:val="both"/>
        <w:rPr>
          <w:b/>
          <w:sz w:val="24"/>
        </w:rPr>
      </w:pPr>
      <w:r>
        <w:rPr>
          <w:sz w:val="24"/>
        </w:rPr>
        <w:t>Berdasarkan hasil observasi yang telah dilakukan oleh peneliti dengan</w:t>
      </w:r>
      <w:r>
        <w:rPr>
          <w:spacing w:val="-2"/>
          <w:sz w:val="24"/>
        </w:rPr>
        <w:t> </w:t>
      </w:r>
      <w:r>
        <w:rPr>
          <w:sz w:val="24"/>
        </w:rPr>
        <w:t>adanya</w:t>
      </w:r>
      <w:r>
        <w:rPr>
          <w:spacing w:val="-3"/>
          <w:sz w:val="24"/>
        </w:rPr>
        <w:t> </w:t>
      </w:r>
      <w:r>
        <w:rPr>
          <w:sz w:val="24"/>
        </w:rPr>
        <w:t>permasalahan</w:t>
      </w:r>
      <w:r>
        <w:rPr>
          <w:spacing w:val="-2"/>
          <w:sz w:val="24"/>
        </w:rPr>
        <w:t> </w:t>
      </w:r>
      <w:r>
        <w:rPr>
          <w:sz w:val="24"/>
        </w:rPr>
        <w:t>mengenai </w:t>
      </w:r>
      <w:r>
        <w:rPr>
          <w:i/>
          <w:sz w:val="24"/>
        </w:rPr>
        <w:t>inferiority</w:t>
      </w:r>
      <w:r>
        <w:rPr>
          <w:i/>
          <w:spacing w:val="-3"/>
          <w:sz w:val="24"/>
        </w:rPr>
        <w:t> </w:t>
      </w:r>
      <w:r>
        <w:rPr>
          <w:i/>
          <w:sz w:val="24"/>
        </w:rPr>
        <w:t>feeling </w:t>
      </w:r>
      <w:r>
        <w:rPr>
          <w:sz w:val="24"/>
        </w:rPr>
        <w:t>pada</w:t>
      </w:r>
      <w:r>
        <w:rPr>
          <w:spacing w:val="-3"/>
          <w:sz w:val="24"/>
        </w:rPr>
        <w:t> </w:t>
      </w:r>
      <w:r>
        <w:rPr>
          <w:sz w:val="24"/>
        </w:rPr>
        <w:t>Penerima Manfaat (PM) penyandang disabilitas fisik di Sentra Budi Perkasa Palembang, maka peneliti tertarik untuk melakukan penelitian lebih lanjut dalam bentuk skripsi dengan judul </w:t>
      </w:r>
      <w:r>
        <w:rPr>
          <w:b/>
          <w:sz w:val="24"/>
        </w:rPr>
        <w:t>“Penerapan Konseling Individu dengan Teknik </w:t>
      </w:r>
      <w:r>
        <w:rPr>
          <w:b/>
          <w:i/>
          <w:sz w:val="24"/>
        </w:rPr>
        <w:t>Cognitive Restructuring </w:t>
      </w:r>
      <w:r>
        <w:rPr>
          <w:b/>
          <w:sz w:val="24"/>
        </w:rPr>
        <w:t>dalam Mengatasi </w:t>
      </w:r>
      <w:r>
        <w:rPr>
          <w:b/>
          <w:i/>
          <w:sz w:val="24"/>
        </w:rPr>
        <w:t>Inferiority Feeling </w:t>
      </w:r>
      <w:r>
        <w:rPr>
          <w:b/>
          <w:sz w:val="24"/>
        </w:rPr>
        <w:t>pada Penerima Manfaat (PM) di Sentra Budi Perkasa Palembang”</w:t>
      </w:r>
    </w:p>
    <w:p>
      <w:pPr>
        <w:pStyle w:val="Heading2"/>
        <w:numPr>
          <w:ilvl w:val="0"/>
          <w:numId w:val="7"/>
        </w:numPr>
        <w:tabs>
          <w:tab w:pos="544" w:val="left" w:leader="none"/>
        </w:tabs>
        <w:spacing w:line="240" w:lineRule="auto" w:before="6" w:after="0"/>
        <w:ind w:left="544" w:right="0" w:hanging="426"/>
        <w:jc w:val="both"/>
      </w:pPr>
      <w:bookmarkStart w:name="_TOC_250032" w:id="5"/>
      <w:r>
        <w:rPr/>
        <w:t>Batasan</w:t>
      </w:r>
      <w:r>
        <w:rPr>
          <w:spacing w:val="-1"/>
        </w:rPr>
        <w:t> </w:t>
      </w:r>
      <w:bookmarkEnd w:id="5"/>
      <w:r>
        <w:rPr>
          <w:spacing w:val="-2"/>
        </w:rPr>
        <w:t>Masalah</w:t>
      </w:r>
    </w:p>
    <w:p>
      <w:pPr>
        <w:pStyle w:val="BodyText"/>
        <w:spacing w:line="360" w:lineRule="auto" w:before="132"/>
        <w:ind w:left="546" w:right="794" w:firstLine="705"/>
        <w:jc w:val="both"/>
        <w:rPr>
          <w:i/>
        </w:rPr>
      </w:pPr>
      <w:r>
        <w:rPr/>
        <w:t>Agar masalah yang diteliti tidak terlalu luas dan merambah ke masalah lain, perlu adanya pembatasan masalah secara jelas, yaitu: konseling individu dengan teknik </w:t>
      </w:r>
      <w:r>
        <w:rPr>
          <w:i/>
        </w:rPr>
        <w:t>cognitive restructuring </w:t>
      </w:r>
      <w:r>
        <w:rPr/>
        <w:t>dalam mengatasi </w:t>
      </w:r>
      <w:r>
        <w:rPr>
          <w:i/>
        </w:rPr>
        <w:t>inferiority feeling </w:t>
      </w:r>
      <w:r>
        <w:rPr/>
        <w:t>pada Penerima Manfaat (PM) terfokus pada PM penyandang disabilitas fisik di Sentra Budi Perkasa Palembang</w:t>
      </w:r>
      <w:r>
        <w:rPr>
          <w:i/>
        </w:rPr>
        <w:t>.</w:t>
      </w:r>
    </w:p>
    <w:p>
      <w:pPr>
        <w:pStyle w:val="BodyText"/>
        <w:spacing w:before="147"/>
        <w:rPr>
          <w:i/>
          <w:sz w:val="20"/>
        </w:rPr>
      </w:pPr>
      <w:r>
        <w:rPr/>
        <mc:AlternateContent>
          <mc:Choice Requires="wps">
            <w:drawing>
              <wp:anchor distT="0" distB="0" distL="0" distR="0" allowOverlap="1" layoutInCell="1" locked="0" behindDoc="1" simplePos="0" relativeHeight="487590400">
                <wp:simplePos x="0" y="0"/>
                <wp:positionH relativeFrom="page">
                  <wp:posOffset>900988</wp:posOffset>
                </wp:positionH>
                <wp:positionV relativeFrom="paragraph">
                  <wp:posOffset>254896</wp:posOffset>
                </wp:positionV>
                <wp:extent cx="1829435" cy="9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070557pt;width:144.020pt;height:.72003pt;mso-position-horizontal-relative:page;mso-position-vertical-relative:paragraph;z-index:-15726080;mso-wrap-distance-left:0;mso-wrap-distance-right:0" id="docshape28" filled="true" fillcolor="#000000" stroked="false">
                <v:fill type="solid"/>
                <w10:wrap type="topAndBottom"/>
              </v:rect>
            </w:pict>
          </mc:Fallback>
        </mc:AlternateContent>
      </w:r>
    </w:p>
    <w:p>
      <w:pPr>
        <w:spacing w:before="96"/>
        <w:ind w:left="118" w:right="765" w:firstLine="427"/>
        <w:jc w:val="left"/>
        <w:rPr>
          <w:sz w:val="20"/>
        </w:rPr>
      </w:pPr>
      <w:r>
        <w:rPr>
          <w:sz w:val="20"/>
          <w:vertAlign w:val="superscript"/>
        </w:rPr>
        <w:t>10</w:t>
      </w:r>
      <w:r>
        <w:rPr>
          <w:spacing w:val="39"/>
          <w:sz w:val="20"/>
          <w:vertAlign w:val="baseline"/>
        </w:rPr>
        <w:t> </w:t>
      </w:r>
      <w:r>
        <w:rPr>
          <w:sz w:val="20"/>
          <w:vertAlign w:val="baseline"/>
        </w:rPr>
        <w:t>Mochamad</w:t>
      </w:r>
      <w:r>
        <w:rPr>
          <w:spacing w:val="40"/>
          <w:sz w:val="20"/>
          <w:vertAlign w:val="baseline"/>
        </w:rPr>
        <w:t> </w:t>
      </w:r>
      <w:r>
        <w:rPr>
          <w:sz w:val="20"/>
          <w:vertAlign w:val="baseline"/>
        </w:rPr>
        <w:t>Nursalim,</w:t>
      </w:r>
      <w:r>
        <w:rPr>
          <w:spacing w:val="40"/>
          <w:sz w:val="20"/>
          <w:vertAlign w:val="baseline"/>
        </w:rPr>
        <w:t> </w:t>
      </w:r>
      <w:r>
        <w:rPr>
          <w:i/>
          <w:sz w:val="20"/>
          <w:vertAlign w:val="baseline"/>
        </w:rPr>
        <w:t>Strategi</w:t>
      </w:r>
      <w:r>
        <w:rPr>
          <w:i/>
          <w:spacing w:val="39"/>
          <w:sz w:val="20"/>
          <w:vertAlign w:val="baseline"/>
        </w:rPr>
        <w:t> </w:t>
      </w:r>
      <w:r>
        <w:rPr>
          <w:i/>
          <w:sz w:val="20"/>
          <w:vertAlign w:val="baseline"/>
        </w:rPr>
        <w:t>dan</w:t>
      </w:r>
      <w:r>
        <w:rPr>
          <w:i/>
          <w:spacing w:val="40"/>
          <w:sz w:val="20"/>
          <w:vertAlign w:val="baseline"/>
        </w:rPr>
        <w:t> </w:t>
      </w:r>
      <w:r>
        <w:rPr>
          <w:i/>
          <w:sz w:val="20"/>
          <w:vertAlign w:val="baseline"/>
        </w:rPr>
        <w:t>Intervensi</w:t>
      </w:r>
      <w:r>
        <w:rPr>
          <w:i/>
          <w:spacing w:val="39"/>
          <w:sz w:val="20"/>
          <w:vertAlign w:val="baseline"/>
        </w:rPr>
        <w:t> </w:t>
      </w:r>
      <w:r>
        <w:rPr>
          <w:i/>
          <w:sz w:val="20"/>
          <w:vertAlign w:val="baseline"/>
        </w:rPr>
        <w:t>Konseling</w:t>
      </w:r>
      <w:r>
        <w:rPr>
          <w:sz w:val="20"/>
          <w:vertAlign w:val="baseline"/>
        </w:rPr>
        <w:t>,</w:t>
      </w:r>
      <w:r>
        <w:rPr>
          <w:spacing w:val="39"/>
          <w:sz w:val="20"/>
          <w:vertAlign w:val="baseline"/>
        </w:rPr>
        <w:t> </w:t>
      </w:r>
      <w:r>
        <w:rPr>
          <w:sz w:val="20"/>
          <w:vertAlign w:val="baseline"/>
        </w:rPr>
        <w:t>(Jakarta:</w:t>
      </w:r>
      <w:r>
        <w:rPr>
          <w:spacing w:val="39"/>
          <w:sz w:val="20"/>
          <w:vertAlign w:val="baseline"/>
        </w:rPr>
        <w:t> </w:t>
      </w:r>
      <w:r>
        <w:rPr>
          <w:sz w:val="20"/>
          <w:vertAlign w:val="baseline"/>
        </w:rPr>
        <w:t>Indeks,</w:t>
      </w:r>
      <w:r>
        <w:rPr>
          <w:spacing w:val="39"/>
          <w:sz w:val="20"/>
          <w:vertAlign w:val="baseline"/>
        </w:rPr>
        <w:t> </w:t>
      </w:r>
      <w:r>
        <w:rPr>
          <w:sz w:val="20"/>
          <w:vertAlign w:val="baseline"/>
        </w:rPr>
        <w:t>2013), hlm. 32</w:t>
      </w:r>
    </w:p>
    <w:p>
      <w:pPr>
        <w:spacing w:after="0"/>
        <w:jc w:val="left"/>
        <w:rPr>
          <w:sz w:val="20"/>
        </w:rPr>
        <w:sectPr>
          <w:headerReference w:type="default" r:id="rId36"/>
          <w:footerReference w:type="default" r:id="rId37"/>
          <w:pgSz w:w="10320" w:h="14580"/>
          <w:pgMar w:header="710" w:footer="0" w:top="960" w:bottom="280" w:left="1300" w:right="620"/>
        </w:sectPr>
      </w:pPr>
    </w:p>
    <w:p>
      <w:pPr>
        <w:pStyle w:val="BodyText"/>
        <w:spacing w:before="166"/>
      </w:pPr>
    </w:p>
    <w:p>
      <w:pPr>
        <w:pStyle w:val="Heading2"/>
        <w:numPr>
          <w:ilvl w:val="0"/>
          <w:numId w:val="7"/>
        </w:numPr>
        <w:tabs>
          <w:tab w:pos="544" w:val="left" w:leader="none"/>
        </w:tabs>
        <w:spacing w:line="240" w:lineRule="auto" w:before="0" w:after="0"/>
        <w:ind w:left="544" w:right="0" w:hanging="426"/>
        <w:jc w:val="both"/>
      </w:pPr>
      <w:bookmarkStart w:name="_TOC_250031" w:id="6"/>
      <w:r>
        <w:rPr/>
        <w:t>Rumusan</w:t>
      </w:r>
      <w:r>
        <w:rPr>
          <w:spacing w:val="-3"/>
        </w:rPr>
        <w:t> </w:t>
      </w:r>
      <w:bookmarkEnd w:id="6"/>
      <w:r>
        <w:rPr>
          <w:spacing w:val="-2"/>
        </w:rPr>
        <w:t>Masalah</w:t>
      </w:r>
    </w:p>
    <w:p>
      <w:pPr>
        <w:pStyle w:val="BodyText"/>
        <w:spacing w:line="360" w:lineRule="auto" w:before="132"/>
        <w:ind w:left="546" w:right="802" w:firstLine="705"/>
        <w:jc w:val="both"/>
      </w:pPr>
      <w:r>
        <w:rPr/>
        <w:t>Berdasarkan latar belakang permasalahan di atas, maka rumusan masalah yang didapatkan yaitu sebagai berikut.</w:t>
      </w:r>
    </w:p>
    <w:p>
      <w:pPr>
        <w:pStyle w:val="ListParagraph"/>
        <w:numPr>
          <w:ilvl w:val="1"/>
          <w:numId w:val="7"/>
        </w:numPr>
        <w:tabs>
          <w:tab w:pos="826" w:val="left" w:leader="none"/>
        </w:tabs>
        <w:spacing w:line="360" w:lineRule="auto" w:before="0" w:after="0"/>
        <w:ind w:left="826" w:right="797" w:hanging="281"/>
        <w:jc w:val="both"/>
        <w:rPr>
          <w:sz w:val="24"/>
        </w:rPr>
      </w:pPr>
      <w:r>
        <w:rPr>
          <w:sz w:val="24"/>
        </w:rPr>
        <w:t>Bagaimana gambaran </w:t>
      </w:r>
      <w:r>
        <w:rPr>
          <w:i/>
          <w:sz w:val="24"/>
        </w:rPr>
        <w:t>inferiority</w:t>
      </w:r>
      <w:r>
        <w:rPr>
          <w:i/>
          <w:spacing w:val="-2"/>
          <w:sz w:val="24"/>
        </w:rPr>
        <w:t> </w:t>
      </w:r>
      <w:r>
        <w:rPr>
          <w:i/>
          <w:sz w:val="24"/>
        </w:rPr>
        <w:t>feeling </w:t>
      </w:r>
      <w:r>
        <w:rPr>
          <w:sz w:val="24"/>
        </w:rPr>
        <w:t>pada</w:t>
      </w:r>
      <w:r>
        <w:rPr>
          <w:spacing w:val="-1"/>
          <w:sz w:val="24"/>
        </w:rPr>
        <w:t> </w:t>
      </w:r>
      <w:r>
        <w:rPr>
          <w:sz w:val="24"/>
        </w:rPr>
        <w:t>Penerima</w:t>
      </w:r>
      <w:r>
        <w:rPr>
          <w:spacing w:val="-2"/>
          <w:sz w:val="24"/>
        </w:rPr>
        <w:t> </w:t>
      </w:r>
      <w:r>
        <w:rPr>
          <w:sz w:val="24"/>
        </w:rPr>
        <w:t>Manfaat (PM) penyandang disabilitas fisik di Sentra Budi Perkasa Palembang?</w:t>
      </w:r>
    </w:p>
    <w:p>
      <w:pPr>
        <w:pStyle w:val="ListParagraph"/>
        <w:numPr>
          <w:ilvl w:val="1"/>
          <w:numId w:val="7"/>
        </w:numPr>
        <w:tabs>
          <w:tab w:pos="826" w:val="left" w:leader="none"/>
        </w:tabs>
        <w:spacing w:line="360" w:lineRule="auto" w:before="0" w:after="0"/>
        <w:ind w:left="826" w:right="793" w:hanging="281"/>
        <w:jc w:val="both"/>
        <w:rPr>
          <w:sz w:val="24"/>
        </w:rPr>
      </w:pPr>
      <w:r>
        <w:rPr>
          <w:sz w:val="24"/>
        </w:rPr>
        <w:t>Bagaimana penerapan konseling individu dengan teknik </w:t>
      </w:r>
      <w:r>
        <w:rPr>
          <w:i/>
          <w:sz w:val="24"/>
        </w:rPr>
        <w:t>cognitive restructuring </w:t>
      </w:r>
      <w:r>
        <w:rPr>
          <w:sz w:val="24"/>
        </w:rPr>
        <w:t>dalam mengatasi </w:t>
      </w:r>
      <w:r>
        <w:rPr>
          <w:i/>
          <w:sz w:val="24"/>
        </w:rPr>
        <w:t>inferiority feeling </w:t>
      </w:r>
      <w:r>
        <w:rPr>
          <w:sz w:val="24"/>
        </w:rPr>
        <w:t>pada Penerima Manfaat (PM) penyandang disabilitas fisik di Sentra Budi Perkasa </w:t>
      </w:r>
      <w:r>
        <w:rPr>
          <w:spacing w:val="-2"/>
          <w:sz w:val="24"/>
        </w:rPr>
        <w:t>Palembang?</w:t>
      </w:r>
    </w:p>
    <w:p>
      <w:pPr>
        <w:pStyle w:val="Heading2"/>
        <w:numPr>
          <w:ilvl w:val="0"/>
          <w:numId w:val="7"/>
        </w:numPr>
        <w:tabs>
          <w:tab w:pos="544" w:val="left" w:leader="none"/>
        </w:tabs>
        <w:spacing w:line="240" w:lineRule="auto" w:before="5" w:after="0"/>
        <w:ind w:left="544" w:right="0" w:hanging="426"/>
        <w:jc w:val="both"/>
      </w:pPr>
      <w:bookmarkStart w:name="_TOC_250030" w:id="7"/>
      <w:r>
        <w:rPr/>
        <w:t>Tujuan </w:t>
      </w:r>
      <w:bookmarkEnd w:id="7"/>
      <w:r>
        <w:rPr>
          <w:spacing w:val="-2"/>
        </w:rPr>
        <w:t>Penelitian</w:t>
      </w:r>
    </w:p>
    <w:p>
      <w:pPr>
        <w:pStyle w:val="BodyText"/>
        <w:spacing w:line="360" w:lineRule="auto" w:before="135"/>
        <w:ind w:left="546" w:right="1023" w:firstLine="705"/>
        <w:jc w:val="both"/>
      </w:pPr>
      <w:r>
        <w:rPr/>
        <w:t>Adapun</w:t>
      </w:r>
      <w:r>
        <w:rPr>
          <w:spacing w:val="-6"/>
        </w:rPr>
        <w:t> </w:t>
      </w:r>
      <w:r>
        <w:rPr/>
        <w:t>tujuan</w:t>
      </w:r>
      <w:r>
        <w:rPr>
          <w:spacing w:val="-6"/>
        </w:rPr>
        <w:t> </w:t>
      </w:r>
      <w:r>
        <w:rPr/>
        <w:t>dari</w:t>
      </w:r>
      <w:r>
        <w:rPr>
          <w:spacing w:val="-6"/>
        </w:rPr>
        <w:t> </w:t>
      </w:r>
      <w:r>
        <w:rPr/>
        <w:t>penelitian</w:t>
      </w:r>
      <w:r>
        <w:rPr>
          <w:spacing w:val="-6"/>
        </w:rPr>
        <w:t> </w:t>
      </w:r>
      <w:r>
        <w:rPr/>
        <w:t>ini</w:t>
      </w:r>
      <w:r>
        <w:rPr>
          <w:spacing w:val="-6"/>
        </w:rPr>
        <w:t> </w:t>
      </w:r>
      <w:r>
        <w:rPr/>
        <w:t>berdasarkan</w:t>
      </w:r>
      <w:r>
        <w:rPr>
          <w:spacing w:val="-4"/>
        </w:rPr>
        <w:t> </w:t>
      </w:r>
      <w:r>
        <w:rPr/>
        <w:t>rumusan</w:t>
      </w:r>
      <w:r>
        <w:rPr>
          <w:spacing w:val="-7"/>
        </w:rPr>
        <w:t> </w:t>
      </w:r>
      <w:r>
        <w:rPr/>
        <w:t>masalah di atas yaitu sebagai berikut.</w:t>
      </w:r>
    </w:p>
    <w:p>
      <w:pPr>
        <w:pStyle w:val="ListParagraph"/>
        <w:numPr>
          <w:ilvl w:val="1"/>
          <w:numId w:val="7"/>
        </w:numPr>
        <w:tabs>
          <w:tab w:pos="826" w:val="left" w:leader="none"/>
        </w:tabs>
        <w:spacing w:line="360" w:lineRule="auto" w:before="0" w:after="0"/>
        <w:ind w:left="826" w:right="796" w:hanging="281"/>
        <w:jc w:val="both"/>
        <w:rPr>
          <w:sz w:val="24"/>
        </w:rPr>
      </w:pPr>
      <w:r>
        <w:rPr>
          <w:sz w:val="24"/>
        </w:rPr>
        <w:t>Untuk mengetahui gambaran mengenai permasalahan </w:t>
      </w:r>
      <w:r>
        <w:rPr>
          <w:i/>
          <w:sz w:val="24"/>
        </w:rPr>
        <w:t>inferiority feeling </w:t>
      </w:r>
      <w:r>
        <w:rPr>
          <w:sz w:val="24"/>
        </w:rPr>
        <w:t>yang dialami oleh Penerima Manfaat (PM) penyandang disabilitas fisik di Sentra Budi Perkasa Palembang.</w:t>
      </w:r>
    </w:p>
    <w:p>
      <w:pPr>
        <w:pStyle w:val="ListParagraph"/>
        <w:numPr>
          <w:ilvl w:val="1"/>
          <w:numId w:val="7"/>
        </w:numPr>
        <w:tabs>
          <w:tab w:pos="826" w:val="left" w:leader="none"/>
        </w:tabs>
        <w:spacing w:line="360" w:lineRule="auto" w:before="0" w:after="0"/>
        <w:ind w:left="826" w:right="796" w:hanging="281"/>
        <w:jc w:val="both"/>
        <w:rPr>
          <w:sz w:val="24"/>
        </w:rPr>
      </w:pPr>
      <w:r>
        <w:rPr>
          <w:sz w:val="24"/>
        </w:rPr>
        <w:t>Untuk mengetahui bagaimana penerapan konseling individu dengan teknik </w:t>
      </w:r>
      <w:r>
        <w:rPr>
          <w:i/>
          <w:sz w:val="24"/>
        </w:rPr>
        <w:t>cognitive restructuring </w:t>
      </w:r>
      <w:r>
        <w:rPr>
          <w:sz w:val="24"/>
        </w:rPr>
        <w:t>dalam mengatasi </w:t>
      </w:r>
      <w:r>
        <w:rPr>
          <w:i/>
          <w:sz w:val="24"/>
        </w:rPr>
        <w:t>inferiority feeling</w:t>
      </w:r>
      <w:r>
        <w:rPr>
          <w:i/>
          <w:spacing w:val="40"/>
          <w:sz w:val="24"/>
        </w:rPr>
        <w:t> </w:t>
      </w:r>
      <w:r>
        <w:rPr>
          <w:sz w:val="24"/>
        </w:rPr>
        <w:t>pada Penerima Manfaat (PM) penyandang disabilitas fisik di Sentra Budi Perkasa Palembang.</w:t>
      </w:r>
    </w:p>
    <w:p>
      <w:pPr>
        <w:pStyle w:val="Heading2"/>
        <w:numPr>
          <w:ilvl w:val="0"/>
          <w:numId w:val="7"/>
        </w:numPr>
        <w:tabs>
          <w:tab w:pos="427" w:val="left" w:leader="none"/>
        </w:tabs>
        <w:spacing w:line="240" w:lineRule="auto" w:before="4" w:after="0"/>
        <w:ind w:left="427" w:right="5713" w:hanging="427"/>
        <w:jc w:val="right"/>
      </w:pPr>
      <w:bookmarkStart w:name="_TOC_250029" w:id="8"/>
      <w:r>
        <w:rPr/>
        <w:t>Kegunaan</w:t>
      </w:r>
      <w:r>
        <w:rPr>
          <w:spacing w:val="-3"/>
        </w:rPr>
        <w:t> </w:t>
      </w:r>
      <w:bookmarkEnd w:id="8"/>
      <w:r>
        <w:rPr>
          <w:spacing w:val="-2"/>
        </w:rPr>
        <w:t>Penelitian</w:t>
      </w:r>
    </w:p>
    <w:p>
      <w:pPr>
        <w:pStyle w:val="ListParagraph"/>
        <w:numPr>
          <w:ilvl w:val="1"/>
          <w:numId w:val="7"/>
        </w:numPr>
        <w:tabs>
          <w:tab w:pos="280" w:val="left" w:leader="none"/>
        </w:tabs>
        <w:spacing w:line="240" w:lineRule="auto" w:before="135" w:after="0"/>
        <w:ind w:left="280" w:right="5794" w:hanging="280"/>
        <w:jc w:val="right"/>
        <w:rPr>
          <w:sz w:val="24"/>
        </w:rPr>
      </w:pPr>
      <w:r>
        <w:rPr>
          <w:sz w:val="24"/>
        </w:rPr>
        <w:t>Kegunaan</w:t>
      </w:r>
      <w:r>
        <w:rPr>
          <w:spacing w:val="-5"/>
          <w:sz w:val="24"/>
        </w:rPr>
        <w:t> </w:t>
      </w:r>
      <w:r>
        <w:rPr>
          <w:spacing w:val="-2"/>
          <w:sz w:val="24"/>
        </w:rPr>
        <w:t>Teoritis</w:t>
      </w:r>
    </w:p>
    <w:p>
      <w:pPr>
        <w:pStyle w:val="BodyText"/>
        <w:spacing w:line="360" w:lineRule="auto" w:before="137"/>
        <w:ind w:left="838" w:right="798"/>
        <w:jc w:val="both"/>
        <w:rPr>
          <w:i/>
        </w:rPr>
      </w:pPr>
      <w:r>
        <w:rPr/>
        <w:t>Penelitian</w:t>
      </w:r>
      <w:r>
        <w:rPr>
          <w:spacing w:val="-2"/>
        </w:rPr>
        <w:t> </w:t>
      </w:r>
      <w:r>
        <w:rPr/>
        <w:t>ini</w:t>
      </w:r>
      <w:r>
        <w:rPr>
          <w:spacing w:val="-1"/>
        </w:rPr>
        <w:t> </w:t>
      </w:r>
      <w:r>
        <w:rPr/>
        <w:t>diharapkan</w:t>
      </w:r>
      <w:r>
        <w:rPr>
          <w:spacing w:val="-2"/>
        </w:rPr>
        <w:t> </w:t>
      </w:r>
      <w:r>
        <w:rPr/>
        <w:t>dapat</w:t>
      </w:r>
      <w:r>
        <w:rPr>
          <w:spacing w:val="-1"/>
        </w:rPr>
        <w:t> </w:t>
      </w:r>
      <w:r>
        <w:rPr/>
        <w:t>dijadikan</w:t>
      </w:r>
      <w:r>
        <w:rPr>
          <w:spacing w:val="-2"/>
        </w:rPr>
        <w:t> </w:t>
      </w:r>
      <w:r>
        <w:rPr/>
        <w:t>sebagai</w:t>
      </w:r>
      <w:r>
        <w:rPr>
          <w:spacing w:val="-1"/>
        </w:rPr>
        <w:t> </w:t>
      </w:r>
      <w:r>
        <w:rPr/>
        <w:t>bahan</w:t>
      </w:r>
      <w:r>
        <w:rPr>
          <w:spacing w:val="-2"/>
        </w:rPr>
        <w:t> </w:t>
      </w:r>
      <w:r>
        <w:rPr/>
        <w:t>informasi</w:t>
      </w:r>
      <w:r>
        <w:rPr>
          <w:spacing w:val="-2"/>
        </w:rPr>
        <w:t> </w:t>
      </w:r>
      <w:r>
        <w:rPr/>
        <w:t>dan memberikan ilmu serta menambahkan wawasan kepada pembaca</w:t>
      </w:r>
      <w:r>
        <w:rPr>
          <w:spacing w:val="40"/>
        </w:rPr>
        <w:t> </w:t>
      </w:r>
      <w:r>
        <w:rPr/>
        <w:t>yang berkecimpung dalam bidang ilmu bimbingan dan konseling, terutama dalam permasalahan mengenai </w:t>
      </w:r>
      <w:r>
        <w:rPr>
          <w:i/>
        </w:rPr>
        <w:t>inferiority feeling </w:t>
      </w:r>
      <w:r>
        <w:rPr/>
        <w:t>yang</w:t>
      </w:r>
      <w:r>
        <w:rPr>
          <w:spacing w:val="-2"/>
        </w:rPr>
        <w:t> </w:t>
      </w:r>
      <w:r>
        <w:rPr/>
        <w:t>dapat di atasi dengan cara melakukan konseling individu dengan teknik </w:t>
      </w:r>
      <w:r>
        <w:rPr>
          <w:i/>
        </w:rPr>
        <w:t>cognitive restructuring.</w:t>
      </w:r>
    </w:p>
    <w:p>
      <w:pPr>
        <w:spacing w:after="0" w:line="360" w:lineRule="auto"/>
        <w:jc w:val="both"/>
        <w:sectPr>
          <w:headerReference w:type="default" r:id="rId38"/>
          <w:footerReference w:type="default" r:id="rId39"/>
          <w:pgSz w:w="10320" w:h="14580"/>
          <w:pgMar w:header="710" w:footer="0" w:top="960" w:bottom="280" w:left="1300" w:right="620"/>
        </w:sectPr>
      </w:pPr>
    </w:p>
    <w:p>
      <w:pPr>
        <w:pStyle w:val="BodyText"/>
        <w:spacing w:before="161"/>
        <w:rPr>
          <w:i/>
        </w:rPr>
      </w:pPr>
    </w:p>
    <w:p>
      <w:pPr>
        <w:pStyle w:val="ListParagraph"/>
        <w:numPr>
          <w:ilvl w:val="1"/>
          <w:numId w:val="7"/>
        </w:numPr>
        <w:tabs>
          <w:tab w:pos="826" w:val="left" w:leader="none"/>
        </w:tabs>
        <w:spacing w:line="240" w:lineRule="auto" w:before="0" w:after="0"/>
        <w:ind w:left="826" w:right="0" w:hanging="280"/>
        <w:jc w:val="both"/>
        <w:rPr>
          <w:sz w:val="24"/>
        </w:rPr>
      </w:pPr>
      <w:r>
        <w:rPr>
          <w:sz w:val="24"/>
        </w:rPr>
        <w:t>Kegunaan</w:t>
      </w:r>
      <w:r>
        <w:rPr>
          <w:spacing w:val="-5"/>
          <w:sz w:val="24"/>
        </w:rPr>
        <w:t> </w:t>
      </w:r>
      <w:r>
        <w:rPr>
          <w:spacing w:val="-2"/>
          <w:sz w:val="24"/>
        </w:rPr>
        <w:t>Praktis</w:t>
      </w:r>
    </w:p>
    <w:p>
      <w:pPr>
        <w:pStyle w:val="BodyText"/>
        <w:spacing w:line="360" w:lineRule="auto" w:before="137"/>
        <w:ind w:left="838" w:right="795"/>
        <w:jc w:val="both"/>
      </w:pPr>
      <w:r>
        <w:rPr/>
        <w:t>Penelitian ini diharapkan dapat menjadi referensi rujukan bagi seseorang yang sedang mengalami </w:t>
      </w:r>
      <w:r>
        <w:rPr>
          <w:i/>
        </w:rPr>
        <w:t>inferiority feeling </w:t>
      </w:r>
      <w:r>
        <w:rPr/>
        <w:t>agar individu tersebut menjadi pribadi yang lebih baik lagi dari sebelumnya dan berpikiran serta berkeyakinan positif terhadap dirinya sendiri dengan melakukan konseling individu dengan teknik </w:t>
      </w:r>
      <w:r>
        <w:rPr>
          <w:i/>
        </w:rPr>
        <w:t>cognitive restructuring</w:t>
      </w:r>
      <w:r>
        <w:rPr/>
        <w:t>. Penelitian ini juga diharapkan dapat digunakan sebagai pedoman bagi para Pekerja Sosial dalam mengoptimalkan konseling individu</w:t>
      </w:r>
      <w:r>
        <w:rPr>
          <w:spacing w:val="80"/>
        </w:rPr>
        <w:t> </w:t>
      </w:r>
      <w:r>
        <w:rPr/>
        <w:t>dengan teknik </w:t>
      </w:r>
      <w:r>
        <w:rPr>
          <w:i/>
        </w:rPr>
        <w:t>cognitive retructuring </w:t>
      </w:r>
      <w:r>
        <w:rPr/>
        <w:t>dalam mengatasi </w:t>
      </w:r>
      <w:r>
        <w:rPr>
          <w:i/>
        </w:rPr>
        <w:t>inferiority feeling </w:t>
      </w:r>
      <w:r>
        <w:rPr/>
        <w:t>terutama pada PM penyandang disabilitas fisik di Sentra Budi Perkasa Palembang.</w:t>
      </w:r>
    </w:p>
    <w:p>
      <w:pPr>
        <w:pStyle w:val="Heading2"/>
        <w:numPr>
          <w:ilvl w:val="0"/>
          <w:numId w:val="7"/>
        </w:numPr>
        <w:tabs>
          <w:tab w:pos="544" w:val="left" w:leader="none"/>
        </w:tabs>
        <w:spacing w:line="240" w:lineRule="auto" w:before="6" w:after="0"/>
        <w:ind w:left="544" w:right="0" w:hanging="426"/>
        <w:jc w:val="both"/>
      </w:pPr>
      <w:bookmarkStart w:name="_TOC_250028" w:id="9"/>
      <w:r>
        <w:rPr/>
        <w:t>Sistematika</w:t>
      </w:r>
      <w:r>
        <w:rPr>
          <w:spacing w:val="-2"/>
        </w:rPr>
        <w:t> </w:t>
      </w:r>
      <w:r>
        <w:rPr/>
        <w:t>Penulisan</w:t>
      </w:r>
      <w:bookmarkEnd w:id="9"/>
      <w:r>
        <w:rPr>
          <w:spacing w:val="-2"/>
        </w:rPr>
        <w:t> Skripsi</w:t>
      </w:r>
    </w:p>
    <w:p>
      <w:pPr>
        <w:pStyle w:val="BodyText"/>
        <w:spacing w:line="360" w:lineRule="auto" w:before="134"/>
        <w:ind w:left="546" w:right="798" w:firstLine="705"/>
        <w:jc w:val="both"/>
      </w:pPr>
      <w:r>
        <w:rPr/>
        <w:t>Dalam memudahkan pembahasan dan memudahkan </w:t>
      </w:r>
      <w:r>
        <w:rPr/>
        <w:t>untuk pembaca dapat mengerti isi penelitian ini sehingga disusun sistematika penulisan skripsi sebagai berikut:</w:t>
      </w:r>
    </w:p>
    <w:p>
      <w:pPr>
        <w:pStyle w:val="BodyText"/>
        <w:spacing w:line="360" w:lineRule="auto"/>
        <w:ind w:left="1537" w:right="794" w:hanging="992"/>
        <w:jc w:val="both"/>
      </w:pPr>
      <w:r>
        <w:rPr>
          <w:b/>
        </w:rPr>
        <w:t>BAB I Pendahuluan</w:t>
      </w:r>
      <w:r>
        <w:rPr/>
        <w:t>. Latar belakang masalah, batasan masalah,</w:t>
      </w:r>
      <w:r>
        <w:rPr>
          <w:spacing w:val="40"/>
        </w:rPr>
        <w:t> </w:t>
      </w:r>
      <w:r>
        <w:rPr/>
        <w:t>rumusan masalah, tujuan penelitian, kegunaan penelitian, dan sistematika penulisan skripsi.</w:t>
      </w:r>
    </w:p>
    <w:p>
      <w:pPr>
        <w:spacing w:before="1"/>
        <w:ind w:left="546" w:right="0" w:firstLine="0"/>
        <w:jc w:val="both"/>
        <w:rPr>
          <w:sz w:val="24"/>
        </w:rPr>
      </w:pPr>
      <w:r>
        <w:rPr>
          <w:b/>
          <w:sz w:val="24"/>
        </w:rPr>
        <w:t>BAB</w:t>
      </w:r>
      <w:r>
        <w:rPr>
          <w:b/>
          <w:spacing w:val="-1"/>
          <w:sz w:val="24"/>
        </w:rPr>
        <w:t> </w:t>
      </w:r>
      <w:r>
        <w:rPr>
          <w:b/>
          <w:sz w:val="24"/>
        </w:rPr>
        <w:t>II</w:t>
      </w:r>
      <w:r>
        <w:rPr>
          <w:b/>
          <w:spacing w:val="-1"/>
          <w:sz w:val="24"/>
        </w:rPr>
        <w:t> </w:t>
      </w:r>
      <w:r>
        <w:rPr>
          <w:b/>
          <w:sz w:val="24"/>
        </w:rPr>
        <w:t>Tinjauan</w:t>
      </w:r>
      <w:r>
        <w:rPr>
          <w:b/>
          <w:spacing w:val="-1"/>
          <w:sz w:val="24"/>
        </w:rPr>
        <w:t> </w:t>
      </w:r>
      <w:r>
        <w:rPr>
          <w:b/>
          <w:sz w:val="24"/>
        </w:rPr>
        <w:t>Teori</w:t>
      </w:r>
      <w:r>
        <w:rPr>
          <w:sz w:val="24"/>
        </w:rPr>
        <w:t>.</w:t>
      </w:r>
      <w:r>
        <w:rPr>
          <w:spacing w:val="-3"/>
          <w:sz w:val="24"/>
        </w:rPr>
        <w:t> </w:t>
      </w:r>
      <w:r>
        <w:rPr>
          <w:sz w:val="24"/>
        </w:rPr>
        <w:t>Tinjauan</w:t>
      </w:r>
      <w:r>
        <w:rPr>
          <w:spacing w:val="-1"/>
          <w:sz w:val="24"/>
        </w:rPr>
        <w:t> </w:t>
      </w:r>
      <w:r>
        <w:rPr>
          <w:sz w:val="24"/>
        </w:rPr>
        <w:t>pustaka</w:t>
      </w:r>
      <w:r>
        <w:rPr>
          <w:spacing w:val="-1"/>
          <w:sz w:val="24"/>
        </w:rPr>
        <w:t> </w:t>
      </w:r>
      <w:r>
        <w:rPr>
          <w:sz w:val="24"/>
        </w:rPr>
        <w:t>dan</w:t>
      </w:r>
      <w:r>
        <w:rPr>
          <w:spacing w:val="-1"/>
          <w:sz w:val="24"/>
        </w:rPr>
        <w:t> </w:t>
      </w:r>
      <w:r>
        <w:rPr>
          <w:sz w:val="24"/>
        </w:rPr>
        <w:t>kerangka</w:t>
      </w:r>
      <w:r>
        <w:rPr>
          <w:spacing w:val="-1"/>
          <w:sz w:val="24"/>
        </w:rPr>
        <w:t> </w:t>
      </w:r>
      <w:r>
        <w:rPr>
          <w:spacing w:val="-2"/>
          <w:sz w:val="24"/>
        </w:rPr>
        <w:t>teori.</w:t>
      </w:r>
    </w:p>
    <w:p>
      <w:pPr>
        <w:pStyle w:val="BodyText"/>
        <w:spacing w:line="360" w:lineRule="auto" w:before="136"/>
        <w:ind w:left="1537" w:right="795" w:hanging="992"/>
        <w:jc w:val="both"/>
      </w:pPr>
      <w:r>
        <w:rPr>
          <w:b/>
        </w:rPr>
        <w:t>BAB III Metode Penelitian</w:t>
      </w:r>
      <w:r>
        <w:rPr/>
        <w:t>. Jenis penelitian dan pendekatan, data dan sumber</w:t>
      </w:r>
      <w:r>
        <w:rPr>
          <w:spacing w:val="-2"/>
        </w:rPr>
        <w:t> </w:t>
      </w:r>
      <w:r>
        <w:rPr/>
        <w:t>data,</w:t>
      </w:r>
      <w:r>
        <w:rPr>
          <w:spacing w:val="-1"/>
        </w:rPr>
        <w:t> </w:t>
      </w:r>
      <w:r>
        <w:rPr/>
        <w:t>lokasi</w:t>
      </w:r>
      <w:r>
        <w:rPr>
          <w:spacing w:val="-1"/>
        </w:rPr>
        <w:t> </w:t>
      </w:r>
      <w:r>
        <w:rPr/>
        <w:t>penelitian,</w:t>
      </w:r>
      <w:r>
        <w:rPr>
          <w:spacing w:val="-1"/>
        </w:rPr>
        <w:t> </w:t>
      </w:r>
      <w:r>
        <w:rPr/>
        <w:t>metode</w:t>
      </w:r>
      <w:r>
        <w:rPr>
          <w:spacing w:val="-2"/>
        </w:rPr>
        <w:t> </w:t>
      </w:r>
      <w:r>
        <w:rPr/>
        <w:t>pengumpulan data</w:t>
      </w:r>
      <w:r>
        <w:rPr>
          <w:spacing w:val="-1"/>
        </w:rPr>
        <w:t> </w:t>
      </w:r>
      <w:r>
        <w:rPr/>
        <w:t>serta analisis data.</w:t>
      </w:r>
    </w:p>
    <w:p>
      <w:pPr>
        <w:pStyle w:val="BodyText"/>
        <w:spacing w:line="360" w:lineRule="auto" w:before="2"/>
        <w:ind w:left="1537" w:right="794" w:hanging="992"/>
        <w:jc w:val="both"/>
      </w:pPr>
      <w:r>
        <w:rPr>
          <w:b/>
        </w:rPr>
        <w:t>BAB IV Hasil dan Pembahasan</w:t>
      </w:r>
      <w:r>
        <w:rPr/>
        <w:t>. Gambaran umum lokasi penelitian, hasil penelitian, dan pembahasan pada penelitian yang dilaksanakan di Sentra Budi Perkasa Palembang.</w:t>
      </w:r>
    </w:p>
    <w:p>
      <w:pPr>
        <w:pStyle w:val="BodyText"/>
        <w:spacing w:line="360" w:lineRule="auto"/>
        <w:ind w:left="1537" w:right="795" w:hanging="992"/>
        <w:jc w:val="both"/>
      </w:pPr>
      <w:r>
        <w:rPr>
          <w:b/>
        </w:rPr>
        <w:t>BAB V Penutup</w:t>
      </w:r>
      <w:r>
        <w:rPr/>
        <w:t>. Kesimpulan dan saran mengenai hasil ataupun temuan dalam melaksanakan penelitian.</w:t>
      </w:r>
    </w:p>
    <w:p>
      <w:pPr>
        <w:spacing w:after="0" w:line="360" w:lineRule="auto"/>
        <w:jc w:val="both"/>
        <w:sectPr>
          <w:headerReference w:type="default" r:id="rId40"/>
          <w:footerReference w:type="default" r:id="rId41"/>
          <w:pgSz w:w="10320" w:h="14580"/>
          <w:pgMar w:header="710" w:footer="0" w:top="960" w:bottom="280" w:left="1300" w:right="620"/>
        </w:sectPr>
      </w:pPr>
    </w:p>
    <w:p>
      <w:pPr>
        <w:pStyle w:val="Heading1"/>
        <w:spacing w:line="360" w:lineRule="auto"/>
        <w:ind w:left="2824" w:right="3497" w:firstLine="667"/>
        <w:jc w:val="left"/>
      </w:pPr>
      <w:bookmarkStart w:name="_TOC_250027" w:id="10"/>
      <w:r>
        <w:rPr/>
        <w:t>BAB II TINJAUAN</w:t>
      </w:r>
      <w:r>
        <w:rPr>
          <w:spacing w:val="-15"/>
        </w:rPr>
        <w:t> </w:t>
      </w:r>
      <w:bookmarkEnd w:id="10"/>
      <w:r>
        <w:rPr/>
        <w:t>TEORI</w:t>
      </w:r>
    </w:p>
    <w:p>
      <w:pPr>
        <w:pStyle w:val="BodyText"/>
        <w:spacing w:before="137"/>
        <w:rPr>
          <w:b/>
        </w:rPr>
      </w:pPr>
    </w:p>
    <w:p>
      <w:pPr>
        <w:pStyle w:val="Heading2"/>
        <w:numPr>
          <w:ilvl w:val="0"/>
          <w:numId w:val="8"/>
        </w:numPr>
        <w:tabs>
          <w:tab w:pos="544" w:val="left" w:leader="none"/>
        </w:tabs>
        <w:spacing w:line="240" w:lineRule="auto" w:before="0" w:after="0"/>
        <w:ind w:left="544" w:right="0" w:hanging="426"/>
        <w:jc w:val="both"/>
      </w:pPr>
      <w:bookmarkStart w:name="_TOC_250026" w:id="11"/>
      <w:r>
        <w:rPr/>
        <w:t>Tinjauan</w:t>
      </w:r>
      <w:r>
        <w:rPr>
          <w:spacing w:val="1"/>
        </w:rPr>
        <w:t> </w:t>
      </w:r>
      <w:bookmarkEnd w:id="11"/>
      <w:r>
        <w:rPr>
          <w:spacing w:val="-2"/>
        </w:rPr>
        <w:t>Pustaka</w:t>
      </w:r>
    </w:p>
    <w:p>
      <w:pPr>
        <w:pStyle w:val="BodyText"/>
        <w:spacing w:line="360" w:lineRule="auto" w:before="135"/>
        <w:ind w:left="546" w:right="795" w:firstLine="705"/>
        <w:jc w:val="both"/>
      </w:pPr>
      <w:r>
        <w:rPr/>
        <w:t>Kajian pustaka adalah penjelasan mengenai temuan penelitian sebelumnya yang selaras terhadap masalah yang akan diteliti, serta apakah</w:t>
      </w:r>
      <w:r>
        <w:rPr>
          <w:spacing w:val="-2"/>
        </w:rPr>
        <w:t> </w:t>
      </w:r>
      <w:r>
        <w:rPr/>
        <w:t>masalah yang</w:t>
      </w:r>
      <w:r>
        <w:rPr>
          <w:spacing w:val="-5"/>
        </w:rPr>
        <w:t> </w:t>
      </w:r>
      <w:r>
        <w:rPr/>
        <w:t>akan</w:t>
      </w:r>
      <w:r>
        <w:rPr>
          <w:spacing w:val="-2"/>
        </w:rPr>
        <w:t> </w:t>
      </w:r>
      <w:r>
        <w:rPr/>
        <w:t>diteliti</w:t>
      </w:r>
      <w:r>
        <w:rPr>
          <w:spacing w:val="-2"/>
        </w:rPr>
        <w:t> </w:t>
      </w:r>
      <w:r>
        <w:rPr/>
        <w:t>sebelumnya</w:t>
      </w:r>
      <w:r>
        <w:rPr>
          <w:spacing w:val="-3"/>
        </w:rPr>
        <w:t> </w:t>
      </w:r>
      <w:r>
        <w:rPr/>
        <w:t>telah</w:t>
      </w:r>
      <w:r>
        <w:rPr>
          <w:spacing w:val="-2"/>
        </w:rPr>
        <w:t> </w:t>
      </w:r>
      <w:r>
        <w:rPr/>
        <w:t>dibahas</w:t>
      </w:r>
      <w:r>
        <w:rPr>
          <w:spacing w:val="-2"/>
        </w:rPr>
        <w:t> </w:t>
      </w:r>
      <w:r>
        <w:rPr/>
        <w:t>oleh</w:t>
      </w:r>
      <w:r>
        <w:rPr>
          <w:spacing w:val="-3"/>
        </w:rPr>
        <w:t> </w:t>
      </w:r>
      <w:r>
        <w:rPr/>
        <w:t>peneliti lain. Berikut ini merupakan beberapa penelitian yang selaras terhadap penelitian ini dan akan membantu penulis menyusun karya ilmiah:</w:t>
      </w:r>
    </w:p>
    <w:p>
      <w:pPr>
        <w:pStyle w:val="BodyText"/>
        <w:spacing w:line="360" w:lineRule="auto"/>
        <w:ind w:left="546" w:right="792" w:firstLine="705"/>
        <w:jc w:val="both"/>
      </w:pPr>
      <w:r>
        <w:rPr/>
        <w:t>Febrina Cucha Ahmad melakukan skripsi pada tahun 2020 di Prodi BKI di Fakultas Dakwah dan Komunikasi UIN Sultan Syarif Kasim Riau dengan judul "Hubungan </w:t>
      </w:r>
      <w:r>
        <w:rPr>
          <w:i/>
        </w:rPr>
        <w:t>Inferiority Feeling </w:t>
      </w:r>
      <w:r>
        <w:rPr/>
        <w:t>dengan Kesuksesan Belajar Remaja di Panti Asuhan Asshohwa Kelurahan Simpang Baru Kecamatan Tampan." Digunakannya pendekatan deskriptif kuantitatif pada penelitian ini.</w:t>
      </w:r>
      <w:r>
        <w:rPr>
          <w:spacing w:val="40"/>
        </w:rPr>
        <w:t> </w:t>
      </w:r>
      <w:r>
        <w:rPr/>
        <w:t>Sampel terdiri dari 25 remaja awal serta akhir, laki-laki serta wanita dari panti asuhan. Penulis menggunakan korelasi </w:t>
      </w:r>
      <w:r>
        <w:rPr>
          <w:i/>
        </w:rPr>
        <w:t>Product Moment </w:t>
      </w:r>
      <w:r>
        <w:rPr/>
        <w:t>untuk menganalisis data. Hasil korelasi 0.650 menunjukkan bahwa ada korelasi yang kuat, atau kaitan yang kuat, antara variabel </w:t>
      </w:r>
      <w:r>
        <w:rPr>
          <w:i/>
        </w:rPr>
        <w:t>inferiority feeling </w:t>
      </w:r>
      <w:r>
        <w:rPr/>
        <w:t>serta kesuksesan belajar, dengan tingkat signifikan 0.000 terhadap ketentuan nilai probabilitas sig. atau 0.05 lebih besar dari 0.000. Dengan demikian, Ha diterima dan Ho ditolak, yang menunjukkan bahwa ada hubungan signifikan antara </w:t>
      </w:r>
      <w:r>
        <w:rPr>
          <w:i/>
        </w:rPr>
        <w:t>inferiority feeling </w:t>
      </w:r>
      <w:r>
        <w:rPr/>
        <w:t>dan kesuksesan belajar remaja di Panti Asuhan As- shohwa di Kelurahan Simpang Baru, Kecamatan Tampan. Berdasarkan penelitian ini dapat disimpulkan terdapat persamaan dalam penelitian yakni sama-sama meneliti tentang </w:t>
      </w:r>
      <w:r>
        <w:rPr>
          <w:i/>
        </w:rPr>
        <w:t>inferiority feeling</w:t>
      </w:r>
      <w:r>
        <w:rPr/>
        <w:t>. Adapun perbedaannya dapat dilihat dari metode penelitiannya, Febrina Cucha Ahmad</w:t>
      </w:r>
      <w:r>
        <w:rPr>
          <w:spacing w:val="56"/>
          <w:w w:val="150"/>
        </w:rPr>
        <w:t> </w:t>
      </w:r>
      <w:r>
        <w:rPr/>
        <w:t>menggunakan</w:t>
      </w:r>
      <w:r>
        <w:rPr>
          <w:spacing w:val="61"/>
          <w:w w:val="150"/>
        </w:rPr>
        <w:t> </w:t>
      </w:r>
      <w:r>
        <w:rPr/>
        <w:t>pendekatan</w:t>
      </w:r>
      <w:r>
        <w:rPr>
          <w:spacing w:val="60"/>
          <w:w w:val="150"/>
        </w:rPr>
        <w:t> </w:t>
      </w:r>
      <w:r>
        <w:rPr/>
        <w:t>kuantitatif,</w:t>
      </w:r>
      <w:r>
        <w:rPr>
          <w:spacing w:val="61"/>
          <w:w w:val="150"/>
        </w:rPr>
        <w:t> </w:t>
      </w:r>
      <w:r>
        <w:rPr/>
        <w:t>sedangkan</w:t>
      </w:r>
      <w:r>
        <w:rPr>
          <w:spacing w:val="58"/>
          <w:w w:val="150"/>
        </w:rPr>
        <w:t> </w:t>
      </w:r>
      <w:r>
        <w:rPr>
          <w:spacing w:val="-2"/>
        </w:rPr>
        <w:t>pendekatan</w:t>
      </w:r>
    </w:p>
    <w:p>
      <w:pPr>
        <w:pStyle w:val="BodyText"/>
        <w:spacing w:before="31"/>
      </w:pPr>
    </w:p>
    <w:p>
      <w:pPr>
        <w:pStyle w:val="BodyText"/>
        <w:ind w:left="149" w:right="824"/>
        <w:jc w:val="center"/>
      </w:pPr>
      <w:r>
        <w:rPr>
          <w:spacing w:val="-5"/>
        </w:rPr>
        <w:t>10</w:t>
      </w:r>
    </w:p>
    <w:p>
      <w:pPr>
        <w:spacing w:after="0"/>
        <w:jc w:val="center"/>
        <w:sectPr>
          <w:headerReference w:type="default" r:id="rId42"/>
          <w:footerReference w:type="default" r:id="rId43"/>
          <w:pgSz w:w="10320" w:h="14580"/>
          <w:pgMar w:header="0" w:footer="0" w:top="1340" w:bottom="280" w:left="1300" w:right="620"/>
        </w:sectPr>
      </w:pPr>
    </w:p>
    <w:p>
      <w:pPr>
        <w:pStyle w:val="BodyText"/>
        <w:spacing w:before="161"/>
      </w:pPr>
    </w:p>
    <w:p>
      <w:pPr>
        <w:pStyle w:val="BodyText"/>
        <w:spacing w:line="360" w:lineRule="auto"/>
        <w:ind w:left="546" w:right="795"/>
        <w:jc w:val="both"/>
      </w:pPr>
      <w:r>
        <w:rPr/>
        <w:t>yang dilakukan oleh peneliti yaitu metode kualitatif. Perbedaannya juga terlihat dari segi subjek dan objek, serta fokus penelitiannya.</w:t>
      </w:r>
      <w:r>
        <w:rPr>
          <w:vertAlign w:val="superscript"/>
        </w:rPr>
        <w:t>11</w:t>
      </w:r>
    </w:p>
    <w:p>
      <w:pPr>
        <w:pStyle w:val="BodyText"/>
        <w:spacing w:line="360" w:lineRule="auto"/>
        <w:ind w:left="546" w:right="795" w:firstLine="705"/>
        <w:jc w:val="both"/>
      </w:pPr>
      <w:r>
        <w:rPr/>
        <w:t>"Konseling Individu dengan Teknik </w:t>
      </w:r>
      <w:r>
        <w:rPr>
          <w:i/>
        </w:rPr>
        <w:t>Cognitive Restructuring </w:t>
      </w:r>
      <w:r>
        <w:rPr/>
        <w:t>untuk Mengatasi </w:t>
      </w:r>
      <w:r>
        <w:rPr>
          <w:i/>
        </w:rPr>
        <w:t>Inferiority Feelings </w:t>
      </w:r>
      <w:r>
        <w:rPr/>
        <w:t>pada Mahasiswa Psikologi UIN Sunan Ampel Surabaya" adalah skripsi tahun 2021 oleh Adjeng Aprinna Larasati dari Prodi BKI Fakultas Dakwah dan Komunikasi UIN Sunan Ampel Surabaya. Studi ini dilakukan dengan metode penelitian kualitatif yang menggunakan analisis deskriptif komparatif. Hasil penelitian Adjeng Aprinna Larasati serupa dengan penelitian ini karena keduanya menggunakan metode penelitian kualitatif dan sama-sama memberikan bahasan yang sama, yang membedakan hanyalah subjek dan objeknya serta detail masalah yang dialami oleh subjeknya.</w:t>
      </w:r>
      <w:r>
        <w:rPr>
          <w:vertAlign w:val="superscript"/>
        </w:rPr>
        <w:t>12</w:t>
      </w:r>
    </w:p>
    <w:p>
      <w:pPr>
        <w:pStyle w:val="BodyText"/>
        <w:spacing w:line="360" w:lineRule="auto" w:before="1"/>
        <w:ind w:left="546" w:right="793" w:firstLine="705"/>
        <w:jc w:val="both"/>
      </w:pPr>
      <w:r>
        <w:rPr/>
        <w:t>"Layanan Konseling Individu dengan Teknik </w:t>
      </w:r>
      <w:r>
        <w:rPr>
          <w:i/>
        </w:rPr>
        <w:t>Cognitive Restructuring </w:t>
      </w:r>
      <w:r>
        <w:rPr/>
        <w:t>untuk Meningkatkan Kecerdasan Emosional Peserta Didik Kelas VIII di SMP Negeri 20 Bandar Lampung" adalah skripsi yang ditulis</w:t>
      </w:r>
      <w:r>
        <w:rPr>
          <w:spacing w:val="-1"/>
        </w:rPr>
        <w:t> </w:t>
      </w:r>
      <w:r>
        <w:rPr/>
        <w:t>oleh</w:t>
      </w:r>
      <w:r>
        <w:rPr>
          <w:spacing w:val="-2"/>
        </w:rPr>
        <w:t> </w:t>
      </w:r>
      <w:r>
        <w:rPr/>
        <w:t>Muqoddimah</w:t>
      </w:r>
      <w:r>
        <w:rPr>
          <w:spacing w:val="-2"/>
        </w:rPr>
        <w:t> </w:t>
      </w:r>
      <w:r>
        <w:rPr/>
        <w:t>pada</w:t>
      </w:r>
      <w:r>
        <w:rPr>
          <w:spacing w:val="-2"/>
        </w:rPr>
        <w:t> </w:t>
      </w:r>
      <w:r>
        <w:rPr/>
        <w:t>tahun</w:t>
      </w:r>
      <w:r>
        <w:rPr>
          <w:spacing w:val="-1"/>
        </w:rPr>
        <w:t> </w:t>
      </w:r>
      <w:r>
        <w:rPr/>
        <w:t>2019</w:t>
      </w:r>
      <w:r>
        <w:rPr>
          <w:spacing w:val="-1"/>
        </w:rPr>
        <w:t> </w:t>
      </w:r>
      <w:r>
        <w:rPr/>
        <w:t>di</w:t>
      </w:r>
      <w:r>
        <w:rPr>
          <w:spacing w:val="-1"/>
        </w:rPr>
        <w:t> </w:t>
      </w:r>
      <w:r>
        <w:rPr/>
        <w:t>Prodi</w:t>
      </w:r>
      <w:r>
        <w:rPr>
          <w:spacing w:val="-1"/>
        </w:rPr>
        <w:t> </w:t>
      </w:r>
      <w:r>
        <w:rPr/>
        <w:t>BK</w:t>
      </w:r>
      <w:r>
        <w:rPr>
          <w:spacing w:val="-2"/>
        </w:rPr>
        <w:t> </w:t>
      </w:r>
      <w:r>
        <w:rPr/>
        <w:t>Pendidikan Islam Fakultas Tarbiyah dan Keguruan UIN Raden Intan Lampung. Penelitian ini dilakukan dengan pendekatan kuantitatif dan menggunakan jenis penelitian </w:t>
      </w:r>
      <w:r>
        <w:rPr>
          <w:i/>
        </w:rPr>
        <w:t>quasi-eksperiment</w:t>
      </w:r>
      <w:r>
        <w:rPr/>
        <w:t>. Subjek terdiri atas dua siswa. Observasi, wawancara, dokumentasi, dan kuesioner atau angket yaitu metode pengumpulan</w:t>
      </w:r>
      <w:r>
        <w:rPr>
          <w:spacing w:val="-2"/>
        </w:rPr>
        <w:t> </w:t>
      </w:r>
      <w:r>
        <w:rPr/>
        <w:t>data</w:t>
      </w:r>
      <w:r>
        <w:rPr>
          <w:spacing w:val="-1"/>
        </w:rPr>
        <w:t> </w:t>
      </w:r>
      <w:r>
        <w:rPr/>
        <w:t>dari</w:t>
      </w:r>
      <w:r>
        <w:rPr>
          <w:spacing w:val="-2"/>
        </w:rPr>
        <w:t> </w:t>
      </w:r>
      <w:r>
        <w:rPr/>
        <w:t>penelitiannya.</w:t>
      </w:r>
      <w:r>
        <w:rPr>
          <w:spacing w:val="-2"/>
        </w:rPr>
        <w:t> </w:t>
      </w:r>
      <w:r>
        <w:rPr/>
        <w:t>Analisis</w:t>
      </w:r>
      <w:r>
        <w:rPr>
          <w:spacing w:val="-1"/>
        </w:rPr>
        <w:t> </w:t>
      </w:r>
      <w:r>
        <w:rPr/>
        <w:t>uji</w:t>
      </w:r>
      <w:r>
        <w:rPr>
          <w:spacing w:val="-1"/>
        </w:rPr>
        <w:t> </w:t>
      </w:r>
      <w:r>
        <w:rPr/>
        <w:t>prasyarat</w:t>
      </w:r>
      <w:r>
        <w:rPr>
          <w:spacing w:val="-1"/>
        </w:rPr>
        <w:t> </w:t>
      </w:r>
      <w:r>
        <w:rPr/>
        <w:t>dilaksanakan terhadap uji normalitas </w:t>
      </w:r>
      <w:r>
        <w:rPr>
          <w:i/>
        </w:rPr>
        <w:t>Kolmogoriv-Smirnov</w:t>
      </w:r>
      <w:r>
        <w:rPr/>
        <w:t>. Namun, </w:t>
      </w:r>
      <w:r>
        <w:rPr/>
        <w:t>untuk menganalisis</w:t>
      </w:r>
      <w:r>
        <w:rPr>
          <w:spacing w:val="-4"/>
        </w:rPr>
        <w:t> </w:t>
      </w:r>
      <w:r>
        <w:rPr/>
        <w:t>data</w:t>
      </w:r>
      <w:r>
        <w:rPr>
          <w:spacing w:val="-3"/>
        </w:rPr>
        <w:t> </w:t>
      </w:r>
      <w:r>
        <w:rPr/>
        <w:t>memakai</w:t>
      </w:r>
      <w:r>
        <w:rPr>
          <w:spacing w:val="-3"/>
        </w:rPr>
        <w:t> </w:t>
      </w:r>
      <w:r>
        <w:rPr/>
        <w:t>uji</w:t>
      </w:r>
      <w:r>
        <w:rPr>
          <w:spacing w:val="-3"/>
        </w:rPr>
        <w:t> </w:t>
      </w:r>
      <w:r>
        <w:rPr>
          <w:i/>
        </w:rPr>
        <w:t>Wilcoxson</w:t>
      </w:r>
      <w:r>
        <w:rPr>
          <w:i/>
          <w:spacing w:val="-4"/>
        </w:rPr>
        <w:t> </w:t>
      </w:r>
      <w:r>
        <w:rPr>
          <w:i/>
        </w:rPr>
        <w:t>Signened</w:t>
      </w:r>
      <w:r>
        <w:rPr>
          <w:i/>
          <w:spacing w:val="-4"/>
        </w:rPr>
        <w:t> </w:t>
      </w:r>
      <w:r>
        <w:rPr>
          <w:i/>
        </w:rPr>
        <w:t>Rank</w:t>
      </w:r>
      <w:r>
        <w:rPr/>
        <w:t>.</w:t>
      </w:r>
      <w:r>
        <w:rPr>
          <w:spacing w:val="-4"/>
        </w:rPr>
        <w:t> </w:t>
      </w:r>
      <w:r>
        <w:rPr/>
        <w:t>Untuk</w:t>
      </w:r>
      <w:r>
        <w:rPr>
          <w:spacing w:val="-4"/>
        </w:rPr>
        <w:t> </w:t>
      </w:r>
      <w:r>
        <w:rPr/>
        <w:t>layanan konseling</w:t>
      </w:r>
      <w:r>
        <w:rPr>
          <w:spacing w:val="67"/>
          <w:w w:val="150"/>
        </w:rPr>
        <w:t> </w:t>
      </w:r>
      <w:r>
        <w:rPr/>
        <w:t>individu</w:t>
      </w:r>
      <w:r>
        <w:rPr>
          <w:spacing w:val="74"/>
          <w:w w:val="150"/>
        </w:rPr>
        <w:t> </w:t>
      </w:r>
      <w:r>
        <w:rPr/>
        <w:t>yang</w:t>
      </w:r>
      <w:r>
        <w:rPr>
          <w:spacing w:val="69"/>
          <w:w w:val="150"/>
        </w:rPr>
        <w:t> </w:t>
      </w:r>
      <w:r>
        <w:rPr/>
        <w:t>bertujuan</w:t>
      </w:r>
      <w:r>
        <w:rPr>
          <w:spacing w:val="71"/>
          <w:w w:val="150"/>
        </w:rPr>
        <w:t> </w:t>
      </w:r>
      <w:r>
        <w:rPr/>
        <w:t>untuk</w:t>
      </w:r>
      <w:r>
        <w:rPr>
          <w:spacing w:val="72"/>
          <w:w w:val="150"/>
        </w:rPr>
        <w:t> </w:t>
      </w:r>
      <w:r>
        <w:rPr/>
        <w:t>meningkatkan</w:t>
      </w:r>
      <w:r>
        <w:rPr>
          <w:spacing w:val="72"/>
          <w:w w:val="150"/>
        </w:rPr>
        <w:t> </w:t>
      </w:r>
      <w:r>
        <w:rPr>
          <w:spacing w:val="-2"/>
        </w:rPr>
        <w:t>kecerdasan</w:t>
      </w:r>
    </w:p>
    <w:p>
      <w:pPr>
        <w:pStyle w:val="BodyText"/>
        <w:spacing w:before="55"/>
        <w:rPr>
          <w:sz w:val="20"/>
        </w:rPr>
      </w:pPr>
      <w:r>
        <w:rPr/>
        <mc:AlternateContent>
          <mc:Choice Requires="wps">
            <w:drawing>
              <wp:anchor distT="0" distB="0" distL="0" distR="0" allowOverlap="1" layoutInCell="1" locked="0" behindDoc="1" simplePos="0" relativeHeight="487590912">
                <wp:simplePos x="0" y="0"/>
                <wp:positionH relativeFrom="page">
                  <wp:posOffset>900988</wp:posOffset>
                </wp:positionH>
                <wp:positionV relativeFrom="paragraph">
                  <wp:posOffset>196693</wp:posOffset>
                </wp:positionV>
                <wp:extent cx="1829435" cy="9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487686pt;width:144.020pt;height:.71997pt;mso-position-horizontal-relative:page;mso-position-vertical-relative:paragraph;z-index:-15725568;mso-wrap-distance-left:0;mso-wrap-distance-right:0" id="docshape32" filled="true" fillcolor="#000000" stroked="false">
                <v:fill type="solid"/>
                <w10:wrap type="topAndBottom"/>
              </v:rect>
            </w:pict>
          </mc:Fallback>
        </mc:AlternateContent>
      </w:r>
    </w:p>
    <w:p>
      <w:pPr>
        <w:spacing w:before="94"/>
        <w:ind w:left="118" w:right="795" w:firstLine="427"/>
        <w:jc w:val="both"/>
        <w:rPr>
          <w:sz w:val="20"/>
        </w:rPr>
      </w:pPr>
      <w:r>
        <w:rPr>
          <w:sz w:val="20"/>
          <w:vertAlign w:val="superscript"/>
        </w:rPr>
        <w:t>11</w:t>
      </w:r>
      <w:r>
        <w:rPr>
          <w:sz w:val="20"/>
          <w:vertAlign w:val="baseline"/>
        </w:rPr>
        <w:t> Febrina Cucha Ahmad, </w:t>
      </w:r>
      <w:r>
        <w:rPr>
          <w:i/>
          <w:sz w:val="20"/>
          <w:vertAlign w:val="baseline"/>
        </w:rPr>
        <w:t>“Hubungan Inferiority Feeling dengan Kesuksesan Belajar Remaja di Panti Asuhan Asshohwa Kelurahan Simpang Baru Kecamatan Tampan” </w:t>
      </w:r>
      <w:r>
        <w:rPr>
          <w:sz w:val="20"/>
          <w:vertAlign w:val="baseline"/>
        </w:rPr>
        <w:t>Skripsi, (Riau: UIN Sultan Syarif Kasim, 2020).</w:t>
      </w:r>
    </w:p>
    <w:p>
      <w:pPr>
        <w:spacing w:before="1"/>
        <w:ind w:left="118" w:right="792" w:firstLine="427"/>
        <w:jc w:val="both"/>
        <w:rPr>
          <w:sz w:val="20"/>
        </w:rPr>
      </w:pPr>
      <w:r>
        <w:rPr>
          <w:sz w:val="20"/>
          <w:vertAlign w:val="superscript"/>
        </w:rPr>
        <w:t>12</w:t>
      </w:r>
      <w:r>
        <w:rPr>
          <w:sz w:val="20"/>
          <w:vertAlign w:val="baseline"/>
        </w:rPr>
        <w:t> Adjeng Aprinna Larasati, “Konseling Individu dengan Teknik </w:t>
      </w:r>
      <w:r>
        <w:rPr>
          <w:i/>
          <w:sz w:val="20"/>
          <w:vertAlign w:val="baseline"/>
        </w:rPr>
        <w:t>Cognitive Restructuring </w:t>
      </w:r>
      <w:r>
        <w:rPr>
          <w:sz w:val="20"/>
          <w:vertAlign w:val="baseline"/>
        </w:rPr>
        <w:t>untuk Mengatasi </w:t>
      </w:r>
      <w:r>
        <w:rPr>
          <w:i/>
          <w:sz w:val="20"/>
          <w:vertAlign w:val="baseline"/>
        </w:rPr>
        <w:t>Inferiority Feelings </w:t>
      </w:r>
      <w:r>
        <w:rPr>
          <w:sz w:val="20"/>
          <w:vertAlign w:val="baseline"/>
        </w:rPr>
        <w:t>pada Mahasiswa Psikologi UIN Sunan Ampel Surabaya” Skripsi, (Surabaya: UIN Sunan Ampel Surabaya, 2021)</w:t>
      </w:r>
    </w:p>
    <w:p>
      <w:pPr>
        <w:spacing w:after="0"/>
        <w:jc w:val="both"/>
        <w:rPr>
          <w:sz w:val="20"/>
        </w:rPr>
        <w:sectPr>
          <w:headerReference w:type="default" r:id="rId44"/>
          <w:footerReference w:type="default" r:id="rId45"/>
          <w:pgSz w:w="10320" w:h="14580"/>
          <w:pgMar w:header="710" w:footer="0" w:top="960" w:bottom="280" w:left="1300" w:right="620"/>
          <w:pgNumType w:start="11"/>
        </w:sectPr>
      </w:pPr>
    </w:p>
    <w:p>
      <w:pPr>
        <w:pStyle w:val="BodyText"/>
        <w:spacing w:before="161"/>
      </w:pPr>
    </w:p>
    <w:p>
      <w:pPr>
        <w:pStyle w:val="BodyText"/>
        <w:spacing w:line="360" w:lineRule="auto"/>
        <w:ind w:left="546" w:right="791"/>
        <w:jc w:val="both"/>
      </w:pPr>
      <w:r>
        <w:rPr/>
        <w:t>emosional, berdasarkan hasil analisis data yang membandingkan hasil </w:t>
      </w:r>
      <w:r>
        <w:rPr>
          <w:i/>
        </w:rPr>
        <w:t>pre- </w:t>
      </w:r>
      <w:r>
        <w:rPr/>
        <w:t>dan </w:t>
      </w:r>
      <w:r>
        <w:rPr>
          <w:i/>
        </w:rPr>
        <w:t>post-test</w:t>
      </w:r>
      <w:r>
        <w:rPr/>
        <w:t>, dihasilkan nilai skor sebesar 127–174, atau nilai rata- rata sebesar 63,5–87. Ini menunjukkan bahwa terdapat perbedaan yang signifikan antara hasil </w:t>
      </w:r>
      <w:r>
        <w:rPr>
          <w:i/>
        </w:rPr>
        <w:t>pretest </w:t>
      </w:r>
      <w:r>
        <w:rPr/>
        <w:t>dan hasil </w:t>
      </w:r>
      <w:r>
        <w:rPr>
          <w:i/>
        </w:rPr>
        <w:t>posttest</w:t>
      </w:r>
      <w:r>
        <w:rPr/>
        <w:t>. Dalam kasus di mana hasil </w:t>
      </w:r>
      <w:r>
        <w:rPr>
          <w:i/>
        </w:rPr>
        <w:t>pretest </w:t>
      </w:r>
      <w:r>
        <w:rPr/>
        <w:t>lebih rendah daripada hasil </w:t>
      </w:r>
      <w:r>
        <w:rPr>
          <w:i/>
        </w:rPr>
        <w:t>posttest</w:t>
      </w:r>
      <w:r>
        <w:rPr/>
        <w:t>, atau di mana hasil </w:t>
      </w:r>
      <w:r>
        <w:rPr>
          <w:i/>
        </w:rPr>
        <w:t>pretest </w:t>
      </w:r>
      <w:r>
        <w:rPr/>
        <w:t>dan </w:t>
      </w:r>
      <w:r>
        <w:rPr>
          <w:i/>
        </w:rPr>
        <w:t>posttest </w:t>
      </w:r>
      <w:r>
        <w:rPr/>
        <w:t>menunjukkan peningkatan, tingkat kecerdasan emosional peserta didik meningkat sebagai hasil dari pelaksaan</w:t>
      </w:r>
      <w:r>
        <w:rPr>
          <w:spacing w:val="40"/>
        </w:rPr>
        <w:t> </w:t>
      </w:r>
      <w:r>
        <w:rPr/>
        <w:t>konseling individu yang menggunakan teknik</w:t>
      </w:r>
      <w:r>
        <w:rPr>
          <w:i/>
        </w:rPr>
        <w:t>cognitive restructuring</w:t>
      </w:r>
      <w:r>
        <w:rPr/>
        <w:t>. Berdasarkan hasil penelitian Muqoddimah, dapat disimpulkan bahwa sama-sama menggunakan Teknik yang sama. Sedangkan perbedaannya adalah terlihat dari objek, subjek, serta permasalahannya.</w:t>
      </w:r>
      <w:r>
        <w:rPr>
          <w:vertAlign w:val="superscript"/>
        </w:rPr>
        <w:t>13</w:t>
      </w:r>
    </w:p>
    <w:p>
      <w:pPr>
        <w:pStyle w:val="BodyText"/>
        <w:spacing w:line="360" w:lineRule="auto"/>
        <w:ind w:left="546" w:right="792" w:firstLine="705"/>
        <w:jc w:val="both"/>
      </w:pPr>
      <w:r>
        <w:rPr/>
        <w:t>"Konseling Kelompok </w:t>
      </w:r>
      <w:r>
        <w:rPr>
          <w:i/>
        </w:rPr>
        <w:t>Cognitive Restructuring </w:t>
      </w:r>
      <w:r>
        <w:rPr/>
        <w:t>untuk Meningkatkan Reseliensi Akademik Mahasiswa" dalam jurnal Hartika Utami Fitri dan Kushendar. Penelitian ini menggunakan metode penelitian eksperimen, desain grup </w:t>
      </w:r>
      <w:r>
        <w:rPr>
          <w:i/>
        </w:rPr>
        <w:t>randomized pretest-postest control group design </w:t>
      </w:r>
      <w:r>
        <w:rPr/>
        <w:t>yang melibatkan 7 orang mahasiswa, dipilih dengan </w:t>
      </w:r>
      <w:r>
        <w:rPr>
          <w:i/>
        </w:rPr>
        <w:t>purposive random sampling </w:t>
      </w:r>
      <w:r>
        <w:rPr/>
        <w:t>dari 118 mahasiswa tahun pertama. </w:t>
      </w:r>
      <w:r>
        <w:rPr>
          <w:i/>
        </w:rPr>
        <w:t>Design My Future </w:t>
      </w:r>
      <w:r>
        <w:rPr/>
        <w:t>(DMF) adalah sumber instrumen penelitian yang digunakan. Hasil analisis dengan uji </w:t>
      </w:r>
      <w:r>
        <w:rPr>
          <w:i/>
        </w:rPr>
        <w:t>Paired Sample T-Tes </w:t>
      </w:r>
      <w:r>
        <w:rPr/>
        <w:t>menunjukkan bahwa konseling kelompok teknik restrukturing efektif dalam meningkatkan reseliensi akademik mahasiswa (t(1,6)=14,1 p&lt;0,05). Hasil penelitian menunjukkan bahwa konseling kelompok dengan teknik restrukturing kognitif berguna untuk meningkatkan reseliensi akademik mahasiswa UIN Raden Fatah Palembang. Ini didasarkan pada pengaruh yang signifikan dari teknik restrukturing kognitif pada reseliensi akademik mahasiswa.</w:t>
      </w:r>
      <w:r>
        <w:rPr>
          <w:spacing w:val="5"/>
        </w:rPr>
        <w:t> </w:t>
      </w:r>
      <w:r>
        <w:rPr/>
        <w:t>Berdasarkan</w:t>
      </w:r>
      <w:r>
        <w:rPr>
          <w:spacing w:val="7"/>
        </w:rPr>
        <w:t> </w:t>
      </w:r>
      <w:r>
        <w:rPr/>
        <w:t>jurnal</w:t>
      </w:r>
      <w:r>
        <w:rPr>
          <w:spacing w:val="6"/>
        </w:rPr>
        <w:t> </w:t>
      </w:r>
      <w:r>
        <w:rPr/>
        <w:t>Hartika</w:t>
      </w:r>
      <w:r>
        <w:rPr>
          <w:spacing w:val="4"/>
        </w:rPr>
        <w:t> </w:t>
      </w:r>
      <w:r>
        <w:rPr/>
        <w:t>Utami</w:t>
      </w:r>
      <w:r>
        <w:rPr>
          <w:spacing w:val="8"/>
        </w:rPr>
        <w:t> </w:t>
      </w:r>
      <w:r>
        <w:rPr/>
        <w:t>Fitri</w:t>
      </w:r>
      <w:r>
        <w:rPr>
          <w:spacing w:val="6"/>
        </w:rPr>
        <w:t> </w:t>
      </w:r>
      <w:r>
        <w:rPr/>
        <w:t>dan</w:t>
      </w:r>
      <w:r>
        <w:rPr>
          <w:spacing w:val="9"/>
        </w:rPr>
        <w:t> </w:t>
      </w:r>
      <w:r>
        <w:rPr/>
        <w:t>Kushendar</w:t>
      </w:r>
      <w:r>
        <w:rPr>
          <w:spacing w:val="7"/>
        </w:rPr>
        <w:t> </w:t>
      </w:r>
      <w:r>
        <w:rPr>
          <w:spacing w:val="-2"/>
        </w:rPr>
        <w:t>dapat</w:t>
      </w:r>
    </w:p>
    <w:p>
      <w:pPr>
        <w:pStyle w:val="BodyText"/>
        <w:spacing w:before="9"/>
        <w:rPr>
          <w:sz w:val="12"/>
        </w:rPr>
      </w:pPr>
      <w:r>
        <w:rPr/>
        <mc:AlternateContent>
          <mc:Choice Requires="wps">
            <w:drawing>
              <wp:anchor distT="0" distB="0" distL="0" distR="0" allowOverlap="1" layoutInCell="1" locked="0" behindDoc="1" simplePos="0" relativeHeight="487591424">
                <wp:simplePos x="0" y="0"/>
                <wp:positionH relativeFrom="page">
                  <wp:posOffset>900988</wp:posOffset>
                </wp:positionH>
                <wp:positionV relativeFrom="paragraph">
                  <wp:posOffset>108980</wp:posOffset>
                </wp:positionV>
                <wp:extent cx="1829435"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581141pt;width:144.020pt;height:.72003pt;mso-position-horizontal-relative:page;mso-position-vertical-relative:paragraph;z-index:-15725056;mso-wrap-distance-left:0;mso-wrap-distance-right:0" id="docshape35" filled="true" fillcolor="#000000" stroked="false">
                <v:fill type="solid"/>
                <w10:wrap type="topAndBottom"/>
              </v:rect>
            </w:pict>
          </mc:Fallback>
        </mc:AlternateContent>
      </w:r>
    </w:p>
    <w:p>
      <w:pPr>
        <w:spacing w:before="97"/>
        <w:ind w:left="118" w:right="783" w:firstLine="427"/>
        <w:jc w:val="left"/>
        <w:rPr>
          <w:i/>
          <w:sz w:val="20"/>
        </w:rPr>
      </w:pPr>
      <w:r>
        <w:rPr>
          <w:sz w:val="20"/>
          <w:vertAlign w:val="superscript"/>
        </w:rPr>
        <w:t>13</w:t>
      </w:r>
      <w:r>
        <w:rPr>
          <w:sz w:val="20"/>
          <w:vertAlign w:val="baseline"/>
        </w:rPr>
        <w:t> Muqoddimah, </w:t>
      </w:r>
      <w:r>
        <w:rPr>
          <w:i/>
          <w:sz w:val="20"/>
          <w:vertAlign w:val="baseline"/>
        </w:rPr>
        <w:t>“Layanan Konseling Individu dengan Teknik Cognitive Restructuring untuk</w:t>
      </w:r>
      <w:r>
        <w:rPr>
          <w:i/>
          <w:spacing w:val="31"/>
          <w:sz w:val="20"/>
          <w:vertAlign w:val="baseline"/>
        </w:rPr>
        <w:t> </w:t>
      </w:r>
      <w:r>
        <w:rPr>
          <w:i/>
          <w:sz w:val="20"/>
          <w:vertAlign w:val="baseline"/>
        </w:rPr>
        <w:t>Meningkatkan</w:t>
      </w:r>
      <w:r>
        <w:rPr>
          <w:i/>
          <w:spacing w:val="32"/>
          <w:sz w:val="20"/>
          <w:vertAlign w:val="baseline"/>
        </w:rPr>
        <w:t> </w:t>
      </w:r>
      <w:r>
        <w:rPr>
          <w:i/>
          <w:sz w:val="20"/>
          <w:vertAlign w:val="baseline"/>
        </w:rPr>
        <w:t>Kecerdasan</w:t>
      </w:r>
      <w:r>
        <w:rPr>
          <w:i/>
          <w:spacing w:val="32"/>
          <w:sz w:val="20"/>
          <w:vertAlign w:val="baseline"/>
        </w:rPr>
        <w:t> </w:t>
      </w:r>
      <w:r>
        <w:rPr>
          <w:i/>
          <w:sz w:val="20"/>
          <w:vertAlign w:val="baseline"/>
        </w:rPr>
        <w:t>Emosional</w:t>
      </w:r>
      <w:r>
        <w:rPr>
          <w:i/>
          <w:spacing w:val="31"/>
          <w:sz w:val="20"/>
          <w:vertAlign w:val="baseline"/>
        </w:rPr>
        <w:t> </w:t>
      </w:r>
      <w:r>
        <w:rPr>
          <w:i/>
          <w:sz w:val="20"/>
          <w:vertAlign w:val="baseline"/>
        </w:rPr>
        <w:t>Peserta</w:t>
      </w:r>
      <w:r>
        <w:rPr>
          <w:i/>
          <w:spacing w:val="32"/>
          <w:sz w:val="20"/>
          <w:vertAlign w:val="baseline"/>
        </w:rPr>
        <w:t> </w:t>
      </w:r>
      <w:r>
        <w:rPr>
          <w:i/>
          <w:sz w:val="20"/>
          <w:vertAlign w:val="baseline"/>
        </w:rPr>
        <w:t>Didik</w:t>
      </w:r>
      <w:r>
        <w:rPr>
          <w:i/>
          <w:spacing w:val="31"/>
          <w:sz w:val="20"/>
          <w:vertAlign w:val="baseline"/>
        </w:rPr>
        <w:t> </w:t>
      </w:r>
      <w:r>
        <w:rPr>
          <w:i/>
          <w:sz w:val="20"/>
          <w:vertAlign w:val="baseline"/>
        </w:rPr>
        <w:t>Kelas</w:t>
      </w:r>
      <w:r>
        <w:rPr>
          <w:i/>
          <w:spacing w:val="32"/>
          <w:sz w:val="20"/>
          <w:vertAlign w:val="baseline"/>
        </w:rPr>
        <w:t> </w:t>
      </w:r>
      <w:r>
        <w:rPr>
          <w:i/>
          <w:sz w:val="20"/>
          <w:vertAlign w:val="baseline"/>
        </w:rPr>
        <w:t>VIII</w:t>
      </w:r>
      <w:r>
        <w:rPr>
          <w:i/>
          <w:spacing w:val="31"/>
          <w:sz w:val="20"/>
          <w:vertAlign w:val="baseline"/>
        </w:rPr>
        <w:t> </w:t>
      </w:r>
      <w:r>
        <w:rPr>
          <w:i/>
          <w:sz w:val="20"/>
          <w:vertAlign w:val="baseline"/>
        </w:rPr>
        <w:t>di</w:t>
      </w:r>
      <w:r>
        <w:rPr>
          <w:i/>
          <w:spacing w:val="31"/>
          <w:sz w:val="20"/>
          <w:vertAlign w:val="baseline"/>
        </w:rPr>
        <w:t> </w:t>
      </w:r>
      <w:r>
        <w:rPr>
          <w:i/>
          <w:sz w:val="20"/>
          <w:vertAlign w:val="baseline"/>
        </w:rPr>
        <w:t>SMP</w:t>
      </w:r>
      <w:r>
        <w:rPr>
          <w:i/>
          <w:spacing w:val="34"/>
          <w:sz w:val="20"/>
          <w:vertAlign w:val="baseline"/>
        </w:rPr>
        <w:t> </w:t>
      </w:r>
      <w:r>
        <w:rPr>
          <w:i/>
          <w:sz w:val="20"/>
          <w:vertAlign w:val="baseline"/>
        </w:rPr>
        <w:t>Negeri</w:t>
      </w:r>
      <w:r>
        <w:rPr>
          <w:i/>
          <w:spacing w:val="33"/>
          <w:sz w:val="20"/>
          <w:vertAlign w:val="baseline"/>
        </w:rPr>
        <w:t> </w:t>
      </w:r>
      <w:r>
        <w:rPr>
          <w:i/>
          <w:spacing w:val="-5"/>
          <w:sz w:val="20"/>
          <w:vertAlign w:val="baseline"/>
        </w:rPr>
        <w:t>20</w:t>
      </w:r>
    </w:p>
    <w:p>
      <w:pPr>
        <w:spacing w:after="0"/>
        <w:jc w:val="left"/>
        <w:rPr>
          <w:sz w:val="20"/>
        </w:rPr>
        <w:sectPr>
          <w:headerReference w:type="default" r:id="rId46"/>
          <w:footerReference w:type="default" r:id="rId47"/>
          <w:pgSz w:w="10320" w:h="14580"/>
          <w:pgMar w:header="710" w:footer="1371" w:top="960" w:bottom="1560" w:left="1300" w:right="620"/>
        </w:sectPr>
      </w:pPr>
    </w:p>
    <w:p>
      <w:pPr>
        <w:pStyle w:val="BodyText"/>
        <w:spacing w:before="161"/>
        <w:rPr>
          <w:i/>
        </w:rPr>
      </w:pPr>
    </w:p>
    <w:p>
      <w:pPr>
        <w:pStyle w:val="BodyText"/>
        <w:spacing w:line="360" w:lineRule="auto"/>
        <w:ind w:left="546" w:right="793"/>
        <w:jc w:val="both"/>
      </w:pPr>
      <w:r>
        <w:rPr/>
        <w:t>disimpulkan terdapat persamaan dalam penelitian yakni sama-sama memakai teknik </w:t>
      </w:r>
      <w:r>
        <w:rPr>
          <w:i/>
        </w:rPr>
        <w:t>cognitive restructuring. </w:t>
      </w:r>
      <w:r>
        <w:rPr/>
        <w:t>Adapun perbedaannya dapat dilihat dari jenis konseling yang digunakan, subjek, objek, fokus penelitiannya, serta metode pendekatannya karena dalam penelitian Hartika Utami Fitri dan Kushendar memakai metode pendekatan kuantitatif dan metode pendekatan kualitatif dilakukan pada penelitian </w:t>
      </w:r>
      <w:r>
        <w:rPr>
          <w:spacing w:val="-2"/>
        </w:rPr>
        <w:t>ini.</w:t>
      </w:r>
      <w:r>
        <w:rPr>
          <w:spacing w:val="-2"/>
          <w:vertAlign w:val="superscript"/>
        </w:rPr>
        <w:t>14</w:t>
      </w:r>
    </w:p>
    <w:p>
      <w:pPr>
        <w:pStyle w:val="BodyText"/>
        <w:spacing w:line="360" w:lineRule="auto"/>
        <w:ind w:left="546" w:right="792" w:firstLine="705"/>
        <w:jc w:val="both"/>
      </w:pPr>
      <w:r>
        <w:rPr/>
        <w:t>Jurnal Galih Jalu Dwi Nugroho berjudul "Penerapan Konseling Kelompok Cognitive Restructuring untuk Mengurangi Rasa Rendah Diri Siswa</w:t>
      </w:r>
      <w:r>
        <w:rPr>
          <w:spacing w:val="-1"/>
        </w:rPr>
        <w:t> </w:t>
      </w:r>
      <w:r>
        <w:rPr/>
        <w:t>Kelas</w:t>
      </w:r>
      <w:r>
        <w:rPr>
          <w:spacing w:val="-1"/>
        </w:rPr>
        <w:t> </w:t>
      </w:r>
      <w:r>
        <w:rPr/>
        <w:t>VIII</w:t>
      </w:r>
      <w:r>
        <w:rPr>
          <w:spacing w:val="-1"/>
        </w:rPr>
        <w:t> </w:t>
      </w:r>
      <w:r>
        <w:rPr/>
        <w:t>B</w:t>
      </w:r>
      <w:r>
        <w:rPr>
          <w:spacing w:val="-2"/>
        </w:rPr>
        <w:t> </w:t>
      </w:r>
      <w:r>
        <w:rPr/>
        <w:t>MTS Raden</w:t>
      </w:r>
      <w:r>
        <w:rPr>
          <w:spacing w:val="-1"/>
        </w:rPr>
        <w:t> </w:t>
      </w:r>
      <w:r>
        <w:rPr/>
        <w:t>Paku</w:t>
      </w:r>
      <w:r>
        <w:rPr>
          <w:spacing w:val="-1"/>
        </w:rPr>
        <w:t> </w:t>
      </w:r>
      <w:r>
        <w:rPr/>
        <w:t>Wringinanom Gresik". Rancangan pre-eksperimen berupa </w:t>
      </w:r>
      <w:r>
        <w:rPr>
          <w:i/>
        </w:rPr>
        <w:t>pre-test and post-test one group design</w:t>
      </w:r>
      <w:r>
        <w:rPr>
          <w:i/>
          <w:spacing w:val="40"/>
        </w:rPr>
        <w:t> </w:t>
      </w:r>
      <w:r>
        <w:rPr/>
        <w:t>digunakan dalam penelitian ini. Dalam penelitian ini, 6 siswa kelas VIII B MTS Raden Paku Wringinanom Gresik diidentifikasi memiliki skor rendah diri yang tinggi. Angket digunakan untuk mengumpulkan data. Analisis data dilakukan secara non parametrik menggunakan analisis statistik uji tanda. Hasil analisis data menunjukkan bahwa ρ = 0,016 dan taraf kesalahan a = 5% atau 0,05, sehingga ρ &lt; a. Hasil analisis menunjukkan bahwa adanya penuruan skor setelah perlakuan. Dari keenam siswa</w:t>
      </w:r>
      <w:r>
        <w:rPr>
          <w:spacing w:val="-4"/>
        </w:rPr>
        <w:t> </w:t>
      </w:r>
      <w:r>
        <w:rPr/>
        <w:t>memperoleh skor terbanyak merupakan subjek Srikaya yaitu</w:t>
      </w:r>
      <w:r>
        <w:rPr>
          <w:spacing w:val="-3"/>
        </w:rPr>
        <w:t> </w:t>
      </w:r>
      <w:r>
        <w:rPr/>
        <w:t>7. Dialami penurunan terhadap subyek Srikaya yaitu skor dari 64 menjadi 57. Sehingga dapat disimpulkan bahwa konseling kelompok dengan strategi </w:t>
      </w:r>
      <w:r>
        <w:rPr>
          <w:i/>
        </w:rPr>
        <w:t>cognitive restructuring </w:t>
      </w:r>
      <w:r>
        <w:rPr/>
        <w:t>dapat mengurangi rasa rendah</w:t>
      </w:r>
      <w:r>
        <w:rPr>
          <w:spacing w:val="40"/>
        </w:rPr>
        <w:t> </w:t>
      </w:r>
      <w:r>
        <w:rPr/>
        <w:t>diri pada siswa kelas VIII B MTS Raden Paku Wringinanom Gresik. Berdasarkan jurnal Galih Jalu Dwi Nugroho dapat disimpulkan terdapat persamaan dalam penelitian yakni sama-sama membahas tentang konseling</w:t>
      </w:r>
      <w:r>
        <w:rPr>
          <w:spacing w:val="-4"/>
        </w:rPr>
        <w:t> </w:t>
      </w:r>
      <w:r>
        <w:rPr/>
        <w:t>dengan</w:t>
      </w:r>
      <w:r>
        <w:rPr>
          <w:spacing w:val="2"/>
        </w:rPr>
        <w:t> </w:t>
      </w:r>
      <w:r>
        <w:rPr/>
        <w:t>teknik</w:t>
      </w:r>
      <w:r>
        <w:rPr>
          <w:spacing w:val="5"/>
        </w:rPr>
        <w:t> </w:t>
      </w:r>
      <w:r>
        <w:rPr>
          <w:i/>
        </w:rPr>
        <w:t>cognitive restructuring</w:t>
      </w:r>
      <w:r>
        <w:rPr>
          <w:i/>
          <w:spacing w:val="3"/>
        </w:rPr>
        <w:t> </w:t>
      </w:r>
      <w:r>
        <w:rPr/>
        <w:t>dan</w:t>
      </w:r>
      <w:r>
        <w:rPr>
          <w:spacing w:val="2"/>
        </w:rPr>
        <w:t> </w:t>
      </w:r>
      <w:r>
        <w:rPr/>
        <w:t>rasa rendah</w:t>
      </w:r>
      <w:r>
        <w:rPr>
          <w:spacing w:val="2"/>
        </w:rPr>
        <w:t> </w:t>
      </w:r>
      <w:r>
        <w:rPr/>
        <w:t>diri</w:t>
      </w:r>
      <w:r>
        <w:rPr>
          <w:spacing w:val="4"/>
        </w:rPr>
        <w:t> </w:t>
      </w:r>
      <w:r>
        <w:rPr>
          <w:spacing w:val="-4"/>
        </w:rPr>
        <w:t>atau</w:t>
      </w:r>
    </w:p>
    <w:p>
      <w:pPr>
        <w:pStyle w:val="BodyText"/>
        <w:spacing w:before="9"/>
        <w:rPr>
          <w:sz w:val="12"/>
        </w:rPr>
      </w:pPr>
      <w:r>
        <w:rPr/>
        <mc:AlternateContent>
          <mc:Choice Requires="wps">
            <w:drawing>
              <wp:anchor distT="0" distB="0" distL="0" distR="0" allowOverlap="1" layoutInCell="1" locked="0" behindDoc="1" simplePos="0" relativeHeight="487591936">
                <wp:simplePos x="0" y="0"/>
                <wp:positionH relativeFrom="page">
                  <wp:posOffset>900988</wp:posOffset>
                </wp:positionH>
                <wp:positionV relativeFrom="paragraph">
                  <wp:posOffset>108980</wp:posOffset>
                </wp:positionV>
                <wp:extent cx="1829435" cy="9525"/>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581141pt;width:144.020pt;height:.72003pt;mso-position-horizontal-relative:page;mso-position-vertical-relative:paragraph;z-index:-15724544;mso-wrap-distance-left:0;mso-wrap-distance-right:0" id="docshape38" filled="true" fillcolor="#000000" stroked="false">
                <v:fill type="solid"/>
                <w10:wrap type="topAndBottom"/>
              </v:rect>
            </w:pict>
          </mc:Fallback>
        </mc:AlternateContent>
      </w:r>
    </w:p>
    <w:p>
      <w:pPr>
        <w:spacing w:before="97"/>
        <w:ind w:left="118" w:right="765" w:firstLine="427"/>
        <w:jc w:val="left"/>
        <w:rPr>
          <w:sz w:val="20"/>
        </w:rPr>
      </w:pPr>
      <w:r>
        <w:rPr>
          <w:sz w:val="20"/>
          <w:vertAlign w:val="superscript"/>
        </w:rPr>
        <w:t>14</w:t>
      </w:r>
      <w:r>
        <w:rPr>
          <w:sz w:val="20"/>
          <w:vertAlign w:val="baseline"/>
        </w:rPr>
        <w:t> Hartika Utami Fitri dan Kushendar</w:t>
      </w:r>
      <w:r>
        <w:rPr>
          <w:i/>
          <w:sz w:val="20"/>
          <w:vertAlign w:val="baseline"/>
        </w:rPr>
        <w:t>, “Konseling Kelompok Cognitive Restructuring untuk</w:t>
      </w:r>
      <w:r>
        <w:rPr>
          <w:i/>
          <w:spacing w:val="25"/>
          <w:sz w:val="20"/>
          <w:vertAlign w:val="baseline"/>
        </w:rPr>
        <w:t> </w:t>
      </w:r>
      <w:r>
        <w:rPr>
          <w:i/>
          <w:sz w:val="20"/>
          <w:vertAlign w:val="baseline"/>
        </w:rPr>
        <w:t>Meningkatkan</w:t>
      </w:r>
      <w:r>
        <w:rPr>
          <w:i/>
          <w:spacing w:val="25"/>
          <w:sz w:val="20"/>
          <w:vertAlign w:val="baseline"/>
        </w:rPr>
        <w:t> </w:t>
      </w:r>
      <w:r>
        <w:rPr>
          <w:i/>
          <w:sz w:val="20"/>
          <w:vertAlign w:val="baseline"/>
        </w:rPr>
        <w:t>Reseliensi</w:t>
      </w:r>
      <w:r>
        <w:rPr>
          <w:i/>
          <w:spacing w:val="25"/>
          <w:sz w:val="20"/>
          <w:vertAlign w:val="baseline"/>
        </w:rPr>
        <w:t> </w:t>
      </w:r>
      <w:r>
        <w:rPr>
          <w:i/>
          <w:sz w:val="20"/>
          <w:vertAlign w:val="baseline"/>
        </w:rPr>
        <w:t>Akademik</w:t>
      </w:r>
      <w:r>
        <w:rPr>
          <w:i/>
          <w:spacing w:val="26"/>
          <w:sz w:val="20"/>
          <w:vertAlign w:val="baseline"/>
        </w:rPr>
        <w:t> </w:t>
      </w:r>
      <w:r>
        <w:rPr>
          <w:i/>
          <w:sz w:val="20"/>
          <w:vertAlign w:val="baseline"/>
        </w:rPr>
        <w:t>Mahasiswa”</w:t>
      </w:r>
      <w:r>
        <w:rPr>
          <w:sz w:val="20"/>
          <w:vertAlign w:val="baseline"/>
        </w:rPr>
        <w:t>,</w:t>
      </w:r>
      <w:r>
        <w:rPr>
          <w:spacing w:val="25"/>
          <w:sz w:val="20"/>
          <w:vertAlign w:val="baseline"/>
        </w:rPr>
        <w:t> </w:t>
      </w:r>
      <w:r>
        <w:rPr>
          <w:sz w:val="20"/>
          <w:vertAlign w:val="baseline"/>
        </w:rPr>
        <w:t>(Jurnal</w:t>
      </w:r>
      <w:r>
        <w:rPr>
          <w:spacing w:val="28"/>
          <w:sz w:val="20"/>
          <w:vertAlign w:val="baseline"/>
        </w:rPr>
        <w:t> </w:t>
      </w:r>
      <w:r>
        <w:rPr>
          <w:sz w:val="20"/>
          <w:vertAlign w:val="baseline"/>
        </w:rPr>
        <w:t>Konseling</w:t>
      </w:r>
      <w:r>
        <w:rPr>
          <w:spacing w:val="24"/>
          <w:sz w:val="20"/>
          <w:vertAlign w:val="baseline"/>
        </w:rPr>
        <w:t> </w:t>
      </w:r>
      <w:r>
        <w:rPr>
          <w:sz w:val="20"/>
          <w:vertAlign w:val="baseline"/>
        </w:rPr>
        <w:t>dan</w:t>
      </w:r>
      <w:r>
        <w:rPr>
          <w:spacing w:val="24"/>
          <w:sz w:val="20"/>
          <w:vertAlign w:val="baseline"/>
        </w:rPr>
        <w:t> </w:t>
      </w:r>
      <w:r>
        <w:rPr>
          <w:spacing w:val="-2"/>
          <w:sz w:val="20"/>
          <w:vertAlign w:val="baseline"/>
        </w:rPr>
        <w:t>Psikoterapi</w:t>
      </w:r>
    </w:p>
    <w:p>
      <w:pPr>
        <w:spacing w:after="0"/>
        <w:jc w:val="left"/>
        <w:rPr>
          <w:sz w:val="20"/>
        </w:rPr>
        <w:sectPr>
          <w:headerReference w:type="default" r:id="rId48"/>
          <w:footerReference w:type="default" r:id="rId49"/>
          <w:pgSz w:w="10320" w:h="14580"/>
          <w:pgMar w:header="710" w:footer="1371" w:top="960" w:bottom="1560" w:left="1300" w:right="620"/>
        </w:sectPr>
      </w:pPr>
    </w:p>
    <w:p>
      <w:pPr>
        <w:pStyle w:val="BodyText"/>
        <w:spacing w:before="161"/>
      </w:pPr>
    </w:p>
    <w:p>
      <w:pPr>
        <w:pStyle w:val="BodyText"/>
        <w:spacing w:line="360" w:lineRule="auto"/>
        <w:ind w:left="546" w:right="793"/>
        <w:jc w:val="both"/>
      </w:pPr>
      <w:r>
        <w:rPr>
          <w:i/>
        </w:rPr>
        <w:t>inferiority feeling. </w:t>
      </w:r>
      <w:r>
        <w:rPr/>
        <w:t>Adapun perbedaannya dapat dilihat dari metode penelitiannya, Galih Jalu Dwi Nugroho menggunakan metode pendekatan kuantitatif sedangkan penelitian ini menggunakan metode pendekatan kualitatif. Perbedaannya juga terlihat dari subjek dan objek penelitiannya, peneliti tersebut menerapkan penerapan konseling kelompok </w:t>
      </w:r>
      <w:r>
        <w:rPr>
          <w:i/>
        </w:rPr>
        <w:t>cognitive restructuring </w:t>
      </w:r>
      <w:r>
        <w:rPr/>
        <w:t>untuk mengurangi rasa rendah diri Siswa kelas VIII B MTS Raden Paku Wringinanom Gresik. Sedangkan penelitian ini membahas peran konseling individu dengan teknik </w:t>
      </w:r>
      <w:r>
        <w:rPr>
          <w:i/>
        </w:rPr>
        <w:t>cognitive restructuring </w:t>
      </w:r>
      <w:r>
        <w:rPr/>
        <w:t>dalam mengatasi </w:t>
      </w:r>
      <w:r>
        <w:rPr>
          <w:i/>
        </w:rPr>
        <w:t>inferiority feeling </w:t>
      </w:r>
      <w:r>
        <w:rPr/>
        <w:t>pada Penerima Manfaat (PM) penyandang disabilitas fisik di Sentra Budi Perkasa Palembang.</w:t>
      </w:r>
      <w:r>
        <w:rPr>
          <w:vertAlign w:val="superscript"/>
        </w:rPr>
        <w:t>15</w:t>
      </w:r>
    </w:p>
    <w:p>
      <w:pPr>
        <w:pStyle w:val="Heading2"/>
        <w:numPr>
          <w:ilvl w:val="0"/>
          <w:numId w:val="8"/>
        </w:numPr>
        <w:tabs>
          <w:tab w:pos="544" w:val="left" w:leader="none"/>
        </w:tabs>
        <w:spacing w:line="240" w:lineRule="auto" w:before="5" w:after="0"/>
        <w:ind w:left="544" w:right="0" w:hanging="426"/>
        <w:jc w:val="both"/>
      </w:pPr>
      <w:bookmarkStart w:name="_TOC_250025" w:id="12"/>
      <w:r>
        <w:rPr/>
        <w:t>Kerangka</w:t>
      </w:r>
      <w:bookmarkEnd w:id="12"/>
      <w:r>
        <w:rPr>
          <w:spacing w:val="-2"/>
        </w:rPr>
        <w:t> Teori</w:t>
      </w:r>
    </w:p>
    <w:p>
      <w:pPr>
        <w:pStyle w:val="Heading2"/>
        <w:numPr>
          <w:ilvl w:val="1"/>
          <w:numId w:val="8"/>
        </w:numPr>
        <w:tabs>
          <w:tab w:pos="826" w:val="left" w:leader="none"/>
        </w:tabs>
        <w:spacing w:line="240" w:lineRule="auto" w:before="139" w:after="0"/>
        <w:ind w:left="826" w:right="0" w:hanging="280"/>
        <w:jc w:val="both"/>
      </w:pPr>
      <w:bookmarkStart w:name="_TOC_250024" w:id="13"/>
      <w:r>
        <w:rPr/>
        <w:t>Konseling</w:t>
      </w:r>
      <w:r>
        <w:rPr>
          <w:spacing w:val="-5"/>
        </w:rPr>
        <w:t> </w:t>
      </w:r>
      <w:bookmarkEnd w:id="13"/>
      <w:r>
        <w:rPr>
          <w:spacing w:val="-2"/>
        </w:rPr>
        <w:t>Individu</w:t>
      </w:r>
    </w:p>
    <w:p>
      <w:pPr>
        <w:pStyle w:val="Heading2"/>
        <w:numPr>
          <w:ilvl w:val="2"/>
          <w:numId w:val="8"/>
        </w:numPr>
        <w:tabs>
          <w:tab w:pos="1111" w:val="left" w:leader="none"/>
        </w:tabs>
        <w:spacing w:line="240" w:lineRule="auto" w:before="137" w:after="0"/>
        <w:ind w:left="1111" w:right="0" w:hanging="285"/>
        <w:jc w:val="both"/>
      </w:pPr>
      <w:bookmarkStart w:name="_TOC_250023" w:id="14"/>
      <w:r>
        <w:rPr/>
        <w:t>Pengertian</w:t>
      </w:r>
      <w:r>
        <w:rPr>
          <w:spacing w:val="-4"/>
        </w:rPr>
        <w:t> </w:t>
      </w:r>
      <w:r>
        <w:rPr/>
        <w:t>Konseling</w:t>
      </w:r>
      <w:r>
        <w:rPr>
          <w:spacing w:val="-3"/>
        </w:rPr>
        <w:t> </w:t>
      </w:r>
      <w:bookmarkEnd w:id="14"/>
      <w:r>
        <w:rPr>
          <w:spacing w:val="-2"/>
        </w:rPr>
        <w:t>Individu</w:t>
      </w:r>
    </w:p>
    <w:p>
      <w:pPr>
        <w:pStyle w:val="BodyText"/>
        <w:spacing w:line="360" w:lineRule="auto" w:before="134"/>
        <w:ind w:left="1112" w:right="792" w:firstLine="447"/>
        <w:jc w:val="both"/>
      </w:pPr>
      <w:r>
        <w:rPr/>
        <w:t>Konseling individu merupakan layanan konseling diberikan seorang konselor terhadap kliennya secara individu dengan tatap muka dalam membantu mengatasi masalah kliennya, Berikut adalah beberapa pendapat ahli mengenai pengertian </w:t>
      </w:r>
      <w:r>
        <w:rPr/>
        <w:t>konseling individu :</w:t>
      </w:r>
    </w:p>
    <w:p>
      <w:pPr>
        <w:pStyle w:val="BodyText"/>
        <w:spacing w:line="360" w:lineRule="auto"/>
        <w:ind w:left="1112" w:right="794" w:firstLine="447"/>
        <w:jc w:val="both"/>
      </w:pPr>
      <w:r>
        <w:rPr/>
        <w:t>Konseling individu merupakan layanan khusus </w:t>
      </w:r>
      <w:r>
        <w:rPr/>
        <w:t>diberikan dalam hubungan langsung tatap muka antara konselor dan klien, menurut Prayitno dan Erman Amti. Dalam hubungan ini, masalah yang dihadapi klien diperiksa dan diupayakan untuk diselesaikan sesuai dengan kemampuan klien. Konseling diakui sebagai upaya layanan</w:t>
      </w:r>
      <w:r>
        <w:rPr>
          <w:spacing w:val="48"/>
        </w:rPr>
        <w:t> </w:t>
      </w:r>
      <w:r>
        <w:rPr/>
        <w:t>paling</w:t>
      </w:r>
      <w:r>
        <w:rPr>
          <w:spacing w:val="49"/>
        </w:rPr>
        <w:t> </w:t>
      </w:r>
      <w:r>
        <w:rPr/>
        <w:t>penting</w:t>
      </w:r>
      <w:r>
        <w:rPr>
          <w:spacing w:val="55"/>
        </w:rPr>
        <w:t> </w:t>
      </w:r>
      <w:r>
        <w:rPr/>
        <w:t>untuk</w:t>
      </w:r>
      <w:r>
        <w:rPr>
          <w:spacing w:val="51"/>
        </w:rPr>
        <w:t> </w:t>
      </w:r>
      <w:r>
        <w:rPr/>
        <w:t>melaksanakan</w:t>
      </w:r>
      <w:r>
        <w:rPr>
          <w:spacing w:val="53"/>
        </w:rPr>
        <w:t> </w:t>
      </w:r>
      <w:r>
        <w:rPr/>
        <w:t>fungsi</w:t>
      </w:r>
      <w:r>
        <w:rPr>
          <w:spacing w:val="52"/>
        </w:rPr>
        <w:t> </w:t>
      </w:r>
      <w:r>
        <w:rPr>
          <w:spacing w:val="-2"/>
        </w:rPr>
        <w:t>penyelesaian</w:t>
      </w:r>
    </w:p>
    <w:p>
      <w:pPr>
        <w:pStyle w:val="BodyText"/>
        <w:spacing w:before="100"/>
        <w:rPr>
          <w:sz w:val="20"/>
        </w:rPr>
      </w:pPr>
      <w:r>
        <w:rPr/>
        <mc:AlternateContent>
          <mc:Choice Requires="wps">
            <w:drawing>
              <wp:anchor distT="0" distB="0" distL="0" distR="0" allowOverlap="1" layoutInCell="1" locked="0" behindDoc="1" simplePos="0" relativeHeight="487592448">
                <wp:simplePos x="0" y="0"/>
                <wp:positionH relativeFrom="page">
                  <wp:posOffset>900988</wp:posOffset>
                </wp:positionH>
                <wp:positionV relativeFrom="paragraph">
                  <wp:posOffset>224887</wp:posOffset>
                </wp:positionV>
                <wp:extent cx="1829435" cy="9525"/>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7.707685pt;width:144.020pt;height:.71997pt;mso-position-horizontal-relative:page;mso-position-vertical-relative:paragraph;z-index:-15724032;mso-wrap-distance-left:0;mso-wrap-distance-right:0" id="docshape40" filled="true" fillcolor="#000000" stroked="false">
                <v:fill type="solid"/>
                <w10:wrap type="topAndBottom"/>
              </v:rect>
            </w:pict>
          </mc:Fallback>
        </mc:AlternateContent>
      </w:r>
    </w:p>
    <w:p>
      <w:pPr>
        <w:spacing w:before="97"/>
        <w:ind w:left="118" w:right="798" w:firstLine="427"/>
        <w:jc w:val="both"/>
        <w:rPr>
          <w:sz w:val="20"/>
        </w:rPr>
      </w:pPr>
      <w:r>
        <w:rPr>
          <w:sz w:val="20"/>
          <w:vertAlign w:val="superscript"/>
        </w:rPr>
        <w:t>15</w:t>
      </w:r>
      <w:r>
        <w:rPr>
          <w:sz w:val="20"/>
          <w:vertAlign w:val="baseline"/>
        </w:rPr>
        <w:t> Galih Jalu Dwi Nugroho, </w:t>
      </w:r>
      <w:r>
        <w:rPr>
          <w:i/>
          <w:sz w:val="20"/>
          <w:vertAlign w:val="baseline"/>
        </w:rPr>
        <w:t>“Penerapan Konseling Kelompok Cognitive Restructuring untuk Mengurangi Rasa Rendah Diri Siswa Kelas VIII B MTS Raden Paku Wringinanom Gresik”, </w:t>
      </w:r>
      <w:r>
        <w:rPr>
          <w:sz w:val="20"/>
          <w:vertAlign w:val="baseline"/>
        </w:rPr>
        <w:t>(Jurnal Ilmiah Bimbingan dan Konseling, Universitas Surabaya, Vol. 6 No. 1 tahun </w:t>
      </w:r>
      <w:r>
        <w:rPr>
          <w:spacing w:val="-2"/>
          <w:sz w:val="20"/>
          <w:vertAlign w:val="baseline"/>
        </w:rPr>
        <w:t>2017).</w:t>
      </w:r>
    </w:p>
    <w:p>
      <w:pPr>
        <w:spacing w:after="0"/>
        <w:jc w:val="both"/>
        <w:rPr>
          <w:sz w:val="20"/>
        </w:rPr>
        <w:sectPr>
          <w:headerReference w:type="default" r:id="rId50"/>
          <w:footerReference w:type="default" r:id="rId51"/>
          <w:pgSz w:w="10320" w:h="14580"/>
          <w:pgMar w:header="710" w:footer="0" w:top="960" w:bottom="280" w:left="1300" w:right="620"/>
        </w:sectPr>
      </w:pPr>
    </w:p>
    <w:p>
      <w:pPr>
        <w:pStyle w:val="BodyText"/>
        <w:spacing w:before="161"/>
      </w:pPr>
    </w:p>
    <w:p>
      <w:pPr>
        <w:pStyle w:val="BodyText"/>
        <w:spacing w:line="360" w:lineRule="auto"/>
        <w:ind w:left="1112" w:right="798"/>
        <w:jc w:val="both"/>
      </w:pPr>
      <w:r>
        <w:rPr/>
        <w:t>masalah klien dalam hal ini. Konseling dianggap sebagai "jantung hatinya" bimbingan secara keseluruhan. Setelah dilakanakannya layanan konseling, masalah klien akan diselesaikan dengan baik, serta upaya bimbingan lainnya hanya menjadi pendamping.</w:t>
      </w:r>
      <w:r>
        <w:rPr>
          <w:vertAlign w:val="superscript"/>
        </w:rPr>
        <w:t>16</w:t>
      </w:r>
    </w:p>
    <w:p>
      <w:pPr>
        <w:pStyle w:val="BodyText"/>
        <w:spacing w:line="360" w:lineRule="auto"/>
        <w:ind w:left="1112" w:right="798" w:firstLine="447"/>
        <w:jc w:val="both"/>
      </w:pPr>
      <w:r>
        <w:rPr/>
        <w:t>Konseling individu menurut Dewa Ketut Sukardi dan Nila Kusmawati, yaitu</w:t>
      </w:r>
      <w:r>
        <w:rPr>
          <w:spacing w:val="-4"/>
        </w:rPr>
        <w:t> </w:t>
      </w:r>
      <w:r>
        <w:rPr/>
        <w:t>bimbingan dan konseling yang memungkinkan klien</w:t>
      </w:r>
      <w:r>
        <w:rPr>
          <w:spacing w:val="-1"/>
        </w:rPr>
        <w:t> </w:t>
      </w:r>
      <w:r>
        <w:rPr/>
        <w:t>mendapatkan layanan</w:t>
      </w:r>
      <w:r>
        <w:rPr>
          <w:spacing w:val="-3"/>
        </w:rPr>
        <w:t> </w:t>
      </w:r>
      <w:r>
        <w:rPr/>
        <w:t>dengan</w:t>
      </w:r>
      <w:r>
        <w:rPr>
          <w:spacing w:val="-1"/>
        </w:rPr>
        <w:t> </w:t>
      </w:r>
      <w:r>
        <w:rPr/>
        <w:t>konselor</w:t>
      </w:r>
      <w:r>
        <w:rPr>
          <w:spacing w:val="-1"/>
        </w:rPr>
        <w:t> </w:t>
      </w:r>
      <w:r>
        <w:rPr/>
        <w:t>secara</w:t>
      </w:r>
      <w:r>
        <w:rPr>
          <w:spacing w:val="-2"/>
        </w:rPr>
        <w:t> </w:t>
      </w:r>
      <w:r>
        <w:rPr/>
        <w:t>langsung</w:t>
      </w:r>
      <w:r>
        <w:rPr>
          <w:spacing w:val="-3"/>
        </w:rPr>
        <w:t> </w:t>
      </w:r>
      <w:r>
        <w:rPr/>
        <w:t>untuk membahas dan menyelesaikan masalah pribadinya.</w:t>
      </w:r>
      <w:r>
        <w:rPr>
          <w:vertAlign w:val="superscript"/>
        </w:rPr>
        <w:t>17</w:t>
      </w:r>
    </w:p>
    <w:p>
      <w:pPr>
        <w:pStyle w:val="BodyText"/>
        <w:spacing w:line="360" w:lineRule="auto" w:before="1"/>
        <w:ind w:left="1112" w:right="792" w:firstLine="447"/>
        <w:jc w:val="both"/>
      </w:pPr>
      <w:r>
        <w:rPr/>
        <w:t>Tolbert, yang dikutip oleh Syamsu Yusuf, menggambarkan konseling individu adalah hubungan langsung konselor serta konseli, di mana konselor memberikan situasi belajar kepada klien yang sama dengan orang lain, Sehingga klien bisa memakai potensinya dalam mencapai kebahagiaan pribadi ataupun sosial, mereka dibantu untuk mengetahui diri mereka sendiri, situasi yang mereka hadapi, dan masa depan. Mereka juga belajar tentang cara memecahkan masalah dan memenuhi kebutuhan di masa depan.</w:t>
      </w:r>
      <w:r>
        <w:rPr>
          <w:vertAlign w:val="superscript"/>
        </w:rPr>
        <w:t>18</w:t>
      </w:r>
    </w:p>
    <w:p>
      <w:pPr>
        <w:pStyle w:val="BodyText"/>
        <w:spacing w:line="360" w:lineRule="auto" w:before="1"/>
        <w:ind w:left="1112" w:right="793" w:firstLine="447"/>
        <w:jc w:val="both"/>
      </w:pPr>
      <w:r>
        <w:rPr/>
        <w:t>Konseling individu menurut Alfred Adler, setiap orang dasarnya memiliki perasaan rendah diri (</w:t>
      </w:r>
      <w:r>
        <w:rPr>
          <w:i/>
        </w:rPr>
        <w:t>Inferiority</w:t>
      </w:r>
      <w:r>
        <w:rPr/>
        <w:t>), yang artinya rasa lemah serta tak berdaya muncul sebagai pengalaman dalam interaksi dengan orang dewasa ataupun lingkungannya. rasa ini</w:t>
      </w:r>
      <w:r>
        <w:rPr>
          <w:spacing w:val="40"/>
        </w:rPr>
        <w:t> </w:t>
      </w:r>
      <w:r>
        <w:rPr/>
        <w:t>bisa berasal dari perbedaan kondisi fisik, psikologis, dan sosial. Akan tetapi, justru kelemahan inilah yang mengakibatkan individu lebih unggul daripada makhluk lain karena mendorong mereka untuk</w:t>
      </w:r>
      <w:r>
        <w:rPr>
          <w:spacing w:val="76"/>
          <w:w w:val="150"/>
        </w:rPr>
        <w:t> </w:t>
      </w:r>
      <w:r>
        <w:rPr/>
        <w:t>memiliki</w:t>
      </w:r>
      <w:r>
        <w:rPr>
          <w:spacing w:val="25"/>
        </w:rPr>
        <w:t>  </w:t>
      </w:r>
      <w:r>
        <w:rPr/>
        <w:t>kekuatan,</w:t>
      </w:r>
      <w:r>
        <w:rPr>
          <w:spacing w:val="79"/>
          <w:w w:val="150"/>
        </w:rPr>
        <w:t> </w:t>
      </w:r>
      <w:r>
        <w:rPr/>
        <w:t>kekuasaan,</w:t>
      </w:r>
      <w:r>
        <w:rPr>
          <w:spacing w:val="79"/>
          <w:w w:val="150"/>
        </w:rPr>
        <w:t> </w:t>
      </w:r>
      <w:r>
        <w:rPr/>
        <w:t>kebebasan,</w:t>
      </w:r>
      <w:r>
        <w:rPr>
          <w:spacing w:val="79"/>
          <w:w w:val="150"/>
        </w:rPr>
        <w:t> </w:t>
      </w:r>
      <w:r>
        <w:rPr>
          <w:spacing w:val="-2"/>
        </w:rPr>
        <w:t>keunggulan,</w:t>
      </w:r>
    </w:p>
    <w:p>
      <w:pPr>
        <w:pStyle w:val="BodyText"/>
        <w:spacing w:before="54"/>
        <w:rPr>
          <w:sz w:val="20"/>
        </w:rPr>
      </w:pPr>
      <w:r>
        <w:rPr/>
        <mc:AlternateContent>
          <mc:Choice Requires="wps">
            <w:drawing>
              <wp:anchor distT="0" distB="0" distL="0" distR="0" allowOverlap="1" layoutInCell="1" locked="0" behindDoc="1" simplePos="0" relativeHeight="487592960">
                <wp:simplePos x="0" y="0"/>
                <wp:positionH relativeFrom="page">
                  <wp:posOffset>900988</wp:posOffset>
                </wp:positionH>
                <wp:positionV relativeFrom="paragraph">
                  <wp:posOffset>196058</wp:posOffset>
                </wp:positionV>
                <wp:extent cx="1829435"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437686pt;width:144.020pt;height:.71997pt;mso-position-horizontal-relative:page;mso-position-vertical-relative:paragraph;z-index:-15723520;mso-wrap-distance-left:0;mso-wrap-distance-right:0" id="docshape42" filled="true" fillcolor="#000000" stroked="false">
                <v:fill type="solid"/>
                <w10:wrap type="topAndBottom"/>
              </v:rect>
            </w:pict>
          </mc:Fallback>
        </mc:AlternateContent>
      </w:r>
    </w:p>
    <w:p>
      <w:pPr>
        <w:spacing w:before="94"/>
        <w:ind w:left="118" w:right="765" w:firstLine="427"/>
        <w:jc w:val="left"/>
        <w:rPr>
          <w:sz w:val="20"/>
        </w:rPr>
      </w:pPr>
      <w:r>
        <w:rPr>
          <w:sz w:val="20"/>
          <w:vertAlign w:val="superscript"/>
        </w:rPr>
        <w:t>16</w:t>
      </w:r>
      <w:r>
        <w:rPr>
          <w:sz w:val="20"/>
          <w:vertAlign w:val="baseline"/>
        </w:rPr>
        <w:t> Prayitno dan Erman Amti, </w:t>
      </w:r>
      <w:r>
        <w:rPr>
          <w:i/>
          <w:sz w:val="20"/>
          <w:vertAlign w:val="baseline"/>
        </w:rPr>
        <w:t>Dasar-Dasar Bimbingan dan Konseling, </w:t>
      </w:r>
      <w:r>
        <w:rPr>
          <w:sz w:val="20"/>
          <w:vertAlign w:val="baseline"/>
        </w:rPr>
        <w:t>(Jakarta: Rineka Cipta, 2013),</w:t>
      </w:r>
      <w:r>
        <w:rPr>
          <w:spacing w:val="40"/>
          <w:sz w:val="20"/>
          <w:vertAlign w:val="baseline"/>
        </w:rPr>
        <w:t> </w:t>
      </w:r>
      <w:r>
        <w:rPr>
          <w:sz w:val="20"/>
          <w:vertAlign w:val="baseline"/>
        </w:rPr>
        <w:t>Cet ke-3, hlm. 288-289</w:t>
      </w:r>
    </w:p>
    <w:p>
      <w:pPr>
        <w:spacing w:before="1"/>
        <w:ind w:left="118" w:right="783" w:firstLine="427"/>
        <w:jc w:val="left"/>
        <w:rPr>
          <w:sz w:val="20"/>
        </w:rPr>
      </w:pPr>
      <w:r>
        <w:rPr>
          <w:sz w:val="20"/>
          <w:vertAlign w:val="superscript"/>
        </w:rPr>
        <w:t>17</w:t>
      </w:r>
      <w:r>
        <w:rPr>
          <w:spacing w:val="40"/>
          <w:sz w:val="20"/>
          <w:vertAlign w:val="baseline"/>
        </w:rPr>
        <w:t> </w:t>
      </w:r>
      <w:r>
        <w:rPr>
          <w:sz w:val="20"/>
          <w:vertAlign w:val="baseline"/>
        </w:rPr>
        <w:t>Dewa</w:t>
      </w:r>
      <w:r>
        <w:rPr>
          <w:spacing w:val="40"/>
          <w:sz w:val="20"/>
          <w:vertAlign w:val="baseline"/>
        </w:rPr>
        <w:t> </w:t>
      </w:r>
      <w:r>
        <w:rPr>
          <w:sz w:val="20"/>
          <w:vertAlign w:val="baseline"/>
        </w:rPr>
        <w:t>Ketut</w:t>
      </w:r>
      <w:r>
        <w:rPr>
          <w:spacing w:val="40"/>
          <w:sz w:val="20"/>
          <w:vertAlign w:val="baseline"/>
        </w:rPr>
        <w:t> </w:t>
      </w:r>
      <w:r>
        <w:rPr>
          <w:sz w:val="20"/>
          <w:vertAlign w:val="baseline"/>
        </w:rPr>
        <w:t>Sukardi</w:t>
      </w:r>
      <w:r>
        <w:rPr>
          <w:spacing w:val="40"/>
          <w:sz w:val="20"/>
          <w:vertAlign w:val="baseline"/>
        </w:rPr>
        <w:t> </w:t>
      </w:r>
      <w:r>
        <w:rPr>
          <w:sz w:val="20"/>
          <w:vertAlign w:val="baseline"/>
        </w:rPr>
        <w:t>dan</w:t>
      </w:r>
      <w:r>
        <w:rPr>
          <w:spacing w:val="40"/>
          <w:sz w:val="20"/>
          <w:vertAlign w:val="baseline"/>
        </w:rPr>
        <w:t> </w:t>
      </w:r>
      <w:r>
        <w:rPr>
          <w:sz w:val="20"/>
          <w:vertAlign w:val="baseline"/>
        </w:rPr>
        <w:t>Nila</w:t>
      </w:r>
      <w:r>
        <w:rPr>
          <w:spacing w:val="40"/>
          <w:sz w:val="20"/>
          <w:vertAlign w:val="baseline"/>
        </w:rPr>
        <w:t> </w:t>
      </w:r>
      <w:r>
        <w:rPr>
          <w:sz w:val="20"/>
          <w:vertAlign w:val="baseline"/>
        </w:rPr>
        <w:t>Kusmawati,</w:t>
      </w:r>
      <w:r>
        <w:rPr>
          <w:spacing w:val="40"/>
          <w:sz w:val="20"/>
          <w:vertAlign w:val="baseline"/>
        </w:rPr>
        <w:t> </w:t>
      </w:r>
      <w:r>
        <w:rPr>
          <w:i/>
          <w:sz w:val="20"/>
          <w:vertAlign w:val="baseline"/>
        </w:rPr>
        <w:t>Proses</w:t>
      </w:r>
      <w:r>
        <w:rPr>
          <w:i/>
          <w:spacing w:val="40"/>
          <w:sz w:val="20"/>
          <w:vertAlign w:val="baseline"/>
        </w:rPr>
        <w:t> </w:t>
      </w:r>
      <w:r>
        <w:rPr>
          <w:i/>
          <w:sz w:val="20"/>
          <w:vertAlign w:val="baseline"/>
        </w:rPr>
        <w:t>Bimbingan</w:t>
      </w:r>
      <w:r>
        <w:rPr>
          <w:i/>
          <w:spacing w:val="40"/>
          <w:sz w:val="20"/>
          <w:vertAlign w:val="baseline"/>
        </w:rPr>
        <w:t> </w:t>
      </w:r>
      <w:r>
        <w:rPr>
          <w:i/>
          <w:sz w:val="20"/>
          <w:vertAlign w:val="baseline"/>
        </w:rPr>
        <w:t>dan</w:t>
      </w:r>
      <w:r>
        <w:rPr>
          <w:i/>
          <w:spacing w:val="40"/>
          <w:sz w:val="20"/>
          <w:vertAlign w:val="baseline"/>
        </w:rPr>
        <w:t> </w:t>
      </w:r>
      <w:r>
        <w:rPr>
          <w:i/>
          <w:sz w:val="20"/>
          <w:vertAlign w:val="baseline"/>
        </w:rPr>
        <w:t>Konseling</w:t>
      </w:r>
      <w:r>
        <w:rPr>
          <w:i/>
          <w:spacing w:val="40"/>
          <w:sz w:val="20"/>
          <w:vertAlign w:val="baseline"/>
        </w:rPr>
        <w:t> </w:t>
      </w:r>
      <w:r>
        <w:rPr>
          <w:i/>
          <w:sz w:val="20"/>
          <w:vertAlign w:val="baseline"/>
        </w:rPr>
        <w:t>di Sekolah, </w:t>
      </w:r>
      <w:r>
        <w:rPr>
          <w:sz w:val="20"/>
          <w:vertAlign w:val="baseline"/>
        </w:rPr>
        <w:t>(Jakarta: Rineka Cipta, 2008), hlm. 62</w:t>
      </w:r>
    </w:p>
    <w:p>
      <w:pPr>
        <w:spacing w:before="1"/>
        <w:ind w:left="118" w:right="765" w:firstLine="427"/>
        <w:jc w:val="left"/>
        <w:rPr>
          <w:sz w:val="20"/>
        </w:rPr>
      </w:pPr>
      <w:r>
        <w:rPr>
          <w:sz w:val="20"/>
          <w:vertAlign w:val="superscript"/>
        </w:rPr>
        <w:t>18</w:t>
      </w:r>
      <w:r>
        <w:rPr>
          <w:spacing w:val="27"/>
          <w:sz w:val="20"/>
          <w:vertAlign w:val="baseline"/>
        </w:rPr>
        <w:t> </w:t>
      </w:r>
      <w:r>
        <w:rPr>
          <w:sz w:val="20"/>
          <w:vertAlign w:val="baseline"/>
        </w:rPr>
        <w:t>Syamsu</w:t>
      </w:r>
      <w:r>
        <w:rPr>
          <w:spacing w:val="26"/>
          <w:sz w:val="20"/>
          <w:vertAlign w:val="baseline"/>
        </w:rPr>
        <w:t> </w:t>
      </w:r>
      <w:r>
        <w:rPr>
          <w:sz w:val="20"/>
          <w:vertAlign w:val="baseline"/>
        </w:rPr>
        <w:t>Yusuf,</w:t>
      </w:r>
      <w:r>
        <w:rPr>
          <w:spacing w:val="30"/>
          <w:sz w:val="20"/>
          <w:vertAlign w:val="baseline"/>
        </w:rPr>
        <w:t> </w:t>
      </w:r>
      <w:r>
        <w:rPr>
          <w:i/>
          <w:sz w:val="20"/>
          <w:vertAlign w:val="baseline"/>
        </w:rPr>
        <w:t>Konseling</w:t>
      </w:r>
      <w:r>
        <w:rPr>
          <w:i/>
          <w:spacing w:val="28"/>
          <w:sz w:val="20"/>
          <w:vertAlign w:val="baseline"/>
        </w:rPr>
        <w:t> </w:t>
      </w:r>
      <w:r>
        <w:rPr>
          <w:i/>
          <w:sz w:val="20"/>
          <w:vertAlign w:val="baseline"/>
        </w:rPr>
        <w:t>Individual</w:t>
      </w:r>
      <w:r>
        <w:rPr>
          <w:i/>
          <w:spacing w:val="27"/>
          <w:sz w:val="20"/>
          <w:vertAlign w:val="baseline"/>
        </w:rPr>
        <w:t> </w:t>
      </w:r>
      <w:r>
        <w:rPr>
          <w:i/>
          <w:sz w:val="20"/>
          <w:vertAlign w:val="baseline"/>
        </w:rPr>
        <w:t>(Konsep</w:t>
      </w:r>
      <w:r>
        <w:rPr>
          <w:i/>
          <w:spacing w:val="29"/>
          <w:sz w:val="20"/>
          <w:vertAlign w:val="baseline"/>
        </w:rPr>
        <w:t> </w:t>
      </w:r>
      <w:r>
        <w:rPr>
          <w:i/>
          <w:sz w:val="20"/>
          <w:vertAlign w:val="baseline"/>
        </w:rPr>
        <w:t>Dasar</w:t>
      </w:r>
      <w:r>
        <w:rPr>
          <w:i/>
          <w:spacing w:val="27"/>
          <w:sz w:val="20"/>
          <w:vertAlign w:val="baseline"/>
        </w:rPr>
        <w:t> </w:t>
      </w:r>
      <w:r>
        <w:rPr>
          <w:i/>
          <w:sz w:val="20"/>
          <w:vertAlign w:val="baseline"/>
        </w:rPr>
        <w:t>dan</w:t>
      </w:r>
      <w:r>
        <w:rPr>
          <w:i/>
          <w:spacing w:val="28"/>
          <w:sz w:val="20"/>
          <w:vertAlign w:val="baseline"/>
        </w:rPr>
        <w:t> </w:t>
      </w:r>
      <w:r>
        <w:rPr>
          <w:i/>
          <w:sz w:val="20"/>
          <w:vertAlign w:val="baseline"/>
        </w:rPr>
        <w:t>Pendekatan),</w:t>
      </w:r>
      <w:r>
        <w:rPr>
          <w:i/>
          <w:spacing w:val="34"/>
          <w:sz w:val="20"/>
          <w:vertAlign w:val="baseline"/>
        </w:rPr>
        <w:t> </w:t>
      </w:r>
      <w:r>
        <w:rPr>
          <w:sz w:val="20"/>
          <w:vertAlign w:val="baseline"/>
        </w:rPr>
        <w:t>(Bandung: Refika Aditama, 2016), hlm. 49</w:t>
      </w:r>
    </w:p>
    <w:p>
      <w:pPr>
        <w:spacing w:after="0"/>
        <w:jc w:val="left"/>
        <w:rPr>
          <w:sz w:val="20"/>
        </w:rPr>
        <w:sectPr>
          <w:headerReference w:type="default" r:id="rId52"/>
          <w:footerReference w:type="default" r:id="rId53"/>
          <w:pgSz w:w="10320" w:h="14580"/>
          <w:pgMar w:header="710" w:footer="0" w:top="960" w:bottom="280" w:left="1300" w:right="620"/>
        </w:sectPr>
      </w:pPr>
    </w:p>
    <w:p>
      <w:pPr>
        <w:pStyle w:val="BodyText"/>
        <w:spacing w:before="161"/>
      </w:pPr>
    </w:p>
    <w:p>
      <w:pPr>
        <w:pStyle w:val="BodyText"/>
        <w:spacing w:line="360" w:lineRule="auto"/>
        <w:ind w:left="1112" w:right="798"/>
        <w:jc w:val="both"/>
      </w:pPr>
      <w:r>
        <w:rPr/>
        <w:t>kesempurnaan, ataupun rasa superioritas melalui </w:t>
      </w:r>
      <w:r>
        <w:rPr/>
        <w:t>upaya </w:t>
      </w:r>
      <w:r>
        <w:rPr>
          <w:spacing w:val="-2"/>
        </w:rPr>
        <w:t>kompensasi.</w:t>
      </w:r>
      <w:r>
        <w:rPr>
          <w:spacing w:val="-2"/>
          <w:vertAlign w:val="superscript"/>
        </w:rPr>
        <w:t>19</w:t>
      </w:r>
    </w:p>
    <w:p>
      <w:pPr>
        <w:pStyle w:val="BodyText"/>
        <w:spacing w:line="360" w:lineRule="auto"/>
        <w:ind w:left="1112" w:right="797" w:firstLine="447"/>
        <w:jc w:val="both"/>
      </w:pPr>
      <w:r>
        <w:rPr/>
        <w:t>Dari beberapa pedapat di atas maka dapat disimpulkan bahwa konseling individu merupakan suatu layanan konseling yang diselenggarakan oleh konselor terhadap klien untuk mengentaskan suatu masalah yang dihadapi klien. Jadi konseling individu adalah proses pemberian bantuan yang mana klien bertemu dengan konselor secara langsung (</w:t>
      </w:r>
      <w:r>
        <w:rPr>
          <w:i/>
        </w:rPr>
        <w:t>face to face</w:t>
      </w:r>
      <w:r>
        <w:rPr/>
        <w:t>) dan di dalamnya terjadi interaksi. Hubungan konseling bersifat pribadi yang menjadikan klien nyaman dan terbuka untuk mengungkapkan permasalahan yang terjadi.</w:t>
      </w:r>
    </w:p>
    <w:p>
      <w:pPr>
        <w:pStyle w:val="Heading2"/>
        <w:numPr>
          <w:ilvl w:val="2"/>
          <w:numId w:val="8"/>
        </w:numPr>
        <w:tabs>
          <w:tab w:pos="1110" w:val="left" w:leader="none"/>
        </w:tabs>
        <w:spacing w:line="240" w:lineRule="auto" w:before="5" w:after="0"/>
        <w:ind w:left="1110" w:right="0" w:hanging="284"/>
        <w:jc w:val="both"/>
      </w:pPr>
      <w:bookmarkStart w:name="_TOC_250022" w:id="15"/>
      <w:r>
        <w:rPr/>
        <w:t>Fungsi</w:t>
      </w:r>
      <w:r>
        <w:rPr>
          <w:spacing w:val="-3"/>
        </w:rPr>
        <w:t> </w:t>
      </w:r>
      <w:r>
        <w:rPr/>
        <w:t>Konseling</w:t>
      </w:r>
      <w:r>
        <w:rPr>
          <w:spacing w:val="-3"/>
        </w:rPr>
        <w:t> </w:t>
      </w:r>
      <w:bookmarkEnd w:id="15"/>
      <w:r>
        <w:rPr>
          <w:spacing w:val="-2"/>
        </w:rPr>
        <w:t>Individu</w:t>
      </w:r>
    </w:p>
    <w:p>
      <w:pPr>
        <w:pStyle w:val="BodyText"/>
        <w:spacing w:before="134"/>
        <w:ind w:left="1559"/>
        <w:jc w:val="both"/>
      </w:pPr>
      <w:r>
        <w:rPr/>
        <w:t>Berikut</w:t>
      </w:r>
      <w:r>
        <w:rPr>
          <w:spacing w:val="-2"/>
        </w:rPr>
        <w:t> </w:t>
      </w:r>
      <w:r>
        <w:rPr/>
        <w:t>fungsi-</w:t>
      </w:r>
      <w:r>
        <w:rPr>
          <w:spacing w:val="-1"/>
        </w:rPr>
        <w:t> </w:t>
      </w:r>
      <w:r>
        <w:rPr/>
        <w:t>fungsi</w:t>
      </w:r>
      <w:r>
        <w:rPr>
          <w:spacing w:val="-2"/>
        </w:rPr>
        <w:t> </w:t>
      </w:r>
      <w:r>
        <w:rPr/>
        <w:t>dalam</w:t>
      </w:r>
      <w:r>
        <w:rPr>
          <w:spacing w:val="-2"/>
        </w:rPr>
        <w:t> </w:t>
      </w:r>
      <w:r>
        <w:rPr/>
        <w:t>pelaksaan</w:t>
      </w:r>
      <w:r>
        <w:rPr>
          <w:spacing w:val="-1"/>
        </w:rPr>
        <w:t> </w:t>
      </w:r>
      <w:r>
        <w:rPr>
          <w:spacing w:val="-2"/>
        </w:rPr>
        <w:t>konseling:</w:t>
      </w:r>
      <w:r>
        <w:rPr>
          <w:spacing w:val="-2"/>
          <w:vertAlign w:val="superscript"/>
        </w:rPr>
        <w:t>20</w:t>
      </w:r>
    </w:p>
    <w:p>
      <w:pPr>
        <w:pStyle w:val="ListParagraph"/>
        <w:numPr>
          <w:ilvl w:val="3"/>
          <w:numId w:val="8"/>
        </w:numPr>
        <w:tabs>
          <w:tab w:pos="1395" w:val="left" w:leader="none"/>
        </w:tabs>
        <w:spacing w:line="240" w:lineRule="auto" w:before="137" w:after="0"/>
        <w:ind w:left="1395" w:right="0" w:hanging="283"/>
        <w:jc w:val="both"/>
        <w:rPr>
          <w:sz w:val="24"/>
        </w:rPr>
      </w:pPr>
      <w:r>
        <w:rPr>
          <w:sz w:val="24"/>
        </w:rPr>
        <w:t>Fungsi</w:t>
      </w:r>
      <w:r>
        <w:rPr>
          <w:spacing w:val="-3"/>
          <w:sz w:val="24"/>
        </w:rPr>
        <w:t> </w:t>
      </w:r>
      <w:r>
        <w:rPr>
          <w:spacing w:val="-2"/>
          <w:sz w:val="24"/>
        </w:rPr>
        <w:t>pemahaman</w:t>
      </w:r>
    </w:p>
    <w:p>
      <w:pPr>
        <w:pStyle w:val="BodyText"/>
        <w:spacing w:line="360" w:lineRule="auto" w:before="139"/>
        <w:ind w:left="1395" w:right="794" w:firstLine="567"/>
        <w:jc w:val="both"/>
      </w:pPr>
      <w:r>
        <w:rPr/>
        <w:t>Konseling menghasilkan pemahaman klien tentang diri mereka sendiri (bakat, minat, kondisi fisik), lingkungan mereka (lingkungan alam sekitar), dan macam-macam informasi (informasi pendidikan dan pekerjaan).</w:t>
      </w:r>
    </w:p>
    <w:p>
      <w:pPr>
        <w:pStyle w:val="ListParagraph"/>
        <w:numPr>
          <w:ilvl w:val="3"/>
          <w:numId w:val="8"/>
        </w:numPr>
        <w:tabs>
          <w:tab w:pos="1395" w:val="left" w:leader="none"/>
        </w:tabs>
        <w:spacing w:line="240" w:lineRule="auto" w:before="1" w:after="0"/>
        <w:ind w:left="1395" w:right="0" w:hanging="283"/>
        <w:jc w:val="both"/>
        <w:rPr>
          <w:sz w:val="24"/>
        </w:rPr>
      </w:pPr>
      <w:r>
        <w:rPr>
          <w:sz w:val="24"/>
        </w:rPr>
        <w:t>Fungsi</w:t>
      </w:r>
      <w:r>
        <w:rPr>
          <w:spacing w:val="-3"/>
          <w:sz w:val="24"/>
        </w:rPr>
        <w:t> </w:t>
      </w:r>
      <w:r>
        <w:rPr>
          <w:spacing w:val="-2"/>
          <w:sz w:val="24"/>
        </w:rPr>
        <w:t>pencegahan</w:t>
      </w:r>
    </w:p>
    <w:p>
      <w:pPr>
        <w:pStyle w:val="BodyText"/>
        <w:spacing w:line="360" w:lineRule="auto" w:before="136"/>
        <w:ind w:left="1395" w:right="792" w:firstLine="567"/>
        <w:jc w:val="both"/>
      </w:pPr>
      <w:r>
        <w:rPr/>
        <w:t>Membantu klien mencegah atau menghindari berbagai masalah yang mungkin muncul yang bisa mengganggu, menghambat, dan mengakibatkan rugi dalam hal tertentu </w:t>
      </w:r>
      <w:r>
        <w:rPr/>
        <w:t>untuk kehidupan serta proses perkembangannya.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mc:AlternateContent>
          <mc:Choice Requires="wps">
            <w:drawing>
              <wp:anchor distT="0" distB="0" distL="0" distR="0" allowOverlap="1" layoutInCell="1" locked="0" behindDoc="1" simplePos="0" relativeHeight="487593472">
                <wp:simplePos x="0" y="0"/>
                <wp:positionH relativeFrom="page">
                  <wp:posOffset>900988</wp:posOffset>
                </wp:positionH>
                <wp:positionV relativeFrom="paragraph">
                  <wp:posOffset>167365</wp:posOffset>
                </wp:positionV>
                <wp:extent cx="1829435" cy="952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3.178408pt;width:144.020pt;height:.72003pt;mso-position-horizontal-relative:page;mso-position-vertical-relative:paragraph;z-index:-15723008;mso-wrap-distance-left:0;mso-wrap-distance-right:0" id="docshape44" filled="true" fillcolor="#000000" stroked="false">
                <v:fill type="solid"/>
                <w10:wrap type="topAndBottom"/>
              </v:rect>
            </w:pict>
          </mc:Fallback>
        </mc:AlternateContent>
      </w:r>
    </w:p>
    <w:p>
      <w:pPr>
        <w:spacing w:before="97"/>
        <w:ind w:left="546" w:right="0" w:firstLine="0"/>
        <w:jc w:val="left"/>
        <w:rPr>
          <w:sz w:val="20"/>
        </w:rPr>
      </w:pPr>
      <w:r>
        <w:rPr>
          <w:sz w:val="20"/>
          <w:vertAlign w:val="superscript"/>
        </w:rPr>
        <w:t>19</w:t>
      </w:r>
      <w:r>
        <w:rPr>
          <w:spacing w:val="-6"/>
          <w:sz w:val="20"/>
          <w:vertAlign w:val="baseline"/>
        </w:rPr>
        <w:t> </w:t>
      </w:r>
      <w:r>
        <w:rPr>
          <w:sz w:val="20"/>
          <w:vertAlign w:val="baseline"/>
        </w:rPr>
        <w:t>Alwisol,</w:t>
      </w:r>
      <w:r>
        <w:rPr>
          <w:spacing w:val="-5"/>
          <w:sz w:val="20"/>
          <w:vertAlign w:val="baseline"/>
        </w:rPr>
        <w:t> </w:t>
      </w:r>
      <w:r>
        <w:rPr>
          <w:i/>
          <w:sz w:val="20"/>
          <w:vertAlign w:val="baseline"/>
        </w:rPr>
        <w:t>Psikologi</w:t>
      </w:r>
      <w:r>
        <w:rPr>
          <w:i/>
          <w:spacing w:val="-7"/>
          <w:sz w:val="20"/>
          <w:vertAlign w:val="baseline"/>
        </w:rPr>
        <w:t> </w:t>
      </w:r>
      <w:r>
        <w:rPr>
          <w:i/>
          <w:sz w:val="20"/>
          <w:vertAlign w:val="baseline"/>
        </w:rPr>
        <w:t>Kepribadian,</w:t>
      </w:r>
      <w:r>
        <w:rPr>
          <w:i/>
          <w:spacing w:val="-2"/>
          <w:sz w:val="20"/>
          <w:vertAlign w:val="baseline"/>
        </w:rPr>
        <w:t> </w:t>
      </w:r>
      <w:r>
        <w:rPr>
          <w:sz w:val="20"/>
          <w:vertAlign w:val="baseline"/>
        </w:rPr>
        <w:t>(Malang:</w:t>
      </w:r>
      <w:r>
        <w:rPr>
          <w:spacing w:val="-7"/>
          <w:sz w:val="20"/>
          <w:vertAlign w:val="baseline"/>
        </w:rPr>
        <w:t> </w:t>
      </w:r>
      <w:r>
        <w:rPr>
          <w:sz w:val="20"/>
          <w:vertAlign w:val="baseline"/>
        </w:rPr>
        <w:t>UMM,</w:t>
      </w:r>
      <w:r>
        <w:rPr>
          <w:spacing w:val="-6"/>
          <w:sz w:val="20"/>
          <w:vertAlign w:val="baseline"/>
        </w:rPr>
        <w:t> </w:t>
      </w:r>
      <w:r>
        <w:rPr>
          <w:sz w:val="20"/>
          <w:vertAlign w:val="baseline"/>
        </w:rPr>
        <w:t>2018),</w:t>
      </w:r>
      <w:r>
        <w:rPr>
          <w:spacing w:val="-8"/>
          <w:sz w:val="20"/>
          <w:vertAlign w:val="baseline"/>
        </w:rPr>
        <w:t> </w:t>
      </w:r>
      <w:r>
        <w:rPr>
          <w:sz w:val="20"/>
          <w:vertAlign w:val="baseline"/>
        </w:rPr>
        <w:t>hlm.</w:t>
      </w:r>
      <w:r>
        <w:rPr>
          <w:spacing w:val="-5"/>
          <w:sz w:val="20"/>
          <w:vertAlign w:val="baseline"/>
        </w:rPr>
        <w:t> 78</w:t>
      </w:r>
    </w:p>
    <w:p>
      <w:pPr>
        <w:spacing w:before="0"/>
        <w:ind w:left="118" w:right="765" w:firstLine="427"/>
        <w:jc w:val="left"/>
        <w:rPr>
          <w:sz w:val="20"/>
        </w:rPr>
      </w:pPr>
      <w:r>
        <w:rPr>
          <w:sz w:val="20"/>
          <w:vertAlign w:val="superscript"/>
        </w:rPr>
        <w:t>20</w:t>
      </w:r>
      <w:r>
        <w:rPr>
          <w:sz w:val="20"/>
          <w:vertAlign w:val="baseline"/>
        </w:rPr>
        <w:t> Hartono dan Boy Soedarmadji, </w:t>
      </w:r>
      <w:r>
        <w:rPr>
          <w:i/>
          <w:sz w:val="20"/>
          <w:vertAlign w:val="baseline"/>
        </w:rPr>
        <w:t>Psikologi Konseling, </w:t>
      </w:r>
      <w:r>
        <w:rPr>
          <w:sz w:val="20"/>
          <w:vertAlign w:val="baseline"/>
        </w:rPr>
        <w:t>(Jakarta: Prenadamedia Group, 2012), hlm. 36-37</w:t>
      </w:r>
    </w:p>
    <w:p>
      <w:pPr>
        <w:spacing w:after="0"/>
        <w:jc w:val="left"/>
        <w:rPr>
          <w:sz w:val="20"/>
        </w:rPr>
        <w:sectPr>
          <w:headerReference w:type="default" r:id="rId54"/>
          <w:footerReference w:type="default" r:id="rId55"/>
          <w:pgSz w:w="10320" w:h="14580"/>
          <w:pgMar w:header="710" w:footer="0" w:top="960" w:bottom="280" w:left="1300" w:right="620"/>
        </w:sectPr>
      </w:pPr>
    </w:p>
    <w:p>
      <w:pPr>
        <w:pStyle w:val="BodyText"/>
        <w:spacing w:before="161"/>
      </w:pPr>
    </w:p>
    <w:p>
      <w:pPr>
        <w:pStyle w:val="ListParagraph"/>
        <w:numPr>
          <w:ilvl w:val="3"/>
          <w:numId w:val="8"/>
        </w:numPr>
        <w:tabs>
          <w:tab w:pos="1395" w:val="left" w:leader="none"/>
        </w:tabs>
        <w:spacing w:line="240" w:lineRule="auto" w:before="0" w:after="0"/>
        <w:ind w:left="1395" w:right="0" w:hanging="283"/>
        <w:jc w:val="both"/>
        <w:rPr>
          <w:sz w:val="24"/>
        </w:rPr>
      </w:pPr>
      <w:r>
        <w:rPr>
          <w:sz w:val="24"/>
        </w:rPr>
        <w:t>Fungsi</w:t>
      </w:r>
      <w:r>
        <w:rPr>
          <w:spacing w:val="-3"/>
          <w:sz w:val="24"/>
        </w:rPr>
        <w:t> </w:t>
      </w:r>
      <w:r>
        <w:rPr>
          <w:spacing w:val="-2"/>
          <w:sz w:val="24"/>
        </w:rPr>
        <w:t>pengentasan</w:t>
      </w:r>
    </w:p>
    <w:p>
      <w:pPr>
        <w:pStyle w:val="BodyText"/>
        <w:spacing w:line="360" w:lineRule="auto" w:before="137"/>
        <w:ind w:left="1395" w:right="796" w:firstLine="567"/>
        <w:jc w:val="both"/>
      </w:pPr>
      <w:r>
        <w:rPr/>
        <w:t>Membantu</w:t>
      </w:r>
      <w:r>
        <w:rPr>
          <w:spacing w:val="80"/>
        </w:rPr>
        <w:t>   </w:t>
      </w:r>
      <w:r>
        <w:rPr/>
        <w:t>konseli</w:t>
      </w:r>
      <w:r>
        <w:rPr>
          <w:spacing w:val="80"/>
        </w:rPr>
        <w:t>   </w:t>
      </w:r>
      <w:r>
        <w:rPr/>
        <w:t>mengatasi</w:t>
      </w:r>
      <w:r>
        <w:rPr>
          <w:spacing w:val="80"/>
        </w:rPr>
        <w:t>   </w:t>
      </w:r>
      <w:r>
        <w:rPr/>
        <w:t>masalahnya dalam</w:t>
      </w:r>
      <w:r>
        <w:rPr>
          <w:spacing w:val="-4"/>
        </w:rPr>
        <w:t> </w:t>
      </w:r>
      <w:r>
        <w:rPr/>
        <w:t>kehidupan</w:t>
      </w:r>
      <w:r>
        <w:rPr>
          <w:spacing w:val="40"/>
        </w:rPr>
        <w:t> </w:t>
      </w:r>
      <w:r>
        <w:rPr/>
        <w:t>dan</w:t>
      </w:r>
      <w:r>
        <w:rPr>
          <w:spacing w:val="40"/>
        </w:rPr>
        <w:t> </w:t>
      </w:r>
      <w:r>
        <w:rPr/>
        <w:t>perkembangannya</w:t>
      </w:r>
      <w:r>
        <w:rPr>
          <w:spacing w:val="-3"/>
        </w:rPr>
        <w:t> </w:t>
      </w:r>
      <w:r>
        <w:rPr/>
        <w:t>dengan</w:t>
      </w:r>
      <w:r>
        <w:rPr>
          <w:spacing w:val="40"/>
        </w:rPr>
        <w:t> </w:t>
      </w:r>
      <w:r>
        <w:rPr/>
        <w:t>kemampuan yang dimiliki oleh klien itu sendiri.</w:t>
      </w:r>
    </w:p>
    <w:p>
      <w:pPr>
        <w:pStyle w:val="ListParagraph"/>
        <w:numPr>
          <w:ilvl w:val="3"/>
          <w:numId w:val="8"/>
        </w:numPr>
        <w:tabs>
          <w:tab w:pos="1395" w:val="left" w:leader="none"/>
        </w:tabs>
        <w:spacing w:line="240" w:lineRule="auto" w:before="1" w:after="0"/>
        <w:ind w:left="1395" w:right="0" w:hanging="283"/>
        <w:jc w:val="both"/>
        <w:rPr>
          <w:sz w:val="24"/>
        </w:rPr>
      </w:pPr>
      <w:r>
        <w:rPr>
          <w:sz w:val="24"/>
        </w:rPr>
        <w:t>Fungsi</w:t>
      </w:r>
      <w:r>
        <w:rPr>
          <w:spacing w:val="-3"/>
          <w:sz w:val="24"/>
        </w:rPr>
        <w:t> </w:t>
      </w:r>
      <w:r>
        <w:rPr>
          <w:sz w:val="24"/>
        </w:rPr>
        <w:t>pemeliharaan</w:t>
      </w:r>
      <w:r>
        <w:rPr>
          <w:spacing w:val="-2"/>
          <w:sz w:val="24"/>
        </w:rPr>
        <w:t> </w:t>
      </w:r>
      <w:r>
        <w:rPr>
          <w:sz w:val="24"/>
        </w:rPr>
        <w:t>dan </w:t>
      </w:r>
      <w:r>
        <w:rPr>
          <w:spacing w:val="-2"/>
          <w:sz w:val="24"/>
        </w:rPr>
        <w:t>pengembangan</w:t>
      </w:r>
    </w:p>
    <w:p>
      <w:pPr>
        <w:pStyle w:val="BodyText"/>
        <w:spacing w:line="360" w:lineRule="auto" w:before="137"/>
        <w:ind w:left="1395" w:right="791" w:firstLine="567"/>
        <w:jc w:val="both"/>
      </w:pPr>
      <w:r>
        <w:rPr/>
        <w:t>Menghasilkan kebisaan konseli utntuk memelihara serta mengembangkan macam-macam potensi potensi </w:t>
      </w:r>
      <w:r>
        <w:rPr/>
        <w:t>ataupun keadaan yang telah membaik tetap terus menjadi baik untuk lebih dikembangkan secara berkelanjutan.</w:t>
      </w:r>
    </w:p>
    <w:p>
      <w:pPr>
        <w:pStyle w:val="ListParagraph"/>
        <w:numPr>
          <w:ilvl w:val="3"/>
          <w:numId w:val="8"/>
        </w:numPr>
        <w:tabs>
          <w:tab w:pos="1395" w:val="left" w:leader="none"/>
        </w:tabs>
        <w:spacing w:line="240" w:lineRule="auto" w:before="1" w:after="0"/>
        <w:ind w:left="1395" w:right="0" w:hanging="283"/>
        <w:jc w:val="both"/>
        <w:rPr>
          <w:sz w:val="24"/>
        </w:rPr>
      </w:pPr>
      <w:r>
        <w:rPr>
          <w:sz w:val="24"/>
        </w:rPr>
        <w:t>Fungsi</w:t>
      </w:r>
      <w:r>
        <w:rPr>
          <w:spacing w:val="-3"/>
          <w:sz w:val="24"/>
        </w:rPr>
        <w:t> </w:t>
      </w:r>
      <w:r>
        <w:rPr>
          <w:spacing w:val="-2"/>
          <w:sz w:val="24"/>
        </w:rPr>
        <w:t>advokasi</w:t>
      </w:r>
    </w:p>
    <w:p>
      <w:pPr>
        <w:pStyle w:val="BodyText"/>
        <w:spacing w:line="360" w:lineRule="auto" w:before="139"/>
        <w:ind w:left="1395" w:right="797" w:firstLine="567"/>
        <w:jc w:val="both"/>
      </w:pPr>
      <w:r>
        <w:rPr/>
        <w:t>Menghasilkan keadaan pembelaan dengan berbagai</w:t>
      </w:r>
      <w:r>
        <w:rPr>
          <w:spacing w:val="40"/>
        </w:rPr>
        <w:t> </w:t>
      </w:r>
      <w:r>
        <w:rPr/>
        <w:t>bentuk pengingkaran atas hak ataupun kepentingan pendidikan serta perkembangan pada klien.</w:t>
      </w:r>
    </w:p>
    <w:p>
      <w:pPr>
        <w:pStyle w:val="BodyText"/>
        <w:spacing w:line="360" w:lineRule="auto"/>
        <w:ind w:left="1112" w:right="798" w:firstLine="283"/>
        <w:jc w:val="both"/>
      </w:pPr>
      <w:r>
        <w:rPr/>
        <w:t>Dari beberapa fungsi diatas maka dapat disimpulkan bahwa fungsi konseling individu adalah dimana konselor dapat memberikan pemahaman tentang permasalahan yang dihadapi klien, ketika klien telah memahami maka permasalahan tersebut dapat dientaskan dan dicegah dampak negatif dari permasalahan tersebut serta agar klien dapat memelihara dan mengembangkan potensi supaya tetap dalam keadaan menjadi lebih baik lagi dari keadaan sebelumnya.</w:t>
      </w:r>
    </w:p>
    <w:p>
      <w:pPr>
        <w:pStyle w:val="Heading2"/>
        <w:numPr>
          <w:ilvl w:val="2"/>
          <w:numId w:val="8"/>
        </w:numPr>
        <w:tabs>
          <w:tab w:pos="1111" w:val="left" w:leader="none"/>
        </w:tabs>
        <w:spacing w:line="240" w:lineRule="auto" w:before="5" w:after="0"/>
        <w:ind w:left="1111" w:right="0" w:hanging="285"/>
        <w:jc w:val="both"/>
      </w:pPr>
      <w:bookmarkStart w:name="_TOC_250021" w:id="16"/>
      <w:r>
        <w:rPr/>
        <w:t>Tujuan</w:t>
      </w:r>
      <w:r>
        <w:rPr>
          <w:spacing w:val="-2"/>
        </w:rPr>
        <w:t> </w:t>
      </w:r>
      <w:r>
        <w:rPr/>
        <w:t>Konseling</w:t>
      </w:r>
      <w:r>
        <w:rPr>
          <w:spacing w:val="-1"/>
        </w:rPr>
        <w:t> </w:t>
      </w:r>
      <w:bookmarkEnd w:id="16"/>
      <w:r>
        <w:rPr>
          <w:spacing w:val="-2"/>
        </w:rPr>
        <w:t>Individu</w:t>
      </w:r>
    </w:p>
    <w:p>
      <w:pPr>
        <w:pStyle w:val="BodyText"/>
        <w:spacing w:line="360" w:lineRule="auto" w:before="134"/>
        <w:ind w:left="1112" w:right="792" w:firstLine="708"/>
        <w:jc w:val="both"/>
      </w:pPr>
      <w:r>
        <w:rPr/>
        <w:t>Tujuan umum yaitu untuk membantu konseli merubah kelakuannya ke arah lebih maju, menyelesaikan tugas perkembangan dengan optimal, menjadi lebih mandiri, serta </w:t>
      </w:r>
      <w:r>
        <w:rPr/>
        <w:t>hidup dengan kebahagiaan. Tujuan khusus tergantung pada masalah konseli.</w:t>
      </w:r>
      <w:r>
        <w:rPr>
          <w:vertAlign w:val="superscript"/>
        </w:rPr>
        <w:t>21</w:t>
      </w:r>
      <w:r>
        <w:rPr>
          <w:spacing w:val="57"/>
          <w:w w:val="150"/>
          <w:vertAlign w:val="baseline"/>
        </w:rPr>
        <w:t>  </w:t>
      </w:r>
      <w:r>
        <w:rPr>
          <w:vertAlign w:val="baseline"/>
        </w:rPr>
        <w:t>Konseling</w:t>
      </w:r>
      <w:r>
        <w:rPr>
          <w:spacing w:val="56"/>
          <w:w w:val="150"/>
          <w:vertAlign w:val="baseline"/>
        </w:rPr>
        <w:t>  </w:t>
      </w:r>
      <w:r>
        <w:rPr>
          <w:vertAlign w:val="baseline"/>
        </w:rPr>
        <w:t>individu</w:t>
      </w:r>
      <w:r>
        <w:rPr>
          <w:spacing w:val="57"/>
          <w:w w:val="150"/>
          <w:vertAlign w:val="baseline"/>
        </w:rPr>
        <w:t>  </w:t>
      </w:r>
      <w:r>
        <w:rPr>
          <w:vertAlign w:val="baseline"/>
        </w:rPr>
        <w:t>biasanya</w:t>
      </w:r>
      <w:r>
        <w:rPr>
          <w:spacing w:val="58"/>
          <w:w w:val="150"/>
          <w:vertAlign w:val="baseline"/>
        </w:rPr>
        <w:t>  </w:t>
      </w:r>
      <w:r>
        <w:rPr>
          <w:vertAlign w:val="baseline"/>
        </w:rPr>
        <w:t>memiliki</w:t>
      </w:r>
      <w:r>
        <w:rPr>
          <w:spacing w:val="57"/>
          <w:w w:val="150"/>
          <w:vertAlign w:val="baseline"/>
        </w:rPr>
        <w:t>  </w:t>
      </w:r>
      <w:r>
        <w:rPr>
          <w:spacing w:val="-2"/>
          <w:vertAlign w:val="baseline"/>
        </w:rPr>
        <w:t>tujuan</w:t>
      </w:r>
    </w:p>
    <w:p>
      <w:pPr>
        <w:pStyle w:val="BodyText"/>
        <w:spacing w:before="8"/>
        <w:rPr>
          <w:sz w:val="16"/>
        </w:rPr>
      </w:pPr>
      <w:r>
        <w:rPr/>
        <mc:AlternateContent>
          <mc:Choice Requires="wps">
            <w:drawing>
              <wp:anchor distT="0" distB="0" distL="0" distR="0" allowOverlap="1" layoutInCell="1" locked="0" behindDoc="1" simplePos="0" relativeHeight="487593984">
                <wp:simplePos x="0" y="0"/>
                <wp:positionH relativeFrom="page">
                  <wp:posOffset>900988</wp:posOffset>
                </wp:positionH>
                <wp:positionV relativeFrom="paragraph">
                  <wp:posOffset>137675</wp:posOffset>
                </wp:positionV>
                <wp:extent cx="1829435" cy="9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0.840556pt;width:144.020pt;height:.72003pt;mso-position-horizontal-relative:page;mso-position-vertical-relative:paragraph;z-index:-15722496;mso-wrap-distance-left:0;mso-wrap-distance-right:0" id="docshape46" filled="true" fillcolor="#000000" stroked="false">
                <v:fill type="solid"/>
                <w10:wrap type="topAndBottom"/>
              </v:rect>
            </w:pict>
          </mc:Fallback>
        </mc:AlternateContent>
      </w:r>
    </w:p>
    <w:p>
      <w:pPr>
        <w:spacing w:before="96"/>
        <w:ind w:left="546" w:right="0" w:firstLine="0"/>
        <w:jc w:val="left"/>
        <w:rPr>
          <w:sz w:val="20"/>
        </w:rPr>
      </w:pPr>
      <w:r>
        <w:rPr>
          <w:sz w:val="20"/>
          <w:vertAlign w:val="superscript"/>
        </w:rPr>
        <w:t>21</w:t>
      </w:r>
      <w:r>
        <w:rPr>
          <w:spacing w:val="-5"/>
          <w:sz w:val="20"/>
          <w:vertAlign w:val="baseline"/>
        </w:rPr>
        <w:t> </w:t>
      </w:r>
      <w:r>
        <w:rPr>
          <w:i/>
          <w:sz w:val="20"/>
          <w:vertAlign w:val="baseline"/>
        </w:rPr>
        <w:t>Ibid</w:t>
      </w:r>
      <w:r>
        <w:rPr>
          <w:sz w:val="20"/>
          <w:vertAlign w:val="baseline"/>
        </w:rPr>
        <w:t>,</w:t>
      </w:r>
      <w:r>
        <w:rPr>
          <w:spacing w:val="-4"/>
          <w:sz w:val="20"/>
          <w:vertAlign w:val="baseline"/>
        </w:rPr>
        <w:t> </w:t>
      </w:r>
      <w:r>
        <w:rPr>
          <w:sz w:val="20"/>
          <w:vertAlign w:val="baseline"/>
        </w:rPr>
        <w:t>hlm.</w:t>
      </w:r>
      <w:r>
        <w:rPr>
          <w:spacing w:val="-4"/>
          <w:sz w:val="20"/>
          <w:vertAlign w:val="baseline"/>
        </w:rPr>
        <w:t> </w:t>
      </w:r>
      <w:r>
        <w:rPr>
          <w:spacing w:val="-5"/>
          <w:sz w:val="20"/>
          <w:vertAlign w:val="baseline"/>
        </w:rPr>
        <w:t>30</w:t>
      </w:r>
    </w:p>
    <w:p>
      <w:pPr>
        <w:spacing w:after="0"/>
        <w:jc w:val="left"/>
        <w:rPr>
          <w:sz w:val="20"/>
        </w:rPr>
        <w:sectPr>
          <w:headerReference w:type="default" r:id="rId56"/>
          <w:footerReference w:type="default" r:id="rId57"/>
          <w:pgSz w:w="10320" w:h="14580"/>
          <w:pgMar w:header="710" w:footer="0" w:top="960" w:bottom="280" w:left="1300" w:right="620"/>
        </w:sectPr>
      </w:pPr>
    </w:p>
    <w:p>
      <w:pPr>
        <w:pStyle w:val="BodyText"/>
        <w:spacing w:before="161"/>
      </w:pPr>
    </w:p>
    <w:p>
      <w:pPr>
        <w:pStyle w:val="BodyText"/>
        <w:spacing w:line="360" w:lineRule="auto"/>
        <w:ind w:left="1112" w:right="794"/>
        <w:jc w:val="both"/>
      </w:pPr>
      <w:r>
        <w:rPr/>
        <w:t>umum</w:t>
      </w:r>
      <w:r>
        <w:rPr>
          <w:spacing w:val="-3"/>
        </w:rPr>
        <w:t> </w:t>
      </w:r>
      <w:r>
        <w:rPr/>
        <w:t>untuk membantu klien menyusun kembali masalah mereka dan mengakui bahwa kesalahan dalam kehidupan mereka dapat menyebabkan masalah, membantu klien mengurangi nilai yang salah dengan dirinya, pikiran negatif, dan rasa inferioritasnya. Konselor kemudian dapat membantu konseli mengoreksi persepsinya terhadap lingkungannya sehingga mereka dapat mengatasi perasaan inferioritas mereka saat berinteraksi dengan orang lain.</w:t>
      </w:r>
      <w:r>
        <w:rPr>
          <w:vertAlign w:val="superscript"/>
        </w:rPr>
        <w:t>22</w:t>
      </w:r>
    </w:p>
    <w:p>
      <w:pPr>
        <w:pStyle w:val="BodyText"/>
        <w:spacing w:line="360" w:lineRule="auto" w:before="1"/>
        <w:ind w:left="1112" w:right="791" w:firstLine="425"/>
        <w:jc w:val="both"/>
      </w:pPr>
      <w:r>
        <w:rPr/>
        <w:t>Konseling tidak hanya berfungsi untuk menyembuhkan atau mengatasi masalah, tetapi juga bertujuan agar klien bisa menjauhi masalah dalam hidupnya dengan pelayanan konseling, belajar tentang dirinya dan lingkungannya, memperbaiki dan mengembangkan kondisi dirinya untuk tetap baik, dan berusaha untuk mencapai semua hak-haknya</w:t>
      </w:r>
      <w:r>
        <w:rPr>
          <w:i/>
        </w:rPr>
        <w:t>.</w:t>
      </w:r>
      <w:r>
        <w:rPr>
          <w:vertAlign w:val="superscript"/>
        </w:rPr>
        <w:t>23</w:t>
      </w:r>
    </w:p>
    <w:p>
      <w:pPr>
        <w:pStyle w:val="BodyText"/>
        <w:spacing w:line="360" w:lineRule="auto"/>
        <w:ind w:left="1112" w:right="794" w:firstLine="447"/>
        <w:jc w:val="both"/>
      </w:pPr>
      <w:r>
        <w:rPr/>
        <w:t>Dengan demikian bisa disimpulkan tujuan konseling individu yaitu mengatasi masalah yang dialami oleh klien dan memelihara perubahan klien yang telah membaik dari keadaan sebelumnya,</w:t>
      </w:r>
      <w:r>
        <w:rPr>
          <w:spacing w:val="40"/>
        </w:rPr>
        <w:t> </w:t>
      </w:r>
      <w:r>
        <w:rPr/>
        <w:t>dan membantu menjadikan klien lebih mandiri serta mencegah masalah agar tidak terulang.</w:t>
      </w:r>
    </w:p>
    <w:p>
      <w:pPr>
        <w:pStyle w:val="Heading2"/>
        <w:numPr>
          <w:ilvl w:val="2"/>
          <w:numId w:val="8"/>
        </w:numPr>
        <w:tabs>
          <w:tab w:pos="1110" w:val="left" w:leader="none"/>
        </w:tabs>
        <w:spacing w:line="240" w:lineRule="auto" w:before="4" w:after="0"/>
        <w:ind w:left="1110" w:right="0" w:hanging="284"/>
        <w:jc w:val="both"/>
      </w:pPr>
      <w:bookmarkStart w:name="_TOC_250020" w:id="17"/>
      <w:r>
        <w:rPr/>
        <w:t>Asas-Asas</w:t>
      </w:r>
      <w:r>
        <w:rPr>
          <w:spacing w:val="-2"/>
        </w:rPr>
        <w:t> </w:t>
      </w:r>
      <w:r>
        <w:rPr/>
        <w:t>Konseling</w:t>
      </w:r>
      <w:bookmarkEnd w:id="17"/>
      <w:r>
        <w:rPr>
          <w:spacing w:val="-2"/>
        </w:rPr>
        <w:t> Individu</w:t>
      </w:r>
    </w:p>
    <w:p>
      <w:pPr>
        <w:pStyle w:val="BodyText"/>
        <w:spacing w:line="360" w:lineRule="auto" w:before="135"/>
        <w:ind w:left="1112" w:right="797" w:firstLine="850"/>
        <w:jc w:val="both"/>
      </w:pPr>
      <w:r>
        <w:rPr/>
        <w:t>Asas-asas konseling memperlancar pengembangan proses yang</w:t>
      </w:r>
      <w:r>
        <w:rPr>
          <w:spacing w:val="-3"/>
        </w:rPr>
        <w:t> </w:t>
      </w:r>
      <w:r>
        <w:rPr/>
        <w:t>ada</w:t>
      </w:r>
      <w:r>
        <w:rPr>
          <w:spacing w:val="-2"/>
        </w:rPr>
        <w:t> </w:t>
      </w:r>
      <w:r>
        <w:rPr/>
        <w:t>di dalam</w:t>
      </w:r>
      <w:r>
        <w:rPr>
          <w:spacing w:val="-1"/>
        </w:rPr>
        <w:t> </w:t>
      </w:r>
      <w:r>
        <w:rPr/>
        <w:t>layanan</w:t>
      </w:r>
      <w:r>
        <w:rPr>
          <w:spacing w:val="-1"/>
        </w:rPr>
        <w:t> </w:t>
      </w:r>
      <w:r>
        <w:rPr/>
        <w:t>konseling</w:t>
      </w:r>
      <w:r>
        <w:rPr>
          <w:spacing w:val="-3"/>
        </w:rPr>
        <w:t> </w:t>
      </w:r>
      <w:r>
        <w:rPr/>
        <w:t>individu. Konselor</w:t>
      </w:r>
      <w:r>
        <w:rPr>
          <w:spacing w:val="-2"/>
        </w:rPr>
        <w:t> </w:t>
      </w:r>
      <w:r>
        <w:rPr/>
        <w:t>memasuki pribadi klien dan klien memasuki pribadinya. Proses layanan konseling dikembangkan sejalan dengan suasana yang demikian, sambil</w:t>
      </w:r>
      <w:r>
        <w:rPr>
          <w:spacing w:val="76"/>
        </w:rPr>
        <w:t> </w:t>
      </w:r>
      <w:r>
        <w:rPr/>
        <w:t>di</w:t>
      </w:r>
      <w:r>
        <w:rPr>
          <w:spacing w:val="78"/>
        </w:rPr>
        <w:t> </w:t>
      </w:r>
      <w:r>
        <w:rPr/>
        <w:t>dalamnya</w:t>
      </w:r>
      <w:r>
        <w:rPr>
          <w:spacing w:val="77"/>
        </w:rPr>
        <w:t> </w:t>
      </w:r>
      <w:r>
        <w:rPr/>
        <w:t>dibangun</w:t>
      </w:r>
      <w:r>
        <w:rPr>
          <w:spacing w:val="77"/>
        </w:rPr>
        <w:t> </w:t>
      </w:r>
      <w:r>
        <w:rPr/>
        <w:t>kemampuan</w:t>
      </w:r>
      <w:r>
        <w:rPr>
          <w:spacing w:val="77"/>
        </w:rPr>
        <w:t> </w:t>
      </w:r>
      <w:r>
        <w:rPr/>
        <w:t>khusus</w:t>
      </w:r>
      <w:r>
        <w:rPr>
          <w:spacing w:val="78"/>
        </w:rPr>
        <w:t> </w:t>
      </w:r>
      <w:r>
        <w:rPr/>
        <w:t>klien</w:t>
      </w:r>
      <w:r>
        <w:rPr>
          <w:spacing w:val="77"/>
        </w:rPr>
        <w:t> </w:t>
      </w:r>
      <w:r>
        <w:rPr>
          <w:spacing w:val="-2"/>
        </w:rPr>
        <w:t>untuk</w:t>
      </w:r>
    </w:p>
    <w:p>
      <w:pPr>
        <w:pStyle w:val="BodyText"/>
        <w:rPr>
          <w:sz w:val="20"/>
        </w:rPr>
      </w:pPr>
    </w:p>
    <w:p>
      <w:pPr>
        <w:pStyle w:val="BodyText"/>
        <w:spacing w:before="99"/>
        <w:rPr>
          <w:sz w:val="20"/>
        </w:rPr>
      </w:pPr>
      <w:r>
        <w:rPr/>
        <mc:AlternateContent>
          <mc:Choice Requires="wps">
            <w:drawing>
              <wp:anchor distT="0" distB="0" distL="0" distR="0" allowOverlap="1" layoutInCell="1" locked="0" behindDoc="1" simplePos="0" relativeHeight="487594496">
                <wp:simplePos x="0" y="0"/>
                <wp:positionH relativeFrom="page">
                  <wp:posOffset>900988</wp:posOffset>
                </wp:positionH>
                <wp:positionV relativeFrom="paragraph">
                  <wp:posOffset>224533</wp:posOffset>
                </wp:positionV>
                <wp:extent cx="1829435"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7.679775pt;width:144.020pt;height:.72003pt;mso-position-horizontal-relative:page;mso-position-vertical-relative:paragraph;z-index:-15721984;mso-wrap-distance-left:0;mso-wrap-distance-right:0" id="docshape48" filled="true" fillcolor="#000000" stroked="false">
                <v:fill type="solid"/>
                <w10:wrap type="topAndBottom"/>
              </v:rect>
            </w:pict>
          </mc:Fallback>
        </mc:AlternateContent>
      </w:r>
    </w:p>
    <w:p>
      <w:pPr>
        <w:spacing w:before="97"/>
        <w:ind w:left="546" w:right="0" w:firstLine="0"/>
        <w:jc w:val="left"/>
        <w:rPr>
          <w:sz w:val="20"/>
        </w:rPr>
      </w:pPr>
      <w:r>
        <w:rPr>
          <w:sz w:val="20"/>
          <w:vertAlign w:val="superscript"/>
        </w:rPr>
        <w:t>22</w:t>
      </w:r>
      <w:r>
        <w:rPr>
          <w:spacing w:val="19"/>
          <w:sz w:val="20"/>
          <w:vertAlign w:val="baseline"/>
        </w:rPr>
        <w:t> </w:t>
      </w:r>
      <w:r>
        <w:rPr>
          <w:sz w:val="20"/>
          <w:vertAlign w:val="baseline"/>
        </w:rPr>
        <w:t>Prayitno,</w:t>
      </w:r>
      <w:r>
        <w:rPr>
          <w:spacing w:val="22"/>
          <w:sz w:val="20"/>
          <w:vertAlign w:val="baseline"/>
        </w:rPr>
        <w:t> </w:t>
      </w:r>
      <w:r>
        <w:rPr>
          <w:i/>
          <w:sz w:val="20"/>
          <w:vertAlign w:val="baseline"/>
        </w:rPr>
        <w:t>Konseling</w:t>
      </w:r>
      <w:r>
        <w:rPr>
          <w:i/>
          <w:spacing w:val="20"/>
          <w:sz w:val="20"/>
          <w:vertAlign w:val="baseline"/>
        </w:rPr>
        <w:t> </w:t>
      </w:r>
      <w:r>
        <w:rPr>
          <w:i/>
          <w:sz w:val="20"/>
          <w:vertAlign w:val="baseline"/>
        </w:rPr>
        <w:t>Perorangan,</w:t>
      </w:r>
      <w:r>
        <w:rPr>
          <w:i/>
          <w:spacing w:val="21"/>
          <w:sz w:val="20"/>
          <w:vertAlign w:val="baseline"/>
        </w:rPr>
        <w:t> </w:t>
      </w:r>
      <w:r>
        <w:rPr>
          <w:sz w:val="20"/>
          <w:vertAlign w:val="baseline"/>
        </w:rPr>
        <w:t>(Padang:</w:t>
      </w:r>
      <w:r>
        <w:rPr>
          <w:spacing w:val="20"/>
          <w:sz w:val="20"/>
          <w:vertAlign w:val="baseline"/>
        </w:rPr>
        <w:t> </w:t>
      </w:r>
      <w:r>
        <w:rPr>
          <w:sz w:val="20"/>
          <w:vertAlign w:val="baseline"/>
        </w:rPr>
        <w:t>Universitas</w:t>
      </w:r>
      <w:r>
        <w:rPr>
          <w:spacing w:val="21"/>
          <w:sz w:val="20"/>
          <w:vertAlign w:val="baseline"/>
        </w:rPr>
        <w:t> </w:t>
      </w:r>
      <w:r>
        <w:rPr>
          <w:sz w:val="20"/>
          <w:vertAlign w:val="baseline"/>
        </w:rPr>
        <w:t>Negeri</w:t>
      </w:r>
      <w:r>
        <w:rPr>
          <w:spacing w:val="20"/>
          <w:sz w:val="20"/>
          <w:vertAlign w:val="baseline"/>
        </w:rPr>
        <w:t> </w:t>
      </w:r>
      <w:r>
        <w:rPr>
          <w:sz w:val="20"/>
          <w:vertAlign w:val="baseline"/>
        </w:rPr>
        <w:t>Padang,</w:t>
      </w:r>
      <w:r>
        <w:rPr>
          <w:spacing w:val="21"/>
          <w:sz w:val="20"/>
          <w:vertAlign w:val="baseline"/>
        </w:rPr>
        <w:t> </w:t>
      </w:r>
      <w:r>
        <w:rPr>
          <w:sz w:val="20"/>
          <w:vertAlign w:val="baseline"/>
        </w:rPr>
        <w:t>2005),</w:t>
      </w:r>
      <w:r>
        <w:rPr>
          <w:spacing w:val="20"/>
          <w:sz w:val="20"/>
          <w:vertAlign w:val="baseline"/>
        </w:rPr>
        <w:t> </w:t>
      </w:r>
      <w:r>
        <w:rPr>
          <w:spacing w:val="-4"/>
          <w:sz w:val="20"/>
          <w:vertAlign w:val="baseline"/>
        </w:rPr>
        <w:t>hlm.</w:t>
      </w:r>
    </w:p>
    <w:p>
      <w:pPr>
        <w:spacing w:before="0"/>
        <w:ind w:left="118" w:right="0" w:firstLine="0"/>
        <w:jc w:val="left"/>
        <w:rPr>
          <w:sz w:val="20"/>
        </w:rPr>
      </w:pPr>
      <w:r>
        <w:rPr>
          <w:spacing w:val="-5"/>
          <w:sz w:val="20"/>
        </w:rPr>
        <w:t>52</w:t>
      </w:r>
    </w:p>
    <w:p>
      <w:pPr>
        <w:spacing w:before="0"/>
        <w:ind w:left="546" w:right="0" w:firstLine="0"/>
        <w:jc w:val="left"/>
        <w:rPr>
          <w:sz w:val="20"/>
        </w:rPr>
      </w:pPr>
      <w:r>
        <w:rPr>
          <w:sz w:val="20"/>
          <w:vertAlign w:val="superscript"/>
        </w:rPr>
        <w:t>23</w:t>
      </w:r>
      <w:r>
        <w:rPr>
          <w:spacing w:val="-4"/>
          <w:sz w:val="20"/>
          <w:vertAlign w:val="baseline"/>
        </w:rPr>
        <w:t> </w:t>
      </w:r>
      <w:r>
        <w:rPr>
          <w:sz w:val="20"/>
          <w:vertAlign w:val="baseline"/>
        </w:rPr>
        <w:t>Hartono</w:t>
      </w:r>
      <w:r>
        <w:rPr>
          <w:spacing w:val="-3"/>
          <w:sz w:val="20"/>
          <w:vertAlign w:val="baseline"/>
        </w:rPr>
        <w:t> </w:t>
      </w:r>
      <w:r>
        <w:rPr>
          <w:sz w:val="20"/>
          <w:vertAlign w:val="baseline"/>
        </w:rPr>
        <w:t>dan</w:t>
      </w:r>
      <w:r>
        <w:rPr>
          <w:spacing w:val="-4"/>
          <w:sz w:val="20"/>
          <w:vertAlign w:val="baseline"/>
        </w:rPr>
        <w:t> </w:t>
      </w:r>
      <w:r>
        <w:rPr>
          <w:sz w:val="20"/>
          <w:vertAlign w:val="baseline"/>
        </w:rPr>
        <w:t>Boy</w:t>
      </w:r>
      <w:r>
        <w:rPr>
          <w:spacing w:val="-8"/>
          <w:sz w:val="20"/>
          <w:vertAlign w:val="baseline"/>
        </w:rPr>
        <w:t> </w:t>
      </w:r>
      <w:r>
        <w:rPr>
          <w:sz w:val="20"/>
          <w:vertAlign w:val="baseline"/>
        </w:rPr>
        <w:t>Soedarmadji,</w:t>
      </w:r>
      <w:r>
        <w:rPr>
          <w:spacing w:val="1"/>
          <w:sz w:val="20"/>
          <w:vertAlign w:val="baseline"/>
        </w:rPr>
        <w:t> </w:t>
      </w:r>
      <w:r>
        <w:rPr>
          <w:i/>
          <w:sz w:val="20"/>
          <w:vertAlign w:val="baseline"/>
        </w:rPr>
        <w:t>Op.</w:t>
      </w:r>
      <w:r>
        <w:rPr>
          <w:i/>
          <w:spacing w:val="-4"/>
          <w:sz w:val="20"/>
          <w:vertAlign w:val="baseline"/>
        </w:rPr>
        <w:t> </w:t>
      </w:r>
      <w:r>
        <w:rPr>
          <w:i/>
          <w:sz w:val="20"/>
          <w:vertAlign w:val="baseline"/>
        </w:rPr>
        <w:t>Cit.</w:t>
      </w:r>
      <w:r>
        <w:rPr>
          <w:sz w:val="20"/>
          <w:vertAlign w:val="baseline"/>
        </w:rPr>
        <w:t>,</w:t>
      </w:r>
      <w:r>
        <w:rPr>
          <w:spacing w:val="-4"/>
          <w:sz w:val="20"/>
          <w:vertAlign w:val="baseline"/>
        </w:rPr>
        <w:t> </w:t>
      </w:r>
      <w:r>
        <w:rPr>
          <w:spacing w:val="-2"/>
          <w:sz w:val="20"/>
          <w:vertAlign w:val="baseline"/>
        </w:rPr>
        <w:t>hlm.32</w:t>
      </w:r>
    </w:p>
    <w:p>
      <w:pPr>
        <w:spacing w:after="0"/>
        <w:jc w:val="left"/>
        <w:rPr>
          <w:sz w:val="20"/>
        </w:rPr>
        <w:sectPr>
          <w:headerReference w:type="default" r:id="rId58"/>
          <w:footerReference w:type="default" r:id="rId59"/>
          <w:pgSz w:w="10320" w:h="14580"/>
          <w:pgMar w:header="710" w:footer="0" w:top="960" w:bottom="280" w:left="1300" w:right="620"/>
        </w:sectPr>
      </w:pPr>
    </w:p>
    <w:p>
      <w:pPr>
        <w:pStyle w:val="BodyText"/>
        <w:spacing w:before="161"/>
      </w:pPr>
    </w:p>
    <w:p>
      <w:pPr>
        <w:pStyle w:val="BodyText"/>
        <w:spacing w:line="360" w:lineRule="auto"/>
        <w:ind w:left="1112" w:right="795"/>
        <w:jc w:val="both"/>
      </w:pPr>
      <w:r>
        <w:rPr/>
        <w:t>keperluan kehidupannya. Ada beberapa asas-asas di dalam konseling di antaranya sebagai berikut:</w:t>
      </w:r>
      <w:r>
        <w:rPr>
          <w:vertAlign w:val="superscript"/>
        </w:rPr>
        <w:t>24</w:t>
      </w:r>
    </w:p>
    <w:p>
      <w:pPr>
        <w:pStyle w:val="ListParagraph"/>
        <w:numPr>
          <w:ilvl w:val="3"/>
          <w:numId w:val="8"/>
        </w:numPr>
        <w:tabs>
          <w:tab w:pos="1395" w:val="left" w:leader="none"/>
        </w:tabs>
        <w:spacing w:line="240" w:lineRule="auto" w:before="0" w:after="0"/>
        <w:ind w:left="1395" w:right="0" w:hanging="283"/>
        <w:jc w:val="both"/>
        <w:rPr>
          <w:sz w:val="24"/>
        </w:rPr>
      </w:pPr>
      <w:r>
        <w:rPr>
          <w:spacing w:val="-2"/>
          <w:sz w:val="24"/>
        </w:rPr>
        <w:t>Kerahasiaan</w:t>
      </w:r>
    </w:p>
    <w:p>
      <w:pPr>
        <w:pStyle w:val="BodyText"/>
        <w:spacing w:line="360" w:lineRule="auto" w:before="137"/>
        <w:ind w:left="1395" w:right="792" w:firstLine="425"/>
        <w:jc w:val="both"/>
      </w:pPr>
      <w:r>
        <w:rPr/>
        <w:t>Hubungan interpersonal yang amat intens sanggup membongkar berbagai isi pribadi yang paling dalam sekalipun, terutama pada sisi klien. Segenap rahasia pribadi klien yang terbongkar menjadi tanggungjawab penuh konselor </w:t>
      </w:r>
      <w:r>
        <w:rPr/>
        <w:t>untuk melindunginya. Keyakinan klien akan adanya perlindungan</w:t>
      </w:r>
      <w:r>
        <w:rPr>
          <w:spacing w:val="40"/>
        </w:rPr>
        <w:t> </w:t>
      </w:r>
      <w:r>
        <w:rPr/>
        <w:t>yang demikian itu menjadi jaminan untuk suksesnya pelayanan.</w:t>
      </w:r>
    </w:p>
    <w:p>
      <w:pPr>
        <w:pStyle w:val="ListParagraph"/>
        <w:numPr>
          <w:ilvl w:val="3"/>
          <w:numId w:val="8"/>
        </w:numPr>
        <w:tabs>
          <w:tab w:pos="1395" w:val="left" w:leader="none"/>
        </w:tabs>
        <w:spacing w:line="240" w:lineRule="auto" w:before="1" w:after="0"/>
        <w:ind w:left="1395" w:right="0" w:hanging="283"/>
        <w:jc w:val="both"/>
        <w:rPr>
          <w:sz w:val="24"/>
        </w:rPr>
      </w:pPr>
      <w:r>
        <w:rPr>
          <w:spacing w:val="-2"/>
          <w:sz w:val="24"/>
        </w:rPr>
        <w:t>Kesukarelaan</w:t>
      </w:r>
    </w:p>
    <w:p>
      <w:pPr>
        <w:pStyle w:val="BodyText"/>
        <w:spacing w:line="360" w:lineRule="auto" w:before="139"/>
        <w:ind w:left="1395" w:right="797" w:firstLine="425"/>
        <w:jc w:val="both"/>
      </w:pPr>
      <w:r>
        <w:rPr/>
        <w:t>Dalam pelayanan konseling, sorang klien secara sukarela tanpa ragu meminta bantuan kepada konselor. Klien </w:t>
      </w:r>
      <w:r>
        <w:rPr/>
        <w:t>adalah individu yang membutuhkan konseling tanpa adanya paksaan dari</w:t>
      </w:r>
      <w:r>
        <w:rPr>
          <w:spacing w:val="-4"/>
        </w:rPr>
        <w:t> </w:t>
      </w:r>
      <w:r>
        <w:rPr/>
        <w:t>pihak</w:t>
      </w:r>
      <w:r>
        <w:rPr>
          <w:spacing w:val="-4"/>
        </w:rPr>
        <w:t> </w:t>
      </w:r>
      <w:r>
        <w:rPr/>
        <w:t>lain.</w:t>
      </w:r>
      <w:r>
        <w:rPr>
          <w:spacing w:val="-2"/>
        </w:rPr>
        <w:t> </w:t>
      </w:r>
      <w:r>
        <w:rPr/>
        <w:t>jadi</w:t>
      </w:r>
      <w:r>
        <w:rPr>
          <w:spacing w:val="-3"/>
        </w:rPr>
        <w:t> </w:t>
      </w:r>
      <w:r>
        <w:rPr/>
        <w:t>sebagai</w:t>
      </w:r>
      <w:r>
        <w:rPr>
          <w:spacing w:val="-3"/>
        </w:rPr>
        <w:t> </w:t>
      </w:r>
      <w:r>
        <w:rPr/>
        <w:t>konselor</w:t>
      </w:r>
      <w:r>
        <w:rPr>
          <w:spacing w:val="-4"/>
        </w:rPr>
        <w:t> </w:t>
      </w:r>
      <w:r>
        <w:rPr/>
        <w:t>harus</w:t>
      </w:r>
      <w:r>
        <w:rPr>
          <w:spacing w:val="-4"/>
        </w:rPr>
        <w:t> </w:t>
      </w:r>
      <w:r>
        <w:rPr/>
        <w:t>memberikan</w:t>
      </w:r>
      <w:r>
        <w:rPr>
          <w:spacing w:val="-3"/>
        </w:rPr>
        <w:t> </w:t>
      </w:r>
      <w:r>
        <w:rPr/>
        <w:t>bantuan dengan ikhlas tanpa memaksa klien dalam proses konseling.</w:t>
      </w:r>
    </w:p>
    <w:p>
      <w:pPr>
        <w:pStyle w:val="ListParagraph"/>
        <w:numPr>
          <w:ilvl w:val="3"/>
          <w:numId w:val="8"/>
        </w:numPr>
        <w:tabs>
          <w:tab w:pos="1395" w:val="left" w:leader="none"/>
        </w:tabs>
        <w:spacing w:line="275" w:lineRule="exact" w:before="0" w:after="0"/>
        <w:ind w:left="1395" w:right="0" w:hanging="283"/>
        <w:jc w:val="both"/>
        <w:rPr>
          <w:sz w:val="24"/>
        </w:rPr>
      </w:pPr>
      <w:r>
        <w:rPr>
          <w:spacing w:val="-2"/>
          <w:sz w:val="24"/>
        </w:rPr>
        <w:t>Keterbukaan</w:t>
      </w:r>
    </w:p>
    <w:p>
      <w:pPr>
        <w:pStyle w:val="BodyText"/>
        <w:spacing w:line="360" w:lineRule="auto" w:before="139"/>
        <w:ind w:left="1395" w:right="796" w:firstLine="425"/>
        <w:jc w:val="both"/>
      </w:pPr>
      <w:r>
        <w:rPr/>
        <w:t>Keterbukaan artinya adanya perilaku yang terus terang, jujur, tanpa ada keraguan untuk membuka diri baik pihak klien maupun</w:t>
      </w:r>
      <w:r>
        <w:rPr>
          <w:spacing w:val="-1"/>
        </w:rPr>
        <w:t> </w:t>
      </w:r>
      <w:r>
        <w:rPr/>
        <w:t>konselor.</w:t>
      </w:r>
      <w:r>
        <w:rPr>
          <w:spacing w:val="-1"/>
        </w:rPr>
        <w:t> </w:t>
      </w:r>
      <w:r>
        <w:rPr/>
        <w:t>Asas keterbukaan</w:t>
      </w:r>
      <w:r>
        <w:rPr>
          <w:spacing w:val="-1"/>
        </w:rPr>
        <w:t> </w:t>
      </w:r>
      <w:r>
        <w:rPr/>
        <w:t>hanya bisa</w:t>
      </w:r>
      <w:r>
        <w:rPr>
          <w:spacing w:val="-1"/>
        </w:rPr>
        <w:t> </w:t>
      </w:r>
      <w:r>
        <w:rPr/>
        <w:t>diwujudkan</w:t>
      </w:r>
      <w:r>
        <w:rPr>
          <w:spacing w:val="-1"/>
        </w:rPr>
        <w:t> </w:t>
      </w:r>
      <w:r>
        <w:rPr/>
        <w:t>jika konselor dapat melaksanakan asas kerahasiaan, dan klien percaya bahwa konseling bersifat rahasia.</w:t>
      </w:r>
    </w:p>
    <w:p>
      <w:pPr>
        <w:pStyle w:val="ListParagraph"/>
        <w:numPr>
          <w:ilvl w:val="3"/>
          <w:numId w:val="8"/>
        </w:numPr>
        <w:tabs>
          <w:tab w:pos="1395" w:val="left" w:leader="none"/>
        </w:tabs>
        <w:spacing w:line="276" w:lineRule="exact" w:before="0" w:after="0"/>
        <w:ind w:left="1395" w:right="0" w:hanging="283"/>
        <w:jc w:val="both"/>
        <w:rPr>
          <w:sz w:val="24"/>
        </w:rPr>
      </w:pPr>
      <w:r>
        <w:rPr>
          <w:spacing w:val="-2"/>
          <w:sz w:val="24"/>
        </w:rPr>
        <w:t>Kekinian</w:t>
      </w:r>
    </w:p>
    <w:p>
      <w:pPr>
        <w:pStyle w:val="BodyText"/>
        <w:spacing w:line="360" w:lineRule="auto" w:before="139"/>
        <w:ind w:left="1395" w:right="796" w:firstLine="425"/>
        <w:jc w:val="both"/>
      </w:pPr>
      <w:r>
        <w:rPr/>
        <w:t>Masalah klien yang langsung dibahas dalam konseling adalah masalah-masalah yang sedang dirasakan atau dialami sekarang, bukan masalah lampau, dan juga bukan masalah yang mugkin akan dialami di masa mendatang.</w:t>
      </w:r>
    </w:p>
    <w:p>
      <w:pPr>
        <w:pStyle w:val="BodyText"/>
        <w:rPr>
          <w:sz w:val="20"/>
        </w:rPr>
      </w:pPr>
    </w:p>
    <w:p>
      <w:pPr>
        <w:pStyle w:val="BodyText"/>
        <w:spacing w:before="146"/>
        <w:rPr>
          <w:sz w:val="20"/>
        </w:rPr>
      </w:pPr>
      <w:r>
        <w:rPr/>
        <mc:AlternateContent>
          <mc:Choice Requires="wps">
            <w:drawing>
              <wp:anchor distT="0" distB="0" distL="0" distR="0" allowOverlap="1" layoutInCell="1" locked="0" behindDoc="1" simplePos="0" relativeHeight="487595008">
                <wp:simplePos x="0" y="0"/>
                <wp:positionH relativeFrom="page">
                  <wp:posOffset>900988</wp:posOffset>
                </wp:positionH>
                <wp:positionV relativeFrom="paragraph">
                  <wp:posOffset>254535</wp:posOffset>
                </wp:positionV>
                <wp:extent cx="1829435" cy="952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042204pt;width:144.020pt;height:.72003pt;mso-position-horizontal-relative:page;mso-position-vertical-relative:paragraph;z-index:-15721472;mso-wrap-distance-left:0;mso-wrap-distance-right:0" id="docshape50" filled="true" fillcolor="#000000" stroked="false">
                <v:fill type="solid"/>
                <w10:wrap type="topAndBottom"/>
              </v:rect>
            </w:pict>
          </mc:Fallback>
        </mc:AlternateContent>
      </w:r>
    </w:p>
    <w:p>
      <w:pPr>
        <w:spacing w:before="96"/>
        <w:ind w:left="546" w:right="0" w:firstLine="0"/>
        <w:jc w:val="left"/>
        <w:rPr>
          <w:sz w:val="20"/>
        </w:rPr>
      </w:pPr>
      <w:r>
        <w:rPr>
          <w:sz w:val="20"/>
          <w:vertAlign w:val="superscript"/>
        </w:rPr>
        <w:t>24</w:t>
      </w:r>
      <w:r>
        <w:rPr>
          <w:spacing w:val="-5"/>
          <w:sz w:val="20"/>
          <w:vertAlign w:val="baseline"/>
        </w:rPr>
        <w:t> </w:t>
      </w:r>
      <w:r>
        <w:rPr>
          <w:i/>
          <w:sz w:val="20"/>
          <w:vertAlign w:val="baseline"/>
        </w:rPr>
        <w:t>Ibid</w:t>
      </w:r>
      <w:r>
        <w:rPr>
          <w:sz w:val="20"/>
          <w:vertAlign w:val="baseline"/>
        </w:rPr>
        <w:t>,</w:t>
      </w:r>
      <w:r>
        <w:rPr>
          <w:spacing w:val="-5"/>
          <w:sz w:val="20"/>
          <w:vertAlign w:val="baseline"/>
        </w:rPr>
        <w:t> </w:t>
      </w:r>
      <w:r>
        <w:rPr>
          <w:sz w:val="20"/>
          <w:vertAlign w:val="baseline"/>
        </w:rPr>
        <w:t>hlm.</w:t>
      </w:r>
      <w:r>
        <w:rPr>
          <w:spacing w:val="-5"/>
          <w:sz w:val="20"/>
          <w:vertAlign w:val="baseline"/>
        </w:rPr>
        <w:t> </w:t>
      </w:r>
      <w:r>
        <w:rPr>
          <w:sz w:val="20"/>
          <w:vertAlign w:val="baseline"/>
        </w:rPr>
        <w:t>40-</w:t>
      </w:r>
      <w:r>
        <w:rPr>
          <w:spacing w:val="-5"/>
          <w:sz w:val="20"/>
          <w:vertAlign w:val="baseline"/>
        </w:rPr>
        <w:t>45</w:t>
      </w:r>
    </w:p>
    <w:p>
      <w:pPr>
        <w:spacing w:after="0"/>
        <w:jc w:val="left"/>
        <w:rPr>
          <w:sz w:val="20"/>
        </w:rPr>
        <w:sectPr>
          <w:headerReference w:type="default" r:id="rId60"/>
          <w:footerReference w:type="default" r:id="rId61"/>
          <w:pgSz w:w="10320" w:h="14580"/>
          <w:pgMar w:header="710" w:footer="0" w:top="960" w:bottom="280" w:left="1300" w:right="620"/>
        </w:sectPr>
      </w:pPr>
    </w:p>
    <w:p>
      <w:pPr>
        <w:pStyle w:val="BodyText"/>
        <w:spacing w:before="161"/>
      </w:pPr>
    </w:p>
    <w:p>
      <w:pPr>
        <w:pStyle w:val="ListParagraph"/>
        <w:numPr>
          <w:ilvl w:val="3"/>
          <w:numId w:val="8"/>
        </w:numPr>
        <w:tabs>
          <w:tab w:pos="1395" w:val="left" w:leader="none"/>
        </w:tabs>
        <w:spacing w:line="240" w:lineRule="auto" w:before="0" w:after="0"/>
        <w:ind w:left="1395" w:right="0" w:hanging="283"/>
        <w:jc w:val="both"/>
        <w:rPr>
          <w:sz w:val="24"/>
        </w:rPr>
      </w:pPr>
      <w:r>
        <w:rPr>
          <w:spacing w:val="-2"/>
          <w:sz w:val="24"/>
        </w:rPr>
        <w:t>Kemandirian</w:t>
      </w:r>
    </w:p>
    <w:p>
      <w:pPr>
        <w:pStyle w:val="BodyText"/>
        <w:spacing w:line="360" w:lineRule="auto" w:before="137"/>
        <w:ind w:left="1395" w:right="795" w:firstLine="425"/>
        <w:jc w:val="both"/>
      </w:pPr>
      <w:r>
        <w:rPr/>
        <w:t>Pelayanan konseling bertujuan mejadikan klien memiliki kemampuan untuk menghadapi dan memecahkan masalahnya sendiri, sehingga ia dapat mandiri, tidak tergantung pada orang lain ataupun konselor. Kemandirian konseling sebagai hasil konseling menjadi fokus dari pelayanan konseling yang harus disadari baik oleh konselor maupun klien, dengan demikian pelayanan konseling dapat memberikan kontribusi nyata dalam kehidupan klien di masyarakat.</w:t>
      </w:r>
    </w:p>
    <w:p>
      <w:pPr>
        <w:pStyle w:val="ListParagraph"/>
        <w:numPr>
          <w:ilvl w:val="3"/>
          <w:numId w:val="8"/>
        </w:numPr>
        <w:tabs>
          <w:tab w:pos="1395" w:val="left" w:leader="none"/>
        </w:tabs>
        <w:spacing w:line="240" w:lineRule="auto" w:before="1" w:after="0"/>
        <w:ind w:left="1395" w:right="0" w:hanging="283"/>
        <w:jc w:val="both"/>
        <w:rPr>
          <w:sz w:val="24"/>
        </w:rPr>
      </w:pPr>
      <w:r>
        <w:rPr>
          <w:spacing w:val="-2"/>
          <w:sz w:val="24"/>
        </w:rPr>
        <w:t>Kegiatan</w:t>
      </w:r>
    </w:p>
    <w:p>
      <w:pPr>
        <w:pStyle w:val="BodyText"/>
        <w:spacing w:line="360" w:lineRule="auto" w:before="139"/>
        <w:ind w:left="1395" w:right="798" w:firstLine="425"/>
        <w:jc w:val="both"/>
      </w:pPr>
      <w:r>
        <w:rPr/>
        <w:t>Kegiatan</w:t>
      </w:r>
      <w:r>
        <w:rPr>
          <w:spacing w:val="-2"/>
        </w:rPr>
        <w:t> </w:t>
      </w:r>
      <w:r>
        <w:rPr/>
        <w:t>adalah</w:t>
      </w:r>
      <w:r>
        <w:rPr>
          <w:spacing w:val="-2"/>
        </w:rPr>
        <w:t> </w:t>
      </w:r>
      <w:r>
        <w:rPr/>
        <w:t>seperangkat</w:t>
      </w:r>
      <w:r>
        <w:rPr>
          <w:spacing w:val="-1"/>
        </w:rPr>
        <w:t> </w:t>
      </w:r>
      <w:r>
        <w:rPr/>
        <w:t>aktivitas yang</w:t>
      </w:r>
      <w:r>
        <w:rPr>
          <w:spacing w:val="-3"/>
        </w:rPr>
        <w:t> </w:t>
      </w:r>
      <w:r>
        <w:rPr/>
        <w:t>harus dilakukan klien untuk mencapai tujuan konseling. Aktivitas itu dibangun klien bersama konselor dalam proses konseling, dengan demikian pada diri klien dapat mengalami </w:t>
      </w:r>
      <w:r>
        <w:rPr/>
        <w:t>kemajuan-kemajuan yang berarti sesuai dengan harapan.</w:t>
      </w:r>
    </w:p>
    <w:p>
      <w:pPr>
        <w:pStyle w:val="ListParagraph"/>
        <w:numPr>
          <w:ilvl w:val="3"/>
          <w:numId w:val="8"/>
        </w:numPr>
        <w:tabs>
          <w:tab w:pos="1395" w:val="left" w:leader="none"/>
        </w:tabs>
        <w:spacing w:line="275" w:lineRule="exact" w:before="0" w:after="0"/>
        <w:ind w:left="1395" w:right="0" w:hanging="283"/>
        <w:jc w:val="both"/>
        <w:rPr>
          <w:sz w:val="24"/>
        </w:rPr>
      </w:pPr>
      <w:r>
        <w:rPr>
          <w:spacing w:val="-2"/>
          <w:sz w:val="24"/>
        </w:rPr>
        <w:t>Kedinamisan</w:t>
      </w:r>
    </w:p>
    <w:p>
      <w:pPr>
        <w:pStyle w:val="BodyText"/>
        <w:spacing w:line="360" w:lineRule="auto" w:before="139"/>
        <w:ind w:left="1395" w:right="797" w:firstLine="425"/>
        <w:jc w:val="both"/>
      </w:pPr>
      <w:r>
        <w:rPr/>
        <w:t>Usaha pelayanan konseling menghendaki terjadinya perubahan pada diri klien, yaitu perubahan perilaku ke arah</w:t>
      </w:r>
      <w:r>
        <w:rPr>
          <w:spacing w:val="40"/>
        </w:rPr>
        <w:t> </w:t>
      </w:r>
      <w:r>
        <w:rPr/>
        <w:t>yang lebuh baik. Perubahan perilaku itu bersifat maju </w:t>
      </w:r>
      <w:r>
        <w:rPr>
          <w:i/>
        </w:rPr>
        <w:t>(progressive) </w:t>
      </w:r>
      <w:r>
        <w:rPr/>
        <w:t>bukan perubahan ke arah kemunduran dengan demikian klien akan mengalami perubahan ke arah perkembangan pribadi yang dihendaki.</w:t>
      </w:r>
    </w:p>
    <w:p>
      <w:pPr>
        <w:pStyle w:val="ListParagraph"/>
        <w:numPr>
          <w:ilvl w:val="3"/>
          <w:numId w:val="8"/>
        </w:numPr>
        <w:tabs>
          <w:tab w:pos="1395" w:val="left" w:leader="none"/>
        </w:tabs>
        <w:spacing w:line="240" w:lineRule="auto" w:before="1" w:after="0"/>
        <w:ind w:left="1395" w:right="0" w:hanging="283"/>
        <w:jc w:val="both"/>
        <w:rPr>
          <w:sz w:val="24"/>
        </w:rPr>
      </w:pPr>
      <w:r>
        <w:rPr>
          <w:spacing w:val="-2"/>
          <w:sz w:val="24"/>
        </w:rPr>
        <w:t>Keterpaduan</w:t>
      </w:r>
    </w:p>
    <w:p>
      <w:pPr>
        <w:pStyle w:val="BodyText"/>
        <w:spacing w:line="360" w:lineRule="auto" w:before="137"/>
        <w:ind w:left="1395" w:right="798" w:firstLine="425"/>
        <w:jc w:val="both"/>
      </w:pPr>
      <w:r>
        <w:rPr/>
        <w:t>Layanan</w:t>
      </w:r>
      <w:r>
        <w:rPr>
          <w:spacing w:val="-3"/>
        </w:rPr>
        <w:t> </w:t>
      </w:r>
      <w:r>
        <w:rPr/>
        <w:t>konseling</w:t>
      </w:r>
      <w:r>
        <w:rPr>
          <w:spacing w:val="-8"/>
        </w:rPr>
        <w:t> </w:t>
      </w:r>
      <w:r>
        <w:rPr/>
        <w:t>berusaha</w:t>
      </w:r>
      <w:r>
        <w:rPr>
          <w:spacing w:val="-6"/>
        </w:rPr>
        <w:t> </w:t>
      </w:r>
      <w:r>
        <w:rPr/>
        <w:t>memadukan</w:t>
      </w:r>
      <w:r>
        <w:rPr>
          <w:spacing w:val="-3"/>
        </w:rPr>
        <w:t> </w:t>
      </w:r>
      <w:r>
        <w:rPr/>
        <w:t>aspek</w:t>
      </w:r>
      <w:r>
        <w:rPr>
          <w:spacing w:val="-4"/>
        </w:rPr>
        <w:t> </w:t>
      </w:r>
      <w:r>
        <w:rPr/>
        <w:t>kepribadian klien, supaya mampu melakuka perubahan ke arah lebih maju. Keterpaduan antara minat, bakat intelegensi, emosi, dan aspek kepribadian</w:t>
      </w:r>
      <w:r>
        <w:rPr>
          <w:spacing w:val="-6"/>
        </w:rPr>
        <w:t> </w:t>
      </w:r>
      <w:r>
        <w:rPr/>
        <w:t>lainnnya</w:t>
      </w:r>
      <w:r>
        <w:rPr>
          <w:spacing w:val="-5"/>
        </w:rPr>
        <w:t> </w:t>
      </w:r>
      <w:r>
        <w:rPr/>
        <w:t>akan</w:t>
      </w:r>
      <w:r>
        <w:rPr>
          <w:spacing w:val="-6"/>
        </w:rPr>
        <w:t> </w:t>
      </w:r>
      <w:r>
        <w:rPr/>
        <w:t>dapat</w:t>
      </w:r>
      <w:r>
        <w:rPr>
          <w:spacing w:val="-6"/>
        </w:rPr>
        <w:t> </w:t>
      </w:r>
      <w:r>
        <w:rPr/>
        <w:t>melahirkan</w:t>
      </w:r>
      <w:r>
        <w:rPr>
          <w:spacing w:val="-6"/>
        </w:rPr>
        <w:t> </w:t>
      </w:r>
      <w:r>
        <w:rPr/>
        <w:t>suatu</w:t>
      </w:r>
      <w:r>
        <w:rPr>
          <w:spacing w:val="-5"/>
        </w:rPr>
        <w:t> </w:t>
      </w:r>
      <w:r>
        <w:rPr/>
        <w:t>kekuatan</w:t>
      </w:r>
      <w:r>
        <w:rPr>
          <w:spacing w:val="-5"/>
        </w:rPr>
        <w:t> </w:t>
      </w:r>
      <w:r>
        <w:rPr/>
        <w:t>atau potensi pada diri klien.</w:t>
      </w:r>
    </w:p>
    <w:p>
      <w:pPr>
        <w:spacing w:after="0" w:line="360" w:lineRule="auto"/>
        <w:jc w:val="both"/>
        <w:sectPr>
          <w:headerReference w:type="default" r:id="rId62"/>
          <w:footerReference w:type="default" r:id="rId63"/>
          <w:pgSz w:w="10320" w:h="14580"/>
          <w:pgMar w:header="710" w:footer="0" w:top="960" w:bottom="280" w:left="1300" w:right="620"/>
        </w:sectPr>
      </w:pPr>
    </w:p>
    <w:p>
      <w:pPr>
        <w:pStyle w:val="BodyText"/>
        <w:spacing w:before="161"/>
      </w:pPr>
    </w:p>
    <w:p>
      <w:pPr>
        <w:pStyle w:val="ListParagraph"/>
        <w:numPr>
          <w:ilvl w:val="3"/>
          <w:numId w:val="8"/>
        </w:numPr>
        <w:tabs>
          <w:tab w:pos="1395" w:val="left" w:leader="none"/>
        </w:tabs>
        <w:spacing w:line="240" w:lineRule="auto" w:before="0" w:after="0"/>
        <w:ind w:left="1395" w:right="0" w:hanging="283"/>
        <w:jc w:val="both"/>
        <w:rPr>
          <w:sz w:val="24"/>
        </w:rPr>
      </w:pPr>
      <w:r>
        <w:rPr>
          <w:spacing w:val="-2"/>
          <w:sz w:val="24"/>
        </w:rPr>
        <w:t>Kenormatifan</w:t>
      </w:r>
    </w:p>
    <w:p>
      <w:pPr>
        <w:pStyle w:val="BodyText"/>
        <w:spacing w:line="360" w:lineRule="auto" w:before="137"/>
        <w:ind w:left="1395" w:right="796" w:firstLine="425"/>
        <w:jc w:val="both"/>
      </w:pPr>
      <w:r>
        <w:rPr/>
        <w:t>Dalam layanan konseling individu adalah normatif, sebab tidak ada satupun yang boleh terlepas dari kaidah-kaidah norma yang berlaku, baik norma agama, adat, hukum, ilmu, dan kebiasaan harus serasi dengan norma-norma yang berlaku.</w:t>
      </w:r>
    </w:p>
    <w:p>
      <w:pPr>
        <w:pStyle w:val="ListParagraph"/>
        <w:numPr>
          <w:ilvl w:val="3"/>
          <w:numId w:val="8"/>
        </w:numPr>
        <w:tabs>
          <w:tab w:pos="1559" w:val="left" w:leader="none"/>
        </w:tabs>
        <w:spacing w:line="240" w:lineRule="auto" w:before="0" w:after="0"/>
        <w:ind w:left="1559" w:right="0" w:hanging="447"/>
        <w:jc w:val="both"/>
        <w:rPr>
          <w:sz w:val="24"/>
        </w:rPr>
      </w:pPr>
      <w:r>
        <w:rPr>
          <w:spacing w:val="-2"/>
          <w:sz w:val="24"/>
        </w:rPr>
        <w:t>Keahlian</w:t>
      </w:r>
    </w:p>
    <w:p>
      <w:pPr>
        <w:pStyle w:val="BodyText"/>
        <w:spacing w:line="360" w:lineRule="auto" w:before="139"/>
        <w:ind w:left="1395" w:right="798" w:firstLine="425"/>
        <w:jc w:val="both"/>
      </w:pPr>
      <w:r>
        <w:rPr/>
        <w:t>Konselor haruslah seorang yang ahli dan profesional dalam pengembangan konseling individu untuk kepetingan klien. Keahlian konselor itu diterapkan dalam suasana yang sukarela, terbuka, dan akitif agar klien mampu mengambil keputusan sendiri dalam kondisi kenormatifan yang tinggi.</w:t>
      </w:r>
    </w:p>
    <w:p>
      <w:pPr>
        <w:pStyle w:val="ListParagraph"/>
        <w:numPr>
          <w:ilvl w:val="3"/>
          <w:numId w:val="8"/>
        </w:numPr>
        <w:tabs>
          <w:tab w:pos="1537" w:val="left" w:leader="none"/>
        </w:tabs>
        <w:spacing w:line="276" w:lineRule="exact" w:before="0" w:after="0"/>
        <w:ind w:left="1537" w:right="0" w:hanging="425"/>
        <w:jc w:val="both"/>
        <w:rPr>
          <w:sz w:val="24"/>
        </w:rPr>
      </w:pPr>
      <w:r>
        <w:rPr>
          <w:sz w:val="24"/>
        </w:rPr>
        <w:t>Alih</w:t>
      </w:r>
      <w:r>
        <w:rPr>
          <w:spacing w:val="-1"/>
          <w:sz w:val="24"/>
        </w:rPr>
        <w:t> </w:t>
      </w:r>
      <w:r>
        <w:rPr>
          <w:sz w:val="24"/>
        </w:rPr>
        <w:t>Tangan</w:t>
      </w:r>
      <w:r>
        <w:rPr>
          <w:spacing w:val="-1"/>
          <w:sz w:val="24"/>
        </w:rPr>
        <w:t> </w:t>
      </w:r>
      <w:r>
        <w:rPr>
          <w:spacing w:val="-4"/>
          <w:sz w:val="24"/>
        </w:rPr>
        <w:t>Kasus</w:t>
      </w:r>
    </w:p>
    <w:p>
      <w:pPr>
        <w:pStyle w:val="BodyText"/>
        <w:spacing w:line="360" w:lineRule="auto" w:before="139"/>
        <w:ind w:left="1395" w:right="794" w:firstLine="425"/>
        <w:jc w:val="both"/>
      </w:pPr>
      <w:r>
        <w:rPr/>
        <w:t>Tidak</w:t>
      </w:r>
      <w:r>
        <w:rPr>
          <w:spacing w:val="-3"/>
        </w:rPr>
        <w:t> </w:t>
      </w:r>
      <w:r>
        <w:rPr/>
        <w:t>semua</w:t>
      </w:r>
      <w:r>
        <w:rPr>
          <w:spacing w:val="-2"/>
        </w:rPr>
        <w:t> </w:t>
      </w:r>
      <w:r>
        <w:rPr/>
        <w:t>maalah yang</w:t>
      </w:r>
      <w:r>
        <w:rPr>
          <w:spacing w:val="-4"/>
        </w:rPr>
        <w:t> </w:t>
      </w:r>
      <w:r>
        <w:rPr/>
        <w:t>dialami</w:t>
      </w:r>
      <w:r>
        <w:rPr>
          <w:spacing w:val="-1"/>
        </w:rPr>
        <w:t> </w:t>
      </w:r>
      <w:r>
        <w:rPr/>
        <w:t>klien</w:t>
      </w:r>
      <w:r>
        <w:rPr>
          <w:spacing w:val="-2"/>
        </w:rPr>
        <w:t> </w:t>
      </w:r>
      <w:r>
        <w:rPr/>
        <w:t>menjadi</w:t>
      </w:r>
      <w:r>
        <w:rPr>
          <w:spacing w:val="-1"/>
        </w:rPr>
        <w:t> </w:t>
      </w:r>
      <w:r>
        <w:rPr/>
        <w:t>wewenang konselor. artinya konselor memiliki keterbatasan kewenangan, bila klien menglami masalah emosi yang berat seperti stress berat, sakit jiwa, maka kasus ini diluar kewenangan konselor</w:t>
      </w:r>
      <w:r>
        <w:rPr>
          <w:spacing w:val="40"/>
        </w:rPr>
        <w:t> </w:t>
      </w:r>
      <w:r>
        <w:rPr/>
        <w:t>dan harus dialih tangankan kepada</w:t>
      </w:r>
      <w:r>
        <w:rPr>
          <w:spacing w:val="40"/>
        </w:rPr>
        <w:t> </w:t>
      </w:r>
      <w:r>
        <w:rPr/>
        <w:t>pihak lain, misalnya klien mengalami gangguan kepribadian berat maka </w:t>
      </w:r>
      <w:r>
        <w:rPr/>
        <w:t>menjadi wewenang psikiater, gangguan fisik (medis) maka menjadi wewenanng dokter, dan sebagainya.</w:t>
      </w:r>
    </w:p>
    <w:p>
      <w:pPr>
        <w:pStyle w:val="ListParagraph"/>
        <w:numPr>
          <w:ilvl w:val="3"/>
          <w:numId w:val="8"/>
        </w:numPr>
        <w:tabs>
          <w:tab w:pos="1537" w:val="left" w:leader="none"/>
        </w:tabs>
        <w:spacing w:line="240" w:lineRule="auto" w:before="2" w:after="0"/>
        <w:ind w:left="1537" w:right="0" w:hanging="425"/>
        <w:jc w:val="both"/>
        <w:rPr>
          <w:sz w:val="24"/>
        </w:rPr>
      </w:pPr>
      <w:r>
        <w:rPr>
          <w:sz w:val="24"/>
        </w:rPr>
        <w:t>Tut Wuri </w:t>
      </w:r>
      <w:r>
        <w:rPr>
          <w:spacing w:val="-2"/>
          <w:sz w:val="24"/>
        </w:rPr>
        <w:t>Handayani</w:t>
      </w:r>
    </w:p>
    <w:p>
      <w:pPr>
        <w:pStyle w:val="BodyText"/>
        <w:spacing w:line="360" w:lineRule="auto" w:before="136"/>
        <w:ind w:left="1395" w:right="794" w:firstLine="425"/>
        <w:jc w:val="both"/>
      </w:pPr>
      <w:r>
        <w:rPr/>
        <w:t>Asas ini memberikan makna bahwa layanan </w:t>
      </w:r>
      <w:r>
        <w:rPr/>
        <w:t>konseling merupakan bentuk pengaruh konselor kepada klien dalam arti positif, dan konselor juga mempengaruhi klien untuk dapat memahami dirinya, lingkungannya, serta menggunakan lingkungan sebagai aspek yang dapat berperan aktif dalam</w:t>
      </w:r>
      <w:r>
        <w:rPr>
          <w:spacing w:val="40"/>
        </w:rPr>
        <w:t> </w:t>
      </w:r>
      <w:r>
        <w:rPr/>
        <w:t>upaya mencapai tingkat perkembangan optimal.</w:t>
      </w:r>
    </w:p>
    <w:p>
      <w:pPr>
        <w:spacing w:after="0" w:line="360" w:lineRule="auto"/>
        <w:jc w:val="both"/>
        <w:sectPr>
          <w:headerReference w:type="default" r:id="rId64"/>
          <w:footerReference w:type="default" r:id="rId65"/>
          <w:pgSz w:w="10320" w:h="14580"/>
          <w:pgMar w:header="710" w:footer="0" w:top="960" w:bottom="280" w:left="1300" w:right="620"/>
        </w:sectPr>
      </w:pPr>
    </w:p>
    <w:p>
      <w:pPr>
        <w:pStyle w:val="BodyText"/>
        <w:spacing w:before="161"/>
      </w:pPr>
    </w:p>
    <w:p>
      <w:pPr>
        <w:pStyle w:val="BodyText"/>
        <w:spacing w:line="360" w:lineRule="auto"/>
        <w:ind w:left="1112" w:right="794" w:firstLine="708"/>
        <w:jc w:val="both"/>
      </w:pPr>
      <w:r>
        <w:rPr/>
        <w:t>Dari beberapa penjelasan mengenai asas-asas konseling individu diatas dapat dipahami bahwa asas-asas tersebut sangat diperlukan dalam menyelenggarakan pelayanan konseling, dan asas-asas juga dianggap sebagai suatu rambu-rambu dalam pelaksanaan konseling yang harus diketahui dan diterapkan oleh konselor dan klien agar konseling dapat berjalan dengan lancar.</w:t>
      </w:r>
    </w:p>
    <w:p>
      <w:pPr>
        <w:pStyle w:val="Heading2"/>
        <w:numPr>
          <w:ilvl w:val="2"/>
          <w:numId w:val="8"/>
        </w:numPr>
        <w:tabs>
          <w:tab w:pos="1111" w:val="left" w:leader="none"/>
        </w:tabs>
        <w:spacing w:line="240" w:lineRule="auto" w:before="5" w:after="0"/>
        <w:ind w:left="1111" w:right="0" w:hanging="285"/>
        <w:jc w:val="both"/>
      </w:pPr>
      <w:bookmarkStart w:name="_TOC_250019" w:id="18"/>
      <w:r>
        <w:rPr/>
        <w:t>Teknik</w:t>
      </w:r>
      <w:r>
        <w:rPr>
          <w:spacing w:val="-2"/>
        </w:rPr>
        <w:t> </w:t>
      </w:r>
      <w:r>
        <w:rPr/>
        <w:t>Umum</w:t>
      </w:r>
      <w:r>
        <w:rPr>
          <w:spacing w:val="-4"/>
        </w:rPr>
        <w:t> </w:t>
      </w:r>
      <w:r>
        <w:rPr/>
        <w:t>Konseling</w:t>
      </w:r>
      <w:bookmarkEnd w:id="18"/>
      <w:r>
        <w:rPr>
          <w:spacing w:val="-2"/>
        </w:rPr>
        <w:t> Individu</w:t>
      </w:r>
    </w:p>
    <w:p>
      <w:pPr>
        <w:pStyle w:val="BodyText"/>
        <w:spacing w:line="360" w:lineRule="auto" w:before="133"/>
        <w:ind w:left="1112" w:right="799" w:firstLine="708"/>
        <w:jc w:val="both"/>
      </w:pPr>
      <w:r>
        <w:rPr/>
        <w:t>Teknik umum merupakan teknik konseling yang </w:t>
      </w:r>
      <w:r>
        <w:rPr/>
        <w:t>lazim digunakan</w:t>
      </w:r>
      <w:r>
        <w:rPr>
          <w:spacing w:val="-3"/>
        </w:rPr>
        <w:t> </w:t>
      </w:r>
      <w:r>
        <w:rPr/>
        <w:t>dalam</w:t>
      </w:r>
      <w:r>
        <w:rPr>
          <w:spacing w:val="-3"/>
        </w:rPr>
        <w:t> </w:t>
      </w:r>
      <w:r>
        <w:rPr/>
        <w:t>tahapan-tahapan</w:t>
      </w:r>
      <w:r>
        <w:rPr>
          <w:spacing w:val="-3"/>
        </w:rPr>
        <w:t> </w:t>
      </w:r>
      <w:r>
        <w:rPr/>
        <w:t>konseling</w:t>
      </w:r>
      <w:r>
        <w:rPr>
          <w:spacing w:val="-5"/>
        </w:rPr>
        <w:t> </w:t>
      </w:r>
      <w:r>
        <w:rPr/>
        <w:t>dan</w:t>
      </w:r>
      <w:r>
        <w:rPr>
          <w:spacing w:val="-1"/>
        </w:rPr>
        <w:t> </w:t>
      </w:r>
      <w:r>
        <w:rPr/>
        <w:t>merupakan</w:t>
      </w:r>
      <w:r>
        <w:rPr>
          <w:spacing w:val="-3"/>
        </w:rPr>
        <w:t> </w:t>
      </w:r>
      <w:r>
        <w:rPr/>
        <w:t>teknik dasar konseling yang harus dikuasai oleh konselor, berikut beberapa jenis teknik umum konseling.</w:t>
      </w:r>
      <w:r>
        <w:rPr>
          <w:vertAlign w:val="superscript"/>
        </w:rPr>
        <w:t>25</w:t>
      </w:r>
    </w:p>
    <w:p>
      <w:pPr>
        <w:pStyle w:val="ListParagraph"/>
        <w:numPr>
          <w:ilvl w:val="3"/>
          <w:numId w:val="8"/>
        </w:numPr>
        <w:tabs>
          <w:tab w:pos="1395" w:val="left" w:leader="none"/>
        </w:tabs>
        <w:spacing w:line="240" w:lineRule="auto" w:before="0" w:after="0"/>
        <w:ind w:left="1395" w:right="0" w:hanging="283"/>
        <w:jc w:val="both"/>
        <w:rPr>
          <w:i/>
          <w:sz w:val="24"/>
        </w:rPr>
      </w:pPr>
      <w:r>
        <w:rPr>
          <w:sz w:val="24"/>
        </w:rPr>
        <w:t>Perilaku</w:t>
      </w:r>
      <w:r>
        <w:rPr>
          <w:spacing w:val="-1"/>
          <w:sz w:val="24"/>
        </w:rPr>
        <w:t> </w:t>
      </w:r>
      <w:r>
        <w:rPr>
          <w:i/>
          <w:spacing w:val="-2"/>
          <w:sz w:val="24"/>
        </w:rPr>
        <w:t>Attending</w:t>
      </w:r>
    </w:p>
    <w:p>
      <w:pPr>
        <w:pStyle w:val="BodyText"/>
        <w:spacing w:line="360" w:lineRule="auto" w:before="139"/>
        <w:ind w:left="1395" w:right="791" w:firstLine="425"/>
        <w:jc w:val="both"/>
      </w:pPr>
      <w:r>
        <w:rPr/>
        <w:t>Perilaku </w:t>
      </w:r>
      <w:r>
        <w:rPr>
          <w:i/>
        </w:rPr>
        <w:t>Attending </w:t>
      </w:r>
      <w:r>
        <w:rPr/>
        <w:t>dapat juga dikatakan sebagai</w:t>
      </w:r>
      <w:r>
        <w:rPr>
          <w:spacing w:val="40"/>
        </w:rPr>
        <w:t> </w:t>
      </w:r>
      <w:r>
        <w:rPr/>
        <w:t>penampilan konselor yang menampakkan komponen-komponen perilaku non verbal, bahasa lisan, dan kontak mata. Karena komponen-komponen</w:t>
      </w:r>
      <w:r>
        <w:rPr>
          <w:spacing w:val="-6"/>
        </w:rPr>
        <w:t> </w:t>
      </w:r>
      <w:r>
        <w:rPr/>
        <w:t>itu</w:t>
      </w:r>
      <w:r>
        <w:rPr>
          <w:spacing w:val="-6"/>
        </w:rPr>
        <w:t> </w:t>
      </w:r>
      <w:r>
        <w:rPr/>
        <w:t>tidak</w:t>
      </w:r>
      <w:r>
        <w:rPr>
          <w:spacing w:val="-6"/>
        </w:rPr>
        <w:t> </w:t>
      </w:r>
      <w:r>
        <w:rPr/>
        <w:t>mudah,</w:t>
      </w:r>
      <w:r>
        <w:rPr>
          <w:spacing w:val="-6"/>
        </w:rPr>
        <w:t> </w:t>
      </w:r>
      <w:r>
        <w:rPr/>
        <w:t>perlu</w:t>
      </w:r>
      <w:r>
        <w:rPr>
          <w:spacing w:val="-6"/>
        </w:rPr>
        <w:t> </w:t>
      </w:r>
      <w:r>
        <w:rPr/>
        <w:t>diperhatikan</w:t>
      </w:r>
      <w:r>
        <w:rPr>
          <w:spacing w:val="-6"/>
        </w:rPr>
        <w:t> </w:t>
      </w:r>
      <w:r>
        <w:rPr/>
        <w:t>secara bertahap dan terus menerus. Perilaku </w:t>
      </w:r>
      <w:r>
        <w:rPr>
          <w:i/>
        </w:rPr>
        <w:t>attending</w:t>
      </w:r>
      <w:r>
        <w:rPr>
          <w:i/>
          <w:spacing w:val="40"/>
        </w:rPr>
        <w:t> </w:t>
      </w:r>
      <w:r>
        <w:rPr/>
        <w:t>yang ditampilkan konselor akan mempengaruhi kepribadian klien yaitu meningkatkan harga diri klien dan menciptakan suasana yang aman bagi klien.</w:t>
      </w:r>
    </w:p>
    <w:p>
      <w:pPr>
        <w:pStyle w:val="ListParagraph"/>
        <w:numPr>
          <w:ilvl w:val="3"/>
          <w:numId w:val="8"/>
        </w:numPr>
        <w:tabs>
          <w:tab w:pos="1395" w:val="left" w:leader="none"/>
        </w:tabs>
        <w:spacing w:line="240" w:lineRule="auto" w:before="1" w:after="0"/>
        <w:ind w:left="1395" w:right="0" w:hanging="283"/>
        <w:jc w:val="both"/>
        <w:rPr>
          <w:sz w:val="24"/>
        </w:rPr>
      </w:pPr>
      <w:r>
        <w:rPr>
          <w:spacing w:val="-2"/>
          <w:sz w:val="24"/>
        </w:rPr>
        <w:t>Empati</w:t>
      </w:r>
    </w:p>
    <w:p>
      <w:pPr>
        <w:pStyle w:val="BodyText"/>
        <w:spacing w:line="360" w:lineRule="auto" w:before="137"/>
        <w:ind w:left="1395" w:right="793" w:firstLine="425"/>
        <w:jc w:val="both"/>
      </w:pPr>
      <w:r>
        <w:rPr/>
        <w:t>Empati adalah kemampuan konselor untuk merasakan </w:t>
      </w:r>
      <w:r>
        <w:rPr/>
        <w:t>apa yang dirasakan klien, merasa dan berpikir, bersama klien dan bukan untuk perilaku </w:t>
      </w:r>
      <w:r>
        <w:rPr>
          <w:i/>
        </w:rPr>
        <w:t>attending </w:t>
      </w:r>
      <w:r>
        <w:rPr/>
        <w:t>mustahil terbentuk empati. Empati ada dua macam, yaitu:</w:t>
      </w:r>
    </w:p>
    <w:p>
      <w:pPr>
        <w:pStyle w:val="BodyText"/>
        <w:rPr>
          <w:sz w:val="20"/>
        </w:rPr>
      </w:pPr>
    </w:p>
    <w:p>
      <w:pPr>
        <w:pStyle w:val="BodyText"/>
        <w:rPr>
          <w:sz w:val="20"/>
        </w:rPr>
      </w:pPr>
    </w:p>
    <w:p>
      <w:pPr>
        <w:pStyle w:val="BodyText"/>
        <w:spacing w:before="101"/>
        <w:rPr>
          <w:sz w:val="20"/>
        </w:rPr>
      </w:pPr>
      <w:r>
        <w:rPr/>
        <mc:AlternateContent>
          <mc:Choice Requires="wps">
            <w:drawing>
              <wp:anchor distT="0" distB="0" distL="0" distR="0" allowOverlap="1" layoutInCell="1" locked="0" behindDoc="1" simplePos="0" relativeHeight="487595520">
                <wp:simplePos x="0" y="0"/>
                <wp:positionH relativeFrom="page">
                  <wp:posOffset>900988</wp:posOffset>
                </wp:positionH>
                <wp:positionV relativeFrom="paragraph">
                  <wp:posOffset>225673</wp:posOffset>
                </wp:positionV>
                <wp:extent cx="1829435" cy="952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7.769579pt;width:144.020pt;height:.72003pt;mso-position-horizontal-relative:page;mso-position-vertical-relative:paragraph;z-index:-15720960;mso-wrap-distance-left:0;mso-wrap-distance-right:0" id="docshape54" filled="true" fillcolor="#000000" stroked="false">
                <v:fill type="solid"/>
                <w10:wrap type="topAndBottom"/>
              </v:rect>
            </w:pict>
          </mc:Fallback>
        </mc:AlternateContent>
      </w:r>
    </w:p>
    <w:p>
      <w:pPr>
        <w:spacing w:before="96"/>
        <w:ind w:left="118" w:right="765" w:firstLine="427"/>
        <w:jc w:val="left"/>
        <w:rPr>
          <w:sz w:val="20"/>
        </w:rPr>
      </w:pPr>
      <w:r>
        <w:rPr>
          <w:sz w:val="20"/>
          <w:vertAlign w:val="superscript"/>
        </w:rPr>
        <w:t>25</w:t>
      </w:r>
      <w:r>
        <w:rPr>
          <w:spacing w:val="40"/>
          <w:sz w:val="20"/>
          <w:vertAlign w:val="baseline"/>
        </w:rPr>
        <w:t> </w:t>
      </w:r>
      <w:r>
        <w:rPr>
          <w:sz w:val="20"/>
          <w:vertAlign w:val="baseline"/>
        </w:rPr>
        <w:t>Neni</w:t>
      </w:r>
      <w:r>
        <w:rPr>
          <w:spacing w:val="40"/>
          <w:sz w:val="20"/>
          <w:vertAlign w:val="baseline"/>
        </w:rPr>
        <w:t> </w:t>
      </w:r>
      <w:r>
        <w:rPr>
          <w:sz w:val="20"/>
          <w:vertAlign w:val="baseline"/>
        </w:rPr>
        <w:t>Noviza</w:t>
      </w:r>
      <w:r>
        <w:rPr>
          <w:spacing w:val="40"/>
          <w:sz w:val="20"/>
          <w:vertAlign w:val="baseline"/>
        </w:rPr>
        <w:t> </w:t>
      </w:r>
      <w:r>
        <w:rPr>
          <w:sz w:val="20"/>
          <w:vertAlign w:val="baseline"/>
        </w:rPr>
        <w:t>dan</w:t>
      </w:r>
      <w:r>
        <w:rPr>
          <w:spacing w:val="40"/>
          <w:sz w:val="20"/>
          <w:vertAlign w:val="baseline"/>
        </w:rPr>
        <w:t> </w:t>
      </w:r>
      <w:r>
        <w:rPr>
          <w:sz w:val="20"/>
          <w:vertAlign w:val="baseline"/>
        </w:rPr>
        <w:t>Hartika</w:t>
      </w:r>
      <w:r>
        <w:rPr>
          <w:spacing w:val="40"/>
          <w:sz w:val="20"/>
          <w:vertAlign w:val="baseline"/>
        </w:rPr>
        <w:t> </w:t>
      </w:r>
      <w:r>
        <w:rPr>
          <w:sz w:val="20"/>
          <w:vertAlign w:val="baseline"/>
        </w:rPr>
        <w:t>Utami</w:t>
      </w:r>
      <w:r>
        <w:rPr>
          <w:spacing w:val="40"/>
          <w:sz w:val="20"/>
          <w:vertAlign w:val="baseline"/>
        </w:rPr>
        <w:t> </w:t>
      </w:r>
      <w:r>
        <w:rPr>
          <w:sz w:val="20"/>
          <w:vertAlign w:val="baseline"/>
        </w:rPr>
        <w:t>Fitri,</w:t>
      </w:r>
      <w:r>
        <w:rPr>
          <w:spacing w:val="40"/>
          <w:sz w:val="20"/>
          <w:vertAlign w:val="baseline"/>
        </w:rPr>
        <w:t> </w:t>
      </w:r>
      <w:r>
        <w:rPr>
          <w:i/>
          <w:sz w:val="20"/>
          <w:vertAlign w:val="baseline"/>
        </w:rPr>
        <w:t>Teknik</w:t>
      </w:r>
      <w:r>
        <w:rPr>
          <w:i/>
          <w:spacing w:val="40"/>
          <w:sz w:val="20"/>
          <w:vertAlign w:val="baseline"/>
        </w:rPr>
        <w:t> </w:t>
      </w:r>
      <w:r>
        <w:rPr>
          <w:i/>
          <w:sz w:val="20"/>
          <w:vertAlign w:val="baseline"/>
        </w:rPr>
        <w:t>Umum</w:t>
      </w:r>
      <w:r>
        <w:rPr>
          <w:i/>
          <w:spacing w:val="40"/>
          <w:sz w:val="20"/>
          <w:vertAlign w:val="baseline"/>
        </w:rPr>
        <w:t> </w:t>
      </w:r>
      <w:r>
        <w:rPr>
          <w:i/>
          <w:sz w:val="20"/>
          <w:vertAlign w:val="baseline"/>
        </w:rPr>
        <w:t>dan</w:t>
      </w:r>
      <w:r>
        <w:rPr>
          <w:i/>
          <w:spacing w:val="40"/>
          <w:sz w:val="20"/>
          <w:vertAlign w:val="baseline"/>
        </w:rPr>
        <w:t> </w:t>
      </w:r>
      <w:r>
        <w:rPr>
          <w:i/>
          <w:sz w:val="20"/>
          <w:vertAlign w:val="baseline"/>
        </w:rPr>
        <w:t>Teknik</w:t>
      </w:r>
      <w:r>
        <w:rPr>
          <w:i/>
          <w:spacing w:val="40"/>
          <w:sz w:val="20"/>
          <w:vertAlign w:val="baseline"/>
        </w:rPr>
        <w:t> </w:t>
      </w:r>
      <w:r>
        <w:rPr>
          <w:i/>
          <w:sz w:val="20"/>
          <w:vertAlign w:val="baseline"/>
        </w:rPr>
        <w:t>Khusus</w:t>
      </w:r>
      <w:r>
        <w:rPr>
          <w:i/>
          <w:spacing w:val="40"/>
          <w:sz w:val="20"/>
          <w:vertAlign w:val="baseline"/>
        </w:rPr>
        <w:t> </w:t>
      </w:r>
      <w:r>
        <w:rPr>
          <w:i/>
          <w:sz w:val="20"/>
          <w:vertAlign w:val="baseline"/>
        </w:rPr>
        <w:t>dalam Konseling Individual, </w:t>
      </w:r>
      <w:r>
        <w:rPr>
          <w:sz w:val="20"/>
          <w:vertAlign w:val="baseline"/>
        </w:rPr>
        <w:t>(Palembang: Noerfikri Offset, 2018), hlm. 29-41</w:t>
      </w:r>
    </w:p>
    <w:p>
      <w:pPr>
        <w:spacing w:after="0"/>
        <w:jc w:val="left"/>
        <w:rPr>
          <w:sz w:val="20"/>
        </w:rPr>
        <w:sectPr>
          <w:headerReference w:type="default" r:id="rId66"/>
          <w:footerReference w:type="default" r:id="rId67"/>
          <w:pgSz w:w="10320" w:h="14580"/>
          <w:pgMar w:header="710" w:footer="0" w:top="960" w:bottom="280" w:left="1300" w:right="620"/>
        </w:sectPr>
      </w:pPr>
    </w:p>
    <w:p>
      <w:pPr>
        <w:pStyle w:val="BodyText"/>
        <w:spacing w:before="161"/>
      </w:pPr>
    </w:p>
    <w:p>
      <w:pPr>
        <w:pStyle w:val="ListParagraph"/>
        <w:numPr>
          <w:ilvl w:val="4"/>
          <w:numId w:val="8"/>
        </w:numPr>
        <w:tabs>
          <w:tab w:pos="1679" w:val="left" w:leader="none"/>
        </w:tabs>
        <w:spacing w:line="360" w:lineRule="auto" w:before="0" w:after="0"/>
        <w:ind w:left="1679" w:right="797" w:hanging="284"/>
        <w:jc w:val="both"/>
        <w:rPr>
          <w:sz w:val="24"/>
        </w:rPr>
      </w:pPr>
      <w:r>
        <w:rPr>
          <w:sz w:val="24"/>
        </w:rPr>
        <w:t>Empati primer yaitu bentuk empati yang hanya berusaha memahami</w:t>
      </w:r>
      <w:r>
        <w:rPr>
          <w:spacing w:val="-3"/>
          <w:sz w:val="24"/>
        </w:rPr>
        <w:t> </w:t>
      </w:r>
      <w:r>
        <w:rPr>
          <w:sz w:val="24"/>
        </w:rPr>
        <w:t>perasaan,</w:t>
      </w:r>
      <w:r>
        <w:rPr>
          <w:spacing w:val="-4"/>
          <w:sz w:val="24"/>
        </w:rPr>
        <w:t> </w:t>
      </w:r>
      <w:r>
        <w:rPr>
          <w:sz w:val="24"/>
        </w:rPr>
        <w:t>pikiran,</w:t>
      </w:r>
      <w:r>
        <w:rPr>
          <w:spacing w:val="-4"/>
          <w:sz w:val="24"/>
        </w:rPr>
        <w:t> </w:t>
      </w:r>
      <w:r>
        <w:rPr>
          <w:sz w:val="24"/>
        </w:rPr>
        <w:t>keinginan</w:t>
      </w:r>
      <w:r>
        <w:rPr>
          <w:spacing w:val="-4"/>
          <w:sz w:val="24"/>
        </w:rPr>
        <w:t> </w:t>
      </w:r>
      <w:r>
        <w:rPr>
          <w:sz w:val="24"/>
        </w:rPr>
        <w:t>klien. Dengan</w:t>
      </w:r>
      <w:r>
        <w:rPr>
          <w:spacing w:val="-4"/>
          <w:sz w:val="24"/>
        </w:rPr>
        <w:t> </w:t>
      </w:r>
      <w:r>
        <w:rPr>
          <w:sz w:val="24"/>
        </w:rPr>
        <w:t>tujuan agar klien dapat terlibat dan terbuka.</w:t>
      </w:r>
    </w:p>
    <w:p>
      <w:pPr>
        <w:pStyle w:val="ListParagraph"/>
        <w:numPr>
          <w:ilvl w:val="4"/>
          <w:numId w:val="8"/>
        </w:numPr>
        <w:tabs>
          <w:tab w:pos="1679" w:val="left" w:leader="none"/>
        </w:tabs>
        <w:spacing w:line="360" w:lineRule="auto" w:before="0" w:after="0"/>
        <w:ind w:left="1679" w:right="798" w:hanging="284"/>
        <w:jc w:val="both"/>
        <w:rPr>
          <w:sz w:val="24"/>
        </w:rPr>
      </w:pPr>
      <w:r>
        <w:rPr>
          <w:sz w:val="24"/>
        </w:rPr>
        <w:t>Empati tingkat tinggi yaitu keikutan konselor mebuat klien tersentuh dan terbuka untuk mengemukakan isi hati </w:t>
      </w:r>
      <w:r>
        <w:rPr>
          <w:sz w:val="24"/>
        </w:rPr>
        <w:t>yang terdalam, berupa perasaaan, pikiran, pengalaman termasuk </w:t>
      </w:r>
      <w:r>
        <w:rPr>
          <w:spacing w:val="-2"/>
          <w:sz w:val="24"/>
        </w:rPr>
        <w:t>penderitaanya.</w:t>
      </w:r>
    </w:p>
    <w:p>
      <w:pPr>
        <w:pStyle w:val="ListParagraph"/>
        <w:numPr>
          <w:ilvl w:val="3"/>
          <w:numId w:val="8"/>
        </w:numPr>
        <w:tabs>
          <w:tab w:pos="1395" w:val="left" w:leader="none"/>
        </w:tabs>
        <w:spacing w:line="240" w:lineRule="auto" w:before="0" w:after="0"/>
        <w:ind w:left="1395" w:right="0" w:hanging="283"/>
        <w:jc w:val="both"/>
        <w:rPr>
          <w:sz w:val="24"/>
        </w:rPr>
      </w:pPr>
      <w:r>
        <w:rPr>
          <w:spacing w:val="-2"/>
          <w:sz w:val="24"/>
        </w:rPr>
        <w:t>Refleksi</w:t>
      </w:r>
    </w:p>
    <w:p>
      <w:pPr>
        <w:pStyle w:val="BodyText"/>
        <w:spacing w:line="360" w:lineRule="auto" w:before="139"/>
        <w:ind w:left="1395" w:right="797" w:firstLine="425"/>
        <w:jc w:val="both"/>
      </w:pPr>
      <w:r>
        <w:rPr/>
        <w:t>Refleksi adalah konselor memantulkan kembali </w:t>
      </w:r>
      <w:r>
        <w:rPr/>
        <w:t>kepada klien</w:t>
      </w:r>
      <w:r>
        <w:rPr>
          <w:spacing w:val="-2"/>
        </w:rPr>
        <w:t> </w:t>
      </w:r>
      <w:r>
        <w:rPr/>
        <w:t>tentangan</w:t>
      </w:r>
      <w:r>
        <w:rPr>
          <w:spacing w:val="-2"/>
        </w:rPr>
        <w:t> </w:t>
      </w:r>
      <w:r>
        <w:rPr/>
        <w:t>perasaan,</w:t>
      </w:r>
      <w:r>
        <w:rPr>
          <w:spacing w:val="-1"/>
        </w:rPr>
        <w:t> </w:t>
      </w:r>
      <w:r>
        <w:rPr/>
        <w:t>pikiran,</w:t>
      </w:r>
      <w:r>
        <w:rPr>
          <w:spacing w:val="-2"/>
        </w:rPr>
        <w:t> </w:t>
      </w:r>
      <w:r>
        <w:rPr/>
        <w:t>dan</w:t>
      </w:r>
      <w:r>
        <w:rPr>
          <w:spacing w:val="-2"/>
        </w:rPr>
        <w:t> </w:t>
      </w:r>
      <w:r>
        <w:rPr/>
        <w:t>pengalaman</w:t>
      </w:r>
      <w:r>
        <w:rPr>
          <w:spacing w:val="-1"/>
        </w:rPr>
        <w:t> </w:t>
      </w:r>
      <w:r>
        <w:rPr/>
        <w:t>klien</w:t>
      </w:r>
      <w:r>
        <w:rPr>
          <w:spacing w:val="-2"/>
        </w:rPr>
        <w:t> </w:t>
      </w:r>
      <w:r>
        <w:rPr/>
        <w:t>sebagai hasil pengamatan terhadap perilaku verbal dan non verbalnya. Refleksi ada tiga yaitu refleksi perasaan, pengalaman, dan </w:t>
      </w:r>
      <w:r>
        <w:rPr>
          <w:spacing w:val="-2"/>
        </w:rPr>
        <w:t>pikiran.</w:t>
      </w:r>
    </w:p>
    <w:p>
      <w:pPr>
        <w:pStyle w:val="ListParagraph"/>
        <w:numPr>
          <w:ilvl w:val="3"/>
          <w:numId w:val="8"/>
        </w:numPr>
        <w:tabs>
          <w:tab w:pos="1395" w:val="left" w:leader="none"/>
        </w:tabs>
        <w:spacing w:line="275" w:lineRule="exact" w:before="0" w:after="0"/>
        <w:ind w:left="1395" w:right="0" w:hanging="283"/>
        <w:jc w:val="both"/>
        <w:rPr>
          <w:sz w:val="24"/>
        </w:rPr>
      </w:pPr>
      <w:r>
        <w:rPr>
          <w:spacing w:val="-2"/>
          <w:sz w:val="24"/>
        </w:rPr>
        <w:t>Eksplorasi</w:t>
      </w:r>
    </w:p>
    <w:p>
      <w:pPr>
        <w:pStyle w:val="BodyText"/>
        <w:spacing w:line="360" w:lineRule="auto" w:before="139"/>
        <w:ind w:left="1395" w:right="799" w:firstLine="425"/>
        <w:jc w:val="both"/>
      </w:pPr>
      <w:r>
        <w:rPr/>
        <w:t>Eksplorasi adalah teknik untuk menggali </w:t>
      </w:r>
      <w:r>
        <w:rPr/>
        <w:t>perasaan, pengalaman, dan pikiran klien. Eksplorasi memungkinkan klien untuk bebas berbicara tanpa rasa takut, tertekan, dan terancam. Eksplorasi ada tiga macam yaitu eksplorasi pengalaman, perasaan, dan pikiran.</w:t>
      </w:r>
    </w:p>
    <w:p>
      <w:pPr>
        <w:pStyle w:val="ListParagraph"/>
        <w:numPr>
          <w:ilvl w:val="3"/>
          <w:numId w:val="8"/>
        </w:numPr>
        <w:tabs>
          <w:tab w:pos="1395" w:val="left" w:leader="none"/>
        </w:tabs>
        <w:spacing w:line="275" w:lineRule="exact" w:before="0" w:after="0"/>
        <w:ind w:left="1395" w:right="0" w:hanging="283"/>
        <w:jc w:val="both"/>
        <w:rPr>
          <w:i/>
          <w:sz w:val="24"/>
        </w:rPr>
      </w:pPr>
      <w:r>
        <w:rPr>
          <w:sz w:val="24"/>
        </w:rPr>
        <w:t>Menangkap</w:t>
      </w:r>
      <w:r>
        <w:rPr>
          <w:spacing w:val="-3"/>
          <w:sz w:val="24"/>
        </w:rPr>
        <w:t> </w:t>
      </w:r>
      <w:r>
        <w:rPr>
          <w:sz w:val="24"/>
        </w:rPr>
        <w:t>Pesan Utama</w:t>
      </w:r>
      <w:r>
        <w:rPr>
          <w:spacing w:val="-1"/>
          <w:sz w:val="24"/>
        </w:rPr>
        <w:t> </w:t>
      </w:r>
      <w:r>
        <w:rPr>
          <w:spacing w:val="-2"/>
          <w:sz w:val="24"/>
        </w:rPr>
        <w:t>(</w:t>
      </w:r>
      <w:r>
        <w:rPr>
          <w:i/>
          <w:spacing w:val="-2"/>
          <w:sz w:val="24"/>
        </w:rPr>
        <w:t>Parapharasing)</w:t>
      </w:r>
    </w:p>
    <w:p>
      <w:pPr>
        <w:pStyle w:val="BodyText"/>
        <w:spacing w:line="360" w:lineRule="auto" w:before="140"/>
        <w:ind w:left="1395" w:right="795" w:firstLine="425"/>
        <w:jc w:val="both"/>
      </w:pPr>
      <w:r>
        <w:rPr/>
        <w:t>Menangkap pesan utama (</w:t>
      </w:r>
      <w:r>
        <w:rPr>
          <w:i/>
        </w:rPr>
        <w:t>parapharashing) </w:t>
      </w:r>
      <w:r>
        <w:rPr/>
        <w:t>adalah </w:t>
      </w:r>
      <w:r>
        <w:rPr/>
        <w:t>teknik untuk menyatakan kembali esensi atau inti yang diungkapkan oleh klien dengan teliti mendengarkan pesan utama klien, mengungkapkan kalimat yang mudah dan sederhana.</w:t>
      </w:r>
    </w:p>
    <w:p>
      <w:pPr>
        <w:pStyle w:val="ListParagraph"/>
        <w:numPr>
          <w:ilvl w:val="3"/>
          <w:numId w:val="8"/>
        </w:numPr>
        <w:tabs>
          <w:tab w:pos="1395" w:val="left" w:leader="none"/>
        </w:tabs>
        <w:spacing w:line="274" w:lineRule="exact" w:before="0" w:after="0"/>
        <w:ind w:left="1395" w:right="0" w:hanging="283"/>
        <w:jc w:val="both"/>
        <w:rPr>
          <w:i/>
          <w:sz w:val="24"/>
        </w:rPr>
      </w:pPr>
      <w:r>
        <w:rPr>
          <w:sz w:val="24"/>
        </w:rPr>
        <w:t>Pertanyaan</w:t>
      </w:r>
      <w:r>
        <w:rPr>
          <w:spacing w:val="-2"/>
          <w:sz w:val="24"/>
        </w:rPr>
        <w:t> </w:t>
      </w:r>
      <w:r>
        <w:rPr>
          <w:sz w:val="24"/>
        </w:rPr>
        <w:t>Terbuka</w:t>
      </w:r>
      <w:r>
        <w:rPr>
          <w:spacing w:val="-1"/>
          <w:sz w:val="24"/>
        </w:rPr>
        <w:t> </w:t>
      </w:r>
      <w:r>
        <w:rPr>
          <w:i/>
          <w:sz w:val="24"/>
        </w:rPr>
        <w:t>(Open</w:t>
      </w:r>
      <w:r>
        <w:rPr>
          <w:i/>
          <w:spacing w:val="-2"/>
          <w:sz w:val="24"/>
        </w:rPr>
        <w:t> Question)</w:t>
      </w:r>
    </w:p>
    <w:p>
      <w:pPr>
        <w:pStyle w:val="BodyText"/>
        <w:spacing w:line="360" w:lineRule="auto" w:before="139"/>
        <w:ind w:left="1395" w:right="797" w:firstLine="425"/>
        <w:jc w:val="both"/>
      </w:pPr>
      <w:r>
        <w:rPr/>
        <w:t>Pertanyaan terbuka yaitu teknik umum untuk </w:t>
      </w:r>
      <w:r>
        <w:rPr/>
        <w:t>memancing klien agar mau berbicara mengungkapkan perasaan pengalaman dan</w:t>
      </w:r>
      <w:r>
        <w:rPr>
          <w:spacing w:val="48"/>
        </w:rPr>
        <w:t> </w:t>
      </w:r>
      <w:r>
        <w:rPr/>
        <w:t>pemikirannya</w:t>
      </w:r>
      <w:r>
        <w:rPr>
          <w:spacing w:val="50"/>
        </w:rPr>
        <w:t> </w:t>
      </w:r>
      <w:r>
        <w:rPr/>
        <w:t>dapat</w:t>
      </w:r>
      <w:r>
        <w:rPr>
          <w:spacing w:val="53"/>
        </w:rPr>
        <w:t> </w:t>
      </w:r>
      <w:r>
        <w:rPr/>
        <w:t>digunakan</w:t>
      </w:r>
      <w:r>
        <w:rPr>
          <w:spacing w:val="51"/>
        </w:rPr>
        <w:t> </w:t>
      </w:r>
      <w:r>
        <w:rPr/>
        <w:t>dengan</w:t>
      </w:r>
      <w:r>
        <w:rPr>
          <w:spacing w:val="50"/>
        </w:rPr>
        <w:t> </w:t>
      </w:r>
      <w:r>
        <w:rPr/>
        <w:t>teknik</w:t>
      </w:r>
      <w:r>
        <w:rPr>
          <w:spacing w:val="52"/>
        </w:rPr>
        <w:t> </w:t>
      </w:r>
      <w:r>
        <w:rPr>
          <w:spacing w:val="-2"/>
        </w:rPr>
        <w:t>pertanyaan</w:t>
      </w:r>
    </w:p>
    <w:p>
      <w:pPr>
        <w:spacing w:after="0" w:line="360" w:lineRule="auto"/>
        <w:jc w:val="both"/>
        <w:sectPr>
          <w:headerReference w:type="default" r:id="rId68"/>
          <w:footerReference w:type="default" r:id="rId69"/>
          <w:pgSz w:w="10320" w:h="14580"/>
          <w:pgMar w:header="710" w:footer="0" w:top="960" w:bottom="280" w:left="1300" w:right="620"/>
        </w:sectPr>
      </w:pPr>
    </w:p>
    <w:p>
      <w:pPr>
        <w:pStyle w:val="BodyText"/>
        <w:spacing w:before="161"/>
      </w:pPr>
    </w:p>
    <w:p>
      <w:pPr>
        <w:pStyle w:val="BodyText"/>
        <w:spacing w:line="360" w:lineRule="auto"/>
        <w:ind w:left="1395" w:right="793"/>
        <w:jc w:val="both"/>
      </w:pPr>
      <w:r>
        <w:rPr/>
        <w:t>terbuka. Pertanyaan terbuka yang baik dimulai dengan kata- kata: apakah, bagaimana, adakah, bolehkah, dan dapatkah.</w:t>
      </w:r>
    </w:p>
    <w:p>
      <w:pPr>
        <w:pStyle w:val="ListParagraph"/>
        <w:numPr>
          <w:ilvl w:val="3"/>
          <w:numId w:val="8"/>
        </w:numPr>
        <w:tabs>
          <w:tab w:pos="1395" w:val="left" w:leader="none"/>
        </w:tabs>
        <w:spacing w:line="240" w:lineRule="auto" w:before="0" w:after="0"/>
        <w:ind w:left="1395" w:right="0" w:hanging="283"/>
        <w:jc w:val="both"/>
        <w:rPr>
          <w:i/>
          <w:sz w:val="24"/>
        </w:rPr>
      </w:pPr>
      <w:r>
        <w:rPr>
          <w:sz w:val="24"/>
        </w:rPr>
        <w:t>Pertanyaan</w:t>
      </w:r>
      <w:r>
        <w:rPr>
          <w:spacing w:val="-4"/>
          <w:sz w:val="24"/>
        </w:rPr>
        <w:t> </w:t>
      </w:r>
      <w:r>
        <w:rPr>
          <w:sz w:val="24"/>
        </w:rPr>
        <w:t>Tertutup</w:t>
      </w:r>
      <w:r>
        <w:rPr>
          <w:spacing w:val="1"/>
          <w:sz w:val="24"/>
        </w:rPr>
        <w:t> </w:t>
      </w:r>
      <w:r>
        <w:rPr>
          <w:i/>
          <w:sz w:val="24"/>
        </w:rPr>
        <w:t>(Closed</w:t>
      </w:r>
      <w:r>
        <w:rPr>
          <w:i/>
          <w:spacing w:val="-3"/>
          <w:sz w:val="24"/>
        </w:rPr>
        <w:t> </w:t>
      </w:r>
      <w:r>
        <w:rPr>
          <w:i/>
          <w:spacing w:val="-2"/>
          <w:sz w:val="24"/>
        </w:rPr>
        <w:t>Question)</w:t>
      </w:r>
    </w:p>
    <w:p>
      <w:pPr>
        <w:pStyle w:val="BodyText"/>
        <w:spacing w:line="360" w:lineRule="auto" w:before="137"/>
        <w:ind w:left="1395" w:right="801" w:firstLine="425"/>
        <w:jc w:val="both"/>
      </w:pPr>
      <w:r>
        <w:rPr/>
        <w:t>Bentuk-bentuk pertanyaan yang sering dimulai dengan</w:t>
      </w:r>
      <w:r>
        <w:rPr>
          <w:spacing w:val="40"/>
        </w:rPr>
        <w:t> </w:t>
      </w:r>
      <w:r>
        <w:rPr/>
        <w:t>kata-kata: apakah, adakah, dan harus dijawab oleh klien dengan kata ya atau tidak atau dengan kata-kata singkat.</w:t>
      </w:r>
    </w:p>
    <w:p>
      <w:pPr>
        <w:pStyle w:val="ListParagraph"/>
        <w:numPr>
          <w:ilvl w:val="3"/>
          <w:numId w:val="8"/>
        </w:numPr>
        <w:tabs>
          <w:tab w:pos="1395" w:val="left" w:leader="none"/>
        </w:tabs>
        <w:spacing w:line="240" w:lineRule="auto" w:before="1" w:after="0"/>
        <w:ind w:left="1395" w:right="0" w:hanging="283"/>
        <w:jc w:val="both"/>
        <w:rPr>
          <w:sz w:val="24"/>
        </w:rPr>
      </w:pPr>
      <w:r>
        <w:rPr>
          <w:sz w:val="24"/>
        </w:rPr>
        <w:t>Dorongan</w:t>
      </w:r>
      <w:r>
        <w:rPr>
          <w:spacing w:val="-4"/>
          <w:sz w:val="24"/>
        </w:rPr>
        <w:t> </w:t>
      </w:r>
      <w:r>
        <w:rPr>
          <w:spacing w:val="-2"/>
          <w:sz w:val="24"/>
        </w:rPr>
        <w:t>Minimal</w:t>
      </w:r>
    </w:p>
    <w:p>
      <w:pPr>
        <w:pStyle w:val="BodyText"/>
        <w:spacing w:line="360" w:lineRule="auto" w:before="138"/>
        <w:ind w:left="1395" w:right="799" w:firstLine="425"/>
        <w:jc w:val="both"/>
      </w:pPr>
      <w:r>
        <w:rPr/>
        <w:t>Suatu dorongan langsung yang singkat terhadap apa yang dikatakan klien, dan memberikan dorongan singkat seperti,</w:t>
      </w:r>
      <w:r>
        <w:rPr>
          <w:spacing w:val="40"/>
        </w:rPr>
        <w:t> </w:t>
      </w:r>
      <w:r>
        <w:rPr/>
        <w:t>oh..., ya..., terus..., lalu..., dan...</w:t>
      </w:r>
    </w:p>
    <w:p>
      <w:pPr>
        <w:pStyle w:val="ListParagraph"/>
        <w:numPr>
          <w:ilvl w:val="3"/>
          <w:numId w:val="8"/>
        </w:numPr>
        <w:tabs>
          <w:tab w:pos="1395" w:val="left" w:leader="none"/>
        </w:tabs>
        <w:spacing w:line="240" w:lineRule="auto" w:before="1" w:after="0"/>
        <w:ind w:left="1395" w:right="0" w:hanging="283"/>
        <w:jc w:val="both"/>
        <w:rPr>
          <w:sz w:val="24"/>
        </w:rPr>
      </w:pPr>
      <w:r>
        <w:rPr>
          <w:spacing w:val="-2"/>
          <w:sz w:val="24"/>
        </w:rPr>
        <w:t>Interpretasi</w:t>
      </w:r>
    </w:p>
    <w:p>
      <w:pPr>
        <w:pStyle w:val="BodyText"/>
        <w:spacing w:line="360" w:lineRule="auto" w:before="137"/>
        <w:ind w:left="1395" w:right="793" w:firstLine="425"/>
        <w:jc w:val="both"/>
      </w:pPr>
      <w:r>
        <w:rPr/>
        <w:t>Yaitu teknik untuk mengulas pemikiran, perasaan dan perilaku atau pengalaman klien dengan merujuk pada teori- teori, bukan pandangan subjektif konselor.</w:t>
      </w:r>
    </w:p>
    <w:p>
      <w:pPr>
        <w:pStyle w:val="ListParagraph"/>
        <w:numPr>
          <w:ilvl w:val="3"/>
          <w:numId w:val="8"/>
        </w:numPr>
        <w:tabs>
          <w:tab w:pos="1537" w:val="left" w:leader="none"/>
        </w:tabs>
        <w:spacing w:line="240" w:lineRule="auto" w:before="1" w:after="0"/>
        <w:ind w:left="1537" w:right="0" w:hanging="425"/>
        <w:jc w:val="both"/>
        <w:rPr>
          <w:i/>
          <w:sz w:val="24"/>
        </w:rPr>
      </w:pPr>
      <w:r>
        <w:rPr>
          <w:sz w:val="24"/>
        </w:rPr>
        <w:t>Mengarahkan</w:t>
      </w:r>
      <w:r>
        <w:rPr>
          <w:spacing w:val="-1"/>
          <w:sz w:val="24"/>
        </w:rPr>
        <w:t> </w:t>
      </w:r>
      <w:r>
        <w:rPr>
          <w:i/>
          <w:spacing w:val="-2"/>
          <w:sz w:val="24"/>
        </w:rPr>
        <w:t>(Directing)</w:t>
      </w:r>
    </w:p>
    <w:p>
      <w:pPr>
        <w:pStyle w:val="BodyText"/>
        <w:spacing w:line="360" w:lineRule="auto" w:before="137"/>
        <w:ind w:left="1395" w:right="799" w:firstLine="425"/>
        <w:jc w:val="both"/>
      </w:pPr>
      <w:r>
        <w:rPr/>
        <w:t>Teknik untuk mengajak dan mengarahkan klien melakukan sesuatu. Misalnya menyuruh klien untuk bermain peran dengan konselor atau menghayalkan sesuatu.</w:t>
      </w:r>
    </w:p>
    <w:p>
      <w:pPr>
        <w:pStyle w:val="ListParagraph"/>
        <w:numPr>
          <w:ilvl w:val="3"/>
          <w:numId w:val="8"/>
        </w:numPr>
        <w:tabs>
          <w:tab w:pos="1537" w:val="left" w:leader="none"/>
        </w:tabs>
        <w:spacing w:line="240" w:lineRule="auto" w:before="2" w:after="0"/>
        <w:ind w:left="1537" w:right="0" w:hanging="425"/>
        <w:jc w:val="both"/>
        <w:rPr>
          <w:sz w:val="24"/>
        </w:rPr>
      </w:pPr>
      <w:r>
        <w:rPr>
          <w:sz w:val="24"/>
        </w:rPr>
        <w:t>Menyimpulkan</w:t>
      </w:r>
      <w:r>
        <w:rPr>
          <w:spacing w:val="-4"/>
          <w:sz w:val="24"/>
        </w:rPr>
        <w:t> </w:t>
      </w:r>
      <w:r>
        <w:rPr>
          <w:spacing w:val="-2"/>
          <w:sz w:val="24"/>
        </w:rPr>
        <w:t>Sementara</w:t>
      </w:r>
    </w:p>
    <w:p>
      <w:pPr>
        <w:pStyle w:val="BodyText"/>
        <w:spacing w:line="360" w:lineRule="auto" w:before="136"/>
        <w:ind w:left="1395" w:right="798" w:firstLine="425"/>
        <w:jc w:val="both"/>
      </w:pPr>
      <w:r>
        <w:rPr/>
        <w:t>Pembicaraan antara konselor dan klien maju secara</w:t>
      </w:r>
      <w:r>
        <w:rPr>
          <w:spacing w:val="40"/>
        </w:rPr>
        <w:t> </w:t>
      </w:r>
      <w:r>
        <w:rPr/>
        <w:t>bertahap ke arah pembicaraan yang makin jelas maka setiap periode waktu tertentu konselor bersama klien menyimpulkan pembicaraan yang telah dilakukan.</w:t>
      </w:r>
    </w:p>
    <w:p>
      <w:pPr>
        <w:pStyle w:val="ListParagraph"/>
        <w:numPr>
          <w:ilvl w:val="3"/>
          <w:numId w:val="8"/>
        </w:numPr>
        <w:tabs>
          <w:tab w:pos="1537" w:val="left" w:leader="none"/>
        </w:tabs>
        <w:spacing w:line="240" w:lineRule="auto" w:before="1" w:after="0"/>
        <w:ind w:left="1537" w:right="0" w:hanging="425"/>
        <w:jc w:val="both"/>
        <w:rPr>
          <w:sz w:val="24"/>
        </w:rPr>
      </w:pPr>
      <w:r>
        <w:rPr>
          <w:spacing w:val="-2"/>
          <w:sz w:val="24"/>
        </w:rPr>
        <w:t>Memimpin</w:t>
      </w:r>
    </w:p>
    <w:p>
      <w:pPr>
        <w:pStyle w:val="BodyText"/>
        <w:spacing w:line="360" w:lineRule="auto" w:before="137"/>
        <w:ind w:left="1395" w:right="799" w:firstLine="425"/>
        <w:jc w:val="both"/>
      </w:pPr>
      <w:r>
        <w:rPr/>
        <w:t>Yaitu teknik untuk mengarahkan pembicaraan dalam wawancara konseling sehingga tujuan konseling tercapai.</w:t>
      </w:r>
    </w:p>
    <w:p>
      <w:pPr>
        <w:spacing w:after="0" w:line="360" w:lineRule="auto"/>
        <w:jc w:val="both"/>
        <w:sectPr>
          <w:headerReference w:type="default" r:id="rId70"/>
          <w:footerReference w:type="default" r:id="rId71"/>
          <w:pgSz w:w="10320" w:h="14580"/>
          <w:pgMar w:header="710" w:footer="0" w:top="960" w:bottom="280" w:left="1300" w:right="620"/>
        </w:sectPr>
      </w:pPr>
    </w:p>
    <w:p>
      <w:pPr>
        <w:pStyle w:val="BodyText"/>
        <w:spacing w:before="161"/>
      </w:pPr>
    </w:p>
    <w:p>
      <w:pPr>
        <w:pStyle w:val="ListParagraph"/>
        <w:numPr>
          <w:ilvl w:val="3"/>
          <w:numId w:val="8"/>
        </w:numPr>
        <w:tabs>
          <w:tab w:pos="1537" w:val="left" w:leader="none"/>
        </w:tabs>
        <w:spacing w:line="240" w:lineRule="auto" w:before="0" w:after="0"/>
        <w:ind w:left="1537" w:right="0" w:hanging="425"/>
        <w:jc w:val="both"/>
        <w:rPr>
          <w:sz w:val="24"/>
        </w:rPr>
      </w:pPr>
      <w:r>
        <w:rPr>
          <w:spacing w:val="-2"/>
          <w:sz w:val="24"/>
        </w:rPr>
        <w:t>Fokus</w:t>
      </w:r>
    </w:p>
    <w:p>
      <w:pPr>
        <w:pStyle w:val="BodyText"/>
        <w:spacing w:line="360" w:lineRule="auto" w:before="137"/>
        <w:ind w:left="1395" w:right="800" w:firstLine="425"/>
        <w:jc w:val="both"/>
      </w:pPr>
      <w:r>
        <w:rPr/>
        <w:t>Yaitu teknik membantu klien memusatkan perhatian </w:t>
      </w:r>
      <w:r>
        <w:rPr/>
        <w:t>pada pokok pembicaraan.</w:t>
      </w:r>
    </w:p>
    <w:p>
      <w:pPr>
        <w:pStyle w:val="ListParagraph"/>
        <w:numPr>
          <w:ilvl w:val="3"/>
          <w:numId w:val="8"/>
        </w:numPr>
        <w:tabs>
          <w:tab w:pos="1537" w:val="left" w:leader="none"/>
        </w:tabs>
        <w:spacing w:line="240" w:lineRule="auto" w:before="0" w:after="0"/>
        <w:ind w:left="1537" w:right="0" w:hanging="425"/>
        <w:jc w:val="both"/>
        <w:rPr>
          <w:sz w:val="24"/>
        </w:rPr>
      </w:pPr>
      <w:r>
        <w:rPr>
          <w:spacing w:val="-2"/>
          <w:sz w:val="24"/>
        </w:rPr>
        <w:t>Konfrontasi</w:t>
      </w:r>
    </w:p>
    <w:p>
      <w:pPr>
        <w:pStyle w:val="BodyText"/>
        <w:spacing w:line="360" w:lineRule="auto" w:before="139"/>
        <w:ind w:left="1395" w:right="797" w:firstLine="425"/>
        <w:jc w:val="both"/>
      </w:pPr>
      <w:r>
        <w:rPr/>
        <w:t>Teknik yang menantang klien untuk melihat adanya inskonsistensi antara perkataan dan bahasa tubuh, ide awal dengan ide berikutnya, senyum, dan kepedihan, dan sebagainya.</w:t>
      </w:r>
    </w:p>
    <w:p>
      <w:pPr>
        <w:pStyle w:val="ListParagraph"/>
        <w:numPr>
          <w:ilvl w:val="3"/>
          <w:numId w:val="8"/>
        </w:numPr>
        <w:tabs>
          <w:tab w:pos="1537" w:val="left" w:leader="none"/>
        </w:tabs>
        <w:spacing w:line="275" w:lineRule="exact" w:before="0" w:after="0"/>
        <w:ind w:left="1537" w:right="0" w:hanging="425"/>
        <w:jc w:val="both"/>
        <w:rPr>
          <w:sz w:val="24"/>
        </w:rPr>
      </w:pPr>
      <w:r>
        <w:rPr>
          <w:spacing w:val="-2"/>
          <w:sz w:val="24"/>
        </w:rPr>
        <w:t>Menjernihkan</w:t>
      </w:r>
    </w:p>
    <w:p>
      <w:pPr>
        <w:pStyle w:val="BodyText"/>
        <w:spacing w:line="360" w:lineRule="auto" w:before="139"/>
        <w:ind w:left="1537" w:right="795" w:firstLine="283"/>
        <w:jc w:val="both"/>
      </w:pPr>
      <w:r>
        <w:rPr/>
        <w:t>Teknik untuk menjernihkan ucapan-ucapan klien </w:t>
      </w:r>
      <w:r>
        <w:rPr/>
        <w:t>yang samar-samar, kurang jelas, dan agak meragukan.</w:t>
      </w:r>
    </w:p>
    <w:p>
      <w:pPr>
        <w:pStyle w:val="ListParagraph"/>
        <w:numPr>
          <w:ilvl w:val="3"/>
          <w:numId w:val="8"/>
        </w:numPr>
        <w:tabs>
          <w:tab w:pos="1537" w:val="left" w:leader="none"/>
        </w:tabs>
        <w:spacing w:line="240" w:lineRule="auto" w:before="0" w:after="0"/>
        <w:ind w:left="1537" w:right="0" w:hanging="425"/>
        <w:jc w:val="both"/>
        <w:rPr>
          <w:sz w:val="24"/>
        </w:rPr>
      </w:pPr>
      <w:r>
        <w:rPr>
          <w:spacing w:val="-2"/>
          <w:sz w:val="24"/>
        </w:rPr>
        <w:t>Memudahkan</w:t>
      </w:r>
    </w:p>
    <w:p>
      <w:pPr>
        <w:pStyle w:val="BodyText"/>
        <w:spacing w:line="360" w:lineRule="auto" w:before="137"/>
        <w:ind w:left="1537" w:right="797" w:firstLine="283"/>
        <w:jc w:val="both"/>
      </w:pPr>
      <w:r>
        <w:rPr/>
        <w:t>Yaitu</w:t>
      </w:r>
      <w:r>
        <w:rPr>
          <w:spacing w:val="-2"/>
        </w:rPr>
        <w:t> </w:t>
      </w:r>
      <w:r>
        <w:rPr/>
        <w:t>teknik</w:t>
      </w:r>
      <w:r>
        <w:rPr>
          <w:spacing w:val="-2"/>
        </w:rPr>
        <w:t> </w:t>
      </w:r>
      <w:r>
        <w:rPr/>
        <w:t>untuk</w:t>
      </w:r>
      <w:r>
        <w:rPr>
          <w:spacing w:val="-1"/>
        </w:rPr>
        <w:t> </w:t>
      </w:r>
      <w:r>
        <w:rPr/>
        <w:t>membuka</w:t>
      </w:r>
      <w:r>
        <w:rPr>
          <w:spacing w:val="-3"/>
        </w:rPr>
        <w:t> </w:t>
      </w:r>
      <w:r>
        <w:rPr/>
        <w:t>komunikasi</w:t>
      </w:r>
      <w:r>
        <w:rPr>
          <w:spacing w:val="-1"/>
        </w:rPr>
        <w:t> </w:t>
      </w:r>
      <w:r>
        <w:rPr/>
        <w:t>agar klien</w:t>
      </w:r>
      <w:r>
        <w:rPr>
          <w:spacing w:val="-2"/>
        </w:rPr>
        <w:t> </w:t>
      </w:r>
      <w:r>
        <w:rPr/>
        <w:t>dengan mudah berbicara, menyatakan perasaan, pikiran, dan pengalamannya secara bebas.</w:t>
      </w:r>
    </w:p>
    <w:p>
      <w:pPr>
        <w:pStyle w:val="ListParagraph"/>
        <w:numPr>
          <w:ilvl w:val="3"/>
          <w:numId w:val="8"/>
        </w:numPr>
        <w:tabs>
          <w:tab w:pos="1537" w:val="left" w:leader="none"/>
        </w:tabs>
        <w:spacing w:line="240" w:lineRule="auto" w:before="2" w:after="0"/>
        <w:ind w:left="1537" w:right="0" w:hanging="425"/>
        <w:jc w:val="both"/>
        <w:rPr>
          <w:sz w:val="24"/>
        </w:rPr>
      </w:pPr>
      <w:r>
        <w:rPr>
          <w:spacing w:val="-4"/>
          <w:sz w:val="24"/>
        </w:rPr>
        <w:t>Diam</w:t>
      </w:r>
    </w:p>
    <w:p>
      <w:pPr>
        <w:pStyle w:val="BodyText"/>
        <w:spacing w:line="360" w:lineRule="auto" w:before="137"/>
        <w:ind w:left="1537" w:right="796" w:firstLine="283"/>
        <w:jc w:val="both"/>
      </w:pPr>
      <w:r>
        <w:rPr/>
        <w:t>Konselor menunggu klien yang sedang berpikir sejenak antara 5-10 detik.</w:t>
      </w:r>
    </w:p>
    <w:p>
      <w:pPr>
        <w:pStyle w:val="ListParagraph"/>
        <w:numPr>
          <w:ilvl w:val="3"/>
          <w:numId w:val="8"/>
        </w:numPr>
        <w:tabs>
          <w:tab w:pos="1537" w:val="left" w:leader="none"/>
        </w:tabs>
        <w:spacing w:line="240" w:lineRule="auto" w:before="0" w:after="0"/>
        <w:ind w:left="1537" w:right="0" w:hanging="425"/>
        <w:jc w:val="both"/>
        <w:rPr>
          <w:sz w:val="24"/>
        </w:rPr>
      </w:pPr>
      <w:r>
        <w:rPr>
          <w:sz w:val="24"/>
        </w:rPr>
        <w:t>Mengambil </w:t>
      </w:r>
      <w:r>
        <w:rPr>
          <w:spacing w:val="-2"/>
          <w:sz w:val="24"/>
        </w:rPr>
        <w:t>Inisiatif</w:t>
      </w:r>
    </w:p>
    <w:p>
      <w:pPr>
        <w:pStyle w:val="BodyText"/>
        <w:spacing w:line="360" w:lineRule="auto" w:before="139"/>
        <w:ind w:left="1537" w:right="799" w:firstLine="283"/>
        <w:jc w:val="both"/>
      </w:pPr>
      <w:r>
        <w:rPr/>
        <w:t>Dilakukan konselor apabila klien kurang semangat untuk berbicara, sering diam, dan kurang berpartisipatif.</w:t>
      </w:r>
    </w:p>
    <w:p>
      <w:pPr>
        <w:pStyle w:val="ListParagraph"/>
        <w:numPr>
          <w:ilvl w:val="3"/>
          <w:numId w:val="8"/>
        </w:numPr>
        <w:tabs>
          <w:tab w:pos="1537" w:val="left" w:leader="none"/>
        </w:tabs>
        <w:spacing w:line="240" w:lineRule="auto" w:before="1" w:after="0"/>
        <w:ind w:left="1537" w:right="0" w:hanging="425"/>
        <w:jc w:val="both"/>
        <w:rPr>
          <w:sz w:val="24"/>
        </w:rPr>
      </w:pPr>
      <w:r>
        <w:rPr>
          <w:sz w:val="24"/>
        </w:rPr>
        <w:t>Memberikan</w:t>
      </w:r>
      <w:r>
        <w:rPr>
          <w:spacing w:val="-4"/>
          <w:sz w:val="24"/>
        </w:rPr>
        <w:t> </w:t>
      </w:r>
      <w:r>
        <w:rPr>
          <w:spacing w:val="-2"/>
          <w:sz w:val="24"/>
        </w:rPr>
        <w:t>Nasehat</w:t>
      </w:r>
    </w:p>
    <w:p>
      <w:pPr>
        <w:pStyle w:val="BodyText"/>
        <w:spacing w:line="360" w:lineRule="auto" w:before="136"/>
        <w:ind w:left="1537" w:right="800" w:firstLine="283"/>
        <w:jc w:val="both"/>
      </w:pPr>
      <w:r>
        <w:rPr/>
        <w:t>Jika klien meminta nasehat konselor </w:t>
      </w:r>
      <w:r>
        <w:rPr/>
        <w:t>harus mempertimbangkan apakah pantas atau tidak.</w:t>
      </w:r>
    </w:p>
    <w:p>
      <w:pPr>
        <w:pStyle w:val="ListParagraph"/>
        <w:numPr>
          <w:ilvl w:val="3"/>
          <w:numId w:val="8"/>
        </w:numPr>
        <w:tabs>
          <w:tab w:pos="1537" w:val="left" w:leader="none"/>
        </w:tabs>
        <w:spacing w:line="240" w:lineRule="auto" w:before="1" w:after="0"/>
        <w:ind w:left="1537" w:right="0" w:hanging="425"/>
        <w:jc w:val="both"/>
        <w:rPr>
          <w:sz w:val="24"/>
        </w:rPr>
      </w:pPr>
      <w:r>
        <w:rPr>
          <w:sz w:val="24"/>
        </w:rPr>
        <w:t>Pemberian</w:t>
      </w:r>
      <w:r>
        <w:rPr>
          <w:spacing w:val="-2"/>
          <w:sz w:val="24"/>
        </w:rPr>
        <w:t> Informasi</w:t>
      </w:r>
    </w:p>
    <w:p>
      <w:pPr>
        <w:pStyle w:val="BodyText"/>
        <w:spacing w:line="360" w:lineRule="auto" w:before="136"/>
        <w:ind w:left="1537" w:right="794" w:firstLine="283"/>
        <w:jc w:val="both"/>
      </w:pPr>
      <w:r>
        <w:rPr/>
        <w:t>Dalam hal ini informasi yang diminta klien sama halnya dengan pemberian nasehat. Jika konselor tidak memiliki informasi</w:t>
      </w:r>
      <w:r>
        <w:rPr>
          <w:spacing w:val="58"/>
        </w:rPr>
        <w:t>   </w:t>
      </w:r>
      <w:r>
        <w:rPr/>
        <w:t>sebaiknya</w:t>
      </w:r>
      <w:r>
        <w:rPr>
          <w:spacing w:val="60"/>
        </w:rPr>
        <w:t>   </w:t>
      </w:r>
      <w:r>
        <w:rPr/>
        <w:t>dengan</w:t>
      </w:r>
      <w:r>
        <w:rPr>
          <w:spacing w:val="60"/>
        </w:rPr>
        <w:t>   </w:t>
      </w:r>
      <w:r>
        <w:rPr/>
        <w:t>jujur</w:t>
      </w:r>
      <w:r>
        <w:rPr>
          <w:spacing w:val="60"/>
        </w:rPr>
        <w:t>   </w:t>
      </w:r>
      <w:r>
        <w:rPr/>
        <w:t>katakan</w:t>
      </w:r>
      <w:r>
        <w:rPr>
          <w:spacing w:val="61"/>
        </w:rPr>
        <w:t>   </w:t>
      </w:r>
      <w:r>
        <w:rPr>
          <w:spacing w:val="-2"/>
        </w:rPr>
        <w:t>tidak</w:t>
      </w:r>
    </w:p>
    <w:p>
      <w:pPr>
        <w:spacing w:after="0" w:line="360" w:lineRule="auto"/>
        <w:jc w:val="both"/>
        <w:sectPr>
          <w:headerReference w:type="default" r:id="rId72"/>
          <w:footerReference w:type="default" r:id="rId73"/>
          <w:pgSz w:w="10320" w:h="14580"/>
          <w:pgMar w:header="710" w:footer="0" w:top="960" w:bottom="280" w:left="1300" w:right="620"/>
        </w:sectPr>
      </w:pPr>
    </w:p>
    <w:p>
      <w:pPr>
        <w:pStyle w:val="BodyText"/>
        <w:spacing w:before="161"/>
      </w:pPr>
    </w:p>
    <w:p>
      <w:pPr>
        <w:pStyle w:val="BodyText"/>
        <w:spacing w:line="360" w:lineRule="auto"/>
        <w:ind w:left="1537" w:right="798"/>
        <w:jc w:val="both"/>
      </w:pPr>
      <w:r>
        <w:rPr/>
        <w:t>mengetahuinya, namun bila konselor mengetahui informasi upayakan klien supaya tetap mengusahakannya.</w:t>
      </w:r>
    </w:p>
    <w:p>
      <w:pPr>
        <w:pStyle w:val="ListParagraph"/>
        <w:numPr>
          <w:ilvl w:val="3"/>
          <w:numId w:val="8"/>
        </w:numPr>
        <w:tabs>
          <w:tab w:pos="1537" w:val="left" w:leader="none"/>
        </w:tabs>
        <w:spacing w:line="240" w:lineRule="auto" w:before="0" w:after="0"/>
        <w:ind w:left="1537" w:right="0" w:hanging="425"/>
        <w:jc w:val="both"/>
        <w:rPr>
          <w:sz w:val="24"/>
        </w:rPr>
      </w:pPr>
      <w:r>
        <w:rPr>
          <w:spacing w:val="-2"/>
          <w:sz w:val="24"/>
        </w:rPr>
        <w:t>Merencanakan</w:t>
      </w:r>
    </w:p>
    <w:p>
      <w:pPr>
        <w:pStyle w:val="BodyText"/>
        <w:spacing w:line="360" w:lineRule="auto" w:before="137"/>
        <w:ind w:left="1537" w:right="797" w:firstLine="283"/>
        <w:jc w:val="both"/>
      </w:pPr>
      <w:r>
        <w:rPr/>
        <w:t>Teknik ini digunakan menjelang akhir sesi konseling untuk membantu agar klien dapat membuat rencana atau tindakan, perbuatan yang produktif untuk kemajuan klien.</w:t>
      </w:r>
    </w:p>
    <w:p>
      <w:pPr>
        <w:pStyle w:val="ListParagraph"/>
        <w:numPr>
          <w:ilvl w:val="3"/>
          <w:numId w:val="8"/>
        </w:numPr>
        <w:tabs>
          <w:tab w:pos="1537" w:val="left" w:leader="none"/>
        </w:tabs>
        <w:spacing w:line="240" w:lineRule="auto" w:before="1" w:after="0"/>
        <w:ind w:left="1537" w:right="0" w:hanging="425"/>
        <w:jc w:val="both"/>
        <w:rPr>
          <w:sz w:val="24"/>
        </w:rPr>
      </w:pPr>
      <w:r>
        <w:rPr>
          <w:spacing w:val="-2"/>
          <w:sz w:val="24"/>
        </w:rPr>
        <w:t>Menyimpulkan</w:t>
      </w:r>
    </w:p>
    <w:p>
      <w:pPr>
        <w:pStyle w:val="BodyText"/>
        <w:spacing w:line="360" w:lineRule="auto" w:before="138"/>
        <w:ind w:left="1537" w:right="795" w:firstLine="283"/>
        <w:jc w:val="both"/>
      </w:pPr>
      <w:r>
        <w:rPr/>
        <w:t>Bersamaan dengan berakhirnya sesi konseling, maka sebaiknya konselor dapat menyimpulkan hasil pembicaraan secara</w:t>
      </w:r>
      <w:r>
        <w:rPr>
          <w:spacing w:val="-6"/>
        </w:rPr>
        <w:t> </w:t>
      </w:r>
      <w:r>
        <w:rPr/>
        <w:t>keseluruhan</w:t>
      </w:r>
      <w:r>
        <w:rPr>
          <w:spacing w:val="-2"/>
        </w:rPr>
        <w:t> </w:t>
      </w:r>
      <w:r>
        <w:rPr/>
        <w:t>yang</w:t>
      </w:r>
      <w:r>
        <w:rPr>
          <w:spacing w:val="-5"/>
        </w:rPr>
        <w:t> </w:t>
      </w:r>
      <w:r>
        <w:rPr/>
        <w:t>menyangkut</w:t>
      </w:r>
      <w:r>
        <w:rPr>
          <w:spacing w:val="-5"/>
        </w:rPr>
        <w:t> </w:t>
      </w:r>
      <w:r>
        <w:rPr/>
        <w:t>tentang</w:t>
      </w:r>
      <w:r>
        <w:rPr>
          <w:spacing w:val="-8"/>
        </w:rPr>
        <w:t> </w:t>
      </w:r>
      <w:r>
        <w:rPr/>
        <w:t>pikiran,</w:t>
      </w:r>
      <w:r>
        <w:rPr>
          <w:spacing w:val="-5"/>
        </w:rPr>
        <w:t> </w:t>
      </w:r>
      <w:r>
        <w:rPr/>
        <w:t>perasaan klien sebelum dan setelah mengikuti proses konseling. Selain itu bantulah klien untuk memantapkan rencana-rencana yang telah disusunnya.</w:t>
      </w:r>
    </w:p>
    <w:p>
      <w:pPr>
        <w:pStyle w:val="BodyText"/>
        <w:spacing w:line="360" w:lineRule="auto"/>
        <w:ind w:left="1112" w:right="792" w:firstLine="708"/>
        <w:jc w:val="both"/>
      </w:pPr>
      <w:r>
        <w:rPr/>
        <w:t>Teknik umum konseling yang telah dijelaskan diatas sangatlah penting dalam proses konseling. Karena teknik ini dapat dijadikan panduan bagi konselor dalam membantu klien untuk mengatasi masalah yang dihadapi serta konselor dapat mengidentifikasi masalah klien.</w:t>
      </w:r>
    </w:p>
    <w:p>
      <w:pPr>
        <w:pStyle w:val="Heading2"/>
        <w:numPr>
          <w:ilvl w:val="2"/>
          <w:numId w:val="8"/>
        </w:numPr>
        <w:tabs>
          <w:tab w:pos="1110" w:val="left" w:leader="none"/>
        </w:tabs>
        <w:spacing w:line="240" w:lineRule="auto" w:before="6" w:after="0"/>
        <w:ind w:left="1110" w:right="0" w:hanging="284"/>
        <w:jc w:val="both"/>
      </w:pPr>
      <w:bookmarkStart w:name="_TOC_250018" w:id="19"/>
      <w:r>
        <w:rPr/>
        <w:t>Tahapan-Tahapan</w:t>
      </w:r>
      <w:r>
        <w:rPr>
          <w:spacing w:val="-4"/>
        </w:rPr>
        <w:t> </w:t>
      </w:r>
      <w:r>
        <w:rPr/>
        <w:t>Konseling</w:t>
      </w:r>
      <w:r>
        <w:rPr>
          <w:spacing w:val="-4"/>
        </w:rPr>
        <w:t> </w:t>
      </w:r>
      <w:bookmarkEnd w:id="19"/>
      <w:r>
        <w:rPr>
          <w:spacing w:val="-2"/>
        </w:rPr>
        <w:t>Individu</w:t>
      </w:r>
    </w:p>
    <w:p>
      <w:pPr>
        <w:pStyle w:val="BodyText"/>
        <w:spacing w:line="360" w:lineRule="auto" w:before="132"/>
        <w:ind w:left="1112" w:right="795" w:firstLine="708"/>
        <w:jc w:val="both"/>
      </w:pPr>
      <w:r>
        <w:rPr/>
        <w:t>Setiap tahapan proses konseling individu membutuhkan keterampilan-keterampilan khusus. Oleh karena itu konselor sudah seharusnya dapat menguasai berbagai teknik konseling. Namun keterampilan-keterampilan itu bukanlah yang utama jika hubungan konseling individu tidak mencapai rapport. Dengan demikian proses konseling individu ini tidak dirasakan oleh peserta</w:t>
      </w:r>
      <w:r>
        <w:rPr>
          <w:spacing w:val="40"/>
        </w:rPr>
        <w:t> </w:t>
      </w:r>
      <w:r>
        <w:rPr/>
        <w:t>konseling (konselor klien) sebagai hal yang menjemukan. Akibatnya keterlibatan mereka dalam proses konseling sejak awal hingga</w:t>
      </w:r>
      <w:r>
        <w:rPr>
          <w:spacing w:val="50"/>
        </w:rPr>
        <w:t> </w:t>
      </w:r>
      <w:r>
        <w:rPr/>
        <w:t>akhir</w:t>
      </w:r>
      <w:r>
        <w:rPr>
          <w:spacing w:val="50"/>
        </w:rPr>
        <w:t> </w:t>
      </w:r>
      <w:r>
        <w:rPr/>
        <w:t>dirasakan</w:t>
      </w:r>
      <w:r>
        <w:rPr>
          <w:spacing w:val="53"/>
        </w:rPr>
        <w:t> </w:t>
      </w:r>
      <w:r>
        <w:rPr/>
        <w:t>sangat</w:t>
      </w:r>
      <w:r>
        <w:rPr>
          <w:spacing w:val="51"/>
        </w:rPr>
        <w:t> </w:t>
      </w:r>
      <w:r>
        <w:rPr/>
        <w:t>bermakna</w:t>
      </w:r>
      <w:r>
        <w:rPr>
          <w:spacing w:val="50"/>
        </w:rPr>
        <w:t> </w:t>
      </w:r>
      <w:r>
        <w:rPr/>
        <w:t>dan</w:t>
      </w:r>
      <w:r>
        <w:rPr>
          <w:spacing w:val="52"/>
        </w:rPr>
        <w:t> </w:t>
      </w:r>
      <w:r>
        <w:rPr/>
        <w:t>berguna.</w:t>
      </w:r>
      <w:r>
        <w:rPr>
          <w:spacing w:val="51"/>
        </w:rPr>
        <w:t> </w:t>
      </w:r>
      <w:r>
        <w:rPr>
          <w:spacing w:val="-2"/>
        </w:rPr>
        <w:t>Sehingga</w:t>
      </w:r>
    </w:p>
    <w:p>
      <w:pPr>
        <w:spacing w:after="0" w:line="360" w:lineRule="auto"/>
        <w:jc w:val="both"/>
        <w:sectPr>
          <w:headerReference w:type="default" r:id="rId74"/>
          <w:footerReference w:type="default" r:id="rId75"/>
          <w:pgSz w:w="10320" w:h="14580"/>
          <w:pgMar w:header="710" w:footer="0" w:top="960" w:bottom="280" w:left="1300" w:right="620"/>
        </w:sectPr>
      </w:pPr>
    </w:p>
    <w:p>
      <w:pPr>
        <w:pStyle w:val="BodyText"/>
        <w:spacing w:before="161"/>
      </w:pPr>
    </w:p>
    <w:p>
      <w:pPr>
        <w:pStyle w:val="BodyText"/>
        <w:spacing w:line="360" w:lineRule="auto"/>
        <w:ind w:left="1112" w:right="796"/>
        <w:jc w:val="both"/>
      </w:pPr>
      <w:r>
        <w:rPr/>
        <w:t>bantuan yang diberikan oleh konselor kepada klien dalam rangka pengentasan masalahnya dapat berjalan secara efektif dan efesien. Secara umum proses konseling individu dibagi menjadi tiga tahapan yang terdiri dari tahapan awal, tahap pertengahan (tahap kerja), dan tahap akhir. Berikut penjelasannya:</w:t>
      </w:r>
      <w:r>
        <w:rPr>
          <w:vertAlign w:val="superscript"/>
        </w:rPr>
        <w:t>26</w:t>
      </w:r>
    </w:p>
    <w:p>
      <w:pPr>
        <w:pStyle w:val="ListParagraph"/>
        <w:numPr>
          <w:ilvl w:val="3"/>
          <w:numId w:val="8"/>
        </w:numPr>
        <w:tabs>
          <w:tab w:pos="1395" w:val="left" w:leader="none"/>
        </w:tabs>
        <w:spacing w:line="275" w:lineRule="exact" w:before="0" w:after="0"/>
        <w:ind w:left="1395" w:right="0" w:hanging="283"/>
        <w:jc w:val="both"/>
        <w:rPr>
          <w:sz w:val="24"/>
        </w:rPr>
      </w:pPr>
      <w:r>
        <w:rPr>
          <w:sz w:val="24"/>
        </w:rPr>
        <w:t>Tahap</w:t>
      </w:r>
      <w:r>
        <w:rPr>
          <w:spacing w:val="-2"/>
          <w:sz w:val="24"/>
        </w:rPr>
        <w:t> </w:t>
      </w:r>
      <w:r>
        <w:rPr>
          <w:sz w:val="24"/>
        </w:rPr>
        <w:t>Awal</w:t>
      </w:r>
      <w:r>
        <w:rPr>
          <w:spacing w:val="-1"/>
          <w:sz w:val="24"/>
        </w:rPr>
        <w:t> </w:t>
      </w:r>
      <w:r>
        <w:rPr>
          <w:spacing w:val="-2"/>
          <w:sz w:val="24"/>
        </w:rPr>
        <w:t>Konseling</w:t>
      </w:r>
    </w:p>
    <w:p>
      <w:pPr>
        <w:pStyle w:val="BodyText"/>
        <w:spacing w:line="360" w:lineRule="auto" w:before="139"/>
        <w:ind w:left="1395" w:right="795" w:firstLine="425"/>
        <w:jc w:val="both"/>
      </w:pPr>
      <w:r>
        <w:rPr/>
        <w:t>Tahap ini sejak klien menemui konselor sehingga berjalan proses</w:t>
      </w:r>
      <w:r>
        <w:rPr>
          <w:spacing w:val="-4"/>
        </w:rPr>
        <w:t> </w:t>
      </w:r>
      <w:r>
        <w:rPr/>
        <w:t>konseling</w:t>
      </w:r>
      <w:r>
        <w:rPr>
          <w:spacing w:val="-6"/>
        </w:rPr>
        <w:t> </w:t>
      </w:r>
      <w:r>
        <w:rPr/>
        <w:t>sampai</w:t>
      </w:r>
      <w:r>
        <w:rPr>
          <w:spacing w:val="-3"/>
        </w:rPr>
        <w:t> </w:t>
      </w:r>
      <w:r>
        <w:rPr/>
        <w:t>konselor</w:t>
      </w:r>
      <w:r>
        <w:rPr>
          <w:spacing w:val="-4"/>
        </w:rPr>
        <w:t> </w:t>
      </w:r>
      <w:r>
        <w:rPr/>
        <w:t>dan</w:t>
      </w:r>
      <w:r>
        <w:rPr>
          <w:spacing w:val="-3"/>
        </w:rPr>
        <w:t> </w:t>
      </w:r>
      <w:r>
        <w:rPr/>
        <w:t>klien</w:t>
      </w:r>
      <w:r>
        <w:rPr>
          <w:spacing w:val="-3"/>
        </w:rPr>
        <w:t> </w:t>
      </w:r>
      <w:r>
        <w:rPr/>
        <w:t>menemukan</w:t>
      </w:r>
      <w:r>
        <w:rPr>
          <w:spacing w:val="-4"/>
        </w:rPr>
        <w:t> </w:t>
      </w:r>
      <w:r>
        <w:rPr/>
        <w:t>definisi masalah klien diatas dasar isu, kepedulian, atau masalah klien. Adapun proses konseling tahap awal sebagai berikut:</w:t>
      </w:r>
    </w:p>
    <w:p>
      <w:pPr>
        <w:pStyle w:val="ListParagraph"/>
        <w:numPr>
          <w:ilvl w:val="4"/>
          <w:numId w:val="8"/>
        </w:numPr>
        <w:tabs>
          <w:tab w:pos="1679" w:val="left" w:leader="none"/>
          <w:tab w:pos="2245" w:val="left" w:leader="none"/>
        </w:tabs>
        <w:spacing w:line="360" w:lineRule="auto" w:before="1" w:after="0"/>
        <w:ind w:left="2245" w:right="801" w:hanging="851"/>
        <w:jc w:val="both"/>
        <w:rPr>
          <w:sz w:val="24"/>
        </w:rPr>
      </w:pPr>
      <w:r>
        <w:rPr>
          <w:sz w:val="24"/>
        </w:rPr>
        <w:t>Membangun hubungan konseling yang melibatkan klien Hubungan konseling bermakna ialah jika klien terlibat</w:t>
      </w:r>
    </w:p>
    <w:p>
      <w:pPr>
        <w:pStyle w:val="BodyText"/>
        <w:spacing w:line="360" w:lineRule="auto"/>
        <w:ind w:left="1679" w:right="794"/>
        <w:jc w:val="both"/>
      </w:pPr>
      <w:r>
        <w:rPr/>
        <w:t>berdiskusi dengan konselor. Hubungan tersebut dinamakan </w:t>
      </w:r>
      <w:r>
        <w:rPr>
          <w:i/>
        </w:rPr>
        <w:t>a working realitionship, </w:t>
      </w:r>
      <w:r>
        <w:rPr/>
        <w:t>yakni hubungan yang berfungsi, bermakna, dan berguna. Keberhasilan proses konseling individu amat ditentukan oleh keberhasilan pada tahap awal ini. Kunci keberhasilan terletak pada:</w:t>
      </w:r>
    </w:p>
    <w:p>
      <w:pPr>
        <w:pStyle w:val="ListParagraph"/>
        <w:numPr>
          <w:ilvl w:val="5"/>
          <w:numId w:val="8"/>
        </w:numPr>
        <w:tabs>
          <w:tab w:pos="2102" w:val="left" w:leader="none"/>
        </w:tabs>
        <w:spacing w:line="275" w:lineRule="exact" w:before="0" w:after="0"/>
        <w:ind w:left="2102" w:right="0" w:hanging="423"/>
        <w:jc w:val="both"/>
        <w:rPr>
          <w:sz w:val="24"/>
        </w:rPr>
      </w:pPr>
      <w:r>
        <w:rPr>
          <w:sz w:val="24"/>
        </w:rPr>
        <w:t>Keterbukaan</w:t>
      </w:r>
      <w:r>
        <w:rPr>
          <w:spacing w:val="-4"/>
          <w:sz w:val="24"/>
        </w:rPr>
        <w:t> </w:t>
      </w:r>
      <w:r>
        <w:rPr>
          <w:spacing w:val="-2"/>
          <w:sz w:val="24"/>
        </w:rPr>
        <w:t>konselor</w:t>
      </w:r>
    </w:p>
    <w:p>
      <w:pPr>
        <w:pStyle w:val="ListParagraph"/>
        <w:numPr>
          <w:ilvl w:val="5"/>
          <w:numId w:val="8"/>
        </w:numPr>
        <w:tabs>
          <w:tab w:pos="2102" w:val="left" w:leader="none"/>
          <w:tab w:pos="2104" w:val="left" w:leader="none"/>
        </w:tabs>
        <w:spacing w:line="360" w:lineRule="auto" w:before="139" w:after="0"/>
        <w:ind w:left="2104" w:right="795" w:hanging="425"/>
        <w:jc w:val="both"/>
        <w:rPr>
          <w:sz w:val="24"/>
        </w:rPr>
      </w:pPr>
      <w:r>
        <w:rPr>
          <w:sz w:val="24"/>
        </w:rPr>
        <w:t>Keterbukaan klien, artinya dia dengan </w:t>
      </w:r>
      <w:r>
        <w:rPr>
          <w:sz w:val="24"/>
        </w:rPr>
        <w:t>jujur mengungkapkan isi hati, perasaan, harapan, dan sebagainya. Namun, keterbukaan ditentukan oleh faktor konselor yakni dapat dipercayai klien karena dia tidak berpura-pura, akan tetapi jujur, asli, mengerti, dan </w:t>
      </w:r>
      <w:r>
        <w:rPr>
          <w:spacing w:val="-2"/>
          <w:sz w:val="24"/>
        </w:rPr>
        <w:t>menghargai.</w:t>
      </w:r>
    </w:p>
    <w:p>
      <w:pPr>
        <w:pStyle w:val="ListParagraph"/>
        <w:numPr>
          <w:ilvl w:val="5"/>
          <w:numId w:val="8"/>
        </w:numPr>
        <w:tabs>
          <w:tab w:pos="2102" w:val="left" w:leader="none"/>
          <w:tab w:pos="2104" w:val="left" w:leader="none"/>
        </w:tabs>
        <w:spacing w:line="360" w:lineRule="auto" w:before="0" w:after="0"/>
        <w:ind w:left="2104" w:right="795" w:hanging="425"/>
        <w:jc w:val="both"/>
        <w:rPr>
          <w:sz w:val="24"/>
        </w:rPr>
      </w:pPr>
      <w:r>
        <w:rPr>
          <w:sz w:val="24"/>
        </w:rPr>
        <w:t>Konselor mampu melibatkan klien terus menerus akam proses konseling. Karena dengan demikian, maka proses</w:t>
      </w:r>
    </w:p>
    <w:p>
      <w:pPr>
        <w:pStyle w:val="BodyText"/>
        <w:spacing w:before="147"/>
        <w:rPr>
          <w:sz w:val="20"/>
        </w:rPr>
      </w:pPr>
      <w:r>
        <w:rPr/>
        <mc:AlternateContent>
          <mc:Choice Requires="wps">
            <w:drawing>
              <wp:anchor distT="0" distB="0" distL="0" distR="0" allowOverlap="1" layoutInCell="1" locked="0" behindDoc="1" simplePos="0" relativeHeight="487596032">
                <wp:simplePos x="0" y="0"/>
                <wp:positionH relativeFrom="page">
                  <wp:posOffset>900988</wp:posOffset>
                </wp:positionH>
                <wp:positionV relativeFrom="paragraph">
                  <wp:posOffset>254665</wp:posOffset>
                </wp:positionV>
                <wp:extent cx="1829435"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052368pt;width:144.020pt;height:.72003pt;mso-position-horizontal-relative:page;mso-position-vertical-relative:paragraph;z-index:-15720448;mso-wrap-distance-left:0;mso-wrap-distance-right:0" id="docshape60" filled="true" fillcolor="#000000" stroked="false">
                <v:fill type="solid"/>
                <w10:wrap type="topAndBottom"/>
              </v:rect>
            </w:pict>
          </mc:Fallback>
        </mc:AlternateContent>
      </w:r>
    </w:p>
    <w:p>
      <w:pPr>
        <w:spacing w:before="96"/>
        <w:ind w:left="118" w:right="765" w:firstLine="427"/>
        <w:jc w:val="left"/>
        <w:rPr>
          <w:sz w:val="20"/>
        </w:rPr>
      </w:pPr>
      <w:r>
        <w:rPr>
          <w:sz w:val="20"/>
          <w:vertAlign w:val="superscript"/>
        </w:rPr>
        <w:t>26</w:t>
      </w:r>
      <w:r>
        <w:rPr>
          <w:sz w:val="20"/>
          <w:vertAlign w:val="baseline"/>
        </w:rPr>
        <w:t> Willis S. Sofyan, </w:t>
      </w:r>
      <w:r>
        <w:rPr>
          <w:i/>
          <w:sz w:val="20"/>
          <w:vertAlign w:val="baseline"/>
        </w:rPr>
        <w:t>Konseling Individual Teori dan Praktek, </w:t>
      </w:r>
      <w:r>
        <w:rPr>
          <w:sz w:val="20"/>
          <w:vertAlign w:val="baseline"/>
        </w:rPr>
        <w:t>(Bandung: CV Alfabeta, 2007), hlm. 50-51</w:t>
      </w:r>
    </w:p>
    <w:p>
      <w:pPr>
        <w:spacing w:after="0"/>
        <w:jc w:val="left"/>
        <w:rPr>
          <w:sz w:val="20"/>
        </w:rPr>
        <w:sectPr>
          <w:headerReference w:type="default" r:id="rId76"/>
          <w:footerReference w:type="default" r:id="rId77"/>
          <w:pgSz w:w="10320" w:h="14580"/>
          <w:pgMar w:header="710" w:footer="0" w:top="960" w:bottom="280" w:left="1300" w:right="620"/>
        </w:sectPr>
      </w:pPr>
    </w:p>
    <w:p>
      <w:pPr>
        <w:pStyle w:val="BodyText"/>
        <w:spacing w:before="161"/>
      </w:pPr>
    </w:p>
    <w:p>
      <w:pPr>
        <w:pStyle w:val="BodyText"/>
        <w:spacing w:line="360" w:lineRule="auto"/>
        <w:ind w:left="2104" w:right="799"/>
        <w:jc w:val="both"/>
      </w:pPr>
      <w:r>
        <w:rPr/>
        <w:t>konseling individu akan lancar dan segera </w:t>
      </w:r>
      <w:r>
        <w:rPr/>
        <w:t>dapat mencapai tujuan konseling individu.</w:t>
      </w:r>
    </w:p>
    <w:p>
      <w:pPr>
        <w:pStyle w:val="ListParagraph"/>
        <w:numPr>
          <w:ilvl w:val="4"/>
          <w:numId w:val="8"/>
        </w:numPr>
        <w:tabs>
          <w:tab w:pos="1635" w:val="left" w:leader="none"/>
        </w:tabs>
        <w:spacing w:line="240" w:lineRule="auto" w:before="0" w:after="0"/>
        <w:ind w:left="1635" w:right="0" w:hanging="240"/>
        <w:jc w:val="both"/>
        <w:rPr>
          <w:sz w:val="24"/>
        </w:rPr>
      </w:pPr>
      <w:r>
        <w:rPr>
          <w:sz w:val="24"/>
        </w:rPr>
        <w:t>Memperjelas</w:t>
      </w:r>
      <w:r>
        <w:rPr>
          <w:spacing w:val="-3"/>
          <w:sz w:val="24"/>
        </w:rPr>
        <w:t> </w:t>
      </w:r>
      <w:r>
        <w:rPr>
          <w:sz w:val="24"/>
        </w:rPr>
        <w:t>dan</w:t>
      </w:r>
      <w:r>
        <w:rPr>
          <w:spacing w:val="-2"/>
          <w:sz w:val="24"/>
        </w:rPr>
        <w:t> </w:t>
      </w:r>
      <w:r>
        <w:rPr>
          <w:sz w:val="24"/>
        </w:rPr>
        <w:t>mendefinisikan</w:t>
      </w:r>
      <w:r>
        <w:rPr>
          <w:spacing w:val="-1"/>
          <w:sz w:val="24"/>
        </w:rPr>
        <w:t> </w:t>
      </w:r>
      <w:r>
        <w:rPr>
          <w:spacing w:val="-2"/>
          <w:sz w:val="24"/>
        </w:rPr>
        <w:t>masalah</w:t>
      </w:r>
    </w:p>
    <w:p>
      <w:pPr>
        <w:pStyle w:val="BodyText"/>
        <w:spacing w:line="360" w:lineRule="auto" w:before="137"/>
        <w:ind w:left="1679" w:right="795" w:firstLine="566"/>
        <w:jc w:val="both"/>
      </w:pPr>
      <w:r>
        <w:rPr/>
        <w:t>Sering tidak begitu mudah menjelaskan masalahnya, walaupun mungkin klien hanya mengetahui gejala-gejala yang dialaminya. Karena itu amatlah penting peran konselor untuk membantu memperjelas masalah klien. Demikian pula klien tidak memahami potensi apa yang dimilikinya, maka tugas konselorlah untuk membantu mengembangkan </w:t>
      </w:r>
      <w:r>
        <w:rPr/>
        <w:t>potensi, memperjelas masalah, dan membantu mendefinisikan masalahnya bersama-sama.</w:t>
      </w:r>
    </w:p>
    <w:p>
      <w:pPr>
        <w:pStyle w:val="ListParagraph"/>
        <w:numPr>
          <w:ilvl w:val="4"/>
          <w:numId w:val="8"/>
        </w:numPr>
        <w:tabs>
          <w:tab w:pos="1680" w:val="left" w:leader="none"/>
        </w:tabs>
        <w:spacing w:line="240" w:lineRule="auto" w:before="1" w:after="0"/>
        <w:ind w:left="1680" w:right="0" w:hanging="285"/>
        <w:jc w:val="both"/>
        <w:rPr>
          <w:sz w:val="24"/>
        </w:rPr>
      </w:pPr>
      <w:r>
        <w:rPr>
          <w:sz w:val="24"/>
        </w:rPr>
        <w:t>Membuat</w:t>
      </w:r>
      <w:r>
        <w:rPr>
          <w:spacing w:val="-1"/>
          <w:sz w:val="24"/>
        </w:rPr>
        <w:t> </w:t>
      </w:r>
      <w:r>
        <w:rPr>
          <w:sz w:val="24"/>
        </w:rPr>
        <w:t>penafsiran</w:t>
      </w:r>
      <w:r>
        <w:rPr>
          <w:spacing w:val="-1"/>
          <w:sz w:val="24"/>
        </w:rPr>
        <w:t> </w:t>
      </w:r>
      <w:r>
        <w:rPr>
          <w:sz w:val="24"/>
        </w:rPr>
        <w:t>dan</w:t>
      </w:r>
      <w:r>
        <w:rPr>
          <w:spacing w:val="-1"/>
          <w:sz w:val="24"/>
        </w:rPr>
        <w:t> </w:t>
      </w:r>
      <w:r>
        <w:rPr>
          <w:spacing w:val="-2"/>
          <w:sz w:val="24"/>
        </w:rPr>
        <w:t>penjajakan</w:t>
      </w:r>
    </w:p>
    <w:p>
      <w:pPr>
        <w:pStyle w:val="BodyText"/>
        <w:spacing w:line="360" w:lineRule="auto" w:before="139"/>
        <w:ind w:left="1679" w:right="797" w:firstLine="566"/>
        <w:jc w:val="both"/>
      </w:pPr>
      <w:r>
        <w:rPr/>
        <w:t>Koselor berusaha menjajaki atau </w:t>
      </w:r>
      <w:r>
        <w:rPr/>
        <w:t>menafsir kemungkinan mengembangkan isu atau masalah, dan merancang bantuan yang mungkin dilakukan, yaitu dengan membangkitkan semua potensi klien, dan dia proses menentukan berbagai alternatif yang sesuai bagi antisipasi </w:t>
      </w:r>
      <w:r>
        <w:rPr>
          <w:spacing w:val="-2"/>
        </w:rPr>
        <w:t>masalah.</w:t>
      </w:r>
    </w:p>
    <w:p>
      <w:pPr>
        <w:pStyle w:val="ListParagraph"/>
        <w:numPr>
          <w:ilvl w:val="4"/>
          <w:numId w:val="8"/>
        </w:numPr>
        <w:tabs>
          <w:tab w:pos="1695" w:val="left" w:leader="none"/>
        </w:tabs>
        <w:spacing w:line="240" w:lineRule="auto" w:before="1" w:after="0"/>
        <w:ind w:left="1695" w:right="0" w:hanging="300"/>
        <w:jc w:val="both"/>
        <w:rPr>
          <w:sz w:val="24"/>
        </w:rPr>
      </w:pPr>
      <w:r>
        <w:rPr>
          <w:sz w:val="24"/>
        </w:rPr>
        <w:t>Menegosiasikan</w:t>
      </w:r>
      <w:r>
        <w:rPr>
          <w:spacing w:val="-3"/>
          <w:sz w:val="24"/>
        </w:rPr>
        <w:t> </w:t>
      </w:r>
      <w:r>
        <w:rPr>
          <w:spacing w:val="-2"/>
          <w:sz w:val="24"/>
        </w:rPr>
        <w:t>kontrak</w:t>
      </w:r>
    </w:p>
    <w:p>
      <w:pPr>
        <w:pStyle w:val="BodyText"/>
        <w:spacing w:before="136"/>
        <w:ind w:left="2137"/>
        <w:jc w:val="both"/>
      </w:pPr>
      <w:r>
        <w:rPr/>
        <w:t>Kontrak</w:t>
      </w:r>
      <w:r>
        <w:rPr>
          <w:spacing w:val="61"/>
        </w:rPr>
        <w:t> </w:t>
      </w:r>
      <w:r>
        <w:rPr/>
        <w:t>artinya</w:t>
      </w:r>
      <w:r>
        <w:rPr>
          <w:spacing w:val="64"/>
        </w:rPr>
        <w:t> </w:t>
      </w:r>
      <w:r>
        <w:rPr/>
        <w:t>perjanjian</w:t>
      </w:r>
      <w:r>
        <w:rPr>
          <w:spacing w:val="63"/>
        </w:rPr>
        <w:t> </w:t>
      </w:r>
      <w:r>
        <w:rPr/>
        <w:t>antara</w:t>
      </w:r>
      <w:r>
        <w:rPr>
          <w:spacing w:val="61"/>
        </w:rPr>
        <w:t> </w:t>
      </w:r>
      <w:r>
        <w:rPr/>
        <w:t>konselor</w:t>
      </w:r>
      <w:r>
        <w:rPr>
          <w:spacing w:val="63"/>
        </w:rPr>
        <w:t> </w:t>
      </w:r>
      <w:r>
        <w:rPr/>
        <w:t>dan</w:t>
      </w:r>
      <w:r>
        <w:rPr>
          <w:spacing w:val="65"/>
        </w:rPr>
        <w:t> </w:t>
      </w:r>
      <w:r>
        <w:rPr>
          <w:spacing w:val="-2"/>
        </w:rPr>
        <w:t>klien.</w:t>
      </w:r>
    </w:p>
    <w:p>
      <w:pPr>
        <w:pStyle w:val="BodyText"/>
        <w:spacing w:before="140"/>
        <w:ind w:left="1679"/>
        <w:jc w:val="both"/>
      </w:pPr>
      <w:r>
        <w:rPr/>
        <w:t>Adapun</w:t>
      </w:r>
      <w:r>
        <w:rPr>
          <w:spacing w:val="-2"/>
        </w:rPr>
        <w:t> </w:t>
      </w:r>
      <w:r>
        <w:rPr/>
        <w:t>kontrak</w:t>
      </w:r>
      <w:r>
        <w:rPr>
          <w:spacing w:val="-1"/>
        </w:rPr>
        <w:t> </w:t>
      </w:r>
      <w:r>
        <w:rPr/>
        <w:t>ini</w:t>
      </w:r>
      <w:r>
        <w:rPr>
          <w:spacing w:val="-1"/>
        </w:rPr>
        <w:t> </w:t>
      </w:r>
      <w:r>
        <w:rPr>
          <w:spacing w:val="-2"/>
        </w:rPr>
        <w:t>meliputi:</w:t>
      </w:r>
    </w:p>
    <w:p>
      <w:pPr>
        <w:pStyle w:val="ListParagraph"/>
        <w:numPr>
          <w:ilvl w:val="5"/>
          <w:numId w:val="8"/>
        </w:numPr>
        <w:tabs>
          <w:tab w:pos="2102" w:val="left" w:leader="none"/>
          <w:tab w:pos="2104" w:val="left" w:leader="none"/>
        </w:tabs>
        <w:spacing w:line="360" w:lineRule="auto" w:before="137" w:after="0"/>
        <w:ind w:left="2104" w:right="798" w:hanging="425"/>
        <w:jc w:val="both"/>
        <w:rPr>
          <w:sz w:val="24"/>
        </w:rPr>
      </w:pPr>
      <w:r>
        <w:rPr>
          <w:sz w:val="24"/>
        </w:rPr>
        <w:t>Kontrak waktu, artinya berapa lama diinginkan waktu pertemuan oleh klien dan apakah konselor </w:t>
      </w:r>
      <w:r>
        <w:rPr>
          <w:sz w:val="24"/>
        </w:rPr>
        <w:t>tidak </w:t>
      </w:r>
      <w:r>
        <w:rPr>
          <w:spacing w:val="-2"/>
          <w:sz w:val="24"/>
        </w:rPr>
        <w:t>keberatan.</w:t>
      </w:r>
    </w:p>
    <w:p>
      <w:pPr>
        <w:pStyle w:val="ListParagraph"/>
        <w:numPr>
          <w:ilvl w:val="5"/>
          <w:numId w:val="8"/>
        </w:numPr>
        <w:tabs>
          <w:tab w:pos="2102" w:val="left" w:leader="none"/>
          <w:tab w:pos="2104" w:val="left" w:leader="none"/>
        </w:tabs>
        <w:spacing w:line="360" w:lineRule="auto" w:before="0" w:after="0"/>
        <w:ind w:left="2104" w:right="802" w:hanging="425"/>
        <w:jc w:val="both"/>
        <w:rPr>
          <w:sz w:val="24"/>
        </w:rPr>
      </w:pPr>
      <w:r>
        <w:rPr>
          <w:sz w:val="24"/>
        </w:rPr>
        <w:t>Kontrak</w:t>
      </w:r>
      <w:r>
        <w:rPr>
          <w:spacing w:val="-2"/>
          <w:sz w:val="24"/>
        </w:rPr>
        <w:t> </w:t>
      </w:r>
      <w:r>
        <w:rPr>
          <w:sz w:val="24"/>
        </w:rPr>
        <w:t>tugas, yaitu</w:t>
      </w:r>
      <w:r>
        <w:rPr>
          <w:spacing w:val="-2"/>
          <w:sz w:val="24"/>
        </w:rPr>
        <w:t> </w:t>
      </w:r>
      <w:r>
        <w:rPr>
          <w:sz w:val="24"/>
        </w:rPr>
        <w:t>tugas</w:t>
      </w:r>
      <w:r>
        <w:rPr>
          <w:spacing w:val="-2"/>
          <w:sz w:val="24"/>
        </w:rPr>
        <w:t> </w:t>
      </w:r>
      <w:r>
        <w:rPr>
          <w:sz w:val="24"/>
        </w:rPr>
        <w:t>apa</w:t>
      </w:r>
      <w:r>
        <w:rPr>
          <w:spacing w:val="-2"/>
          <w:sz w:val="24"/>
        </w:rPr>
        <w:t> </w:t>
      </w:r>
      <w:r>
        <w:rPr>
          <w:sz w:val="24"/>
        </w:rPr>
        <w:t>saja yang</w:t>
      </w:r>
      <w:r>
        <w:rPr>
          <w:spacing w:val="-3"/>
          <w:sz w:val="24"/>
        </w:rPr>
        <w:t> </w:t>
      </w:r>
      <w:r>
        <w:rPr>
          <w:sz w:val="24"/>
        </w:rPr>
        <w:t>harus</w:t>
      </w:r>
      <w:r>
        <w:rPr>
          <w:spacing w:val="-2"/>
          <w:sz w:val="24"/>
        </w:rPr>
        <w:t> </w:t>
      </w:r>
      <w:r>
        <w:rPr>
          <w:sz w:val="24"/>
        </w:rPr>
        <w:t>dilakukan konselor dan klien.</w:t>
      </w:r>
    </w:p>
    <w:p>
      <w:pPr>
        <w:pStyle w:val="ListParagraph"/>
        <w:numPr>
          <w:ilvl w:val="5"/>
          <w:numId w:val="8"/>
        </w:numPr>
        <w:tabs>
          <w:tab w:pos="2102" w:val="left" w:leader="none"/>
          <w:tab w:pos="2104" w:val="left" w:leader="none"/>
        </w:tabs>
        <w:spacing w:line="360" w:lineRule="auto" w:before="0" w:after="0"/>
        <w:ind w:left="2104" w:right="798" w:hanging="425"/>
        <w:jc w:val="both"/>
        <w:rPr>
          <w:sz w:val="24"/>
        </w:rPr>
      </w:pPr>
      <w:r>
        <w:rPr>
          <w:sz w:val="24"/>
        </w:rPr>
        <w:t>Kontrak kerjasama dalam proses konseling, artinya kontrak</w:t>
      </w:r>
      <w:r>
        <w:rPr>
          <w:spacing w:val="80"/>
          <w:sz w:val="24"/>
        </w:rPr>
        <w:t> </w:t>
      </w:r>
      <w:r>
        <w:rPr>
          <w:sz w:val="24"/>
        </w:rPr>
        <w:t>menggariskan</w:t>
      </w:r>
      <w:r>
        <w:rPr>
          <w:spacing w:val="80"/>
          <w:sz w:val="24"/>
        </w:rPr>
        <w:t> </w:t>
      </w:r>
      <w:r>
        <w:rPr>
          <w:sz w:val="24"/>
        </w:rPr>
        <w:t>kegiatan</w:t>
      </w:r>
      <w:r>
        <w:rPr>
          <w:spacing w:val="80"/>
          <w:sz w:val="24"/>
        </w:rPr>
        <w:t> </w:t>
      </w:r>
      <w:r>
        <w:rPr>
          <w:sz w:val="24"/>
        </w:rPr>
        <w:t>konseling,</w:t>
      </w:r>
      <w:r>
        <w:rPr>
          <w:spacing w:val="80"/>
          <w:sz w:val="24"/>
        </w:rPr>
        <w:t> </w:t>
      </w:r>
      <w:r>
        <w:rPr>
          <w:sz w:val="24"/>
        </w:rPr>
        <w:t>termasuk</w:t>
      </w:r>
    </w:p>
    <w:p>
      <w:pPr>
        <w:spacing w:after="0" w:line="360" w:lineRule="auto"/>
        <w:jc w:val="both"/>
        <w:rPr>
          <w:sz w:val="24"/>
        </w:rPr>
        <w:sectPr>
          <w:headerReference w:type="default" r:id="rId78"/>
          <w:footerReference w:type="default" r:id="rId79"/>
          <w:pgSz w:w="10320" w:h="14580"/>
          <w:pgMar w:header="710" w:footer="0" w:top="960" w:bottom="280" w:left="1300" w:right="620"/>
        </w:sectPr>
      </w:pPr>
    </w:p>
    <w:p>
      <w:pPr>
        <w:pStyle w:val="BodyText"/>
        <w:spacing w:before="161"/>
      </w:pPr>
    </w:p>
    <w:p>
      <w:pPr>
        <w:pStyle w:val="BodyText"/>
        <w:spacing w:line="360" w:lineRule="auto"/>
        <w:ind w:left="2104" w:right="795"/>
        <w:jc w:val="both"/>
      </w:pPr>
      <w:r>
        <w:rPr/>
        <w:t>kegiatan klien dan konselor. Artinya mengandung</w:t>
      </w:r>
      <w:r>
        <w:rPr>
          <w:spacing w:val="80"/>
        </w:rPr>
        <w:t> </w:t>
      </w:r>
      <w:r>
        <w:rPr/>
        <w:t>makna bahwa konseling adalah urusan yang saling ditunjang, dan bukan pekerjaan konselor sebagai ahli. Disamping itu juga mengandung makna tanggung jawab klien, dan ajakn untuk kerja sama dalam </w:t>
      </w:r>
      <w:r>
        <w:rPr/>
        <w:t>proses </w:t>
      </w:r>
      <w:r>
        <w:rPr>
          <w:spacing w:val="-2"/>
        </w:rPr>
        <w:t>konseling.</w:t>
      </w:r>
    </w:p>
    <w:p>
      <w:pPr>
        <w:pStyle w:val="ListParagraph"/>
        <w:numPr>
          <w:ilvl w:val="3"/>
          <w:numId w:val="8"/>
        </w:numPr>
        <w:tabs>
          <w:tab w:pos="1537" w:val="left" w:leader="none"/>
        </w:tabs>
        <w:spacing w:line="240" w:lineRule="auto" w:before="0" w:after="0"/>
        <w:ind w:left="1537" w:right="0" w:hanging="425"/>
        <w:jc w:val="both"/>
        <w:rPr>
          <w:sz w:val="24"/>
        </w:rPr>
      </w:pPr>
      <w:r>
        <w:rPr>
          <w:sz w:val="24"/>
        </w:rPr>
        <w:t>Tahap</w:t>
      </w:r>
      <w:r>
        <w:rPr>
          <w:spacing w:val="-4"/>
          <w:sz w:val="24"/>
        </w:rPr>
        <w:t> </w:t>
      </w:r>
      <w:r>
        <w:rPr>
          <w:sz w:val="24"/>
        </w:rPr>
        <w:t>Pertengahan</w:t>
      </w:r>
      <w:r>
        <w:rPr>
          <w:spacing w:val="-2"/>
          <w:sz w:val="24"/>
        </w:rPr>
        <w:t> </w:t>
      </w:r>
      <w:r>
        <w:rPr>
          <w:sz w:val="24"/>
        </w:rPr>
        <w:t>(Tahap</w:t>
      </w:r>
      <w:r>
        <w:rPr>
          <w:spacing w:val="-2"/>
          <w:sz w:val="24"/>
        </w:rPr>
        <w:t> Kerja)</w:t>
      </w:r>
    </w:p>
    <w:p>
      <w:pPr>
        <w:pStyle w:val="BodyText"/>
        <w:spacing w:line="360" w:lineRule="auto" w:before="138"/>
        <w:ind w:left="1559" w:right="796" w:firstLine="544"/>
        <w:jc w:val="both"/>
      </w:pPr>
      <w:r>
        <w:rPr/>
        <w:t>Pada</w:t>
      </w:r>
      <w:r>
        <w:rPr>
          <w:spacing w:val="-6"/>
        </w:rPr>
        <w:t> </w:t>
      </w:r>
      <w:r>
        <w:rPr/>
        <w:t>tahap</w:t>
      </w:r>
      <w:r>
        <w:rPr>
          <w:spacing w:val="-4"/>
        </w:rPr>
        <w:t> </w:t>
      </w:r>
      <w:r>
        <w:rPr/>
        <w:t>pertengahan</w:t>
      </w:r>
      <w:r>
        <w:rPr>
          <w:spacing w:val="-4"/>
        </w:rPr>
        <w:t> </w:t>
      </w:r>
      <w:r>
        <w:rPr/>
        <w:t>memfokuskan</w:t>
      </w:r>
      <w:r>
        <w:rPr>
          <w:spacing w:val="-5"/>
        </w:rPr>
        <w:t> </w:t>
      </w:r>
      <w:r>
        <w:rPr/>
        <w:t>pada</w:t>
      </w:r>
      <w:r>
        <w:rPr>
          <w:spacing w:val="-6"/>
        </w:rPr>
        <w:t> </w:t>
      </w:r>
      <w:r>
        <w:rPr/>
        <w:t>penjelajahan masalah klien dan bantuan apa yang akan diberikan berdasarkan penilaian kembali apa-apa yang telah dijelajah tentang masalah klien. Menilai kembali masalah klien akan membantu klien memperoleh prespektif baru, alternatif baru, yang mungkin berbeda dari sebelumnya, dalam rangka mengambil keputusan dan tidakan. Dengan adanya prespektif baru, berarti ada dinamika pada diri klien menuju perubahan. Tanpa prespektif maka klien sulit untuk berubah. Adapun tujuan-tujuan dari tahap kerja ini yaitu:</w:t>
      </w:r>
    </w:p>
    <w:p>
      <w:pPr>
        <w:pStyle w:val="ListParagraph"/>
        <w:numPr>
          <w:ilvl w:val="4"/>
          <w:numId w:val="8"/>
        </w:numPr>
        <w:tabs>
          <w:tab w:pos="1962" w:val="left" w:leader="none"/>
        </w:tabs>
        <w:spacing w:line="360" w:lineRule="auto" w:before="0" w:after="0"/>
        <w:ind w:left="1962" w:right="795" w:hanging="425"/>
        <w:jc w:val="both"/>
        <w:rPr>
          <w:sz w:val="24"/>
        </w:rPr>
      </w:pPr>
      <w:r>
        <w:rPr>
          <w:sz w:val="24"/>
        </w:rPr>
        <w:t>Menjelajahi dan mengeksplorasi masalah, isu, dan kepedulian klien lebih jauh. Dengan penjelajahan ini, konselor berusaha agar kliennya mempunyai perspektif dan alternatif baru terhadap masalahnya. Konselor mengadakan </w:t>
      </w:r>
      <w:r>
        <w:rPr>
          <w:i/>
          <w:sz w:val="24"/>
        </w:rPr>
        <w:t>reassessment </w:t>
      </w:r>
      <w:r>
        <w:rPr>
          <w:sz w:val="24"/>
        </w:rPr>
        <w:t>(penilaian kembali) dengan melibatkan klien, artinya masalah itu dinilai bersama- sama. Jika klien bersemangat, berarti dia sudah begitu terlibat dan terbuka. Dia akan melihat masalahnya dari perspektif atau pandangan yang lain yang lebih objektif dan mungkin pula berbagai alternatif.</w:t>
      </w:r>
    </w:p>
    <w:p>
      <w:pPr>
        <w:spacing w:after="0" w:line="360" w:lineRule="auto"/>
        <w:jc w:val="both"/>
        <w:rPr>
          <w:sz w:val="24"/>
        </w:rPr>
        <w:sectPr>
          <w:headerReference w:type="default" r:id="rId80"/>
          <w:footerReference w:type="default" r:id="rId81"/>
          <w:pgSz w:w="10320" w:h="14580"/>
          <w:pgMar w:header="710" w:footer="0" w:top="960" w:bottom="280" w:left="1300" w:right="620"/>
        </w:sectPr>
      </w:pPr>
    </w:p>
    <w:p>
      <w:pPr>
        <w:pStyle w:val="BodyText"/>
        <w:spacing w:before="161"/>
      </w:pPr>
    </w:p>
    <w:p>
      <w:pPr>
        <w:pStyle w:val="ListParagraph"/>
        <w:numPr>
          <w:ilvl w:val="4"/>
          <w:numId w:val="8"/>
        </w:numPr>
        <w:tabs>
          <w:tab w:pos="1962" w:val="left" w:leader="none"/>
        </w:tabs>
        <w:spacing w:line="360" w:lineRule="auto" w:before="0" w:after="0"/>
        <w:ind w:left="1962" w:right="802" w:hanging="425"/>
        <w:jc w:val="both"/>
        <w:rPr>
          <w:sz w:val="24"/>
        </w:rPr>
      </w:pPr>
      <w:r>
        <w:rPr>
          <w:sz w:val="24"/>
        </w:rPr>
        <w:t>Menjaga agar hubungan konseling selalu terpelihara, hal ini bisa terjadi apabila:</w:t>
      </w:r>
    </w:p>
    <w:p>
      <w:pPr>
        <w:pStyle w:val="ListParagraph"/>
        <w:numPr>
          <w:ilvl w:val="5"/>
          <w:numId w:val="8"/>
        </w:numPr>
        <w:tabs>
          <w:tab w:pos="2385" w:val="left" w:leader="none"/>
          <w:tab w:pos="2387" w:val="left" w:leader="none"/>
        </w:tabs>
        <w:spacing w:line="360" w:lineRule="auto" w:before="0" w:after="0"/>
        <w:ind w:left="2387" w:right="795" w:hanging="425"/>
        <w:jc w:val="both"/>
        <w:rPr>
          <w:sz w:val="24"/>
        </w:rPr>
      </w:pPr>
      <w:r>
        <w:rPr>
          <w:sz w:val="24"/>
        </w:rPr>
        <w:t>Klien merasa senang terlibat dalam pembicaraa atau wawancara konseling, serta menampakkan kebutuhan untuk mengembangkan potensi diri dan </w:t>
      </w:r>
      <w:r>
        <w:rPr>
          <w:sz w:val="24"/>
        </w:rPr>
        <w:t>memecahkan </w:t>
      </w:r>
      <w:r>
        <w:rPr>
          <w:spacing w:val="-2"/>
          <w:sz w:val="24"/>
        </w:rPr>
        <w:t>masalahya.</w:t>
      </w:r>
    </w:p>
    <w:p>
      <w:pPr>
        <w:pStyle w:val="ListParagraph"/>
        <w:numPr>
          <w:ilvl w:val="5"/>
          <w:numId w:val="8"/>
        </w:numPr>
        <w:tabs>
          <w:tab w:pos="2385" w:val="left" w:leader="none"/>
          <w:tab w:pos="2387" w:val="left" w:leader="none"/>
        </w:tabs>
        <w:spacing w:line="360" w:lineRule="auto" w:before="0" w:after="0"/>
        <w:ind w:left="2387" w:right="796" w:hanging="425"/>
        <w:jc w:val="both"/>
        <w:rPr>
          <w:sz w:val="24"/>
        </w:rPr>
      </w:pPr>
      <w:r>
        <w:rPr>
          <w:sz w:val="24"/>
        </w:rPr>
        <w:t>Konselor berupaya kreatif dengan keterampilan yang bervariasi, serta memelihara keramahan, empati, kejujuran, keikhlasan dalam memberi bantuan. Kreativitas konselor dituntut pula untuk membantu klien menemukan berbagai alternatif sebagai upaya untuk menyusun rencana bagi penyelesaian masalah dan pengembangan diri.</w:t>
      </w:r>
    </w:p>
    <w:p>
      <w:pPr>
        <w:pStyle w:val="ListParagraph"/>
        <w:numPr>
          <w:ilvl w:val="4"/>
          <w:numId w:val="8"/>
        </w:numPr>
        <w:tabs>
          <w:tab w:pos="1962" w:val="left" w:leader="none"/>
        </w:tabs>
        <w:spacing w:line="360" w:lineRule="auto" w:before="0" w:after="0"/>
        <w:ind w:left="1962" w:right="796" w:hanging="425"/>
        <w:jc w:val="both"/>
        <w:rPr>
          <w:sz w:val="24"/>
        </w:rPr>
      </w:pPr>
      <w:r>
        <w:rPr>
          <w:sz w:val="24"/>
        </w:rPr>
        <w:t>Proses konseling agar berjalan sesuai kontrak. Kontrak dinegosiasikan agar betul-betul memperlancar </w:t>
      </w:r>
      <w:r>
        <w:rPr>
          <w:sz w:val="24"/>
        </w:rPr>
        <w:t>proses konseling. Karena itu konselor dan klien agarselalu menjaga perjanjian dan selalu mengingat dalam pikirannya. Pada tahap pertengahan konseling ada lagi beberapa strategi yang perlu digunakan konselor yaitu:</w:t>
      </w:r>
    </w:p>
    <w:p>
      <w:pPr>
        <w:pStyle w:val="ListParagraph"/>
        <w:numPr>
          <w:ilvl w:val="5"/>
          <w:numId w:val="8"/>
        </w:numPr>
        <w:tabs>
          <w:tab w:pos="2385" w:val="left" w:leader="none"/>
          <w:tab w:pos="2387" w:val="left" w:leader="none"/>
        </w:tabs>
        <w:spacing w:line="360" w:lineRule="auto" w:before="0" w:after="0"/>
        <w:ind w:left="2387" w:right="796" w:hanging="425"/>
        <w:jc w:val="both"/>
        <w:rPr>
          <w:sz w:val="24"/>
        </w:rPr>
      </w:pPr>
      <w:r>
        <w:rPr>
          <w:sz w:val="24"/>
        </w:rPr>
        <w:t>Mengkomunikasikan nilai-nilai inti, yakni agar klien selalu jujur dan terbuka, dan menggali lebih </w:t>
      </w:r>
      <w:r>
        <w:rPr>
          <w:sz w:val="24"/>
        </w:rPr>
        <w:t>dalam masalahnya. Karena kondisi sudah amat kondusif, maka klien sudah merasa aman, dekat, terundang dan tertantang untuk memecahkakn masalahnya.</w:t>
      </w:r>
    </w:p>
    <w:p>
      <w:pPr>
        <w:pStyle w:val="ListParagraph"/>
        <w:numPr>
          <w:ilvl w:val="5"/>
          <w:numId w:val="8"/>
        </w:numPr>
        <w:tabs>
          <w:tab w:pos="2385" w:val="left" w:leader="none"/>
          <w:tab w:pos="2387" w:val="left" w:leader="none"/>
        </w:tabs>
        <w:spacing w:line="360" w:lineRule="auto" w:before="0" w:after="0"/>
        <w:ind w:left="2387" w:right="799" w:hanging="425"/>
        <w:jc w:val="both"/>
        <w:rPr>
          <w:sz w:val="24"/>
        </w:rPr>
      </w:pPr>
      <w:r>
        <w:rPr>
          <w:sz w:val="24"/>
        </w:rPr>
        <w:t>Menantang klien sehingga dia mempunyai strategi baru dan rencana baru, melaluui pilihan dari beberapa alternatif, untuk meningkatkan dirinya.</w:t>
      </w:r>
    </w:p>
    <w:p>
      <w:pPr>
        <w:spacing w:after="0" w:line="360" w:lineRule="auto"/>
        <w:jc w:val="both"/>
        <w:rPr>
          <w:sz w:val="24"/>
        </w:rPr>
        <w:sectPr>
          <w:headerReference w:type="default" r:id="rId82"/>
          <w:footerReference w:type="default" r:id="rId83"/>
          <w:pgSz w:w="10320" w:h="14580"/>
          <w:pgMar w:header="710" w:footer="0" w:top="960" w:bottom="280" w:left="1300" w:right="620"/>
        </w:sectPr>
      </w:pPr>
    </w:p>
    <w:p>
      <w:pPr>
        <w:pStyle w:val="BodyText"/>
        <w:spacing w:before="161"/>
      </w:pPr>
    </w:p>
    <w:p>
      <w:pPr>
        <w:pStyle w:val="ListParagraph"/>
        <w:numPr>
          <w:ilvl w:val="3"/>
          <w:numId w:val="8"/>
        </w:numPr>
        <w:tabs>
          <w:tab w:pos="1537" w:val="left" w:leader="none"/>
        </w:tabs>
        <w:spacing w:line="240" w:lineRule="auto" w:before="0" w:after="0"/>
        <w:ind w:left="1537" w:right="0" w:hanging="425"/>
        <w:jc w:val="both"/>
        <w:rPr>
          <w:sz w:val="24"/>
        </w:rPr>
      </w:pPr>
      <w:r>
        <w:rPr>
          <w:sz w:val="24"/>
        </w:rPr>
        <w:t>Tahap</w:t>
      </w:r>
      <w:r>
        <w:rPr>
          <w:spacing w:val="-2"/>
          <w:sz w:val="24"/>
        </w:rPr>
        <w:t> </w:t>
      </w:r>
      <w:r>
        <w:rPr>
          <w:sz w:val="24"/>
        </w:rPr>
        <w:t>Akhir</w:t>
      </w:r>
      <w:r>
        <w:rPr>
          <w:spacing w:val="-2"/>
          <w:sz w:val="24"/>
        </w:rPr>
        <w:t> </w:t>
      </w:r>
      <w:r>
        <w:rPr>
          <w:sz w:val="24"/>
        </w:rPr>
        <w:t>Konseling</w:t>
      </w:r>
      <w:r>
        <w:rPr>
          <w:spacing w:val="-2"/>
          <w:sz w:val="24"/>
        </w:rPr>
        <w:t> </w:t>
      </w:r>
      <w:r>
        <w:rPr>
          <w:sz w:val="24"/>
        </w:rPr>
        <w:t>(Tahap</w:t>
      </w:r>
      <w:r>
        <w:rPr>
          <w:spacing w:val="-1"/>
          <w:sz w:val="24"/>
        </w:rPr>
        <w:t> </w:t>
      </w:r>
      <w:r>
        <w:rPr>
          <w:spacing w:val="-2"/>
          <w:sz w:val="24"/>
        </w:rPr>
        <w:t>Tindakan)</w:t>
      </w:r>
    </w:p>
    <w:p>
      <w:pPr>
        <w:pStyle w:val="BodyText"/>
        <w:spacing w:line="360" w:lineRule="auto" w:before="137"/>
        <w:ind w:left="1559" w:right="801" w:firstLine="686"/>
        <w:jc w:val="both"/>
      </w:pPr>
      <w:r>
        <w:rPr/>
        <w:t>Adapun dalam tahap akhir konseling ditandai </w:t>
      </w:r>
      <w:r>
        <w:rPr/>
        <w:t>dengan beberapa hal sebagai berikut:</w:t>
      </w:r>
    </w:p>
    <w:p>
      <w:pPr>
        <w:pStyle w:val="ListParagraph"/>
        <w:numPr>
          <w:ilvl w:val="4"/>
          <w:numId w:val="8"/>
        </w:numPr>
        <w:tabs>
          <w:tab w:pos="1962" w:val="left" w:leader="none"/>
        </w:tabs>
        <w:spacing w:line="360" w:lineRule="auto" w:before="0" w:after="0"/>
        <w:ind w:left="1962" w:right="798" w:hanging="425"/>
        <w:jc w:val="both"/>
        <w:rPr>
          <w:sz w:val="24"/>
        </w:rPr>
      </w:pPr>
      <w:r>
        <w:rPr>
          <w:sz w:val="24"/>
        </w:rPr>
        <w:t>Menurunnya kecemasan klien, hal ini diketahui setelah konselor menanyakan keadaan kecemasannya.</w:t>
      </w:r>
    </w:p>
    <w:p>
      <w:pPr>
        <w:pStyle w:val="ListParagraph"/>
        <w:numPr>
          <w:ilvl w:val="4"/>
          <w:numId w:val="8"/>
        </w:numPr>
        <w:tabs>
          <w:tab w:pos="1962" w:val="left" w:leader="none"/>
        </w:tabs>
        <w:spacing w:line="360" w:lineRule="auto" w:before="0" w:after="0"/>
        <w:ind w:left="1962" w:right="799" w:hanging="425"/>
        <w:jc w:val="both"/>
        <w:rPr>
          <w:sz w:val="24"/>
        </w:rPr>
      </w:pPr>
      <w:r>
        <w:rPr>
          <w:sz w:val="24"/>
        </w:rPr>
        <w:t>Adanya perubahan perilaku klien ke arah yang lebih positif, sehat, dan dinamis.</w:t>
      </w:r>
    </w:p>
    <w:p>
      <w:pPr>
        <w:pStyle w:val="ListParagraph"/>
        <w:numPr>
          <w:ilvl w:val="4"/>
          <w:numId w:val="8"/>
        </w:numPr>
        <w:tabs>
          <w:tab w:pos="1962" w:val="left" w:leader="none"/>
        </w:tabs>
        <w:spacing w:line="360" w:lineRule="auto" w:before="1" w:after="0"/>
        <w:ind w:left="1962" w:right="801" w:hanging="425"/>
        <w:jc w:val="both"/>
        <w:rPr>
          <w:sz w:val="24"/>
        </w:rPr>
      </w:pPr>
      <w:r>
        <w:rPr>
          <w:sz w:val="24"/>
        </w:rPr>
        <w:t>Adanya rencana hidup masa yang akan datang </w:t>
      </w:r>
      <w:r>
        <w:rPr>
          <w:sz w:val="24"/>
        </w:rPr>
        <w:t>dengan program yang jelas.</w:t>
      </w:r>
    </w:p>
    <w:p>
      <w:pPr>
        <w:pStyle w:val="ListParagraph"/>
        <w:numPr>
          <w:ilvl w:val="4"/>
          <w:numId w:val="8"/>
        </w:numPr>
        <w:tabs>
          <w:tab w:pos="1962" w:val="left" w:leader="none"/>
        </w:tabs>
        <w:spacing w:line="360" w:lineRule="auto" w:before="0" w:after="0"/>
        <w:ind w:left="1962" w:right="796" w:hanging="425"/>
        <w:jc w:val="both"/>
        <w:rPr>
          <w:sz w:val="24"/>
        </w:rPr>
      </w:pPr>
      <w:r>
        <w:rPr>
          <w:sz w:val="24"/>
        </w:rPr>
        <w:t>Terjadinya perubahan sikap positif, yaitu mulai dapat mengoreksi diri dan meniadakan sikap yang suka menyalahkan dunia luar, seperti orang tua, guru, teman, keadaan tidak menguntungkan dan sebagainya. Jadi klen sudah berpikir realistik dan percaya diri.</w:t>
      </w:r>
    </w:p>
    <w:p>
      <w:pPr>
        <w:pStyle w:val="BodyText"/>
        <w:spacing w:before="1"/>
        <w:ind w:left="1537"/>
        <w:jc w:val="both"/>
      </w:pPr>
      <w:r>
        <w:rPr/>
        <w:t>Adapun</w:t>
      </w:r>
      <w:r>
        <w:rPr>
          <w:spacing w:val="-4"/>
        </w:rPr>
        <w:t> </w:t>
      </w:r>
      <w:r>
        <w:rPr/>
        <w:t>tujuan-tujuan</w:t>
      </w:r>
      <w:r>
        <w:rPr>
          <w:spacing w:val="-2"/>
        </w:rPr>
        <w:t> </w:t>
      </w:r>
      <w:r>
        <w:rPr/>
        <w:t>tahap</w:t>
      </w:r>
      <w:r>
        <w:rPr>
          <w:spacing w:val="-1"/>
        </w:rPr>
        <w:t> </w:t>
      </w:r>
      <w:r>
        <w:rPr/>
        <w:t>akhir</w:t>
      </w:r>
      <w:r>
        <w:rPr>
          <w:spacing w:val="-2"/>
        </w:rPr>
        <w:t> </w:t>
      </w:r>
      <w:r>
        <w:rPr/>
        <w:t>adalah</w:t>
      </w:r>
      <w:r>
        <w:rPr>
          <w:spacing w:val="-2"/>
        </w:rPr>
        <w:t> </w:t>
      </w:r>
      <w:r>
        <w:rPr/>
        <w:t>sebagai</w:t>
      </w:r>
      <w:r>
        <w:rPr>
          <w:spacing w:val="-1"/>
        </w:rPr>
        <w:t> </w:t>
      </w:r>
      <w:r>
        <w:rPr>
          <w:spacing w:val="-2"/>
        </w:rPr>
        <w:t>berikut:</w:t>
      </w:r>
    </w:p>
    <w:p>
      <w:pPr>
        <w:pStyle w:val="ListParagraph"/>
        <w:numPr>
          <w:ilvl w:val="0"/>
          <w:numId w:val="9"/>
        </w:numPr>
        <w:tabs>
          <w:tab w:pos="1962" w:val="left" w:leader="none"/>
        </w:tabs>
        <w:spacing w:line="360" w:lineRule="auto" w:before="137" w:after="0"/>
        <w:ind w:left="1962" w:right="796" w:hanging="425"/>
        <w:jc w:val="both"/>
        <w:rPr>
          <w:sz w:val="24"/>
        </w:rPr>
      </w:pPr>
      <w:r>
        <w:rPr>
          <w:sz w:val="24"/>
        </w:rPr>
        <w:t>Memutuskan perubahan sikap dan perilaku </w:t>
      </w:r>
      <w:r>
        <w:rPr>
          <w:sz w:val="24"/>
        </w:rPr>
        <w:t>yang memadahi. Klien dapat melakukan keputusan tersebut karena sejak awal sudah menciptakan berbagai alternatif dan mendiskusikannya dengan konselor, kemudian klien putuskan alternatif mana yang terbaik. Pertimbangan keputusan itu tentunya berdasarkan kondisi objektif yang ada pada diri dan diluar diri. Saat ini dia sudah berpikir realistik dan dia tau keputusan yang</w:t>
      </w:r>
      <w:r>
        <w:rPr>
          <w:spacing w:val="40"/>
          <w:sz w:val="24"/>
        </w:rPr>
        <w:t> </w:t>
      </w:r>
      <w:r>
        <w:rPr>
          <w:sz w:val="24"/>
        </w:rPr>
        <w:t>mungkin dapat dilaksanakan sesuai tujuan utama yang ia inginkan.</w:t>
      </w:r>
    </w:p>
    <w:p>
      <w:pPr>
        <w:pStyle w:val="ListParagraph"/>
        <w:numPr>
          <w:ilvl w:val="0"/>
          <w:numId w:val="9"/>
        </w:numPr>
        <w:tabs>
          <w:tab w:pos="1962" w:val="left" w:leader="none"/>
        </w:tabs>
        <w:spacing w:line="360" w:lineRule="auto" w:before="0" w:after="0"/>
        <w:ind w:left="1962" w:right="795" w:hanging="425"/>
        <w:jc w:val="both"/>
        <w:rPr>
          <w:sz w:val="24"/>
        </w:rPr>
      </w:pPr>
      <w:r>
        <w:rPr>
          <w:sz w:val="24"/>
        </w:rPr>
        <w:t>Terjadinya </w:t>
      </w:r>
      <w:r>
        <w:rPr>
          <w:i/>
          <w:sz w:val="24"/>
        </w:rPr>
        <w:t>transfer of learning </w:t>
      </w:r>
      <w:r>
        <w:rPr>
          <w:sz w:val="24"/>
        </w:rPr>
        <w:t>pada diri klien. Klien belajar dari proses konseling mengenai perilakunya dan hal-hal yang membuatnya terbuka untuk mengubah perilakunya</w:t>
      </w:r>
      <w:r>
        <w:rPr>
          <w:spacing w:val="80"/>
          <w:w w:val="150"/>
          <w:sz w:val="24"/>
        </w:rPr>
        <w:t> </w:t>
      </w:r>
      <w:r>
        <w:rPr>
          <w:sz w:val="24"/>
        </w:rPr>
        <w:t>diluar</w:t>
      </w:r>
      <w:r>
        <w:rPr>
          <w:spacing w:val="80"/>
          <w:w w:val="150"/>
          <w:sz w:val="24"/>
        </w:rPr>
        <w:t> </w:t>
      </w:r>
      <w:r>
        <w:rPr>
          <w:sz w:val="24"/>
        </w:rPr>
        <w:t>proses</w:t>
      </w:r>
      <w:r>
        <w:rPr>
          <w:spacing w:val="80"/>
          <w:w w:val="150"/>
          <w:sz w:val="24"/>
        </w:rPr>
        <w:t> </w:t>
      </w:r>
      <w:r>
        <w:rPr>
          <w:sz w:val="24"/>
        </w:rPr>
        <w:t>konseling.</w:t>
      </w:r>
      <w:r>
        <w:rPr>
          <w:spacing w:val="80"/>
          <w:w w:val="150"/>
          <w:sz w:val="24"/>
        </w:rPr>
        <w:t>  </w:t>
      </w:r>
      <w:r>
        <w:rPr>
          <w:sz w:val="24"/>
        </w:rPr>
        <w:t>Artinya,</w:t>
      </w:r>
      <w:r>
        <w:rPr>
          <w:spacing w:val="80"/>
          <w:w w:val="150"/>
          <w:sz w:val="24"/>
        </w:rPr>
        <w:t> </w:t>
      </w:r>
      <w:r>
        <w:rPr>
          <w:sz w:val="24"/>
        </w:rPr>
        <w:t>klien</w:t>
      </w:r>
    </w:p>
    <w:p>
      <w:pPr>
        <w:spacing w:after="0" w:line="360" w:lineRule="auto"/>
        <w:jc w:val="both"/>
        <w:rPr>
          <w:sz w:val="24"/>
        </w:rPr>
        <w:sectPr>
          <w:headerReference w:type="default" r:id="rId84"/>
          <w:footerReference w:type="default" r:id="rId85"/>
          <w:pgSz w:w="10320" w:h="14580"/>
          <w:pgMar w:header="710" w:footer="0" w:top="960" w:bottom="280" w:left="1300" w:right="620"/>
        </w:sectPr>
      </w:pPr>
    </w:p>
    <w:p>
      <w:pPr>
        <w:pStyle w:val="BodyText"/>
        <w:spacing w:before="161"/>
      </w:pPr>
    </w:p>
    <w:p>
      <w:pPr>
        <w:pStyle w:val="BodyText"/>
        <w:spacing w:line="360" w:lineRule="auto"/>
        <w:ind w:left="1962" w:right="801"/>
        <w:jc w:val="both"/>
      </w:pPr>
      <w:r>
        <w:rPr/>
        <w:t>mengambil makna dari hubungan konseling </w:t>
      </w:r>
      <w:r>
        <w:rPr/>
        <w:t>untuk kebutuhan akan suatu perubahan.</w:t>
      </w:r>
    </w:p>
    <w:p>
      <w:pPr>
        <w:pStyle w:val="ListParagraph"/>
        <w:numPr>
          <w:ilvl w:val="0"/>
          <w:numId w:val="9"/>
        </w:numPr>
        <w:tabs>
          <w:tab w:pos="1962" w:val="left" w:leader="none"/>
        </w:tabs>
        <w:spacing w:line="360" w:lineRule="auto" w:before="0" w:after="0"/>
        <w:ind w:left="1962" w:right="795" w:hanging="425"/>
        <w:jc w:val="both"/>
        <w:rPr>
          <w:sz w:val="24"/>
        </w:rPr>
      </w:pPr>
      <w:r>
        <w:rPr>
          <w:sz w:val="24"/>
        </w:rPr>
        <w:t>Melaksanakan perubahan perilaku. Pada akhir konseling klien sadar akan perubahan sikap dan perilakunya. Hal ini dikarenakan klien datang minta bantuan atas kesadaran akan perlunya perubahan pada dirinya.</w:t>
      </w:r>
    </w:p>
    <w:p>
      <w:pPr>
        <w:pStyle w:val="ListParagraph"/>
        <w:numPr>
          <w:ilvl w:val="0"/>
          <w:numId w:val="9"/>
        </w:numPr>
        <w:tabs>
          <w:tab w:pos="1962" w:val="left" w:leader="none"/>
        </w:tabs>
        <w:spacing w:line="360" w:lineRule="auto" w:before="0" w:after="0"/>
        <w:ind w:left="1962" w:right="797" w:hanging="425"/>
        <w:jc w:val="both"/>
        <w:rPr>
          <w:sz w:val="24"/>
        </w:rPr>
      </w:pPr>
      <w:r>
        <w:rPr>
          <w:sz w:val="24"/>
        </w:rPr>
        <w:t>Mengakhiri hubungan konseling. Mengakhiri </w:t>
      </w:r>
      <w:r>
        <w:rPr>
          <w:sz w:val="24"/>
        </w:rPr>
        <w:t>konseling harus atas persetujuan klien. Sebelum ditutup klien memiliki beberapa tugas yaitu:</w:t>
      </w:r>
    </w:p>
    <w:p>
      <w:pPr>
        <w:pStyle w:val="ListParagraph"/>
        <w:numPr>
          <w:ilvl w:val="1"/>
          <w:numId w:val="9"/>
        </w:numPr>
        <w:tabs>
          <w:tab w:pos="2385" w:val="left" w:leader="none"/>
          <w:tab w:pos="2387" w:val="left" w:leader="none"/>
        </w:tabs>
        <w:spacing w:line="360" w:lineRule="auto" w:before="0" w:after="0"/>
        <w:ind w:left="2387" w:right="797" w:hanging="425"/>
        <w:jc w:val="both"/>
        <w:rPr>
          <w:sz w:val="24"/>
        </w:rPr>
      </w:pPr>
      <w:r>
        <w:rPr>
          <w:sz w:val="24"/>
        </w:rPr>
        <w:t>Membuat kesimpulan-kesimpulan mengenai hasil proses konselling</w:t>
      </w:r>
    </w:p>
    <w:p>
      <w:pPr>
        <w:pStyle w:val="ListParagraph"/>
        <w:numPr>
          <w:ilvl w:val="1"/>
          <w:numId w:val="9"/>
        </w:numPr>
        <w:tabs>
          <w:tab w:pos="2385" w:val="left" w:leader="none"/>
        </w:tabs>
        <w:spacing w:line="240" w:lineRule="auto" w:before="0" w:after="0"/>
        <w:ind w:left="2385" w:right="0" w:hanging="423"/>
        <w:jc w:val="both"/>
        <w:rPr>
          <w:sz w:val="24"/>
        </w:rPr>
      </w:pPr>
      <w:r>
        <w:rPr>
          <w:sz w:val="24"/>
        </w:rPr>
        <w:t>Mengevaluasi</w:t>
      </w:r>
      <w:r>
        <w:rPr>
          <w:spacing w:val="-4"/>
          <w:sz w:val="24"/>
        </w:rPr>
        <w:t> </w:t>
      </w:r>
      <w:r>
        <w:rPr>
          <w:sz w:val="24"/>
        </w:rPr>
        <w:t>jalannya</w:t>
      </w:r>
      <w:r>
        <w:rPr>
          <w:spacing w:val="-1"/>
          <w:sz w:val="24"/>
        </w:rPr>
        <w:t> </w:t>
      </w:r>
      <w:r>
        <w:rPr>
          <w:sz w:val="24"/>
        </w:rPr>
        <w:t>proses</w:t>
      </w:r>
      <w:r>
        <w:rPr>
          <w:spacing w:val="-1"/>
          <w:sz w:val="24"/>
        </w:rPr>
        <w:t> </w:t>
      </w:r>
      <w:r>
        <w:rPr>
          <w:spacing w:val="-2"/>
          <w:sz w:val="24"/>
        </w:rPr>
        <w:t>konseling</w:t>
      </w:r>
    </w:p>
    <w:p>
      <w:pPr>
        <w:pStyle w:val="ListParagraph"/>
        <w:numPr>
          <w:ilvl w:val="1"/>
          <w:numId w:val="9"/>
        </w:numPr>
        <w:tabs>
          <w:tab w:pos="2385" w:val="left" w:leader="none"/>
        </w:tabs>
        <w:spacing w:line="240" w:lineRule="auto" w:before="139" w:after="0"/>
        <w:ind w:left="2385" w:right="0" w:hanging="423"/>
        <w:jc w:val="both"/>
        <w:rPr>
          <w:sz w:val="24"/>
        </w:rPr>
      </w:pPr>
      <w:r>
        <w:rPr>
          <w:sz w:val="24"/>
        </w:rPr>
        <w:t>Membuat</w:t>
      </w:r>
      <w:r>
        <w:rPr>
          <w:spacing w:val="-2"/>
          <w:sz w:val="24"/>
        </w:rPr>
        <w:t> </w:t>
      </w:r>
      <w:r>
        <w:rPr>
          <w:sz w:val="24"/>
        </w:rPr>
        <w:t>perjanjian</w:t>
      </w:r>
      <w:r>
        <w:rPr>
          <w:spacing w:val="-1"/>
          <w:sz w:val="24"/>
        </w:rPr>
        <w:t> </w:t>
      </w:r>
      <w:r>
        <w:rPr>
          <w:sz w:val="24"/>
        </w:rPr>
        <w:t>untuk</w:t>
      </w:r>
      <w:r>
        <w:rPr>
          <w:spacing w:val="-1"/>
          <w:sz w:val="24"/>
        </w:rPr>
        <w:t> </w:t>
      </w:r>
      <w:r>
        <w:rPr>
          <w:sz w:val="24"/>
        </w:rPr>
        <w:t>pertemuan</w:t>
      </w:r>
      <w:r>
        <w:rPr>
          <w:spacing w:val="-1"/>
          <w:sz w:val="24"/>
        </w:rPr>
        <w:t> </w:t>
      </w:r>
      <w:r>
        <w:rPr>
          <w:spacing w:val="-2"/>
          <w:sz w:val="24"/>
        </w:rPr>
        <w:t>berikutnya.</w:t>
      </w:r>
    </w:p>
    <w:p>
      <w:pPr>
        <w:pStyle w:val="BodyText"/>
        <w:spacing w:line="360" w:lineRule="auto" w:before="137"/>
        <w:ind w:left="1559" w:right="793" w:firstLine="686"/>
        <w:jc w:val="both"/>
      </w:pPr>
      <w:r>
        <w:rPr/>
        <w:t>Berdasarkan uraian diatas, maka seorang konselor</w:t>
      </w:r>
      <w:r>
        <w:rPr>
          <w:spacing w:val="40"/>
        </w:rPr>
        <w:t> </w:t>
      </w:r>
      <w:r>
        <w:rPr/>
        <w:t>harus mengetahui tahatap-tahapan konseling karena tahapan- tahapan konseling sangat penting dan harus dilalui untuk sampai pada pencapaian keberhasilan dan kesuksesan konseling. Dibalik itu semua peran konselor dan klien juga dibutuhkan untuk memiliki hubungan timbal balik yang baik agar mampu merumuskan solusi yang tepat secara bersama.</w:t>
      </w:r>
    </w:p>
    <w:p>
      <w:pPr>
        <w:pStyle w:val="Heading2"/>
        <w:numPr>
          <w:ilvl w:val="2"/>
          <w:numId w:val="8"/>
        </w:numPr>
        <w:tabs>
          <w:tab w:pos="1111" w:val="left" w:leader="none"/>
        </w:tabs>
        <w:spacing w:line="240" w:lineRule="auto" w:before="7" w:after="0"/>
        <w:ind w:left="1111" w:right="0" w:hanging="285"/>
        <w:jc w:val="both"/>
      </w:pPr>
      <w:bookmarkStart w:name="_TOC_250017" w:id="20"/>
      <w:r>
        <w:rPr/>
        <w:t>Indikator</w:t>
      </w:r>
      <w:r>
        <w:rPr>
          <w:spacing w:val="-4"/>
        </w:rPr>
        <w:t> </w:t>
      </w:r>
      <w:r>
        <w:rPr/>
        <w:t>Keberhasilan</w:t>
      </w:r>
      <w:r>
        <w:rPr>
          <w:spacing w:val="-3"/>
        </w:rPr>
        <w:t> </w:t>
      </w:r>
      <w:r>
        <w:rPr/>
        <w:t>Konseling</w:t>
      </w:r>
      <w:bookmarkEnd w:id="20"/>
      <w:r>
        <w:rPr>
          <w:spacing w:val="-2"/>
        </w:rPr>
        <w:t> Individu</w:t>
      </w:r>
    </w:p>
    <w:p>
      <w:pPr>
        <w:pStyle w:val="BodyText"/>
        <w:spacing w:before="132"/>
        <w:ind w:left="1537"/>
        <w:jc w:val="both"/>
      </w:pPr>
      <w:r>
        <w:rPr/>
        <w:t>Beberapa</w:t>
      </w:r>
      <w:r>
        <w:rPr>
          <w:spacing w:val="-4"/>
        </w:rPr>
        <w:t> </w:t>
      </w:r>
      <w:r>
        <w:rPr/>
        <w:t>indikator</w:t>
      </w:r>
      <w:r>
        <w:rPr>
          <w:spacing w:val="-1"/>
        </w:rPr>
        <w:t> </w:t>
      </w:r>
      <w:r>
        <w:rPr/>
        <w:t>keberhasilan</w:t>
      </w:r>
      <w:r>
        <w:rPr>
          <w:spacing w:val="-1"/>
        </w:rPr>
        <w:t> </w:t>
      </w:r>
      <w:r>
        <w:rPr/>
        <w:t>konseling</w:t>
      </w:r>
      <w:r>
        <w:rPr>
          <w:spacing w:val="-4"/>
        </w:rPr>
        <w:t> </w:t>
      </w:r>
      <w:r>
        <w:rPr/>
        <w:t>individu </w:t>
      </w:r>
      <w:r>
        <w:rPr>
          <w:spacing w:val="-2"/>
        </w:rPr>
        <w:t>adalah:</w:t>
      </w:r>
      <w:r>
        <w:rPr>
          <w:spacing w:val="-2"/>
          <w:vertAlign w:val="superscript"/>
        </w:rPr>
        <w:t>27</w:t>
      </w:r>
    </w:p>
    <w:p>
      <w:pPr>
        <w:pStyle w:val="ListParagraph"/>
        <w:numPr>
          <w:ilvl w:val="3"/>
          <w:numId w:val="8"/>
        </w:numPr>
        <w:tabs>
          <w:tab w:pos="1395" w:val="left" w:leader="none"/>
        </w:tabs>
        <w:spacing w:line="240" w:lineRule="auto" w:before="139" w:after="0"/>
        <w:ind w:left="1395" w:right="0" w:hanging="283"/>
        <w:jc w:val="left"/>
        <w:rPr>
          <w:sz w:val="24"/>
        </w:rPr>
      </w:pPr>
      <w:r>
        <w:rPr>
          <w:sz w:val="24"/>
        </w:rPr>
        <w:t>Menurunkan</w:t>
      </w:r>
      <w:r>
        <w:rPr>
          <w:spacing w:val="-4"/>
          <w:sz w:val="24"/>
        </w:rPr>
        <w:t> </w:t>
      </w:r>
      <w:r>
        <w:rPr>
          <w:sz w:val="24"/>
        </w:rPr>
        <w:t>intensitas</w:t>
      </w:r>
      <w:r>
        <w:rPr>
          <w:spacing w:val="-2"/>
          <w:sz w:val="24"/>
        </w:rPr>
        <w:t> </w:t>
      </w:r>
      <w:r>
        <w:rPr>
          <w:sz w:val="24"/>
        </w:rPr>
        <w:t>masalah</w:t>
      </w:r>
      <w:r>
        <w:rPr>
          <w:spacing w:val="5"/>
          <w:sz w:val="24"/>
        </w:rPr>
        <w:t> </w:t>
      </w:r>
      <w:r>
        <w:rPr>
          <w:sz w:val="24"/>
        </w:rPr>
        <w:t>yang</w:t>
      </w:r>
      <w:r>
        <w:rPr>
          <w:spacing w:val="-5"/>
          <w:sz w:val="24"/>
        </w:rPr>
        <w:t> </w:t>
      </w:r>
      <w:r>
        <w:rPr>
          <w:sz w:val="24"/>
        </w:rPr>
        <w:t>dialami</w:t>
      </w:r>
      <w:r>
        <w:rPr>
          <w:spacing w:val="1"/>
          <w:sz w:val="24"/>
        </w:rPr>
        <w:t> </w:t>
      </w:r>
      <w:r>
        <w:rPr>
          <w:spacing w:val="-2"/>
          <w:sz w:val="24"/>
        </w:rPr>
        <w:t>klien.</w:t>
      </w:r>
    </w:p>
    <w:p>
      <w:pPr>
        <w:pStyle w:val="ListParagraph"/>
        <w:numPr>
          <w:ilvl w:val="3"/>
          <w:numId w:val="8"/>
        </w:numPr>
        <w:tabs>
          <w:tab w:pos="1395" w:val="left" w:leader="none"/>
        </w:tabs>
        <w:spacing w:line="360" w:lineRule="auto" w:before="137" w:after="0"/>
        <w:ind w:left="1395" w:right="801" w:hanging="284"/>
        <w:jc w:val="left"/>
        <w:rPr>
          <w:sz w:val="24"/>
        </w:rPr>
      </w:pPr>
      <w:r>
        <w:rPr>
          <w:sz w:val="24"/>
        </w:rPr>
        <w:t>Klien</w:t>
      </w:r>
      <w:r>
        <w:rPr>
          <w:spacing w:val="-5"/>
          <w:sz w:val="24"/>
        </w:rPr>
        <w:t> </w:t>
      </w:r>
      <w:r>
        <w:rPr>
          <w:sz w:val="24"/>
        </w:rPr>
        <w:t>memiliki</w:t>
      </w:r>
      <w:r>
        <w:rPr>
          <w:spacing w:val="-4"/>
          <w:sz w:val="24"/>
        </w:rPr>
        <w:t> </w:t>
      </w:r>
      <w:r>
        <w:rPr>
          <w:sz w:val="24"/>
        </w:rPr>
        <w:t>rencana</w:t>
      </w:r>
      <w:r>
        <w:rPr>
          <w:spacing w:val="-5"/>
          <w:sz w:val="24"/>
        </w:rPr>
        <w:t> </w:t>
      </w:r>
      <w:r>
        <w:rPr>
          <w:sz w:val="24"/>
        </w:rPr>
        <w:t>hidup</w:t>
      </w:r>
      <w:r>
        <w:rPr>
          <w:spacing w:val="-1"/>
          <w:sz w:val="24"/>
        </w:rPr>
        <w:t> </w:t>
      </w:r>
      <w:r>
        <w:rPr>
          <w:sz w:val="24"/>
        </w:rPr>
        <w:t>yang</w:t>
      </w:r>
      <w:r>
        <w:rPr>
          <w:spacing w:val="-6"/>
          <w:sz w:val="24"/>
        </w:rPr>
        <w:t> </w:t>
      </w:r>
      <w:r>
        <w:rPr>
          <w:sz w:val="24"/>
        </w:rPr>
        <w:t>praktis,</w:t>
      </w:r>
      <w:r>
        <w:rPr>
          <w:spacing w:val="-4"/>
          <w:sz w:val="24"/>
        </w:rPr>
        <w:t> </w:t>
      </w:r>
      <w:r>
        <w:rPr>
          <w:sz w:val="24"/>
        </w:rPr>
        <w:t>dan</w:t>
      </w:r>
      <w:r>
        <w:rPr>
          <w:spacing w:val="-4"/>
          <w:sz w:val="24"/>
        </w:rPr>
        <w:t> </w:t>
      </w:r>
      <w:r>
        <w:rPr>
          <w:sz w:val="24"/>
        </w:rPr>
        <w:t>bermanfaat</w:t>
      </w:r>
      <w:r>
        <w:rPr>
          <w:spacing w:val="-4"/>
          <w:sz w:val="24"/>
        </w:rPr>
        <w:t> </w:t>
      </w:r>
      <w:r>
        <w:rPr>
          <w:sz w:val="24"/>
        </w:rPr>
        <w:t>bagi dirinya serta orang lain.</w:t>
      </w:r>
    </w:p>
    <w:p>
      <w:pPr>
        <w:pStyle w:val="ListParagraph"/>
        <w:numPr>
          <w:ilvl w:val="3"/>
          <w:numId w:val="8"/>
        </w:numPr>
        <w:tabs>
          <w:tab w:pos="1395" w:val="left" w:leader="none"/>
        </w:tabs>
        <w:spacing w:line="360" w:lineRule="auto" w:before="0" w:after="0"/>
        <w:ind w:left="1395" w:right="796" w:hanging="284"/>
        <w:jc w:val="left"/>
        <w:rPr>
          <w:sz w:val="24"/>
        </w:rPr>
      </w:pPr>
      <w:r>
        <w:rPr>
          <w:sz w:val="24"/>
        </w:rPr>
        <w:t>Harus</w:t>
      </w:r>
      <w:r>
        <w:rPr>
          <w:spacing w:val="40"/>
          <w:sz w:val="24"/>
        </w:rPr>
        <w:t> </w:t>
      </w:r>
      <w:r>
        <w:rPr>
          <w:sz w:val="24"/>
        </w:rPr>
        <w:t>ada</w:t>
      </w:r>
      <w:r>
        <w:rPr>
          <w:spacing w:val="40"/>
          <w:sz w:val="24"/>
        </w:rPr>
        <w:t> </w:t>
      </w:r>
      <w:r>
        <w:rPr>
          <w:sz w:val="24"/>
        </w:rPr>
        <w:t>perjanjian</w:t>
      </w:r>
      <w:r>
        <w:rPr>
          <w:spacing w:val="40"/>
          <w:sz w:val="24"/>
        </w:rPr>
        <w:t> </w:t>
      </w:r>
      <w:r>
        <w:rPr>
          <w:sz w:val="24"/>
        </w:rPr>
        <w:t>tentang</w:t>
      </w:r>
      <w:r>
        <w:rPr>
          <w:spacing w:val="40"/>
          <w:sz w:val="24"/>
        </w:rPr>
        <w:t> </w:t>
      </w:r>
      <w:r>
        <w:rPr>
          <w:sz w:val="24"/>
        </w:rPr>
        <w:t>kapan</w:t>
      </w:r>
      <w:r>
        <w:rPr>
          <w:spacing w:val="40"/>
          <w:sz w:val="24"/>
        </w:rPr>
        <w:t> </w:t>
      </w:r>
      <w:r>
        <w:rPr>
          <w:sz w:val="24"/>
        </w:rPr>
        <w:t>rencana</w:t>
      </w:r>
      <w:r>
        <w:rPr>
          <w:spacing w:val="40"/>
          <w:sz w:val="24"/>
        </w:rPr>
        <w:t> </w:t>
      </w:r>
      <w:r>
        <w:rPr>
          <w:sz w:val="24"/>
        </w:rPr>
        <w:t>klien</w:t>
      </w:r>
      <w:r>
        <w:rPr>
          <w:spacing w:val="40"/>
          <w:sz w:val="24"/>
        </w:rPr>
        <w:t> </w:t>
      </w:r>
      <w:r>
        <w:rPr>
          <w:sz w:val="24"/>
        </w:rPr>
        <w:t>akan</w:t>
      </w:r>
      <w:r>
        <w:rPr>
          <w:spacing w:val="40"/>
          <w:sz w:val="24"/>
        </w:rPr>
        <w:t> </w:t>
      </w:r>
      <w:r>
        <w:rPr>
          <w:sz w:val="24"/>
        </w:rPr>
        <w:t>dia</w:t>
      </w:r>
      <w:r>
        <w:rPr>
          <w:spacing w:val="80"/>
          <w:sz w:val="24"/>
        </w:rPr>
        <w:t> </w:t>
      </w:r>
      <w:r>
        <w:rPr>
          <w:sz w:val="24"/>
        </w:rPr>
        <w:t>laksanakan sehingga pada pertemuan berikutnya konselor dapat</w:t>
      </w:r>
    </w:p>
    <w:p>
      <w:pPr>
        <w:pStyle w:val="BodyText"/>
        <w:spacing w:before="8"/>
        <w:rPr>
          <w:sz w:val="14"/>
        </w:rPr>
      </w:pPr>
      <w:r>
        <w:rPr/>
        <mc:AlternateContent>
          <mc:Choice Requires="wps">
            <w:drawing>
              <wp:anchor distT="0" distB="0" distL="0" distR="0" allowOverlap="1" layoutInCell="1" locked="0" behindDoc="1" simplePos="0" relativeHeight="487596544">
                <wp:simplePos x="0" y="0"/>
                <wp:positionH relativeFrom="page">
                  <wp:posOffset>900988</wp:posOffset>
                </wp:positionH>
                <wp:positionV relativeFrom="paragraph">
                  <wp:posOffset>123062</wp:posOffset>
                </wp:positionV>
                <wp:extent cx="1829435" cy="9525"/>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689970pt;width:144.020pt;height:.72003pt;mso-position-horizontal-relative:page;mso-position-vertical-relative:paragraph;z-index:-15719936;mso-wrap-distance-left:0;mso-wrap-distance-right:0" id="docshape66" filled="true" fillcolor="#000000" stroked="false">
                <v:fill type="solid"/>
                <w10:wrap type="topAndBottom"/>
              </v:rect>
            </w:pict>
          </mc:Fallback>
        </mc:AlternateContent>
      </w:r>
    </w:p>
    <w:p>
      <w:pPr>
        <w:spacing w:before="115"/>
        <w:ind w:left="546" w:right="0" w:firstLine="0"/>
        <w:jc w:val="left"/>
        <w:rPr>
          <w:sz w:val="20"/>
        </w:rPr>
      </w:pPr>
      <w:r>
        <w:rPr>
          <w:sz w:val="20"/>
          <w:vertAlign w:val="superscript"/>
        </w:rPr>
        <w:t>27</w:t>
      </w:r>
      <w:r>
        <w:rPr>
          <w:spacing w:val="2"/>
          <w:sz w:val="20"/>
          <w:vertAlign w:val="baseline"/>
        </w:rPr>
        <w:t> </w:t>
      </w:r>
      <w:r>
        <w:rPr>
          <w:sz w:val="20"/>
          <w:vertAlign w:val="baseline"/>
        </w:rPr>
        <w:t>Ibit,</w:t>
      </w:r>
      <w:r>
        <w:rPr>
          <w:spacing w:val="3"/>
          <w:sz w:val="20"/>
          <w:vertAlign w:val="baseline"/>
        </w:rPr>
        <w:t> </w:t>
      </w:r>
      <w:r>
        <w:rPr>
          <w:spacing w:val="-2"/>
          <w:sz w:val="20"/>
          <w:vertAlign w:val="baseline"/>
        </w:rPr>
        <w:t>hlm.51</w:t>
      </w:r>
    </w:p>
    <w:p>
      <w:pPr>
        <w:spacing w:after="0"/>
        <w:jc w:val="left"/>
        <w:rPr>
          <w:sz w:val="20"/>
        </w:rPr>
        <w:sectPr>
          <w:headerReference w:type="default" r:id="rId86"/>
          <w:footerReference w:type="default" r:id="rId87"/>
          <w:pgSz w:w="10320" w:h="14580"/>
          <w:pgMar w:header="710" w:footer="0" w:top="960" w:bottom="280" w:left="1300" w:right="620"/>
        </w:sectPr>
      </w:pPr>
    </w:p>
    <w:p>
      <w:pPr>
        <w:pStyle w:val="BodyText"/>
        <w:spacing w:before="161"/>
      </w:pPr>
    </w:p>
    <w:p>
      <w:pPr>
        <w:pStyle w:val="BodyText"/>
        <w:tabs>
          <w:tab w:pos="5637" w:val="left" w:leader="none"/>
        </w:tabs>
        <w:spacing w:line="360" w:lineRule="auto"/>
        <w:ind w:left="1395" w:right="795"/>
      </w:pPr>
      <w:r>
        <w:rPr/>
        <w:t>melakukan</w:t>
      </w:r>
      <w:r>
        <w:rPr>
          <w:spacing w:val="80"/>
        </w:rPr>
        <w:t> </w:t>
      </w:r>
      <w:r>
        <w:rPr/>
        <w:t>evaluasi</w:t>
      </w:r>
      <w:r>
        <w:rPr>
          <w:spacing w:val="80"/>
        </w:rPr>
        <w:t> </w:t>
      </w:r>
      <w:r>
        <w:rPr/>
        <w:t>pada</w:t>
      </w:r>
      <w:r>
        <w:rPr>
          <w:spacing w:val="80"/>
        </w:rPr>
        <w:t> </w:t>
      </w:r>
      <w:r>
        <w:rPr/>
        <w:t>rencananya.</w:t>
        <w:tab/>
        <w:t>Mengenai</w:t>
      </w:r>
      <w:r>
        <w:rPr>
          <w:spacing w:val="61"/>
        </w:rPr>
        <w:t> </w:t>
      </w:r>
      <w:r>
        <w:rPr/>
        <w:t>evaluasi, terdiri dari beberapa hal yaitu:</w:t>
      </w:r>
    </w:p>
    <w:p>
      <w:pPr>
        <w:pStyle w:val="ListParagraph"/>
        <w:numPr>
          <w:ilvl w:val="4"/>
          <w:numId w:val="8"/>
        </w:numPr>
        <w:tabs>
          <w:tab w:pos="1678" w:val="left" w:leader="none"/>
        </w:tabs>
        <w:spacing w:line="240" w:lineRule="auto" w:before="0" w:after="0"/>
        <w:ind w:left="1678" w:right="0" w:hanging="283"/>
        <w:jc w:val="left"/>
        <w:rPr>
          <w:sz w:val="24"/>
        </w:rPr>
      </w:pPr>
      <w:r>
        <w:rPr>
          <w:sz w:val="24"/>
        </w:rPr>
        <w:t>Klien</w:t>
      </w:r>
      <w:r>
        <w:rPr>
          <w:spacing w:val="-1"/>
          <w:sz w:val="24"/>
        </w:rPr>
        <w:t> </w:t>
      </w:r>
      <w:r>
        <w:rPr>
          <w:sz w:val="24"/>
        </w:rPr>
        <w:t>menilai</w:t>
      </w:r>
      <w:r>
        <w:rPr>
          <w:spacing w:val="-1"/>
          <w:sz w:val="24"/>
        </w:rPr>
        <w:t> </w:t>
      </w:r>
      <w:r>
        <w:rPr>
          <w:sz w:val="24"/>
        </w:rPr>
        <w:t>rencana</w:t>
      </w:r>
      <w:r>
        <w:rPr>
          <w:spacing w:val="-1"/>
          <w:sz w:val="24"/>
        </w:rPr>
        <w:t> </w:t>
      </w:r>
      <w:r>
        <w:rPr>
          <w:sz w:val="24"/>
        </w:rPr>
        <w:t>perilaku yang</w:t>
      </w:r>
      <w:r>
        <w:rPr>
          <w:spacing w:val="-4"/>
          <w:sz w:val="24"/>
        </w:rPr>
        <w:t> </w:t>
      </w:r>
      <w:r>
        <w:rPr>
          <w:sz w:val="24"/>
        </w:rPr>
        <w:t>sudah </w:t>
      </w:r>
      <w:r>
        <w:rPr>
          <w:spacing w:val="-2"/>
          <w:sz w:val="24"/>
        </w:rPr>
        <w:t>dibuatnya</w:t>
      </w:r>
    </w:p>
    <w:p>
      <w:pPr>
        <w:pStyle w:val="ListParagraph"/>
        <w:numPr>
          <w:ilvl w:val="4"/>
          <w:numId w:val="8"/>
        </w:numPr>
        <w:tabs>
          <w:tab w:pos="1679" w:val="left" w:leader="none"/>
        </w:tabs>
        <w:spacing w:line="360" w:lineRule="auto" w:before="137" w:after="0"/>
        <w:ind w:left="1679" w:right="799" w:hanging="284"/>
        <w:jc w:val="left"/>
        <w:rPr>
          <w:sz w:val="24"/>
        </w:rPr>
      </w:pPr>
      <w:r>
        <w:rPr>
          <w:sz w:val="24"/>
        </w:rPr>
        <w:t>Klien</w:t>
      </w:r>
      <w:r>
        <w:rPr>
          <w:spacing w:val="40"/>
          <w:sz w:val="24"/>
        </w:rPr>
        <w:t> </w:t>
      </w:r>
      <w:r>
        <w:rPr>
          <w:sz w:val="24"/>
        </w:rPr>
        <w:t>menilai</w:t>
      </w:r>
      <w:r>
        <w:rPr>
          <w:spacing w:val="40"/>
          <w:sz w:val="24"/>
        </w:rPr>
        <w:t> </w:t>
      </w:r>
      <w:r>
        <w:rPr>
          <w:sz w:val="24"/>
        </w:rPr>
        <w:t>peubahan</w:t>
      </w:r>
      <w:r>
        <w:rPr>
          <w:spacing w:val="40"/>
          <w:sz w:val="24"/>
        </w:rPr>
        <w:t> </w:t>
      </w:r>
      <w:r>
        <w:rPr>
          <w:sz w:val="24"/>
        </w:rPr>
        <w:t>perilaku</w:t>
      </w:r>
      <w:r>
        <w:rPr>
          <w:spacing w:val="40"/>
          <w:sz w:val="24"/>
        </w:rPr>
        <w:t> </w:t>
      </w:r>
      <w:r>
        <w:rPr>
          <w:sz w:val="24"/>
        </w:rPr>
        <w:t>yang</w:t>
      </w:r>
      <w:r>
        <w:rPr>
          <w:spacing w:val="40"/>
          <w:sz w:val="24"/>
        </w:rPr>
        <w:t> </w:t>
      </w:r>
      <w:r>
        <w:rPr>
          <w:sz w:val="24"/>
        </w:rPr>
        <w:t>telah</w:t>
      </w:r>
      <w:r>
        <w:rPr>
          <w:spacing w:val="40"/>
          <w:sz w:val="24"/>
        </w:rPr>
        <w:t> </w:t>
      </w:r>
      <w:r>
        <w:rPr>
          <w:sz w:val="24"/>
        </w:rPr>
        <w:t>terjadi</w:t>
      </w:r>
      <w:r>
        <w:rPr>
          <w:spacing w:val="40"/>
          <w:sz w:val="24"/>
        </w:rPr>
        <w:t> </w:t>
      </w:r>
      <w:r>
        <w:rPr>
          <w:sz w:val="24"/>
        </w:rPr>
        <w:t>pada</w:t>
      </w:r>
      <w:r>
        <w:rPr>
          <w:spacing w:val="40"/>
          <w:sz w:val="24"/>
        </w:rPr>
        <w:t> </w:t>
      </w:r>
      <w:r>
        <w:rPr>
          <w:spacing w:val="-2"/>
          <w:sz w:val="24"/>
        </w:rPr>
        <w:t>dirinya</w:t>
      </w:r>
    </w:p>
    <w:p>
      <w:pPr>
        <w:pStyle w:val="ListParagraph"/>
        <w:numPr>
          <w:ilvl w:val="4"/>
          <w:numId w:val="8"/>
        </w:numPr>
        <w:tabs>
          <w:tab w:pos="1678" w:val="left" w:leader="none"/>
        </w:tabs>
        <w:spacing w:line="240" w:lineRule="auto" w:before="0" w:after="0"/>
        <w:ind w:left="1678" w:right="0" w:hanging="283"/>
        <w:jc w:val="left"/>
        <w:rPr>
          <w:sz w:val="24"/>
        </w:rPr>
      </w:pPr>
      <w:r>
        <w:rPr>
          <w:sz w:val="24"/>
        </w:rPr>
        <w:t>Klien</w:t>
      </w:r>
      <w:r>
        <w:rPr>
          <w:spacing w:val="56"/>
          <w:sz w:val="24"/>
        </w:rPr>
        <w:t> </w:t>
      </w:r>
      <w:r>
        <w:rPr>
          <w:sz w:val="24"/>
        </w:rPr>
        <w:t>menilai proses</w:t>
      </w:r>
      <w:r>
        <w:rPr>
          <w:spacing w:val="-1"/>
          <w:sz w:val="24"/>
        </w:rPr>
        <w:t> </w:t>
      </w:r>
      <w:r>
        <w:rPr>
          <w:sz w:val="24"/>
        </w:rPr>
        <w:t>dan tujuan </w:t>
      </w:r>
      <w:r>
        <w:rPr>
          <w:spacing w:val="-2"/>
          <w:sz w:val="24"/>
        </w:rPr>
        <w:t>konseling</w:t>
      </w:r>
    </w:p>
    <w:p>
      <w:pPr>
        <w:pStyle w:val="ListParagraph"/>
        <w:numPr>
          <w:ilvl w:val="0"/>
          <w:numId w:val="10"/>
        </w:numPr>
        <w:tabs>
          <w:tab w:pos="826" w:val="left" w:leader="none"/>
        </w:tabs>
        <w:spacing w:line="240" w:lineRule="auto" w:before="144" w:after="0"/>
        <w:ind w:left="826" w:right="0" w:hanging="280"/>
        <w:jc w:val="both"/>
        <w:rPr>
          <w:b/>
          <w:i/>
          <w:sz w:val="24"/>
        </w:rPr>
      </w:pPr>
      <w:r>
        <w:rPr>
          <w:b/>
          <w:sz w:val="24"/>
        </w:rPr>
        <w:t>Teknik</w:t>
      </w:r>
      <w:r>
        <w:rPr>
          <w:b/>
          <w:spacing w:val="-2"/>
          <w:sz w:val="24"/>
        </w:rPr>
        <w:t> </w:t>
      </w:r>
      <w:r>
        <w:rPr>
          <w:b/>
          <w:i/>
          <w:sz w:val="24"/>
        </w:rPr>
        <w:t>Cognitive</w:t>
      </w:r>
      <w:r>
        <w:rPr>
          <w:b/>
          <w:i/>
          <w:spacing w:val="-3"/>
          <w:sz w:val="24"/>
        </w:rPr>
        <w:t> </w:t>
      </w:r>
      <w:r>
        <w:rPr>
          <w:b/>
          <w:i/>
          <w:spacing w:val="-2"/>
          <w:sz w:val="24"/>
        </w:rPr>
        <w:t>Restructuring</w:t>
      </w:r>
    </w:p>
    <w:p>
      <w:pPr>
        <w:pStyle w:val="ListParagraph"/>
        <w:numPr>
          <w:ilvl w:val="1"/>
          <w:numId w:val="10"/>
        </w:numPr>
        <w:tabs>
          <w:tab w:pos="1111" w:val="left" w:leader="none"/>
        </w:tabs>
        <w:spacing w:line="240" w:lineRule="auto" w:before="137" w:after="0"/>
        <w:ind w:left="1111" w:right="0" w:hanging="285"/>
        <w:jc w:val="both"/>
        <w:rPr>
          <w:b/>
          <w:i/>
          <w:sz w:val="24"/>
        </w:rPr>
      </w:pPr>
      <w:r>
        <w:rPr>
          <w:b/>
          <w:sz w:val="24"/>
        </w:rPr>
        <w:t>Pengertian</w:t>
      </w:r>
      <w:r>
        <w:rPr>
          <w:b/>
          <w:spacing w:val="-2"/>
          <w:sz w:val="24"/>
        </w:rPr>
        <w:t> </w:t>
      </w:r>
      <w:r>
        <w:rPr>
          <w:b/>
          <w:i/>
          <w:sz w:val="24"/>
        </w:rPr>
        <w:t>Cognitive</w:t>
      </w:r>
      <w:r>
        <w:rPr>
          <w:b/>
          <w:i/>
          <w:spacing w:val="-3"/>
          <w:sz w:val="24"/>
        </w:rPr>
        <w:t> </w:t>
      </w:r>
      <w:r>
        <w:rPr>
          <w:b/>
          <w:i/>
          <w:spacing w:val="-2"/>
          <w:sz w:val="24"/>
        </w:rPr>
        <w:t>Restructuring</w:t>
      </w:r>
    </w:p>
    <w:p>
      <w:pPr>
        <w:pStyle w:val="BodyText"/>
        <w:spacing w:line="360" w:lineRule="auto" w:before="135"/>
        <w:ind w:left="1112" w:right="793" w:firstLine="447"/>
        <w:jc w:val="both"/>
      </w:pPr>
      <w:r>
        <w:rPr/>
        <mc:AlternateContent>
          <mc:Choice Requires="wps">
            <w:drawing>
              <wp:anchor distT="0" distB="0" distL="0" distR="0" allowOverlap="1" layoutInCell="1" locked="0" behindDoc="1" simplePos="0" relativeHeight="487597056">
                <wp:simplePos x="0" y="0"/>
                <wp:positionH relativeFrom="page">
                  <wp:posOffset>900988</wp:posOffset>
                </wp:positionH>
                <wp:positionV relativeFrom="paragraph">
                  <wp:posOffset>4049359</wp:posOffset>
                </wp:positionV>
                <wp:extent cx="1829435" cy="9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318.847168pt;width:144.020pt;height:.72003pt;mso-position-horizontal-relative:page;mso-position-vertical-relative:paragraph;z-index:-15719424;mso-wrap-distance-left:0;mso-wrap-distance-right:0" id="docshape68" filled="true" fillcolor="#000000" stroked="false">
                <v:fill type="solid"/>
                <w10:wrap type="topAndBottom"/>
              </v:rect>
            </w:pict>
          </mc:Fallback>
        </mc:AlternateContent>
      </w:r>
      <w:r>
        <w:rPr/>
        <w:t>Teknik </w:t>
      </w:r>
      <w:r>
        <w:rPr>
          <w:i/>
        </w:rPr>
        <w:t>cognitive restructuring </w:t>
      </w:r>
      <w:r>
        <w:rPr/>
        <w:t>yaitu salah satu pendekatan </w:t>
      </w:r>
      <w:r>
        <w:rPr>
          <w:i/>
        </w:rPr>
        <w:t>cognitive behavior therapy </w:t>
      </w:r>
      <w:r>
        <w:rPr/>
        <w:t>yang paling populer. Metode ini menekankan proses kognitif dan perilaku. Upaya untuk mengumpulkan dan mengubah pikiran atau pernyataan klien yang negatif dan tidak rasional menjadi pikiran yang lebih positif dan rasional dikenal sebagai </w:t>
      </w:r>
      <w:r>
        <w:rPr>
          <w:i/>
        </w:rPr>
        <w:t>cognitive restructuring</w:t>
      </w:r>
      <w:r>
        <w:rPr/>
        <w:t>.</w:t>
      </w:r>
      <w:r>
        <w:rPr>
          <w:vertAlign w:val="superscript"/>
        </w:rPr>
        <w:t>28</w:t>
      </w:r>
      <w:r>
        <w:rPr>
          <w:vertAlign w:val="baseline"/>
        </w:rPr>
        <w:t> Salah satu teori para ahli yaitu Ellis: "</w:t>
      </w:r>
      <w:r>
        <w:rPr>
          <w:i/>
          <w:vertAlign w:val="baseline"/>
        </w:rPr>
        <w:t>Cognitive restructuring </w:t>
      </w:r>
      <w:r>
        <w:rPr>
          <w:vertAlign w:val="baseline"/>
        </w:rPr>
        <w:t>merupakan upaya untuk menemukan serta merubah pikiran atau pernyataan diri negatif dan keyakinan klien yang tidak rasional."</w:t>
      </w:r>
      <w:r>
        <w:rPr>
          <w:vertAlign w:val="superscript"/>
        </w:rPr>
        <w:t>29</w:t>
      </w:r>
      <w:r>
        <w:rPr>
          <w:vertAlign w:val="baseline"/>
        </w:rPr>
        <w:t> Lazarus mengatakan bahwa restrukturasi kognitif adalah pendekatan yang berfokus</w:t>
      </w:r>
      <w:r>
        <w:rPr>
          <w:spacing w:val="-1"/>
          <w:vertAlign w:val="baseline"/>
        </w:rPr>
        <w:t> </w:t>
      </w:r>
      <w:r>
        <w:rPr>
          <w:vertAlign w:val="baseline"/>
        </w:rPr>
        <w:t>pada</w:t>
      </w:r>
      <w:r>
        <w:rPr>
          <w:spacing w:val="-2"/>
          <w:vertAlign w:val="baseline"/>
        </w:rPr>
        <w:t> </w:t>
      </w:r>
      <w:r>
        <w:rPr>
          <w:vertAlign w:val="baseline"/>
        </w:rPr>
        <w:t>penemuan dan</w:t>
      </w:r>
      <w:r>
        <w:rPr>
          <w:spacing w:val="-1"/>
          <w:vertAlign w:val="baseline"/>
        </w:rPr>
        <w:t> </w:t>
      </w:r>
      <w:r>
        <w:rPr>
          <w:vertAlign w:val="baseline"/>
        </w:rPr>
        <w:t>penghapusan</w:t>
      </w:r>
      <w:r>
        <w:rPr>
          <w:spacing w:val="-1"/>
          <w:vertAlign w:val="baseline"/>
        </w:rPr>
        <w:t> </w:t>
      </w:r>
      <w:r>
        <w:rPr>
          <w:vertAlign w:val="baseline"/>
        </w:rPr>
        <w:t>pikiran yang</w:t>
      </w:r>
      <w:r>
        <w:rPr>
          <w:spacing w:val="-3"/>
          <w:vertAlign w:val="baseline"/>
        </w:rPr>
        <w:t> </w:t>
      </w:r>
      <w:r>
        <w:rPr>
          <w:vertAlign w:val="baseline"/>
        </w:rPr>
        <w:t>salah serta keyakinan klien yang tak rasional.</w:t>
      </w:r>
      <w:r>
        <w:rPr>
          <w:vertAlign w:val="superscript"/>
        </w:rPr>
        <w:t>30</w:t>
      </w:r>
      <w:r>
        <w:rPr>
          <w:vertAlign w:val="baseline"/>
        </w:rPr>
        <w:t> Martin dan Pear, bahwa </w:t>
      </w:r>
      <w:r>
        <w:rPr>
          <w:i/>
          <w:vertAlign w:val="baseline"/>
        </w:rPr>
        <w:t>cognitive restructuring </w:t>
      </w:r>
      <w:r>
        <w:rPr>
          <w:vertAlign w:val="baseline"/>
        </w:rPr>
        <w:t>yaitu teknik untuk mengenali pemikiran yang tidak adaptif serta merubahnya menjadi adaptif.</w:t>
      </w:r>
      <w:r>
        <w:rPr>
          <w:vertAlign w:val="superscript"/>
        </w:rPr>
        <w:t>31</w:t>
      </w:r>
      <w:r>
        <w:rPr>
          <w:vertAlign w:val="baseline"/>
        </w:rPr>
        <w:t> Dapat disimpulkan</w:t>
      </w:r>
      <w:r>
        <w:rPr>
          <w:spacing w:val="5"/>
          <w:vertAlign w:val="baseline"/>
        </w:rPr>
        <w:t> </w:t>
      </w:r>
      <w:r>
        <w:rPr>
          <w:i/>
          <w:vertAlign w:val="baseline"/>
        </w:rPr>
        <w:t>cognitive</w:t>
      </w:r>
      <w:r>
        <w:rPr>
          <w:i/>
          <w:spacing w:val="6"/>
          <w:vertAlign w:val="baseline"/>
        </w:rPr>
        <w:t> </w:t>
      </w:r>
      <w:r>
        <w:rPr>
          <w:i/>
          <w:vertAlign w:val="baseline"/>
        </w:rPr>
        <w:t>restructuring</w:t>
      </w:r>
      <w:r>
        <w:rPr>
          <w:i/>
          <w:spacing w:val="8"/>
          <w:vertAlign w:val="baseline"/>
        </w:rPr>
        <w:t> </w:t>
      </w:r>
      <w:r>
        <w:rPr>
          <w:vertAlign w:val="baseline"/>
        </w:rPr>
        <w:t>adalah</w:t>
      </w:r>
      <w:r>
        <w:rPr>
          <w:spacing w:val="7"/>
          <w:vertAlign w:val="baseline"/>
        </w:rPr>
        <w:t> </w:t>
      </w:r>
      <w:r>
        <w:rPr>
          <w:vertAlign w:val="baseline"/>
        </w:rPr>
        <w:t>upaya</w:t>
      </w:r>
      <w:r>
        <w:rPr>
          <w:spacing w:val="8"/>
          <w:vertAlign w:val="baseline"/>
        </w:rPr>
        <w:t> </w:t>
      </w:r>
      <w:r>
        <w:rPr>
          <w:vertAlign w:val="baseline"/>
        </w:rPr>
        <w:t>untuk</w:t>
      </w:r>
      <w:r>
        <w:rPr>
          <w:spacing w:val="7"/>
          <w:vertAlign w:val="baseline"/>
        </w:rPr>
        <w:t> </w:t>
      </w:r>
      <w:r>
        <w:rPr>
          <w:spacing w:val="-2"/>
          <w:vertAlign w:val="baseline"/>
        </w:rPr>
        <w:t>mengubah</w:t>
      </w:r>
    </w:p>
    <w:p>
      <w:pPr>
        <w:spacing w:before="96"/>
        <w:ind w:left="546" w:right="0" w:firstLine="0"/>
        <w:jc w:val="left"/>
        <w:rPr>
          <w:i/>
          <w:sz w:val="20"/>
        </w:rPr>
      </w:pPr>
      <w:r>
        <w:rPr>
          <w:sz w:val="20"/>
          <w:vertAlign w:val="superscript"/>
        </w:rPr>
        <w:t>28</w:t>
      </w:r>
      <w:r>
        <w:rPr>
          <w:spacing w:val="40"/>
          <w:sz w:val="20"/>
          <w:vertAlign w:val="baseline"/>
        </w:rPr>
        <w:t>  </w:t>
      </w:r>
      <w:r>
        <w:rPr>
          <w:sz w:val="20"/>
          <w:vertAlign w:val="baseline"/>
        </w:rPr>
        <w:t>Brandly</w:t>
      </w:r>
      <w:r>
        <w:rPr>
          <w:spacing w:val="38"/>
          <w:sz w:val="20"/>
          <w:vertAlign w:val="baseline"/>
        </w:rPr>
        <w:t>  </w:t>
      </w:r>
      <w:r>
        <w:rPr>
          <w:sz w:val="20"/>
          <w:vertAlign w:val="baseline"/>
        </w:rPr>
        <w:t>T.</w:t>
      </w:r>
      <w:r>
        <w:rPr>
          <w:spacing w:val="40"/>
          <w:sz w:val="20"/>
          <w:vertAlign w:val="baseline"/>
        </w:rPr>
        <w:t>  </w:t>
      </w:r>
      <w:r>
        <w:rPr>
          <w:sz w:val="20"/>
          <w:vertAlign w:val="baseline"/>
        </w:rPr>
        <w:t>Erford,</w:t>
      </w:r>
      <w:r>
        <w:rPr>
          <w:spacing w:val="42"/>
          <w:sz w:val="20"/>
          <w:vertAlign w:val="baseline"/>
        </w:rPr>
        <w:t>  </w:t>
      </w:r>
      <w:r>
        <w:rPr>
          <w:i/>
          <w:sz w:val="20"/>
          <w:vertAlign w:val="baseline"/>
        </w:rPr>
        <w:t>40</w:t>
      </w:r>
      <w:r>
        <w:rPr>
          <w:i/>
          <w:spacing w:val="40"/>
          <w:sz w:val="20"/>
          <w:vertAlign w:val="baseline"/>
        </w:rPr>
        <w:t>  </w:t>
      </w:r>
      <w:r>
        <w:rPr>
          <w:i/>
          <w:sz w:val="20"/>
          <w:vertAlign w:val="baseline"/>
        </w:rPr>
        <w:t>Teknik</w:t>
      </w:r>
      <w:r>
        <w:rPr>
          <w:i/>
          <w:spacing w:val="40"/>
          <w:sz w:val="20"/>
          <w:vertAlign w:val="baseline"/>
        </w:rPr>
        <w:t>  </w:t>
      </w:r>
      <w:r>
        <w:rPr>
          <w:i/>
          <w:sz w:val="20"/>
          <w:vertAlign w:val="baseline"/>
        </w:rPr>
        <w:t>yang</w:t>
      </w:r>
      <w:r>
        <w:rPr>
          <w:i/>
          <w:spacing w:val="40"/>
          <w:sz w:val="20"/>
          <w:vertAlign w:val="baseline"/>
        </w:rPr>
        <w:t>  </w:t>
      </w:r>
      <w:r>
        <w:rPr>
          <w:i/>
          <w:sz w:val="20"/>
          <w:vertAlign w:val="baseline"/>
        </w:rPr>
        <w:t>Harus</w:t>
      </w:r>
      <w:r>
        <w:rPr>
          <w:i/>
          <w:spacing w:val="40"/>
          <w:sz w:val="20"/>
          <w:vertAlign w:val="baseline"/>
        </w:rPr>
        <w:t>  </w:t>
      </w:r>
      <w:r>
        <w:rPr>
          <w:i/>
          <w:sz w:val="20"/>
          <w:vertAlign w:val="baseline"/>
        </w:rPr>
        <w:t>Diketahui</w:t>
      </w:r>
      <w:r>
        <w:rPr>
          <w:i/>
          <w:spacing w:val="40"/>
          <w:sz w:val="20"/>
          <w:vertAlign w:val="baseline"/>
        </w:rPr>
        <w:t>  </w:t>
      </w:r>
      <w:r>
        <w:rPr>
          <w:i/>
          <w:sz w:val="20"/>
          <w:vertAlign w:val="baseline"/>
        </w:rPr>
        <w:t>Setiap</w:t>
      </w:r>
      <w:r>
        <w:rPr>
          <w:i/>
          <w:spacing w:val="41"/>
          <w:sz w:val="20"/>
          <w:vertAlign w:val="baseline"/>
        </w:rPr>
        <w:t>  </w:t>
      </w:r>
      <w:r>
        <w:rPr>
          <w:i/>
          <w:spacing w:val="-2"/>
          <w:sz w:val="20"/>
          <w:vertAlign w:val="baseline"/>
        </w:rPr>
        <w:t>Konselor,</w:t>
      </w:r>
    </w:p>
    <w:p>
      <w:pPr>
        <w:spacing w:before="1"/>
        <w:ind w:left="118" w:right="0" w:firstLine="0"/>
        <w:jc w:val="left"/>
        <w:rPr>
          <w:sz w:val="20"/>
        </w:rPr>
      </w:pPr>
      <w:r>
        <w:rPr>
          <w:sz w:val="20"/>
        </w:rPr>
        <w:t>(Yogyakarta:Pustaka</w:t>
      </w:r>
      <w:r>
        <w:rPr>
          <w:spacing w:val="-7"/>
          <w:sz w:val="20"/>
        </w:rPr>
        <w:t> </w:t>
      </w:r>
      <w:r>
        <w:rPr>
          <w:sz w:val="20"/>
        </w:rPr>
        <w:t>Belajar,</w:t>
      </w:r>
      <w:r>
        <w:rPr>
          <w:spacing w:val="-8"/>
          <w:sz w:val="20"/>
        </w:rPr>
        <w:t> </w:t>
      </w:r>
      <w:r>
        <w:rPr>
          <w:sz w:val="20"/>
        </w:rPr>
        <w:t>2015),</w:t>
      </w:r>
      <w:r>
        <w:rPr>
          <w:spacing w:val="-6"/>
          <w:sz w:val="20"/>
        </w:rPr>
        <w:t> </w:t>
      </w:r>
      <w:r>
        <w:rPr>
          <w:sz w:val="20"/>
        </w:rPr>
        <w:t>Cet</w:t>
      </w:r>
      <w:r>
        <w:rPr>
          <w:spacing w:val="-7"/>
          <w:sz w:val="20"/>
        </w:rPr>
        <w:t> </w:t>
      </w:r>
      <w:r>
        <w:rPr>
          <w:sz w:val="20"/>
        </w:rPr>
        <w:t>ke-2,</w:t>
      </w:r>
      <w:r>
        <w:rPr>
          <w:spacing w:val="-6"/>
          <w:sz w:val="20"/>
        </w:rPr>
        <w:t> </w:t>
      </w:r>
      <w:r>
        <w:rPr>
          <w:sz w:val="20"/>
        </w:rPr>
        <w:t>hlm.</w:t>
      </w:r>
      <w:r>
        <w:rPr>
          <w:spacing w:val="-6"/>
          <w:sz w:val="20"/>
        </w:rPr>
        <w:t> </w:t>
      </w:r>
      <w:r>
        <w:rPr>
          <w:spacing w:val="-5"/>
          <w:sz w:val="20"/>
        </w:rPr>
        <w:t>255</w:t>
      </w:r>
    </w:p>
    <w:p>
      <w:pPr>
        <w:spacing w:before="0"/>
        <w:ind w:left="546" w:right="0" w:firstLine="0"/>
        <w:jc w:val="left"/>
        <w:rPr>
          <w:sz w:val="20"/>
        </w:rPr>
      </w:pPr>
      <w:r>
        <w:rPr>
          <w:sz w:val="20"/>
          <w:vertAlign w:val="superscript"/>
        </w:rPr>
        <w:t>29</w:t>
      </w:r>
      <w:r>
        <w:rPr>
          <w:spacing w:val="-2"/>
          <w:sz w:val="20"/>
          <w:vertAlign w:val="baseline"/>
        </w:rPr>
        <w:t> </w:t>
      </w:r>
      <w:r>
        <w:rPr>
          <w:sz w:val="20"/>
          <w:vertAlign w:val="baseline"/>
        </w:rPr>
        <w:t>Mochamad Nursalim, </w:t>
      </w:r>
      <w:r>
        <w:rPr>
          <w:i/>
          <w:sz w:val="20"/>
          <w:vertAlign w:val="baseline"/>
        </w:rPr>
        <w:t>Strategi</w:t>
      </w:r>
      <w:r>
        <w:rPr>
          <w:i/>
          <w:spacing w:val="-2"/>
          <w:sz w:val="20"/>
          <w:vertAlign w:val="baseline"/>
        </w:rPr>
        <w:t> </w:t>
      </w:r>
      <w:r>
        <w:rPr>
          <w:i/>
          <w:sz w:val="20"/>
          <w:vertAlign w:val="baseline"/>
        </w:rPr>
        <w:t>dan</w:t>
      </w:r>
      <w:r>
        <w:rPr>
          <w:i/>
          <w:spacing w:val="-3"/>
          <w:sz w:val="20"/>
          <w:vertAlign w:val="baseline"/>
        </w:rPr>
        <w:t> </w:t>
      </w:r>
      <w:r>
        <w:rPr>
          <w:i/>
          <w:sz w:val="20"/>
          <w:vertAlign w:val="baseline"/>
        </w:rPr>
        <w:t>Intervensi</w:t>
      </w:r>
      <w:r>
        <w:rPr>
          <w:i/>
          <w:spacing w:val="-2"/>
          <w:sz w:val="20"/>
          <w:vertAlign w:val="baseline"/>
        </w:rPr>
        <w:t> </w:t>
      </w:r>
      <w:r>
        <w:rPr>
          <w:i/>
          <w:sz w:val="20"/>
          <w:vertAlign w:val="baseline"/>
        </w:rPr>
        <w:t>Konseling,</w:t>
      </w:r>
      <w:r>
        <w:rPr>
          <w:i/>
          <w:spacing w:val="2"/>
          <w:sz w:val="20"/>
          <w:vertAlign w:val="baseline"/>
        </w:rPr>
        <w:t> </w:t>
      </w:r>
      <w:r>
        <w:rPr>
          <w:sz w:val="20"/>
          <w:vertAlign w:val="baseline"/>
        </w:rPr>
        <w:t>(Jakarta:Indeks,</w:t>
      </w:r>
      <w:r>
        <w:rPr>
          <w:spacing w:val="-1"/>
          <w:sz w:val="20"/>
          <w:vertAlign w:val="baseline"/>
        </w:rPr>
        <w:t> </w:t>
      </w:r>
      <w:r>
        <w:rPr>
          <w:sz w:val="20"/>
          <w:vertAlign w:val="baseline"/>
        </w:rPr>
        <w:t>2013),</w:t>
      </w:r>
      <w:r>
        <w:rPr>
          <w:spacing w:val="-4"/>
          <w:sz w:val="20"/>
          <w:vertAlign w:val="baseline"/>
        </w:rPr>
        <w:t> hlm.</w:t>
      </w:r>
    </w:p>
    <w:p>
      <w:pPr>
        <w:spacing w:after="0"/>
        <w:jc w:val="left"/>
        <w:rPr>
          <w:sz w:val="20"/>
        </w:rPr>
        <w:sectPr>
          <w:headerReference w:type="default" r:id="rId88"/>
          <w:footerReference w:type="default" r:id="rId89"/>
          <w:pgSz w:w="10320" w:h="14580"/>
          <w:pgMar w:header="710" w:footer="0" w:top="960" w:bottom="280" w:left="1300" w:right="620"/>
        </w:sectPr>
      </w:pPr>
    </w:p>
    <w:p>
      <w:pPr>
        <w:spacing w:line="228" w:lineRule="exact" w:before="0"/>
        <w:ind w:left="118" w:right="0" w:firstLine="0"/>
        <w:jc w:val="left"/>
        <w:rPr>
          <w:sz w:val="20"/>
        </w:rPr>
      </w:pPr>
      <w:r>
        <w:rPr>
          <w:spacing w:val="-5"/>
          <w:sz w:val="20"/>
        </w:rPr>
        <w:t>32</w:t>
      </w:r>
    </w:p>
    <w:p>
      <w:pPr>
        <w:pStyle w:val="BodyText"/>
        <w:spacing w:before="1"/>
        <w:rPr>
          <w:sz w:val="20"/>
        </w:rPr>
      </w:pPr>
    </w:p>
    <w:p>
      <w:pPr>
        <w:spacing w:before="0"/>
        <w:ind w:left="118" w:right="0" w:firstLine="0"/>
        <w:jc w:val="left"/>
        <w:rPr>
          <w:sz w:val="20"/>
        </w:rPr>
      </w:pPr>
      <w:r>
        <w:rPr>
          <w:spacing w:val="-5"/>
          <w:sz w:val="20"/>
        </w:rPr>
        <w:t>113</w:t>
      </w:r>
    </w:p>
    <w:p>
      <w:pPr>
        <w:spacing w:before="228"/>
        <w:ind w:left="84" w:right="0" w:firstLine="0"/>
        <w:jc w:val="left"/>
        <w:rPr>
          <w:sz w:val="20"/>
        </w:rPr>
      </w:pPr>
      <w:r>
        <w:rPr/>
        <w:br w:type="column"/>
      </w:r>
      <w:r>
        <w:rPr>
          <w:sz w:val="20"/>
          <w:vertAlign w:val="superscript"/>
        </w:rPr>
        <w:t>30</w:t>
      </w:r>
      <w:r>
        <w:rPr>
          <w:spacing w:val="6"/>
          <w:sz w:val="20"/>
          <w:vertAlign w:val="baseline"/>
        </w:rPr>
        <w:t> </w:t>
      </w:r>
      <w:r>
        <w:rPr>
          <w:sz w:val="20"/>
          <w:vertAlign w:val="baseline"/>
        </w:rPr>
        <w:t>Arif</w:t>
      </w:r>
      <w:r>
        <w:rPr>
          <w:spacing w:val="7"/>
          <w:sz w:val="20"/>
          <w:vertAlign w:val="baseline"/>
        </w:rPr>
        <w:t> </w:t>
      </w:r>
      <w:r>
        <w:rPr>
          <w:sz w:val="20"/>
          <w:vertAlign w:val="baseline"/>
        </w:rPr>
        <w:t>Ainur</w:t>
      </w:r>
      <w:r>
        <w:rPr>
          <w:spacing w:val="7"/>
          <w:sz w:val="20"/>
          <w:vertAlign w:val="baseline"/>
        </w:rPr>
        <w:t> </w:t>
      </w:r>
      <w:r>
        <w:rPr>
          <w:sz w:val="20"/>
          <w:vertAlign w:val="baseline"/>
        </w:rPr>
        <w:t>Rofiq,</w:t>
      </w:r>
      <w:r>
        <w:rPr>
          <w:spacing w:val="8"/>
          <w:sz w:val="20"/>
          <w:vertAlign w:val="baseline"/>
        </w:rPr>
        <w:t> </w:t>
      </w:r>
      <w:r>
        <w:rPr>
          <w:i/>
          <w:sz w:val="20"/>
          <w:vertAlign w:val="baseline"/>
        </w:rPr>
        <w:t>Teori</w:t>
      </w:r>
      <w:r>
        <w:rPr>
          <w:i/>
          <w:spacing w:val="6"/>
          <w:sz w:val="20"/>
          <w:vertAlign w:val="baseline"/>
        </w:rPr>
        <w:t> </w:t>
      </w:r>
      <w:r>
        <w:rPr>
          <w:i/>
          <w:sz w:val="20"/>
          <w:vertAlign w:val="baseline"/>
        </w:rPr>
        <w:t>dan</w:t>
      </w:r>
      <w:r>
        <w:rPr>
          <w:i/>
          <w:spacing w:val="4"/>
          <w:sz w:val="20"/>
          <w:vertAlign w:val="baseline"/>
        </w:rPr>
        <w:t> </w:t>
      </w:r>
      <w:r>
        <w:rPr>
          <w:i/>
          <w:sz w:val="20"/>
          <w:vertAlign w:val="baseline"/>
        </w:rPr>
        <w:t>Praktik</w:t>
      </w:r>
      <w:r>
        <w:rPr>
          <w:i/>
          <w:spacing w:val="5"/>
          <w:sz w:val="20"/>
          <w:vertAlign w:val="baseline"/>
        </w:rPr>
        <w:t> </w:t>
      </w:r>
      <w:r>
        <w:rPr>
          <w:i/>
          <w:sz w:val="20"/>
          <w:vertAlign w:val="baseline"/>
        </w:rPr>
        <w:t>Konseling,</w:t>
      </w:r>
      <w:r>
        <w:rPr>
          <w:i/>
          <w:spacing w:val="8"/>
          <w:sz w:val="20"/>
          <w:vertAlign w:val="baseline"/>
        </w:rPr>
        <w:t> </w:t>
      </w:r>
      <w:r>
        <w:rPr>
          <w:sz w:val="20"/>
          <w:vertAlign w:val="baseline"/>
        </w:rPr>
        <w:t>(Surabaya:</w:t>
      </w:r>
      <w:r>
        <w:rPr>
          <w:spacing w:val="7"/>
          <w:sz w:val="20"/>
          <w:vertAlign w:val="baseline"/>
        </w:rPr>
        <w:t> </w:t>
      </w:r>
      <w:r>
        <w:rPr>
          <w:sz w:val="20"/>
          <w:vertAlign w:val="baseline"/>
        </w:rPr>
        <w:t>Raziev</w:t>
      </w:r>
      <w:r>
        <w:rPr>
          <w:spacing w:val="3"/>
          <w:sz w:val="20"/>
          <w:vertAlign w:val="baseline"/>
        </w:rPr>
        <w:t> </w:t>
      </w:r>
      <w:r>
        <w:rPr>
          <w:sz w:val="20"/>
          <w:vertAlign w:val="baseline"/>
        </w:rPr>
        <w:t>Jaya,</w:t>
      </w:r>
      <w:r>
        <w:rPr>
          <w:spacing w:val="7"/>
          <w:sz w:val="20"/>
          <w:vertAlign w:val="baseline"/>
        </w:rPr>
        <w:t> </w:t>
      </w:r>
      <w:r>
        <w:rPr>
          <w:sz w:val="20"/>
          <w:vertAlign w:val="baseline"/>
        </w:rPr>
        <w:t>2017),</w:t>
      </w:r>
      <w:r>
        <w:rPr>
          <w:spacing w:val="5"/>
          <w:sz w:val="20"/>
          <w:vertAlign w:val="baseline"/>
        </w:rPr>
        <w:t> </w:t>
      </w:r>
      <w:r>
        <w:rPr>
          <w:spacing w:val="-4"/>
          <w:sz w:val="20"/>
          <w:vertAlign w:val="baseline"/>
        </w:rPr>
        <w:t>hlm.</w:t>
      </w:r>
    </w:p>
    <w:p>
      <w:pPr>
        <w:pStyle w:val="BodyText"/>
        <w:spacing w:before="1"/>
        <w:rPr>
          <w:sz w:val="20"/>
        </w:rPr>
      </w:pPr>
    </w:p>
    <w:p>
      <w:pPr>
        <w:spacing w:before="1"/>
        <w:ind w:left="84" w:right="0" w:firstLine="0"/>
        <w:jc w:val="left"/>
        <w:rPr>
          <w:i/>
          <w:sz w:val="20"/>
        </w:rPr>
      </w:pPr>
      <w:r>
        <w:rPr>
          <w:sz w:val="20"/>
          <w:vertAlign w:val="superscript"/>
        </w:rPr>
        <w:t>31</w:t>
      </w:r>
      <w:r>
        <w:rPr>
          <w:spacing w:val="79"/>
          <w:w w:val="150"/>
          <w:sz w:val="20"/>
          <w:vertAlign w:val="baseline"/>
        </w:rPr>
        <w:t> </w:t>
      </w:r>
      <w:r>
        <w:rPr>
          <w:sz w:val="20"/>
          <w:vertAlign w:val="baseline"/>
        </w:rPr>
        <w:t>Iswatun</w:t>
      </w:r>
      <w:r>
        <w:rPr>
          <w:spacing w:val="79"/>
          <w:w w:val="150"/>
          <w:sz w:val="20"/>
          <w:vertAlign w:val="baseline"/>
        </w:rPr>
        <w:t> </w:t>
      </w:r>
      <w:r>
        <w:rPr>
          <w:sz w:val="20"/>
          <w:vertAlign w:val="baseline"/>
        </w:rPr>
        <w:t>Hasanah,</w:t>
      </w:r>
      <w:r>
        <w:rPr>
          <w:spacing w:val="28"/>
          <w:sz w:val="20"/>
          <w:vertAlign w:val="baseline"/>
        </w:rPr>
        <w:t>  </w:t>
      </w:r>
      <w:r>
        <w:rPr>
          <w:i/>
          <w:sz w:val="20"/>
          <w:vertAlign w:val="baseline"/>
        </w:rPr>
        <w:t>Efektivitas</w:t>
      </w:r>
      <w:r>
        <w:rPr>
          <w:i/>
          <w:spacing w:val="27"/>
          <w:sz w:val="20"/>
          <w:vertAlign w:val="baseline"/>
        </w:rPr>
        <w:t>  </w:t>
      </w:r>
      <w:r>
        <w:rPr>
          <w:i/>
          <w:sz w:val="20"/>
          <w:vertAlign w:val="baseline"/>
        </w:rPr>
        <w:t>Konseling</w:t>
      </w:r>
      <w:r>
        <w:rPr>
          <w:i/>
          <w:spacing w:val="28"/>
          <w:sz w:val="20"/>
          <w:vertAlign w:val="baseline"/>
        </w:rPr>
        <w:t>  </w:t>
      </w:r>
      <w:r>
        <w:rPr>
          <w:i/>
          <w:sz w:val="20"/>
          <w:vertAlign w:val="baseline"/>
        </w:rPr>
        <w:t>Kelompok</w:t>
      </w:r>
      <w:r>
        <w:rPr>
          <w:i/>
          <w:spacing w:val="29"/>
          <w:sz w:val="20"/>
          <w:vertAlign w:val="baseline"/>
        </w:rPr>
        <w:t>  </w:t>
      </w:r>
      <w:r>
        <w:rPr>
          <w:i/>
          <w:sz w:val="20"/>
          <w:vertAlign w:val="baseline"/>
        </w:rPr>
        <w:t>dengn</w:t>
      </w:r>
      <w:r>
        <w:rPr>
          <w:i/>
          <w:spacing w:val="28"/>
          <w:sz w:val="20"/>
          <w:vertAlign w:val="baseline"/>
        </w:rPr>
        <w:t>  </w:t>
      </w:r>
      <w:r>
        <w:rPr>
          <w:i/>
          <w:sz w:val="20"/>
          <w:vertAlign w:val="baseline"/>
        </w:rPr>
        <w:t>Teknik</w:t>
      </w:r>
      <w:r>
        <w:rPr>
          <w:i/>
          <w:spacing w:val="27"/>
          <w:sz w:val="20"/>
          <w:vertAlign w:val="baseline"/>
        </w:rPr>
        <w:t>  </w:t>
      </w:r>
      <w:r>
        <w:rPr>
          <w:i/>
          <w:spacing w:val="-2"/>
          <w:sz w:val="20"/>
          <w:vertAlign w:val="baseline"/>
        </w:rPr>
        <w:t>Cognitive</w:t>
      </w:r>
    </w:p>
    <w:p>
      <w:pPr>
        <w:spacing w:after="0"/>
        <w:jc w:val="left"/>
        <w:rPr>
          <w:sz w:val="20"/>
        </w:rPr>
        <w:sectPr>
          <w:type w:val="continuous"/>
          <w:pgSz w:w="10320" w:h="14580"/>
          <w:pgMar w:header="710" w:footer="0" w:top="1340" w:bottom="280" w:left="1300" w:right="620"/>
          <w:cols w:num="2" w:equalWidth="0">
            <w:col w:w="422" w:space="40"/>
            <w:col w:w="7938"/>
          </w:cols>
        </w:sectPr>
      </w:pPr>
    </w:p>
    <w:p>
      <w:pPr>
        <w:spacing w:before="0"/>
        <w:ind w:left="118" w:right="765" w:firstLine="0"/>
        <w:jc w:val="left"/>
        <w:rPr>
          <w:sz w:val="20"/>
        </w:rPr>
      </w:pPr>
      <w:r>
        <w:rPr>
          <w:i/>
          <w:sz w:val="20"/>
        </w:rPr>
        <w:t>Restructuring</w:t>
      </w:r>
      <w:r>
        <w:rPr>
          <w:i/>
          <w:spacing w:val="40"/>
          <w:sz w:val="20"/>
        </w:rPr>
        <w:t> </w:t>
      </w:r>
      <w:r>
        <w:rPr>
          <w:i/>
          <w:sz w:val="20"/>
        </w:rPr>
        <w:t>(CR)</w:t>
      </w:r>
      <w:r>
        <w:rPr>
          <w:i/>
          <w:spacing w:val="40"/>
          <w:sz w:val="20"/>
        </w:rPr>
        <w:t> </w:t>
      </w:r>
      <w:r>
        <w:rPr>
          <w:i/>
          <w:sz w:val="20"/>
        </w:rPr>
        <w:t>untuk</w:t>
      </w:r>
      <w:r>
        <w:rPr>
          <w:i/>
          <w:spacing w:val="40"/>
          <w:sz w:val="20"/>
        </w:rPr>
        <w:t> </w:t>
      </w:r>
      <w:r>
        <w:rPr>
          <w:i/>
          <w:sz w:val="20"/>
        </w:rPr>
        <w:t>Menurunkan</w:t>
      </w:r>
      <w:r>
        <w:rPr>
          <w:i/>
          <w:spacing w:val="40"/>
          <w:sz w:val="20"/>
        </w:rPr>
        <w:t> </w:t>
      </w:r>
      <w:r>
        <w:rPr>
          <w:i/>
          <w:sz w:val="20"/>
        </w:rPr>
        <w:t>Perilaku</w:t>
      </w:r>
      <w:r>
        <w:rPr>
          <w:i/>
          <w:spacing w:val="40"/>
          <w:sz w:val="20"/>
        </w:rPr>
        <w:t> </w:t>
      </w:r>
      <w:r>
        <w:rPr>
          <w:i/>
          <w:sz w:val="20"/>
        </w:rPr>
        <w:t>Bulliying</w:t>
      </w:r>
      <w:r>
        <w:rPr>
          <w:i/>
          <w:spacing w:val="40"/>
          <w:sz w:val="20"/>
        </w:rPr>
        <w:t> </w:t>
      </w:r>
      <w:r>
        <w:rPr>
          <w:i/>
          <w:sz w:val="20"/>
        </w:rPr>
        <w:t>pada</w:t>
      </w:r>
      <w:r>
        <w:rPr>
          <w:i/>
          <w:spacing w:val="40"/>
          <w:sz w:val="20"/>
        </w:rPr>
        <w:t> </w:t>
      </w:r>
      <w:r>
        <w:rPr>
          <w:i/>
          <w:sz w:val="20"/>
        </w:rPr>
        <w:t>Siswa</w:t>
      </w:r>
      <w:r>
        <w:rPr>
          <w:i/>
          <w:spacing w:val="40"/>
          <w:sz w:val="20"/>
        </w:rPr>
        <w:t> </w:t>
      </w:r>
      <w:r>
        <w:rPr>
          <w:i/>
          <w:sz w:val="20"/>
        </w:rPr>
        <w:t>SMP</w:t>
      </w:r>
      <w:r>
        <w:rPr>
          <w:i/>
          <w:spacing w:val="40"/>
          <w:sz w:val="20"/>
        </w:rPr>
        <w:t> </w:t>
      </w:r>
      <w:r>
        <w:rPr>
          <w:i/>
          <w:sz w:val="20"/>
        </w:rPr>
        <w:t>Plus</w:t>
      </w:r>
      <w:r>
        <w:rPr>
          <w:i/>
          <w:spacing w:val="40"/>
          <w:sz w:val="20"/>
        </w:rPr>
        <w:t> </w:t>
      </w:r>
      <w:r>
        <w:rPr>
          <w:i/>
          <w:sz w:val="20"/>
        </w:rPr>
        <w:t>Nurul Hikmah Pamekasan, </w:t>
      </w:r>
      <w:r>
        <w:rPr>
          <w:sz w:val="20"/>
        </w:rPr>
        <w:t>(Jurnal Konseling Indonesia, Vol.3 No. 2 tahun 2018), hlm 42-47</w:t>
      </w:r>
    </w:p>
    <w:p>
      <w:pPr>
        <w:spacing w:after="0"/>
        <w:jc w:val="left"/>
        <w:rPr>
          <w:sz w:val="20"/>
        </w:rPr>
        <w:sectPr>
          <w:type w:val="continuous"/>
          <w:pgSz w:w="10320" w:h="14580"/>
          <w:pgMar w:header="710" w:footer="0" w:top="1340" w:bottom="280" w:left="1300" w:right="620"/>
        </w:sectPr>
      </w:pPr>
    </w:p>
    <w:p>
      <w:pPr>
        <w:pStyle w:val="BodyText"/>
        <w:spacing w:before="161"/>
      </w:pPr>
    </w:p>
    <w:p>
      <w:pPr>
        <w:pStyle w:val="BodyText"/>
        <w:spacing w:line="360" w:lineRule="auto"/>
        <w:ind w:left="1112" w:right="800"/>
        <w:jc w:val="both"/>
      </w:pPr>
      <w:r>
        <w:rPr/>
        <w:t>pikiran serta keyakinan negatif jadi positif berdasarkan beberapa definisi sebelumnya.</w:t>
      </w:r>
    </w:p>
    <w:p>
      <w:pPr>
        <w:pStyle w:val="BodyText"/>
        <w:spacing w:line="360" w:lineRule="auto"/>
        <w:ind w:left="1112" w:right="796" w:firstLine="447"/>
        <w:jc w:val="both"/>
      </w:pPr>
      <w:r>
        <w:rPr/>
        <w:t>Teknik </w:t>
      </w:r>
      <w:r>
        <w:rPr>
          <w:i/>
        </w:rPr>
        <w:t>cognitive restructuring </w:t>
      </w:r>
      <w:r>
        <w:rPr/>
        <w:t>berusaha </w:t>
      </w:r>
      <w:r>
        <w:rPr/>
        <w:t>merestrukturisasikan sistem kepercayaan individu agar menjadi lebih realistis, rasional, dan logis. Menurut Ellis banyak orang menjalani kehidupan yang tidak bahagia dan menderita gangguan psikologi karena mereka memelihara pikiran-pikiran yang tidak realistis dan tidak masuk </w:t>
      </w:r>
      <w:r>
        <w:rPr>
          <w:spacing w:val="-2"/>
        </w:rPr>
        <w:t>akal.</w:t>
      </w:r>
      <w:r>
        <w:rPr>
          <w:spacing w:val="-2"/>
          <w:vertAlign w:val="superscript"/>
        </w:rPr>
        <w:t>32</w:t>
      </w:r>
    </w:p>
    <w:p>
      <w:pPr>
        <w:pStyle w:val="BodyText"/>
        <w:spacing w:line="360" w:lineRule="auto" w:before="1"/>
        <w:ind w:left="1112" w:right="794" w:firstLine="447"/>
        <w:jc w:val="both"/>
      </w:pPr>
      <w:r>
        <w:rPr>
          <w:i/>
        </w:rPr>
        <w:t>Cognitive restructuring </w:t>
      </w:r>
      <w:r>
        <w:rPr/>
        <w:t>melibatkan penerapan prinsip-prinsip belajar pada pikiran. Teknik ini dibuat untuk meghasilkan respon emosional yang baik serta mengubah kebiasaan penilaian habitual sedemikian rupa sehingga tidak terlalu terbias. Strategi </w:t>
      </w:r>
      <w:r>
        <w:rPr>
          <w:i/>
        </w:rPr>
        <w:t>cognitive restructuring </w:t>
      </w:r>
      <w:r>
        <w:rPr/>
        <w:t>didasarkan pada dua asumsi:</w:t>
      </w:r>
    </w:p>
    <w:p>
      <w:pPr>
        <w:pStyle w:val="ListParagraph"/>
        <w:numPr>
          <w:ilvl w:val="2"/>
          <w:numId w:val="10"/>
        </w:numPr>
        <w:tabs>
          <w:tab w:pos="1395" w:val="left" w:leader="none"/>
        </w:tabs>
        <w:spacing w:line="360" w:lineRule="auto" w:before="0" w:after="0"/>
        <w:ind w:left="1395" w:right="795" w:hanging="284"/>
        <w:jc w:val="both"/>
        <w:rPr>
          <w:sz w:val="24"/>
        </w:rPr>
      </w:pPr>
      <w:r>
        <w:rPr>
          <w:sz w:val="24"/>
        </w:rPr>
        <w:t>Pikiran irasional dan kognisi defektif menghasilkan </w:t>
      </w:r>
      <w:r>
        <w:rPr>
          <w:i/>
          <w:sz w:val="24"/>
        </w:rPr>
        <w:t>self- defeating behaviors </w:t>
      </w:r>
      <w:r>
        <w:rPr>
          <w:sz w:val="24"/>
        </w:rPr>
        <w:t>(perilaku disengaja yang memiliki efek negatif pada diri sendiri.</w:t>
      </w:r>
    </w:p>
    <w:p>
      <w:pPr>
        <w:pStyle w:val="ListParagraph"/>
        <w:numPr>
          <w:ilvl w:val="2"/>
          <w:numId w:val="10"/>
        </w:numPr>
        <w:tabs>
          <w:tab w:pos="1395" w:val="left" w:leader="none"/>
        </w:tabs>
        <w:spacing w:line="360" w:lineRule="auto" w:before="1" w:after="0"/>
        <w:ind w:left="1395" w:right="797" w:hanging="284"/>
        <w:jc w:val="both"/>
        <w:rPr>
          <w:sz w:val="24"/>
        </w:rPr>
      </w:pPr>
      <w:r>
        <w:rPr>
          <w:sz w:val="24"/>
        </w:rPr>
        <w:t>Pikiran dan pernyataan tentan diri sendiri dapat diubah melalui perubahan pandangan dan kognisi personal. Biasanya, konselor profesional menggunakan </w:t>
      </w:r>
      <w:r>
        <w:rPr>
          <w:i/>
          <w:sz w:val="24"/>
        </w:rPr>
        <w:t>cognitive restructuring </w:t>
      </w:r>
      <w:r>
        <w:rPr>
          <w:sz w:val="24"/>
        </w:rPr>
        <w:t>dengan klien yang membutuhkan bantuan untuk mengganti pikiran dan interpretasi negatif dengan pikiran dan tindakan yang lebih </w:t>
      </w:r>
      <w:r>
        <w:rPr>
          <w:spacing w:val="-2"/>
          <w:sz w:val="24"/>
        </w:rPr>
        <w:t>positif.</w:t>
      </w:r>
      <w:r>
        <w:rPr>
          <w:spacing w:val="-2"/>
          <w:sz w:val="24"/>
          <w:vertAlign w:val="superscript"/>
        </w:rPr>
        <w:t>33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r>
        <w:rPr/>
        <mc:AlternateContent>
          <mc:Choice Requires="wps">
            <w:drawing>
              <wp:anchor distT="0" distB="0" distL="0" distR="0" allowOverlap="1" layoutInCell="1" locked="0" behindDoc="1" simplePos="0" relativeHeight="487597568">
                <wp:simplePos x="0" y="0"/>
                <wp:positionH relativeFrom="page">
                  <wp:posOffset>900988</wp:posOffset>
                </wp:positionH>
                <wp:positionV relativeFrom="paragraph">
                  <wp:posOffset>282955</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2.27997pt;width:144.020pt;height:.72003pt;mso-position-horizontal-relative:page;mso-position-vertical-relative:paragraph;z-index:-15718912;mso-wrap-distance-left:0;mso-wrap-distance-right:0" id="docshape70" filled="true" fillcolor="#000000" stroked="false">
                <v:fill type="solid"/>
                <w10:wrap type="topAndBottom"/>
              </v:rect>
            </w:pict>
          </mc:Fallback>
        </mc:AlternateContent>
      </w:r>
    </w:p>
    <w:p>
      <w:pPr>
        <w:spacing w:before="97"/>
        <w:ind w:left="118" w:right="765" w:firstLine="427"/>
        <w:jc w:val="left"/>
        <w:rPr>
          <w:sz w:val="20"/>
        </w:rPr>
      </w:pPr>
      <w:r>
        <w:rPr>
          <w:sz w:val="20"/>
          <w:vertAlign w:val="superscript"/>
        </w:rPr>
        <w:t>32</w:t>
      </w:r>
      <w:r>
        <w:rPr>
          <w:sz w:val="20"/>
          <w:vertAlign w:val="baseline"/>
        </w:rPr>
        <w:t> Robert S. Feldman,</w:t>
      </w:r>
      <w:r>
        <w:rPr>
          <w:spacing w:val="25"/>
          <w:sz w:val="20"/>
          <w:vertAlign w:val="baseline"/>
        </w:rPr>
        <w:t> </w:t>
      </w:r>
      <w:r>
        <w:rPr>
          <w:i/>
          <w:sz w:val="20"/>
          <w:vertAlign w:val="baseline"/>
        </w:rPr>
        <w:t>Pengantar Psikologi,</w:t>
      </w:r>
      <w:r>
        <w:rPr>
          <w:i/>
          <w:spacing w:val="23"/>
          <w:sz w:val="20"/>
          <w:vertAlign w:val="baseline"/>
        </w:rPr>
        <w:t> </w:t>
      </w:r>
      <w:r>
        <w:rPr>
          <w:sz w:val="20"/>
          <w:vertAlign w:val="baseline"/>
        </w:rPr>
        <w:t>Terjemahan oleh Petty Gina Gayatri dan</w:t>
      </w:r>
      <w:r>
        <w:rPr>
          <w:spacing w:val="40"/>
          <w:sz w:val="20"/>
          <w:vertAlign w:val="baseline"/>
        </w:rPr>
        <w:t> </w:t>
      </w:r>
      <w:r>
        <w:rPr>
          <w:sz w:val="20"/>
          <w:vertAlign w:val="baseline"/>
        </w:rPr>
        <w:t>Putri Nurdina Sofyan, (Jakarta: Salemba Humanika, 2012), hlm. 309</w:t>
      </w:r>
    </w:p>
    <w:p>
      <w:pPr>
        <w:spacing w:before="0"/>
        <w:ind w:left="546" w:right="0" w:firstLine="0"/>
        <w:jc w:val="left"/>
        <w:rPr>
          <w:sz w:val="20"/>
        </w:rPr>
      </w:pPr>
      <w:r>
        <w:rPr>
          <w:sz w:val="20"/>
          <w:vertAlign w:val="superscript"/>
        </w:rPr>
        <w:t>33</w:t>
      </w:r>
      <w:r>
        <w:rPr>
          <w:spacing w:val="-4"/>
          <w:sz w:val="20"/>
          <w:vertAlign w:val="baseline"/>
        </w:rPr>
        <w:t> </w:t>
      </w:r>
      <w:r>
        <w:rPr>
          <w:sz w:val="20"/>
          <w:vertAlign w:val="baseline"/>
        </w:rPr>
        <w:t>Brandly</w:t>
      </w:r>
      <w:r>
        <w:rPr>
          <w:spacing w:val="-7"/>
          <w:sz w:val="20"/>
          <w:vertAlign w:val="baseline"/>
        </w:rPr>
        <w:t> </w:t>
      </w:r>
      <w:r>
        <w:rPr>
          <w:sz w:val="20"/>
          <w:vertAlign w:val="baseline"/>
        </w:rPr>
        <w:t>T.</w:t>
      </w:r>
      <w:r>
        <w:rPr>
          <w:spacing w:val="-3"/>
          <w:sz w:val="20"/>
          <w:vertAlign w:val="baseline"/>
        </w:rPr>
        <w:t> </w:t>
      </w:r>
      <w:r>
        <w:rPr>
          <w:sz w:val="20"/>
          <w:vertAlign w:val="baseline"/>
        </w:rPr>
        <w:t>Erford,</w:t>
      </w:r>
      <w:r>
        <w:rPr>
          <w:spacing w:val="-1"/>
          <w:sz w:val="20"/>
          <w:vertAlign w:val="baseline"/>
        </w:rPr>
        <w:t> </w:t>
      </w:r>
      <w:r>
        <w:rPr>
          <w:i/>
          <w:sz w:val="20"/>
          <w:vertAlign w:val="baseline"/>
        </w:rPr>
        <w:t>Op.</w:t>
      </w:r>
      <w:r>
        <w:rPr>
          <w:i/>
          <w:spacing w:val="-5"/>
          <w:sz w:val="20"/>
          <w:vertAlign w:val="baseline"/>
        </w:rPr>
        <w:t> </w:t>
      </w:r>
      <w:r>
        <w:rPr>
          <w:i/>
          <w:sz w:val="20"/>
          <w:vertAlign w:val="baseline"/>
        </w:rPr>
        <w:t>Cit.,</w:t>
      </w:r>
      <w:r>
        <w:rPr>
          <w:i/>
          <w:spacing w:val="-2"/>
          <w:sz w:val="20"/>
          <w:vertAlign w:val="baseline"/>
        </w:rPr>
        <w:t> </w:t>
      </w:r>
      <w:r>
        <w:rPr>
          <w:sz w:val="20"/>
          <w:vertAlign w:val="baseline"/>
        </w:rPr>
        <w:t>hlm.</w:t>
      </w:r>
      <w:r>
        <w:rPr>
          <w:spacing w:val="-4"/>
          <w:sz w:val="20"/>
          <w:vertAlign w:val="baseline"/>
        </w:rPr>
        <w:t> </w:t>
      </w:r>
      <w:r>
        <w:rPr>
          <w:spacing w:val="-5"/>
          <w:sz w:val="20"/>
          <w:vertAlign w:val="baseline"/>
        </w:rPr>
        <w:t>255</w:t>
      </w:r>
    </w:p>
    <w:p>
      <w:pPr>
        <w:spacing w:after="0"/>
        <w:jc w:val="left"/>
        <w:rPr>
          <w:sz w:val="20"/>
        </w:rPr>
        <w:sectPr>
          <w:headerReference w:type="default" r:id="rId90"/>
          <w:footerReference w:type="default" r:id="rId91"/>
          <w:pgSz w:w="10320" w:h="14580"/>
          <w:pgMar w:header="710" w:footer="0" w:top="960" w:bottom="280" w:left="1300" w:right="620"/>
        </w:sectPr>
      </w:pPr>
    </w:p>
    <w:p>
      <w:pPr>
        <w:pStyle w:val="BodyText"/>
        <w:spacing w:before="166"/>
      </w:pPr>
    </w:p>
    <w:p>
      <w:pPr>
        <w:pStyle w:val="ListParagraph"/>
        <w:numPr>
          <w:ilvl w:val="1"/>
          <w:numId w:val="10"/>
        </w:numPr>
        <w:tabs>
          <w:tab w:pos="1110" w:val="left" w:leader="none"/>
        </w:tabs>
        <w:spacing w:line="240" w:lineRule="auto" w:before="0" w:after="0"/>
        <w:ind w:left="1110" w:right="0" w:hanging="284"/>
        <w:jc w:val="both"/>
        <w:rPr>
          <w:b/>
          <w:i/>
          <w:sz w:val="24"/>
        </w:rPr>
      </w:pPr>
      <w:r>
        <w:rPr>
          <w:b/>
          <w:sz w:val="24"/>
        </w:rPr>
        <w:t>Tujuan </w:t>
      </w:r>
      <w:r>
        <w:rPr>
          <w:b/>
          <w:i/>
          <w:sz w:val="24"/>
        </w:rPr>
        <w:t>Cognitive</w:t>
      </w:r>
      <w:r>
        <w:rPr>
          <w:b/>
          <w:i/>
          <w:spacing w:val="-3"/>
          <w:sz w:val="24"/>
        </w:rPr>
        <w:t> </w:t>
      </w:r>
      <w:r>
        <w:rPr>
          <w:b/>
          <w:i/>
          <w:spacing w:val="-2"/>
          <w:sz w:val="24"/>
        </w:rPr>
        <w:t>Restructuring</w:t>
      </w:r>
    </w:p>
    <w:p>
      <w:pPr>
        <w:pStyle w:val="BodyText"/>
        <w:spacing w:line="360" w:lineRule="auto" w:before="132"/>
        <w:ind w:left="1112" w:right="797" w:firstLine="447"/>
        <w:jc w:val="both"/>
      </w:pPr>
      <w:r>
        <w:rPr/>
        <w:t>Teknik </w:t>
      </w:r>
      <w:r>
        <w:rPr>
          <w:i/>
        </w:rPr>
        <w:t>cognitive restructuring </w:t>
      </w:r>
      <w:r>
        <w:rPr/>
        <w:t>mempunyai dua tujuan yaitu tujuan umum dan tujuan khusus, berikut penjelasan dari kedua tujuan tersebut.</w:t>
      </w:r>
      <w:r>
        <w:rPr>
          <w:vertAlign w:val="superscript"/>
        </w:rPr>
        <w:t>34</w:t>
      </w:r>
    </w:p>
    <w:p>
      <w:pPr>
        <w:pStyle w:val="ListParagraph"/>
        <w:numPr>
          <w:ilvl w:val="2"/>
          <w:numId w:val="10"/>
        </w:numPr>
        <w:tabs>
          <w:tab w:pos="1395" w:val="left" w:leader="none"/>
        </w:tabs>
        <w:spacing w:line="240" w:lineRule="auto" w:before="1" w:after="0"/>
        <w:ind w:left="1395" w:right="0" w:hanging="283"/>
        <w:jc w:val="both"/>
        <w:rPr>
          <w:sz w:val="24"/>
        </w:rPr>
      </w:pPr>
      <w:r>
        <w:rPr>
          <w:sz w:val="24"/>
        </w:rPr>
        <w:t>Tujuan</w:t>
      </w:r>
      <w:r>
        <w:rPr>
          <w:spacing w:val="-1"/>
          <w:sz w:val="24"/>
        </w:rPr>
        <w:t> </w:t>
      </w:r>
      <w:r>
        <w:rPr>
          <w:spacing w:val="-4"/>
          <w:sz w:val="24"/>
        </w:rPr>
        <w:t>Umum</w:t>
      </w:r>
    </w:p>
    <w:p>
      <w:pPr>
        <w:pStyle w:val="ListParagraph"/>
        <w:numPr>
          <w:ilvl w:val="3"/>
          <w:numId w:val="10"/>
        </w:numPr>
        <w:tabs>
          <w:tab w:pos="1679" w:val="left" w:leader="none"/>
        </w:tabs>
        <w:spacing w:line="360" w:lineRule="auto" w:before="137" w:after="0"/>
        <w:ind w:left="1679" w:right="796" w:hanging="284"/>
        <w:jc w:val="both"/>
        <w:rPr>
          <w:sz w:val="24"/>
        </w:rPr>
      </w:pPr>
      <w:r>
        <w:rPr>
          <w:sz w:val="24"/>
        </w:rPr>
        <w:t>Merubah</w:t>
      </w:r>
      <w:r>
        <w:rPr>
          <w:spacing w:val="-2"/>
          <w:sz w:val="24"/>
        </w:rPr>
        <w:t> </w:t>
      </w:r>
      <w:r>
        <w:rPr>
          <w:sz w:val="24"/>
        </w:rPr>
        <w:t>pikiran-pikiran negatif</w:t>
      </w:r>
      <w:r>
        <w:rPr>
          <w:spacing w:val="-2"/>
          <w:sz w:val="24"/>
        </w:rPr>
        <w:t> </w:t>
      </w:r>
      <w:r>
        <w:rPr>
          <w:sz w:val="24"/>
        </w:rPr>
        <w:t>terhadap</w:t>
      </w:r>
      <w:r>
        <w:rPr>
          <w:spacing w:val="-2"/>
          <w:sz w:val="24"/>
        </w:rPr>
        <w:t> </w:t>
      </w:r>
      <w:r>
        <w:rPr>
          <w:sz w:val="24"/>
        </w:rPr>
        <w:t>permasalahan yang dimiliki klien menjadi pikiran yang lebih positif, sehingga pikiran tersebut berimplikasi terhadap sikap dan perilaku yang diambil oleh klien.</w:t>
      </w:r>
    </w:p>
    <w:p>
      <w:pPr>
        <w:pStyle w:val="ListParagraph"/>
        <w:numPr>
          <w:ilvl w:val="3"/>
          <w:numId w:val="10"/>
        </w:numPr>
        <w:tabs>
          <w:tab w:pos="1677" w:val="left" w:leader="none"/>
          <w:tab w:pos="1679" w:val="left" w:leader="none"/>
        </w:tabs>
        <w:spacing w:line="360" w:lineRule="auto" w:before="1" w:after="0"/>
        <w:ind w:left="1679" w:right="794" w:hanging="284"/>
        <w:jc w:val="both"/>
        <w:rPr>
          <w:sz w:val="24"/>
        </w:rPr>
      </w:pPr>
      <w:r>
        <w:rPr>
          <w:sz w:val="24"/>
        </w:rPr>
        <w:t>Membantu mencapai respon emosional yang baik untuk membentuk kebiasaan yang lebih baik.</w:t>
      </w:r>
    </w:p>
    <w:p>
      <w:pPr>
        <w:pStyle w:val="ListParagraph"/>
        <w:numPr>
          <w:ilvl w:val="3"/>
          <w:numId w:val="10"/>
        </w:numPr>
        <w:tabs>
          <w:tab w:pos="1679" w:val="left" w:leader="none"/>
        </w:tabs>
        <w:spacing w:line="360" w:lineRule="auto" w:before="0" w:after="0"/>
        <w:ind w:left="1679" w:right="795" w:hanging="284"/>
        <w:jc w:val="both"/>
        <w:rPr>
          <w:sz w:val="24"/>
        </w:rPr>
      </w:pPr>
      <w:r>
        <w:rPr>
          <w:sz w:val="24"/>
        </w:rPr>
        <w:t>Membantu mengubah kebiasaan pemikiran otomatis yang salah</w:t>
      </w:r>
      <w:r>
        <w:rPr>
          <w:spacing w:val="40"/>
          <w:sz w:val="24"/>
        </w:rPr>
        <w:t> </w:t>
      </w:r>
      <w:r>
        <w:rPr>
          <w:sz w:val="24"/>
        </w:rPr>
        <w:t>atau</w:t>
      </w:r>
      <w:r>
        <w:rPr>
          <w:spacing w:val="40"/>
          <w:sz w:val="24"/>
        </w:rPr>
        <w:t> </w:t>
      </w:r>
      <w:r>
        <w:rPr>
          <w:sz w:val="24"/>
        </w:rPr>
        <w:t>negatif</w:t>
      </w:r>
      <w:r>
        <w:rPr>
          <w:spacing w:val="40"/>
          <w:sz w:val="24"/>
        </w:rPr>
        <w:t> </w:t>
      </w:r>
      <w:r>
        <w:rPr>
          <w:sz w:val="24"/>
        </w:rPr>
        <w:t>menjadi</w:t>
      </w:r>
      <w:r>
        <w:rPr>
          <w:spacing w:val="40"/>
          <w:sz w:val="24"/>
        </w:rPr>
        <w:t> </w:t>
      </w:r>
      <w:r>
        <w:rPr>
          <w:sz w:val="24"/>
        </w:rPr>
        <w:t>pemikiran</w:t>
      </w:r>
      <w:r>
        <w:rPr>
          <w:spacing w:val="40"/>
          <w:sz w:val="24"/>
        </w:rPr>
        <w:t> </w:t>
      </w:r>
      <w:r>
        <w:rPr>
          <w:sz w:val="24"/>
        </w:rPr>
        <w:t>otomatis</w:t>
      </w:r>
      <w:r>
        <w:rPr>
          <w:spacing w:val="40"/>
          <w:sz w:val="24"/>
        </w:rPr>
        <w:t> </w:t>
      </w:r>
      <w:r>
        <w:rPr>
          <w:sz w:val="24"/>
        </w:rPr>
        <w:t>yang</w:t>
      </w:r>
      <w:r>
        <w:rPr>
          <w:spacing w:val="80"/>
          <w:w w:val="150"/>
          <w:sz w:val="24"/>
        </w:rPr>
        <w:t> </w:t>
      </w:r>
      <w:r>
        <w:rPr>
          <w:sz w:val="24"/>
        </w:rPr>
        <w:t>positif konstruktif.</w:t>
      </w:r>
    </w:p>
    <w:p>
      <w:pPr>
        <w:pStyle w:val="ListParagraph"/>
        <w:numPr>
          <w:ilvl w:val="2"/>
          <w:numId w:val="10"/>
        </w:numPr>
        <w:tabs>
          <w:tab w:pos="1395" w:val="left" w:leader="none"/>
        </w:tabs>
        <w:spacing w:line="240" w:lineRule="auto" w:before="1" w:after="0"/>
        <w:ind w:left="1395" w:right="0" w:hanging="283"/>
        <w:jc w:val="both"/>
        <w:rPr>
          <w:sz w:val="24"/>
        </w:rPr>
      </w:pPr>
      <w:r>
        <w:rPr>
          <w:sz w:val="24"/>
        </w:rPr>
        <w:t>Tujuan</w:t>
      </w:r>
      <w:r>
        <w:rPr>
          <w:spacing w:val="-1"/>
          <w:sz w:val="24"/>
        </w:rPr>
        <w:t> </w:t>
      </w:r>
      <w:r>
        <w:rPr>
          <w:spacing w:val="-2"/>
          <w:sz w:val="24"/>
        </w:rPr>
        <w:t>Khusus</w:t>
      </w:r>
    </w:p>
    <w:p>
      <w:pPr>
        <w:pStyle w:val="ListParagraph"/>
        <w:numPr>
          <w:ilvl w:val="3"/>
          <w:numId w:val="10"/>
        </w:numPr>
        <w:tabs>
          <w:tab w:pos="1679" w:val="left" w:leader="none"/>
        </w:tabs>
        <w:spacing w:line="360" w:lineRule="auto" w:before="137" w:after="0"/>
        <w:ind w:left="1679" w:right="793" w:hanging="284"/>
        <w:jc w:val="both"/>
        <w:rPr>
          <w:sz w:val="24"/>
        </w:rPr>
      </w:pPr>
      <w:r>
        <w:rPr>
          <w:sz w:val="24"/>
        </w:rPr>
        <w:t>Membantu klien mengevaluasi perilakunya secara kritis dan menekankan aspek pribadi yang negatif. Hal ini dapat dilakukan dengan mengumpulkan informasi yang berkaitan dengan latar belakang klien dalam menangani masalah di masa lalu dan masa kini.</w:t>
      </w:r>
    </w:p>
    <w:p>
      <w:pPr>
        <w:pStyle w:val="ListParagraph"/>
        <w:numPr>
          <w:ilvl w:val="3"/>
          <w:numId w:val="10"/>
        </w:numPr>
        <w:tabs>
          <w:tab w:pos="1677" w:val="left" w:leader="none"/>
          <w:tab w:pos="1679" w:val="left" w:leader="none"/>
        </w:tabs>
        <w:spacing w:line="360" w:lineRule="auto" w:before="2" w:after="0"/>
        <w:ind w:left="1679" w:right="800" w:hanging="284"/>
        <w:jc w:val="both"/>
        <w:rPr>
          <w:sz w:val="24"/>
        </w:rPr>
      </w:pPr>
      <w:r>
        <w:rPr>
          <w:sz w:val="24"/>
        </w:rPr>
        <w:t>Melihat dan memahami apa yang terjadi pada saat itu. Untuk membuatnya</w:t>
      </w:r>
      <w:r>
        <w:rPr>
          <w:spacing w:val="-4"/>
          <w:sz w:val="24"/>
        </w:rPr>
        <w:t> </w:t>
      </w:r>
      <w:r>
        <w:rPr>
          <w:sz w:val="24"/>
        </w:rPr>
        <w:t>lebih</w:t>
      </w:r>
      <w:r>
        <w:rPr>
          <w:spacing w:val="-3"/>
          <w:sz w:val="24"/>
        </w:rPr>
        <w:t> </w:t>
      </w:r>
      <w:r>
        <w:rPr>
          <w:sz w:val="24"/>
        </w:rPr>
        <w:t>terlihat,</w:t>
      </w:r>
      <w:r>
        <w:rPr>
          <w:spacing w:val="-2"/>
          <w:sz w:val="24"/>
        </w:rPr>
        <w:t> </w:t>
      </w:r>
      <w:r>
        <w:rPr>
          <w:sz w:val="24"/>
        </w:rPr>
        <w:t>klien</w:t>
      </w:r>
      <w:r>
        <w:rPr>
          <w:spacing w:val="-3"/>
          <w:sz w:val="24"/>
        </w:rPr>
        <w:t> </w:t>
      </w:r>
      <w:r>
        <w:rPr>
          <w:sz w:val="24"/>
        </w:rPr>
        <w:t>dapat</w:t>
      </w:r>
      <w:r>
        <w:rPr>
          <w:spacing w:val="-2"/>
          <w:sz w:val="24"/>
        </w:rPr>
        <w:t> </w:t>
      </w:r>
      <w:r>
        <w:rPr>
          <w:sz w:val="24"/>
        </w:rPr>
        <w:t>memperbesar</w:t>
      </w:r>
      <w:r>
        <w:rPr>
          <w:spacing w:val="-4"/>
          <w:sz w:val="24"/>
        </w:rPr>
        <w:t> </w:t>
      </w:r>
      <w:r>
        <w:rPr>
          <w:sz w:val="24"/>
        </w:rPr>
        <w:t>masalah atau pikiran irasional klien.</w:t>
      </w:r>
    </w:p>
    <w:p>
      <w:pPr>
        <w:pStyle w:val="ListParagraph"/>
        <w:numPr>
          <w:ilvl w:val="3"/>
          <w:numId w:val="10"/>
        </w:numPr>
        <w:tabs>
          <w:tab w:pos="1678" w:val="left" w:leader="none"/>
        </w:tabs>
        <w:spacing w:line="275" w:lineRule="exact" w:before="0" w:after="0"/>
        <w:ind w:left="1678" w:right="0" w:hanging="283"/>
        <w:jc w:val="both"/>
        <w:rPr>
          <w:sz w:val="24"/>
        </w:rPr>
      </w:pPr>
      <w:r>
        <w:rPr>
          <w:sz w:val="24"/>
        </w:rPr>
        <w:t>Mengubah</w:t>
      </w:r>
      <w:r>
        <w:rPr>
          <w:spacing w:val="-2"/>
          <w:sz w:val="24"/>
        </w:rPr>
        <w:t> </w:t>
      </w:r>
      <w:r>
        <w:rPr>
          <w:sz w:val="24"/>
        </w:rPr>
        <w:t>cara</w:t>
      </w:r>
      <w:r>
        <w:rPr>
          <w:spacing w:val="-3"/>
          <w:sz w:val="24"/>
        </w:rPr>
        <w:t> </w:t>
      </w:r>
      <w:r>
        <w:rPr>
          <w:sz w:val="24"/>
        </w:rPr>
        <w:t>berpikir</w:t>
      </w:r>
      <w:r>
        <w:rPr>
          <w:spacing w:val="-1"/>
          <w:sz w:val="24"/>
        </w:rPr>
        <w:t> </w:t>
      </w:r>
      <w:r>
        <w:rPr>
          <w:sz w:val="24"/>
        </w:rPr>
        <w:t>klien</w:t>
      </w:r>
      <w:r>
        <w:rPr>
          <w:spacing w:val="1"/>
          <w:sz w:val="24"/>
        </w:rPr>
        <w:t> </w:t>
      </w:r>
      <w:r>
        <w:rPr>
          <w:sz w:val="24"/>
        </w:rPr>
        <w:t>yang</w:t>
      </w:r>
      <w:r>
        <w:rPr>
          <w:spacing w:val="-1"/>
          <w:sz w:val="24"/>
        </w:rPr>
        <w:t> </w:t>
      </w:r>
      <w:r>
        <w:rPr>
          <w:spacing w:val="-2"/>
          <w:sz w:val="24"/>
        </w:rPr>
        <w:t>negatif.</w:t>
      </w:r>
    </w:p>
    <w:p>
      <w:pPr>
        <w:pStyle w:val="BodyText"/>
        <w:rPr>
          <w:sz w:val="20"/>
        </w:rPr>
      </w:pPr>
    </w:p>
    <w:p>
      <w:pPr>
        <w:pStyle w:val="BodyText"/>
        <w:rPr>
          <w:sz w:val="20"/>
        </w:rPr>
      </w:pPr>
    </w:p>
    <w:p>
      <w:pPr>
        <w:pStyle w:val="BodyText"/>
        <w:spacing w:before="192"/>
        <w:rPr>
          <w:sz w:val="20"/>
        </w:rPr>
      </w:pPr>
      <w:r>
        <w:rPr/>
        <mc:AlternateContent>
          <mc:Choice Requires="wps">
            <w:drawing>
              <wp:anchor distT="0" distB="0" distL="0" distR="0" allowOverlap="1" layoutInCell="1" locked="0" behindDoc="1" simplePos="0" relativeHeight="487598080">
                <wp:simplePos x="0" y="0"/>
                <wp:positionH relativeFrom="page">
                  <wp:posOffset>900988</wp:posOffset>
                </wp:positionH>
                <wp:positionV relativeFrom="paragraph">
                  <wp:posOffset>283362</wp:posOffset>
                </wp:positionV>
                <wp:extent cx="1829435"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2.312014pt;width:144.020pt;height:.71997pt;mso-position-horizontal-relative:page;mso-position-vertical-relative:paragraph;z-index:-15718400;mso-wrap-distance-left:0;mso-wrap-distance-right:0" id="docshape72" filled="true" fillcolor="#000000" stroked="false">
                <v:fill type="solid"/>
                <w10:wrap type="topAndBottom"/>
              </v:rect>
            </w:pict>
          </mc:Fallback>
        </mc:AlternateContent>
      </w:r>
    </w:p>
    <w:p>
      <w:pPr>
        <w:spacing w:before="97"/>
        <w:ind w:left="118" w:right="794" w:firstLine="427"/>
        <w:jc w:val="both"/>
        <w:rPr>
          <w:sz w:val="20"/>
        </w:rPr>
      </w:pPr>
      <w:r>
        <w:rPr>
          <w:sz w:val="20"/>
          <w:vertAlign w:val="superscript"/>
        </w:rPr>
        <w:t>34</w:t>
      </w:r>
      <w:r>
        <w:rPr>
          <w:sz w:val="20"/>
          <w:vertAlign w:val="baseline"/>
        </w:rPr>
        <w:t> Diyan Fitriyah Ningsih, “</w:t>
      </w:r>
      <w:r>
        <w:rPr>
          <w:i/>
          <w:sz w:val="20"/>
          <w:vertAlign w:val="baseline"/>
        </w:rPr>
        <w:t>Teknik Konseling Cognitive Restructuring untuk Meningkatkan Self Acceptance (Penerimaan Diri) bagi Perempuan Hamil Diluar Nikah di Pakal Barat Kecamatan Pakal Surabaya”, </w:t>
      </w:r>
      <w:r>
        <w:rPr>
          <w:sz w:val="20"/>
          <w:vertAlign w:val="baseline"/>
        </w:rPr>
        <w:t>Skripsi, (Surabaya: UIN Sunan Ampel, 2018), hlm. 34-35</w:t>
      </w:r>
    </w:p>
    <w:p>
      <w:pPr>
        <w:spacing w:after="0"/>
        <w:jc w:val="both"/>
        <w:rPr>
          <w:sz w:val="20"/>
        </w:rPr>
        <w:sectPr>
          <w:headerReference w:type="default" r:id="rId92"/>
          <w:footerReference w:type="default" r:id="rId93"/>
          <w:pgSz w:w="10320" w:h="14580"/>
          <w:pgMar w:header="710" w:footer="0" w:top="960" w:bottom="280" w:left="1300" w:right="620"/>
        </w:sectPr>
      </w:pPr>
    </w:p>
    <w:p>
      <w:pPr>
        <w:pStyle w:val="BodyText"/>
        <w:spacing w:before="161"/>
      </w:pPr>
    </w:p>
    <w:p>
      <w:pPr>
        <w:pStyle w:val="ListParagraph"/>
        <w:numPr>
          <w:ilvl w:val="3"/>
          <w:numId w:val="10"/>
        </w:numPr>
        <w:tabs>
          <w:tab w:pos="1677" w:val="left" w:leader="none"/>
          <w:tab w:pos="1679" w:val="left" w:leader="none"/>
        </w:tabs>
        <w:spacing w:line="360" w:lineRule="auto" w:before="0" w:after="0"/>
        <w:ind w:left="1679" w:right="797" w:hanging="284"/>
        <w:jc w:val="both"/>
        <w:rPr>
          <w:sz w:val="24"/>
        </w:rPr>
      </w:pPr>
      <w:r>
        <w:rPr>
          <w:sz w:val="24"/>
        </w:rPr>
        <w:t>Membantu konseli mengevaluasi perilaku yang </w:t>
      </w:r>
      <w:r>
        <w:rPr>
          <w:sz w:val="24"/>
        </w:rPr>
        <w:t>menitik beratkan terhadap pikiran yan salah serta belajar menerima tanggung jawab guna membantu klien menjadi mandiri.</w:t>
      </w:r>
    </w:p>
    <w:p>
      <w:pPr>
        <w:pStyle w:val="ListParagraph"/>
        <w:numPr>
          <w:ilvl w:val="3"/>
          <w:numId w:val="10"/>
        </w:numPr>
        <w:tabs>
          <w:tab w:pos="1679" w:val="left" w:leader="none"/>
        </w:tabs>
        <w:spacing w:line="360" w:lineRule="auto" w:before="0" w:after="0"/>
        <w:ind w:left="1679" w:right="795" w:hanging="284"/>
        <w:jc w:val="both"/>
        <w:rPr>
          <w:sz w:val="24"/>
        </w:rPr>
      </w:pPr>
      <w:r>
        <w:rPr>
          <w:sz w:val="24"/>
        </w:rPr>
        <w:t>Membantu menghentikan pernyataan yang salah tentang diri sendiri serta merubahnya menjadi pernyataan yang positif tentang diri sendiri.</w:t>
      </w:r>
    </w:p>
    <w:p>
      <w:pPr>
        <w:pStyle w:val="BodyText"/>
        <w:spacing w:line="360" w:lineRule="auto"/>
        <w:ind w:left="1112" w:right="795" w:firstLine="447"/>
        <w:jc w:val="both"/>
      </w:pPr>
      <w:r>
        <w:rPr/>
        <w:t>Peneliti menyimpulkan dari tujuan </w:t>
      </w:r>
      <w:r>
        <w:rPr>
          <w:i/>
        </w:rPr>
        <w:t>cognitive restructuring </w:t>
      </w:r>
      <w:r>
        <w:rPr/>
        <w:t>sebelumnya bahwa tujuan </w:t>
      </w:r>
      <w:r>
        <w:rPr>
          <w:i/>
        </w:rPr>
        <w:t>cognitive restructuring </w:t>
      </w:r>
      <w:r>
        <w:rPr/>
        <w:t>adalah untuk mengubah pikiran negatif menjadi pikiran yang lebih positif, yang menghasilkan respon emosional dan perilaku yang lebih baik.</w:t>
      </w:r>
    </w:p>
    <w:p>
      <w:pPr>
        <w:pStyle w:val="ListParagraph"/>
        <w:numPr>
          <w:ilvl w:val="1"/>
          <w:numId w:val="10"/>
        </w:numPr>
        <w:tabs>
          <w:tab w:pos="1111" w:val="left" w:leader="none"/>
        </w:tabs>
        <w:spacing w:line="240" w:lineRule="auto" w:before="6" w:after="0"/>
        <w:ind w:left="1111" w:right="0" w:hanging="285"/>
        <w:jc w:val="both"/>
        <w:rPr>
          <w:b/>
          <w:i/>
          <w:sz w:val="24"/>
        </w:rPr>
      </w:pPr>
      <w:r>
        <w:rPr>
          <w:b/>
          <w:sz w:val="24"/>
        </w:rPr>
        <w:t>Langkah-Langkah</w:t>
      </w:r>
      <w:r>
        <w:rPr>
          <w:b/>
          <w:spacing w:val="-4"/>
          <w:sz w:val="24"/>
        </w:rPr>
        <w:t> </w:t>
      </w:r>
      <w:r>
        <w:rPr>
          <w:b/>
          <w:i/>
          <w:sz w:val="24"/>
        </w:rPr>
        <w:t>Cognitive</w:t>
      </w:r>
      <w:r>
        <w:rPr>
          <w:b/>
          <w:i/>
          <w:spacing w:val="-5"/>
          <w:sz w:val="24"/>
        </w:rPr>
        <w:t> </w:t>
      </w:r>
      <w:r>
        <w:rPr>
          <w:b/>
          <w:i/>
          <w:spacing w:val="-2"/>
          <w:sz w:val="24"/>
        </w:rPr>
        <w:t>Restructuring</w:t>
      </w:r>
    </w:p>
    <w:p>
      <w:pPr>
        <w:spacing w:line="360" w:lineRule="auto" w:before="132"/>
        <w:ind w:left="1112" w:right="795" w:firstLine="447"/>
        <w:jc w:val="both"/>
        <w:rPr>
          <w:sz w:val="24"/>
        </w:rPr>
      </w:pPr>
      <w:r>
        <w:rPr>
          <w:sz w:val="24"/>
        </w:rPr>
        <w:t>Cormier dan Cormier menjelaskan bahwa enam langkah- langkah </w:t>
      </w:r>
      <w:r>
        <w:rPr>
          <w:i/>
          <w:sz w:val="24"/>
        </w:rPr>
        <w:t>cognitive restructuring</w:t>
      </w:r>
      <w:r>
        <w:rPr>
          <w:sz w:val="24"/>
        </w:rPr>
        <w:t>.</w:t>
      </w:r>
    </w:p>
    <w:p>
      <w:pPr>
        <w:pStyle w:val="ListParagraph"/>
        <w:numPr>
          <w:ilvl w:val="2"/>
          <w:numId w:val="10"/>
        </w:numPr>
        <w:tabs>
          <w:tab w:pos="1395" w:val="left" w:leader="none"/>
        </w:tabs>
        <w:spacing w:line="240" w:lineRule="auto" w:before="0" w:after="0"/>
        <w:ind w:left="1395" w:right="0" w:hanging="283"/>
        <w:jc w:val="both"/>
        <w:rPr>
          <w:sz w:val="24"/>
        </w:rPr>
      </w:pPr>
      <w:r>
        <w:rPr>
          <w:spacing w:val="-2"/>
          <w:sz w:val="24"/>
        </w:rPr>
        <w:t>Rasional</w:t>
      </w:r>
    </w:p>
    <w:p>
      <w:pPr>
        <w:pStyle w:val="BodyText"/>
        <w:spacing w:line="360" w:lineRule="auto" w:before="139"/>
        <w:ind w:left="1395" w:right="797" w:firstLine="425"/>
        <w:jc w:val="both"/>
      </w:pPr>
      <w:r>
        <w:rPr/>
        <w:t>Rasional digunakan untuk meningkatkan keyakinan klien bahwa "pernyataan diri" dapat mempengaruhi perilaku,</w:t>
      </w:r>
      <w:r>
        <w:rPr>
          <w:spacing w:val="40"/>
        </w:rPr>
        <w:t> </w:t>
      </w:r>
      <w:r>
        <w:rPr/>
        <w:t>terutama penyataan diri negatif atau pikiran menyalahkan diri yang dapat menyebabkan tekanan emosional. Suatu rasional dapat mencakup penjelasan tentang tujuan, gambaran singkat dari prosedur yang akan dilakukan, dan diskusi tentang pikiran diri positif dan negatif.</w:t>
      </w:r>
      <w:r>
        <w:rPr>
          <w:vertAlign w:val="superscript"/>
        </w:rPr>
        <w:t>35</w:t>
      </w:r>
    </w:p>
    <w:p>
      <w:pPr>
        <w:pStyle w:val="ListParagraph"/>
        <w:numPr>
          <w:ilvl w:val="2"/>
          <w:numId w:val="10"/>
        </w:numPr>
        <w:tabs>
          <w:tab w:pos="1395" w:val="left" w:leader="none"/>
        </w:tabs>
        <w:spacing w:line="276" w:lineRule="exact" w:before="0" w:after="0"/>
        <w:ind w:left="1395" w:right="0" w:hanging="283"/>
        <w:jc w:val="both"/>
        <w:rPr>
          <w:sz w:val="24"/>
        </w:rPr>
      </w:pPr>
      <w:r>
        <w:rPr>
          <w:sz w:val="24"/>
        </w:rPr>
        <w:t>Identifikasi</w:t>
      </w:r>
      <w:r>
        <w:rPr>
          <w:spacing w:val="-4"/>
          <w:sz w:val="24"/>
        </w:rPr>
        <w:t> </w:t>
      </w:r>
      <w:r>
        <w:rPr>
          <w:sz w:val="24"/>
        </w:rPr>
        <w:t>Pikiran</w:t>
      </w:r>
      <w:r>
        <w:rPr>
          <w:spacing w:val="-2"/>
          <w:sz w:val="24"/>
        </w:rPr>
        <w:t> Klien</w:t>
      </w:r>
    </w:p>
    <w:p>
      <w:pPr>
        <w:pStyle w:val="BodyText"/>
        <w:spacing w:line="360" w:lineRule="auto" w:before="140"/>
        <w:ind w:left="1395" w:right="793" w:firstLine="425"/>
        <w:jc w:val="both"/>
      </w:pPr>
      <w:r>
        <w:rPr/>
        <w:t>Setelah klien menerima rasional yang diberikan, langkah berikutnya adalah melakukan seuatu analisis terhadap pikiran- pikiran klien dalam situasi yang mengandung tekanan atau situasi yang menimbulkan kecemasan. Tahap ini berisikan tiga kegiatan sebagai berikut:</w:t>
      </w:r>
    </w:p>
    <w:p>
      <w:pPr>
        <w:spacing w:after="0" w:line="360" w:lineRule="auto"/>
        <w:jc w:val="both"/>
        <w:sectPr>
          <w:headerReference w:type="default" r:id="rId94"/>
          <w:footerReference w:type="default" r:id="rId95"/>
          <w:pgSz w:w="10320" w:h="14580"/>
          <w:pgMar w:header="710" w:footer="1562" w:top="960" w:bottom="1760" w:left="1300" w:right="620"/>
        </w:sectPr>
      </w:pPr>
    </w:p>
    <w:p>
      <w:pPr>
        <w:pStyle w:val="BodyText"/>
        <w:spacing w:before="161"/>
      </w:pPr>
    </w:p>
    <w:p>
      <w:pPr>
        <w:pStyle w:val="ListParagraph"/>
        <w:numPr>
          <w:ilvl w:val="3"/>
          <w:numId w:val="10"/>
        </w:numPr>
        <w:tabs>
          <w:tab w:pos="1678" w:val="left" w:leader="none"/>
        </w:tabs>
        <w:spacing w:line="240" w:lineRule="auto" w:before="0" w:after="0"/>
        <w:ind w:left="1678" w:right="0" w:hanging="283"/>
        <w:jc w:val="both"/>
        <w:rPr>
          <w:sz w:val="24"/>
        </w:rPr>
      </w:pPr>
      <w:r>
        <w:rPr>
          <w:sz w:val="24"/>
        </w:rPr>
        <w:t>Menjelaskan</w:t>
      </w:r>
      <w:r>
        <w:rPr>
          <w:spacing w:val="-2"/>
          <w:sz w:val="24"/>
        </w:rPr>
        <w:t> </w:t>
      </w:r>
      <w:r>
        <w:rPr>
          <w:sz w:val="24"/>
        </w:rPr>
        <w:t>pemikiran</w:t>
      </w:r>
      <w:r>
        <w:rPr>
          <w:spacing w:val="-1"/>
          <w:sz w:val="24"/>
        </w:rPr>
        <w:t> </w:t>
      </w:r>
      <w:r>
        <w:rPr>
          <w:sz w:val="24"/>
        </w:rPr>
        <w:t>klien</w:t>
      </w:r>
      <w:r>
        <w:rPr>
          <w:spacing w:val="-2"/>
          <w:sz w:val="24"/>
        </w:rPr>
        <w:t> </w:t>
      </w:r>
      <w:r>
        <w:rPr>
          <w:sz w:val="24"/>
        </w:rPr>
        <w:t>dalam</w:t>
      </w:r>
      <w:r>
        <w:rPr>
          <w:spacing w:val="-1"/>
          <w:sz w:val="24"/>
        </w:rPr>
        <w:t> </w:t>
      </w:r>
      <w:r>
        <w:rPr>
          <w:sz w:val="24"/>
        </w:rPr>
        <w:t>situasi </w:t>
      </w:r>
      <w:r>
        <w:rPr>
          <w:spacing w:val="-2"/>
          <w:sz w:val="24"/>
        </w:rPr>
        <w:t>masalah</w:t>
      </w:r>
    </w:p>
    <w:p>
      <w:pPr>
        <w:pStyle w:val="BodyText"/>
        <w:spacing w:line="360" w:lineRule="auto" w:before="137"/>
        <w:ind w:left="1679" w:right="795" w:firstLine="600"/>
        <w:jc w:val="both"/>
      </w:pPr>
      <w:r>
        <w:rPr/>
        <w:t>Pada saat wawancara, konselor bisa bertanya kepada konseli mengenai keadaan yang membuatnya tertekan serta pikiran mereka tentang hal-hal yang terjadi sebelum, selama, serta setelah situasi terjadi. Contoh yang diberikan oleh konselor bisa berasal dari pengalaman pribadi konselor atau bisa terkait dengan masalah klien.</w:t>
      </w:r>
      <w:r>
        <w:rPr>
          <w:vertAlign w:val="superscript"/>
        </w:rPr>
        <w:t>36</w:t>
      </w:r>
    </w:p>
    <w:p>
      <w:pPr>
        <w:pStyle w:val="ListParagraph"/>
        <w:numPr>
          <w:ilvl w:val="3"/>
          <w:numId w:val="10"/>
        </w:numPr>
        <w:tabs>
          <w:tab w:pos="1677" w:val="left" w:leader="none"/>
          <w:tab w:pos="1679" w:val="left" w:leader="none"/>
        </w:tabs>
        <w:spacing w:line="360" w:lineRule="auto" w:before="1" w:after="0"/>
        <w:ind w:left="1679" w:right="800" w:hanging="284"/>
        <w:jc w:val="both"/>
        <w:rPr>
          <w:sz w:val="24"/>
        </w:rPr>
      </w:pPr>
      <w:r>
        <w:rPr>
          <w:sz w:val="24"/>
        </w:rPr>
        <w:t>Menunjukkan bagaimana peristiwa dan </w:t>
      </w:r>
      <w:r>
        <w:rPr>
          <w:sz w:val="24"/>
        </w:rPr>
        <w:t>perasaan </w:t>
      </w:r>
      <w:r>
        <w:rPr>
          <w:spacing w:val="-2"/>
          <w:sz w:val="24"/>
        </w:rPr>
        <w:t>berhubungan</w:t>
      </w:r>
    </w:p>
    <w:p>
      <w:pPr>
        <w:pStyle w:val="BodyText"/>
        <w:spacing w:line="360" w:lineRule="auto"/>
        <w:ind w:left="1679" w:right="794" w:firstLine="600"/>
        <w:jc w:val="both"/>
      </w:pPr>
      <w:r>
        <w:rPr/>
        <w:t>Jika klien telah mengidentifikasi pikiran-pikiran negatifnya yang mengganggu, konselor kemudian perlu menunjukkan hubungan (mata rantai) antara pikiran-pikiran tersebut dengan situasi yang dihadapi dan emosi yang</w:t>
      </w:r>
      <w:r>
        <w:rPr>
          <w:spacing w:val="40"/>
        </w:rPr>
        <w:t> </w:t>
      </w:r>
      <w:r>
        <w:rPr/>
        <w:t>dialami selanjutnya, dan konselor harus meminta klien untuk mencatat</w:t>
      </w:r>
      <w:r>
        <w:rPr>
          <w:spacing w:val="-1"/>
        </w:rPr>
        <w:t> </w:t>
      </w:r>
      <w:r>
        <w:rPr/>
        <w:t>hubungan</w:t>
      </w:r>
      <w:r>
        <w:rPr>
          <w:spacing w:val="-1"/>
        </w:rPr>
        <w:t> </w:t>
      </w:r>
      <w:r>
        <w:rPr/>
        <w:t>tersebut secara eksplisit.</w:t>
      </w:r>
      <w:r>
        <w:rPr>
          <w:spacing w:val="-3"/>
        </w:rPr>
        <w:t> </w:t>
      </w:r>
      <w:r>
        <w:rPr/>
        <w:t>Jika</w:t>
      </w:r>
      <w:r>
        <w:rPr>
          <w:spacing w:val="-1"/>
        </w:rPr>
        <w:t> </w:t>
      </w:r>
      <w:r>
        <w:rPr/>
        <w:t>klien</w:t>
      </w:r>
      <w:r>
        <w:rPr>
          <w:spacing w:val="-1"/>
        </w:rPr>
        <w:t> </w:t>
      </w:r>
      <w:r>
        <w:rPr/>
        <w:t>masih gagal mengidentifikasi pikirannya, konselor dapat mencontohkan hubungan tersebut dengan situasi yang dialami klien atau situasi dari kehidupan konseling lainnya.</w:t>
      </w:r>
    </w:p>
    <w:p>
      <w:pPr>
        <w:pStyle w:val="ListParagraph"/>
        <w:numPr>
          <w:ilvl w:val="3"/>
          <w:numId w:val="10"/>
        </w:numPr>
        <w:tabs>
          <w:tab w:pos="1678" w:val="left" w:leader="none"/>
        </w:tabs>
        <w:spacing w:line="240" w:lineRule="auto" w:before="2" w:after="0"/>
        <w:ind w:left="1678" w:right="0" w:hanging="283"/>
        <w:jc w:val="both"/>
        <w:rPr>
          <w:sz w:val="24"/>
        </w:rPr>
      </w:pPr>
      <w:r>
        <w:rPr>
          <w:sz w:val="24"/>
        </w:rPr>
        <w:t>Pemodelan</w:t>
      </w:r>
      <w:r>
        <w:rPr>
          <w:spacing w:val="-2"/>
          <w:sz w:val="24"/>
        </w:rPr>
        <w:t> </w:t>
      </w:r>
      <w:r>
        <w:rPr>
          <w:sz w:val="24"/>
        </w:rPr>
        <w:t>pemikiran</w:t>
      </w:r>
      <w:r>
        <w:rPr>
          <w:spacing w:val="-1"/>
          <w:sz w:val="24"/>
        </w:rPr>
        <w:t> </w:t>
      </w:r>
      <w:r>
        <w:rPr>
          <w:sz w:val="24"/>
        </w:rPr>
        <w:t>oleh</w:t>
      </w:r>
      <w:r>
        <w:rPr>
          <w:spacing w:val="-1"/>
          <w:sz w:val="24"/>
        </w:rPr>
        <w:t> </w:t>
      </w:r>
      <w:r>
        <w:rPr>
          <w:spacing w:val="-2"/>
          <w:sz w:val="24"/>
        </w:rPr>
        <w:t>klien</w:t>
      </w:r>
    </w:p>
    <w:p>
      <w:pPr>
        <w:pStyle w:val="BodyText"/>
        <w:spacing w:line="360" w:lineRule="auto" w:before="136"/>
        <w:ind w:left="1679" w:right="797" w:firstLine="600"/>
        <w:jc w:val="both"/>
      </w:pPr>
      <w:r>
        <w:rPr/>
        <w:t>Konselor juga dapat meminta klien </w:t>
      </w:r>
      <w:r>
        <w:rPr/>
        <w:t>mengidentifikasi situasi-situasi dan pikiran-pikiran dengan memonitor dan mencatat peristiwa dan pikiran-pikiran diluar waawancara konseling dalam bentuk tugas rumah. Dengan menggunakan data klien tersebut, konselor dan klien dapat menetapkan manakah pikiran-pikiran yang negatif (merusak) dan manakah pikiran yang positif (meningkatkan diri). Konselor dapat</w:t>
      </w:r>
      <w:r>
        <w:rPr>
          <w:spacing w:val="2"/>
        </w:rPr>
        <w:t> </w:t>
      </w:r>
      <w:r>
        <w:rPr/>
        <w:t>pula</w:t>
      </w:r>
      <w:r>
        <w:rPr>
          <w:spacing w:val="3"/>
        </w:rPr>
        <w:t> </w:t>
      </w:r>
      <w:r>
        <w:rPr/>
        <w:t>mencoba</w:t>
      </w:r>
      <w:r>
        <w:rPr>
          <w:spacing w:val="5"/>
        </w:rPr>
        <w:t> </w:t>
      </w:r>
      <w:r>
        <w:rPr/>
        <w:t>meminta</w:t>
      </w:r>
      <w:r>
        <w:rPr>
          <w:spacing w:val="3"/>
        </w:rPr>
        <w:t> </w:t>
      </w:r>
      <w:r>
        <w:rPr/>
        <w:t>klien</w:t>
      </w:r>
      <w:r>
        <w:rPr>
          <w:spacing w:val="4"/>
        </w:rPr>
        <w:t> </w:t>
      </w:r>
      <w:r>
        <w:rPr/>
        <w:t>untuk</w:t>
      </w:r>
      <w:r>
        <w:rPr>
          <w:spacing w:val="4"/>
        </w:rPr>
        <w:t> </w:t>
      </w:r>
      <w:r>
        <w:rPr/>
        <w:t>memisahkan</w:t>
      </w:r>
      <w:r>
        <w:rPr>
          <w:spacing w:val="4"/>
        </w:rPr>
        <w:t> </w:t>
      </w:r>
      <w:r>
        <w:rPr>
          <w:spacing w:val="-2"/>
        </w:rPr>
        <w:t>antara</w:t>
      </w:r>
    </w:p>
    <w:p>
      <w:pPr>
        <w:spacing w:after="0" w:line="360" w:lineRule="auto"/>
        <w:jc w:val="both"/>
        <w:sectPr>
          <w:headerReference w:type="default" r:id="rId96"/>
          <w:footerReference w:type="default" r:id="rId97"/>
          <w:pgSz w:w="10320" w:h="14580"/>
          <w:pgMar w:header="710" w:footer="1562" w:top="960" w:bottom="1760" w:left="1300" w:right="620"/>
        </w:sectPr>
      </w:pPr>
    </w:p>
    <w:p>
      <w:pPr>
        <w:pStyle w:val="BodyText"/>
        <w:spacing w:before="161"/>
      </w:pPr>
    </w:p>
    <w:p>
      <w:pPr>
        <w:pStyle w:val="BodyText"/>
        <w:spacing w:line="360" w:lineRule="auto"/>
        <w:ind w:left="1679" w:right="795"/>
        <w:jc w:val="both"/>
      </w:pPr>
      <w:r>
        <w:rPr/>
        <w:t>dua tipe pernyataan diri dan mengenali mengapa satu pikirannya negatif dan yang lain positif. Identifikasi ini mengandung beberapa maksud. Pertama, untuk menetapkan apakah pikiran-pikiran yang disajikan klien berisikan pernyataan diri negatif dan positif. Data tersebut dapat juga memberikan informasi tentang derajat tekanan yang dialami klien dalam situasi yang dihadapi. Jika beberapa pikiran positif telah diidentifikasi, konseli akan menyadari adanya alternatif untuk mengubah pikirannya. Jika tidak ada pikiran positif yang dikemukakan,ini merupakan petunjuk bahwa konselor</w:t>
      </w:r>
      <w:r>
        <w:rPr>
          <w:spacing w:val="-3"/>
        </w:rPr>
        <w:t> </w:t>
      </w:r>
      <w:r>
        <w:rPr/>
        <w:t>perlu</w:t>
      </w:r>
      <w:r>
        <w:rPr>
          <w:spacing w:val="-3"/>
        </w:rPr>
        <w:t> </w:t>
      </w:r>
      <w:r>
        <w:rPr/>
        <w:t>memberikan</w:t>
      </w:r>
      <w:r>
        <w:rPr>
          <w:spacing w:val="-3"/>
        </w:rPr>
        <w:t> </w:t>
      </w:r>
      <w:r>
        <w:rPr/>
        <w:t>perhatian</w:t>
      </w:r>
      <w:r>
        <w:rPr>
          <w:spacing w:val="-3"/>
        </w:rPr>
        <w:t> </w:t>
      </w:r>
      <w:r>
        <w:rPr/>
        <w:t>khusus.</w:t>
      </w:r>
      <w:r>
        <w:rPr>
          <w:spacing w:val="-2"/>
        </w:rPr>
        <w:t> </w:t>
      </w:r>
      <w:r>
        <w:rPr/>
        <w:t>Konselor</w:t>
      </w:r>
      <w:r>
        <w:rPr>
          <w:spacing w:val="-3"/>
        </w:rPr>
        <w:t> </w:t>
      </w:r>
      <w:r>
        <w:rPr/>
        <w:t>dapat menyatakan tentang bagaimana suatu pikiraan negatif dapat diubah dengan cara memperlihatkan bagaimana pikiran- pikiran yang merusak diri dapat dinyatakan kembali dengan cara yang lebih konstruktif.</w:t>
      </w:r>
      <w:r>
        <w:rPr>
          <w:vertAlign w:val="superscript"/>
        </w:rPr>
        <w:t>37</w:t>
      </w:r>
    </w:p>
    <w:p>
      <w:pPr>
        <w:pStyle w:val="ListParagraph"/>
        <w:numPr>
          <w:ilvl w:val="2"/>
          <w:numId w:val="10"/>
        </w:numPr>
        <w:tabs>
          <w:tab w:pos="1395" w:val="left" w:leader="none"/>
        </w:tabs>
        <w:spacing w:line="240" w:lineRule="auto" w:before="0" w:after="0"/>
        <w:ind w:left="1395" w:right="0" w:hanging="283"/>
        <w:jc w:val="both"/>
        <w:rPr>
          <w:sz w:val="24"/>
        </w:rPr>
      </w:pPr>
      <w:r>
        <w:rPr>
          <w:sz w:val="24"/>
        </w:rPr>
        <w:t>Pengenalan</w:t>
      </w:r>
      <w:r>
        <w:rPr>
          <w:spacing w:val="-2"/>
          <w:sz w:val="24"/>
        </w:rPr>
        <w:t> </w:t>
      </w:r>
      <w:r>
        <w:rPr>
          <w:sz w:val="24"/>
        </w:rPr>
        <w:t>dan</w:t>
      </w:r>
      <w:r>
        <w:rPr>
          <w:spacing w:val="1"/>
          <w:sz w:val="24"/>
        </w:rPr>
        <w:t> </w:t>
      </w:r>
      <w:r>
        <w:rPr>
          <w:sz w:val="24"/>
        </w:rPr>
        <w:t>Latihan</w:t>
      </w:r>
      <w:r>
        <w:rPr>
          <w:spacing w:val="1"/>
          <w:sz w:val="24"/>
        </w:rPr>
        <w:t> </w:t>
      </w:r>
      <w:r>
        <w:rPr>
          <w:i/>
          <w:sz w:val="24"/>
        </w:rPr>
        <w:t>Coping</w:t>
      </w:r>
      <w:r>
        <w:rPr>
          <w:i/>
          <w:spacing w:val="-1"/>
          <w:sz w:val="24"/>
        </w:rPr>
        <w:t> </w:t>
      </w:r>
      <w:r>
        <w:rPr>
          <w:i/>
          <w:sz w:val="24"/>
        </w:rPr>
        <w:t>Thought </w:t>
      </w:r>
      <w:r>
        <w:rPr>
          <w:spacing w:val="-4"/>
          <w:sz w:val="24"/>
        </w:rPr>
        <w:t>(CT)</w:t>
      </w:r>
    </w:p>
    <w:p>
      <w:pPr>
        <w:pStyle w:val="BodyText"/>
        <w:spacing w:line="360" w:lineRule="auto" w:before="139"/>
        <w:ind w:left="1395" w:right="790" w:firstLine="425"/>
        <w:jc w:val="both"/>
      </w:pPr>
      <w:r>
        <w:rPr/>
        <w:t>Pada tahap ini, terjadi perpindahan fokus dari pikiran- pikiran klien yang merusak diri atau mengalahkan diri menuju kebentuk pikiran lain yang lebih konstruktif (pikiran yang tidak merusak diri). Pikiran-pikiran yang lebih konstruktif ini disebut sebagai pikiran yang menanggulangi </w:t>
      </w:r>
      <w:r>
        <w:rPr>
          <w:i/>
        </w:rPr>
        <w:t>Coping Thought </w:t>
      </w:r>
      <w:r>
        <w:rPr/>
        <w:t>(CT</w:t>
      </w:r>
      <w:r>
        <w:rPr>
          <w:i/>
        </w:rPr>
        <w:t>) </w:t>
      </w:r>
      <w:r>
        <w:rPr/>
        <w:t>atau peryataan yang menanggulangi </w:t>
      </w:r>
      <w:r>
        <w:rPr>
          <w:i/>
        </w:rPr>
        <w:t>Coping Statement </w:t>
      </w:r>
      <w:r>
        <w:rPr/>
        <w:t>(CS</w:t>
      </w:r>
      <w:r>
        <w:rPr>
          <w:i/>
        </w:rPr>
        <w:t>)</w:t>
      </w:r>
      <w:r>
        <w:rPr/>
        <w:t>, atau instruksi diri menganggulangi </w:t>
      </w:r>
      <w:r>
        <w:rPr>
          <w:i/>
        </w:rPr>
        <w:t>Coping Self-Instruction </w:t>
      </w:r>
      <w:r>
        <w:rPr/>
        <w:t>(CSI)</w:t>
      </w:r>
      <w:r>
        <w:rPr>
          <w:i/>
        </w:rPr>
        <w:t>. </w:t>
      </w:r>
      <w:r>
        <w:rPr/>
        <w:t>Semuanya dikembangkan untuk klien, pengenalan dan latihan CS tersebut penting mendukung keberhasilan seluruh prosedur </w:t>
      </w:r>
      <w:r>
        <w:rPr>
          <w:i/>
        </w:rPr>
        <w:t>cognitive restructuring. </w:t>
      </w:r>
      <w:r>
        <w:rPr/>
        <w:t>Ini dapat meliputi beberapa kegiatan antara lain:</w:t>
      </w:r>
    </w:p>
    <w:p>
      <w:pPr>
        <w:spacing w:after="0" w:line="360" w:lineRule="auto"/>
        <w:jc w:val="both"/>
        <w:sectPr>
          <w:headerReference w:type="default" r:id="rId98"/>
          <w:footerReference w:type="default" r:id="rId99"/>
          <w:pgSz w:w="10320" w:h="14580"/>
          <w:pgMar w:header="710" w:footer="1562" w:top="960" w:bottom="1760" w:left="1300" w:right="620"/>
        </w:sectPr>
      </w:pPr>
    </w:p>
    <w:p>
      <w:pPr>
        <w:pStyle w:val="BodyText"/>
        <w:spacing w:before="161"/>
      </w:pPr>
    </w:p>
    <w:p>
      <w:pPr>
        <w:pStyle w:val="ListParagraph"/>
        <w:numPr>
          <w:ilvl w:val="3"/>
          <w:numId w:val="10"/>
        </w:numPr>
        <w:tabs>
          <w:tab w:pos="1678" w:val="left" w:leader="none"/>
        </w:tabs>
        <w:spacing w:line="240" w:lineRule="auto" w:before="0" w:after="0"/>
        <w:ind w:left="1678" w:right="0" w:hanging="283"/>
        <w:jc w:val="both"/>
        <w:rPr>
          <w:sz w:val="24"/>
        </w:rPr>
      </w:pPr>
      <w:r>
        <w:rPr>
          <w:sz w:val="24"/>
        </w:rPr>
        <w:t>Penjelasan</w:t>
      </w:r>
      <w:r>
        <w:rPr>
          <w:spacing w:val="-4"/>
          <w:sz w:val="24"/>
        </w:rPr>
        <w:t> </w:t>
      </w:r>
      <w:r>
        <w:rPr>
          <w:sz w:val="24"/>
        </w:rPr>
        <w:t>dan</w:t>
      </w:r>
      <w:r>
        <w:rPr>
          <w:spacing w:val="-2"/>
          <w:sz w:val="24"/>
        </w:rPr>
        <w:t> </w:t>
      </w:r>
      <w:r>
        <w:rPr>
          <w:sz w:val="24"/>
        </w:rPr>
        <w:t>contoh </w:t>
      </w:r>
      <w:r>
        <w:rPr>
          <w:spacing w:val="-5"/>
          <w:sz w:val="24"/>
        </w:rPr>
        <w:t>CS</w:t>
      </w:r>
    </w:p>
    <w:p>
      <w:pPr>
        <w:pStyle w:val="BodyText"/>
        <w:spacing w:line="360" w:lineRule="auto" w:before="137"/>
        <w:ind w:left="1679" w:right="795"/>
        <w:jc w:val="both"/>
      </w:pPr>
      <w:r>
        <w:rPr/>
        <w:t>Konselor harus memberikan pemahaman yang </w:t>
      </w:r>
      <w:r>
        <w:rPr/>
        <w:t>jelas</w:t>
      </w:r>
      <w:r>
        <w:rPr>
          <w:spacing w:val="40"/>
        </w:rPr>
        <w:t> </w:t>
      </w:r>
      <w:r>
        <w:rPr/>
        <w:t>mengenai maksud CS sehingga klien dapat membedakan CS dengan pikiran menyalahkan diri.</w:t>
      </w:r>
    </w:p>
    <w:p>
      <w:pPr>
        <w:pStyle w:val="ListParagraph"/>
        <w:numPr>
          <w:ilvl w:val="3"/>
          <w:numId w:val="10"/>
        </w:numPr>
        <w:tabs>
          <w:tab w:pos="1677" w:val="left" w:leader="none"/>
        </w:tabs>
        <w:spacing w:line="240" w:lineRule="auto" w:before="1" w:after="0"/>
        <w:ind w:left="1677" w:right="0" w:hanging="282"/>
        <w:jc w:val="both"/>
        <w:rPr>
          <w:sz w:val="24"/>
        </w:rPr>
      </w:pPr>
      <w:r>
        <w:rPr>
          <w:sz w:val="24"/>
        </w:rPr>
        <w:t>Klien</w:t>
      </w:r>
      <w:r>
        <w:rPr>
          <w:spacing w:val="-1"/>
          <w:sz w:val="24"/>
        </w:rPr>
        <w:t> </w:t>
      </w:r>
      <w:r>
        <w:rPr>
          <w:sz w:val="24"/>
        </w:rPr>
        <w:t>membuat </w:t>
      </w:r>
      <w:r>
        <w:rPr>
          <w:spacing w:val="-2"/>
          <w:sz w:val="24"/>
        </w:rPr>
        <w:t>contoh</w:t>
      </w:r>
    </w:p>
    <w:p>
      <w:pPr>
        <w:pStyle w:val="BodyText"/>
        <w:spacing w:line="360" w:lineRule="auto" w:before="137"/>
        <w:ind w:left="1679" w:right="794"/>
        <w:jc w:val="both"/>
      </w:pPr>
      <w:r>
        <w:rPr/>
        <w:t>Setelah menjelaskan, konselor bisa meminta </w:t>
      </w:r>
      <w:r>
        <w:rPr/>
        <w:t>konseli mempertimbangkan CS. Konselorpun harus mendorong konseli dalam memilih CS yang paling wajar ataup natural.</w:t>
      </w:r>
    </w:p>
    <w:p>
      <w:pPr>
        <w:pStyle w:val="ListParagraph"/>
        <w:numPr>
          <w:ilvl w:val="3"/>
          <w:numId w:val="10"/>
        </w:numPr>
        <w:tabs>
          <w:tab w:pos="1678" w:val="left" w:leader="none"/>
        </w:tabs>
        <w:spacing w:line="240" w:lineRule="auto" w:before="2" w:after="0"/>
        <w:ind w:left="1678" w:right="0" w:hanging="283"/>
        <w:jc w:val="both"/>
        <w:rPr>
          <w:sz w:val="24"/>
        </w:rPr>
      </w:pPr>
      <w:r>
        <w:rPr>
          <w:sz w:val="24"/>
        </w:rPr>
        <w:t>Klien</w:t>
      </w:r>
      <w:r>
        <w:rPr>
          <w:spacing w:val="-2"/>
          <w:sz w:val="24"/>
        </w:rPr>
        <w:t> </w:t>
      </w:r>
      <w:r>
        <w:rPr>
          <w:sz w:val="24"/>
        </w:rPr>
        <w:t>mempraktikkan</w:t>
      </w:r>
      <w:r>
        <w:rPr>
          <w:spacing w:val="-2"/>
          <w:sz w:val="24"/>
        </w:rPr>
        <w:t> </w:t>
      </w:r>
      <w:r>
        <w:rPr>
          <w:spacing w:val="-5"/>
          <w:sz w:val="24"/>
        </w:rPr>
        <w:t>CS</w:t>
      </w:r>
    </w:p>
    <w:p>
      <w:pPr>
        <w:pStyle w:val="BodyText"/>
        <w:spacing w:line="360" w:lineRule="auto" w:before="137"/>
        <w:ind w:left="1679" w:right="799"/>
        <w:jc w:val="both"/>
      </w:pPr>
      <w:r>
        <w:rPr/>
        <w:t>Konselor kemudian meminta klien untuk </w:t>
      </w:r>
      <w:r>
        <w:rPr/>
        <w:t>latihan memverbalisasikannya dengan menggunakan CS yang telah ditemukan. Latihan seperti ini sangat penting karena banyak klien yang tidak dapat menggunakan CS. Ini juga dapat membantu mengurangi beberapa perasaan kaku klien dan meningkatkan keyakinan bahwa ia (perasaannya) mampu membuat "pernyataan diri" yang berbeda.</w:t>
      </w:r>
    </w:p>
    <w:p>
      <w:pPr>
        <w:pStyle w:val="ListParagraph"/>
        <w:numPr>
          <w:ilvl w:val="2"/>
          <w:numId w:val="10"/>
        </w:numPr>
        <w:tabs>
          <w:tab w:pos="1395" w:val="left" w:leader="none"/>
        </w:tabs>
        <w:spacing w:line="240" w:lineRule="auto" w:before="1" w:after="0"/>
        <w:ind w:left="1395" w:right="0" w:hanging="283"/>
        <w:jc w:val="both"/>
        <w:rPr>
          <w:sz w:val="24"/>
        </w:rPr>
      </w:pPr>
      <w:r>
        <w:rPr>
          <w:sz w:val="24"/>
        </w:rPr>
        <w:t>Beralih</w:t>
      </w:r>
      <w:r>
        <w:rPr>
          <w:spacing w:val="-1"/>
          <w:sz w:val="24"/>
        </w:rPr>
        <w:t> </w:t>
      </w:r>
      <w:r>
        <w:rPr>
          <w:sz w:val="24"/>
        </w:rPr>
        <w:t>dari</w:t>
      </w:r>
      <w:r>
        <w:rPr>
          <w:spacing w:val="-2"/>
          <w:sz w:val="24"/>
        </w:rPr>
        <w:t> </w:t>
      </w:r>
      <w:r>
        <w:rPr>
          <w:sz w:val="24"/>
        </w:rPr>
        <w:t>Pikiran</w:t>
      </w:r>
      <w:r>
        <w:rPr>
          <w:spacing w:val="4"/>
          <w:sz w:val="24"/>
        </w:rPr>
        <w:t> </w:t>
      </w:r>
      <w:r>
        <w:rPr>
          <w:sz w:val="24"/>
        </w:rPr>
        <w:t>yang</w:t>
      </w:r>
      <w:r>
        <w:rPr>
          <w:spacing w:val="-2"/>
          <w:sz w:val="24"/>
        </w:rPr>
        <w:t> </w:t>
      </w:r>
      <w:r>
        <w:rPr>
          <w:sz w:val="24"/>
        </w:rPr>
        <w:t>Negatif</w:t>
      </w:r>
      <w:r>
        <w:rPr>
          <w:spacing w:val="-2"/>
          <w:sz w:val="24"/>
        </w:rPr>
        <w:t> </w:t>
      </w:r>
      <w:r>
        <w:rPr>
          <w:sz w:val="24"/>
        </w:rPr>
        <w:t>ke</w:t>
      </w:r>
      <w:r>
        <w:rPr>
          <w:spacing w:val="-3"/>
          <w:sz w:val="24"/>
        </w:rPr>
        <w:t> </w:t>
      </w:r>
      <w:r>
        <w:rPr>
          <w:i/>
          <w:sz w:val="24"/>
        </w:rPr>
        <w:t>Coping</w:t>
      </w:r>
      <w:r>
        <w:rPr>
          <w:i/>
          <w:spacing w:val="-2"/>
          <w:sz w:val="24"/>
        </w:rPr>
        <w:t> </w:t>
      </w:r>
      <w:r>
        <w:rPr>
          <w:i/>
          <w:sz w:val="24"/>
        </w:rPr>
        <w:t>Thought </w:t>
      </w:r>
      <w:r>
        <w:rPr>
          <w:spacing w:val="-4"/>
          <w:sz w:val="24"/>
        </w:rPr>
        <w:t>(CT)</w:t>
      </w:r>
    </w:p>
    <w:p>
      <w:pPr>
        <w:pStyle w:val="BodyText"/>
        <w:spacing w:line="360" w:lineRule="auto" w:before="137"/>
        <w:ind w:left="1395" w:right="795" w:firstLine="425"/>
        <w:jc w:val="both"/>
      </w:pPr>
      <w:r>
        <w:rPr/>
        <w:t>Setelah mengidentifikasi pikiran-pikiran negatif dan mempraktikkan CS alternatif, konselor melatih klien untuk beralih dari pikiran-pikiran negatif ke CS. Ada dua kegiatan yang dilakukan selama prosedur ini, yaitu:</w:t>
      </w:r>
    </w:p>
    <w:p>
      <w:pPr>
        <w:pStyle w:val="ListParagraph"/>
        <w:numPr>
          <w:ilvl w:val="3"/>
          <w:numId w:val="10"/>
        </w:numPr>
        <w:tabs>
          <w:tab w:pos="1678" w:val="left" w:leader="none"/>
        </w:tabs>
        <w:spacing w:line="240" w:lineRule="auto" w:before="1" w:after="0"/>
        <w:ind w:left="1678" w:right="0" w:hanging="283"/>
        <w:jc w:val="both"/>
        <w:rPr>
          <w:sz w:val="24"/>
        </w:rPr>
      </w:pPr>
      <w:r>
        <w:rPr>
          <w:sz w:val="24"/>
        </w:rPr>
        <w:t>Konselor</w:t>
      </w:r>
      <w:r>
        <w:rPr>
          <w:spacing w:val="-2"/>
          <w:sz w:val="24"/>
        </w:rPr>
        <w:t> </w:t>
      </w:r>
      <w:r>
        <w:rPr>
          <w:sz w:val="24"/>
        </w:rPr>
        <w:t>memberikan</w:t>
      </w:r>
      <w:r>
        <w:rPr>
          <w:spacing w:val="-2"/>
          <w:sz w:val="24"/>
        </w:rPr>
        <w:t> </w:t>
      </w:r>
      <w:r>
        <w:rPr>
          <w:sz w:val="24"/>
        </w:rPr>
        <w:t>contoh</w:t>
      </w:r>
      <w:r>
        <w:rPr>
          <w:spacing w:val="-1"/>
          <w:sz w:val="24"/>
        </w:rPr>
        <w:t> </w:t>
      </w:r>
      <w:r>
        <w:rPr>
          <w:sz w:val="24"/>
        </w:rPr>
        <w:t>peralihan</w:t>
      </w:r>
      <w:r>
        <w:rPr>
          <w:spacing w:val="-2"/>
          <w:sz w:val="24"/>
        </w:rPr>
        <w:t> pikiran</w:t>
      </w:r>
    </w:p>
    <w:p>
      <w:pPr>
        <w:pStyle w:val="ListParagraph"/>
        <w:numPr>
          <w:ilvl w:val="3"/>
          <w:numId w:val="10"/>
        </w:numPr>
        <w:tabs>
          <w:tab w:pos="1677" w:val="left" w:leader="none"/>
        </w:tabs>
        <w:spacing w:line="240" w:lineRule="auto" w:before="139" w:after="0"/>
        <w:ind w:left="1677" w:right="0" w:hanging="282"/>
        <w:jc w:val="both"/>
        <w:rPr>
          <w:sz w:val="24"/>
        </w:rPr>
      </w:pPr>
      <w:r>
        <w:rPr>
          <w:sz w:val="24"/>
        </w:rPr>
        <w:t>Klien</w:t>
      </w:r>
      <w:r>
        <w:rPr>
          <w:spacing w:val="-2"/>
          <w:sz w:val="24"/>
        </w:rPr>
        <w:t> </w:t>
      </w:r>
      <w:r>
        <w:rPr>
          <w:sz w:val="24"/>
        </w:rPr>
        <w:t>melakukan</w:t>
      </w:r>
      <w:r>
        <w:rPr>
          <w:spacing w:val="-2"/>
          <w:sz w:val="24"/>
        </w:rPr>
        <w:t> </w:t>
      </w:r>
      <w:r>
        <w:rPr>
          <w:sz w:val="24"/>
        </w:rPr>
        <w:t>latihan</w:t>
      </w:r>
      <w:r>
        <w:rPr>
          <w:spacing w:val="-1"/>
          <w:sz w:val="24"/>
        </w:rPr>
        <w:t> </w:t>
      </w:r>
      <w:r>
        <w:rPr>
          <w:sz w:val="24"/>
        </w:rPr>
        <w:t>peralihan</w:t>
      </w:r>
      <w:r>
        <w:rPr>
          <w:spacing w:val="-1"/>
          <w:sz w:val="24"/>
        </w:rPr>
        <w:t> </w:t>
      </w:r>
      <w:r>
        <w:rPr>
          <w:spacing w:val="-2"/>
          <w:sz w:val="24"/>
        </w:rPr>
        <w:t>pikiran</w:t>
      </w:r>
    </w:p>
    <w:p>
      <w:pPr>
        <w:pStyle w:val="ListParagraph"/>
        <w:numPr>
          <w:ilvl w:val="2"/>
          <w:numId w:val="10"/>
        </w:numPr>
        <w:tabs>
          <w:tab w:pos="1395" w:val="left" w:leader="none"/>
        </w:tabs>
        <w:spacing w:line="240" w:lineRule="auto" w:before="137" w:after="0"/>
        <w:ind w:left="1395" w:right="0" w:hanging="283"/>
        <w:jc w:val="both"/>
        <w:rPr>
          <w:sz w:val="24"/>
        </w:rPr>
      </w:pPr>
      <w:r>
        <w:rPr>
          <w:sz w:val="24"/>
        </w:rPr>
        <w:t>Pengenalan</w:t>
      </w:r>
      <w:r>
        <w:rPr>
          <w:spacing w:val="-6"/>
          <w:sz w:val="24"/>
        </w:rPr>
        <w:t> </w:t>
      </w:r>
      <w:r>
        <w:rPr>
          <w:sz w:val="24"/>
        </w:rPr>
        <w:t>dan</w:t>
      </w:r>
      <w:r>
        <w:rPr>
          <w:spacing w:val="-1"/>
          <w:sz w:val="24"/>
        </w:rPr>
        <w:t> </w:t>
      </w:r>
      <w:r>
        <w:rPr>
          <w:sz w:val="24"/>
        </w:rPr>
        <w:t>Latihan</w:t>
      </w:r>
      <w:r>
        <w:rPr>
          <w:spacing w:val="-2"/>
          <w:sz w:val="24"/>
        </w:rPr>
        <w:t> </w:t>
      </w:r>
      <w:r>
        <w:rPr>
          <w:sz w:val="24"/>
        </w:rPr>
        <w:t>Penguat</w:t>
      </w:r>
      <w:r>
        <w:rPr>
          <w:spacing w:val="-3"/>
          <w:sz w:val="24"/>
        </w:rPr>
        <w:t> </w:t>
      </w:r>
      <w:r>
        <w:rPr>
          <w:spacing w:val="-2"/>
          <w:sz w:val="24"/>
        </w:rPr>
        <w:t>Positif</w:t>
      </w:r>
    </w:p>
    <w:p>
      <w:pPr>
        <w:pStyle w:val="BodyText"/>
        <w:spacing w:line="360" w:lineRule="auto" w:before="137"/>
        <w:ind w:left="1395" w:right="794" w:firstLine="425"/>
        <w:jc w:val="both"/>
      </w:pPr>
      <w:r>
        <w:rPr/>
        <w:t>Dalam bagian terakhir dari </w:t>
      </w:r>
      <w:r>
        <w:rPr>
          <w:i/>
        </w:rPr>
        <w:t>cognitive restructuring</w:t>
      </w:r>
      <w:r>
        <w:rPr/>
        <w:t>, klien diajarkan mengenai cara memberikan penguatan kepada diri mereka sendiri sebagai hasil dari setiap pencapain keberhasilannya.</w:t>
      </w:r>
      <w:r>
        <w:rPr>
          <w:spacing w:val="63"/>
          <w:w w:val="150"/>
        </w:rPr>
        <w:t> </w:t>
      </w:r>
      <w:r>
        <w:rPr/>
        <w:t>Ini</w:t>
      </w:r>
      <w:r>
        <w:rPr>
          <w:spacing w:val="63"/>
          <w:w w:val="150"/>
        </w:rPr>
        <w:t> </w:t>
      </w:r>
      <w:r>
        <w:rPr/>
        <w:t>dapat</w:t>
      </w:r>
      <w:r>
        <w:rPr>
          <w:spacing w:val="64"/>
          <w:w w:val="150"/>
        </w:rPr>
        <w:t> </w:t>
      </w:r>
      <w:r>
        <w:rPr/>
        <w:t>dilakukan</w:t>
      </w:r>
      <w:r>
        <w:rPr>
          <w:spacing w:val="63"/>
          <w:w w:val="150"/>
        </w:rPr>
        <w:t> </w:t>
      </w:r>
      <w:r>
        <w:rPr/>
        <w:t>dengan</w:t>
      </w:r>
      <w:r>
        <w:rPr>
          <w:spacing w:val="65"/>
          <w:w w:val="150"/>
        </w:rPr>
        <w:t> </w:t>
      </w:r>
      <w:r>
        <w:rPr/>
        <w:t>cara</w:t>
      </w:r>
      <w:r>
        <w:rPr>
          <w:spacing w:val="62"/>
          <w:w w:val="150"/>
        </w:rPr>
        <w:t> </w:t>
      </w:r>
      <w:r>
        <w:rPr>
          <w:spacing w:val="-2"/>
        </w:rPr>
        <w:t>konselor</w:t>
      </w:r>
    </w:p>
    <w:p>
      <w:pPr>
        <w:spacing w:after="0" w:line="360" w:lineRule="auto"/>
        <w:jc w:val="both"/>
        <w:sectPr>
          <w:headerReference w:type="default" r:id="rId100"/>
          <w:footerReference w:type="default" r:id="rId101"/>
          <w:pgSz w:w="10320" w:h="14580"/>
          <w:pgMar w:header="710" w:footer="0" w:top="960" w:bottom="280" w:left="1300" w:right="620"/>
        </w:sectPr>
      </w:pPr>
    </w:p>
    <w:p>
      <w:pPr>
        <w:pStyle w:val="BodyText"/>
        <w:spacing w:before="161"/>
      </w:pPr>
    </w:p>
    <w:p>
      <w:pPr>
        <w:pStyle w:val="BodyText"/>
        <w:spacing w:line="360" w:lineRule="auto"/>
        <w:ind w:left="1395" w:right="795"/>
        <w:jc w:val="both"/>
      </w:pPr>
      <w:r>
        <w:rPr/>
        <w:t>memodelkan dan klien mempraktikkan penyataan-pernyataan diri yang positif. Maksud dari pernyataan diri positif ini adalah untuk membantu klien menghargai setiap keberhasilannya. Meskipun konselor dapat memberikan penguatan sosial dalam wawancara, klien tidak selalu dapat tergantung pada dorongan dari seseorang ketika ia dihadapkan pada situasi yang sulit. Untuk mempermudah klien, konselor dapat menjelaskan</w:t>
      </w:r>
      <w:r>
        <w:rPr>
          <w:spacing w:val="40"/>
        </w:rPr>
        <w:t> </w:t>
      </w:r>
      <w:r>
        <w:rPr/>
        <w:t>maksud dan memberikan contoh tentang pernyataan diri positif, kemudian meminta klien untuk mempraktikkannya.</w:t>
      </w:r>
      <w:r>
        <w:rPr>
          <w:vertAlign w:val="superscript"/>
        </w:rPr>
        <w:t>38</w:t>
      </w:r>
    </w:p>
    <w:p>
      <w:pPr>
        <w:pStyle w:val="ListParagraph"/>
        <w:numPr>
          <w:ilvl w:val="2"/>
          <w:numId w:val="10"/>
        </w:numPr>
        <w:tabs>
          <w:tab w:pos="1395" w:val="left" w:leader="none"/>
        </w:tabs>
        <w:spacing w:line="276" w:lineRule="exact" w:before="0" w:after="0"/>
        <w:ind w:left="1395" w:right="0" w:hanging="283"/>
        <w:jc w:val="both"/>
        <w:rPr>
          <w:sz w:val="24"/>
        </w:rPr>
      </w:pPr>
      <w:r>
        <w:rPr>
          <w:sz w:val="24"/>
        </w:rPr>
        <w:t>Tugas</w:t>
      </w:r>
      <w:r>
        <w:rPr>
          <w:spacing w:val="-1"/>
          <w:sz w:val="24"/>
        </w:rPr>
        <w:t> </w:t>
      </w:r>
      <w:r>
        <w:rPr>
          <w:sz w:val="24"/>
        </w:rPr>
        <w:t>Rumah</w:t>
      </w:r>
      <w:r>
        <w:rPr>
          <w:spacing w:val="-1"/>
          <w:sz w:val="24"/>
        </w:rPr>
        <w:t> </w:t>
      </w:r>
      <w:r>
        <w:rPr>
          <w:sz w:val="24"/>
        </w:rPr>
        <w:t>dan</w:t>
      </w:r>
      <w:r>
        <w:rPr>
          <w:spacing w:val="-1"/>
          <w:sz w:val="24"/>
        </w:rPr>
        <w:t> </w:t>
      </w:r>
      <w:r>
        <w:rPr>
          <w:sz w:val="24"/>
        </w:rPr>
        <w:t>Tindak</w:t>
      </w:r>
      <w:r>
        <w:rPr>
          <w:spacing w:val="2"/>
          <w:sz w:val="24"/>
        </w:rPr>
        <w:t> </w:t>
      </w:r>
      <w:r>
        <w:rPr>
          <w:spacing w:val="-2"/>
          <w:sz w:val="24"/>
        </w:rPr>
        <w:t>Lanjut</w:t>
      </w:r>
    </w:p>
    <w:p>
      <w:pPr>
        <w:pStyle w:val="BodyText"/>
        <w:spacing w:line="360" w:lineRule="auto" w:before="139"/>
        <w:ind w:left="1395" w:right="791" w:firstLine="425"/>
        <w:jc w:val="both"/>
      </w:pPr>
      <w:r>
        <w:rPr/>
        <w:t>Terlepas dari kenyataan bahwa tugas rumah adalah komponen penting di setiap langkah </w:t>
      </w:r>
      <w:r>
        <w:rPr>
          <w:i/>
        </w:rPr>
        <w:t>cognitive restructuring</w:t>
      </w:r>
      <w:r>
        <w:rPr/>
        <w:t>, konseli pada akhirnya akan memiliki kemampuan dalam menggunakan </w:t>
      </w:r>
      <w:r>
        <w:rPr>
          <w:i/>
        </w:rPr>
        <w:t>cognitive restructuring </w:t>
      </w:r>
      <w:r>
        <w:rPr/>
        <w:t>kapan pun diperlukan pada saat keadaan yang menekan. Tujuan dari tugas rumah adalah guna memberi klien kesempatan dalam menerapkan keterampilan yang diperolehnya dalam penggunaan CS untuk keadaan yang sebetulnya. Apabila penggunaan </w:t>
      </w:r>
      <w:r>
        <w:rPr>
          <w:i/>
        </w:rPr>
        <w:t>cognitive restructuring </w:t>
      </w:r>
      <w:r>
        <w:rPr/>
        <w:t>tak mengurangi tingkat pederitaan ataupun kecemasan klien, konselor dan klien perlu membatasi kembali masalah serta tujuan terapi.</w:t>
      </w:r>
    </w:p>
    <w:p>
      <w:pPr>
        <w:pStyle w:val="ListParagraph"/>
        <w:numPr>
          <w:ilvl w:val="1"/>
          <w:numId w:val="10"/>
        </w:numPr>
        <w:tabs>
          <w:tab w:pos="1110" w:val="left" w:leader="none"/>
        </w:tabs>
        <w:spacing w:line="240" w:lineRule="auto" w:before="5" w:after="0"/>
        <w:ind w:left="1110" w:right="0" w:hanging="284"/>
        <w:jc w:val="both"/>
        <w:rPr>
          <w:b/>
          <w:i/>
          <w:sz w:val="24"/>
        </w:rPr>
      </w:pPr>
      <w:r>
        <w:rPr>
          <w:b/>
          <w:sz w:val="24"/>
        </w:rPr>
        <w:t>Kelemahan</w:t>
      </w:r>
      <w:r>
        <w:rPr>
          <w:b/>
          <w:spacing w:val="-5"/>
          <w:sz w:val="24"/>
        </w:rPr>
        <w:t> </w:t>
      </w:r>
      <w:r>
        <w:rPr>
          <w:b/>
          <w:sz w:val="24"/>
        </w:rPr>
        <w:t>dan</w:t>
      </w:r>
      <w:r>
        <w:rPr>
          <w:b/>
          <w:spacing w:val="-2"/>
          <w:sz w:val="24"/>
        </w:rPr>
        <w:t> </w:t>
      </w:r>
      <w:r>
        <w:rPr>
          <w:b/>
          <w:sz w:val="24"/>
        </w:rPr>
        <w:t>Kelebihan</w:t>
      </w:r>
      <w:r>
        <w:rPr>
          <w:b/>
          <w:spacing w:val="-3"/>
          <w:sz w:val="24"/>
        </w:rPr>
        <w:t> </w:t>
      </w:r>
      <w:r>
        <w:rPr>
          <w:b/>
          <w:sz w:val="24"/>
        </w:rPr>
        <w:t>Teknik</w:t>
      </w:r>
      <w:r>
        <w:rPr>
          <w:b/>
          <w:spacing w:val="2"/>
          <w:sz w:val="24"/>
        </w:rPr>
        <w:t> </w:t>
      </w:r>
      <w:r>
        <w:rPr>
          <w:b/>
          <w:i/>
          <w:sz w:val="24"/>
        </w:rPr>
        <w:t>Cognitive</w:t>
      </w:r>
      <w:r>
        <w:rPr>
          <w:b/>
          <w:i/>
          <w:spacing w:val="-2"/>
          <w:sz w:val="24"/>
        </w:rPr>
        <w:t> Restructuring</w:t>
      </w:r>
    </w:p>
    <w:p>
      <w:pPr>
        <w:spacing w:line="360" w:lineRule="auto" w:before="135"/>
        <w:ind w:left="1112" w:right="793" w:firstLine="447"/>
        <w:jc w:val="both"/>
        <w:rPr>
          <w:sz w:val="24"/>
        </w:rPr>
      </w:pPr>
      <w:r>
        <w:rPr>
          <w:sz w:val="24"/>
        </w:rPr>
        <w:t>Menurut Beck, kelemahan dan kelebihan teknik </w:t>
      </w:r>
      <w:r>
        <w:rPr>
          <w:i/>
          <w:sz w:val="24"/>
        </w:rPr>
        <w:t>cognitive restructuring </w:t>
      </w:r>
      <w:r>
        <w:rPr>
          <w:sz w:val="24"/>
        </w:rPr>
        <w:t>yaitu sebagai berikut:</w:t>
      </w:r>
      <w:r>
        <w:rPr>
          <w:sz w:val="24"/>
          <w:vertAlign w:val="superscript"/>
        </w:rPr>
        <w:t>39</w:t>
      </w:r>
    </w:p>
    <w:p>
      <w:pPr>
        <w:pStyle w:val="BodyText"/>
        <w:rPr>
          <w:sz w:val="20"/>
        </w:rPr>
      </w:pPr>
    </w:p>
    <w:p>
      <w:pPr>
        <w:pStyle w:val="BodyText"/>
        <w:rPr>
          <w:sz w:val="20"/>
        </w:rPr>
      </w:pPr>
    </w:p>
    <w:p>
      <w:pPr>
        <w:pStyle w:val="BodyText"/>
        <w:rPr>
          <w:sz w:val="20"/>
        </w:rPr>
      </w:pPr>
    </w:p>
    <w:p>
      <w:pPr>
        <w:pStyle w:val="BodyText"/>
        <w:spacing w:before="52"/>
        <w:rPr>
          <w:sz w:val="20"/>
        </w:rPr>
      </w:pPr>
      <w:r>
        <w:rPr/>
        <mc:AlternateContent>
          <mc:Choice Requires="wps">
            <w:drawing>
              <wp:anchor distT="0" distB="0" distL="0" distR="0" allowOverlap="1" layoutInCell="1" locked="0" behindDoc="1" simplePos="0" relativeHeight="487598592">
                <wp:simplePos x="0" y="0"/>
                <wp:positionH relativeFrom="page">
                  <wp:posOffset>900988</wp:posOffset>
                </wp:positionH>
                <wp:positionV relativeFrom="paragraph">
                  <wp:posOffset>194863</wp:posOffset>
                </wp:positionV>
                <wp:extent cx="1829435" cy="9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343605pt;width:144.020pt;height:.72003pt;mso-position-horizontal-relative:page;mso-position-vertical-relative:paragraph;z-index:-15717888;mso-wrap-distance-left:0;mso-wrap-distance-right:0" id="docshape84" filled="true" fillcolor="#000000" stroked="false">
                <v:fill type="solid"/>
                <w10:wrap type="topAndBottom"/>
              </v:rect>
            </w:pict>
          </mc:Fallback>
        </mc:AlternateContent>
      </w:r>
    </w:p>
    <w:p>
      <w:pPr>
        <w:spacing w:before="97"/>
        <w:ind w:left="546" w:right="0" w:firstLine="0"/>
        <w:jc w:val="left"/>
        <w:rPr>
          <w:sz w:val="20"/>
        </w:rPr>
      </w:pPr>
      <w:r>
        <w:rPr>
          <w:sz w:val="20"/>
          <w:vertAlign w:val="superscript"/>
        </w:rPr>
        <w:t>38</w:t>
      </w:r>
      <w:r>
        <w:rPr>
          <w:spacing w:val="-5"/>
          <w:sz w:val="20"/>
          <w:vertAlign w:val="baseline"/>
        </w:rPr>
        <w:t> </w:t>
      </w:r>
      <w:r>
        <w:rPr>
          <w:i/>
          <w:sz w:val="20"/>
          <w:vertAlign w:val="baseline"/>
        </w:rPr>
        <w:t>Ibid,</w:t>
      </w:r>
      <w:r>
        <w:rPr>
          <w:i/>
          <w:spacing w:val="-4"/>
          <w:sz w:val="20"/>
          <w:vertAlign w:val="baseline"/>
        </w:rPr>
        <w:t> </w:t>
      </w:r>
      <w:r>
        <w:rPr>
          <w:sz w:val="20"/>
          <w:vertAlign w:val="baseline"/>
        </w:rPr>
        <w:t>hlm.</w:t>
      </w:r>
      <w:r>
        <w:rPr>
          <w:spacing w:val="-4"/>
          <w:sz w:val="20"/>
          <w:vertAlign w:val="baseline"/>
        </w:rPr>
        <w:t> </w:t>
      </w:r>
      <w:r>
        <w:rPr>
          <w:spacing w:val="-7"/>
          <w:sz w:val="20"/>
          <w:vertAlign w:val="baseline"/>
        </w:rPr>
        <w:t>35</w:t>
      </w:r>
    </w:p>
    <w:p>
      <w:pPr>
        <w:spacing w:before="0"/>
        <w:ind w:left="118" w:right="765" w:firstLine="427"/>
        <w:jc w:val="left"/>
        <w:rPr>
          <w:sz w:val="20"/>
        </w:rPr>
      </w:pPr>
      <w:r>
        <w:rPr>
          <w:sz w:val="20"/>
          <w:vertAlign w:val="superscript"/>
        </w:rPr>
        <w:t>39</w:t>
      </w:r>
      <w:r>
        <w:rPr>
          <w:spacing w:val="33"/>
          <w:sz w:val="20"/>
          <w:vertAlign w:val="baseline"/>
        </w:rPr>
        <w:t> </w:t>
      </w:r>
      <w:r>
        <w:rPr>
          <w:sz w:val="20"/>
          <w:vertAlign w:val="baseline"/>
        </w:rPr>
        <w:t>Siska</w:t>
      </w:r>
      <w:r>
        <w:rPr>
          <w:spacing w:val="34"/>
          <w:sz w:val="20"/>
          <w:vertAlign w:val="baseline"/>
        </w:rPr>
        <w:t> </w:t>
      </w:r>
      <w:r>
        <w:rPr>
          <w:sz w:val="20"/>
          <w:vertAlign w:val="baseline"/>
        </w:rPr>
        <w:t>Itma</w:t>
      </w:r>
      <w:r>
        <w:rPr>
          <w:spacing w:val="34"/>
          <w:sz w:val="20"/>
          <w:vertAlign w:val="baseline"/>
        </w:rPr>
        <w:t> </w:t>
      </w:r>
      <w:r>
        <w:rPr>
          <w:sz w:val="20"/>
          <w:vertAlign w:val="baseline"/>
        </w:rPr>
        <w:t>Yunita,</w:t>
      </w:r>
      <w:r>
        <w:rPr>
          <w:spacing w:val="35"/>
          <w:sz w:val="20"/>
          <w:vertAlign w:val="baseline"/>
        </w:rPr>
        <w:t> </w:t>
      </w:r>
      <w:r>
        <w:rPr>
          <w:i/>
          <w:sz w:val="20"/>
          <w:vertAlign w:val="baseline"/>
        </w:rPr>
        <w:t>“Cognitive</w:t>
      </w:r>
      <w:r>
        <w:rPr>
          <w:i/>
          <w:spacing w:val="34"/>
          <w:sz w:val="20"/>
          <w:vertAlign w:val="baseline"/>
        </w:rPr>
        <w:t> </w:t>
      </w:r>
      <w:r>
        <w:rPr>
          <w:i/>
          <w:sz w:val="20"/>
          <w:vertAlign w:val="baseline"/>
        </w:rPr>
        <w:t>Restructuring</w:t>
      </w:r>
      <w:r>
        <w:rPr>
          <w:i/>
          <w:spacing w:val="34"/>
          <w:sz w:val="20"/>
          <w:vertAlign w:val="baseline"/>
        </w:rPr>
        <w:t> </w:t>
      </w:r>
      <w:r>
        <w:rPr>
          <w:i/>
          <w:sz w:val="20"/>
          <w:vertAlign w:val="baseline"/>
        </w:rPr>
        <w:t>untuk</w:t>
      </w:r>
      <w:r>
        <w:rPr>
          <w:i/>
          <w:spacing w:val="31"/>
          <w:sz w:val="20"/>
          <w:vertAlign w:val="baseline"/>
        </w:rPr>
        <w:t> </w:t>
      </w:r>
      <w:r>
        <w:rPr>
          <w:i/>
          <w:sz w:val="20"/>
          <w:vertAlign w:val="baseline"/>
        </w:rPr>
        <w:t>Mengubah</w:t>
      </w:r>
      <w:r>
        <w:rPr>
          <w:i/>
          <w:spacing w:val="34"/>
          <w:sz w:val="20"/>
          <w:vertAlign w:val="baseline"/>
        </w:rPr>
        <w:t> </w:t>
      </w:r>
      <w:r>
        <w:rPr>
          <w:i/>
          <w:sz w:val="20"/>
          <w:vertAlign w:val="baseline"/>
        </w:rPr>
        <w:t>Pola</w:t>
      </w:r>
      <w:r>
        <w:rPr>
          <w:i/>
          <w:spacing w:val="34"/>
          <w:sz w:val="20"/>
          <w:vertAlign w:val="baseline"/>
        </w:rPr>
        <w:t> </w:t>
      </w:r>
      <w:r>
        <w:rPr>
          <w:i/>
          <w:sz w:val="20"/>
          <w:vertAlign w:val="baseline"/>
        </w:rPr>
        <w:t>Pikir</w:t>
      </w:r>
      <w:r>
        <w:rPr>
          <w:i/>
          <w:spacing w:val="33"/>
          <w:sz w:val="20"/>
          <w:vertAlign w:val="baseline"/>
        </w:rPr>
        <w:t> </w:t>
      </w:r>
      <w:r>
        <w:rPr>
          <w:i/>
          <w:sz w:val="20"/>
          <w:vertAlign w:val="baseline"/>
        </w:rPr>
        <w:t>Negatif dalam Pelaksanaan Sekolah Daring” </w:t>
      </w:r>
      <w:r>
        <w:rPr>
          <w:sz w:val="20"/>
          <w:vertAlign w:val="baseline"/>
        </w:rPr>
        <w:t>Skripsi, (Lampung:</w:t>
      </w:r>
      <w:r>
        <w:rPr>
          <w:spacing w:val="40"/>
          <w:sz w:val="20"/>
          <w:vertAlign w:val="baseline"/>
        </w:rPr>
        <w:t> </w:t>
      </w:r>
      <w:r>
        <w:rPr>
          <w:sz w:val="20"/>
          <w:vertAlign w:val="baseline"/>
        </w:rPr>
        <w:t>UIN Raden Intan, 2021), hlm. 23</w:t>
      </w:r>
    </w:p>
    <w:p>
      <w:pPr>
        <w:spacing w:after="0"/>
        <w:jc w:val="left"/>
        <w:rPr>
          <w:sz w:val="20"/>
        </w:rPr>
        <w:sectPr>
          <w:headerReference w:type="default" r:id="rId102"/>
          <w:footerReference w:type="default" r:id="rId103"/>
          <w:pgSz w:w="10320" w:h="14580"/>
          <w:pgMar w:header="710" w:footer="0" w:top="960" w:bottom="280" w:left="1300" w:right="620"/>
        </w:sectPr>
      </w:pPr>
    </w:p>
    <w:p>
      <w:pPr>
        <w:pStyle w:val="BodyText"/>
        <w:spacing w:before="161"/>
      </w:pPr>
    </w:p>
    <w:p>
      <w:pPr>
        <w:pStyle w:val="ListParagraph"/>
        <w:numPr>
          <w:ilvl w:val="2"/>
          <w:numId w:val="10"/>
        </w:numPr>
        <w:tabs>
          <w:tab w:pos="1395" w:val="left" w:leader="none"/>
        </w:tabs>
        <w:spacing w:line="240" w:lineRule="auto" w:before="0" w:after="0"/>
        <w:ind w:left="1395" w:right="0" w:hanging="283"/>
        <w:jc w:val="both"/>
        <w:rPr>
          <w:sz w:val="24"/>
        </w:rPr>
      </w:pPr>
      <w:r>
        <w:rPr>
          <w:spacing w:val="-2"/>
          <w:sz w:val="24"/>
        </w:rPr>
        <w:t>Kelemahan</w:t>
      </w:r>
    </w:p>
    <w:p>
      <w:pPr>
        <w:pStyle w:val="BodyText"/>
        <w:spacing w:line="360" w:lineRule="auto" w:before="137"/>
        <w:ind w:left="1395" w:right="796"/>
        <w:jc w:val="both"/>
      </w:pPr>
      <w:r>
        <w:rPr/>
        <w:t>Kelemahan teknik </w:t>
      </w:r>
      <w:r>
        <w:rPr>
          <w:i/>
        </w:rPr>
        <w:t>cognitive restructuring </w:t>
      </w:r>
      <w:r>
        <w:rPr/>
        <w:t>ini </w:t>
      </w:r>
      <w:r>
        <w:rPr/>
        <w:t>yaitu diperlukannya motivasi yang kuat dalam terapi ini karena keinginan internal dapat mengubah perilaku, dibutuhkan terapis guna melatih dan memberikan proses dasar terapi.</w:t>
      </w:r>
    </w:p>
    <w:p>
      <w:pPr>
        <w:pStyle w:val="ListParagraph"/>
        <w:numPr>
          <w:ilvl w:val="2"/>
          <w:numId w:val="10"/>
        </w:numPr>
        <w:tabs>
          <w:tab w:pos="1395" w:val="left" w:leader="none"/>
        </w:tabs>
        <w:spacing w:line="240" w:lineRule="auto" w:before="0" w:after="0"/>
        <w:ind w:left="1395" w:right="0" w:hanging="283"/>
        <w:jc w:val="both"/>
        <w:rPr>
          <w:sz w:val="24"/>
        </w:rPr>
      </w:pPr>
      <w:r>
        <w:rPr>
          <w:spacing w:val="-2"/>
          <w:sz w:val="24"/>
        </w:rPr>
        <w:t>Kelebihan</w:t>
      </w:r>
    </w:p>
    <w:p>
      <w:pPr>
        <w:pStyle w:val="BodyText"/>
        <w:spacing w:line="360" w:lineRule="auto" w:before="139"/>
        <w:ind w:left="1395" w:right="797"/>
        <w:jc w:val="both"/>
      </w:pPr>
      <w:r>
        <w:rPr/>
        <w:t>Kelebihan pada teknik </w:t>
      </w:r>
      <w:r>
        <w:rPr>
          <w:i/>
        </w:rPr>
        <w:t>cognitive restructuring </w:t>
      </w:r>
      <w:r>
        <w:rPr/>
        <w:t>adalah konselor mecoba menguraikan dan mengidentifikasi pikiran yang dapat merugikan bagi diri sendiri dan menunjukkan ke arah realita sehingga</w:t>
      </w:r>
      <w:r>
        <w:rPr>
          <w:spacing w:val="-7"/>
        </w:rPr>
        <w:t> </w:t>
      </w:r>
      <w:r>
        <w:rPr/>
        <w:t>dapat</w:t>
      </w:r>
      <w:r>
        <w:rPr>
          <w:spacing w:val="-6"/>
        </w:rPr>
        <w:t> </w:t>
      </w:r>
      <w:r>
        <w:rPr/>
        <w:t>membantu</w:t>
      </w:r>
      <w:r>
        <w:rPr>
          <w:spacing w:val="-6"/>
        </w:rPr>
        <w:t> </w:t>
      </w:r>
      <w:r>
        <w:rPr/>
        <w:t>klien</w:t>
      </w:r>
      <w:r>
        <w:rPr>
          <w:spacing w:val="-6"/>
        </w:rPr>
        <w:t> </w:t>
      </w:r>
      <w:r>
        <w:rPr/>
        <w:t>menelesaikan</w:t>
      </w:r>
      <w:r>
        <w:rPr>
          <w:spacing w:val="-7"/>
        </w:rPr>
        <w:t> </w:t>
      </w:r>
      <w:r>
        <w:rPr/>
        <w:t>permasalahannya. Terapi ini dapat dilakukan secara individu maupun kelompok.</w:t>
      </w:r>
    </w:p>
    <w:p>
      <w:pPr>
        <w:pStyle w:val="ListParagraph"/>
        <w:numPr>
          <w:ilvl w:val="1"/>
          <w:numId w:val="10"/>
        </w:numPr>
        <w:tabs>
          <w:tab w:pos="1111" w:val="left" w:leader="none"/>
        </w:tabs>
        <w:spacing w:line="240" w:lineRule="auto" w:before="5" w:after="0"/>
        <w:ind w:left="1111" w:right="0" w:hanging="285"/>
        <w:jc w:val="both"/>
        <w:rPr>
          <w:b/>
          <w:i/>
          <w:sz w:val="24"/>
        </w:rPr>
      </w:pPr>
      <w:r>
        <w:rPr>
          <w:b/>
          <w:sz w:val="24"/>
        </w:rPr>
        <w:t>Indikator</w:t>
      </w:r>
      <w:r>
        <w:rPr>
          <w:b/>
          <w:spacing w:val="-3"/>
          <w:sz w:val="24"/>
        </w:rPr>
        <w:t> </w:t>
      </w:r>
      <w:r>
        <w:rPr>
          <w:b/>
          <w:sz w:val="24"/>
        </w:rPr>
        <w:t>Keberhasilan</w:t>
      </w:r>
      <w:r>
        <w:rPr>
          <w:b/>
          <w:spacing w:val="-1"/>
          <w:sz w:val="24"/>
        </w:rPr>
        <w:t> </w:t>
      </w:r>
      <w:r>
        <w:rPr>
          <w:b/>
          <w:sz w:val="24"/>
        </w:rPr>
        <w:t>Teknik</w:t>
      </w:r>
      <w:r>
        <w:rPr>
          <w:b/>
          <w:spacing w:val="-2"/>
          <w:sz w:val="24"/>
        </w:rPr>
        <w:t> </w:t>
      </w:r>
      <w:r>
        <w:rPr>
          <w:b/>
          <w:i/>
          <w:sz w:val="24"/>
        </w:rPr>
        <w:t>Cognitive</w:t>
      </w:r>
      <w:r>
        <w:rPr>
          <w:b/>
          <w:i/>
          <w:spacing w:val="-3"/>
          <w:sz w:val="24"/>
        </w:rPr>
        <w:t> </w:t>
      </w:r>
      <w:r>
        <w:rPr>
          <w:b/>
          <w:i/>
          <w:spacing w:val="-2"/>
          <w:sz w:val="24"/>
        </w:rPr>
        <w:t>Restructuring</w:t>
      </w:r>
    </w:p>
    <w:p>
      <w:pPr>
        <w:spacing w:line="360" w:lineRule="auto" w:before="134"/>
        <w:ind w:left="1112" w:right="798" w:firstLine="567"/>
        <w:jc w:val="both"/>
        <w:rPr>
          <w:sz w:val="24"/>
        </w:rPr>
      </w:pPr>
      <w:r>
        <w:rPr>
          <w:sz w:val="24"/>
        </w:rPr>
        <w:t>Untuk mengetahui indikator keberhasilan dari </w:t>
      </w:r>
      <w:r>
        <w:rPr>
          <w:sz w:val="24"/>
        </w:rPr>
        <w:t>penerapan teknik </w:t>
      </w:r>
      <w:r>
        <w:rPr>
          <w:i/>
          <w:sz w:val="24"/>
        </w:rPr>
        <w:t>cognitive restructuring </w:t>
      </w:r>
      <w:r>
        <w:rPr>
          <w:sz w:val="24"/>
        </w:rPr>
        <w:t>yaitu, sebagai berikut:</w:t>
      </w:r>
      <w:r>
        <w:rPr>
          <w:sz w:val="24"/>
          <w:vertAlign w:val="superscript"/>
        </w:rPr>
        <w:t>40</w:t>
      </w:r>
    </w:p>
    <w:p>
      <w:pPr>
        <w:pStyle w:val="ListParagraph"/>
        <w:numPr>
          <w:ilvl w:val="2"/>
          <w:numId w:val="10"/>
        </w:numPr>
        <w:tabs>
          <w:tab w:pos="1395" w:val="left" w:leader="none"/>
        </w:tabs>
        <w:spacing w:line="360" w:lineRule="auto" w:before="0" w:after="0"/>
        <w:ind w:left="1395" w:right="794" w:hanging="284"/>
        <w:jc w:val="left"/>
        <w:rPr>
          <w:sz w:val="24"/>
        </w:rPr>
      </w:pPr>
      <w:r>
        <w:rPr>
          <w:sz w:val="24"/>
        </w:rPr>
        <w:t>Klien</w:t>
      </w:r>
      <w:r>
        <w:rPr>
          <w:spacing w:val="40"/>
          <w:sz w:val="24"/>
        </w:rPr>
        <w:t> </w:t>
      </w:r>
      <w:r>
        <w:rPr>
          <w:sz w:val="24"/>
        </w:rPr>
        <w:t>dapat</w:t>
      </w:r>
      <w:r>
        <w:rPr>
          <w:spacing w:val="40"/>
          <w:sz w:val="24"/>
        </w:rPr>
        <w:t> </w:t>
      </w:r>
      <w:r>
        <w:rPr>
          <w:sz w:val="24"/>
        </w:rPr>
        <w:t>memahami</w:t>
      </w:r>
      <w:r>
        <w:rPr>
          <w:spacing w:val="40"/>
          <w:sz w:val="24"/>
        </w:rPr>
        <w:t> </w:t>
      </w:r>
      <w:r>
        <w:rPr>
          <w:sz w:val="24"/>
        </w:rPr>
        <w:t>serta</w:t>
      </w:r>
      <w:r>
        <w:rPr>
          <w:spacing w:val="40"/>
          <w:sz w:val="24"/>
        </w:rPr>
        <w:t> </w:t>
      </w:r>
      <w:r>
        <w:rPr>
          <w:sz w:val="24"/>
        </w:rPr>
        <w:t>mengidentifikasi</w:t>
      </w:r>
      <w:r>
        <w:rPr>
          <w:spacing w:val="40"/>
          <w:sz w:val="24"/>
        </w:rPr>
        <w:t> </w:t>
      </w:r>
      <w:r>
        <w:rPr>
          <w:sz w:val="24"/>
        </w:rPr>
        <w:t>kognisi</w:t>
      </w:r>
      <w:r>
        <w:rPr>
          <w:spacing w:val="40"/>
          <w:sz w:val="24"/>
        </w:rPr>
        <w:t> </w:t>
      </w:r>
      <w:r>
        <w:rPr>
          <w:sz w:val="24"/>
        </w:rPr>
        <w:t>yang</w:t>
      </w:r>
      <w:r>
        <w:rPr>
          <w:spacing w:val="40"/>
          <w:sz w:val="24"/>
        </w:rPr>
        <w:t> </w:t>
      </w:r>
      <w:r>
        <w:rPr>
          <w:sz w:val="24"/>
        </w:rPr>
        <w:t>negatif saat menangani masalah yang dihadapi.</w:t>
      </w:r>
    </w:p>
    <w:p>
      <w:pPr>
        <w:pStyle w:val="ListParagraph"/>
        <w:numPr>
          <w:ilvl w:val="2"/>
          <w:numId w:val="10"/>
        </w:numPr>
        <w:tabs>
          <w:tab w:pos="1395" w:val="left" w:leader="none"/>
        </w:tabs>
        <w:spacing w:line="360" w:lineRule="auto" w:before="0" w:after="0"/>
        <w:ind w:left="1395" w:right="793" w:hanging="284"/>
        <w:jc w:val="left"/>
        <w:rPr>
          <w:sz w:val="24"/>
        </w:rPr>
      </w:pPr>
      <w:r>
        <w:rPr>
          <w:sz w:val="24"/>
        </w:rPr>
        <w:t>Klien</w:t>
      </w:r>
      <w:r>
        <w:rPr>
          <w:spacing w:val="80"/>
          <w:sz w:val="24"/>
        </w:rPr>
        <w:t> </w:t>
      </w:r>
      <w:r>
        <w:rPr>
          <w:sz w:val="24"/>
        </w:rPr>
        <w:t>menyadari</w:t>
      </w:r>
      <w:r>
        <w:rPr>
          <w:spacing w:val="80"/>
          <w:sz w:val="24"/>
        </w:rPr>
        <w:t> </w:t>
      </w:r>
      <w:r>
        <w:rPr>
          <w:sz w:val="24"/>
        </w:rPr>
        <w:t>serta</w:t>
      </w:r>
      <w:r>
        <w:rPr>
          <w:spacing w:val="80"/>
          <w:sz w:val="24"/>
        </w:rPr>
        <w:t> </w:t>
      </w:r>
      <w:r>
        <w:rPr>
          <w:sz w:val="24"/>
        </w:rPr>
        <w:t>merasakan</w:t>
      </w:r>
      <w:r>
        <w:rPr>
          <w:spacing w:val="80"/>
          <w:sz w:val="24"/>
        </w:rPr>
        <w:t> </w:t>
      </w:r>
      <w:r>
        <w:rPr>
          <w:sz w:val="24"/>
        </w:rPr>
        <w:t>dampak</w:t>
      </w:r>
      <w:r>
        <w:rPr>
          <w:spacing w:val="80"/>
          <w:sz w:val="24"/>
        </w:rPr>
        <w:t> </w:t>
      </w:r>
      <w:r>
        <w:rPr>
          <w:sz w:val="24"/>
        </w:rPr>
        <w:t>negatif</w:t>
      </w:r>
      <w:r>
        <w:rPr>
          <w:spacing w:val="80"/>
          <w:sz w:val="24"/>
        </w:rPr>
        <w:t> </w:t>
      </w:r>
      <w:r>
        <w:rPr>
          <w:sz w:val="24"/>
        </w:rPr>
        <w:t>saat</w:t>
      </w:r>
      <w:r>
        <w:rPr>
          <w:spacing w:val="80"/>
          <w:sz w:val="24"/>
        </w:rPr>
        <w:t> </w:t>
      </w:r>
      <w:r>
        <w:rPr>
          <w:sz w:val="24"/>
        </w:rPr>
        <w:t>dia mengalami pikiran negatif tentang masalahnya.</w:t>
      </w:r>
    </w:p>
    <w:p>
      <w:pPr>
        <w:pStyle w:val="ListParagraph"/>
        <w:numPr>
          <w:ilvl w:val="2"/>
          <w:numId w:val="10"/>
        </w:numPr>
        <w:tabs>
          <w:tab w:pos="1395" w:val="left" w:leader="none"/>
        </w:tabs>
        <w:spacing w:line="360" w:lineRule="auto" w:before="1" w:after="0"/>
        <w:ind w:left="1395" w:right="800" w:hanging="284"/>
        <w:jc w:val="left"/>
        <w:rPr>
          <w:sz w:val="24"/>
        </w:rPr>
      </w:pPr>
      <w:r>
        <w:rPr>
          <w:sz w:val="24"/>
        </w:rPr>
        <w:t>Klien dapat menemukan pikiran negatif yang berkaitan dengan masalah yang sedang dihadapinya.</w:t>
      </w:r>
    </w:p>
    <w:p>
      <w:pPr>
        <w:pStyle w:val="ListParagraph"/>
        <w:numPr>
          <w:ilvl w:val="2"/>
          <w:numId w:val="10"/>
        </w:numPr>
        <w:tabs>
          <w:tab w:pos="1395" w:val="left" w:leader="none"/>
        </w:tabs>
        <w:spacing w:line="240" w:lineRule="auto" w:before="0" w:after="0"/>
        <w:ind w:left="1395" w:right="0" w:hanging="283"/>
        <w:jc w:val="left"/>
        <w:rPr>
          <w:sz w:val="24"/>
        </w:rPr>
      </w:pPr>
      <w:r>
        <w:rPr>
          <w:sz w:val="24"/>
        </w:rPr>
        <w:t>Klien</w:t>
      </w:r>
      <w:r>
        <w:rPr>
          <w:spacing w:val="-2"/>
          <w:sz w:val="24"/>
        </w:rPr>
        <w:t> </w:t>
      </w:r>
      <w:r>
        <w:rPr>
          <w:sz w:val="24"/>
        </w:rPr>
        <w:t>dapat</w:t>
      </w:r>
      <w:r>
        <w:rPr>
          <w:spacing w:val="-2"/>
          <w:sz w:val="24"/>
        </w:rPr>
        <w:t> </w:t>
      </w:r>
      <w:r>
        <w:rPr>
          <w:sz w:val="24"/>
        </w:rPr>
        <w:t>membangun ide-ide</w:t>
      </w:r>
      <w:r>
        <w:rPr>
          <w:spacing w:val="-1"/>
          <w:sz w:val="24"/>
        </w:rPr>
        <w:t> </w:t>
      </w:r>
      <w:r>
        <w:rPr>
          <w:sz w:val="24"/>
        </w:rPr>
        <w:t>baru</w:t>
      </w:r>
      <w:r>
        <w:rPr>
          <w:spacing w:val="1"/>
          <w:sz w:val="24"/>
        </w:rPr>
        <w:t> </w:t>
      </w:r>
      <w:r>
        <w:rPr>
          <w:sz w:val="24"/>
        </w:rPr>
        <w:t>yang</w:t>
      </w:r>
      <w:r>
        <w:rPr>
          <w:spacing w:val="-4"/>
          <w:sz w:val="24"/>
        </w:rPr>
        <w:t> </w:t>
      </w:r>
      <w:r>
        <w:rPr>
          <w:spacing w:val="-2"/>
          <w:sz w:val="24"/>
        </w:rPr>
        <w:t>positif.</w:t>
      </w:r>
    </w:p>
    <w:p>
      <w:pPr>
        <w:pStyle w:val="ListParagraph"/>
        <w:numPr>
          <w:ilvl w:val="2"/>
          <w:numId w:val="10"/>
        </w:numPr>
        <w:tabs>
          <w:tab w:pos="1395" w:val="left" w:leader="none"/>
        </w:tabs>
        <w:spacing w:line="360" w:lineRule="auto" w:before="137" w:after="0"/>
        <w:ind w:left="1395" w:right="794" w:hanging="284"/>
        <w:jc w:val="left"/>
        <w:rPr>
          <w:sz w:val="24"/>
        </w:rPr>
      </w:pPr>
      <w:r>
        <w:rPr>
          <w:sz w:val="24"/>
        </w:rPr>
        <w:t>Klien</w:t>
      </w:r>
      <w:r>
        <w:rPr>
          <w:spacing w:val="35"/>
          <w:sz w:val="24"/>
        </w:rPr>
        <w:t> </w:t>
      </w:r>
      <w:r>
        <w:rPr>
          <w:sz w:val="24"/>
        </w:rPr>
        <w:t>bisa</w:t>
      </w:r>
      <w:r>
        <w:rPr>
          <w:spacing w:val="34"/>
          <w:sz w:val="24"/>
        </w:rPr>
        <w:t> </w:t>
      </w:r>
      <w:r>
        <w:rPr>
          <w:sz w:val="24"/>
        </w:rPr>
        <w:t>membuat</w:t>
      </w:r>
      <w:r>
        <w:rPr>
          <w:spacing w:val="35"/>
          <w:sz w:val="24"/>
        </w:rPr>
        <w:t> </w:t>
      </w:r>
      <w:r>
        <w:rPr>
          <w:sz w:val="24"/>
        </w:rPr>
        <w:t>rencana</w:t>
      </w:r>
      <w:r>
        <w:rPr>
          <w:spacing w:val="33"/>
          <w:sz w:val="24"/>
        </w:rPr>
        <w:t> </w:t>
      </w:r>
      <w:r>
        <w:rPr>
          <w:sz w:val="24"/>
        </w:rPr>
        <w:t>tindakan</w:t>
      </w:r>
      <w:r>
        <w:rPr>
          <w:spacing w:val="34"/>
          <w:sz w:val="24"/>
        </w:rPr>
        <w:t> </w:t>
      </w:r>
      <w:r>
        <w:rPr>
          <w:sz w:val="24"/>
        </w:rPr>
        <w:t>praktis</w:t>
      </w:r>
      <w:r>
        <w:rPr>
          <w:spacing w:val="37"/>
          <w:sz w:val="24"/>
        </w:rPr>
        <w:t> </w:t>
      </w:r>
      <w:r>
        <w:rPr>
          <w:sz w:val="24"/>
        </w:rPr>
        <w:t>guna</w:t>
      </w:r>
      <w:r>
        <w:rPr>
          <w:spacing w:val="33"/>
          <w:sz w:val="24"/>
        </w:rPr>
        <w:t> </w:t>
      </w:r>
      <w:r>
        <w:rPr>
          <w:sz w:val="24"/>
        </w:rPr>
        <w:t>mengubah pikiran yang negatif menjadi pikiran yang positif.</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599104">
                <wp:simplePos x="0" y="0"/>
                <wp:positionH relativeFrom="page">
                  <wp:posOffset>900988</wp:posOffset>
                </wp:positionH>
                <wp:positionV relativeFrom="paragraph">
                  <wp:posOffset>166465</wp:posOffset>
                </wp:positionV>
                <wp:extent cx="1829435" cy="9525"/>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3.107491pt;width:144.020pt;height:.71997pt;mso-position-horizontal-relative:page;mso-position-vertical-relative:paragraph;z-index:-15717376;mso-wrap-distance-left:0;mso-wrap-distance-right:0" id="docshape86" filled="true" fillcolor="#000000" stroked="false">
                <v:fill type="solid"/>
                <w10:wrap type="topAndBottom"/>
              </v:rect>
            </w:pict>
          </mc:Fallback>
        </mc:AlternateContent>
      </w:r>
    </w:p>
    <w:p>
      <w:pPr>
        <w:spacing w:before="97"/>
        <w:ind w:left="118" w:right="794" w:firstLine="427"/>
        <w:jc w:val="both"/>
        <w:rPr>
          <w:sz w:val="20"/>
        </w:rPr>
      </w:pPr>
      <w:r>
        <w:rPr>
          <w:sz w:val="20"/>
          <w:vertAlign w:val="superscript"/>
        </w:rPr>
        <w:t>40</w:t>
      </w:r>
      <w:r>
        <w:rPr>
          <w:sz w:val="20"/>
          <w:vertAlign w:val="baseline"/>
        </w:rPr>
        <w:t>Ifa Nur Halimah, </w:t>
      </w:r>
      <w:r>
        <w:rPr>
          <w:i/>
          <w:sz w:val="20"/>
          <w:vertAlign w:val="baseline"/>
        </w:rPr>
        <w:t>“Bimbingan dan Konselling Islam dengan Teknik Cognitive Restructuring untuk Meningkatkan Harga Diri (Self Esteem) Seorang yang Pernah Mengalami Gangguan Jiwa di Desa Kupang Jetis Mojokerto”, </w:t>
      </w:r>
      <w:r>
        <w:rPr>
          <w:sz w:val="20"/>
          <w:vertAlign w:val="baseline"/>
        </w:rPr>
        <w:t>Skripsi, (Surabaya: UIN Sunan Ampel, 2019), hlm. 48</w:t>
      </w:r>
    </w:p>
    <w:p>
      <w:pPr>
        <w:spacing w:after="0"/>
        <w:jc w:val="both"/>
        <w:rPr>
          <w:sz w:val="20"/>
        </w:rPr>
        <w:sectPr>
          <w:headerReference w:type="default" r:id="rId104"/>
          <w:footerReference w:type="default" r:id="rId105"/>
          <w:pgSz w:w="10320" w:h="14580"/>
          <w:pgMar w:header="710" w:footer="0" w:top="960" w:bottom="280" w:left="1300" w:right="620"/>
        </w:sectPr>
      </w:pPr>
    </w:p>
    <w:p>
      <w:pPr>
        <w:pStyle w:val="BodyText"/>
        <w:spacing w:before="166"/>
      </w:pPr>
    </w:p>
    <w:p>
      <w:pPr>
        <w:pStyle w:val="Heading3"/>
        <w:numPr>
          <w:ilvl w:val="0"/>
          <w:numId w:val="10"/>
        </w:numPr>
        <w:tabs>
          <w:tab w:pos="826" w:val="left" w:leader="none"/>
        </w:tabs>
        <w:spacing w:line="240" w:lineRule="auto" w:before="0" w:after="0"/>
        <w:ind w:left="826" w:right="0" w:hanging="280"/>
        <w:jc w:val="left"/>
      </w:pPr>
      <w:bookmarkStart w:name="_TOC_250016" w:id="21"/>
      <w:r>
        <w:rPr/>
        <w:t>Inferiority</w:t>
      </w:r>
      <w:r>
        <w:rPr>
          <w:spacing w:val="-3"/>
        </w:rPr>
        <w:t> </w:t>
      </w:r>
      <w:bookmarkEnd w:id="21"/>
      <w:r>
        <w:rPr>
          <w:spacing w:val="-2"/>
        </w:rPr>
        <w:t>Feeling</w:t>
      </w:r>
    </w:p>
    <w:p>
      <w:pPr>
        <w:pStyle w:val="ListParagraph"/>
        <w:numPr>
          <w:ilvl w:val="1"/>
          <w:numId w:val="10"/>
        </w:numPr>
        <w:tabs>
          <w:tab w:pos="1111" w:val="left" w:leader="none"/>
        </w:tabs>
        <w:spacing w:line="240" w:lineRule="auto" w:before="137" w:after="0"/>
        <w:ind w:left="1111" w:right="0" w:hanging="285"/>
        <w:jc w:val="left"/>
        <w:rPr>
          <w:b/>
          <w:i/>
          <w:sz w:val="24"/>
        </w:rPr>
      </w:pPr>
      <w:r>
        <w:rPr>
          <w:b/>
          <w:sz w:val="24"/>
        </w:rPr>
        <w:t>Pengertian</w:t>
      </w:r>
      <w:r>
        <w:rPr>
          <w:b/>
          <w:spacing w:val="-3"/>
          <w:sz w:val="24"/>
        </w:rPr>
        <w:t> </w:t>
      </w:r>
      <w:r>
        <w:rPr>
          <w:b/>
          <w:i/>
          <w:sz w:val="24"/>
        </w:rPr>
        <w:t>Inferiority</w:t>
      </w:r>
      <w:r>
        <w:rPr>
          <w:b/>
          <w:i/>
          <w:spacing w:val="-3"/>
          <w:sz w:val="24"/>
        </w:rPr>
        <w:t> </w:t>
      </w:r>
      <w:r>
        <w:rPr>
          <w:b/>
          <w:i/>
          <w:spacing w:val="-2"/>
          <w:sz w:val="24"/>
        </w:rPr>
        <w:t>Feeling</w:t>
      </w:r>
    </w:p>
    <w:p>
      <w:pPr>
        <w:pStyle w:val="BodyText"/>
        <w:tabs>
          <w:tab w:pos="1815" w:val="left" w:leader="none"/>
          <w:tab w:pos="2004" w:val="left" w:leader="none"/>
          <w:tab w:pos="2913" w:val="left" w:leader="none"/>
          <w:tab w:pos="3405" w:val="left" w:leader="none"/>
          <w:tab w:pos="3873" w:val="left" w:leader="none"/>
          <w:tab w:pos="4299" w:val="left" w:leader="none"/>
          <w:tab w:pos="5175" w:val="left" w:leader="none"/>
          <w:tab w:pos="5287" w:val="left" w:leader="none"/>
          <w:tab w:pos="5944" w:val="left" w:leader="none"/>
          <w:tab w:pos="6141" w:val="left" w:leader="none"/>
          <w:tab w:pos="6936" w:val="left" w:leader="none"/>
          <w:tab w:pos="7009" w:val="left" w:leader="none"/>
        </w:tabs>
        <w:spacing w:line="360" w:lineRule="auto" w:before="134"/>
        <w:ind w:left="1112" w:right="793" w:firstLine="447"/>
        <w:jc w:val="right"/>
      </w:pPr>
      <w:r>
        <w:rPr/>
        <w:t>Menurut</w:t>
      </w:r>
      <w:r>
        <w:rPr>
          <w:spacing w:val="40"/>
        </w:rPr>
        <w:t> </w:t>
      </w:r>
      <w:r>
        <w:rPr/>
        <w:t>Adler</w:t>
      </w:r>
      <w:r>
        <w:rPr>
          <w:spacing w:val="40"/>
        </w:rPr>
        <w:t> </w:t>
      </w:r>
      <w:r>
        <w:rPr>
          <w:i/>
        </w:rPr>
        <w:t>inferiority</w:t>
      </w:r>
      <w:r>
        <w:rPr>
          <w:i/>
          <w:spacing w:val="40"/>
        </w:rPr>
        <w:t> </w:t>
      </w:r>
      <w:r>
        <w:rPr>
          <w:i/>
        </w:rPr>
        <w:t>feeling</w:t>
      </w:r>
      <w:r>
        <w:rPr>
          <w:i/>
          <w:spacing w:val="40"/>
        </w:rPr>
        <w:t> </w:t>
      </w:r>
      <w:r>
        <w:rPr/>
        <w:t>merupakan</w:t>
      </w:r>
      <w:r>
        <w:rPr>
          <w:spacing w:val="40"/>
        </w:rPr>
        <w:t> </w:t>
      </w:r>
      <w:r>
        <w:rPr/>
        <w:t>rasa</w:t>
      </w:r>
      <w:r>
        <w:rPr>
          <w:spacing w:val="40"/>
        </w:rPr>
        <w:t> </w:t>
      </w:r>
      <w:r>
        <w:rPr/>
        <w:t>diri</w:t>
      </w:r>
      <w:r>
        <w:rPr>
          <w:spacing w:val="40"/>
        </w:rPr>
        <w:t> </w:t>
      </w:r>
      <w:r>
        <w:rPr/>
        <w:t>yang kurang</w:t>
      </w:r>
      <w:r>
        <w:rPr>
          <w:spacing w:val="38"/>
        </w:rPr>
        <w:t> </w:t>
      </w:r>
      <w:r>
        <w:rPr/>
        <w:t>atau</w:t>
      </w:r>
      <w:r>
        <w:rPr>
          <w:spacing w:val="40"/>
        </w:rPr>
        <w:t> </w:t>
      </w:r>
      <w:r>
        <w:rPr/>
        <w:t>rendah</w:t>
      </w:r>
      <w:r>
        <w:rPr>
          <w:spacing w:val="40"/>
        </w:rPr>
        <w:t> </w:t>
      </w:r>
      <w:r>
        <w:rPr/>
        <w:t>diri</w:t>
      </w:r>
      <w:r>
        <w:rPr>
          <w:spacing w:val="40"/>
        </w:rPr>
        <w:t> </w:t>
      </w:r>
      <w:r>
        <w:rPr/>
        <w:t>yang</w:t>
      </w:r>
      <w:r>
        <w:rPr>
          <w:spacing w:val="38"/>
        </w:rPr>
        <w:t> </w:t>
      </w:r>
      <w:r>
        <w:rPr/>
        <w:t>disebabkan</w:t>
      </w:r>
      <w:r>
        <w:rPr>
          <w:spacing w:val="40"/>
        </w:rPr>
        <w:t> </w:t>
      </w:r>
      <w:r>
        <w:rPr/>
        <w:t>oleh</w:t>
      </w:r>
      <w:r>
        <w:rPr>
          <w:spacing w:val="40"/>
        </w:rPr>
        <w:t> </w:t>
      </w:r>
      <w:r>
        <w:rPr/>
        <w:t>rasa</w:t>
      </w:r>
      <w:r>
        <w:rPr>
          <w:spacing w:val="40"/>
        </w:rPr>
        <w:t> </w:t>
      </w:r>
      <w:r>
        <w:rPr/>
        <w:t>yang</w:t>
      </w:r>
      <w:r>
        <w:rPr>
          <w:spacing w:val="38"/>
        </w:rPr>
        <w:t> </w:t>
      </w:r>
      <w:r>
        <w:rPr/>
        <w:t>kurang berharga</w:t>
      </w:r>
      <w:r>
        <w:rPr>
          <w:spacing w:val="-6"/>
        </w:rPr>
        <w:t> </w:t>
      </w:r>
      <w:r>
        <w:rPr/>
        <w:t>atau</w:t>
      </w:r>
      <w:r>
        <w:rPr>
          <w:spacing w:val="-5"/>
        </w:rPr>
        <w:t> </w:t>
      </w:r>
      <w:r>
        <w:rPr/>
        <w:t>kurang</w:t>
      </w:r>
      <w:r>
        <w:rPr>
          <w:spacing w:val="-7"/>
        </w:rPr>
        <w:t> </w:t>
      </w:r>
      <w:r>
        <w:rPr/>
        <w:t>mampu</w:t>
      </w:r>
      <w:r>
        <w:rPr>
          <w:spacing w:val="-4"/>
        </w:rPr>
        <w:t> </w:t>
      </w:r>
      <w:r>
        <w:rPr/>
        <w:t>dalam</w:t>
      </w:r>
      <w:r>
        <w:rPr>
          <w:spacing w:val="-5"/>
        </w:rPr>
        <w:t> </w:t>
      </w:r>
      <w:r>
        <w:rPr/>
        <w:t>menjalani</w:t>
      </w:r>
      <w:r>
        <w:rPr>
          <w:spacing w:val="-5"/>
        </w:rPr>
        <w:t> </w:t>
      </w:r>
      <w:r>
        <w:rPr/>
        <w:t>kehidupan</w:t>
      </w:r>
      <w:r>
        <w:rPr>
          <w:spacing w:val="-5"/>
        </w:rPr>
        <w:t> </w:t>
      </w:r>
      <w:r>
        <w:rPr/>
        <w:t>apapun.</w:t>
      </w:r>
      <w:r>
        <w:rPr>
          <w:vertAlign w:val="superscript"/>
        </w:rPr>
        <w:t>41</w:t>
      </w:r>
      <w:r>
        <w:rPr>
          <w:vertAlign w:val="baseline"/>
        </w:rPr>
        <w:t> Alfred</w:t>
      </w:r>
      <w:r>
        <w:rPr>
          <w:spacing w:val="40"/>
          <w:vertAlign w:val="baseline"/>
        </w:rPr>
        <w:t> </w:t>
      </w:r>
      <w:r>
        <w:rPr>
          <w:vertAlign w:val="baseline"/>
        </w:rPr>
        <w:t>Adler,</w:t>
      </w:r>
      <w:r>
        <w:rPr>
          <w:spacing w:val="40"/>
          <w:vertAlign w:val="baseline"/>
        </w:rPr>
        <w:t> </w:t>
      </w:r>
      <w:r>
        <w:rPr>
          <w:vertAlign w:val="baseline"/>
        </w:rPr>
        <w:t>seorang</w:t>
      </w:r>
      <w:r>
        <w:rPr>
          <w:spacing w:val="40"/>
          <w:vertAlign w:val="baseline"/>
        </w:rPr>
        <w:t> </w:t>
      </w:r>
      <w:r>
        <w:rPr>
          <w:vertAlign w:val="baseline"/>
        </w:rPr>
        <w:t>ilmuan</w:t>
      </w:r>
      <w:r>
        <w:rPr>
          <w:spacing w:val="40"/>
          <w:vertAlign w:val="baseline"/>
        </w:rPr>
        <w:t> </w:t>
      </w:r>
      <w:r>
        <w:rPr>
          <w:vertAlign w:val="baseline"/>
        </w:rPr>
        <w:t>sekaligus</w:t>
      </w:r>
      <w:r>
        <w:rPr>
          <w:spacing w:val="40"/>
          <w:vertAlign w:val="baseline"/>
        </w:rPr>
        <w:t> </w:t>
      </w:r>
      <w:r>
        <w:rPr>
          <w:vertAlign w:val="baseline"/>
        </w:rPr>
        <w:t>penemu</w:t>
      </w:r>
      <w:r>
        <w:rPr>
          <w:spacing w:val="40"/>
          <w:vertAlign w:val="baseline"/>
        </w:rPr>
        <w:t> </w:t>
      </w:r>
      <w:r>
        <w:rPr>
          <w:vertAlign w:val="baseline"/>
        </w:rPr>
        <w:t>individual psikologi,</w:t>
      </w:r>
      <w:r>
        <w:rPr>
          <w:spacing w:val="39"/>
          <w:vertAlign w:val="baseline"/>
        </w:rPr>
        <w:t> </w:t>
      </w:r>
      <w:r>
        <w:rPr>
          <w:vertAlign w:val="baseline"/>
        </w:rPr>
        <w:t>menciptakan</w:t>
      </w:r>
      <w:r>
        <w:rPr>
          <w:spacing w:val="39"/>
          <w:vertAlign w:val="baseline"/>
        </w:rPr>
        <w:t> </w:t>
      </w:r>
      <w:r>
        <w:rPr>
          <w:vertAlign w:val="baseline"/>
        </w:rPr>
        <w:t>teori</w:t>
      </w:r>
      <w:r>
        <w:rPr>
          <w:spacing w:val="40"/>
          <w:vertAlign w:val="baseline"/>
        </w:rPr>
        <w:t> </w:t>
      </w:r>
      <w:r>
        <w:rPr>
          <w:i/>
          <w:vertAlign w:val="baseline"/>
        </w:rPr>
        <w:t>inferiority</w:t>
      </w:r>
      <w:r>
        <w:rPr>
          <w:i/>
          <w:spacing w:val="38"/>
          <w:vertAlign w:val="baseline"/>
        </w:rPr>
        <w:t> </w:t>
      </w:r>
      <w:r>
        <w:rPr>
          <w:i/>
          <w:vertAlign w:val="baseline"/>
        </w:rPr>
        <w:t>feeling</w:t>
      </w:r>
      <w:r>
        <w:rPr>
          <w:vertAlign w:val="baseline"/>
        </w:rPr>
        <w:t>.</w:t>
      </w:r>
      <w:r>
        <w:rPr>
          <w:spacing w:val="36"/>
          <w:vertAlign w:val="baseline"/>
        </w:rPr>
        <w:t> </w:t>
      </w:r>
      <w:r>
        <w:rPr>
          <w:vertAlign w:val="baseline"/>
        </w:rPr>
        <w:t>Teori</w:t>
      </w:r>
      <w:r>
        <w:rPr>
          <w:spacing w:val="39"/>
          <w:vertAlign w:val="baseline"/>
        </w:rPr>
        <w:t> </w:t>
      </w:r>
      <w:r>
        <w:rPr>
          <w:vertAlign w:val="baseline"/>
        </w:rPr>
        <w:t>ini</w:t>
      </w:r>
      <w:r>
        <w:rPr>
          <w:spacing w:val="40"/>
          <w:vertAlign w:val="baseline"/>
        </w:rPr>
        <w:t> </w:t>
      </w:r>
      <w:r>
        <w:rPr>
          <w:vertAlign w:val="baseline"/>
        </w:rPr>
        <w:t>berasal </w:t>
      </w:r>
      <w:r>
        <w:rPr>
          <w:spacing w:val="-4"/>
          <w:vertAlign w:val="baseline"/>
        </w:rPr>
        <w:t>dari</w:t>
      </w:r>
      <w:r>
        <w:rPr>
          <w:vertAlign w:val="baseline"/>
        </w:rPr>
        <w:tab/>
      </w:r>
      <w:r>
        <w:rPr>
          <w:spacing w:val="-2"/>
          <w:vertAlign w:val="baseline"/>
        </w:rPr>
        <w:t>gagasan</w:t>
      </w:r>
      <w:r>
        <w:rPr>
          <w:vertAlign w:val="baseline"/>
        </w:rPr>
        <w:tab/>
      </w:r>
      <w:r>
        <w:rPr>
          <w:spacing w:val="-4"/>
          <w:vertAlign w:val="baseline"/>
        </w:rPr>
        <w:t>bahwa</w:t>
      </w:r>
      <w:r>
        <w:rPr>
          <w:vertAlign w:val="baseline"/>
        </w:rPr>
        <w:tab/>
      </w:r>
      <w:r>
        <w:rPr>
          <w:i/>
          <w:spacing w:val="-2"/>
          <w:vertAlign w:val="baseline"/>
        </w:rPr>
        <w:t>inferiority</w:t>
      </w:r>
      <w:r>
        <w:rPr>
          <w:i/>
          <w:vertAlign w:val="baseline"/>
        </w:rPr>
        <w:tab/>
      </w:r>
      <w:r>
        <w:rPr>
          <w:i/>
          <w:spacing w:val="-2"/>
          <w:vertAlign w:val="baseline"/>
        </w:rPr>
        <w:t>organ,</w:t>
      </w:r>
      <w:r>
        <w:rPr>
          <w:i/>
          <w:vertAlign w:val="baseline"/>
        </w:rPr>
        <w:tab/>
        <w:tab/>
      </w:r>
      <w:r>
        <w:rPr>
          <w:spacing w:val="-4"/>
          <w:vertAlign w:val="baseline"/>
        </w:rPr>
        <w:t>yang</w:t>
      </w:r>
      <w:r>
        <w:rPr>
          <w:vertAlign w:val="baseline"/>
        </w:rPr>
        <w:tab/>
      </w:r>
      <w:r>
        <w:rPr>
          <w:spacing w:val="-2"/>
          <w:vertAlign w:val="baseline"/>
        </w:rPr>
        <w:t>artinya </w:t>
      </w:r>
      <w:r>
        <w:rPr>
          <w:vertAlign w:val="baseline"/>
        </w:rPr>
        <w:t>kekurangsempurnaan</w:t>
      </w:r>
      <w:r>
        <w:rPr>
          <w:spacing w:val="40"/>
          <w:vertAlign w:val="baseline"/>
        </w:rPr>
        <w:t> </w:t>
      </w:r>
      <w:r>
        <w:rPr>
          <w:vertAlign w:val="baseline"/>
        </w:rPr>
        <w:t>organ</w:t>
      </w:r>
      <w:r>
        <w:rPr>
          <w:spacing w:val="40"/>
          <w:vertAlign w:val="baseline"/>
        </w:rPr>
        <w:t> </w:t>
      </w:r>
      <w:r>
        <w:rPr>
          <w:vertAlign w:val="baseline"/>
        </w:rPr>
        <w:t>atau</w:t>
      </w:r>
      <w:r>
        <w:rPr>
          <w:spacing w:val="40"/>
          <w:vertAlign w:val="baseline"/>
        </w:rPr>
        <w:t> </w:t>
      </w:r>
      <w:r>
        <w:rPr>
          <w:vertAlign w:val="baseline"/>
        </w:rPr>
        <w:t>bagian</w:t>
      </w:r>
      <w:r>
        <w:rPr>
          <w:spacing w:val="40"/>
          <w:vertAlign w:val="baseline"/>
        </w:rPr>
        <w:t> </w:t>
      </w:r>
      <w:r>
        <w:rPr>
          <w:vertAlign w:val="baseline"/>
        </w:rPr>
        <w:t>tubuhnya</w:t>
      </w:r>
      <w:r>
        <w:rPr>
          <w:spacing w:val="40"/>
          <w:vertAlign w:val="baseline"/>
        </w:rPr>
        <w:t> </w:t>
      </w:r>
      <w:r>
        <w:rPr>
          <w:vertAlign w:val="baseline"/>
        </w:rPr>
        <w:t>pada</w:t>
      </w:r>
      <w:r>
        <w:rPr>
          <w:spacing w:val="40"/>
          <w:vertAlign w:val="baseline"/>
        </w:rPr>
        <w:t> </w:t>
      </w:r>
      <w:r>
        <w:rPr>
          <w:vertAlign w:val="baseline"/>
        </w:rPr>
        <w:t>daerah- </w:t>
      </w:r>
      <w:r>
        <w:rPr>
          <w:spacing w:val="-2"/>
          <w:vertAlign w:val="baseline"/>
        </w:rPr>
        <w:t>daerah</w:t>
      </w:r>
      <w:r>
        <w:rPr>
          <w:vertAlign w:val="baseline"/>
        </w:rPr>
        <w:tab/>
        <w:tab/>
      </w:r>
      <w:r>
        <w:rPr>
          <w:spacing w:val="-2"/>
          <w:vertAlign w:val="baseline"/>
        </w:rPr>
        <w:t>tertentubaik</w:t>
      </w:r>
      <w:r>
        <w:rPr>
          <w:vertAlign w:val="baseline"/>
        </w:rPr>
        <w:tab/>
      </w:r>
      <w:r>
        <w:rPr>
          <w:spacing w:val="-2"/>
          <w:vertAlign w:val="baseline"/>
        </w:rPr>
        <w:t>karena</w:t>
      </w:r>
      <w:r>
        <w:rPr>
          <w:vertAlign w:val="baseline"/>
        </w:rPr>
        <w:tab/>
      </w:r>
      <w:r>
        <w:rPr>
          <w:spacing w:val="-2"/>
          <w:vertAlign w:val="baseline"/>
        </w:rPr>
        <w:t>bawaan</w:t>
      </w:r>
      <w:r>
        <w:rPr>
          <w:vertAlign w:val="baseline"/>
        </w:rPr>
        <w:tab/>
        <w:tab/>
      </w:r>
      <w:r>
        <w:rPr>
          <w:spacing w:val="-4"/>
          <w:vertAlign w:val="baseline"/>
        </w:rPr>
        <w:t>atau</w:t>
      </w:r>
      <w:r>
        <w:rPr>
          <w:vertAlign w:val="baseline"/>
        </w:rPr>
        <w:tab/>
      </w:r>
      <w:r>
        <w:rPr>
          <w:spacing w:val="-2"/>
          <w:vertAlign w:val="baseline"/>
        </w:rPr>
        <w:t>kelainan</w:t>
      </w:r>
      <w:r>
        <w:rPr>
          <w:vertAlign w:val="baseline"/>
        </w:rPr>
        <w:tab/>
        <w:tab/>
      </w:r>
      <w:r>
        <w:rPr>
          <w:spacing w:val="-2"/>
          <w:vertAlign w:val="baseline"/>
        </w:rPr>
        <w:t>dalam </w:t>
      </w:r>
      <w:r>
        <w:rPr>
          <w:vertAlign w:val="baseline"/>
        </w:rPr>
        <w:t>perkembangan</w:t>
      </w:r>
      <w:r>
        <w:rPr>
          <w:spacing w:val="21"/>
          <w:vertAlign w:val="baseline"/>
        </w:rPr>
        <w:t> </w:t>
      </w:r>
      <w:r>
        <w:rPr>
          <w:i/>
          <w:vertAlign w:val="baseline"/>
        </w:rPr>
        <w:t>inferiority</w:t>
      </w:r>
      <w:r>
        <w:rPr>
          <w:i/>
          <w:spacing w:val="21"/>
          <w:vertAlign w:val="baseline"/>
        </w:rPr>
        <w:t> </w:t>
      </w:r>
      <w:r>
        <w:rPr>
          <w:i/>
          <w:vertAlign w:val="baseline"/>
        </w:rPr>
        <w:t>organ</w:t>
      </w:r>
      <w:r>
        <w:rPr>
          <w:i/>
          <w:spacing w:val="23"/>
          <w:vertAlign w:val="baseline"/>
        </w:rPr>
        <w:t> </w:t>
      </w:r>
      <w:r>
        <w:rPr>
          <w:vertAlign w:val="baseline"/>
        </w:rPr>
        <w:t>membutuhkan</w:t>
      </w:r>
      <w:r>
        <w:rPr>
          <w:spacing w:val="22"/>
          <w:vertAlign w:val="baseline"/>
        </w:rPr>
        <w:t> </w:t>
      </w:r>
      <w:r>
        <w:rPr>
          <w:spacing w:val="-2"/>
          <w:vertAlign w:val="baseline"/>
        </w:rPr>
        <w:t>pengkompensasian</w:t>
      </w:r>
    </w:p>
    <w:p>
      <w:pPr>
        <w:pStyle w:val="BodyText"/>
        <w:spacing w:line="360" w:lineRule="auto"/>
        <w:ind w:left="1559" w:right="794" w:hanging="447"/>
        <w:jc w:val="both"/>
        <w:rPr>
          <w:i/>
        </w:rPr>
      </w:pPr>
      <w:r>
        <w:rPr/>
        <w:t>melalui latihan-latihan untuk memperkuat bagian tubuh tersebut.</w:t>
      </w:r>
      <w:r>
        <w:rPr>
          <w:vertAlign w:val="superscript"/>
        </w:rPr>
        <w:t>42</w:t>
      </w:r>
      <w:r>
        <w:rPr>
          <w:vertAlign w:val="baseline"/>
        </w:rPr>
        <w:t> Adler</w:t>
      </w:r>
      <w:r>
        <w:rPr>
          <w:spacing w:val="25"/>
          <w:vertAlign w:val="baseline"/>
        </w:rPr>
        <w:t>  </w:t>
      </w:r>
      <w:r>
        <w:rPr>
          <w:vertAlign w:val="baseline"/>
        </w:rPr>
        <w:t>menegaskan</w:t>
      </w:r>
      <w:r>
        <w:rPr>
          <w:spacing w:val="28"/>
          <w:vertAlign w:val="baseline"/>
        </w:rPr>
        <w:t>  </w:t>
      </w:r>
      <w:r>
        <w:rPr>
          <w:vertAlign w:val="baseline"/>
        </w:rPr>
        <w:t>lebih</w:t>
      </w:r>
      <w:r>
        <w:rPr>
          <w:spacing w:val="27"/>
          <w:vertAlign w:val="baseline"/>
        </w:rPr>
        <w:t>  </w:t>
      </w:r>
      <w:r>
        <w:rPr>
          <w:vertAlign w:val="baseline"/>
        </w:rPr>
        <w:t>lanjut</w:t>
      </w:r>
      <w:r>
        <w:rPr>
          <w:spacing w:val="27"/>
          <w:vertAlign w:val="baseline"/>
        </w:rPr>
        <w:t>  </w:t>
      </w:r>
      <w:r>
        <w:rPr>
          <w:vertAlign w:val="baseline"/>
        </w:rPr>
        <w:t>bahwa</w:t>
      </w:r>
      <w:r>
        <w:rPr>
          <w:spacing w:val="29"/>
          <w:vertAlign w:val="baseline"/>
        </w:rPr>
        <w:t>  </w:t>
      </w:r>
      <w:r>
        <w:rPr>
          <w:vertAlign w:val="baseline"/>
        </w:rPr>
        <w:t>bahwa</w:t>
      </w:r>
      <w:r>
        <w:rPr>
          <w:spacing w:val="28"/>
          <w:vertAlign w:val="baseline"/>
        </w:rPr>
        <w:t>  </w:t>
      </w:r>
      <w:r>
        <w:rPr>
          <w:i/>
          <w:spacing w:val="-2"/>
          <w:vertAlign w:val="baseline"/>
        </w:rPr>
        <w:t>inferiority</w:t>
      </w:r>
    </w:p>
    <w:p>
      <w:pPr>
        <w:pStyle w:val="BodyText"/>
        <w:spacing w:line="360" w:lineRule="auto"/>
        <w:ind w:left="1112" w:right="795"/>
        <w:jc w:val="both"/>
      </w:pPr>
      <w:r>
        <w:rPr>
          <w:i/>
        </w:rPr>
        <w:t>feeling </w:t>
      </w:r>
      <w:r>
        <w:rPr/>
        <w:t>merupakan</w:t>
      </w:r>
      <w:r>
        <w:rPr>
          <w:spacing w:val="-1"/>
        </w:rPr>
        <w:t> </w:t>
      </w:r>
      <w:r>
        <w:rPr/>
        <w:t>suatu</w:t>
      </w:r>
      <w:r>
        <w:rPr>
          <w:spacing w:val="-1"/>
        </w:rPr>
        <w:t> </w:t>
      </w:r>
      <w:r>
        <w:rPr/>
        <w:t>perasaan</w:t>
      </w:r>
      <w:r>
        <w:rPr>
          <w:spacing w:val="-1"/>
        </w:rPr>
        <w:t> </w:t>
      </w:r>
      <w:r>
        <w:rPr/>
        <w:t>diri</w:t>
      </w:r>
      <w:r>
        <w:rPr>
          <w:spacing w:val="-1"/>
        </w:rPr>
        <w:t> </w:t>
      </w:r>
      <w:r>
        <w:rPr/>
        <w:t>kurang</w:t>
      </w:r>
      <w:r>
        <w:rPr>
          <w:spacing w:val="-3"/>
        </w:rPr>
        <w:t> </w:t>
      </w:r>
      <w:r>
        <w:rPr/>
        <w:t>atau rendah</w:t>
      </w:r>
      <w:r>
        <w:rPr>
          <w:spacing w:val="-1"/>
        </w:rPr>
        <w:t> </w:t>
      </w:r>
      <w:r>
        <w:rPr/>
        <w:t>diri yang ada pada setiap diri individu karena pada dasarnya manusia diciptakan atau dilahirkan dengan keadaaan lemah tak berdaya. Dilanjutkan olehnya bahwa semua semua orang memiliki rasa rendah diri </w:t>
      </w:r>
      <w:r>
        <w:rPr>
          <w:i/>
        </w:rPr>
        <w:t>(inferior), </w:t>
      </w:r>
      <w:r>
        <w:rPr/>
        <w:t>namun tidak perlu dikhawatirkan karena </w:t>
      </w:r>
      <w:r>
        <w:rPr>
          <w:i/>
        </w:rPr>
        <w:t>inferiority feeling </w:t>
      </w:r>
      <w:r>
        <w:rPr/>
        <w:t>adalah kondisi umum yang dimiliki oleh setiap orang bukan sebagai tanda dari kelemahan ataupun suatu tanda abnormal, jadi </w:t>
      </w:r>
      <w:r>
        <w:rPr>
          <w:i/>
        </w:rPr>
        <w:t>inferiority feeling </w:t>
      </w:r>
      <w:r>
        <w:rPr/>
        <w:t>bukanlah tanda ketidakmampuan seseorang namun ini hanya suatu bentuk perasaan</w:t>
      </w:r>
      <w:r>
        <w:rPr>
          <w:spacing w:val="40"/>
        </w:rPr>
        <w:t> </w:t>
      </w:r>
      <w:r>
        <w:rPr/>
        <w:t>ketidakmampuan pada dirinya, dilanjutkan lagi oleh Adler, bahwa </w:t>
      </w:r>
      <w:r>
        <w:rPr>
          <w:i/>
        </w:rPr>
        <w:t>inferiority feeling </w:t>
      </w:r>
      <w:r>
        <w:rPr/>
        <w:t>adalah sumber dari semua kekuatan manusia. Semua orang berproses, tumbuh, dan berkembang hasil dari usaha untuk</w:t>
      </w:r>
      <w:r>
        <w:rPr>
          <w:spacing w:val="5"/>
        </w:rPr>
        <w:t> </w:t>
      </w:r>
      <w:r>
        <w:rPr/>
        <w:t>mengkompensasikan</w:t>
      </w:r>
      <w:r>
        <w:rPr>
          <w:spacing w:val="7"/>
        </w:rPr>
        <w:t> </w:t>
      </w:r>
      <w:r>
        <w:rPr/>
        <w:t>perasaan</w:t>
      </w:r>
      <w:r>
        <w:rPr>
          <w:spacing w:val="10"/>
        </w:rPr>
        <w:t> </w:t>
      </w:r>
      <w:r>
        <w:rPr/>
        <w:t>inferioritasnya.</w:t>
      </w:r>
      <w:r>
        <w:rPr>
          <w:spacing w:val="9"/>
        </w:rPr>
        <w:t> </w:t>
      </w:r>
      <w:r>
        <w:rPr/>
        <w:t>Bisa</w:t>
      </w:r>
      <w:r>
        <w:rPr>
          <w:spacing w:val="7"/>
        </w:rPr>
        <w:t> </w:t>
      </w:r>
      <w:r>
        <w:rPr>
          <w:spacing w:val="-2"/>
        </w:rPr>
        <w:t>diartikan</w:t>
      </w:r>
    </w:p>
    <w:p>
      <w:pPr>
        <w:pStyle w:val="BodyText"/>
        <w:spacing w:before="9"/>
        <w:rPr>
          <w:sz w:val="12"/>
        </w:rPr>
      </w:pPr>
      <w:r>
        <w:rPr/>
        <mc:AlternateContent>
          <mc:Choice Requires="wps">
            <w:drawing>
              <wp:anchor distT="0" distB="0" distL="0" distR="0" allowOverlap="1" layoutInCell="1" locked="0" behindDoc="1" simplePos="0" relativeHeight="487599616">
                <wp:simplePos x="0" y="0"/>
                <wp:positionH relativeFrom="page">
                  <wp:posOffset>900988</wp:posOffset>
                </wp:positionH>
                <wp:positionV relativeFrom="paragraph">
                  <wp:posOffset>108965</wp:posOffset>
                </wp:positionV>
                <wp:extent cx="1829435" cy="9525"/>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57997pt;width:144.020pt;height:.72003pt;mso-position-horizontal-relative:page;mso-position-vertical-relative:paragraph;z-index:-15716864;mso-wrap-distance-left:0;mso-wrap-distance-right:0" id="docshape88" filled="true" fillcolor="#000000" stroked="false">
                <v:fill type="solid"/>
                <w10:wrap type="topAndBottom"/>
              </v:rect>
            </w:pict>
          </mc:Fallback>
        </mc:AlternateContent>
      </w:r>
    </w:p>
    <w:p>
      <w:pPr>
        <w:spacing w:before="97"/>
        <w:ind w:left="546" w:right="0" w:firstLine="0"/>
        <w:jc w:val="left"/>
        <w:rPr>
          <w:sz w:val="20"/>
        </w:rPr>
      </w:pPr>
      <w:r>
        <w:rPr>
          <w:sz w:val="20"/>
          <w:vertAlign w:val="superscript"/>
        </w:rPr>
        <w:t>41</w:t>
      </w:r>
      <w:r>
        <w:rPr>
          <w:spacing w:val="-6"/>
          <w:sz w:val="20"/>
          <w:vertAlign w:val="baseline"/>
        </w:rPr>
        <w:t> </w:t>
      </w:r>
      <w:r>
        <w:rPr>
          <w:sz w:val="20"/>
          <w:vertAlign w:val="baseline"/>
        </w:rPr>
        <w:t>Sumadi</w:t>
      </w:r>
      <w:r>
        <w:rPr>
          <w:spacing w:val="-4"/>
          <w:sz w:val="20"/>
          <w:vertAlign w:val="baseline"/>
        </w:rPr>
        <w:t> </w:t>
      </w:r>
      <w:r>
        <w:rPr>
          <w:sz w:val="20"/>
          <w:vertAlign w:val="baseline"/>
        </w:rPr>
        <w:t>Suryabrata,</w:t>
      </w:r>
      <w:r>
        <w:rPr>
          <w:spacing w:val="-2"/>
          <w:sz w:val="20"/>
          <w:vertAlign w:val="baseline"/>
        </w:rPr>
        <w:t> </w:t>
      </w:r>
      <w:r>
        <w:rPr>
          <w:i/>
          <w:sz w:val="20"/>
          <w:vertAlign w:val="baseline"/>
        </w:rPr>
        <w:t>Psikologi</w:t>
      </w:r>
      <w:r>
        <w:rPr>
          <w:i/>
          <w:spacing w:val="-7"/>
          <w:sz w:val="20"/>
          <w:vertAlign w:val="baseline"/>
        </w:rPr>
        <w:t> </w:t>
      </w:r>
      <w:r>
        <w:rPr>
          <w:i/>
          <w:sz w:val="20"/>
          <w:vertAlign w:val="baseline"/>
        </w:rPr>
        <w:t>Kepribadian,</w:t>
      </w:r>
      <w:r>
        <w:rPr>
          <w:i/>
          <w:spacing w:val="-3"/>
          <w:sz w:val="20"/>
          <w:vertAlign w:val="baseline"/>
        </w:rPr>
        <w:t> </w:t>
      </w:r>
      <w:r>
        <w:rPr>
          <w:sz w:val="20"/>
          <w:vertAlign w:val="baseline"/>
        </w:rPr>
        <w:t>(Jakarta:</w:t>
      </w:r>
      <w:r>
        <w:rPr>
          <w:spacing w:val="-5"/>
          <w:sz w:val="20"/>
          <w:vertAlign w:val="baseline"/>
        </w:rPr>
        <w:t> </w:t>
      </w:r>
      <w:r>
        <w:rPr>
          <w:sz w:val="20"/>
          <w:vertAlign w:val="baseline"/>
        </w:rPr>
        <w:t>Rajawali</w:t>
      </w:r>
      <w:r>
        <w:rPr>
          <w:spacing w:val="-5"/>
          <w:sz w:val="20"/>
          <w:vertAlign w:val="baseline"/>
        </w:rPr>
        <w:t> </w:t>
      </w:r>
      <w:r>
        <w:rPr>
          <w:sz w:val="20"/>
          <w:vertAlign w:val="baseline"/>
        </w:rPr>
        <w:t>Press,</w:t>
      </w:r>
      <w:r>
        <w:rPr>
          <w:spacing w:val="-6"/>
          <w:sz w:val="20"/>
          <w:vertAlign w:val="baseline"/>
        </w:rPr>
        <w:t> </w:t>
      </w:r>
      <w:r>
        <w:rPr>
          <w:sz w:val="20"/>
          <w:vertAlign w:val="baseline"/>
        </w:rPr>
        <w:t>2016)</w:t>
      </w:r>
      <w:r>
        <w:rPr>
          <w:spacing w:val="-4"/>
          <w:sz w:val="20"/>
          <w:vertAlign w:val="baseline"/>
        </w:rPr>
        <w:t> </w:t>
      </w:r>
      <w:r>
        <w:rPr>
          <w:sz w:val="20"/>
          <w:vertAlign w:val="baseline"/>
        </w:rPr>
        <w:t>Cet</w:t>
      </w:r>
      <w:r>
        <w:rPr>
          <w:spacing w:val="-6"/>
          <w:sz w:val="20"/>
          <w:vertAlign w:val="baseline"/>
        </w:rPr>
        <w:t> </w:t>
      </w:r>
      <w:r>
        <w:rPr>
          <w:sz w:val="20"/>
          <w:vertAlign w:val="baseline"/>
        </w:rPr>
        <w:t>ke-</w:t>
      </w:r>
      <w:r>
        <w:rPr>
          <w:spacing w:val="-5"/>
          <w:sz w:val="20"/>
          <w:vertAlign w:val="baseline"/>
        </w:rPr>
        <w:t>23</w:t>
      </w:r>
    </w:p>
    <w:p>
      <w:pPr>
        <w:spacing w:before="0"/>
        <w:ind w:left="118" w:right="0" w:firstLine="0"/>
        <w:jc w:val="left"/>
        <w:rPr>
          <w:sz w:val="20"/>
        </w:rPr>
      </w:pPr>
      <w:r>
        <w:rPr>
          <w:sz w:val="20"/>
        </w:rPr>
        <w:t>,</w:t>
      </w:r>
      <w:r>
        <w:rPr>
          <w:spacing w:val="-5"/>
          <w:sz w:val="20"/>
        </w:rPr>
        <w:t> </w:t>
      </w:r>
      <w:r>
        <w:rPr>
          <w:sz w:val="20"/>
        </w:rPr>
        <w:t>hlm.</w:t>
      </w:r>
      <w:r>
        <w:rPr>
          <w:spacing w:val="-4"/>
          <w:sz w:val="20"/>
        </w:rPr>
        <w:t> </w:t>
      </w:r>
      <w:r>
        <w:rPr>
          <w:spacing w:val="-5"/>
          <w:sz w:val="20"/>
        </w:rPr>
        <w:t>188</w:t>
      </w:r>
    </w:p>
    <w:p>
      <w:pPr>
        <w:spacing w:before="0"/>
        <w:ind w:left="546" w:right="0" w:firstLine="0"/>
        <w:jc w:val="left"/>
        <w:rPr>
          <w:sz w:val="20"/>
        </w:rPr>
      </w:pPr>
      <w:r>
        <w:rPr>
          <w:sz w:val="20"/>
          <w:vertAlign w:val="superscript"/>
        </w:rPr>
        <w:t>42</w:t>
      </w:r>
      <w:r>
        <w:rPr>
          <w:spacing w:val="-5"/>
          <w:sz w:val="20"/>
          <w:vertAlign w:val="baseline"/>
        </w:rPr>
        <w:t> </w:t>
      </w:r>
      <w:r>
        <w:rPr>
          <w:i/>
          <w:sz w:val="20"/>
          <w:vertAlign w:val="baseline"/>
        </w:rPr>
        <w:t>Ibid</w:t>
      </w:r>
      <w:r>
        <w:rPr>
          <w:sz w:val="20"/>
          <w:vertAlign w:val="baseline"/>
        </w:rPr>
        <w:t>,</w:t>
      </w:r>
      <w:r>
        <w:rPr>
          <w:spacing w:val="-4"/>
          <w:sz w:val="20"/>
          <w:vertAlign w:val="baseline"/>
        </w:rPr>
        <w:t> </w:t>
      </w:r>
      <w:r>
        <w:rPr>
          <w:sz w:val="20"/>
          <w:vertAlign w:val="baseline"/>
        </w:rPr>
        <w:t>hlm.</w:t>
      </w:r>
      <w:r>
        <w:rPr>
          <w:spacing w:val="-4"/>
          <w:sz w:val="20"/>
          <w:vertAlign w:val="baseline"/>
        </w:rPr>
        <w:t> </w:t>
      </w:r>
      <w:r>
        <w:rPr>
          <w:spacing w:val="-5"/>
          <w:sz w:val="20"/>
          <w:vertAlign w:val="baseline"/>
        </w:rPr>
        <w:t>187</w:t>
      </w:r>
    </w:p>
    <w:p>
      <w:pPr>
        <w:spacing w:after="0"/>
        <w:jc w:val="left"/>
        <w:rPr>
          <w:sz w:val="20"/>
        </w:rPr>
        <w:sectPr>
          <w:headerReference w:type="default" r:id="rId106"/>
          <w:footerReference w:type="default" r:id="rId107"/>
          <w:pgSz w:w="10320" w:h="14580"/>
          <w:pgMar w:header="710" w:footer="0" w:top="960" w:bottom="280" w:left="1300" w:right="620"/>
        </w:sectPr>
      </w:pPr>
    </w:p>
    <w:p>
      <w:pPr>
        <w:pStyle w:val="BodyText"/>
        <w:spacing w:before="161"/>
      </w:pPr>
    </w:p>
    <w:p>
      <w:pPr>
        <w:pStyle w:val="BodyText"/>
        <w:spacing w:line="360" w:lineRule="auto"/>
        <w:ind w:left="1112" w:right="796"/>
        <w:jc w:val="both"/>
      </w:pPr>
      <w:r>
        <w:rPr/>
        <w:t>bahwa </w:t>
      </w:r>
      <w:r>
        <w:rPr>
          <w:i/>
        </w:rPr>
        <w:t>inferiority feeling </w:t>
      </w:r>
      <w:r>
        <w:rPr/>
        <w:t>adalah sebuah motivasi yang dimiliki seseorang untuk berperilaku (berproses, tumbuh, dan berkembang) menuju perasaan superior.</w:t>
      </w:r>
      <w:r>
        <w:rPr>
          <w:vertAlign w:val="superscript"/>
        </w:rPr>
        <w:t>43</w:t>
      </w:r>
    </w:p>
    <w:p>
      <w:pPr>
        <w:pStyle w:val="BodyText"/>
        <w:spacing w:line="360" w:lineRule="auto"/>
        <w:ind w:left="1112" w:right="792" w:firstLine="447"/>
        <w:jc w:val="right"/>
      </w:pPr>
      <w:r>
        <w:rPr/>
        <w:t>Semua</w:t>
      </w:r>
      <w:r>
        <w:rPr>
          <w:spacing w:val="40"/>
        </w:rPr>
        <w:t> </w:t>
      </w:r>
      <w:r>
        <w:rPr/>
        <w:t>perasaaan</w:t>
      </w:r>
      <w:r>
        <w:rPr>
          <w:spacing w:val="40"/>
        </w:rPr>
        <w:t> </w:t>
      </w:r>
      <w:r>
        <w:rPr/>
        <w:t>ketidakmampuan</w:t>
      </w:r>
      <w:r>
        <w:rPr>
          <w:spacing w:val="40"/>
        </w:rPr>
        <w:t> </w:t>
      </w:r>
      <w:r>
        <w:rPr/>
        <w:t>psikologis,</w:t>
      </w:r>
      <w:r>
        <w:rPr>
          <w:spacing w:val="40"/>
        </w:rPr>
        <w:t> </w:t>
      </w:r>
      <w:r>
        <w:rPr/>
        <w:t>negatif,</w:t>
      </w:r>
      <w:r>
        <w:rPr>
          <w:spacing w:val="40"/>
        </w:rPr>
        <w:t> </w:t>
      </w:r>
      <w:r>
        <w:rPr/>
        <w:t>atau keadaan</w:t>
      </w:r>
      <w:r>
        <w:rPr>
          <w:spacing w:val="80"/>
        </w:rPr>
        <w:t> </w:t>
      </w:r>
      <w:r>
        <w:rPr/>
        <w:t>jasmani</w:t>
      </w:r>
      <w:r>
        <w:rPr>
          <w:spacing w:val="80"/>
        </w:rPr>
        <w:t> </w:t>
      </w:r>
      <w:r>
        <w:rPr/>
        <w:t>yang</w:t>
      </w:r>
      <w:r>
        <w:rPr>
          <w:spacing w:val="80"/>
        </w:rPr>
        <w:t> </w:t>
      </w:r>
      <w:r>
        <w:rPr/>
        <w:t>kurang</w:t>
      </w:r>
      <w:r>
        <w:rPr>
          <w:spacing w:val="80"/>
        </w:rPr>
        <w:t> </w:t>
      </w:r>
      <w:r>
        <w:rPr/>
        <w:t>sempurna</w:t>
      </w:r>
      <w:r>
        <w:rPr>
          <w:spacing w:val="80"/>
        </w:rPr>
        <w:t> </w:t>
      </w:r>
      <w:r>
        <w:rPr/>
        <w:t>yang</w:t>
      </w:r>
      <w:r>
        <w:rPr>
          <w:spacing w:val="80"/>
        </w:rPr>
        <w:t> </w:t>
      </w:r>
      <w:r>
        <w:rPr/>
        <w:t>dirasa</w:t>
      </w:r>
      <w:r>
        <w:rPr>
          <w:spacing w:val="80"/>
        </w:rPr>
        <w:t> </w:t>
      </w:r>
      <w:r>
        <w:rPr/>
        <w:t>secara</w:t>
      </w:r>
      <w:r>
        <w:rPr>
          <w:spacing w:val="80"/>
        </w:rPr>
        <w:t> </w:t>
      </w:r>
      <w:r>
        <w:rPr/>
        <w:t>subjektif</w:t>
      </w:r>
      <w:r>
        <w:rPr>
          <w:spacing w:val="40"/>
        </w:rPr>
        <w:t> </w:t>
      </w:r>
      <w:r>
        <w:rPr/>
        <w:t>disebut</w:t>
      </w:r>
      <w:r>
        <w:rPr>
          <w:spacing w:val="40"/>
        </w:rPr>
        <w:t> </w:t>
      </w:r>
      <w:r>
        <w:rPr>
          <w:i/>
        </w:rPr>
        <w:t>inferiority</w:t>
      </w:r>
      <w:r>
        <w:rPr>
          <w:i/>
          <w:spacing w:val="40"/>
        </w:rPr>
        <w:t> </w:t>
      </w:r>
      <w:r>
        <w:rPr>
          <w:i/>
        </w:rPr>
        <w:t>feeling</w:t>
      </w:r>
      <w:r>
        <w:rPr/>
        <w:t>.</w:t>
      </w:r>
      <w:r>
        <w:rPr>
          <w:spacing w:val="40"/>
        </w:rPr>
        <w:t> </w:t>
      </w:r>
      <w:r>
        <w:rPr/>
        <w:t>Melalui</w:t>
      </w:r>
      <w:r>
        <w:rPr>
          <w:spacing w:val="40"/>
        </w:rPr>
        <w:t> </w:t>
      </w:r>
      <w:r>
        <w:rPr>
          <w:i/>
        </w:rPr>
        <w:t>inferiority</w:t>
      </w:r>
      <w:r>
        <w:rPr>
          <w:i/>
          <w:spacing w:val="40"/>
        </w:rPr>
        <w:t> </w:t>
      </w:r>
      <w:r>
        <w:rPr>
          <w:i/>
        </w:rPr>
        <w:t>feeling,</w:t>
      </w:r>
      <w:r>
        <w:rPr>
          <w:i/>
          <w:spacing w:val="40"/>
        </w:rPr>
        <w:t> </w:t>
      </w:r>
      <w:r>
        <w:rPr/>
        <w:t>individu berjuang untuk menjadi pribadi yang unggul dan mandiri (superior).</w:t>
      </w:r>
      <w:r>
        <w:rPr>
          <w:spacing w:val="30"/>
        </w:rPr>
        <w:t> </w:t>
      </w:r>
      <w:r>
        <w:rPr/>
        <w:t>Menurut</w:t>
      </w:r>
      <w:r>
        <w:rPr>
          <w:spacing w:val="30"/>
        </w:rPr>
        <w:t> </w:t>
      </w:r>
      <w:r>
        <w:rPr/>
        <w:t>Adler</w:t>
      </w:r>
      <w:r>
        <w:rPr>
          <w:spacing w:val="30"/>
        </w:rPr>
        <w:t> </w:t>
      </w:r>
      <w:r>
        <w:rPr/>
        <w:t>individu</w:t>
      </w:r>
      <w:r>
        <w:rPr>
          <w:spacing w:val="33"/>
        </w:rPr>
        <w:t> </w:t>
      </w:r>
      <w:r>
        <w:rPr/>
        <w:t>yang</w:t>
      </w:r>
      <w:r>
        <w:rPr>
          <w:spacing w:val="28"/>
        </w:rPr>
        <w:t> </w:t>
      </w:r>
      <w:r>
        <w:rPr/>
        <w:t>mandiri</w:t>
      </w:r>
      <w:r>
        <w:rPr>
          <w:spacing w:val="31"/>
        </w:rPr>
        <w:t> </w:t>
      </w:r>
      <w:r>
        <w:rPr/>
        <w:t>adalah</w:t>
      </w:r>
      <w:r>
        <w:rPr>
          <w:spacing w:val="30"/>
        </w:rPr>
        <w:t> </w:t>
      </w:r>
      <w:r>
        <w:rPr/>
        <w:t>individu yang kreatif, yakni individu yang mengetahui potensinya, mampu menetapkan</w:t>
      </w:r>
      <w:r>
        <w:rPr>
          <w:spacing w:val="80"/>
        </w:rPr>
        <w:t> </w:t>
      </w:r>
      <w:r>
        <w:rPr/>
        <w:t>tujuan</w:t>
      </w:r>
      <w:r>
        <w:rPr>
          <w:spacing w:val="80"/>
        </w:rPr>
        <w:t> </w:t>
      </w:r>
      <w:r>
        <w:rPr/>
        <w:t>hidupnya,</w:t>
      </w:r>
      <w:r>
        <w:rPr>
          <w:spacing w:val="80"/>
        </w:rPr>
        <w:t> </w:t>
      </w:r>
      <w:r>
        <w:rPr/>
        <w:t>serta</w:t>
      </w:r>
      <w:r>
        <w:rPr>
          <w:spacing w:val="80"/>
        </w:rPr>
        <w:t> </w:t>
      </w:r>
      <w:r>
        <w:rPr/>
        <w:t>mampu</w:t>
      </w:r>
      <w:r>
        <w:rPr>
          <w:spacing w:val="80"/>
        </w:rPr>
        <w:t> </w:t>
      </w:r>
      <w:r>
        <w:rPr/>
        <w:t>mengembangkan</w:t>
      </w:r>
      <w:r>
        <w:rPr>
          <w:spacing w:val="40"/>
        </w:rPr>
        <w:t> </w:t>
      </w:r>
      <w:r>
        <w:rPr/>
        <w:t>potensinya untuk mencapai tujuan hidupnya, jadi ketika seseorang berada</w:t>
      </w:r>
      <w:r>
        <w:rPr>
          <w:spacing w:val="35"/>
        </w:rPr>
        <w:t> </w:t>
      </w:r>
      <w:r>
        <w:rPr/>
        <w:t>pada</w:t>
      </w:r>
      <w:r>
        <w:rPr>
          <w:spacing w:val="35"/>
        </w:rPr>
        <w:t> </w:t>
      </w:r>
      <w:r>
        <w:rPr/>
        <w:t>saat</w:t>
      </w:r>
      <w:r>
        <w:rPr>
          <w:spacing w:val="37"/>
        </w:rPr>
        <w:t> </w:t>
      </w:r>
      <w:r>
        <w:rPr/>
        <w:t>dimana</w:t>
      </w:r>
      <w:r>
        <w:rPr>
          <w:spacing w:val="35"/>
        </w:rPr>
        <w:t> </w:t>
      </w:r>
      <w:r>
        <w:rPr/>
        <w:t>dia</w:t>
      </w:r>
      <w:r>
        <w:rPr>
          <w:spacing w:val="36"/>
        </w:rPr>
        <w:t> </w:t>
      </w:r>
      <w:r>
        <w:rPr/>
        <w:t>melihat</w:t>
      </w:r>
      <w:r>
        <w:rPr>
          <w:spacing w:val="36"/>
        </w:rPr>
        <w:t> </w:t>
      </w:r>
      <w:r>
        <w:rPr/>
        <w:t>orang</w:t>
      </w:r>
      <w:r>
        <w:rPr>
          <w:spacing w:val="34"/>
        </w:rPr>
        <w:t> </w:t>
      </w:r>
      <w:r>
        <w:rPr/>
        <w:t>lain</w:t>
      </w:r>
      <w:r>
        <w:rPr>
          <w:spacing w:val="38"/>
        </w:rPr>
        <w:t> </w:t>
      </w:r>
      <w:r>
        <w:rPr/>
        <w:t>jauh</w:t>
      </w:r>
      <w:r>
        <w:rPr>
          <w:spacing w:val="36"/>
        </w:rPr>
        <w:t> </w:t>
      </w:r>
      <w:r>
        <w:rPr/>
        <w:t>lebih</w:t>
      </w:r>
      <w:r>
        <w:rPr>
          <w:spacing w:val="36"/>
        </w:rPr>
        <w:t> </w:t>
      </w:r>
      <w:r>
        <w:rPr/>
        <w:t>besar dan</w:t>
      </w:r>
      <w:r>
        <w:rPr>
          <w:spacing w:val="40"/>
        </w:rPr>
        <w:t> </w:t>
      </w:r>
      <w:r>
        <w:rPr/>
        <w:t>lebih</w:t>
      </w:r>
      <w:r>
        <w:rPr>
          <w:spacing w:val="40"/>
        </w:rPr>
        <w:t> </w:t>
      </w:r>
      <w:r>
        <w:rPr/>
        <w:t>baik</w:t>
      </w:r>
      <w:r>
        <w:rPr>
          <w:spacing w:val="40"/>
        </w:rPr>
        <w:t> </w:t>
      </w:r>
      <w:r>
        <w:rPr/>
        <w:t>darinya</w:t>
      </w:r>
      <w:r>
        <w:rPr>
          <w:spacing w:val="40"/>
        </w:rPr>
        <w:t> </w:t>
      </w:r>
      <w:r>
        <w:rPr/>
        <w:t>saat</w:t>
      </w:r>
      <w:r>
        <w:rPr>
          <w:spacing w:val="40"/>
        </w:rPr>
        <w:t> </w:t>
      </w:r>
      <w:r>
        <w:rPr/>
        <w:t>itu</w:t>
      </w:r>
      <w:r>
        <w:rPr>
          <w:spacing w:val="40"/>
        </w:rPr>
        <w:t> </w:t>
      </w:r>
      <w:r>
        <w:rPr/>
        <w:t>dia</w:t>
      </w:r>
      <w:r>
        <w:rPr>
          <w:spacing w:val="40"/>
        </w:rPr>
        <w:t> </w:t>
      </w:r>
      <w:r>
        <w:rPr/>
        <w:t>akan</w:t>
      </w:r>
      <w:r>
        <w:rPr>
          <w:spacing w:val="40"/>
        </w:rPr>
        <w:t> </w:t>
      </w:r>
      <w:r>
        <w:rPr/>
        <w:t>merasa</w:t>
      </w:r>
      <w:r>
        <w:rPr>
          <w:spacing w:val="40"/>
        </w:rPr>
        <w:t> </w:t>
      </w:r>
      <w:r>
        <w:rPr/>
        <w:t>inferior,</w:t>
      </w:r>
      <w:r>
        <w:rPr>
          <w:spacing w:val="40"/>
        </w:rPr>
        <w:t> </w:t>
      </w:r>
      <w:r>
        <w:rPr/>
        <w:t>tidak memuaskan atau tidak sempurna sehingga dia akan berusaha untuk mencapai</w:t>
      </w:r>
      <w:r>
        <w:rPr>
          <w:spacing w:val="37"/>
        </w:rPr>
        <w:t> </w:t>
      </w:r>
      <w:r>
        <w:rPr/>
        <w:t>satu</w:t>
      </w:r>
      <w:r>
        <w:rPr>
          <w:spacing w:val="37"/>
        </w:rPr>
        <w:t> </w:t>
      </w:r>
      <w:r>
        <w:rPr/>
        <w:t>level</w:t>
      </w:r>
      <w:r>
        <w:rPr>
          <w:spacing w:val="37"/>
        </w:rPr>
        <w:t> </w:t>
      </w:r>
      <w:r>
        <w:rPr/>
        <w:t>lebih</w:t>
      </w:r>
      <w:r>
        <w:rPr>
          <w:spacing w:val="37"/>
        </w:rPr>
        <w:t> </w:t>
      </w:r>
      <w:r>
        <w:rPr/>
        <w:t>tiggi</w:t>
      </w:r>
      <w:r>
        <w:rPr>
          <w:spacing w:val="37"/>
        </w:rPr>
        <w:t> </w:t>
      </w:r>
      <w:r>
        <w:rPr/>
        <w:t>dari</w:t>
      </w:r>
      <w:r>
        <w:rPr>
          <w:spacing w:val="36"/>
        </w:rPr>
        <w:t> </w:t>
      </w:r>
      <w:r>
        <w:rPr/>
        <w:t>posisinya</w:t>
      </w:r>
      <w:r>
        <w:rPr>
          <w:spacing w:val="37"/>
        </w:rPr>
        <w:t> </w:t>
      </w:r>
      <w:r>
        <w:rPr/>
        <w:t>sekarang</w:t>
      </w:r>
      <w:r>
        <w:rPr>
          <w:spacing w:val="34"/>
        </w:rPr>
        <w:t> </w:t>
      </w:r>
      <w:r>
        <w:rPr/>
        <w:t>sehingga dia</w:t>
      </w:r>
      <w:r>
        <w:rPr>
          <w:spacing w:val="-1"/>
        </w:rPr>
        <w:t> </w:t>
      </w:r>
      <w:r>
        <w:rPr/>
        <w:t>akan</w:t>
      </w:r>
      <w:r>
        <w:rPr>
          <w:spacing w:val="-1"/>
        </w:rPr>
        <w:t> </w:t>
      </w:r>
      <w:r>
        <w:rPr/>
        <w:t>merasa</w:t>
      </w:r>
      <w:r>
        <w:rPr>
          <w:spacing w:val="-2"/>
        </w:rPr>
        <w:t> </w:t>
      </w:r>
      <w:r>
        <w:rPr/>
        <w:t>superior sesaat,</w:t>
      </w:r>
      <w:r>
        <w:rPr>
          <w:spacing w:val="-1"/>
        </w:rPr>
        <w:t> </w:t>
      </w:r>
      <w:r>
        <w:rPr/>
        <w:t>dan akan</w:t>
      </w:r>
      <w:r>
        <w:rPr>
          <w:spacing w:val="-1"/>
        </w:rPr>
        <w:t> </w:t>
      </w:r>
      <w:r>
        <w:rPr/>
        <w:t>terus</w:t>
      </w:r>
      <w:r>
        <w:rPr>
          <w:spacing w:val="-1"/>
        </w:rPr>
        <w:t> </w:t>
      </w:r>
      <w:r>
        <w:rPr/>
        <w:t>berputar</w:t>
      </w:r>
      <w:r>
        <w:rPr>
          <w:spacing w:val="-3"/>
        </w:rPr>
        <w:t> </w:t>
      </w:r>
      <w:r>
        <w:rPr/>
        <w:t>seperti</w:t>
      </w:r>
      <w:r>
        <w:rPr>
          <w:spacing w:val="-1"/>
        </w:rPr>
        <w:t> </w:t>
      </w:r>
      <w:r>
        <w:rPr/>
        <w:t>itu. </w:t>
      </w:r>
      <w:r>
        <w:rPr>
          <w:i/>
        </w:rPr>
        <w:t>Inferiority</w:t>
      </w:r>
      <w:r>
        <w:rPr>
          <w:i/>
          <w:spacing w:val="40"/>
        </w:rPr>
        <w:t> </w:t>
      </w:r>
      <w:r>
        <w:rPr>
          <w:i/>
        </w:rPr>
        <w:t>feeling</w:t>
      </w:r>
      <w:r>
        <w:rPr>
          <w:i/>
          <w:spacing w:val="40"/>
        </w:rPr>
        <w:t> </w:t>
      </w:r>
      <w:r>
        <w:rPr/>
        <w:t>yang</w:t>
      </w:r>
      <w:r>
        <w:rPr>
          <w:spacing w:val="40"/>
        </w:rPr>
        <w:t> </w:t>
      </w:r>
      <w:r>
        <w:rPr/>
        <w:t>berlebihan</w:t>
      </w:r>
      <w:r>
        <w:rPr>
          <w:spacing w:val="40"/>
        </w:rPr>
        <w:t> </w:t>
      </w:r>
      <w:r>
        <w:rPr/>
        <w:t>yang</w:t>
      </w:r>
      <w:r>
        <w:rPr>
          <w:spacing w:val="40"/>
        </w:rPr>
        <w:t> </w:t>
      </w:r>
      <w:r>
        <w:rPr/>
        <w:t>mengarah</w:t>
      </w:r>
      <w:r>
        <w:rPr>
          <w:spacing w:val="40"/>
        </w:rPr>
        <w:t> </w:t>
      </w:r>
      <w:r>
        <w:rPr/>
        <w:t>ke</w:t>
      </w:r>
      <w:r>
        <w:rPr>
          <w:spacing w:val="40"/>
        </w:rPr>
        <w:t> </w:t>
      </w:r>
      <w:r>
        <w:rPr/>
        <w:t>hal</w:t>
      </w:r>
      <w:r>
        <w:rPr>
          <w:spacing w:val="80"/>
        </w:rPr>
        <w:t> </w:t>
      </w:r>
      <w:r>
        <w:rPr/>
        <w:t>negatif</w:t>
      </w:r>
      <w:r>
        <w:rPr>
          <w:spacing w:val="40"/>
        </w:rPr>
        <w:t> </w:t>
      </w:r>
      <w:r>
        <w:rPr/>
        <w:t>apabila</w:t>
      </w:r>
      <w:r>
        <w:rPr>
          <w:spacing w:val="40"/>
        </w:rPr>
        <w:t> </w:t>
      </w:r>
      <w:r>
        <w:rPr/>
        <w:t>terlambat</w:t>
      </w:r>
      <w:r>
        <w:rPr>
          <w:spacing w:val="40"/>
        </w:rPr>
        <w:t> </w:t>
      </w:r>
      <w:r>
        <w:rPr/>
        <w:t>untuk</w:t>
      </w:r>
      <w:r>
        <w:rPr>
          <w:spacing w:val="40"/>
        </w:rPr>
        <w:t> </w:t>
      </w:r>
      <w:r>
        <w:rPr/>
        <w:t>ditangani</w:t>
      </w:r>
      <w:r>
        <w:rPr>
          <w:spacing w:val="40"/>
        </w:rPr>
        <w:t> </w:t>
      </w:r>
      <w:r>
        <w:rPr/>
        <w:t>dapat</w:t>
      </w:r>
      <w:r>
        <w:rPr>
          <w:spacing w:val="40"/>
        </w:rPr>
        <w:t> </w:t>
      </w:r>
      <w:r>
        <w:rPr/>
        <w:t>menjadi</w:t>
      </w:r>
      <w:r>
        <w:rPr>
          <w:spacing w:val="40"/>
        </w:rPr>
        <w:t> </w:t>
      </w:r>
      <w:r>
        <w:rPr/>
        <w:t>sebuah masalah</w:t>
      </w:r>
      <w:r>
        <w:rPr>
          <w:spacing w:val="40"/>
        </w:rPr>
        <w:t> </w:t>
      </w:r>
      <w:r>
        <w:rPr/>
        <w:t>yang</w:t>
      </w:r>
      <w:r>
        <w:rPr>
          <w:spacing w:val="40"/>
        </w:rPr>
        <w:t> </w:t>
      </w:r>
      <w:r>
        <w:rPr/>
        <w:t>lebih</w:t>
      </w:r>
      <w:r>
        <w:rPr>
          <w:spacing w:val="40"/>
        </w:rPr>
        <w:t> </w:t>
      </w:r>
      <w:r>
        <w:rPr/>
        <w:t>besar</w:t>
      </w:r>
      <w:r>
        <w:rPr>
          <w:spacing w:val="40"/>
        </w:rPr>
        <w:t> </w:t>
      </w:r>
      <w:r>
        <w:rPr/>
        <w:t>yaitu</w:t>
      </w:r>
      <w:r>
        <w:rPr>
          <w:spacing w:val="40"/>
        </w:rPr>
        <w:t> </w:t>
      </w:r>
      <w:r>
        <w:rPr>
          <w:i/>
        </w:rPr>
        <w:t>inferiority</w:t>
      </w:r>
      <w:r>
        <w:rPr>
          <w:i/>
          <w:spacing w:val="40"/>
        </w:rPr>
        <w:t> </w:t>
      </w:r>
      <w:r>
        <w:rPr>
          <w:i/>
        </w:rPr>
        <w:t>complex.</w:t>
      </w:r>
      <w:r>
        <w:rPr>
          <w:i/>
          <w:spacing w:val="40"/>
        </w:rPr>
        <w:t> </w:t>
      </w:r>
      <w:r>
        <w:rPr>
          <w:i/>
        </w:rPr>
        <w:t>Inferiority</w:t>
      </w:r>
      <w:r>
        <w:rPr>
          <w:i/>
          <w:spacing w:val="40"/>
        </w:rPr>
        <w:t> </w:t>
      </w:r>
      <w:r>
        <w:rPr>
          <w:i/>
        </w:rPr>
        <w:t>complex</w:t>
      </w:r>
      <w:r>
        <w:rPr>
          <w:i/>
          <w:spacing w:val="40"/>
        </w:rPr>
        <w:t> </w:t>
      </w:r>
      <w:r>
        <w:rPr/>
        <w:t>sendiri</w:t>
      </w:r>
      <w:r>
        <w:rPr>
          <w:spacing w:val="40"/>
        </w:rPr>
        <w:t> </w:t>
      </w:r>
      <w:r>
        <w:rPr/>
        <w:t>adalah</w:t>
      </w:r>
      <w:r>
        <w:rPr>
          <w:spacing w:val="40"/>
        </w:rPr>
        <w:t> </w:t>
      </w:r>
      <w:r>
        <w:rPr/>
        <w:t>sebuah</w:t>
      </w:r>
      <w:r>
        <w:rPr>
          <w:spacing w:val="40"/>
        </w:rPr>
        <w:t> </w:t>
      </w:r>
      <w:r>
        <w:rPr/>
        <w:t>bentuk</w:t>
      </w:r>
      <w:r>
        <w:rPr>
          <w:spacing w:val="40"/>
        </w:rPr>
        <w:t> </w:t>
      </w:r>
      <w:r>
        <w:rPr/>
        <w:t>abnormalitas</w:t>
      </w:r>
      <w:r>
        <w:rPr>
          <w:spacing w:val="40"/>
        </w:rPr>
        <w:t> </w:t>
      </w:r>
      <w:r>
        <w:rPr/>
        <w:t>kepribadian individu</w:t>
      </w:r>
      <w:r>
        <w:rPr>
          <w:spacing w:val="39"/>
        </w:rPr>
        <w:t> </w:t>
      </w:r>
      <w:r>
        <w:rPr/>
        <w:t>yang</w:t>
      </w:r>
      <w:r>
        <w:rPr>
          <w:spacing w:val="35"/>
        </w:rPr>
        <w:t> </w:t>
      </w:r>
      <w:r>
        <w:rPr/>
        <w:t>disebabkan</w:t>
      </w:r>
      <w:r>
        <w:rPr>
          <w:spacing w:val="35"/>
        </w:rPr>
        <w:t> </w:t>
      </w:r>
      <w:r>
        <w:rPr/>
        <w:t>dengan</w:t>
      </w:r>
      <w:r>
        <w:rPr>
          <w:spacing w:val="37"/>
        </w:rPr>
        <w:t> </w:t>
      </w:r>
      <w:r>
        <w:rPr/>
        <w:t>adanya</w:t>
      </w:r>
      <w:r>
        <w:rPr>
          <w:spacing w:val="34"/>
        </w:rPr>
        <w:t> </w:t>
      </w:r>
      <w:r>
        <w:rPr/>
        <w:t>keabnormalan</w:t>
      </w:r>
      <w:r>
        <w:rPr>
          <w:spacing w:val="35"/>
        </w:rPr>
        <w:t> </w:t>
      </w:r>
      <w:r>
        <w:rPr/>
        <w:t>individu dalam</w:t>
      </w:r>
      <w:r>
        <w:rPr>
          <w:spacing w:val="80"/>
        </w:rPr>
        <w:t> </w:t>
      </w:r>
      <w:r>
        <w:rPr/>
        <w:t>mengkompensasikan</w:t>
      </w:r>
      <w:r>
        <w:rPr>
          <w:spacing w:val="80"/>
        </w:rPr>
        <w:t> </w:t>
      </w:r>
      <w:r>
        <w:rPr>
          <w:i/>
        </w:rPr>
        <w:t>inferiority</w:t>
      </w:r>
      <w:r>
        <w:rPr>
          <w:i/>
          <w:spacing w:val="80"/>
        </w:rPr>
        <w:t> </w:t>
      </w:r>
      <w:r>
        <w:rPr>
          <w:i/>
        </w:rPr>
        <w:t>feeling</w:t>
      </w:r>
      <w:r>
        <w:rPr>
          <w:i/>
          <w:spacing w:val="80"/>
        </w:rPr>
        <w:t> </w:t>
      </w:r>
      <w:r>
        <w:rPr/>
        <w:t>yang</w:t>
      </w:r>
      <w:r>
        <w:rPr>
          <w:spacing w:val="80"/>
        </w:rPr>
        <w:t> </w:t>
      </w:r>
      <w:r>
        <w:rPr/>
        <w:t>ada</w:t>
      </w:r>
      <w:r>
        <w:rPr>
          <w:spacing w:val="80"/>
        </w:rPr>
        <w:t> </w:t>
      </w:r>
      <w:r>
        <w:rPr/>
        <w:t>pada dirinya. </w:t>
      </w:r>
      <w:r>
        <w:rPr>
          <w:i/>
        </w:rPr>
        <w:t>Inferiority complex </w:t>
      </w:r>
      <w:r>
        <w:rPr/>
        <w:t>yaitu sebuah kondisi yang terjadi saat seseorang</w:t>
      </w:r>
      <w:r>
        <w:rPr>
          <w:spacing w:val="40"/>
        </w:rPr>
        <w:t> </w:t>
      </w:r>
      <w:r>
        <w:rPr/>
        <w:t>tidak</w:t>
      </w:r>
      <w:r>
        <w:rPr>
          <w:spacing w:val="40"/>
        </w:rPr>
        <w:t> </w:t>
      </w:r>
      <w:r>
        <w:rPr/>
        <w:t>mampu</w:t>
      </w:r>
      <w:r>
        <w:rPr>
          <w:spacing w:val="40"/>
        </w:rPr>
        <w:t> </w:t>
      </w:r>
      <w:r>
        <w:rPr/>
        <w:t>mengkompensasi</w:t>
      </w:r>
      <w:r>
        <w:rPr>
          <w:spacing w:val="40"/>
        </w:rPr>
        <w:t> </w:t>
      </w:r>
      <w:r>
        <w:rPr/>
        <w:t>perasaan</w:t>
      </w:r>
      <w:r>
        <w:rPr>
          <w:spacing w:val="40"/>
        </w:rPr>
        <w:t> </w:t>
      </w:r>
      <w:r>
        <w:rPr/>
        <w:t>inferior</w:t>
      </w:r>
      <w:r>
        <w:rPr>
          <w:spacing w:val="40"/>
        </w:rPr>
        <w:t> </w:t>
      </w:r>
      <w:r>
        <w:rPr/>
        <w:t>yang normal.</w:t>
      </w:r>
      <w:r>
        <w:rPr>
          <w:vertAlign w:val="superscript"/>
        </w:rPr>
        <w:t>44</w:t>
      </w:r>
      <w:r>
        <w:rPr>
          <w:spacing w:val="40"/>
          <w:vertAlign w:val="baseline"/>
        </w:rPr>
        <w:t> </w:t>
      </w:r>
      <w:r>
        <w:rPr>
          <w:vertAlign w:val="baseline"/>
        </w:rPr>
        <w:t>Oleh karena itu,</w:t>
      </w:r>
      <w:r>
        <w:rPr>
          <w:spacing w:val="30"/>
          <w:vertAlign w:val="baseline"/>
        </w:rPr>
        <w:t> </w:t>
      </w:r>
      <w:r>
        <w:rPr>
          <w:i/>
          <w:vertAlign w:val="baseline"/>
        </w:rPr>
        <w:t>inferiority feeling</w:t>
      </w:r>
      <w:r>
        <w:rPr>
          <w:i/>
          <w:spacing w:val="29"/>
          <w:vertAlign w:val="baseline"/>
        </w:rPr>
        <w:t> </w:t>
      </w:r>
      <w:r>
        <w:rPr>
          <w:vertAlign w:val="baseline"/>
        </w:rPr>
        <w:t>ini bisa menjadi hal positif</w:t>
      </w:r>
      <w:r>
        <w:rPr>
          <w:spacing w:val="40"/>
          <w:vertAlign w:val="baseline"/>
        </w:rPr>
        <w:t> </w:t>
      </w:r>
      <w:r>
        <w:rPr>
          <w:vertAlign w:val="baseline"/>
        </w:rPr>
        <w:t>dan</w:t>
      </w:r>
      <w:r>
        <w:rPr>
          <w:spacing w:val="43"/>
          <w:vertAlign w:val="baseline"/>
        </w:rPr>
        <w:t> </w:t>
      </w:r>
      <w:r>
        <w:rPr>
          <w:vertAlign w:val="baseline"/>
        </w:rPr>
        <w:t>negatif</w:t>
      </w:r>
      <w:r>
        <w:rPr>
          <w:spacing w:val="43"/>
          <w:vertAlign w:val="baseline"/>
        </w:rPr>
        <w:t> </w:t>
      </w:r>
      <w:r>
        <w:rPr>
          <w:vertAlign w:val="baseline"/>
        </w:rPr>
        <w:t>tergantung</w:t>
      </w:r>
      <w:r>
        <w:rPr>
          <w:spacing w:val="41"/>
          <w:vertAlign w:val="baseline"/>
        </w:rPr>
        <w:t> </w:t>
      </w:r>
      <w:r>
        <w:rPr>
          <w:vertAlign w:val="baseline"/>
        </w:rPr>
        <w:t>dari</w:t>
      </w:r>
      <w:r>
        <w:rPr>
          <w:spacing w:val="43"/>
          <w:vertAlign w:val="baseline"/>
        </w:rPr>
        <w:t> </w:t>
      </w:r>
      <w:r>
        <w:rPr>
          <w:vertAlign w:val="baseline"/>
        </w:rPr>
        <w:t>individu</w:t>
      </w:r>
      <w:r>
        <w:rPr>
          <w:spacing w:val="47"/>
          <w:vertAlign w:val="baseline"/>
        </w:rPr>
        <w:t> </w:t>
      </w:r>
      <w:r>
        <w:rPr>
          <w:vertAlign w:val="baseline"/>
        </w:rPr>
        <w:t>yang</w:t>
      </w:r>
      <w:r>
        <w:rPr>
          <w:spacing w:val="40"/>
          <w:vertAlign w:val="baseline"/>
        </w:rPr>
        <w:t> </w:t>
      </w:r>
      <w:r>
        <w:rPr>
          <w:vertAlign w:val="baseline"/>
        </w:rPr>
        <w:t>mengalami</w:t>
      </w:r>
      <w:r>
        <w:rPr>
          <w:spacing w:val="44"/>
          <w:vertAlign w:val="baseline"/>
        </w:rPr>
        <w:t> </w:t>
      </w:r>
      <w:r>
        <w:rPr>
          <w:spacing w:val="-5"/>
          <w:vertAlign w:val="baseline"/>
        </w:rPr>
        <w:t>hal</w:t>
      </w:r>
    </w:p>
    <w:p>
      <w:pPr>
        <w:pStyle w:val="BodyText"/>
        <w:spacing w:before="9"/>
        <w:rPr>
          <w:sz w:val="12"/>
        </w:rPr>
      </w:pPr>
      <w:r>
        <w:rPr/>
        <mc:AlternateContent>
          <mc:Choice Requires="wps">
            <w:drawing>
              <wp:anchor distT="0" distB="0" distL="0" distR="0" allowOverlap="1" layoutInCell="1" locked="0" behindDoc="1" simplePos="0" relativeHeight="487600128">
                <wp:simplePos x="0" y="0"/>
                <wp:positionH relativeFrom="page">
                  <wp:posOffset>900988</wp:posOffset>
                </wp:positionH>
                <wp:positionV relativeFrom="paragraph">
                  <wp:posOffset>108980</wp:posOffset>
                </wp:positionV>
                <wp:extent cx="1829435" cy="952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581141pt;width:144.020pt;height:.72003pt;mso-position-horizontal-relative:page;mso-position-vertical-relative:paragraph;z-index:-15716352;mso-wrap-distance-left:0;mso-wrap-distance-right:0" id="docshape90" filled="true" fillcolor="#000000" stroked="false">
                <v:fill type="solid"/>
                <w10:wrap type="topAndBottom"/>
              </v:rect>
            </w:pict>
          </mc:Fallback>
        </mc:AlternateContent>
      </w:r>
    </w:p>
    <w:p>
      <w:pPr>
        <w:spacing w:before="97"/>
        <w:ind w:left="546" w:right="0" w:firstLine="0"/>
        <w:jc w:val="left"/>
        <w:rPr>
          <w:sz w:val="20"/>
        </w:rPr>
      </w:pPr>
      <w:r>
        <w:rPr>
          <w:sz w:val="20"/>
          <w:vertAlign w:val="superscript"/>
        </w:rPr>
        <w:t>43</w:t>
      </w:r>
      <w:r>
        <w:rPr>
          <w:spacing w:val="-5"/>
          <w:sz w:val="20"/>
          <w:vertAlign w:val="baseline"/>
        </w:rPr>
        <w:t> </w:t>
      </w:r>
      <w:r>
        <w:rPr>
          <w:i/>
          <w:sz w:val="20"/>
          <w:vertAlign w:val="baseline"/>
        </w:rPr>
        <w:t>Ibid</w:t>
      </w:r>
      <w:r>
        <w:rPr>
          <w:sz w:val="20"/>
          <w:vertAlign w:val="baseline"/>
        </w:rPr>
        <w:t>,</w:t>
      </w:r>
      <w:r>
        <w:rPr>
          <w:spacing w:val="-4"/>
          <w:sz w:val="20"/>
          <w:vertAlign w:val="baseline"/>
        </w:rPr>
        <w:t> </w:t>
      </w:r>
      <w:r>
        <w:rPr>
          <w:sz w:val="20"/>
          <w:vertAlign w:val="baseline"/>
        </w:rPr>
        <w:t>hlm.</w:t>
      </w:r>
      <w:r>
        <w:rPr>
          <w:spacing w:val="-4"/>
          <w:sz w:val="20"/>
          <w:vertAlign w:val="baseline"/>
        </w:rPr>
        <w:t> </w:t>
      </w:r>
      <w:r>
        <w:rPr>
          <w:spacing w:val="-5"/>
          <w:sz w:val="20"/>
          <w:vertAlign w:val="baseline"/>
        </w:rPr>
        <w:t>191</w:t>
      </w:r>
    </w:p>
    <w:p>
      <w:pPr>
        <w:spacing w:before="0"/>
        <w:ind w:left="118" w:right="765" w:firstLine="427"/>
        <w:jc w:val="left"/>
        <w:rPr>
          <w:sz w:val="20"/>
        </w:rPr>
      </w:pPr>
      <w:r>
        <w:rPr>
          <w:sz w:val="20"/>
          <w:vertAlign w:val="superscript"/>
        </w:rPr>
        <w:t>44</w:t>
      </w:r>
      <w:r>
        <w:rPr>
          <w:spacing w:val="-4"/>
          <w:sz w:val="20"/>
          <w:vertAlign w:val="baseline"/>
        </w:rPr>
        <w:t> </w:t>
      </w:r>
      <w:r>
        <w:rPr>
          <w:sz w:val="20"/>
          <w:vertAlign w:val="baseline"/>
        </w:rPr>
        <w:t>Duane</w:t>
      </w:r>
      <w:r>
        <w:rPr>
          <w:spacing w:val="-4"/>
          <w:sz w:val="20"/>
          <w:vertAlign w:val="baseline"/>
        </w:rPr>
        <w:t> </w:t>
      </w:r>
      <w:r>
        <w:rPr>
          <w:sz w:val="20"/>
          <w:vertAlign w:val="baseline"/>
        </w:rPr>
        <w:t>P.</w:t>
      </w:r>
      <w:r>
        <w:rPr>
          <w:spacing w:val="-4"/>
          <w:sz w:val="20"/>
          <w:vertAlign w:val="baseline"/>
        </w:rPr>
        <w:t> </w:t>
      </w:r>
      <w:r>
        <w:rPr>
          <w:sz w:val="20"/>
          <w:vertAlign w:val="baseline"/>
        </w:rPr>
        <w:t>Schultz</w:t>
      </w:r>
      <w:r>
        <w:rPr>
          <w:spacing w:val="-4"/>
          <w:sz w:val="20"/>
          <w:vertAlign w:val="baseline"/>
        </w:rPr>
        <w:t> </w:t>
      </w:r>
      <w:r>
        <w:rPr>
          <w:sz w:val="20"/>
          <w:vertAlign w:val="baseline"/>
        </w:rPr>
        <w:t>dan</w:t>
      </w:r>
      <w:r>
        <w:rPr>
          <w:spacing w:val="-3"/>
          <w:sz w:val="20"/>
          <w:vertAlign w:val="baseline"/>
        </w:rPr>
        <w:t> </w:t>
      </w:r>
      <w:r>
        <w:rPr>
          <w:sz w:val="20"/>
          <w:vertAlign w:val="baseline"/>
        </w:rPr>
        <w:t>Sydney</w:t>
      </w:r>
      <w:r>
        <w:rPr>
          <w:spacing w:val="-5"/>
          <w:sz w:val="20"/>
          <w:vertAlign w:val="baseline"/>
        </w:rPr>
        <w:t> </w:t>
      </w:r>
      <w:r>
        <w:rPr>
          <w:sz w:val="20"/>
          <w:vertAlign w:val="baseline"/>
        </w:rPr>
        <w:t>Ellen</w:t>
      </w:r>
      <w:r>
        <w:rPr>
          <w:spacing w:val="-5"/>
          <w:sz w:val="20"/>
          <w:vertAlign w:val="baseline"/>
        </w:rPr>
        <w:t> </w:t>
      </w:r>
      <w:r>
        <w:rPr>
          <w:sz w:val="20"/>
          <w:vertAlign w:val="baseline"/>
        </w:rPr>
        <w:t>Schultz, </w:t>
      </w:r>
      <w:r>
        <w:rPr>
          <w:i/>
          <w:sz w:val="20"/>
          <w:vertAlign w:val="baseline"/>
        </w:rPr>
        <w:t>Teori</w:t>
      </w:r>
      <w:r>
        <w:rPr>
          <w:i/>
          <w:spacing w:val="-5"/>
          <w:sz w:val="20"/>
          <w:vertAlign w:val="baseline"/>
        </w:rPr>
        <w:t> </w:t>
      </w:r>
      <w:r>
        <w:rPr>
          <w:i/>
          <w:sz w:val="20"/>
          <w:vertAlign w:val="baseline"/>
        </w:rPr>
        <w:t>Kepribadian,</w:t>
      </w:r>
      <w:r>
        <w:rPr>
          <w:i/>
          <w:spacing w:val="-2"/>
          <w:sz w:val="20"/>
          <w:vertAlign w:val="baseline"/>
        </w:rPr>
        <w:t> </w:t>
      </w:r>
      <w:r>
        <w:rPr>
          <w:sz w:val="20"/>
          <w:vertAlign w:val="baseline"/>
        </w:rPr>
        <w:t>(Jakata:</w:t>
      </w:r>
      <w:r>
        <w:rPr>
          <w:spacing w:val="-4"/>
          <w:sz w:val="20"/>
          <w:vertAlign w:val="baseline"/>
        </w:rPr>
        <w:t> </w:t>
      </w:r>
      <w:r>
        <w:rPr>
          <w:sz w:val="20"/>
          <w:vertAlign w:val="baseline"/>
        </w:rPr>
        <w:t>EGC,</w:t>
      </w:r>
      <w:r>
        <w:rPr>
          <w:spacing w:val="-3"/>
          <w:sz w:val="20"/>
          <w:vertAlign w:val="baseline"/>
        </w:rPr>
        <w:t> </w:t>
      </w:r>
      <w:r>
        <w:rPr>
          <w:sz w:val="20"/>
          <w:vertAlign w:val="baseline"/>
        </w:rPr>
        <w:t>2015), hlm. 143</w:t>
      </w:r>
    </w:p>
    <w:p>
      <w:pPr>
        <w:spacing w:after="0"/>
        <w:jc w:val="left"/>
        <w:rPr>
          <w:sz w:val="20"/>
        </w:rPr>
        <w:sectPr>
          <w:headerReference w:type="default" r:id="rId108"/>
          <w:footerReference w:type="default" r:id="rId109"/>
          <w:pgSz w:w="10320" w:h="14580"/>
          <w:pgMar w:header="710" w:footer="0" w:top="960" w:bottom="280" w:left="1300" w:right="620"/>
        </w:sectPr>
      </w:pPr>
    </w:p>
    <w:p>
      <w:pPr>
        <w:pStyle w:val="BodyText"/>
        <w:spacing w:before="161"/>
      </w:pPr>
    </w:p>
    <w:p>
      <w:pPr>
        <w:pStyle w:val="BodyText"/>
        <w:spacing w:line="360" w:lineRule="auto"/>
        <w:ind w:left="1112" w:right="795"/>
        <w:jc w:val="both"/>
      </w:pPr>
      <w:r>
        <w:rPr/>
        <w:t>perasaan ini. Positif karena bisa menjadi katalisator dalam meraih kesuksesan hidup, namun juga bisa membuat individu </w:t>
      </w:r>
      <w:r>
        <w:rPr/>
        <w:t>menjadi tidak normal. </w:t>
      </w:r>
      <w:r>
        <w:rPr>
          <w:i/>
        </w:rPr>
        <w:t>Inferiority feeling </w:t>
      </w:r>
      <w:r>
        <w:rPr/>
        <w:t>yang normal selalu menuju kearah peningkatan yang positif, sedangkan yang abnormalitas menjurus kepada hal-hal negatif.</w:t>
      </w:r>
      <w:r>
        <w:rPr>
          <w:vertAlign w:val="superscript"/>
        </w:rPr>
        <w:t>45</w:t>
      </w:r>
      <w:r>
        <w:rPr>
          <w:vertAlign w:val="baseline"/>
        </w:rPr>
        <w:t> Seseorang harus dapat mengatasi rasa </w:t>
      </w:r>
      <w:r>
        <w:rPr>
          <w:i/>
          <w:vertAlign w:val="baseline"/>
        </w:rPr>
        <w:t>inferiority feeling </w:t>
      </w:r>
      <w:r>
        <w:rPr>
          <w:vertAlign w:val="baseline"/>
        </w:rPr>
        <w:t>pada dirinya karena apabila ia tidak dapat melawan rasa </w:t>
      </w:r>
      <w:r>
        <w:rPr>
          <w:i/>
          <w:vertAlign w:val="baseline"/>
        </w:rPr>
        <w:t>inferiority feeling </w:t>
      </w:r>
      <w:r>
        <w:rPr>
          <w:vertAlign w:val="baseline"/>
        </w:rPr>
        <w:t>tersebut maka </w:t>
      </w:r>
      <w:r>
        <w:rPr>
          <w:i/>
          <w:vertAlign w:val="baseline"/>
        </w:rPr>
        <w:t>inferiority feeling</w:t>
      </w:r>
      <w:r>
        <w:rPr>
          <w:i/>
          <w:spacing w:val="40"/>
          <w:vertAlign w:val="baseline"/>
        </w:rPr>
        <w:t> </w:t>
      </w:r>
      <w:r>
        <w:rPr>
          <w:vertAlign w:val="baseline"/>
        </w:rPr>
        <w:t>itu akan berkelanjutan menjadi </w:t>
      </w:r>
      <w:r>
        <w:rPr>
          <w:i/>
          <w:vertAlign w:val="baseline"/>
        </w:rPr>
        <w:t>inferiority complex </w:t>
      </w:r>
      <w:r>
        <w:rPr>
          <w:vertAlign w:val="baseline"/>
        </w:rPr>
        <w:t>yang akan mengakibatkan seseorang itu menjadi lebih mundur bahkan tenggelam dalam keputusasaannya.</w:t>
      </w:r>
    </w:p>
    <w:p>
      <w:pPr>
        <w:pStyle w:val="ListParagraph"/>
        <w:numPr>
          <w:ilvl w:val="1"/>
          <w:numId w:val="10"/>
        </w:numPr>
        <w:tabs>
          <w:tab w:pos="1110" w:val="left" w:leader="none"/>
        </w:tabs>
        <w:spacing w:line="240" w:lineRule="auto" w:before="6" w:after="0"/>
        <w:ind w:left="1110" w:right="0" w:hanging="284"/>
        <w:jc w:val="both"/>
        <w:rPr>
          <w:b/>
          <w:i/>
          <w:sz w:val="24"/>
        </w:rPr>
      </w:pPr>
      <w:r>
        <w:rPr>
          <w:b/>
          <w:sz w:val="24"/>
        </w:rPr>
        <w:t>Ciri-ciri</w:t>
      </w:r>
      <w:r>
        <w:rPr>
          <w:b/>
          <w:spacing w:val="-3"/>
          <w:sz w:val="24"/>
        </w:rPr>
        <w:t> </w:t>
      </w:r>
      <w:r>
        <w:rPr>
          <w:b/>
          <w:i/>
          <w:sz w:val="24"/>
        </w:rPr>
        <w:t>Inferiority</w:t>
      </w:r>
      <w:r>
        <w:rPr>
          <w:b/>
          <w:i/>
          <w:spacing w:val="-2"/>
          <w:sz w:val="24"/>
        </w:rPr>
        <w:t> Feeling</w:t>
      </w:r>
    </w:p>
    <w:p>
      <w:pPr>
        <w:spacing w:line="360" w:lineRule="auto" w:before="132"/>
        <w:ind w:left="1112" w:right="797" w:firstLine="283"/>
        <w:jc w:val="both"/>
        <w:rPr>
          <w:sz w:val="24"/>
        </w:rPr>
      </w:pPr>
      <w:r>
        <w:rPr>
          <w:sz w:val="24"/>
        </w:rPr>
        <w:t>Alat pengukur </w:t>
      </w:r>
      <w:r>
        <w:rPr>
          <w:i/>
          <w:sz w:val="24"/>
        </w:rPr>
        <w:t>inferiority feeling </w:t>
      </w:r>
      <w:r>
        <w:rPr>
          <w:sz w:val="24"/>
        </w:rPr>
        <w:t>disebut </w:t>
      </w:r>
      <w:r>
        <w:rPr>
          <w:i/>
          <w:sz w:val="24"/>
        </w:rPr>
        <w:t>Feeling of Inadequacy Scale </w:t>
      </w:r>
      <w:r>
        <w:rPr>
          <w:sz w:val="24"/>
        </w:rPr>
        <w:t>oleh Fleming dan Courtney menunjukkan perasaan inferior dalam lima aspek berikut:</w:t>
      </w:r>
      <w:r>
        <w:rPr>
          <w:sz w:val="24"/>
          <w:vertAlign w:val="superscript"/>
        </w:rPr>
        <w:t>46</w:t>
      </w:r>
    </w:p>
    <w:p>
      <w:pPr>
        <w:pStyle w:val="ListParagraph"/>
        <w:numPr>
          <w:ilvl w:val="2"/>
          <w:numId w:val="10"/>
        </w:numPr>
        <w:tabs>
          <w:tab w:pos="1395" w:val="left" w:leader="none"/>
        </w:tabs>
        <w:spacing w:line="240" w:lineRule="auto" w:before="1" w:after="0"/>
        <w:ind w:left="1395" w:right="0" w:hanging="283"/>
        <w:jc w:val="both"/>
        <w:rPr>
          <w:i/>
          <w:sz w:val="24"/>
        </w:rPr>
      </w:pPr>
      <w:r>
        <w:rPr>
          <w:i/>
          <w:sz w:val="24"/>
        </w:rPr>
        <w:t>Social</w:t>
      </w:r>
      <w:r>
        <w:rPr>
          <w:i/>
          <w:spacing w:val="-1"/>
          <w:sz w:val="24"/>
        </w:rPr>
        <w:t> </w:t>
      </w:r>
      <w:r>
        <w:rPr>
          <w:i/>
          <w:spacing w:val="-2"/>
          <w:sz w:val="24"/>
        </w:rPr>
        <w:t>Confidence</w:t>
      </w:r>
    </w:p>
    <w:p>
      <w:pPr>
        <w:pStyle w:val="BodyText"/>
        <w:spacing w:line="360" w:lineRule="auto" w:before="137"/>
        <w:ind w:left="1395" w:right="801" w:firstLine="425"/>
        <w:jc w:val="both"/>
      </w:pPr>
      <w:r>
        <w:rPr/>
        <w:t>Yaitu perasaan tidak yakin, tidak dapat diandalkan, dan tidak percaya diri dalam kemampuan seseorang untuk berinteraksi dengan individu lain.</w:t>
      </w:r>
    </w:p>
    <w:p>
      <w:pPr>
        <w:pStyle w:val="ListParagraph"/>
        <w:numPr>
          <w:ilvl w:val="2"/>
          <w:numId w:val="10"/>
        </w:numPr>
        <w:tabs>
          <w:tab w:pos="1395" w:val="left" w:leader="none"/>
        </w:tabs>
        <w:spacing w:line="240" w:lineRule="auto" w:before="2" w:after="0"/>
        <w:ind w:left="1395" w:right="0" w:hanging="283"/>
        <w:jc w:val="both"/>
        <w:rPr>
          <w:i/>
          <w:sz w:val="24"/>
        </w:rPr>
      </w:pPr>
      <w:r>
        <w:rPr>
          <w:i/>
          <w:sz w:val="24"/>
        </w:rPr>
        <w:t>School</w:t>
      </w:r>
      <w:r>
        <w:rPr>
          <w:i/>
          <w:spacing w:val="-1"/>
          <w:sz w:val="24"/>
        </w:rPr>
        <w:t> </w:t>
      </w:r>
      <w:r>
        <w:rPr>
          <w:i/>
          <w:spacing w:val="-2"/>
          <w:sz w:val="24"/>
        </w:rPr>
        <w:t>Abilities</w:t>
      </w:r>
    </w:p>
    <w:p>
      <w:pPr>
        <w:pStyle w:val="BodyText"/>
        <w:spacing w:line="360" w:lineRule="auto" w:before="136"/>
        <w:ind w:left="1395" w:right="797" w:firstLine="425"/>
        <w:jc w:val="both"/>
      </w:pPr>
      <w:r>
        <w:rPr/>
        <w:t>Yaitu rasa tidak mampu ataupun tidak berdaya dengan kualitas, kekuatan, daya kompetensi, kecakapan, keahlian, keterampilan, atau kemampuan untuk menyelesaikan tugas </w:t>
      </w:r>
      <w:r>
        <w:rPr>
          <w:spacing w:val="-2"/>
        </w:rPr>
        <w:t>akademik.</w:t>
      </w:r>
    </w:p>
    <w:p>
      <w:pPr>
        <w:pStyle w:val="BodyText"/>
        <w:rPr>
          <w:sz w:val="20"/>
        </w:rPr>
      </w:pPr>
    </w:p>
    <w:p>
      <w:pPr>
        <w:pStyle w:val="BodyText"/>
        <w:rPr>
          <w:sz w:val="20"/>
        </w:rPr>
      </w:pP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600640">
                <wp:simplePos x="0" y="0"/>
                <wp:positionH relativeFrom="page">
                  <wp:posOffset>900988</wp:posOffset>
                </wp:positionH>
                <wp:positionV relativeFrom="paragraph">
                  <wp:posOffset>166840</wp:posOffset>
                </wp:positionV>
                <wp:extent cx="1829435" cy="9525"/>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3.13704pt;width:144.020pt;height:.72003pt;mso-position-horizontal-relative:page;mso-position-vertical-relative:paragraph;z-index:-15715840;mso-wrap-distance-left:0;mso-wrap-distance-right:0" id="docshape92" filled="true" fillcolor="#000000" stroked="false">
                <v:fill type="solid"/>
                <w10:wrap type="topAndBottom"/>
              </v:rect>
            </w:pict>
          </mc:Fallback>
        </mc:AlternateContent>
      </w:r>
    </w:p>
    <w:p>
      <w:pPr>
        <w:spacing w:before="96"/>
        <w:ind w:left="118" w:right="795" w:firstLine="427"/>
        <w:jc w:val="both"/>
        <w:rPr>
          <w:sz w:val="20"/>
        </w:rPr>
      </w:pPr>
      <w:r>
        <w:rPr>
          <w:sz w:val="20"/>
          <w:vertAlign w:val="superscript"/>
        </w:rPr>
        <w:t>45</w:t>
      </w:r>
      <w:r>
        <w:rPr>
          <w:sz w:val="20"/>
          <w:vertAlign w:val="baseline"/>
        </w:rPr>
        <w:t> Bischof, L, J, </w:t>
      </w:r>
      <w:r>
        <w:rPr>
          <w:i/>
          <w:sz w:val="20"/>
          <w:vertAlign w:val="baseline"/>
        </w:rPr>
        <w:t>Interprenting Personality Theory, </w:t>
      </w:r>
      <w:r>
        <w:rPr>
          <w:sz w:val="20"/>
          <w:vertAlign w:val="baseline"/>
        </w:rPr>
        <w:t>(Nem York: Harper &amp; Row Publishers, 1964) hlm. 75</w:t>
      </w:r>
    </w:p>
    <w:p>
      <w:pPr>
        <w:spacing w:before="1"/>
        <w:ind w:left="118" w:right="797" w:firstLine="427"/>
        <w:jc w:val="both"/>
        <w:rPr>
          <w:sz w:val="20"/>
        </w:rPr>
      </w:pPr>
      <w:r>
        <w:rPr>
          <w:sz w:val="20"/>
          <w:vertAlign w:val="superscript"/>
        </w:rPr>
        <w:t>46</w:t>
      </w:r>
      <w:r>
        <w:rPr>
          <w:sz w:val="20"/>
          <w:vertAlign w:val="baseline"/>
        </w:rPr>
        <w:t> Robinson, John. P, Phillip R. Shaver dan Lawrence S. Wrightsman. </w:t>
      </w:r>
      <w:r>
        <w:rPr>
          <w:i/>
          <w:sz w:val="20"/>
          <w:vertAlign w:val="baseline"/>
        </w:rPr>
        <w:t>Measures of Personality and Social Psychological Attitudes. </w:t>
      </w:r>
      <w:r>
        <w:rPr>
          <w:sz w:val="20"/>
          <w:vertAlign w:val="baseline"/>
        </w:rPr>
        <w:t>(United States of America: Academic Press, 1991), hlm. 124</w:t>
      </w:r>
    </w:p>
    <w:p>
      <w:pPr>
        <w:spacing w:after="0"/>
        <w:jc w:val="both"/>
        <w:rPr>
          <w:sz w:val="20"/>
        </w:rPr>
        <w:sectPr>
          <w:headerReference w:type="default" r:id="rId110"/>
          <w:footerReference w:type="default" r:id="rId111"/>
          <w:pgSz w:w="10320" w:h="14580"/>
          <w:pgMar w:header="710" w:footer="0" w:top="960" w:bottom="280" w:left="1300" w:right="620"/>
        </w:sectPr>
      </w:pPr>
    </w:p>
    <w:p>
      <w:pPr>
        <w:pStyle w:val="BodyText"/>
        <w:spacing w:before="161"/>
      </w:pPr>
    </w:p>
    <w:p>
      <w:pPr>
        <w:pStyle w:val="ListParagraph"/>
        <w:numPr>
          <w:ilvl w:val="2"/>
          <w:numId w:val="10"/>
        </w:numPr>
        <w:tabs>
          <w:tab w:pos="1395" w:val="left" w:leader="none"/>
        </w:tabs>
        <w:spacing w:line="240" w:lineRule="auto" w:before="0" w:after="0"/>
        <w:ind w:left="1395" w:right="0" w:hanging="283"/>
        <w:jc w:val="both"/>
        <w:rPr>
          <w:i/>
          <w:sz w:val="24"/>
        </w:rPr>
      </w:pPr>
      <w:r>
        <w:rPr>
          <w:i/>
          <w:spacing w:val="-2"/>
          <w:sz w:val="24"/>
        </w:rPr>
        <w:t>Self-Regard</w:t>
      </w:r>
    </w:p>
    <w:p>
      <w:pPr>
        <w:pStyle w:val="BodyText"/>
        <w:spacing w:line="360" w:lineRule="auto" w:before="137"/>
        <w:ind w:left="1395" w:right="799" w:firstLine="425"/>
        <w:jc w:val="both"/>
      </w:pPr>
      <w:r>
        <w:rPr/>
        <w:t>Penghormatan diri yang rendah atau kurangnya perhatian dan pertimbangan terhadap kepentingan dan minatnya sendiri.</w:t>
      </w:r>
    </w:p>
    <w:p>
      <w:pPr>
        <w:pStyle w:val="ListParagraph"/>
        <w:numPr>
          <w:ilvl w:val="2"/>
          <w:numId w:val="10"/>
        </w:numPr>
        <w:tabs>
          <w:tab w:pos="1395" w:val="left" w:leader="none"/>
        </w:tabs>
        <w:spacing w:line="240" w:lineRule="auto" w:before="0" w:after="0"/>
        <w:ind w:left="1395" w:right="0" w:hanging="283"/>
        <w:jc w:val="both"/>
        <w:rPr>
          <w:i/>
          <w:sz w:val="24"/>
        </w:rPr>
      </w:pPr>
      <w:r>
        <w:rPr>
          <w:i/>
          <w:sz w:val="24"/>
        </w:rPr>
        <w:t>Physical</w:t>
      </w:r>
      <w:r>
        <w:rPr>
          <w:i/>
          <w:spacing w:val="-2"/>
          <w:sz w:val="24"/>
        </w:rPr>
        <w:t> Appearance</w:t>
      </w:r>
    </w:p>
    <w:p>
      <w:pPr>
        <w:pStyle w:val="BodyText"/>
        <w:spacing w:line="360" w:lineRule="auto" w:before="139"/>
        <w:ind w:left="1395" w:right="800" w:firstLine="425"/>
        <w:jc w:val="both"/>
      </w:pPr>
      <w:r>
        <w:rPr/>
        <w:t>Individu yang mengalami perasaan inferioritas akan berusaha mengkompensasi perasaan inferioritasnya dengan memperhatikan penampilan tubuhnya.</w:t>
      </w:r>
    </w:p>
    <w:p>
      <w:pPr>
        <w:pStyle w:val="ListParagraph"/>
        <w:numPr>
          <w:ilvl w:val="2"/>
          <w:numId w:val="10"/>
        </w:numPr>
        <w:tabs>
          <w:tab w:pos="1395" w:val="left" w:leader="none"/>
        </w:tabs>
        <w:spacing w:line="275" w:lineRule="exact" w:before="0" w:after="0"/>
        <w:ind w:left="1395" w:right="0" w:hanging="283"/>
        <w:jc w:val="both"/>
        <w:rPr>
          <w:i/>
          <w:sz w:val="24"/>
        </w:rPr>
      </w:pPr>
      <w:r>
        <w:rPr>
          <w:i/>
          <w:sz w:val="24"/>
        </w:rPr>
        <w:t>Physical</w:t>
      </w:r>
      <w:r>
        <w:rPr>
          <w:i/>
          <w:spacing w:val="-2"/>
          <w:sz w:val="24"/>
        </w:rPr>
        <w:t> Abilities</w:t>
      </w:r>
    </w:p>
    <w:p>
      <w:pPr>
        <w:pStyle w:val="BodyText"/>
        <w:spacing w:line="360" w:lineRule="auto" w:before="139"/>
        <w:ind w:left="1395" w:right="797" w:firstLine="425"/>
        <w:jc w:val="both"/>
      </w:pPr>
      <w:r>
        <w:rPr/>
        <w:t>Jika dibandingkan dengan teman sebaya atau kelompok sebaya, seseorang memiliki perasaan diri yang lebih rendah tentang kemampuan fisik dan potensinya.</w:t>
      </w:r>
    </w:p>
    <w:p>
      <w:pPr>
        <w:pStyle w:val="BodyText"/>
        <w:spacing w:line="360" w:lineRule="auto"/>
        <w:ind w:left="1112" w:right="798" w:firstLine="283"/>
        <w:jc w:val="both"/>
      </w:pPr>
      <w:r>
        <w:rPr/>
        <w:t>Berikut adalah beberapa tanda yang menunjukkan </w:t>
      </w:r>
      <w:r>
        <w:rPr/>
        <w:t>bahwa seseorang mempunyai </w:t>
      </w:r>
      <w:r>
        <w:rPr>
          <w:i/>
        </w:rPr>
        <w:t>inferiority feeling</w:t>
      </w:r>
      <w:r>
        <w:rPr/>
        <w:t>:</w:t>
      </w:r>
      <w:r>
        <w:rPr>
          <w:vertAlign w:val="superscript"/>
        </w:rPr>
        <w:t>47</w:t>
      </w:r>
    </w:p>
    <w:p>
      <w:pPr>
        <w:pStyle w:val="ListParagraph"/>
        <w:numPr>
          <w:ilvl w:val="0"/>
          <w:numId w:val="11"/>
        </w:numPr>
        <w:tabs>
          <w:tab w:pos="1395" w:val="left" w:leader="none"/>
        </w:tabs>
        <w:spacing w:line="360" w:lineRule="auto" w:before="0" w:after="0"/>
        <w:ind w:left="1395" w:right="789" w:hanging="284"/>
        <w:jc w:val="both"/>
        <w:rPr>
          <w:sz w:val="24"/>
        </w:rPr>
      </w:pPr>
      <w:r>
        <w:rPr>
          <w:sz w:val="24"/>
        </w:rPr>
        <w:t>Seseorang tersebut cenderung memiliki rasa tak aman serta tak bebas bertindak, ragu-ragu serta membuang waktu dalam mengambil keputusan, kurang bertanggungjawab, serta sering menyalahkan orang lain karena problematikanya. Mereka juga cenderung tidak semangat dan lesu ketika mendapati tantangan.</w:t>
      </w:r>
    </w:p>
    <w:p>
      <w:pPr>
        <w:pStyle w:val="ListParagraph"/>
        <w:numPr>
          <w:ilvl w:val="0"/>
          <w:numId w:val="11"/>
        </w:numPr>
        <w:tabs>
          <w:tab w:pos="1395" w:val="left" w:leader="none"/>
        </w:tabs>
        <w:spacing w:line="360" w:lineRule="auto" w:before="1" w:after="0"/>
        <w:ind w:left="1395" w:right="796" w:hanging="284"/>
        <w:jc w:val="both"/>
        <w:rPr>
          <w:sz w:val="24"/>
        </w:rPr>
      </w:pPr>
      <w:r>
        <w:rPr>
          <w:sz w:val="24"/>
        </w:rPr>
        <w:t>Seseorang yang memiliki rasa tak diterima dalam kelompoknya ataupun manusia lain sering menjauhi pembicaraan di </w:t>
      </w:r>
      <w:r>
        <w:rPr>
          <w:sz w:val="24"/>
        </w:rPr>
        <w:t>depan orang karena takut disalahkan atau direndahkan.</w:t>
      </w:r>
    </w:p>
    <w:p>
      <w:pPr>
        <w:pStyle w:val="ListParagraph"/>
        <w:numPr>
          <w:ilvl w:val="0"/>
          <w:numId w:val="11"/>
        </w:numPr>
        <w:tabs>
          <w:tab w:pos="1395" w:val="left" w:leader="none"/>
        </w:tabs>
        <w:spacing w:line="360" w:lineRule="auto" w:before="0" w:after="0"/>
        <w:ind w:left="1395" w:right="796" w:hanging="284"/>
        <w:jc w:val="both"/>
        <w:rPr>
          <w:sz w:val="24"/>
        </w:rPr>
      </w:pPr>
      <w:r>
        <w:rPr>
          <w:sz w:val="24"/>
        </w:rPr>
        <w:t>Merasa gugup dan tidak percaya terhadap dirinya. Mereka takut mengatakan apa yang mereka pikirkan dan selalu membandingkan keadaan mereka dengan orang lain.</w:t>
      </w:r>
    </w:p>
    <w:p>
      <w:pPr>
        <w:pStyle w:val="ListParagraph"/>
        <w:numPr>
          <w:ilvl w:val="1"/>
          <w:numId w:val="10"/>
        </w:numPr>
        <w:tabs>
          <w:tab w:pos="1111" w:val="left" w:leader="none"/>
        </w:tabs>
        <w:spacing w:line="240" w:lineRule="auto" w:before="3" w:after="0"/>
        <w:ind w:left="1111" w:right="0" w:hanging="285"/>
        <w:jc w:val="both"/>
        <w:rPr>
          <w:b/>
          <w:i/>
          <w:sz w:val="24"/>
        </w:rPr>
      </w:pPr>
      <w:r>
        <w:rPr>
          <w:b/>
          <w:sz w:val="24"/>
        </w:rPr>
        <w:t>Faktor</w:t>
      </w:r>
      <w:r>
        <w:rPr>
          <w:b/>
          <w:spacing w:val="-5"/>
          <w:sz w:val="24"/>
        </w:rPr>
        <w:t> </w:t>
      </w:r>
      <w:r>
        <w:rPr>
          <w:b/>
          <w:sz w:val="24"/>
        </w:rPr>
        <w:t>Penyebab</w:t>
      </w:r>
      <w:r>
        <w:rPr>
          <w:b/>
          <w:spacing w:val="-1"/>
          <w:sz w:val="24"/>
        </w:rPr>
        <w:t> </w:t>
      </w:r>
      <w:r>
        <w:rPr>
          <w:b/>
          <w:i/>
          <w:sz w:val="24"/>
        </w:rPr>
        <w:t>Inferiority</w:t>
      </w:r>
      <w:r>
        <w:rPr>
          <w:b/>
          <w:i/>
          <w:spacing w:val="-3"/>
          <w:sz w:val="24"/>
        </w:rPr>
        <w:t> </w:t>
      </w:r>
      <w:r>
        <w:rPr>
          <w:b/>
          <w:i/>
          <w:spacing w:val="-2"/>
          <w:sz w:val="24"/>
        </w:rPr>
        <w:t>Feeling</w:t>
      </w:r>
    </w:p>
    <w:p>
      <w:pPr>
        <w:spacing w:before="135"/>
        <w:ind w:left="1395" w:right="0" w:firstLine="0"/>
        <w:jc w:val="both"/>
        <w:rPr>
          <w:sz w:val="24"/>
        </w:rPr>
      </w:pPr>
      <w:r>
        <w:rPr>
          <w:sz w:val="24"/>
        </w:rPr>
        <w:t>Menurut</w:t>
      </w:r>
      <w:r>
        <w:rPr>
          <w:spacing w:val="-2"/>
          <w:sz w:val="24"/>
        </w:rPr>
        <w:t> </w:t>
      </w:r>
      <w:r>
        <w:rPr>
          <w:sz w:val="24"/>
        </w:rPr>
        <w:t>Adler,</w:t>
      </w:r>
      <w:r>
        <w:rPr>
          <w:spacing w:val="-2"/>
          <w:sz w:val="24"/>
        </w:rPr>
        <w:t> </w:t>
      </w:r>
      <w:r>
        <w:rPr>
          <w:i/>
          <w:sz w:val="24"/>
        </w:rPr>
        <w:t>inferiority</w:t>
      </w:r>
      <w:r>
        <w:rPr>
          <w:i/>
          <w:spacing w:val="-3"/>
          <w:sz w:val="24"/>
        </w:rPr>
        <w:t> </w:t>
      </w:r>
      <w:r>
        <w:rPr>
          <w:i/>
          <w:sz w:val="24"/>
        </w:rPr>
        <w:t>feeling</w:t>
      </w:r>
      <w:r>
        <w:rPr>
          <w:i/>
          <w:spacing w:val="-1"/>
          <w:sz w:val="24"/>
        </w:rPr>
        <w:t> </w:t>
      </w:r>
      <w:r>
        <w:rPr>
          <w:sz w:val="24"/>
        </w:rPr>
        <w:t>disebabkan</w:t>
      </w:r>
      <w:r>
        <w:rPr>
          <w:spacing w:val="-2"/>
          <w:sz w:val="24"/>
        </w:rPr>
        <w:t> </w:t>
      </w:r>
      <w:r>
        <w:rPr>
          <w:spacing w:val="-4"/>
          <w:sz w:val="24"/>
        </w:rPr>
        <w:t>oleh:</w:t>
      </w:r>
    </w:p>
    <w:p>
      <w:pPr>
        <w:pStyle w:val="BodyText"/>
        <w:rPr>
          <w:sz w:val="20"/>
        </w:rPr>
      </w:pPr>
    </w:p>
    <w:p>
      <w:pPr>
        <w:pStyle w:val="BodyText"/>
        <w:rPr>
          <w:sz w:val="20"/>
        </w:rPr>
      </w:pPr>
    </w:p>
    <w:p>
      <w:pPr>
        <w:pStyle w:val="BodyText"/>
        <w:spacing w:before="55"/>
        <w:rPr>
          <w:sz w:val="20"/>
        </w:rPr>
      </w:pPr>
      <w:r>
        <w:rPr/>
        <mc:AlternateContent>
          <mc:Choice Requires="wps">
            <w:drawing>
              <wp:anchor distT="0" distB="0" distL="0" distR="0" allowOverlap="1" layoutInCell="1" locked="0" behindDoc="1" simplePos="0" relativeHeight="487601152">
                <wp:simplePos x="0" y="0"/>
                <wp:positionH relativeFrom="page">
                  <wp:posOffset>900988</wp:posOffset>
                </wp:positionH>
                <wp:positionV relativeFrom="paragraph">
                  <wp:posOffset>196404</wp:posOffset>
                </wp:positionV>
                <wp:extent cx="1829435"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464915pt;width:144.020pt;height:.72003pt;mso-position-horizontal-relative:page;mso-position-vertical-relative:paragraph;z-index:-15715328;mso-wrap-distance-left:0;mso-wrap-distance-right:0" id="docshape94" filled="true" fillcolor="#000000" stroked="false">
                <v:fill type="solid"/>
                <w10:wrap type="topAndBottom"/>
              </v:rect>
            </w:pict>
          </mc:Fallback>
        </mc:AlternateContent>
      </w:r>
    </w:p>
    <w:p>
      <w:pPr>
        <w:spacing w:before="96"/>
        <w:ind w:left="546" w:right="0" w:firstLine="0"/>
        <w:jc w:val="left"/>
        <w:rPr>
          <w:sz w:val="20"/>
        </w:rPr>
      </w:pPr>
      <w:r>
        <w:rPr>
          <w:sz w:val="20"/>
          <w:vertAlign w:val="superscript"/>
        </w:rPr>
        <w:t>47</w:t>
      </w:r>
      <w:r>
        <w:rPr>
          <w:spacing w:val="-5"/>
          <w:sz w:val="20"/>
          <w:vertAlign w:val="baseline"/>
        </w:rPr>
        <w:t> </w:t>
      </w:r>
      <w:r>
        <w:rPr>
          <w:sz w:val="20"/>
          <w:vertAlign w:val="baseline"/>
        </w:rPr>
        <w:t>Lauster</w:t>
      </w:r>
      <w:r>
        <w:rPr>
          <w:spacing w:val="-4"/>
          <w:sz w:val="20"/>
          <w:vertAlign w:val="baseline"/>
        </w:rPr>
        <w:t> </w:t>
      </w:r>
      <w:r>
        <w:rPr>
          <w:sz w:val="20"/>
          <w:vertAlign w:val="baseline"/>
        </w:rPr>
        <w:t>P,</w:t>
      </w:r>
      <w:r>
        <w:rPr>
          <w:spacing w:val="-2"/>
          <w:sz w:val="20"/>
          <w:vertAlign w:val="baseline"/>
        </w:rPr>
        <w:t> </w:t>
      </w:r>
      <w:r>
        <w:rPr>
          <w:i/>
          <w:sz w:val="20"/>
          <w:vertAlign w:val="baseline"/>
        </w:rPr>
        <w:t>The</w:t>
      </w:r>
      <w:r>
        <w:rPr>
          <w:i/>
          <w:spacing w:val="-5"/>
          <w:sz w:val="20"/>
          <w:vertAlign w:val="baseline"/>
        </w:rPr>
        <w:t> </w:t>
      </w:r>
      <w:r>
        <w:rPr>
          <w:i/>
          <w:sz w:val="20"/>
          <w:vertAlign w:val="baseline"/>
        </w:rPr>
        <w:t>Personality</w:t>
      </w:r>
      <w:r>
        <w:rPr>
          <w:i/>
          <w:spacing w:val="-5"/>
          <w:sz w:val="20"/>
          <w:vertAlign w:val="baseline"/>
        </w:rPr>
        <w:t> </w:t>
      </w:r>
      <w:r>
        <w:rPr>
          <w:i/>
          <w:sz w:val="20"/>
          <w:vertAlign w:val="baseline"/>
        </w:rPr>
        <w:t>Test,</w:t>
      </w:r>
      <w:r>
        <w:rPr>
          <w:i/>
          <w:spacing w:val="-4"/>
          <w:sz w:val="20"/>
          <w:vertAlign w:val="baseline"/>
        </w:rPr>
        <w:t> </w:t>
      </w:r>
      <w:r>
        <w:rPr>
          <w:sz w:val="20"/>
          <w:vertAlign w:val="baseline"/>
        </w:rPr>
        <w:t>(London</w:t>
      </w:r>
      <w:r>
        <w:rPr>
          <w:spacing w:val="-4"/>
          <w:sz w:val="20"/>
          <w:vertAlign w:val="baseline"/>
        </w:rPr>
        <w:t> </w:t>
      </w:r>
      <w:r>
        <w:rPr>
          <w:sz w:val="20"/>
          <w:vertAlign w:val="baseline"/>
        </w:rPr>
        <w:t>&amp;</w:t>
      </w:r>
      <w:r>
        <w:rPr>
          <w:spacing w:val="-6"/>
          <w:sz w:val="20"/>
          <w:vertAlign w:val="baseline"/>
        </w:rPr>
        <w:t> </w:t>
      </w:r>
      <w:r>
        <w:rPr>
          <w:sz w:val="20"/>
          <w:vertAlign w:val="baseline"/>
        </w:rPr>
        <w:t>Sidney:</w:t>
      </w:r>
      <w:r>
        <w:rPr>
          <w:spacing w:val="-5"/>
          <w:sz w:val="20"/>
          <w:vertAlign w:val="baseline"/>
        </w:rPr>
        <w:t> </w:t>
      </w:r>
      <w:r>
        <w:rPr>
          <w:sz w:val="20"/>
          <w:vertAlign w:val="baseline"/>
        </w:rPr>
        <w:t>Pans</w:t>
      </w:r>
      <w:r>
        <w:rPr>
          <w:spacing w:val="-6"/>
          <w:sz w:val="20"/>
          <w:vertAlign w:val="baseline"/>
        </w:rPr>
        <w:t> </w:t>
      </w:r>
      <w:r>
        <w:rPr>
          <w:sz w:val="20"/>
          <w:vertAlign w:val="baseline"/>
        </w:rPr>
        <w:t>Book),</w:t>
      </w:r>
      <w:r>
        <w:rPr>
          <w:spacing w:val="-4"/>
          <w:sz w:val="20"/>
          <w:vertAlign w:val="baseline"/>
        </w:rPr>
        <w:t> </w:t>
      </w:r>
      <w:r>
        <w:rPr>
          <w:sz w:val="20"/>
          <w:vertAlign w:val="baseline"/>
        </w:rPr>
        <w:t>hlm.</w:t>
      </w:r>
      <w:r>
        <w:rPr>
          <w:spacing w:val="-5"/>
          <w:sz w:val="20"/>
          <w:vertAlign w:val="baseline"/>
        </w:rPr>
        <w:t> 338</w:t>
      </w:r>
    </w:p>
    <w:p>
      <w:pPr>
        <w:spacing w:after="0"/>
        <w:jc w:val="left"/>
        <w:rPr>
          <w:sz w:val="20"/>
        </w:rPr>
        <w:sectPr>
          <w:headerReference w:type="default" r:id="rId112"/>
          <w:footerReference w:type="default" r:id="rId113"/>
          <w:pgSz w:w="10320" w:h="14580"/>
          <w:pgMar w:header="710" w:footer="0" w:top="960" w:bottom="280" w:left="1300" w:right="620"/>
        </w:sectPr>
      </w:pPr>
    </w:p>
    <w:p>
      <w:pPr>
        <w:pStyle w:val="BodyText"/>
        <w:spacing w:before="161"/>
      </w:pPr>
    </w:p>
    <w:p>
      <w:pPr>
        <w:pStyle w:val="ListParagraph"/>
        <w:numPr>
          <w:ilvl w:val="2"/>
          <w:numId w:val="10"/>
        </w:numPr>
        <w:tabs>
          <w:tab w:pos="1395" w:val="left" w:leader="none"/>
        </w:tabs>
        <w:spacing w:line="240" w:lineRule="auto" w:before="0" w:after="0"/>
        <w:ind w:left="1395" w:right="0" w:hanging="283"/>
        <w:jc w:val="both"/>
        <w:rPr>
          <w:sz w:val="24"/>
        </w:rPr>
      </w:pPr>
      <w:r>
        <w:rPr>
          <w:sz w:val="24"/>
        </w:rPr>
        <w:t>Cacat</w:t>
      </w:r>
      <w:r>
        <w:rPr>
          <w:spacing w:val="-2"/>
          <w:sz w:val="24"/>
        </w:rPr>
        <w:t> fisik</w:t>
      </w:r>
    </w:p>
    <w:p>
      <w:pPr>
        <w:pStyle w:val="BodyText"/>
        <w:spacing w:line="360" w:lineRule="auto" w:before="137"/>
        <w:ind w:left="1395" w:right="794" w:firstLine="425"/>
        <w:jc w:val="both"/>
      </w:pPr>
      <w:r>
        <w:rPr/>
        <w:t>Setiap orang akan merasa senang bila memiliki tubuh yang sempurna, sementara cacat jasmai akan menjadi sasaran ejekan dari teman-teman sepemainan anak. Maka dari itu timbul perasaan tidak enak pada diri sendiri terhadap orang lain, dan merasa seakan lingkungan sekitarnya memusuhinya.</w:t>
      </w:r>
    </w:p>
    <w:p>
      <w:pPr>
        <w:pStyle w:val="ListParagraph"/>
        <w:numPr>
          <w:ilvl w:val="2"/>
          <w:numId w:val="10"/>
        </w:numPr>
        <w:tabs>
          <w:tab w:pos="1395" w:val="left" w:leader="none"/>
        </w:tabs>
        <w:spacing w:line="240" w:lineRule="auto" w:before="1" w:after="0"/>
        <w:ind w:left="1395" w:right="0" w:hanging="283"/>
        <w:jc w:val="both"/>
        <w:rPr>
          <w:sz w:val="24"/>
        </w:rPr>
      </w:pPr>
      <w:r>
        <w:rPr>
          <w:sz w:val="24"/>
        </w:rPr>
        <w:t>Cacat</w:t>
      </w:r>
      <w:r>
        <w:rPr>
          <w:spacing w:val="-2"/>
          <w:sz w:val="24"/>
        </w:rPr>
        <w:t> rohani</w:t>
      </w:r>
    </w:p>
    <w:p>
      <w:pPr>
        <w:pStyle w:val="BodyText"/>
        <w:spacing w:line="360" w:lineRule="auto" w:before="138"/>
        <w:ind w:left="1395" w:right="795" w:firstLine="425"/>
        <w:jc w:val="both"/>
      </w:pPr>
      <w:r>
        <w:rPr/>
        <w:t>Timbul sejak anak masih kecil, sejak lahir anak melihat disekelilingnya orang-orang besar, sempurna dan dapat mengerjakan segala yang ia tidak dapat. Hal tersebut menimbulkan perasaan kurang pada anak-anak, terutama kalu orang dewasa yang ada disekitarnya tidak dapat menyadari dunia</w:t>
      </w:r>
      <w:r>
        <w:rPr>
          <w:spacing w:val="-2"/>
        </w:rPr>
        <w:t> </w:t>
      </w:r>
      <w:r>
        <w:rPr/>
        <w:t>anak-anak</w:t>
      </w:r>
      <w:r>
        <w:rPr>
          <w:spacing w:val="-2"/>
        </w:rPr>
        <w:t> </w:t>
      </w:r>
      <w:r>
        <w:rPr/>
        <w:t>dan</w:t>
      </w:r>
      <w:r>
        <w:rPr>
          <w:spacing w:val="-2"/>
        </w:rPr>
        <w:t> </w:t>
      </w:r>
      <w:r>
        <w:rPr/>
        <w:t>tidak</w:t>
      </w:r>
      <w:r>
        <w:rPr>
          <w:spacing w:val="-2"/>
        </w:rPr>
        <w:t> </w:t>
      </w:r>
      <w:r>
        <w:rPr/>
        <w:t>menghargainya.</w:t>
      </w:r>
      <w:r>
        <w:rPr>
          <w:spacing w:val="-2"/>
        </w:rPr>
        <w:t> </w:t>
      </w:r>
      <w:r>
        <w:rPr/>
        <w:t>Namun,</w:t>
      </w:r>
      <w:r>
        <w:rPr>
          <w:spacing w:val="-1"/>
        </w:rPr>
        <w:t> </w:t>
      </w:r>
      <w:r>
        <w:rPr/>
        <w:t>cacat</w:t>
      </w:r>
      <w:r>
        <w:rPr>
          <w:spacing w:val="-1"/>
        </w:rPr>
        <w:t> </w:t>
      </w:r>
      <w:r>
        <w:rPr/>
        <w:t>rohani dapat timbul pula pada orang dewasa, apabila cita-cita dan kemampuan diri tidak dapat sejalan.</w:t>
      </w:r>
    </w:p>
    <w:p>
      <w:pPr>
        <w:pStyle w:val="ListParagraph"/>
        <w:numPr>
          <w:ilvl w:val="2"/>
          <w:numId w:val="10"/>
        </w:numPr>
        <w:tabs>
          <w:tab w:pos="1395" w:val="left" w:leader="none"/>
        </w:tabs>
        <w:spacing w:line="240" w:lineRule="auto" w:before="0" w:after="0"/>
        <w:ind w:left="1395" w:right="0" w:hanging="283"/>
        <w:jc w:val="both"/>
        <w:rPr>
          <w:sz w:val="24"/>
        </w:rPr>
      </w:pPr>
      <w:r>
        <w:rPr>
          <w:sz w:val="24"/>
        </w:rPr>
        <w:t>Pendidikan</w:t>
      </w:r>
      <w:r>
        <w:rPr>
          <w:spacing w:val="-2"/>
          <w:sz w:val="24"/>
        </w:rPr>
        <w:t> </w:t>
      </w:r>
      <w:r>
        <w:rPr>
          <w:sz w:val="24"/>
        </w:rPr>
        <w:t>yang</w:t>
      </w:r>
      <w:r>
        <w:rPr>
          <w:spacing w:val="-3"/>
          <w:sz w:val="24"/>
        </w:rPr>
        <w:t> </w:t>
      </w:r>
      <w:r>
        <w:rPr>
          <w:spacing w:val="-4"/>
          <w:sz w:val="24"/>
        </w:rPr>
        <w:t>salah</w:t>
      </w:r>
    </w:p>
    <w:p>
      <w:pPr>
        <w:pStyle w:val="BodyText"/>
        <w:spacing w:line="360" w:lineRule="auto" w:before="139"/>
        <w:ind w:left="1395" w:right="796" w:firstLine="425"/>
        <w:jc w:val="both"/>
      </w:pPr>
      <w:r>
        <w:rPr/>
        <w:t>Mendidik dengan memanjakan dan mendidik </w:t>
      </w:r>
      <w:r>
        <w:rPr/>
        <w:t>dengan kekerasan, kedua cara mendidik tersebut akan menimbulkan</w:t>
      </w:r>
      <w:r>
        <w:rPr>
          <w:spacing w:val="40"/>
        </w:rPr>
        <w:t> </w:t>
      </w:r>
      <w:r>
        <w:rPr/>
        <w:t>rasa inferioritas pada anak. Memanjakan, anak selalu ditolong dalam setiap pekerjaan akan mengakibatkan anak tidak</w:t>
      </w:r>
      <w:r>
        <w:rPr>
          <w:spacing w:val="40"/>
        </w:rPr>
        <w:t> </w:t>
      </w:r>
      <w:r>
        <w:rPr/>
        <w:t>memiliki</w:t>
      </w:r>
      <w:r>
        <w:rPr>
          <w:spacing w:val="-1"/>
        </w:rPr>
        <w:t> </w:t>
      </w:r>
      <w:r>
        <w:rPr/>
        <w:t>kekuatan,</w:t>
      </w:r>
      <w:r>
        <w:rPr>
          <w:spacing w:val="-2"/>
        </w:rPr>
        <w:t> </w:t>
      </w:r>
      <w:r>
        <w:rPr/>
        <w:t>selalu</w:t>
      </w:r>
      <w:r>
        <w:rPr>
          <w:spacing w:val="-2"/>
        </w:rPr>
        <w:t> </w:t>
      </w:r>
      <w:r>
        <w:rPr/>
        <w:t>menggantungkan</w:t>
      </w:r>
      <w:r>
        <w:rPr>
          <w:spacing w:val="-2"/>
        </w:rPr>
        <w:t> </w:t>
      </w:r>
      <w:r>
        <w:rPr/>
        <w:t>diri</w:t>
      </w:r>
      <w:r>
        <w:rPr>
          <w:spacing w:val="-2"/>
        </w:rPr>
        <w:t> </w:t>
      </w:r>
      <w:r>
        <w:rPr/>
        <w:t>pada</w:t>
      </w:r>
      <w:r>
        <w:rPr>
          <w:spacing w:val="-2"/>
        </w:rPr>
        <w:t> </w:t>
      </w:r>
      <w:r>
        <w:rPr/>
        <w:t>orang</w:t>
      </w:r>
      <w:r>
        <w:rPr>
          <w:spacing w:val="-3"/>
        </w:rPr>
        <w:t> </w:t>
      </w:r>
      <w:r>
        <w:rPr/>
        <w:t>lain, tidak dapat berdiri sendiri, dan menganggap dunia sekitarnya harus meladeninya. Akibatnya anak menjadi tidak berani bergaul dengan masyarakat dan menjauhkan diri dari lingkungan. Sementara mendidik dengan kekerasan, menyebabkan anak selalu merasa dimusuhi, tertekan, hingga tidak dapat mengembangkan rasa kemasyarakatannya. Akibatnya</w:t>
      </w:r>
      <w:r>
        <w:rPr>
          <w:spacing w:val="32"/>
        </w:rPr>
        <w:t> </w:t>
      </w:r>
      <w:r>
        <w:rPr/>
        <w:t>anak</w:t>
      </w:r>
      <w:r>
        <w:rPr>
          <w:spacing w:val="33"/>
        </w:rPr>
        <w:t> </w:t>
      </w:r>
      <w:r>
        <w:rPr/>
        <w:t>merasa</w:t>
      </w:r>
      <w:r>
        <w:rPr>
          <w:spacing w:val="36"/>
        </w:rPr>
        <w:t> </w:t>
      </w:r>
      <w:r>
        <w:rPr/>
        <w:t>terasingkan</w:t>
      </w:r>
      <w:r>
        <w:rPr>
          <w:spacing w:val="33"/>
        </w:rPr>
        <w:t> </w:t>
      </w:r>
      <w:r>
        <w:rPr/>
        <w:t>dari</w:t>
      </w:r>
      <w:r>
        <w:rPr>
          <w:spacing w:val="34"/>
        </w:rPr>
        <w:t> </w:t>
      </w:r>
      <w:r>
        <w:rPr/>
        <w:t>masyarakat</w:t>
      </w:r>
      <w:r>
        <w:rPr>
          <w:spacing w:val="34"/>
        </w:rPr>
        <w:t> </w:t>
      </w:r>
      <w:r>
        <w:rPr/>
        <w:t>dan</w:t>
      </w:r>
      <w:r>
        <w:rPr>
          <w:spacing w:val="34"/>
        </w:rPr>
        <w:t> </w:t>
      </w:r>
      <w:r>
        <w:rPr>
          <w:spacing w:val="-2"/>
        </w:rPr>
        <w:t>tidak</w:t>
      </w:r>
    </w:p>
    <w:p>
      <w:pPr>
        <w:spacing w:after="0" w:line="360" w:lineRule="auto"/>
        <w:jc w:val="both"/>
        <w:sectPr>
          <w:headerReference w:type="default" r:id="rId114"/>
          <w:footerReference w:type="default" r:id="rId115"/>
          <w:pgSz w:w="10320" w:h="14580"/>
          <w:pgMar w:header="710" w:footer="0" w:top="960" w:bottom="280" w:left="1300" w:right="620"/>
        </w:sectPr>
      </w:pPr>
    </w:p>
    <w:p>
      <w:pPr>
        <w:pStyle w:val="BodyText"/>
        <w:spacing w:before="161"/>
      </w:pPr>
    </w:p>
    <w:p>
      <w:pPr>
        <w:pStyle w:val="BodyText"/>
        <w:spacing w:line="360" w:lineRule="auto"/>
        <w:ind w:left="1395" w:right="801"/>
        <w:jc w:val="both"/>
      </w:pPr>
      <w:r>
        <w:rPr/>
        <w:t>akan pernah mencapai keinginannya, yaitu cinta dan kasih </w:t>
      </w:r>
      <w:r>
        <w:rPr>
          <w:spacing w:val="-2"/>
        </w:rPr>
        <w:t>sosial.</w:t>
      </w:r>
    </w:p>
    <w:p>
      <w:pPr>
        <w:pStyle w:val="BodyText"/>
        <w:spacing w:line="360" w:lineRule="auto"/>
        <w:ind w:left="1112" w:right="793" w:firstLine="447"/>
        <w:jc w:val="both"/>
      </w:pPr>
      <w:r>
        <w:rPr/>
        <w:t>Faktor penyebab </w:t>
      </w:r>
      <w:r>
        <w:rPr>
          <w:i/>
        </w:rPr>
        <w:t>inferiority feeling </w:t>
      </w:r>
      <w:r>
        <w:rPr/>
        <w:t>pada PM penyandang disabilitas fisik di Sentra Budi Perkasa Palembang tentunya disebabkan oleh faktor cacat fisik, cacat rohani, dan pendidikan yang salah. Namun faktor penyebab </w:t>
      </w:r>
      <w:r>
        <w:rPr>
          <w:i/>
        </w:rPr>
        <w:t>inferiority feeling </w:t>
      </w:r>
      <w:r>
        <w:rPr/>
        <w:t>yang paling menonjol terhadap PM penyandang disabilitas fisik di Sentra Budi Perkasa Palembang yaitu faktor cacat fisik yang dimilikinya.</w:t>
      </w:r>
    </w:p>
    <w:p>
      <w:pPr>
        <w:pStyle w:val="ListParagraph"/>
        <w:numPr>
          <w:ilvl w:val="1"/>
          <w:numId w:val="10"/>
        </w:numPr>
        <w:tabs>
          <w:tab w:pos="1110" w:val="left" w:leader="none"/>
        </w:tabs>
        <w:spacing w:line="240" w:lineRule="auto" w:before="6" w:after="0"/>
        <w:ind w:left="1110" w:right="0" w:hanging="284"/>
        <w:jc w:val="both"/>
        <w:rPr>
          <w:b/>
          <w:i/>
          <w:sz w:val="24"/>
        </w:rPr>
      </w:pPr>
      <w:r>
        <w:rPr>
          <w:b/>
          <w:sz w:val="24"/>
        </w:rPr>
        <w:t>Kompensasi</w:t>
      </w:r>
      <w:r>
        <w:rPr>
          <w:b/>
          <w:spacing w:val="-2"/>
          <w:sz w:val="24"/>
        </w:rPr>
        <w:t> </w:t>
      </w:r>
      <w:r>
        <w:rPr>
          <w:b/>
          <w:i/>
          <w:sz w:val="24"/>
        </w:rPr>
        <w:t>Inferiority</w:t>
      </w:r>
      <w:r>
        <w:rPr>
          <w:b/>
          <w:i/>
          <w:spacing w:val="-4"/>
          <w:sz w:val="24"/>
        </w:rPr>
        <w:t> </w:t>
      </w:r>
      <w:r>
        <w:rPr>
          <w:b/>
          <w:i/>
          <w:spacing w:val="-2"/>
          <w:sz w:val="24"/>
        </w:rPr>
        <w:t>Feeling</w:t>
      </w:r>
    </w:p>
    <w:p>
      <w:pPr>
        <w:pStyle w:val="BodyText"/>
        <w:spacing w:line="360" w:lineRule="auto" w:before="132"/>
        <w:ind w:left="1112" w:right="795" w:firstLine="425"/>
        <w:jc w:val="both"/>
      </w:pPr>
      <w:r>
        <w:rPr/>
        <w:t>Kompensasi merupakan upaya mendorong seseorang untuk mengatasi inferioritas, berjuang mencapai tingkat yang </w:t>
      </w:r>
      <w:r>
        <w:rPr/>
        <w:t>lebih tinggi.</w:t>
      </w:r>
      <w:r>
        <w:rPr>
          <w:position w:val="9"/>
          <w:sz w:val="13"/>
        </w:rPr>
        <w:t>48</w:t>
      </w:r>
      <w:r>
        <w:rPr>
          <w:spacing w:val="29"/>
          <w:position w:val="9"/>
          <w:sz w:val="13"/>
        </w:rPr>
        <w:t> </w:t>
      </w:r>
      <w:r>
        <w:rPr>
          <w:i/>
        </w:rPr>
        <w:t>inferiority </w:t>
      </w:r>
      <w:r>
        <w:rPr/>
        <w:t>kompensasi merupakan metode untuk mengatur </w:t>
      </w:r>
      <w:r>
        <w:rPr>
          <w:i/>
        </w:rPr>
        <w:t>inferiority feeling</w:t>
      </w:r>
      <w:r>
        <w:rPr/>
        <w:t>. Dalam bukunya tentang psikologi individual, Alwisol mengatakan bahwa ada tiga kecenderungan kompensasi untuk melindungi diri dari rasa malu yang disebabkan oleh </w:t>
      </w:r>
      <w:r>
        <w:rPr>
          <w:i/>
        </w:rPr>
        <w:t>inferiority feeling</w:t>
      </w:r>
      <w:r>
        <w:rPr/>
        <w:t>, yaitu:</w:t>
      </w:r>
      <w:r>
        <w:rPr>
          <w:vertAlign w:val="superscript"/>
        </w:rPr>
        <w:t>49</w:t>
      </w:r>
    </w:p>
    <w:p>
      <w:pPr>
        <w:pStyle w:val="ListParagraph"/>
        <w:numPr>
          <w:ilvl w:val="2"/>
          <w:numId w:val="10"/>
        </w:numPr>
        <w:tabs>
          <w:tab w:pos="1395" w:val="left" w:leader="none"/>
        </w:tabs>
        <w:spacing w:line="240" w:lineRule="auto" w:before="1" w:after="0"/>
        <w:ind w:left="1395" w:right="0" w:hanging="283"/>
        <w:jc w:val="both"/>
        <w:rPr>
          <w:i/>
          <w:sz w:val="24"/>
        </w:rPr>
      </w:pPr>
      <w:r>
        <w:rPr>
          <w:sz w:val="24"/>
        </w:rPr>
        <w:t>Sesalan </w:t>
      </w:r>
      <w:r>
        <w:rPr>
          <w:i/>
          <w:spacing w:val="-2"/>
          <w:sz w:val="24"/>
        </w:rPr>
        <w:t>(excuses)</w:t>
      </w:r>
    </w:p>
    <w:p>
      <w:pPr>
        <w:pStyle w:val="BodyText"/>
        <w:spacing w:line="360" w:lineRule="auto" w:before="137"/>
        <w:ind w:left="1395" w:right="793" w:firstLine="425"/>
        <w:jc w:val="both"/>
      </w:pPr>
      <w:r>
        <w:rPr/>
        <w:t>Sesalan adalah kecenderungan pengaman yang paling umum. Orang normal dan neurotik sering menggunakan rasa </w:t>
      </w:r>
      <w:r>
        <w:rPr>
          <w:spacing w:val="-2"/>
        </w:rPr>
        <w:t>sesal.</w:t>
      </w:r>
    </w:p>
    <w:p>
      <w:pPr>
        <w:pStyle w:val="ListParagraph"/>
        <w:numPr>
          <w:ilvl w:val="2"/>
          <w:numId w:val="10"/>
        </w:numPr>
        <w:tabs>
          <w:tab w:pos="1395" w:val="left" w:leader="none"/>
        </w:tabs>
        <w:spacing w:line="240" w:lineRule="auto" w:before="2" w:after="0"/>
        <w:ind w:left="1395" w:right="0" w:hanging="283"/>
        <w:jc w:val="both"/>
        <w:rPr>
          <w:sz w:val="24"/>
        </w:rPr>
      </w:pPr>
      <w:r>
        <w:rPr>
          <w:spacing w:val="-2"/>
          <w:sz w:val="24"/>
        </w:rPr>
        <w:t>Agresi</w:t>
      </w:r>
    </w:p>
    <w:p>
      <w:pPr>
        <w:pStyle w:val="BodyText"/>
        <w:spacing w:line="360" w:lineRule="auto" w:before="137"/>
        <w:ind w:left="1395" w:right="799" w:firstLine="425"/>
        <w:jc w:val="both"/>
      </w:pPr>
      <w:r>
        <w:rPr/>
        <w:t>penggunaan agresi sebagai cara yang berlebihan untuk melindungi kompleks superiornya yang rentan. Ada tiga jenis agresi, yaitu:</w:t>
      </w:r>
    </w:p>
    <w:p>
      <w:pPr>
        <w:pStyle w:val="ListParagraph"/>
        <w:numPr>
          <w:ilvl w:val="3"/>
          <w:numId w:val="10"/>
        </w:numPr>
        <w:tabs>
          <w:tab w:pos="1679" w:val="left" w:leader="none"/>
        </w:tabs>
        <w:spacing w:line="360" w:lineRule="auto" w:before="0" w:after="0"/>
        <w:ind w:left="1679" w:right="794" w:hanging="284"/>
        <w:jc w:val="both"/>
        <w:rPr>
          <w:sz w:val="24"/>
        </w:rPr>
      </w:pPr>
      <w:r>
        <w:rPr>
          <w:sz w:val="24"/>
        </w:rPr>
        <w:t>Merendahkan adalah ketika seseorang menilai prestasi </w:t>
      </w:r>
      <w:r>
        <w:rPr>
          <w:sz w:val="24"/>
        </w:rPr>
        <w:t>orang lain lebih tinggi dari pada prestasi dirinya sendiri.</w:t>
      </w:r>
    </w:p>
    <w:p>
      <w:pPr>
        <w:pStyle w:val="BodyText"/>
        <w:spacing w:before="147"/>
        <w:rPr>
          <w:sz w:val="20"/>
        </w:rPr>
      </w:pPr>
      <w:r>
        <w:rPr/>
        <mc:AlternateContent>
          <mc:Choice Requires="wps">
            <w:drawing>
              <wp:anchor distT="0" distB="0" distL="0" distR="0" allowOverlap="1" layoutInCell="1" locked="0" behindDoc="1" simplePos="0" relativeHeight="487601664">
                <wp:simplePos x="0" y="0"/>
                <wp:positionH relativeFrom="page">
                  <wp:posOffset>900988</wp:posOffset>
                </wp:positionH>
                <wp:positionV relativeFrom="paragraph">
                  <wp:posOffset>254881</wp:posOffset>
                </wp:positionV>
                <wp:extent cx="1829435" cy="9525"/>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069384pt;width:144.020pt;height:.72003pt;mso-position-horizontal-relative:page;mso-position-vertical-relative:paragraph;z-index:-15714816;mso-wrap-distance-left:0;mso-wrap-distance-right:0" id="docshape97" filled="true" fillcolor="#000000" stroked="false">
                <v:fill type="solid"/>
                <w10:wrap type="topAndBottom"/>
              </v:rect>
            </w:pict>
          </mc:Fallback>
        </mc:AlternateContent>
      </w:r>
    </w:p>
    <w:p>
      <w:pPr>
        <w:spacing w:before="96"/>
        <w:ind w:left="546" w:right="0" w:firstLine="0"/>
        <w:jc w:val="left"/>
        <w:rPr>
          <w:sz w:val="20"/>
        </w:rPr>
      </w:pPr>
      <w:r>
        <w:rPr>
          <w:sz w:val="20"/>
          <w:vertAlign w:val="superscript"/>
        </w:rPr>
        <w:t>48</w:t>
      </w:r>
      <w:r>
        <w:rPr>
          <w:spacing w:val="-5"/>
          <w:sz w:val="20"/>
          <w:vertAlign w:val="baseline"/>
        </w:rPr>
        <w:t> </w:t>
      </w:r>
      <w:r>
        <w:rPr>
          <w:sz w:val="20"/>
          <w:vertAlign w:val="baseline"/>
        </w:rPr>
        <w:t>Duane</w:t>
      </w:r>
      <w:r>
        <w:rPr>
          <w:spacing w:val="-4"/>
          <w:sz w:val="20"/>
          <w:vertAlign w:val="baseline"/>
        </w:rPr>
        <w:t> </w:t>
      </w:r>
      <w:r>
        <w:rPr>
          <w:sz w:val="20"/>
          <w:vertAlign w:val="baseline"/>
        </w:rPr>
        <w:t>P.</w:t>
      </w:r>
      <w:r>
        <w:rPr>
          <w:spacing w:val="-4"/>
          <w:sz w:val="20"/>
          <w:vertAlign w:val="baseline"/>
        </w:rPr>
        <w:t> </w:t>
      </w:r>
      <w:r>
        <w:rPr>
          <w:sz w:val="20"/>
          <w:vertAlign w:val="baseline"/>
        </w:rPr>
        <w:t>Schultz</w:t>
      </w:r>
      <w:r>
        <w:rPr>
          <w:spacing w:val="-4"/>
          <w:sz w:val="20"/>
          <w:vertAlign w:val="baseline"/>
        </w:rPr>
        <w:t> </w:t>
      </w:r>
      <w:r>
        <w:rPr>
          <w:sz w:val="20"/>
          <w:vertAlign w:val="baseline"/>
        </w:rPr>
        <w:t>dan</w:t>
      </w:r>
      <w:r>
        <w:rPr>
          <w:spacing w:val="-4"/>
          <w:sz w:val="20"/>
          <w:vertAlign w:val="baseline"/>
        </w:rPr>
        <w:t> </w:t>
      </w:r>
      <w:r>
        <w:rPr>
          <w:sz w:val="20"/>
          <w:vertAlign w:val="baseline"/>
        </w:rPr>
        <w:t>Sydney</w:t>
      </w:r>
      <w:r>
        <w:rPr>
          <w:spacing w:val="-5"/>
          <w:sz w:val="20"/>
          <w:vertAlign w:val="baseline"/>
        </w:rPr>
        <w:t> </w:t>
      </w:r>
      <w:r>
        <w:rPr>
          <w:sz w:val="20"/>
          <w:vertAlign w:val="baseline"/>
        </w:rPr>
        <w:t>Ellen</w:t>
      </w:r>
      <w:r>
        <w:rPr>
          <w:spacing w:val="-5"/>
          <w:sz w:val="20"/>
          <w:vertAlign w:val="baseline"/>
        </w:rPr>
        <w:t> </w:t>
      </w:r>
      <w:r>
        <w:rPr>
          <w:sz w:val="20"/>
          <w:vertAlign w:val="baseline"/>
        </w:rPr>
        <w:t>Schultz, </w:t>
      </w:r>
      <w:r>
        <w:rPr>
          <w:i/>
          <w:sz w:val="20"/>
          <w:vertAlign w:val="baseline"/>
        </w:rPr>
        <w:t>Op,</w:t>
      </w:r>
      <w:r>
        <w:rPr>
          <w:i/>
          <w:spacing w:val="-4"/>
          <w:sz w:val="20"/>
          <w:vertAlign w:val="baseline"/>
        </w:rPr>
        <w:t> </w:t>
      </w:r>
      <w:r>
        <w:rPr>
          <w:i/>
          <w:sz w:val="20"/>
          <w:vertAlign w:val="baseline"/>
        </w:rPr>
        <w:t>Cit.,</w:t>
      </w:r>
      <w:r>
        <w:rPr>
          <w:i/>
          <w:spacing w:val="-3"/>
          <w:sz w:val="20"/>
          <w:vertAlign w:val="baseline"/>
        </w:rPr>
        <w:t> </w:t>
      </w:r>
      <w:r>
        <w:rPr>
          <w:sz w:val="20"/>
          <w:vertAlign w:val="baseline"/>
        </w:rPr>
        <w:t>hlm.</w:t>
      </w:r>
      <w:r>
        <w:rPr>
          <w:spacing w:val="-4"/>
          <w:sz w:val="20"/>
          <w:vertAlign w:val="baseline"/>
        </w:rPr>
        <w:t> </w:t>
      </w:r>
      <w:r>
        <w:rPr>
          <w:spacing w:val="-5"/>
          <w:sz w:val="20"/>
          <w:vertAlign w:val="baseline"/>
        </w:rPr>
        <w:t>142</w:t>
      </w:r>
    </w:p>
    <w:p>
      <w:pPr>
        <w:spacing w:before="1"/>
        <w:ind w:left="546" w:right="0" w:firstLine="0"/>
        <w:jc w:val="left"/>
        <w:rPr>
          <w:sz w:val="20"/>
        </w:rPr>
      </w:pPr>
      <w:r>
        <w:rPr>
          <w:sz w:val="20"/>
          <w:vertAlign w:val="superscript"/>
        </w:rPr>
        <w:t>49</w:t>
      </w:r>
      <w:r>
        <w:rPr>
          <w:spacing w:val="-7"/>
          <w:sz w:val="20"/>
          <w:vertAlign w:val="baseline"/>
        </w:rPr>
        <w:t> </w:t>
      </w:r>
      <w:r>
        <w:rPr>
          <w:sz w:val="20"/>
          <w:vertAlign w:val="baseline"/>
        </w:rPr>
        <w:t>Alwisol,</w:t>
      </w:r>
      <w:r>
        <w:rPr>
          <w:spacing w:val="-5"/>
          <w:sz w:val="20"/>
          <w:vertAlign w:val="baseline"/>
        </w:rPr>
        <w:t> </w:t>
      </w:r>
      <w:r>
        <w:rPr>
          <w:i/>
          <w:sz w:val="20"/>
          <w:vertAlign w:val="baseline"/>
        </w:rPr>
        <w:t>Psikologi</w:t>
      </w:r>
      <w:r>
        <w:rPr>
          <w:i/>
          <w:spacing w:val="-7"/>
          <w:sz w:val="20"/>
          <w:vertAlign w:val="baseline"/>
        </w:rPr>
        <w:t> </w:t>
      </w:r>
      <w:r>
        <w:rPr>
          <w:i/>
          <w:sz w:val="20"/>
          <w:vertAlign w:val="baseline"/>
        </w:rPr>
        <w:t>Kepribadian,</w:t>
      </w:r>
      <w:r>
        <w:rPr>
          <w:i/>
          <w:spacing w:val="-3"/>
          <w:sz w:val="20"/>
          <w:vertAlign w:val="baseline"/>
        </w:rPr>
        <w:t> </w:t>
      </w:r>
      <w:r>
        <w:rPr>
          <w:sz w:val="20"/>
          <w:vertAlign w:val="baseline"/>
        </w:rPr>
        <w:t>(Malang:</w:t>
      </w:r>
      <w:r>
        <w:rPr>
          <w:spacing w:val="-7"/>
          <w:sz w:val="20"/>
          <w:vertAlign w:val="baseline"/>
        </w:rPr>
        <w:t> </w:t>
      </w:r>
      <w:r>
        <w:rPr>
          <w:sz w:val="20"/>
          <w:vertAlign w:val="baseline"/>
        </w:rPr>
        <w:t>UMM</w:t>
      </w:r>
      <w:r>
        <w:rPr>
          <w:spacing w:val="-5"/>
          <w:sz w:val="20"/>
          <w:vertAlign w:val="baseline"/>
        </w:rPr>
        <w:t> </w:t>
      </w:r>
      <w:r>
        <w:rPr>
          <w:sz w:val="20"/>
          <w:vertAlign w:val="baseline"/>
        </w:rPr>
        <w:t>Press,</w:t>
      </w:r>
      <w:r>
        <w:rPr>
          <w:spacing w:val="-3"/>
          <w:sz w:val="20"/>
          <w:vertAlign w:val="baseline"/>
        </w:rPr>
        <w:t> </w:t>
      </w:r>
      <w:r>
        <w:rPr>
          <w:sz w:val="20"/>
          <w:vertAlign w:val="baseline"/>
        </w:rPr>
        <w:t>2018)</w:t>
      </w:r>
      <w:r>
        <w:rPr>
          <w:spacing w:val="-7"/>
          <w:sz w:val="20"/>
          <w:vertAlign w:val="baseline"/>
        </w:rPr>
        <w:t> </w:t>
      </w:r>
      <w:r>
        <w:rPr>
          <w:sz w:val="20"/>
          <w:vertAlign w:val="baseline"/>
        </w:rPr>
        <w:t>hlm.</w:t>
      </w:r>
      <w:r>
        <w:rPr>
          <w:spacing w:val="-6"/>
          <w:sz w:val="20"/>
          <w:vertAlign w:val="baseline"/>
        </w:rPr>
        <w:t> </w:t>
      </w:r>
      <w:r>
        <w:rPr>
          <w:sz w:val="20"/>
          <w:vertAlign w:val="baseline"/>
        </w:rPr>
        <w:t>84-</w:t>
      </w:r>
      <w:r>
        <w:rPr>
          <w:spacing w:val="-5"/>
          <w:sz w:val="20"/>
          <w:vertAlign w:val="baseline"/>
        </w:rPr>
        <w:t>86</w:t>
      </w:r>
    </w:p>
    <w:p>
      <w:pPr>
        <w:spacing w:after="0"/>
        <w:jc w:val="left"/>
        <w:rPr>
          <w:sz w:val="20"/>
        </w:rPr>
        <w:sectPr>
          <w:headerReference w:type="default" r:id="rId116"/>
          <w:footerReference w:type="default" r:id="rId117"/>
          <w:pgSz w:w="10320" w:h="14580"/>
          <w:pgMar w:header="710" w:footer="0" w:top="960" w:bottom="280" w:left="1300" w:right="620"/>
        </w:sectPr>
      </w:pPr>
    </w:p>
    <w:p>
      <w:pPr>
        <w:pStyle w:val="BodyText"/>
        <w:spacing w:before="161"/>
      </w:pPr>
    </w:p>
    <w:p>
      <w:pPr>
        <w:pStyle w:val="ListParagraph"/>
        <w:numPr>
          <w:ilvl w:val="3"/>
          <w:numId w:val="10"/>
        </w:numPr>
        <w:tabs>
          <w:tab w:pos="1677" w:val="left" w:leader="none"/>
        </w:tabs>
        <w:spacing w:line="240" w:lineRule="auto" w:before="0" w:after="0"/>
        <w:ind w:left="1677" w:right="0" w:hanging="282"/>
        <w:jc w:val="left"/>
        <w:rPr>
          <w:sz w:val="24"/>
        </w:rPr>
      </w:pPr>
      <w:r>
        <w:rPr>
          <w:spacing w:val="-2"/>
          <w:sz w:val="24"/>
        </w:rPr>
        <w:t>Menuduh.</w:t>
      </w:r>
    </w:p>
    <w:p>
      <w:pPr>
        <w:pStyle w:val="ListParagraph"/>
        <w:numPr>
          <w:ilvl w:val="3"/>
          <w:numId w:val="10"/>
        </w:numPr>
        <w:tabs>
          <w:tab w:pos="1678" w:val="left" w:leader="none"/>
        </w:tabs>
        <w:spacing w:line="240" w:lineRule="auto" w:before="137" w:after="0"/>
        <w:ind w:left="1678" w:right="0" w:hanging="283"/>
        <w:jc w:val="left"/>
        <w:rPr>
          <w:sz w:val="24"/>
        </w:rPr>
      </w:pPr>
      <w:r>
        <w:rPr>
          <w:sz w:val="24"/>
        </w:rPr>
        <w:t>Menyiksa</w:t>
      </w:r>
      <w:r>
        <w:rPr>
          <w:spacing w:val="-2"/>
          <w:sz w:val="24"/>
        </w:rPr>
        <w:t> </w:t>
      </w:r>
      <w:r>
        <w:rPr>
          <w:sz w:val="24"/>
        </w:rPr>
        <w:t>diri</w:t>
      </w:r>
      <w:r>
        <w:rPr>
          <w:spacing w:val="-1"/>
          <w:sz w:val="24"/>
        </w:rPr>
        <w:t> </w:t>
      </w:r>
      <w:r>
        <w:rPr>
          <w:sz w:val="24"/>
        </w:rPr>
        <w:t>dan</w:t>
      </w:r>
      <w:r>
        <w:rPr>
          <w:spacing w:val="-1"/>
          <w:sz w:val="24"/>
        </w:rPr>
        <w:t> </w:t>
      </w:r>
      <w:r>
        <w:rPr>
          <w:sz w:val="24"/>
        </w:rPr>
        <w:t>perasaan</w:t>
      </w:r>
      <w:r>
        <w:rPr>
          <w:spacing w:val="-1"/>
          <w:sz w:val="24"/>
        </w:rPr>
        <w:t> </w:t>
      </w:r>
      <w:r>
        <w:rPr>
          <w:spacing w:val="-2"/>
          <w:sz w:val="24"/>
        </w:rPr>
        <w:t>bersalah.</w:t>
      </w:r>
    </w:p>
    <w:p>
      <w:pPr>
        <w:pStyle w:val="ListParagraph"/>
        <w:numPr>
          <w:ilvl w:val="2"/>
          <w:numId w:val="10"/>
        </w:numPr>
        <w:tabs>
          <w:tab w:pos="1395" w:val="left" w:leader="none"/>
        </w:tabs>
        <w:spacing w:line="240" w:lineRule="auto" w:before="139" w:after="0"/>
        <w:ind w:left="1395" w:right="0" w:hanging="283"/>
        <w:jc w:val="both"/>
        <w:rPr>
          <w:sz w:val="24"/>
        </w:rPr>
      </w:pPr>
      <w:r>
        <w:rPr>
          <w:sz w:val="24"/>
        </w:rPr>
        <w:t>Menarik</w:t>
      </w:r>
      <w:r>
        <w:rPr>
          <w:spacing w:val="-2"/>
          <w:sz w:val="24"/>
        </w:rPr>
        <w:t> </w:t>
      </w:r>
      <w:r>
        <w:rPr>
          <w:spacing w:val="-4"/>
          <w:sz w:val="24"/>
        </w:rPr>
        <w:t>Diri</w:t>
      </w:r>
    </w:p>
    <w:p>
      <w:pPr>
        <w:pStyle w:val="BodyText"/>
        <w:spacing w:line="360" w:lineRule="auto" w:before="137"/>
        <w:ind w:left="1395" w:right="795" w:firstLine="425"/>
        <w:jc w:val="both"/>
      </w:pPr>
      <w:r>
        <w:rPr/>
        <w:t>Keinginan untuk menghindari masalah dan menjaga jarak Mundur, diam di tempat, ragu-ragu, dan membuat hambatan adalah empat jenis menarik diri yang terjadi. Semua </w:t>
      </w:r>
      <w:r>
        <w:rPr/>
        <w:t>ini dilakukan untuk menjaga harga dirinya tetap stabil.</w:t>
      </w:r>
    </w:p>
    <w:p>
      <w:pPr>
        <w:pStyle w:val="ListParagraph"/>
        <w:numPr>
          <w:ilvl w:val="1"/>
          <w:numId w:val="10"/>
        </w:numPr>
        <w:tabs>
          <w:tab w:pos="1111" w:val="left" w:leader="none"/>
        </w:tabs>
        <w:spacing w:line="240" w:lineRule="auto" w:before="5" w:after="0"/>
        <w:ind w:left="1111" w:right="0" w:hanging="285"/>
        <w:jc w:val="both"/>
        <w:rPr>
          <w:b/>
          <w:i/>
          <w:sz w:val="24"/>
        </w:rPr>
      </w:pPr>
      <w:r>
        <w:rPr>
          <w:b/>
          <w:sz w:val="24"/>
        </w:rPr>
        <w:t>Mengatasi</w:t>
      </w:r>
      <w:r>
        <w:rPr>
          <w:b/>
          <w:spacing w:val="-3"/>
          <w:sz w:val="24"/>
        </w:rPr>
        <w:t> </w:t>
      </w:r>
      <w:r>
        <w:rPr>
          <w:b/>
          <w:i/>
          <w:sz w:val="24"/>
        </w:rPr>
        <w:t>Inferiority</w:t>
      </w:r>
      <w:r>
        <w:rPr>
          <w:b/>
          <w:i/>
          <w:spacing w:val="-2"/>
          <w:sz w:val="24"/>
        </w:rPr>
        <w:t> Feeling</w:t>
      </w:r>
    </w:p>
    <w:p>
      <w:pPr>
        <w:spacing w:line="360" w:lineRule="auto" w:before="135"/>
        <w:ind w:left="1112" w:right="791" w:firstLine="283"/>
        <w:jc w:val="both"/>
        <w:rPr>
          <w:sz w:val="24"/>
        </w:rPr>
      </w:pPr>
      <w:r>
        <w:rPr>
          <w:sz w:val="24"/>
        </w:rPr>
        <w:t>Menurut Alwisol, ada beberapa cara untuk mengatasi </w:t>
      </w:r>
      <w:r>
        <w:rPr>
          <w:i/>
          <w:sz w:val="24"/>
        </w:rPr>
        <w:t>inferiority feeling</w:t>
      </w:r>
      <w:r>
        <w:rPr>
          <w:sz w:val="24"/>
        </w:rPr>
        <w:t>, seperti:</w:t>
      </w:r>
      <w:r>
        <w:rPr>
          <w:sz w:val="24"/>
          <w:vertAlign w:val="superscript"/>
        </w:rPr>
        <w:t>50</w:t>
      </w:r>
    </w:p>
    <w:p>
      <w:pPr>
        <w:pStyle w:val="ListParagraph"/>
        <w:numPr>
          <w:ilvl w:val="2"/>
          <w:numId w:val="10"/>
        </w:numPr>
        <w:tabs>
          <w:tab w:pos="1395" w:val="left" w:leader="none"/>
        </w:tabs>
        <w:spacing w:line="240" w:lineRule="auto" w:before="0" w:after="0"/>
        <w:ind w:left="1395" w:right="0" w:hanging="283"/>
        <w:jc w:val="both"/>
        <w:rPr>
          <w:sz w:val="24"/>
        </w:rPr>
      </w:pPr>
      <w:r>
        <w:rPr>
          <w:sz w:val="24"/>
        </w:rPr>
        <w:t>Dorongan</w:t>
      </w:r>
      <w:r>
        <w:rPr>
          <w:spacing w:val="-4"/>
          <w:sz w:val="24"/>
        </w:rPr>
        <w:t> Maju</w:t>
      </w:r>
    </w:p>
    <w:p>
      <w:pPr>
        <w:pStyle w:val="BodyText"/>
        <w:spacing w:line="360" w:lineRule="auto" w:before="137"/>
        <w:ind w:left="1395" w:right="797"/>
        <w:jc w:val="both"/>
      </w:pPr>
      <w:r>
        <w:rPr/>
        <w:t>Bagi Adler, kehidupan manusia dimotivasi oleh satu dorongan utama yaitu dorongan untuk menjadi superior (berkuasa). Dengan mendorong individu untuk terus maju, menjadikan infeior sebagai penyemangat untuk berubah menjadi supeiror untuk diri sendiri maka efek dari inferior yang berlebihan akan bisa diminimalisir.</w:t>
      </w:r>
    </w:p>
    <w:p>
      <w:pPr>
        <w:pStyle w:val="ListParagraph"/>
        <w:numPr>
          <w:ilvl w:val="2"/>
          <w:numId w:val="10"/>
        </w:numPr>
        <w:tabs>
          <w:tab w:pos="1395" w:val="left" w:leader="none"/>
        </w:tabs>
        <w:spacing w:line="240" w:lineRule="auto" w:before="0" w:after="0"/>
        <w:ind w:left="1395" w:right="0" w:hanging="283"/>
        <w:jc w:val="both"/>
        <w:rPr>
          <w:sz w:val="24"/>
        </w:rPr>
      </w:pPr>
      <w:r>
        <w:rPr>
          <w:sz w:val="24"/>
        </w:rPr>
        <w:t>Pengamatan</w:t>
      </w:r>
      <w:r>
        <w:rPr>
          <w:spacing w:val="-6"/>
          <w:sz w:val="24"/>
        </w:rPr>
        <w:t> </w:t>
      </w:r>
      <w:r>
        <w:rPr>
          <w:spacing w:val="-2"/>
          <w:sz w:val="24"/>
        </w:rPr>
        <w:t>Subjektif</w:t>
      </w:r>
    </w:p>
    <w:p>
      <w:pPr>
        <w:pStyle w:val="BodyText"/>
        <w:spacing w:line="360" w:lineRule="auto" w:before="140"/>
        <w:ind w:left="1395" w:right="796"/>
        <w:jc w:val="both"/>
      </w:pPr>
      <w:r>
        <w:rPr/>
        <w:t>Dengan kata lain, cara orang itu melihat dirinya sendiri dan masa depan. Ketika seseorang menggunakan kekurangan</w:t>
      </w:r>
      <w:r>
        <w:rPr>
          <w:spacing w:val="40"/>
        </w:rPr>
        <w:t> </w:t>
      </w:r>
      <w:r>
        <w:rPr/>
        <w:t>mereka sebagai motivasi untuk berjuang untuk mencapai kesempurnaan bukan berarti</w:t>
      </w:r>
      <w:r>
        <w:rPr>
          <w:spacing w:val="-4"/>
        </w:rPr>
        <w:t> </w:t>
      </w:r>
      <w:r>
        <w:rPr/>
        <w:t>menundukkan diri, menarik </w:t>
      </w:r>
      <w:r>
        <w:rPr/>
        <w:t>diri dari lingkungan, dan menjalani gaya hidup yang tidak tepat.</w:t>
      </w:r>
    </w:p>
    <w:p>
      <w:pPr>
        <w:pStyle w:val="ListParagraph"/>
        <w:numPr>
          <w:ilvl w:val="2"/>
          <w:numId w:val="10"/>
        </w:numPr>
        <w:tabs>
          <w:tab w:pos="1395" w:val="left" w:leader="none"/>
        </w:tabs>
        <w:spacing w:line="276" w:lineRule="exact" w:before="0" w:after="0"/>
        <w:ind w:left="1395" w:right="0" w:hanging="283"/>
        <w:jc w:val="both"/>
        <w:rPr>
          <w:sz w:val="24"/>
        </w:rPr>
      </w:pPr>
      <w:r>
        <w:rPr>
          <w:sz w:val="24"/>
        </w:rPr>
        <w:t>Kesatuan</w:t>
      </w:r>
      <w:r>
        <w:rPr>
          <w:spacing w:val="-3"/>
          <w:sz w:val="24"/>
        </w:rPr>
        <w:t> </w:t>
      </w:r>
      <w:r>
        <w:rPr>
          <w:spacing w:val="-2"/>
          <w:sz w:val="24"/>
        </w:rPr>
        <w:t>Kepribadian</w:t>
      </w:r>
    </w:p>
    <w:p>
      <w:pPr>
        <w:pStyle w:val="BodyText"/>
        <w:spacing w:line="360" w:lineRule="auto" w:before="136"/>
        <w:ind w:left="1395" w:right="796"/>
        <w:jc w:val="both"/>
      </w:pPr>
      <w:r>
        <w:rPr/>
        <w:t>Menurut Adler pikiran, perasaan, dan kegiatan semuanya harus diserahkan</w:t>
      </w:r>
      <w:r>
        <w:rPr>
          <w:spacing w:val="11"/>
        </w:rPr>
        <w:t> </w:t>
      </w:r>
      <w:r>
        <w:rPr/>
        <w:t>ke</w:t>
      </w:r>
      <w:r>
        <w:rPr>
          <w:spacing w:val="13"/>
        </w:rPr>
        <w:t> </w:t>
      </w:r>
      <w:r>
        <w:rPr/>
        <w:t>satu</w:t>
      </w:r>
      <w:r>
        <w:rPr>
          <w:spacing w:val="13"/>
        </w:rPr>
        <w:t> </w:t>
      </w:r>
      <w:r>
        <w:rPr/>
        <w:t>tujuan</w:t>
      </w:r>
      <w:r>
        <w:rPr>
          <w:spacing w:val="16"/>
        </w:rPr>
        <w:t> </w:t>
      </w:r>
      <w:r>
        <w:rPr/>
        <w:t>ketika</w:t>
      </w:r>
      <w:r>
        <w:rPr>
          <w:spacing w:val="13"/>
        </w:rPr>
        <w:t> </w:t>
      </w:r>
      <w:r>
        <w:rPr/>
        <w:t>pikiran,</w:t>
      </w:r>
      <w:r>
        <w:rPr>
          <w:spacing w:val="14"/>
        </w:rPr>
        <w:t> </w:t>
      </w:r>
      <w:r>
        <w:rPr/>
        <w:t>perasaan,</w:t>
      </w:r>
      <w:r>
        <w:rPr>
          <w:spacing w:val="13"/>
        </w:rPr>
        <w:t> </w:t>
      </w:r>
      <w:r>
        <w:rPr/>
        <w:t>dan</w:t>
      </w:r>
      <w:r>
        <w:rPr>
          <w:spacing w:val="14"/>
        </w:rPr>
        <w:t> </w:t>
      </w:r>
      <w:r>
        <w:rPr>
          <w:spacing w:val="-2"/>
        </w:rPr>
        <w:t>perilaku</w:t>
      </w:r>
    </w:p>
    <w:p>
      <w:pPr>
        <w:spacing w:after="0" w:line="360" w:lineRule="auto"/>
        <w:jc w:val="both"/>
        <w:sectPr>
          <w:headerReference w:type="default" r:id="rId118"/>
          <w:footerReference w:type="default" r:id="rId119"/>
          <w:pgSz w:w="10320" w:h="14580"/>
          <w:pgMar w:header="710" w:footer="1816" w:top="960" w:bottom="2000" w:left="1300" w:right="620"/>
        </w:sectPr>
      </w:pPr>
    </w:p>
    <w:p>
      <w:pPr>
        <w:pStyle w:val="BodyText"/>
        <w:spacing w:before="161"/>
      </w:pPr>
    </w:p>
    <w:p>
      <w:pPr>
        <w:pStyle w:val="BodyText"/>
        <w:spacing w:line="360" w:lineRule="auto"/>
        <w:ind w:left="1395" w:right="796"/>
        <w:jc w:val="both"/>
      </w:pPr>
      <w:r>
        <w:rPr/>
        <w:t>semuanya diarahkan untuk mencapai kesempurnaan, </w:t>
      </w:r>
      <w:r>
        <w:rPr/>
        <w:t>maka superioritas akan mudah dicapai. Sedangkan jika perasaan, pikiran, dan perilaku tidak konsisten antara satu dengan yang lainnya, meka pencapaian kesempurnaan akan terhalang oleh</w:t>
      </w:r>
      <w:r>
        <w:rPr>
          <w:spacing w:val="40"/>
        </w:rPr>
        <w:t> </w:t>
      </w:r>
      <w:r>
        <w:rPr/>
        <w:t>hal yang tidak kosisten tersebut.</w:t>
      </w:r>
    </w:p>
    <w:p>
      <w:pPr>
        <w:pStyle w:val="BodyText"/>
        <w:spacing w:before="143"/>
      </w:pPr>
    </w:p>
    <w:p>
      <w:pPr>
        <w:pStyle w:val="Heading2"/>
        <w:numPr>
          <w:ilvl w:val="0"/>
          <w:numId w:val="8"/>
        </w:numPr>
        <w:tabs>
          <w:tab w:pos="544" w:val="left" w:leader="none"/>
        </w:tabs>
        <w:spacing w:line="240" w:lineRule="auto" w:before="0" w:after="0"/>
        <w:ind w:left="544" w:right="0" w:hanging="426"/>
        <w:jc w:val="both"/>
      </w:pPr>
      <w:bookmarkStart w:name="_TOC_250015" w:id="22"/>
      <w:r>
        <w:rPr/>
        <w:t>Kerangka</w:t>
      </w:r>
      <w:bookmarkEnd w:id="22"/>
      <w:r>
        <w:rPr>
          <w:spacing w:val="-2"/>
        </w:rPr>
        <w:t> Berfikir</w:t>
      </w:r>
    </w:p>
    <w:p>
      <w:pPr>
        <w:pStyle w:val="BodyText"/>
        <w:spacing w:line="360" w:lineRule="auto" w:before="133"/>
        <w:ind w:left="546" w:right="795" w:firstLine="705"/>
        <w:jc w:val="both"/>
      </w:pPr>
      <w:r>
        <w:rPr/>
        <w:t>Kerangka berfikir merupakan model konseptual tentang bagaimana teori berhubungan dengan bebagai faktor yang telah diidentifikasi sebagai masalah yang penting.</w:t>
      </w:r>
      <w:r>
        <w:rPr>
          <w:vertAlign w:val="superscript"/>
        </w:rPr>
        <w:t>51</w:t>
      </w:r>
      <w:r>
        <w:rPr>
          <w:vertAlign w:val="baseline"/>
        </w:rPr>
        <w:t> Bagan 1 dibawah ini akan menunjukkan kerangka penelitian.</w:t>
      </w:r>
    </w:p>
    <w:p>
      <w:pPr>
        <w:pStyle w:val="Heading2"/>
        <w:spacing w:line="360" w:lineRule="auto" w:before="5"/>
        <w:ind w:left="2903" w:right="3580" w:firstLine="540"/>
        <w:jc w:val="both"/>
      </w:pPr>
      <w:r>
        <w:rPr/>
        <mc:AlternateContent>
          <mc:Choice Requires="wps">
            <w:drawing>
              <wp:anchor distT="0" distB="0" distL="0" distR="0" allowOverlap="1" layoutInCell="1" locked="0" behindDoc="1" simplePos="0" relativeHeight="487602176">
                <wp:simplePos x="0" y="0"/>
                <wp:positionH relativeFrom="page">
                  <wp:posOffset>2135504</wp:posOffset>
                </wp:positionH>
                <wp:positionV relativeFrom="paragraph">
                  <wp:posOffset>556941</wp:posOffset>
                </wp:positionV>
                <wp:extent cx="2514600" cy="3314700"/>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2514600" cy="3314700"/>
                          <a:chExt cx="2514600" cy="3314700"/>
                        </a:xfrm>
                      </wpg:grpSpPr>
                      <wps:wsp>
                        <wps:cNvPr id="111" name="Graphic 111"/>
                        <wps:cNvSpPr/>
                        <wps:spPr>
                          <a:xfrm>
                            <a:off x="276859" y="12700"/>
                            <a:ext cx="1971675" cy="396240"/>
                          </a:xfrm>
                          <a:custGeom>
                            <a:avLst/>
                            <a:gdLst/>
                            <a:ahLst/>
                            <a:cxnLst/>
                            <a:rect l="l" t="t" r="r" b="b"/>
                            <a:pathLst>
                              <a:path w="1971675" h="396240">
                                <a:moveTo>
                                  <a:pt x="0" y="66039"/>
                                </a:moveTo>
                                <a:lnTo>
                                  <a:pt x="5193" y="40344"/>
                                </a:lnTo>
                                <a:lnTo>
                                  <a:pt x="19351" y="19351"/>
                                </a:lnTo>
                                <a:lnTo>
                                  <a:pt x="40344" y="5193"/>
                                </a:lnTo>
                                <a:lnTo>
                                  <a:pt x="66040" y="0"/>
                                </a:lnTo>
                                <a:lnTo>
                                  <a:pt x="1905635" y="0"/>
                                </a:lnTo>
                                <a:lnTo>
                                  <a:pt x="1931330" y="5193"/>
                                </a:lnTo>
                                <a:lnTo>
                                  <a:pt x="1952323" y="19351"/>
                                </a:lnTo>
                                <a:lnTo>
                                  <a:pt x="1966481" y="40344"/>
                                </a:lnTo>
                                <a:lnTo>
                                  <a:pt x="1971675" y="66039"/>
                                </a:lnTo>
                                <a:lnTo>
                                  <a:pt x="1971675" y="330200"/>
                                </a:lnTo>
                                <a:lnTo>
                                  <a:pt x="1966481" y="355895"/>
                                </a:lnTo>
                                <a:lnTo>
                                  <a:pt x="1952323" y="376888"/>
                                </a:lnTo>
                                <a:lnTo>
                                  <a:pt x="1931330" y="391046"/>
                                </a:lnTo>
                                <a:lnTo>
                                  <a:pt x="1905635" y="396239"/>
                                </a:lnTo>
                                <a:lnTo>
                                  <a:pt x="66040" y="396239"/>
                                </a:lnTo>
                                <a:lnTo>
                                  <a:pt x="40344" y="391046"/>
                                </a:lnTo>
                                <a:lnTo>
                                  <a:pt x="19351" y="376888"/>
                                </a:lnTo>
                                <a:lnTo>
                                  <a:pt x="5193" y="355895"/>
                                </a:lnTo>
                                <a:lnTo>
                                  <a:pt x="0" y="330200"/>
                                </a:lnTo>
                                <a:lnTo>
                                  <a:pt x="0" y="66039"/>
                                </a:lnTo>
                                <a:close/>
                              </a:path>
                            </a:pathLst>
                          </a:custGeom>
                          <a:ln w="25400">
                            <a:solidFill>
                              <a:srgbClr val="000000"/>
                            </a:solidFill>
                            <a:prstDash val="solid"/>
                          </a:ln>
                        </wps:spPr>
                        <wps:bodyPr wrap="square" lIns="0" tIns="0" rIns="0" bIns="0" rtlCol="0">
                          <a:prstTxWarp prst="textNoShape">
                            <a:avLst/>
                          </a:prstTxWarp>
                          <a:noAutofit/>
                        </wps:bodyPr>
                      </wps:wsp>
                      <wps:wsp>
                        <wps:cNvPr id="112" name="Graphic 112"/>
                        <wps:cNvSpPr/>
                        <wps:spPr>
                          <a:xfrm>
                            <a:off x="1194180" y="409575"/>
                            <a:ext cx="103505" cy="429259"/>
                          </a:xfrm>
                          <a:custGeom>
                            <a:avLst/>
                            <a:gdLst/>
                            <a:ahLst/>
                            <a:cxnLst/>
                            <a:rect l="l" t="t" r="r" b="b"/>
                            <a:pathLst>
                              <a:path w="103505" h="429259">
                                <a:moveTo>
                                  <a:pt x="7112" y="333120"/>
                                </a:moveTo>
                                <a:lnTo>
                                  <a:pt x="1015" y="336676"/>
                                </a:lnTo>
                                <a:lnTo>
                                  <a:pt x="0" y="340613"/>
                                </a:lnTo>
                                <a:lnTo>
                                  <a:pt x="51688" y="429259"/>
                                </a:lnTo>
                                <a:lnTo>
                                  <a:pt x="59020" y="416687"/>
                                </a:lnTo>
                                <a:lnTo>
                                  <a:pt x="45338" y="416687"/>
                                </a:lnTo>
                                <a:lnTo>
                                  <a:pt x="45338" y="393137"/>
                                </a:lnTo>
                                <a:lnTo>
                                  <a:pt x="10922" y="334137"/>
                                </a:lnTo>
                                <a:lnTo>
                                  <a:pt x="7112" y="333120"/>
                                </a:lnTo>
                                <a:close/>
                              </a:path>
                              <a:path w="103505" h="429259">
                                <a:moveTo>
                                  <a:pt x="45338" y="393137"/>
                                </a:moveTo>
                                <a:lnTo>
                                  <a:pt x="45338" y="416687"/>
                                </a:lnTo>
                                <a:lnTo>
                                  <a:pt x="58038" y="416687"/>
                                </a:lnTo>
                                <a:lnTo>
                                  <a:pt x="58038" y="413384"/>
                                </a:lnTo>
                                <a:lnTo>
                                  <a:pt x="46227" y="413384"/>
                                </a:lnTo>
                                <a:lnTo>
                                  <a:pt x="51688" y="404023"/>
                                </a:lnTo>
                                <a:lnTo>
                                  <a:pt x="45338" y="393137"/>
                                </a:lnTo>
                                <a:close/>
                              </a:path>
                              <a:path w="103505" h="429259">
                                <a:moveTo>
                                  <a:pt x="96265" y="333120"/>
                                </a:moveTo>
                                <a:lnTo>
                                  <a:pt x="92455" y="334137"/>
                                </a:lnTo>
                                <a:lnTo>
                                  <a:pt x="58038" y="393137"/>
                                </a:lnTo>
                                <a:lnTo>
                                  <a:pt x="58038" y="416687"/>
                                </a:lnTo>
                                <a:lnTo>
                                  <a:pt x="59020" y="416687"/>
                                </a:lnTo>
                                <a:lnTo>
                                  <a:pt x="103377" y="340613"/>
                                </a:lnTo>
                                <a:lnTo>
                                  <a:pt x="102362" y="336676"/>
                                </a:lnTo>
                                <a:lnTo>
                                  <a:pt x="96265" y="333120"/>
                                </a:lnTo>
                                <a:close/>
                              </a:path>
                              <a:path w="103505" h="429259">
                                <a:moveTo>
                                  <a:pt x="51688" y="404023"/>
                                </a:moveTo>
                                <a:lnTo>
                                  <a:pt x="46227" y="413384"/>
                                </a:lnTo>
                                <a:lnTo>
                                  <a:pt x="57150" y="413384"/>
                                </a:lnTo>
                                <a:lnTo>
                                  <a:pt x="51688" y="404023"/>
                                </a:lnTo>
                                <a:close/>
                              </a:path>
                              <a:path w="103505" h="429259">
                                <a:moveTo>
                                  <a:pt x="58038" y="393137"/>
                                </a:moveTo>
                                <a:lnTo>
                                  <a:pt x="51688" y="404023"/>
                                </a:lnTo>
                                <a:lnTo>
                                  <a:pt x="57150" y="413384"/>
                                </a:lnTo>
                                <a:lnTo>
                                  <a:pt x="58038" y="413384"/>
                                </a:lnTo>
                                <a:lnTo>
                                  <a:pt x="58038" y="393137"/>
                                </a:lnTo>
                                <a:close/>
                              </a:path>
                              <a:path w="103505" h="429259">
                                <a:moveTo>
                                  <a:pt x="58038" y="0"/>
                                </a:moveTo>
                                <a:lnTo>
                                  <a:pt x="45338" y="0"/>
                                </a:lnTo>
                                <a:lnTo>
                                  <a:pt x="45338" y="393137"/>
                                </a:lnTo>
                                <a:lnTo>
                                  <a:pt x="51688" y="404023"/>
                                </a:lnTo>
                                <a:lnTo>
                                  <a:pt x="58038" y="393137"/>
                                </a:lnTo>
                                <a:lnTo>
                                  <a:pt x="58038"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332104" y="834897"/>
                            <a:ext cx="1850389" cy="980440"/>
                          </a:xfrm>
                          <a:custGeom>
                            <a:avLst/>
                            <a:gdLst/>
                            <a:ahLst/>
                            <a:cxnLst/>
                            <a:rect l="l" t="t" r="r" b="b"/>
                            <a:pathLst>
                              <a:path w="1850389" h="980440">
                                <a:moveTo>
                                  <a:pt x="0" y="163449"/>
                                </a:moveTo>
                                <a:lnTo>
                                  <a:pt x="5836" y="119988"/>
                                </a:lnTo>
                                <a:lnTo>
                                  <a:pt x="22309" y="80941"/>
                                </a:lnTo>
                                <a:lnTo>
                                  <a:pt x="47863" y="47863"/>
                                </a:lnTo>
                                <a:lnTo>
                                  <a:pt x="80941" y="22309"/>
                                </a:lnTo>
                                <a:lnTo>
                                  <a:pt x="119988" y="5836"/>
                                </a:lnTo>
                                <a:lnTo>
                                  <a:pt x="163448" y="0"/>
                                </a:lnTo>
                                <a:lnTo>
                                  <a:pt x="1686940" y="0"/>
                                </a:lnTo>
                                <a:lnTo>
                                  <a:pt x="1730401" y="5836"/>
                                </a:lnTo>
                                <a:lnTo>
                                  <a:pt x="1769448" y="22309"/>
                                </a:lnTo>
                                <a:lnTo>
                                  <a:pt x="1802526" y="47863"/>
                                </a:lnTo>
                                <a:lnTo>
                                  <a:pt x="1828080" y="80941"/>
                                </a:lnTo>
                                <a:lnTo>
                                  <a:pt x="1844553" y="119988"/>
                                </a:lnTo>
                                <a:lnTo>
                                  <a:pt x="1850389" y="163449"/>
                                </a:lnTo>
                                <a:lnTo>
                                  <a:pt x="1850389" y="817118"/>
                                </a:lnTo>
                                <a:lnTo>
                                  <a:pt x="1844553" y="860524"/>
                                </a:lnTo>
                                <a:lnTo>
                                  <a:pt x="1828080" y="899536"/>
                                </a:lnTo>
                                <a:lnTo>
                                  <a:pt x="1802526" y="932592"/>
                                </a:lnTo>
                                <a:lnTo>
                                  <a:pt x="1769448" y="958135"/>
                                </a:lnTo>
                                <a:lnTo>
                                  <a:pt x="1730401" y="974603"/>
                                </a:lnTo>
                                <a:lnTo>
                                  <a:pt x="1686940" y="980440"/>
                                </a:lnTo>
                                <a:lnTo>
                                  <a:pt x="163448" y="980440"/>
                                </a:lnTo>
                                <a:lnTo>
                                  <a:pt x="119988" y="974603"/>
                                </a:lnTo>
                                <a:lnTo>
                                  <a:pt x="80941" y="958135"/>
                                </a:lnTo>
                                <a:lnTo>
                                  <a:pt x="47863" y="932592"/>
                                </a:lnTo>
                                <a:lnTo>
                                  <a:pt x="22309" y="899536"/>
                                </a:lnTo>
                                <a:lnTo>
                                  <a:pt x="5836" y="860524"/>
                                </a:lnTo>
                                <a:lnTo>
                                  <a:pt x="0" y="817118"/>
                                </a:lnTo>
                                <a:lnTo>
                                  <a:pt x="0" y="163449"/>
                                </a:lnTo>
                                <a:close/>
                              </a:path>
                            </a:pathLst>
                          </a:custGeom>
                          <a:ln w="25400">
                            <a:solidFill>
                              <a:srgbClr val="000000"/>
                            </a:solidFill>
                            <a:prstDash val="solid"/>
                          </a:ln>
                        </wps:spPr>
                        <wps:bodyPr wrap="square" lIns="0" tIns="0" rIns="0" bIns="0" rtlCol="0">
                          <a:prstTxWarp prst="textNoShape">
                            <a:avLst/>
                          </a:prstTxWarp>
                          <a:noAutofit/>
                        </wps:bodyPr>
                      </wps:wsp>
                      <wps:wsp>
                        <wps:cNvPr id="114" name="Graphic 114"/>
                        <wps:cNvSpPr/>
                        <wps:spPr>
                          <a:xfrm>
                            <a:off x="1205611" y="1813432"/>
                            <a:ext cx="103505" cy="418465"/>
                          </a:xfrm>
                          <a:custGeom>
                            <a:avLst/>
                            <a:gdLst/>
                            <a:ahLst/>
                            <a:cxnLst/>
                            <a:rect l="l" t="t" r="r" b="b"/>
                            <a:pathLst>
                              <a:path w="103505" h="418465">
                                <a:moveTo>
                                  <a:pt x="7112" y="322326"/>
                                </a:moveTo>
                                <a:lnTo>
                                  <a:pt x="1016" y="325882"/>
                                </a:lnTo>
                                <a:lnTo>
                                  <a:pt x="0" y="329819"/>
                                </a:lnTo>
                                <a:lnTo>
                                  <a:pt x="51688" y="418465"/>
                                </a:lnTo>
                                <a:lnTo>
                                  <a:pt x="59020" y="405892"/>
                                </a:lnTo>
                                <a:lnTo>
                                  <a:pt x="45338" y="405892"/>
                                </a:lnTo>
                                <a:lnTo>
                                  <a:pt x="45338" y="382342"/>
                                </a:lnTo>
                                <a:lnTo>
                                  <a:pt x="12700" y="326390"/>
                                </a:lnTo>
                                <a:lnTo>
                                  <a:pt x="10922" y="323469"/>
                                </a:lnTo>
                                <a:lnTo>
                                  <a:pt x="7112" y="322326"/>
                                </a:lnTo>
                                <a:close/>
                              </a:path>
                              <a:path w="103505" h="418465">
                                <a:moveTo>
                                  <a:pt x="45339" y="382342"/>
                                </a:moveTo>
                                <a:lnTo>
                                  <a:pt x="45338" y="405892"/>
                                </a:lnTo>
                                <a:lnTo>
                                  <a:pt x="58038" y="405892"/>
                                </a:lnTo>
                                <a:lnTo>
                                  <a:pt x="58038" y="402590"/>
                                </a:lnTo>
                                <a:lnTo>
                                  <a:pt x="46228" y="402590"/>
                                </a:lnTo>
                                <a:lnTo>
                                  <a:pt x="51688" y="393228"/>
                                </a:lnTo>
                                <a:lnTo>
                                  <a:pt x="45339" y="382342"/>
                                </a:lnTo>
                                <a:close/>
                              </a:path>
                              <a:path w="103505" h="418465">
                                <a:moveTo>
                                  <a:pt x="96266" y="322326"/>
                                </a:moveTo>
                                <a:lnTo>
                                  <a:pt x="92456" y="323469"/>
                                </a:lnTo>
                                <a:lnTo>
                                  <a:pt x="90678" y="326390"/>
                                </a:lnTo>
                                <a:lnTo>
                                  <a:pt x="58038" y="382342"/>
                                </a:lnTo>
                                <a:lnTo>
                                  <a:pt x="58038" y="405892"/>
                                </a:lnTo>
                                <a:lnTo>
                                  <a:pt x="59020" y="405892"/>
                                </a:lnTo>
                                <a:lnTo>
                                  <a:pt x="103378" y="329819"/>
                                </a:lnTo>
                                <a:lnTo>
                                  <a:pt x="102362" y="325882"/>
                                </a:lnTo>
                                <a:lnTo>
                                  <a:pt x="96266" y="322326"/>
                                </a:lnTo>
                                <a:close/>
                              </a:path>
                              <a:path w="103505" h="418465">
                                <a:moveTo>
                                  <a:pt x="51688" y="393228"/>
                                </a:moveTo>
                                <a:lnTo>
                                  <a:pt x="46228" y="402590"/>
                                </a:lnTo>
                                <a:lnTo>
                                  <a:pt x="57150" y="402590"/>
                                </a:lnTo>
                                <a:lnTo>
                                  <a:pt x="51688" y="393228"/>
                                </a:lnTo>
                                <a:close/>
                              </a:path>
                              <a:path w="103505" h="418465">
                                <a:moveTo>
                                  <a:pt x="58038" y="382342"/>
                                </a:moveTo>
                                <a:lnTo>
                                  <a:pt x="51688" y="393228"/>
                                </a:lnTo>
                                <a:lnTo>
                                  <a:pt x="57150" y="402590"/>
                                </a:lnTo>
                                <a:lnTo>
                                  <a:pt x="58038" y="402590"/>
                                </a:lnTo>
                                <a:lnTo>
                                  <a:pt x="58038" y="382342"/>
                                </a:lnTo>
                                <a:close/>
                              </a:path>
                              <a:path w="103505" h="418465">
                                <a:moveTo>
                                  <a:pt x="58038" y="0"/>
                                </a:moveTo>
                                <a:lnTo>
                                  <a:pt x="45338" y="0"/>
                                </a:lnTo>
                                <a:lnTo>
                                  <a:pt x="45339" y="382342"/>
                                </a:lnTo>
                                <a:lnTo>
                                  <a:pt x="51688" y="393228"/>
                                </a:lnTo>
                                <a:lnTo>
                                  <a:pt x="58038" y="382342"/>
                                </a:lnTo>
                                <a:lnTo>
                                  <a:pt x="58038"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12700" y="2233676"/>
                            <a:ext cx="2489200" cy="1068070"/>
                          </a:xfrm>
                          <a:custGeom>
                            <a:avLst/>
                            <a:gdLst/>
                            <a:ahLst/>
                            <a:cxnLst/>
                            <a:rect l="l" t="t" r="r" b="b"/>
                            <a:pathLst>
                              <a:path w="2489200" h="1068070">
                                <a:moveTo>
                                  <a:pt x="0" y="178054"/>
                                </a:moveTo>
                                <a:lnTo>
                                  <a:pt x="6362" y="130733"/>
                                </a:lnTo>
                                <a:lnTo>
                                  <a:pt x="24318" y="88203"/>
                                </a:lnTo>
                                <a:lnTo>
                                  <a:pt x="52165" y="52165"/>
                                </a:lnTo>
                                <a:lnTo>
                                  <a:pt x="88203" y="24318"/>
                                </a:lnTo>
                                <a:lnTo>
                                  <a:pt x="130733" y="6362"/>
                                </a:lnTo>
                                <a:lnTo>
                                  <a:pt x="178053" y="0"/>
                                </a:lnTo>
                                <a:lnTo>
                                  <a:pt x="2311146" y="0"/>
                                </a:lnTo>
                                <a:lnTo>
                                  <a:pt x="2358466" y="6362"/>
                                </a:lnTo>
                                <a:lnTo>
                                  <a:pt x="2400996" y="24318"/>
                                </a:lnTo>
                                <a:lnTo>
                                  <a:pt x="2437034" y="52165"/>
                                </a:lnTo>
                                <a:lnTo>
                                  <a:pt x="2464881" y="88203"/>
                                </a:lnTo>
                                <a:lnTo>
                                  <a:pt x="2482837" y="130733"/>
                                </a:lnTo>
                                <a:lnTo>
                                  <a:pt x="2489199" y="178054"/>
                                </a:lnTo>
                                <a:lnTo>
                                  <a:pt x="2489199" y="890143"/>
                                </a:lnTo>
                                <a:lnTo>
                                  <a:pt x="2482837" y="937454"/>
                                </a:lnTo>
                                <a:lnTo>
                                  <a:pt x="2464881" y="979960"/>
                                </a:lnTo>
                                <a:lnTo>
                                  <a:pt x="2437034" y="1015968"/>
                                </a:lnTo>
                                <a:lnTo>
                                  <a:pt x="2400996" y="1043784"/>
                                </a:lnTo>
                                <a:lnTo>
                                  <a:pt x="2358466" y="1061716"/>
                                </a:lnTo>
                                <a:lnTo>
                                  <a:pt x="2311146" y="1068070"/>
                                </a:lnTo>
                                <a:lnTo>
                                  <a:pt x="178053" y="1068070"/>
                                </a:lnTo>
                                <a:lnTo>
                                  <a:pt x="130733" y="1061716"/>
                                </a:lnTo>
                                <a:lnTo>
                                  <a:pt x="88203" y="1043784"/>
                                </a:lnTo>
                                <a:lnTo>
                                  <a:pt x="52165" y="1015968"/>
                                </a:lnTo>
                                <a:lnTo>
                                  <a:pt x="24318" y="979960"/>
                                </a:lnTo>
                                <a:lnTo>
                                  <a:pt x="6362" y="937454"/>
                                </a:lnTo>
                                <a:lnTo>
                                  <a:pt x="0" y="890143"/>
                                </a:lnTo>
                                <a:lnTo>
                                  <a:pt x="0" y="178054"/>
                                </a:lnTo>
                                <a:close/>
                              </a:path>
                            </a:pathLst>
                          </a:custGeom>
                          <a:ln w="25400">
                            <a:solidFill>
                              <a:srgbClr val="000000"/>
                            </a:solidFill>
                            <a:prstDash val="solid"/>
                          </a:ln>
                        </wps:spPr>
                        <wps:bodyPr wrap="square" lIns="0" tIns="0" rIns="0" bIns="0" rtlCol="0">
                          <a:prstTxWarp prst="textNoShape">
                            <a:avLst/>
                          </a:prstTxWarp>
                          <a:noAutofit/>
                        </wps:bodyPr>
                      </wps:wsp>
                      <wps:wsp>
                        <wps:cNvPr id="116" name="Textbox 116"/>
                        <wps:cNvSpPr txBox="1"/>
                        <wps:spPr>
                          <a:xfrm>
                            <a:off x="429513" y="81364"/>
                            <a:ext cx="1699260" cy="194310"/>
                          </a:xfrm>
                          <a:prstGeom prst="rect">
                            <a:avLst/>
                          </a:prstGeom>
                        </wps:spPr>
                        <wps:txbx>
                          <w:txbxContent>
                            <w:p>
                              <w:pPr>
                                <w:spacing w:before="10"/>
                                <w:ind w:left="20" w:right="0" w:firstLine="0"/>
                                <w:jc w:val="left"/>
                                <w:rPr>
                                  <w:i/>
                                  <w:sz w:val="24"/>
                                </w:rPr>
                              </w:pPr>
                              <w:r>
                                <w:rPr>
                                  <w:sz w:val="24"/>
                                </w:rPr>
                                <w:t>Adanya</w:t>
                              </w:r>
                              <w:r>
                                <w:rPr>
                                  <w:spacing w:val="-4"/>
                                  <w:sz w:val="24"/>
                                </w:rPr>
                                <w:t> </w:t>
                              </w:r>
                              <w:r>
                                <w:rPr>
                                  <w:i/>
                                  <w:sz w:val="24"/>
                                </w:rPr>
                                <w:t>Inferiority</w:t>
                              </w:r>
                              <w:r>
                                <w:rPr>
                                  <w:i/>
                                  <w:spacing w:val="-3"/>
                                  <w:sz w:val="24"/>
                                </w:rPr>
                                <w:t> </w:t>
                              </w:r>
                              <w:r>
                                <w:rPr>
                                  <w:i/>
                                  <w:spacing w:val="-2"/>
                                  <w:sz w:val="24"/>
                                </w:rPr>
                                <w:t>Feeling</w:t>
                              </w:r>
                            </w:p>
                          </w:txbxContent>
                        </wps:txbx>
                        <wps:bodyPr wrap="square" lIns="0" tIns="0" rIns="0" bIns="0" rtlCol="0">
                          <a:noAutofit/>
                        </wps:bodyPr>
                      </wps:wsp>
                      <wps:wsp>
                        <wps:cNvPr id="117" name="Textbox 117"/>
                        <wps:cNvSpPr txBox="1"/>
                        <wps:spPr>
                          <a:xfrm>
                            <a:off x="510286" y="950044"/>
                            <a:ext cx="1506855" cy="600075"/>
                          </a:xfrm>
                          <a:prstGeom prst="rect">
                            <a:avLst/>
                          </a:prstGeom>
                        </wps:spPr>
                        <wps:txbx>
                          <w:txbxContent>
                            <w:p>
                              <w:pPr>
                                <w:spacing w:line="278" w:lineRule="auto" w:before="0"/>
                                <w:ind w:left="20" w:right="38" w:firstLine="134"/>
                                <w:jc w:val="left"/>
                                <w:rPr>
                                  <w:i/>
                                  <w:sz w:val="24"/>
                                </w:rPr>
                              </w:pPr>
                              <w:r>
                                <w:rPr>
                                  <w:sz w:val="24"/>
                                </w:rPr>
                                <w:t>Penerapan Konseling Individu</w:t>
                              </w:r>
                              <w:r>
                                <w:rPr>
                                  <w:spacing w:val="-15"/>
                                  <w:sz w:val="24"/>
                                </w:rPr>
                                <w:t> </w:t>
                              </w:r>
                              <w:r>
                                <w:rPr>
                                  <w:sz w:val="24"/>
                                </w:rPr>
                                <w:t>dengan</w:t>
                              </w:r>
                              <w:r>
                                <w:rPr>
                                  <w:spacing w:val="-15"/>
                                  <w:sz w:val="24"/>
                                </w:rPr>
                                <w:t> </w:t>
                              </w:r>
                              <w:r>
                                <w:rPr>
                                  <w:sz w:val="24"/>
                                </w:rPr>
                                <w:t>Teknik </w:t>
                              </w:r>
                              <w:r>
                                <w:rPr>
                                  <w:i/>
                                  <w:sz w:val="24"/>
                                </w:rPr>
                                <w:t>Cognitive</w:t>
                              </w:r>
                              <w:r>
                                <w:rPr>
                                  <w:i/>
                                  <w:spacing w:val="-2"/>
                                  <w:sz w:val="24"/>
                                </w:rPr>
                                <w:t> </w:t>
                              </w:r>
                              <w:r>
                                <w:rPr>
                                  <w:i/>
                                  <w:spacing w:val="-2"/>
                                  <w:sz w:val="24"/>
                                </w:rPr>
                                <w:t>Restructuring</w:t>
                              </w:r>
                            </w:p>
                          </w:txbxContent>
                        </wps:txbx>
                        <wps:bodyPr wrap="square" lIns="0" tIns="0" rIns="0" bIns="0" rtlCol="0">
                          <a:noAutofit/>
                        </wps:bodyPr>
                      </wps:wsp>
                      <wps:wsp>
                        <wps:cNvPr id="118" name="Textbox 118"/>
                        <wps:cNvSpPr txBox="1"/>
                        <wps:spPr>
                          <a:xfrm>
                            <a:off x="277113" y="2335741"/>
                            <a:ext cx="1990089" cy="799465"/>
                          </a:xfrm>
                          <a:prstGeom prst="rect">
                            <a:avLst/>
                          </a:prstGeom>
                        </wps:spPr>
                        <wps:txbx>
                          <w:txbxContent>
                            <w:p>
                              <w:pPr>
                                <w:spacing w:line="276" w:lineRule="auto" w:before="0"/>
                                <w:ind w:left="20" w:right="67" w:hanging="1"/>
                                <w:jc w:val="center"/>
                                <w:rPr>
                                  <w:sz w:val="24"/>
                                </w:rPr>
                              </w:pPr>
                              <w:r>
                                <w:rPr>
                                  <w:sz w:val="24"/>
                                </w:rPr>
                                <w:t>Teratasinya </w:t>
                              </w:r>
                              <w:r>
                                <w:rPr>
                                  <w:i/>
                                  <w:sz w:val="24"/>
                                </w:rPr>
                                <w:t>Inferiority Feeling </w:t>
                              </w:r>
                              <w:r>
                                <w:rPr>
                                  <w:sz w:val="24"/>
                                </w:rPr>
                                <w:t>pada Penerima Manfaat (PM) Penyandang</w:t>
                              </w:r>
                              <w:r>
                                <w:rPr>
                                  <w:spacing w:val="-15"/>
                                  <w:sz w:val="24"/>
                                </w:rPr>
                                <w:t> </w:t>
                              </w:r>
                              <w:r>
                                <w:rPr>
                                  <w:sz w:val="24"/>
                                </w:rPr>
                                <w:t>Disabilitas</w:t>
                              </w:r>
                              <w:r>
                                <w:rPr>
                                  <w:spacing w:val="-13"/>
                                  <w:sz w:val="24"/>
                                </w:rPr>
                                <w:t> </w:t>
                              </w:r>
                              <w:r>
                                <w:rPr>
                                  <w:sz w:val="24"/>
                                </w:rPr>
                                <w:t>Fisik</w:t>
                              </w:r>
                              <w:r>
                                <w:rPr>
                                  <w:spacing w:val="-13"/>
                                  <w:sz w:val="24"/>
                                </w:rPr>
                                <w:t> </w:t>
                              </w:r>
                              <w:r>
                                <w:rPr>
                                  <w:sz w:val="24"/>
                                </w:rPr>
                                <w:t>di Sentra Budi Perkasa</w:t>
                              </w:r>
                            </w:p>
                          </w:txbxContent>
                        </wps:txbx>
                        <wps:bodyPr wrap="square" lIns="0" tIns="0" rIns="0" bIns="0" rtlCol="0">
                          <a:noAutofit/>
                        </wps:bodyPr>
                      </wps:wsp>
                    </wpg:wgp>
                  </a:graphicData>
                </a:graphic>
              </wp:anchor>
            </w:drawing>
          </mc:Choice>
          <mc:Fallback>
            <w:pict>
              <v:group style="position:absolute;margin-left:168.149994pt;margin-top:43.853634pt;width:198pt;height:261pt;mso-position-horizontal-relative:page;mso-position-vertical-relative:paragraph;z-index:-15714304;mso-wrap-distance-left:0;mso-wrap-distance-right:0" id="docshapegroup105" coordorigin="3363,877" coordsize="3960,5220">
                <v:shape style="position:absolute;left:3799;top:897;width:3105;height:624" id="docshape106" coordorigin="3799,897" coordsize="3105,624" path="m3799,1001l3807,961,3829,928,3863,905,3903,897,6800,897,6840,905,6874,928,6896,961,6904,1001,6904,1417,6896,1458,6874,1491,6840,1513,6800,1521,3903,1521,3863,1513,3829,1491,3807,1458,3799,1417,3799,1001xe" filled="false" stroked="true" strokeweight="2pt" strokecolor="#000000">
                  <v:path arrowok="t"/>
                  <v:stroke dashstyle="solid"/>
                </v:shape>
                <v:shape style="position:absolute;left:5243;top:1522;width:163;height:676" id="docshape107" coordorigin="5244,1522" coordsize="163,676" path="m5255,2047l5245,2052,5244,2058,5325,2198,5337,2178,5315,2178,5315,2141,5261,2048,5255,2047xm5315,2141l5315,2178,5335,2178,5335,2173,5316,2173,5325,2158,5315,2141xm5395,2047l5389,2048,5335,2141,5335,2178,5337,2178,5406,2058,5405,2052,5395,2047xm5325,2158l5316,2173,5334,2173,5325,2158xm5335,2141l5325,2158,5334,2173,5335,2173,5335,2141xm5335,1522l5315,1522,5315,2141,5325,2158,5335,2141,5335,1522xe" filled="true" fillcolor="#000000" stroked="false">
                  <v:path arrowok="t"/>
                  <v:fill type="solid"/>
                </v:shape>
                <v:shape style="position:absolute;left:3886;top:2191;width:2914;height:1544" id="docshape108" coordorigin="3886,2192" coordsize="2914,1544" path="m3886,2449l3895,2381,3921,2319,3961,2267,4013,2227,4075,2201,4143,2192,6543,2192,6611,2201,6673,2227,6725,2267,6765,2319,6791,2381,6800,2449,6800,3479,6791,3547,6765,3608,6725,3661,6673,3701,6611,3727,6543,3736,4143,3736,4075,3727,4013,3701,3961,3661,3921,3608,3895,3547,3886,3479,3886,2449xe" filled="false" stroked="true" strokeweight="2pt" strokecolor="#000000">
                  <v:path arrowok="t"/>
                  <v:stroke dashstyle="solid"/>
                </v:shape>
                <v:shape style="position:absolute;left:5261;top:3732;width:163;height:659" id="docshape109" coordorigin="5262,3733" coordsize="163,659" path="m5273,4240l5263,4246,5262,4252,5343,4392,5355,4372,5333,4372,5333,4335,5282,4247,5279,4242,5273,4240xm5333,4335l5333,4372,5353,4372,5353,4367,5334,4367,5343,4352,5333,4335xm5413,4240l5407,4242,5404,4247,5353,4335,5353,4372,5355,4372,5424,4252,5423,4246,5413,4240xm5343,4352l5334,4367,5352,4367,5343,4352xm5353,4335l5343,4352,5352,4367,5353,4367,5353,4335xm5353,3733l5333,3733,5333,4335,5343,4352,5353,4335,5353,3733xe" filled="true" fillcolor="#000000" stroked="false">
                  <v:path arrowok="t"/>
                  <v:fill type="solid"/>
                </v:shape>
                <v:shape style="position:absolute;left:3383;top:4394;width:3920;height:1682" id="docshape110" coordorigin="3383,4395" coordsize="3920,1682" path="m3383,4675l3393,4601,3421,4534,3465,4477,3522,4433,3589,4405,3663,4395,7023,4395,7097,4405,7164,4433,7221,4477,7265,4534,7293,4601,7303,4675,7303,5796,7293,5871,7265,5938,7221,5995,7164,6038,7097,6067,7023,6077,3663,6077,3589,6067,3522,6038,3465,5995,3421,5938,3393,5871,3383,5796,3383,4675xe" filled="false" stroked="true" strokeweight="2pt" strokecolor="#000000">
                  <v:path arrowok="t"/>
                  <v:stroke dashstyle="solid"/>
                </v:shape>
                <v:shape style="position:absolute;left:4039;top:1005;width:2676;height:306" type="#_x0000_t202" id="docshape111" filled="false" stroked="false">
                  <v:textbox inset="0,0,0,0">
                    <w:txbxContent>
                      <w:p>
                        <w:pPr>
                          <w:spacing w:before="10"/>
                          <w:ind w:left="20" w:right="0" w:firstLine="0"/>
                          <w:jc w:val="left"/>
                          <w:rPr>
                            <w:i/>
                            <w:sz w:val="24"/>
                          </w:rPr>
                        </w:pPr>
                        <w:r>
                          <w:rPr>
                            <w:sz w:val="24"/>
                          </w:rPr>
                          <w:t>Adanya</w:t>
                        </w:r>
                        <w:r>
                          <w:rPr>
                            <w:spacing w:val="-4"/>
                            <w:sz w:val="24"/>
                          </w:rPr>
                          <w:t> </w:t>
                        </w:r>
                        <w:r>
                          <w:rPr>
                            <w:i/>
                            <w:sz w:val="24"/>
                          </w:rPr>
                          <w:t>Inferiority</w:t>
                        </w:r>
                        <w:r>
                          <w:rPr>
                            <w:i/>
                            <w:spacing w:val="-3"/>
                            <w:sz w:val="24"/>
                          </w:rPr>
                          <w:t> </w:t>
                        </w:r>
                        <w:r>
                          <w:rPr>
                            <w:i/>
                            <w:spacing w:val="-2"/>
                            <w:sz w:val="24"/>
                          </w:rPr>
                          <w:t>Feeling</w:t>
                        </w:r>
                      </w:p>
                    </w:txbxContent>
                  </v:textbox>
                  <w10:wrap type="none"/>
                </v:shape>
                <v:shape style="position:absolute;left:4166;top:2373;width:2373;height:945" type="#_x0000_t202" id="docshape112" filled="false" stroked="false">
                  <v:textbox inset="0,0,0,0">
                    <w:txbxContent>
                      <w:p>
                        <w:pPr>
                          <w:spacing w:line="278" w:lineRule="auto" w:before="0"/>
                          <w:ind w:left="20" w:right="38" w:firstLine="134"/>
                          <w:jc w:val="left"/>
                          <w:rPr>
                            <w:i/>
                            <w:sz w:val="24"/>
                          </w:rPr>
                        </w:pPr>
                        <w:r>
                          <w:rPr>
                            <w:sz w:val="24"/>
                          </w:rPr>
                          <w:t>Penerapan Konseling Individu</w:t>
                        </w:r>
                        <w:r>
                          <w:rPr>
                            <w:spacing w:val="-15"/>
                            <w:sz w:val="24"/>
                          </w:rPr>
                          <w:t> </w:t>
                        </w:r>
                        <w:r>
                          <w:rPr>
                            <w:sz w:val="24"/>
                          </w:rPr>
                          <w:t>dengan</w:t>
                        </w:r>
                        <w:r>
                          <w:rPr>
                            <w:spacing w:val="-15"/>
                            <w:sz w:val="24"/>
                          </w:rPr>
                          <w:t> </w:t>
                        </w:r>
                        <w:r>
                          <w:rPr>
                            <w:sz w:val="24"/>
                          </w:rPr>
                          <w:t>Teknik </w:t>
                        </w:r>
                        <w:r>
                          <w:rPr>
                            <w:i/>
                            <w:sz w:val="24"/>
                          </w:rPr>
                          <w:t>Cognitive</w:t>
                        </w:r>
                        <w:r>
                          <w:rPr>
                            <w:i/>
                            <w:spacing w:val="-2"/>
                            <w:sz w:val="24"/>
                          </w:rPr>
                          <w:t> </w:t>
                        </w:r>
                        <w:r>
                          <w:rPr>
                            <w:i/>
                            <w:spacing w:val="-2"/>
                            <w:sz w:val="24"/>
                          </w:rPr>
                          <w:t>Restructuring</w:t>
                        </w:r>
                      </w:p>
                    </w:txbxContent>
                  </v:textbox>
                  <w10:wrap type="none"/>
                </v:shape>
                <v:shape style="position:absolute;left:3799;top:4555;width:3134;height:1259" type="#_x0000_t202" id="docshape113" filled="false" stroked="false">
                  <v:textbox inset="0,0,0,0">
                    <w:txbxContent>
                      <w:p>
                        <w:pPr>
                          <w:spacing w:line="276" w:lineRule="auto" w:before="0"/>
                          <w:ind w:left="20" w:right="67" w:hanging="1"/>
                          <w:jc w:val="center"/>
                          <w:rPr>
                            <w:sz w:val="24"/>
                          </w:rPr>
                        </w:pPr>
                        <w:r>
                          <w:rPr>
                            <w:sz w:val="24"/>
                          </w:rPr>
                          <w:t>Teratasinya </w:t>
                        </w:r>
                        <w:r>
                          <w:rPr>
                            <w:i/>
                            <w:sz w:val="24"/>
                          </w:rPr>
                          <w:t>Inferiority Feeling </w:t>
                        </w:r>
                        <w:r>
                          <w:rPr>
                            <w:sz w:val="24"/>
                          </w:rPr>
                          <w:t>pada Penerima Manfaat (PM) Penyandang</w:t>
                        </w:r>
                        <w:r>
                          <w:rPr>
                            <w:spacing w:val="-15"/>
                            <w:sz w:val="24"/>
                          </w:rPr>
                          <w:t> </w:t>
                        </w:r>
                        <w:r>
                          <w:rPr>
                            <w:sz w:val="24"/>
                          </w:rPr>
                          <w:t>Disabilitas</w:t>
                        </w:r>
                        <w:r>
                          <w:rPr>
                            <w:spacing w:val="-13"/>
                            <w:sz w:val="24"/>
                          </w:rPr>
                          <w:t> </w:t>
                        </w:r>
                        <w:r>
                          <w:rPr>
                            <w:sz w:val="24"/>
                          </w:rPr>
                          <w:t>Fisik</w:t>
                        </w:r>
                        <w:r>
                          <w:rPr>
                            <w:spacing w:val="-13"/>
                            <w:sz w:val="24"/>
                          </w:rPr>
                          <w:t> </w:t>
                        </w:r>
                        <w:r>
                          <w:rPr>
                            <w:sz w:val="24"/>
                          </w:rPr>
                          <w:t>di Sentra Budi Perkasa</w:t>
                        </w:r>
                      </w:p>
                    </w:txbxContent>
                  </v:textbox>
                  <w10:wrap type="none"/>
                </v:shape>
                <w10:wrap type="topAndBottom"/>
              </v:group>
            </w:pict>
          </mc:Fallback>
        </mc:AlternateContent>
      </w:r>
      <w:r>
        <w:rPr/>
        <w:t>Bagan 1 Kerangka</w:t>
      </w:r>
      <w:r>
        <w:rPr>
          <w:spacing w:val="-2"/>
        </w:rPr>
        <w:t> </w:t>
      </w:r>
      <w:r>
        <w:rPr>
          <w:spacing w:val="-2"/>
        </w:rPr>
        <w:t>Berfikir</w:t>
      </w:r>
    </w:p>
    <w:p>
      <w:pPr>
        <w:spacing w:after="0" w:line="360" w:lineRule="auto"/>
        <w:jc w:val="both"/>
        <w:sectPr>
          <w:headerReference w:type="default" r:id="rId120"/>
          <w:footerReference w:type="default" r:id="rId121"/>
          <w:pgSz w:w="10320" w:h="14580"/>
          <w:pgMar w:header="710" w:footer="1792" w:top="960" w:bottom="1980" w:left="1300" w:right="620"/>
        </w:sectPr>
      </w:pPr>
    </w:p>
    <w:p>
      <w:pPr>
        <w:pStyle w:val="BodyText"/>
        <w:spacing w:before="161"/>
        <w:rPr>
          <w:b/>
        </w:rPr>
      </w:pPr>
    </w:p>
    <w:p>
      <w:pPr>
        <w:spacing w:line="360" w:lineRule="auto" w:before="0"/>
        <w:ind w:left="546" w:right="790" w:firstLine="705"/>
        <w:jc w:val="both"/>
        <w:rPr>
          <w:sz w:val="24"/>
        </w:rPr>
      </w:pPr>
      <w:r>
        <w:rPr>
          <w:sz w:val="24"/>
        </w:rPr>
        <w:t>Dengan adanya masalah </w:t>
      </w:r>
      <w:r>
        <w:rPr>
          <w:i/>
          <w:sz w:val="24"/>
        </w:rPr>
        <w:t>Inferiority feeling </w:t>
      </w:r>
      <w:r>
        <w:rPr>
          <w:sz w:val="24"/>
        </w:rPr>
        <w:t>pada Penerima Manfaat (PM) penyandang disabilitas fisik di Sentra Budi Perkasa Palembang. Maka peneliti akan melakukan konseling individu dengan teknik </w:t>
      </w:r>
      <w:r>
        <w:rPr>
          <w:i/>
          <w:sz w:val="24"/>
        </w:rPr>
        <w:t>cognitive restructuring </w:t>
      </w:r>
      <w:r>
        <w:rPr>
          <w:sz w:val="24"/>
        </w:rPr>
        <w:t>secara bertahap. Gambaran </w:t>
      </w:r>
      <w:r>
        <w:rPr>
          <w:i/>
          <w:sz w:val="24"/>
        </w:rPr>
        <w:t>inferiority feeling </w:t>
      </w:r>
      <w:r>
        <w:rPr>
          <w:sz w:val="24"/>
        </w:rPr>
        <w:t>dapat dilihat dari aspek </w:t>
      </w:r>
      <w:r>
        <w:rPr>
          <w:i/>
          <w:sz w:val="24"/>
        </w:rPr>
        <w:t>inferiority feeling </w:t>
      </w:r>
      <w:r>
        <w:rPr>
          <w:sz w:val="24"/>
        </w:rPr>
        <w:t>seperti: </w:t>
      </w:r>
      <w:r>
        <w:rPr>
          <w:i/>
          <w:sz w:val="24"/>
        </w:rPr>
        <w:t>social confidence, school abilities, self-regard, physical appearance, </w:t>
      </w:r>
      <w:r>
        <w:rPr>
          <w:sz w:val="24"/>
        </w:rPr>
        <w:t>dan </w:t>
      </w:r>
      <w:r>
        <w:rPr>
          <w:i/>
          <w:sz w:val="24"/>
        </w:rPr>
        <w:t>physical abilities. </w:t>
      </w:r>
      <w:r>
        <w:rPr>
          <w:sz w:val="24"/>
        </w:rPr>
        <w:t>Adapun yang ingin dicapai dalam penelitian ini yaitu teratasinya </w:t>
      </w:r>
      <w:r>
        <w:rPr>
          <w:i/>
          <w:sz w:val="24"/>
        </w:rPr>
        <w:t>inferiority feeling </w:t>
      </w:r>
      <w:r>
        <w:rPr>
          <w:sz w:val="24"/>
        </w:rPr>
        <w:t>pada Penerima Manfaat (PM) penyandang disabilitas fisik di Sentra Budi Perkasa Palembang. Jika penerapan konseling individu dengan teknik </w:t>
      </w:r>
      <w:r>
        <w:rPr>
          <w:i/>
          <w:sz w:val="24"/>
        </w:rPr>
        <w:t>cognitive restructuring </w:t>
      </w:r>
      <w:r>
        <w:rPr>
          <w:sz w:val="24"/>
        </w:rPr>
        <w:t>dilakukan secara efektif, maka dapat mengatasi masalah </w:t>
      </w:r>
      <w:r>
        <w:rPr>
          <w:i/>
          <w:sz w:val="24"/>
        </w:rPr>
        <w:t>inferiority feeling </w:t>
      </w:r>
      <w:r>
        <w:rPr>
          <w:sz w:val="24"/>
        </w:rPr>
        <w:t>pada Penerima Manfaat (PM) penyandang disabilitas fisik di Sentra Budi Perkasa Palembang.</w:t>
      </w:r>
    </w:p>
    <w:p>
      <w:pPr>
        <w:spacing w:after="0" w:line="360" w:lineRule="auto"/>
        <w:jc w:val="both"/>
        <w:rPr>
          <w:sz w:val="24"/>
        </w:rPr>
        <w:sectPr>
          <w:headerReference w:type="default" r:id="rId122"/>
          <w:footerReference w:type="default" r:id="rId123"/>
          <w:pgSz w:w="10320" w:h="14580"/>
          <w:pgMar w:header="710" w:footer="0" w:top="960" w:bottom="280" w:left="1300" w:right="620"/>
        </w:sectPr>
      </w:pPr>
    </w:p>
    <w:p>
      <w:pPr>
        <w:pStyle w:val="BodyText"/>
      </w:pPr>
    </w:p>
    <w:p>
      <w:pPr>
        <w:pStyle w:val="BodyText"/>
      </w:pPr>
    </w:p>
    <w:p>
      <w:pPr>
        <w:pStyle w:val="BodyText"/>
        <w:spacing w:before="67"/>
      </w:pPr>
    </w:p>
    <w:p>
      <w:pPr>
        <w:pStyle w:val="ListParagraph"/>
        <w:numPr>
          <w:ilvl w:val="0"/>
          <w:numId w:val="12"/>
        </w:numPr>
        <w:tabs>
          <w:tab w:pos="544" w:val="left" w:leader="none"/>
        </w:tabs>
        <w:spacing w:line="240" w:lineRule="auto" w:before="0" w:after="0"/>
        <w:ind w:left="544" w:right="0" w:hanging="426"/>
        <w:jc w:val="left"/>
        <w:rPr>
          <w:b/>
          <w:sz w:val="24"/>
        </w:rPr>
      </w:pPr>
      <w:r>
        <w:rPr>
          <w:b/>
          <w:sz w:val="24"/>
        </w:rPr>
        <w:t>Metode</w:t>
      </w:r>
      <w:r>
        <w:rPr>
          <w:b/>
          <w:spacing w:val="-3"/>
          <w:sz w:val="24"/>
        </w:rPr>
        <w:t> </w:t>
      </w:r>
      <w:r>
        <w:rPr>
          <w:b/>
          <w:spacing w:val="-2"/>
          <w:sz w:val="24"/>
        </w:rPr>
        <w:t>Penelitian</w:t>
      </w:r>
    </w:p>
    <w:p>
      <w:pPr>
        <w:pStyle w:val="Heading1"/>
        <w:spacing w:line="360" w:lineRule="auto"/>
        <w:ind w:left="106" w:right="3226" w:firstLine="893"/>
        <w:jc w:val="left"/>
      </w:pPr>
      <w:bookmarkStart w:name="_TOC_250014" w:id="23"/>
      <w:r>
        <w:rPr>
          <w:b w:val="0"/>
        </w:rPr>
        <w:br w:type="column"/>
      </w:r>
      <w:r>
        <w:rPr/>
        <w:t>BAB III METODE</w:t>
      </w:r>
      <w:r>
        <w:rPr>
          <w:spacing w:val="-15"/>
        </w:rPr>
        <w:t> </w:t>
      </w:r>
      <w:bookmarkEnd w:id="23"/>
      <w:r>
        <w:rPr/>
        <w:t>PENELITIAN</w:t>
      </w:r>
    </w:p>
    <w:p>
      <w:pPr>
        <w:spacing w:after="0" w:line="360" w:lineRule="auto"/>
        <w:jc w:val="left"/>
        <w:sectPr>
          <w:headerReference w:type="default" r:id="rId124"/>
          <w:footerReference w:type="default" r:id="rId125"/>
          <w:pgSz w:w="10320" w:h="14580"/>
          <w:pgMar w:header="0" w:footer="0" w:top="1340" w:bottom="280" w:left="1300" w:right="620"/>
          <w:cols w:num="2" w:equalWidth="0">
            <w:col w:w="2405" w:space="40"/>
            <w:col w:w="5955"/>
          </w:cols>
        </w:sectPr>
      </w:pPr>
    </w:p>
    <w:p>
      <w:pPr>
        <w:pStyle w:val="Heading2"/>
        <w:numPr>
          <w:ilvl w:val="1"/>
          <w:numId w:val="12"/>
        </w:numPr>
        <w:tabs>
          <w:tab w:pos="826" w:val="left" w:leader="none"/>
        </w:tabs>
        <w:spacing w:line="240" w:lineRule="auto" w:before="137" w:after="0"/>
        <w:ind w:left="826" w:right="0" w:hanging="280"/>
        <w:jc w:val="both"/>
      </w:pPr>
      <w:bookmarkStart w:name="_TOC_250013" w:id="24"/>
      <w:r>
        <w:rPr/>
        <w:t>Jenis</w:t>
      </w:r>
      <w:r>
        <w:rPr>
          <w:spacing w:val="-2"/>
        </w:rPr>
        <w:t> </w:t>
      </w:r>
      <w:r>
        <w:rPr/>
        <w:t>dan</w:t>
      </w:r>
      <w:r>
        <w:rPr>
          <w:spacing w:val="-2"/>
        </w:rPr>
        <w:t> </w:t>
      </w:r>
      <w:r>
        <w:rPr/>
        <w:t>Pendekatan</w:t>
      </w:r>
      <w:bookmarkEnd w:id="24"/>
      <w:r>
        <w:rPr>
          <w:spacing w:val="-2"/>
        </w:rPr>
        <w:t> Penelitian</w:t>
      </w:r>
    </w:p>
    <w:p>
      <w:pPr>
        <w:pStyle w:val="BodyText"/>
        <w:spacing w:line="360" w:lineRule="auto" w:before="135"/>
        <w:ind w:left="826" w:right="794" w:firstLine="711"/>
        <w:jc w:val="both"/>
      </w:pPr>
      <w:r>
        <w:rPr/>
        <w:t>Metode penelitian merupakan teknik ilmiah </w:t>
      </w:r>
      <w:r>
        <w:rPr/>
        <w:t>untuk pengumpulan data serta tujuan tertentu.</w:t>
      </w:r>
      <w:r>
        <w:rPr>
          <w:vertAlign w:val="superscript"/>
        </w:rPr>
        <w:t>52</w:t>
      </w:r>
      <w:r>
        <w:rPr>
          <w:vertAlign w:val="baseline"/>
        </w:rPr>
        <w:t> Penelitian ini dilakukan dengan pendekatan kualitatif dan menggunakan jenis penelitian lapangan</w:t>
      </w:r>
      <w:r>
        <w:rPr>
          <w:spacing w:val="-4"/>
          <w:vertAlign w:val="baseline"/>
        </w:rPr>
        <w:t> </w:t>
      </w:r>
      <w:r>
        <w:rPr>
          <w:color w:val="111111"/>
          <w:vertAlign w:val="baseline"/>
        </w:rPr>
        <w:t>(</w:t>
      </w:r>
      <w:r>
        <w:rPr>
          <w:i/>
          <w:color w:val="111111"/>
          <w:vertAlign w:val="baseline"/>
        </w:rPr>
        <w:t>field research</w:t>
      </w:r>
      <w:r>
        <w:rPr>
          <w:color w:val="111111"/>
          <w:vertAlign w:val="baseline"/>
        </w:rPr>
        <w:t>) </w:t>
      </w:r>
      <w:r>
        <w:rPr>
          <w:vertAlign w:val="baseline"/>
        </w:rPr>
        <w:t>yang berarti mengumpulkan data langsung dari lapangan. Jenis penelitian kualitatif dipilih karena penelitian ini dilakukan pada kondisi yang alami atau menggambarkan keadaan yang sebenarnya dari PM penyandang disabilitas fisik di Sentra Budi Perkasa Palembang. Penelitian ini mendeskripsikan segala sesuatu yang berkaitan pelaksanaan layanan konseling individu dengan teknik </w:t>
      </w:r>
      <w:r>
        <w:rPr>
          <w:i/>
          <w:vertAlign w:val="baseline"/>
        </w:rPr>
        <w:t>cognitive restructuring</w:t>
      </w:r>
      <w:r>
        <w:rPr>
          <w:i/>
          <w:spacing w:val="-3"/>
          <w:vertAlign w:val="baseline"/>
        </w:rPr>
        <w:t> </w:t>
      </w:r>
      <w:r>
        <w:rPr>
          <w:vertAlign w:val="baseline"/>
        </w:rPr>
        <w:t>dalam mengatasi </w:t>
      </w:r>
      <w:r>
        <w:rPr>
          <w:i/>
          <w:vertAlign w:val="baseline"/>
        </w:rPr>
        <w:t>inferiority feeling</w:t>
      </w:r>
      <w:r>
        <w:rPr>
          <w:i/>
          <w:spacing w:val="-3"/>
          <w:vertAlign w:val="baseline"/>
        </w:rPr>
        <w:t> </w:t>
      </w:r>
      <w:r>
        <w:rPr>
          <w:vertAlign w:val="baseline"/>
        </w:rPr>
        <w:t>pada PM penyandang disabilitas fisik di Sentra Budi Perkasa Palembang.</w:t>
      </w:r>
    </w:p>
    <w:p>
      <w:pPr>
        <w:pStyle w:val="Heading2"/>
        <w:numPr>
          <w:ilvl w:val="1"/>
          <w:numId w:val="12"/>
        </w:numPr>
        <w:tabs>
          <w:tab w:pos="826" w:val="left" w:leader="none"/>
        </w:tabs>
        <w:spacing w:line="240" w:lineRule="auto" w:before="5" w:after="0"/>
        <w:ind w:left="826" w:right="0" w:hanging="280"/>
        <w:jc w:val="both"/>
      </w:pPr>
      <w:bookmarkStart w:name="_TOC_250012" w:id="25"/>
      <w:r>
        <w:rPr/>
        <w:t>Data</w:t>
      </w:r>
      <w:r>
        <w:rPr>
          <w:spacing w:val="-3"/>
        </w:rPr>
        <w:t> </w:t>
      </w:r>
      <w:r>
        <w:rPr/>
        <w:t>dan</w:t>
      </w:r>
      <w:r>
        <w:rPr>
          <w:spacing w:val="-2"/>
        </w:rPr>
        <w:t> </w:t>
      </w:r>
      <w:r>
        <w:rPr/>
        <w:t>Sumber</w:t>
      </w:r>
      <w:r>
        <w:rPr>
          <w:spacing w:val="-3"/>
        </w:rPr>
        <w:t> </w:t>
      </w:r>
      <w:bookmarkEnd w:id="25"/>
      <w:r>
        <w:rPr>
          <w:spacing w:val="-4"/>
        </w:rPr>
        <w:t>Data</w:t>
      </w:r>
    </w:p>
    <w:p>
      <w:pPr>
        <w:pStyle w:val="BodyText"/>
        <w:spacing w:line="360" w:lineRule="auto" w:before="134"/>
        <w:ind w:left="826" w:right="795" w:firstLine="711"/>
        <w:jc w:val="both"/>
      </w:pPr>
      <w:r>
        <w:rPr/>
        <w:t>Jenis data di penelitian ini yaitu kualitatif. Sumber data pada penelitian kualitatif merupakan kata-kata ataupun pernyataan yang diberikan responden serta tingkah laku yang diperlihatkannya, untuk mendapatkan data yang valid dan akurat maka dalam penelitian ini peneliti menggunakan dua sumber data, yaitu sumber data primer dan sumber data sekunder.</w:t>
      </w:r>
    </w:p>
    <w:p>
      <w:pPr>
        <w:pStyle w:val="ListParagraph"/>
        <w:numPr>
          <w:ilvl w:val="2"/>
          <w:numId w:val="12"/>
        </w:numPr>
        <w:tabs>
          <w:tab w:pos="1110" w:val="left" w:leader="none"/>
        </w:tabs>
        <w:spacing w:line="240" w:lineRule="auto" w:before="1" w:after="0"/>
        <w:ind w:left="1110" w:right="0" w:hanging="284"/>
        <w:jc w:val="both"/>
        <w:rPr>
          <w:sz w:val="24"/>
        </w:rPr>
      </w:pPr>
      <w:r>
        <w:rPr>
          <w:sz w:val="24"/>
        </w:rPr>
        <w:t>Sumber</w:t>
      </w:r>
      <w:r>
        <w:rPr>
          <w:spacing w:val="-3"/>
          <w:sz w:val="24"/>
        </w:rPr>
        <w:t> </w:t>
      </w:r>
      <w:r>
        <w:rPr>
          <w:sz w:val="24"/>
        </w:rPr>
        <w:t>Data</w:t>
      </w:r>
      <w:r>
        <w:rPr>
          <w:spacing w:val="-1"/>
          <w:sz w:val="24"/>
        </w:rPr>
        <w:t> </w:t>
      </w:r>
      <w:r>
        <w:rPr>
          <w:spacing w:val="-2"/>
          <w:sz w:val="24"/>
        </w:rPr>
        <w:t>Primer</w:t>
      </w:r>
    </w:p>
    <w:p>
      <w:pPr>
        <w:pStyle w:val="BodyText"/>
        <w:spacing w:line="360" w:lineRule="auto" w:before="137"/>
        <w:ind w:left="1112" w:right="796" w:firstLine="708"/>
        <w:jc w:val="both"/>
      </w:pPr>
      <w:r>
        <w:rPr/>
        <w:t>Sumber</w:t>
      </w:r>
      <w:r>
        <w:rPr>
          <w:spacing w:val="-2"/>
        </w:rPr>
        <w:t> </w:t>
      </w:r>
      <w:r>
        <w:rPr/>
        <w:t>data</w:t>
      </w:r>
      <w:r>
        <w:rPr>
          <w:spacing w:val="-1"/>
        </w:rPr>
        <w:t> </w:t>
      </w:r>
      <w:r>
        <w:rPr/>
        <w:t>primer adalah</w:t>
      </w:r>
      <w:r>
        <w:rPr>
          <w:spacing w:val="-1"/>
        </w:rPr>
        <w:t> </w:t>
      </w:r>
      <w:r>
        <w:rPr/>
        <w:t>data yang</w:t>
      </w:r>
      <w:r>
        <w:rPr>
          <w:spacing w:val="-3"/>
        </w:rPr>
        <w:t> </w:t>
      </w:r>
      <w:r>
        <w:rPr/>
        <w:t>diperoleh</w:t>
      </w:r>
      <w:r>
        <w:rPr>
          <w:spacing w:val="-1"/>
        </w:rPr>
        <w:t> </w:t>
      </w:r>
      <w:r>
        <w:rPr/>
        <w:t>dari</w:t>
      </w:r>
      <w:r>
        <w:rPr>
          <w:spacing w:val="-1"/>
        </w:rPr>
        <w:t> </w:t>
      </w:r>
      <w:r>
        <w:rPr/>
        <w:t>sumber data</w:t>
      </w:r>
      <w:r>
        <w:rPr>
          <w:spacing w:val="53"/>
        </w:rPr>
        <w:t> </w:t>
      </w:r>
      <w:r>
        <w:rPr/>
        <w:t>di</w:t>
      </w:r>
      <w:r>
        <w:rPr>
          <w:spacing w:val="55"/>
        </w:rPr>
        <w:t> </w:t>
      </w:r>
      <w:r>
        <w:rPr/>
        <w:t>lokasi</w:t>
      </w:r>
      <w:r>
        <w:rPr>
          <w:spacing w:val="55"/>
        </w:rPr>
        <w:t> </w:t>
      </w:r>
      <w:r>
        <w:rPr/>
        <w:t>penelitian,</w:t>
      </w:r>
      <w:r>
        <w:rPr>
          <w:spacing w:val="54"/>
        </w:rPr>
        <w:t> </w:t>
      </w:r>
      <w:r>
        <w:rPr/>
        <w:t>sumber</w:t>
      </w:r>
      <w:r>
        <w:rPr>
          <w:spacing w:val="54"/>
        </w:rPr>
        <w:t> </w:t>
      </w:r>
      <w:r>
        <w:rPr/>
        <w:t>data</w:t>
      </w:r>
      <w:r>
        <w:rPr>
          <w:spacing w:val="56"/>
        </w:rPr>
        <w:t> </w:t>
      </w:r>
      <w:r>
        <w:rPr/>
        <w:t>didapatkan</w:t>
      </w:r>
      <w:r>
        <w:rPr>
          <w:spacing w:val="55"/>
        </w:rPr>
        <w:t> </w:t>
      </w:r>
      <w:r>
        <w:rPr/>
        <w:t>langsung</w:t>
      </w:r>
      <w:r>
        <w:rPr>
          <w:spacing w:val="52"/>
        </w:rPr>
        <w:t> </w:t>
      </w:r>
      <w:r>
        <w:rPr>
          <w:spacing w:val="-4"/>
        </w:rPr>
        <w:t>dari</w:t>
      </w:r>
    </w:p>
    <w:p>
      <w:pPr>
        <w:pStyle w:val="BodyText"/>
        <w:rPr>
          <w:sz w:val="20"/>
        </w:rPr>
      </w:pPr>
    </w:p>
    <w:p>
      <w:pPr>
        <w:pStyle w:val="BodyText"/>
        <w:rPr>
          <w:sz w:val="20"/>
        </w:rPr>
      </w:pPr>
    </w:p>
    <w:p>
      <w:pPr>
        <w:pStyle w:val="BodyText"/>
        <w:spacing w:before="76"/>
        <w:rPr>
          <w:sz w:val="20"/>
        </w:rPr>
      </w:pPr>
      <w:r>
        <w:rPr/>
        <mc:AlternateContent>
          <mc:Choice Requires="wps">
            <w:drawing>
              <wp:anchor distT="0" distB="0" distL="0" distR="0" allowOverlap="1" layoutInCell="1" locked="0" behindDoc="1" simplePos="0" relativeHeight="487602688">
                <wp:simplePos x="0" y="0"/>
                <wp:positionH relativeFrom="page">
                  <wp:posOffset>900988</wp:posOffset>
                </wp:positionH>
                <wp:positionV relativeFrom="paragraph">
                  <wp:posOffset>210103</wp:posOffset>
                </wp:positionV>
                <wp:extent cx="1829435" cy="9525"/>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543585pt;width:144.020pt;height:.71997pt;mso-position-horizontal-relative:page;mso-position-vertical-relative:paragraph;z-index:-15713792;mso-wrap-distance-left:0;mso-wrap-distance-right:0" id="docshape115" filled="true" fillcolor="#000000" stroked="false">
                <v:fill type="solid"/>
                <w10:wrap type="topAndBottom"/>
              </v:rect>
            </w:pict>
          </mc:Fallback>
        </mc:AlternateContent>
      </w:r>
    </w:p>
    <w:p>
      <w:pPr>
        <w:spacing w:line="244" w:lineRule="auto" w:before="115"/>
        <w:ind w:left="118" w:right="783" w:firstLine="427"/>
        <w:jc w:val="left"/>
        <w:rPr>
          <w:sz w:val="20"/>
        </w:rPr>
      </w:pPr>
      <w:r>
        <w:rPr>
          <w:sz w:val="20"/>
          <w:vertAlign w:val="superscript"/>
        </w:rPr>
        <w:t>52</w:t>
      </w:r>
      <w:r>
        <w:rPr>
          <w:sz w:val="20"/>
          <w:vertAlign w:val="baseline"/>
        </w:rPr>
        <w:t> Sugiyono, </w:t>
      </w:r>
      <w:r>
        <w:rPr>
          <w:i/>
          <w:sz w:val="20"/>
          <w:vertAlign w:val="baseline"/>
        </w:rPr>
        <w:t>Metode Penelitian Kuantitatif, Kualitatif, dan R&amp;D, </w:t>
      </w:r>
      <w:r>
        <w:rPr>
          <w:sz w:val="20"/>
          <w:vertAlign w:val="baseline"/>
        </w:rPr>
        <w:t>(Bandung: Alfabeta, 2019), edisi ke-2, Cet ke-1, hlm. 2</w:t>
      </w:r>
    </w:p>
    <w:p>
      <w:pPr>
        <w:pStyle w:val="BodyText"/>
        <w:spacing w:before="159"/>
        <w:ind w:left="149" w:right="824"/>
        <w:jc w:val="center"/>
      </w:pPr>
      <w:r>
        <w:rPr>
          <w:spacing w:val="-5"/>
        </w:rPr>
        <w:t>51</w:t>
      </w:r>
    </w:p>
    <w:p>
      <w:pPr>
        <w:spacing w:after="0"/>
        <w:jc w:val="center"/>
        <w:sectPr>
          <w:type w:val="continuous"/>
          <w:pgSz w:w="10320" w:h="14580"/>
          <w:pgMar w:header="0" w:footer="0" w:top="1340" w:bottom="280" w:left="1300" w:right="620"/>
        </w:sectPr>
      </w:pPr>
    </w:p>
    <w:p>
      <w:pPr>
        <w:pStyle w:val="BodyText"/>
        <w:spacing w:before="161"/>
      </w:pPr>
    </w:p>
    <w:p>
      <w:pPr>
        <w:pStyle w:val="BodyText"/>
        <w:spacing w:line="360" w:lineRule="auto"/>
        <w:ind w:left="1112" w:right="765"/>
      </w:pPr>
      <w:r>
        <w:rPr/>
        <w:t>responden</w:t>
      </w:r>
      <w:r>
        <w:rPr>
          <w:spacing w:val="24"/>
        </w:rPr>
        <w:t> </w:t>
      </w:r>
      <w:r>
        <w:rPr/>
        <w:t>yang akan diteliti.</w:t>
      </w:r>
      <w:r>
        <w:rPr>
          <w:vertAlign w:val="superscript"/>
        </w:rPr>
        <w:t>53</w:t>
      </w:r>
      <w:r>
        <w:rPr>
          <w:vertAlign w:val="baseline"/>
        </w:rPr>
        <w:t> Berikut tabel penjelasan mengenai sumber data primer yang didapatkan oleh peneliti:</w:t>
      </w:r>
    </w:p>
    <w:p>
      <w:pPr>
        <w:pStyle w:val="Heading2"/>
        <w:spacing w:before="2"/>
        <w:ind w:left="2781" w:right="3362" w:firstLine="696"/>
        <w:jc w:val="left"/>
      </w:pPr>
      <w:r>
        <w:rPr/>
        <w:t>Tabel 1 Sumber</w:t>
      </w:r>
      <w:r>
        <w:rPr>
          <w:spacing w:val="-15"/>
        </w:rPr>
        <w:t> </w:t>
      </w:r>
      <w:r>
        <w:rPr/>
        <w:t>Data</w:t>
      </w:r>
      <w:r>
        <w:rPr>
          <w:spacing w:val="-15"/>
        </w:rPr>
        <w:t> </w:t>
      </w:r>
      <w:r>
        <w:rPr/>
        <w:t>Primer</w:t>
      </w:r>
    </w:p>
    <w:p>
      <w:pPr>
        <w:pStyle w:val="BodyText"/>
        <w:spacing w:before="50"/>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565"/>
        <w:gridCol w:w="1445"/>
        <w:gridCol w:w="989"/>
        <w:gridCol w:w="2740"/>
      </w:tblGrid>
      <w:tr>
        <w:trPr>
          <w:trHeight w:val="551" w:hRule="atLeast"/>
        </w:trPr>
        <w:tc>
          <w:tcPr>
            <w:tcW w:w="571" w:type="dxa"/>
          </w:tcPr>
          <w:p>
            <w:pPr>
              <w:pStyle w:val="TableParagraph"/>
              <w:spacing w:before="133"/>
              <w:ind w:left="107"/>
              <w:rPr>
                <w:b/>
                <w:sz w:val="24"/>
              </w:rPr>
            </w:pPr>
            <w:r>
              <w:rPr>
                <w:b/>
                <w:spacing w:val="-5"/>
                <w:sz w:val="24"/>
              </w:rPr>
              <w:t>No.</w:t>
            </w:r>
          </w:p>
        </w:tc>
        <w:tc>
          <w:tcPr>
            <w:tcW w:w="1565" w:type="dxa"/>
          </w:tcPr>
          <w:p>
            <w:pPr>
              <w:pStyle w:val="TableParagraph"/>
              <w:spacing w:line="276" w:lineRule="exact"/>
              <w:ind w:left="340" w:right="329" w:firstLine="180"/>
              <w:rPr>
                <w:b/>
                <w:sz w:val="24"/>
              </w:rPr>
            </w:pPr>
            <w:r>
              <w:rPr>
                <w:b/>
                <w:spacing w:val="-2"/>
                <w:sz w:val="24"/>
              </w:rPr>
              <w:t>Jenis Kelamin</w:t>
            </w:r>
          </w:p>
        </w:tc>
        <w:tc>
          <w:tcPr>
            <w:tcW w:w="1445" w:type="dxa"/>
          </w:tcPr>
          <w:p>
            <w:pPr>
              <w:pStyle w:val="TableParagraph"/>
              <w:spacing w:line="276" w:lineRule="exact"/>
              <w:ind w:left="492" w:right="277" w:hanging="207"/>
              <w:rPr>
                <w:b/>
                <w:sz w:val="24"/>
              </w:rPr>
            </w:pPr>
            <w:r>
              <w:rPr>
                <w:b/>
                <w:spacing w:val="-2"/>
                <w:sz w:val="24"/>
              </w:rPr>
              <w:t>Rentang </w:t>
            </w:r>
            <w:r>
              <w:rPr>
                <w:b/>
                <w:spacing w:val="-4"/>
                <w:sz w:val="24"/>
              </w:rPr>
              <w:t>Usia</w:t>
            </w:r>
          </w:p>
        </w:tc>
        <w:tc>
          <w:tcPr>
            <w:tcW w:w="989" w:type="dxa"/>
          </w:tcPr>
          <w:p>
            <w:pPr>
              <w:pStyle w:val="TableParagraph"/>
              <w:spacing w:before="133"/>
              <w:ind w:left="6" w:right="2"/>
              <w:jc w:val="center"/>
              <w:rPr>
                <w:b/>
                <w:sz w:val="24"/>
              </w:rPr>
            </w:pPr>
            <w:r>
              <w:rPr>
                <w:b/>
                <w:spacing w:val="-2"/>
                <w:sz w:val="24"/>
              </w:rPr>
              <w:t>Jumlah</w:t>
            </w:r>
          </w:p>
        </w:tc>
        <w:tc>
          <w:tcPr>
            <w:tcW w:w="2740" w:type="dxa"/>
          </w:tcPr>
          <w:p>
            <w:pPr>
              <w:pStyle w:val="TableParagraph"/>
              <w:spacing w:before="133"/>
              <w:ind w:left="11" w:right="4"/>
              <w:jc w:val="center"/>
              <w:rPr>
                <w:b/>
                <w:sz w:val="24"/>
              </w:rPr>
            </w:pPr>
            <w:r>
              <w:rPr>
                <w:b/>
                <w:spacing w:val="-2"/>
                <w:sz w:val="24"/>
              </w:rPr>
              <w:t>Nama(inisial)</w:t>
            </w:r>
          </w:p>
        </w:tc>
      </w:tr>
      <w:tr>
        <w:trPr>
          <w:trHeight w:val="275" w:hRule="atLeast"/>
        </w:trPr>
        <w:tc>
          <w:tcPr>
            <w:tcW w:w="571" w:type="dxa"/>
            <w:vMerge w:val="restart"/>
          </w:tcPr>
          <w:p>
            <w:pPr>
              <w:pStyle w:val="TableParagraph"/>
              <w:spacing w:line="267" w:lineRule="exact"/>
              <w:ind w:left="194"/>
              <w:rPr>
                <w:sz w:val="24"/>
              </w:rPr>
            </w:pPr>
            <w:r>
              <w:rPr>
                <w:spacing w:val="-5"/>
                <w:sz w:val="24"/>
              </w:rPr>
              <w:t>1.</w:t>
            </w:r>
          </w:p>
        </w:tc>
        <w:tc>
          <w:tcPr>
            <w:tcW w:w="1565" w:type="dxa"/>
            <w:vMerge w:val="restart"/>
          </w:tcPr>
          <w:p>
            <w:pPr>
              <w:pStyle w:val="TableParagraph"/>
              <w:spacing w:line="267" w:lineRule="exact"/>
              <w:ind w:left="340"/>
              <w:rPr>
                <w:sz w:val="24"/>
              </w:rPr>
            </w:pPr>
            <w:r>
              <w:rPr>
                <w:spacing w:val="-2"/>
                <w:sz w:val="24"/>
              </w:rPr>
              <w:t>Laki-</w:t>
            </w:r>
            <w:r>
              <w:rPr>
                <w:spacing w:val="-4"/>
                <w:sz w:val="24"/>
              </w:rPr>
              <w:t>laki</w:t>
            </w:r>
          </w:p>
        </w:tc>
        <w:tc>
          <w:tcPr>
            <w:tcW w:w="1445" w:type="dxa"/>
          </w:tcPr>
          <w:p>
            <w:pPr>
              <w:pStyle w:val="TableParagraph"/>
              <w:spacing w:line="255" w:lineRule="exact"/>
              <w:ind w:left="63" w:right="62"/>
              <w:jc w:val="center"/>
              <w:rPr>
                <w:sz w:val="24"/>
              </w:rPr>
            </w:pPr>
            <w:r>
              <w:rPr>
                <w:sz w:val="24"/>
              </w:rPr>
              <w:t>12-16</w:t>
            </w:r>
            <w:r>
              <w:rPr>
                <w:spacing w:val="-1"/>
                <w:sz w:val="24"/>
              </w:rPr>
              <w:t> </w:t>
            </w:r>
            <w:r>
              <w:rPr>
                <w:spacing w:val="-2"/>
                <w:sz w:val="24"/>
              </w:rPr>
              <w:t>tahun</w:t>
            </w:r>
          </w:p>
        </w:tc>
        <w:tc>
          <w:tcPr>
            <w:tcW w:w="989" w:type="dxa"/>
          </w:tcPr>
          <w:p>
            <w:pPr>
              <w:pStyle w:val="TableParagraph"/>
              <w:spacing w:line="255" w:lineRule="exact"/>
              <w:ind w:left="6"/>
              <w:jc w:val="center"/>
              <w:rPr>
                <w:sz w:val="24"/>
              </w:rPr>
            </w:pPr>
            <w:r>
              <w:rPr>
                <w:spacing w:val="-10"/>
                <w:sz w:val="24"/>
              </w:rPr>
              <w:t>1</w:t>
            </w:r>
          </w:p>
        </w:tc>
        <w:tc>
          <w:tcPr>
            <w:tcW w:w="2740" w:type="dxa"/>
          </w:tcPr>
          <w:p>
            <w:pPr>
              <w:pStyle w:val="TableParagraph"/>
              <w:spacing w:line="255" w:lineRule="exact"/>
              <w:ind w:left="11"/>
              <w:jc w:val="center"/>
              <w:rPr>
                <w:sz w:val="24"/>
              </w:rPr>
            </w:pPr>
            <w:r>
              <w:rPr>
                <w:spacing w:val="-5"/>
                <w:sz w:val="24"/>
              </w:rPr>
              <w:t>RA</w:t>
            </w:r>
          </w:p>
        </w:tc>
      </w:tr>
      <w:tr>
        <w:trPr>
          <w:trHeight w:val="552" w:hRule="atLeast"/>
        </w:trPr>
        <w:tc>
          <w:tcPr>
            <w:tcW w:w="571" w:type="dxa"/>
            <w:vMerge/>
            <w:tcBorders>
              <w:top w:val="nil"/>
            </w:tcBorders>
          </w:tcPr>
          <w:p>
            <w:pPr>
              <w:rPr>
                <w:sz w:val="2"/>
                <w:szCs w:val="2"/>
              </w:rPr>
            </w:pPr>
          </w:p>
        </w:tc>
        <w:tc>
          <w:tcPr>
            <w:tcW w:w="1565" w:type="dxa"/>
            <w:vMerge/>
            <w:tcBorders>
              <w:top w:val="nil"/>
            </w:tcBorders>
          </w:tcPr>
          <w:p>
            <w:pPr>
              <w:rPr>
                <w:sz w:val="2"/>
                <w:szCs w:val="2"/>
              </w:rPr>
            </w:pPr>
          </w:p>
        </w:tc>
        <w:tc>
          <w:tcPr>
            <w:tcW w:w="1445" w:type="dxa"/>
          </w:tcPr>
          <w:p>
            <w:pPr>
              <w:pStyle w:val="TableParagraph"/>
              <w:spacing w:line="268" w:lineRule="exact"/>
              <w:ind w:left="225"/>
              <w:rPr>
                <w:sz w:val="24"/>
              </w:rPr>
            </w:pPr>
            <w:r>
              <w:rPr>
                <w:spacing w:val="-2"/>
                <w:sz w:val="24"/>
              </w:rPr>
              <w:t>17-</w:t>
            </w:r>
            <w:r>
              <w:rPr>
                <w:spacing w:val="-7"/>
                <w:sz w:val="24"/>
              </w:rPr>
              <w:t>25</w:t>
            </w:r>
          </w:p>
          <w:p>
            <w:pPr>
              <w:pStyle w:val="TableParagraph"/>
              <w:spacing w:line="264" w:lineRule="exact"/>
              <w:ind w:left="105"/>
              <w:rPr>
                <w:sz w:val="24"/>
              </w:rPr>
            </w:pPr>
            <w:r>
              <w:rPr>
                <w:spacing w:val="-2"/>
                <w:sz w:val="24"/>
              </w:rPr>
              <w:t>tahun</w:t>
            </w:r>
          </w:p>
        </w:tc>
        <w:tc>
          <w:tcPr>
            <w:tcW w:w="989" w:type="dxa"/>
          </w:tcPr>
          <w:p>
            <w:pPr>
              <w:pStyle w:val="TableParagraph"/>
              <w:spacing w:line="268" w:lineRule="exact"/>
              <w:ind w:left="6"/>
              <w:jc w:val="center"/>
              <w:rPr>
                <w:sz w:val="24"/>
              </w:rPr>
            </w:pPr>
            <w:r>
              <w:rPr>
                <w:spacing w:val="-10"/>
                <w:sz w:val="24"/>
              </w:rPr>
              <w:t>7</w:t>
            </w:r>
          </w:p>
        </w:tc>
        <w:tc>
          <w:tcPr>
            <w:tcW w:w="2740" w:type="dxa"/>
          </w:tcPr>
          <w:p>
            <w:pPr>
              <w:pStyle w:val="TableParagraph"/>
              <w:spacing w:line="268" w:lineRule="exact"/>
              <w:ind w:left="11" w:right="1"/>
              <w:jc w:val="center"/>
              <w:rPr>
                <w:sz w:val="24"/>
              </w:rPr>
            </w:pPr>
            <w:r>
              <w:rPr>
                <w:sz w:val="24"/>
              </w:rPr>
              <w:t>RD,</w:t>
            </w:r>
            <w:r>
              <w:rPr>
                <w:spacing w:val="-1"/>
                <w:sz w:val="24"/>
              </w:rPr>
              <w:t> </w:t>
            </w:r>
            <w:r>
              <w:rPr>
                <w:sz w:val="24"/>
              </w:rPr>
              <w:t>AS, ST, AA, </w:t>
            </w:r>
            <w:r>
              <w:rPr>
                <w:spacing w:val="-5"/>
                <w:sz w:val="24"/>
              </w:rPr>
              <w:t>AS,</w:t>
            </w:r>
          </w:p>
          <w:p>
            <w:pPr>
              <w:pStyle w:val="TableParagraph"/>
              <w:spacing w:line="264" w:lineRule="exact"/>
              <w:ind w:left="11" w:right="2"/>
              <w:jc w:val="center"/>
              <w:rPr>
                <w:sz w:val="24"/>
              </w:rPr>
            </w:pPr>
            <w:r>
              <w:rPr>
                <w:sz w:val="24"/>
              </w:rPr>
              <w:t>AR, </w:t>
            </w:r>
            <w:r>
              <w:rPr>
                <w:spacing w:val="-5"/>
                <w:sz w:val="24"/>
              </w:rPr>
              <w:t>MR</w:t>
            </w:r>
          </w:p>
        </w:tc>
      </w:tr>
      <w:tr>
        <w:trPr>
          <w:trHeight w:val="275" w:hRule="atLeast"/>
        </w:trPr>
        <w:tc>
          <w:tcPr>
            <w:tcW w:w="571" w:type="dxa"/>
            <w:vMerge/>
            <w:tcBorders>
              <w:top w:val="nil"/>
            </w:tcBorders>
          </w:tcPr>
          <w:p>
            <w:pPr>
              <w:rPr>
                <w:sz w:val="2"/>
                <w:szCs w:val="2"/>
              </w:rPr>
            </w:pPr>
          </w:p>
        </w:tc>
        <w:tc>
          <w:tcPr>
            <w:tcW w:w="1565" w:type="dxa"/>
            <w:vMerge/>
            <w:tcBorders>
              <w:top w:val="nil"/>
            </w:tcBorders>
          </w:tcPr>
          <w:p>
            <w:pPr>
              <w:rPr>
                <w:sz w:val="2"/>
                <w:szCs w:val="2"/>
              </w:rPr>
            </w:pPr>
          </w:p>
        </w:tc>
        <w:tc>
          <w:tcPr>
            <w:tcW w:w="1445" w:type="dxa"/>
          </w:tcPr>
          <w:p>
            <w:pPr>
              <w:pStyle w:val="TableParagraph"/>
              <w:spacing w:line="256" w:lineRule="exact"/>
              <w:ind w:left="63"/>
              <w:jc w:val="center"/>
              <w:rPr>
                <w:sz w:val="24"/>
              </w:rPr>
            </w:pPr>
            <w:r>
              <w:rPr>
                <w:sz w:val="24"/>
              </w:rPr>
              <w:t>26-35</w:t>
            </w:r>
            <w:r>
              <w:rPr>
                <w:spacing w:val="-1"/>
                <w:sz w:val="24"/>
              </w:rPr>
              <w:t> </w:t>
            </w:r>
            <w:r>
              <w:rPr>
                <w:spacing w:val="-2"/>
                <w:sz w:val="24"/>
              </w:rPr>
              <w:t>tahun</w:t>
            </w:r>
          </w:p>
        </w:tc>
        <w:tc>
          <w:tcPr>
            <w:tcW w:w="989" w:type="dxa"/>
          </w:tcPr>
          <w:p>
            <w:pPr>
              <w:pStyle w:val="TableParagraph"/>
              <w:spacing w:line="256" w:lineRule="exact"/>
              <w:ind w:left="6"/>
              <w:jc w:val="center"/>
              <w:rPr>
                <w:sz w:val="24"/>
              </w:rPr>
            </w:pPr>
            <w:r>
              <w:rPr>
                <w:spacing w:val="-10"/>
                <w:sz w:val="24"/>
              </w:rPr>
              <w:t>2</w:t>
            </w:r>
          </w:p>
        </w:tc>
        <w:tc>
          <w:tcPr>
            <w:tcW w:w="2740" w:type="dxa"/>
          </w:tcPr>
          <w:p>
            <w:pPr>
              <w:pStyle w:val="TableParagraph"/>
              <w:spacing w:line="256" w:lineRule="exact"/>
              <w:ind w:left="11" w:right="4"/>
              <w:jc w:val="center"/>
              <w:rPr>
                <w:sz w:val="24"/>
              </w:rPr>
            </w:pPr>
            <w:r>
              <w:rPr>
                <w:sz w:val="24"/>
              </w:rPr>
              <w:t>DN,</w:t>
            </w:r>
            <w:r>
              <w:rPr>
                <w:spacing w:val="-2"/>
                <w:sz w:val="24"/>
              </w:rPr>
              <w:t> </w:t>
            </w:r>
            <w:r>
              <w:rPr>
                <w:spacing w:val="-5"/>
                <w:sz w:val="24"/>
              </w:rPr>
              <w:t>AD</w:t>
            </w:r>
          </w:p>
        </w:tc>
      </w:tr>
      <w:tr>
        <w:trPr>
          <w:trHeight w:val="278" w:hRule="atLeast"/>
        </w:trPr>
        <w:tc>
          <w:tcPr>
            <w:tcW w:w="571" w:type="dxa"/>
            <w:vMerge/>
            <w:tcBorders>
              <w:top w:val="nil"/>
            </w:tcBorders>
          </w:tcPr>
          <w:p>
            <w:pPr>
              <w:rPr>
                <w:sz w:val="2"/>
                <w:szCs w:val="2"/>
              </w:rPr>
            </w:pPr>
          </w:p>
        </w:tc>
        <w:tc>
          <w:tcPr>
            <w:tcW w:w="1565" w:type="dxa"/>
            <w:vMerge/>
            <w:tcBorders>
              <w:top w:val="nil"/>
            </w:tcBorders>
          </w:tcPr>
          <w:p>
            <w:pPr>
              <w:rPr>
                <w:sz w:val="2"/>
                <w:szCs w:val="2"/>
              </w:rPr>
            </w:pPr>
          </w:p>
        </w:tc>
        <w:tc>
          <w:tcPr>
            <w:tcW w:w="1445" w:type="dxa"/>
          </w:tcPr>
          <w:p>
            <w:pPr>
              <w:pStyle w:val="TableParagraph"/>
              <w:spacing w:line="258" w:lineRule="exact"/>
              <w:ind w:left="63"/>
              <w:jc w:val="center"/>
              <w:rPr>
                <w:sz w:val="24"/>
              </w:rPr>
            </w:pPr>
            <w:r>
              <w:rPr>
                <w:sz w:val="24"/>
              </w:rPr>
              <w:t>36-45</w:t>
            </w:r>
            <w:r>
              <w:rPr>
                <w:spacing w:val="-1"/>
                <w:sz w:val="24"/>
              </w:rPr>
              <w:t> </w:t>
            </w:r>
            <w:r>
              <w:rPr>
                <w:spacing w:val="-2"/>
                <w:sz w:val="24"/>
              </w:rPr>
              <w:t>tahun</w:t>
            </w:r>
          </w:p>
        </w:tc>
        <w:tc>
          <w:tcPr>
            <w:tcW w:w="989" w:type="dxa"/>
          </w:tcPr>
          <w:p>
            <w:pPr>
              <w:pStyle w:val="TableParagraph"/>
              <w:spacing w:line="258" w:lineRule="exact"/>
              <w:ind w:left="6" w:right="2"/>
              <w:jc w:val="center"/>
              <w:rPr>
                <w:sz w:val="24"/>
              </w:rPr>
            </w:pPr>
            <w:r>
              <w:rPr>
                <w:spacing w:val="-10"/>
                <w:sz w:val="24"/>
              </w:rPr>
              <w:t>-</w:t>
            </w:r>
          </w:p>
        </w:tc>
        <w:tc>
          <w:tcPr>
            <w:tcW w:w="2740" w:type="dxa"/>
          </w:tcPr>
          <w:p>
            <w:pPr>
              <w:pStyle w:val="TableParagraph"/>
              <w:spacing w:line="258" w:lineRule="exact"/>
              <w:ind w:left="11" w:right="1"/>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2.</w:t>
            </w:r>
          </w:p>
        </w:tc>
        <w:tc>
          <w:tcPr>
            <w:tcW w:w="1565" w:type="dxa"/>
            <w:vMerge w:val="restart"/>
          </w:tcPr>
          <w:p>
            <w:pPr>
              <w:pStyle w:val="TableParagraph"/>
              <w:spacing w:line="268" w:lineRule="exact"/>
              <w:ind w:left="242"/>
              <w:rPr>
                <w:sz w:val="24"/>
              </w:rPr>
            </w:pPr>
            <w:r>
              <w:rPr>
                <w:spacing w:val="-2"/>
                <w:sz w:val="24"/>
              </w:rPr>
              <w:t>Perempuan</w:t>
            </w:r>
          </w:p>
        </w:tc>
        <w:tc>
          <w:tcPr>
            <w:tcW w:w="1445" w:type="dxa"/>
          </w:tcPr>
          <w:p>
            <w:pPr>
              <w:pStyle w:val="TableParagraph"/>
              <w:spacing w:line="256" w:lineRule="exact"/>
              <w:ind w:left="63"/>
              <w:jc w:val="center"/>
              <w:rPr>
                <w:sz w:val="24"/>
              </w:rPr>
            </w:pPr>
            <w:r>
              <w:rPr>
                <w:sz w:val="24"/>
              </w:rPr>
              <w:t>12-16</w:t>
            </w:r>
            <w:r>
              <w:rPr>
                <w:spacing w:val="-1"/>
                <w:sz w:val="24"/>
              </w:rPr>
              <w:t> </w:t>
            </w:r>
            <w:r>
              <w:rPr>
                <w:spacing w:val="-2"/>
                <w:sz w:val="24"/>
              </w:rPr>
              <w:t>tahun</w:t>
            </w:r>
          </w:p>
        </w:tc>
        <w:tc>
          <w:tcPr>
            <w:tcW w:w="989" w:type="dxa"/>
          </w:tcPr>
          <w:p>
            <w:pPr>
              <w:pStyle w:val="TableParagraph"/>
              <w:spacing w:line="256" w:lineRule="exact"/>
              <w:ind w:left="6"/>
              <w:jc w:val="center"/>
              <w:rPr>
                <w:sz w:val="24"/>
              </w:rPr>
            </w:pPr>
            <w:r>
              <w:rPr>
                <w:spacing w:val="-10"/>
                <w:sz w:val="24"/>
              </w:rPr>
              <w:t>5</w:t>
            </w:r>
          </w:p>
        </w:tc>
        <w:tc>
          <w:tcPr>
            <w:tcW w:w="2740" w:type="dxa"/>
          </w:tcPr>
          <w:p>
            <w:pPr>
              <w:pStyle w:val="TableParagraph"/>
              <w:spacing w:line="256" w:lineRule="exact"/>
              <w:ind w:left="11" w:right="2"/>
              <w:jc w:val="center"/>
              <w:rPr>
                <w:sz w:val="24"/>
              </w:rPr>
            </w:pPr>
            <w:r>
              <w:rPr>
                <w:sz w:val="24"/>
              </w:rPr>
              <w:t>SL,</w:t>
            </w:r>
            <w:r>
              <w:rPr>
                <w:spacing w:val="-1"/>
                <w:sz w:val="24"/>
              </w:rPr>
              <w:t> </w:t>
            </w:r>
            <w:r>
              <w:rPr>
                <w:sz w:val="24"/>
              </w:rPr>
              <w:t>RS, MN,</w:t>
            </w:r>
            <w:r>
              <w:rPr>
                <w:spacing w:val="-1"/>
                <w:sz w:val="24"/>
              </w:rPr>
              <w:t> </w:t>
            </w:r>
            <w:r>
              <w:rPr>
                <w:sz w:val="24"/>
              </w:rPr>
              <w:t>MK, </w:t>
            </w:r>
            <w:r>
              <w:rPr>
                <w:spacing w:val="-5"/>
                <w:sz w:val="24"/>
              </w:rPr>
              <w:t>HL</w:t>
            </w:r>
          </w:p>
        </w:tc>
      </w:tr>
      <w:tr>
        <w:trPr>
          <w:trHeight w:val="275" w:hRule="atLeast"/>
        </w:trPr>
        <w:tc>
          <w:tcPr>
            <w:tcW w:w="571" w:type="dxa"/>
            <w:vMerge/>
            <w:tcBorders>
              <w:top w:val="nil"/>
            </w:tcBorders>
          </w:tcPr>
          <w:p>
            <w:pPr>
              <w:rPr>
                <w:sz w:val="2"/>
                <w:szCs w:val="2"/>
              </w:rPr>
            </w:pPr>
          </w:p>
        </w:tc>
        <w:tc>
          <w:tcPr>
            <w:tcW w:w="1565" w:type="dxa"/>
            <w:vMerge/>
            <w:tcBorders>
              <w:top w:val="nil"/>
            </w:tcBorders>
          </w:tcPr>
          <w:p>
            <w:pPr>
              <w:rPr>
                <w:sz w:val="2"/>
                <w:szCs w:val="2"/>
              </w:rPr>
            </w:pPr>
          </w:p>
        </w:tc>
        <w:tc>
          <w:tcPr>
            <w:tcW w:w="1445" w:type="dxa"/>
          </w:tcPr>
          <w:p>
            <w:pPr>
              <w:pStyle w:val="TableParagraph"/>
              <w:spacing w:line="256" w:lineRule="exact"/>
              <w:ind w:left="63"/>
              <w:jc w:val="center"/>
              <w:rPr>
                <w:sz w:val="24"/>
              </w:rPr>
            </w:pPr>
            <w:r>
              <w:rPr>
                <w:sz w:val="24"/>
              </w:rPr>
              <w:t>17-25</w:t>
            </w:r>
            <w:r>
              <w:rPr>
                <w:spacing w:val="-1"/>
                <w:sz w:val="24"/>
              </w:rPr>
              <w:t> </w:t>
            </w:r>
            <w:r>
              <w:rPr>
                <w:spacing w:val="-2"/>
                <w:sz w:val="24"/>
              </w:rPr>
              <w:t>tahun</w:t>
            </w:r>
          </w:p>
        </w:tc>
        <w:tc>
          <w:tcPr>
            <w:tcW w:w="989" w:type="dxa"/>
          </w:tcPr>
          <w:p>
            <w:pPr>
              <w:pStyle w:val="TableParagraph"/>
              <w:spacing w:line="256" w:lineRule="exact"/>
              <w:ind w:left="6"/>
              <w:jc w:val="center"/>
              <w:rPr>
                <w:sz w:val="24"/>
              </w:rPr>
            </w:pPr>
            <w:r>
              <w:rPr>
                <w:spacing w:val="-10"/>
                <w:sz w:val="24"/>
              </w:rPr>
              <w:t>3</w:t>
            </w:r>
          </w:p>
        </w:tc>
        <w:tc>
          <w:tcPr>
            <w:tcW w:w="2740" w:type="dxa"/>
          </w:tcPr>
          <w:p>
            <w:pPr>
              <w:pStyle w:val="TableParagraph"/>
              <w:spacing w:line="256" w:lineRule="exact"/>
              <w:ind w:left="11" w:right="6"/>
              <w:jc w:val="center"/>
              <w:rPr>
                <w:sz w:val="24"/>
              </w:rPr>
            </w:pPr>
            <w:r>
              <w:rPr>
                <w:sz w:val="24"/>
              </w:rPr>
              <w:t>DL,</w:t>
            </w:r>
            <w:r>
              <w:rPr>
                <w:spacing w:val="-2"/>
                <w:sz w:val="24"/>
              </w:rPr>
              <w:t> </w:t>
            </w:r>
            <w:r>
              <w:rPr>
                <w:sz w:val="24"/>
              </w:rPr>
              <w:t>NA,</w:t>
            </w:r>
            <w:r>
              <w:rPr>
                <w:spacing w:val="-2"/>
                <w:sz w:val="24"/>
              </w:rPr>
              <w:t> </w:t>
            </w:r>
            <w:r>
              <w:rPr>
                <w:spacing w:val="-5"/>
                <w:sz w:val="24"/>
              </w:rPr>
              <w:t>NS</w:t>
            </w:r>
          </w:p>
        </w:tc>
      </w:tr>
      <w:tr>
        <w:trPr>
          <w:trHeight w:val="275" w:hRule="atLeast"/>
        </w:trPr>
        <w:tc>
          <w:tcPr>
            <w:tcW w:w="571" w:type="dxa"/>
            <w:vMerge/>
            <w:tcBorders>
              <w:top w:val="nil"/>
            </w:tcBorders>
          </w:tcPr>
          <w:p>
            <w:pPr>
              <w:rPr>
                <w:sz w:val="2"/>
                <w:szCs w:val="2"/>
              </w:rPr>
            </w:pPr>
          </w:p>
        </w:tc>
        <w:tc>
          <w:tcPr>
            <w:tcW w:w="1565" w:type="dxa"/>
            <w:vMerge/>
            <w:tcBorders>
              <w:top w:val="nil"/>
            </w:tcBorders>
          </w:tcPr>
          <w:p>
            <w:pPr>
              <w:rPr>
                <w:sz w:val="2"/>
                <w:szCs w:val="2"/>
              </w:rPr>
            </w:pPr>
          </w:p>
        </w:tc>
        <w:tc>
          <w:tcPr>
            <w:tcW w:w="1445" w:type="dxa"/>
          </w:tcPr>
          <w:p>
            <w:pPr>
              <w:pStyle w:val="TableParagraph"/>
              <w:spacing w:line="256" w:lineRule="exact"/>
              <w:ind w:left="63"/>
              <w:jc w:val="center"/>
              <w:rPr>
                <w:sz w:val="24"/>
              </w:rPr>
            </w:pPr>
            <w:r>
              <w:rPr>
                <w:sz w:val="24"/>
              </w:rPr>
              <w:t>26-35</w:t>
            </w:r>
            <w:r>
              <w:rPr>
                <w:spacing w:val="-1"/>
                <w:sz w:val="24"/>
              </w:rPr>
              <w:t> </w:t>
            </w:r>
            <w:r>
              <w:rPr>
                <w:spacing w:val="-2"/>
                <w:sz w:val="24"/>
              </w:rPr>
              <w:t>tahun</w:t>
            </w:r>
          </w:p>
        </w:tc>
        <w:tc>
          <w:tcPr>
            <w:tcW w:w="989" w:type="dxa"/>
          </w:tcPr>
          <w:p>
            <w:pPr>
              <w:pStyle w:val="TableParagraph"/>
              <w:spacing w:line="256" w:lineRule="exact"/>
              <w:ind w:left="6"/>
              <w:jc w:val="center"/>
              <w:rPr>
                <w:sz w:val="24"/>
              </w:rPr>
            </w:pPr>
            <w:r>
              <w:rPr>
                <w:spacing w:val="-10"/>
                <w:sz w:val="24"/>
              </w:rPr>
              <w:t>1</w:t>
            </w:r>
          </w:p>
        </w:tc>
        <w:tc>
          <w:tcPr>
            <w:tcW w:w="2740" w:type="dxa"/>
          </w:tcPr>
          <w:p>
            <w:pPr>
              <w:pStyle w:val="TableParagraph"/>
              <w:spacing w:line="256" w:lineRule="exact"/>
              <w:ind w:left="11"/>
              <w:jc w:val="center"/>
              <w:rPr>
                <w:sz w:val="24"/>
              </w:rPr>
            </w:pPr>
            <w:r>
              <w:rPr>
                <w:spacing w:val="-5"/>
                <w:sz w:val="24"/>
              </w:rPr>
              <w:t>WR</w:t>
            </w:r>
          </w:p>
        </w:tc>
      </w:tr>
      <w:tr>
        <w:trPr>
          <w:trHeight w:val="275" w:hRule="atLeast"/>
        </w:trPr>
        <w:tc>
          <w:tcPr>
            <w:tcW w:w="571" w:type="dxa"/>
            <w:vMerge/>
            <w:tcBorders>
              <w:top w:val="nil"/>
            </w:tcBorders>
          </w:tcPr>
          <w:p>
            <w:pPr>
              <w:rPr>
                <w:sz w:val="2"/>
                <w:szCs w:val="2"/>
              </w:rPr>
            </w:pPr>
          </w:p>
        </w:tc>
        <w:tc>
          <w:tcPr>
            <w:tcW w:w="1565" w:type="dxa"/>
            <w:vMerge/>
            <w:tcBorders>
              <w:top w:val="nil"/>
            </w:tcBorders>
          </w:tcPr>
          <w:p>
            <w:pPr>
              <w:rPr>
                <w:sz w:val="2"/>
                <w:szCs w:val="2"/>
              </w:rPr>
            </w:pPr>
          </w:p>
        </w:tc>
        <w:tc>
          <w:tcPr>
            <w:tcW w:w="1445" w:type="dxa"/>
          </w:tcPr>
          <w:p>
            <w:pPr>
              <w:pStyle w:val="TableParagraph"/>
              <w:spacing w:line="256" w:lineRule="exact"/>
              <w:ind w:left="63"/>
              <w:jc w:val="center"/>
              <w:rPr>
                <w:sz w:val="24"/>
              </w:rPr>
            </w:pPr>
            <w:r>
              <w:rPr>
                <w:sz w:val="24"/>
              </w:rPr>
              <w:t>36-45</w:t>
            </w:r>
            <w:r>
              <w:rPr>
                <w:spacing w:val="-1"/>
                <w:sz w:val="24"/>
              </w:rPr>
              <w:t> </w:t>
            </w:r>
            <w:r>
              <w:rPr>
                <w:spacing w:val="-2"/>
                <w:sz w:val="24"/>
              </w:rPr>
              <w:t>tahun</w:t>
            </w:r>
          </w:p>
        </w:tc>
        <w:tc>
          <w:tcPr>
            <w:tcW w:w="989" w:type="dxa"/>
          </w:tcPr>
          <w:p>
            <w:pPr>
              <w:pStyle w:val="TableParagraph"/>
              <w:spacing w:line="256" w:lineRule="exact"/>
              <w:ind w:left="6" w:right="2"/>
              <w:jc w:val="center"/>
              <w:rPr>
                <w:sz w:val="24"/>
              </w:rPr>
            </w:pPr>
            <w:r>
              <w:rPr>
                <w:spacing w:val="-10"/>
                <w:sz w:val="24"/>
              </w:rPr>
              <w:t>-</w:t>
            </w:r>
          </w:p>
        </w:tc>
        <w:tc>
          <w:tcPr>
            <w:tcW w:w="2740" w:type="dxa"/>
          </w:tcPr>
          <w:p>
            <w:pPr>
              <w:pStyle w:val="TableParagraph"/>
              <w:spacing w:line="256" w:lineRule="exact"/>
              <w:ind w:left="11" w:right="1"/>
              <w:jc w:val="center"/>
              <w:rPr>
                <w:sz w:val="24"/>
              </w:rPr>
            </w:pPr>
            <w:r>
              <w:rPr>
                <w:spacing w:val="-10"/>
                <w:sz w:val="24"/>
              </w:rPr>
              <w:t>-</w:t>
            </w:r>
          </w:p>
        </w:tc>
      </w:tr>
      <w:tr>
        <w:trPr>
          <w:trHeight w:val="275" w:hRule="atLeast"/>
        </w:trPr>
        <w:tc>
          <w:tcPr>
            <w:tcW w:w="7310" w:type="dxa"/>
            <w:gridSpan w:val="5"/>
          </w:tcPr>
          <w:p>
            <w:pPr>
              <w:pStyle w:val="TableParagraph"/>
              <w:spacing w:line="256" w:lineRule="exact"/>
              <w:ind w:left="173"/>
              <w:jc w:val="center"/>
              <w:rPr>
                <w:sz w:val="24"/>
              </w:rPr>
            </w:pPr>
            <w:r>
              <w:rPr>
                <w:sz w:val="24"/>
              </w:rPr>
              <w:t>Jumlah</w:t>
            </w:r>
            <w:r>
              <w:rPr>
                <w:spacing w:val="-2"/>
                <w:sz w:val="24"/>
              </w:rPr>
              <w:t> </w:t>
            </w:r>
            <w:r>
              <w:rPr>
                <w:sz w:val="24"/>
              </w:rPr>
              <w:t>keseluruhan =</w:t>
            </w:r>
            <w:r>
              <w:rPr>
                <w:spacing w:val="-2"/>
                <w:sz w:val="24"/>
              </w:rPr>
              <w:t> </w:t>
            </w:r>
            <w:r>
              <w:rPr>
                <w:sz w:val="24"/>
              </w:rPr>
              <w:t>19 </w:t>
            </w:r>
            <w:r>
              <w:rPr>
                <w:spacing w:val="-5"/>
                <w:sz w:val="24"/>
              </w:rPr>
              <w:t>PM</w:t>
            </w:r>
          </w:p>
        </w:tc>
      </w:tr>
    </w:tbl>
    <w:p>
      <w:pPr>
        <w:pStyle w:val="BodyText"/>
        <w:spacing w:before="138"/>
        <w:rPr>
          <w:b/>
        </w:rPr>
      </w:pPr>
    </w:p>
    <w:p>
      <w:pPr>
        <w:pStyle w:val="BodyText"/>
        <w:spacing w:line="360" w:lineRule="auto"/>
        <w:ind w:left="1112" w:right="793" w:firstLine="708"/>
        <w:jc w:val="both"/>
        <w:rPr>
          <w:i/>
        </w:rPr>
      </w:pPr>
      <w:r>
        <w:rPr/>
        <w:t>Berdasarkan tabel 1 diketahui bahwa data primer dalam penelitian ini merupakan satu orang</w:t>
      </w:r>
      <w:r>
        <w:rPr>
          <w:spacing w:val="-2"/>
        </w:rPr>
        <w:t> </w:t>
      </w:r>
      <w:r>
        <w:rPr/>
        <w:t>Pekerja</w:t>
      </w:r>
      <w:r>
        <w:rPr>
          <w:spacing w:val="-1"/>
        </w:rPr>
        <w:t> </w:t>
      </w:r>
      <w:r>
        <w:rPr/>
        <w:t>Sosial (Peksos) serta 3 PM penyandang disabilitas fisik dari 19 orang PM yang ada di Sentra Budi Perkasa Palembang. 3 PM tersebut yaitu berinisial</w:t>
      </w:r>
      <w:r>
        <w:rPr>
          <w:spacing w:val="40"/>
        </w:rPr>
        <w:t> </w:t>
      </w:r>
      <w:r>
        <w:rPr/>
        <w:t>NA, AR, dan RD. 3 PM dipilih menggunakan teknik </w:t>
      </w:r>
      <w:r>
        <w:rPr>
          <w:i/>
        </w:rPr>
        <w:t>purposive sampling </w:t>
      </w:r>
      <w:r>
        <w:rPr/>
        <w:t>yang artinya teknik pengambilan sampel sumber data terhadap pertimbangan tertentu.</w:t>
      </w:r>
      <w:r>
        <w:rPr>
          <w:vertAlign w:val="superscript"/>
        </w:rPr>
        <w:t>54</w:t>
      </w:r>
      <w:r>
        <w:rPr>
          <w:vertAlign w:val="baseline"/>
        </w:rPr>
        <w:t> Petimbangan dalam pemilihan sampel atau responden dalam penelitian ini yaitu PM penyandang disabilitas fisik yang memiliki rasa </w:t>
      </w:r>
      <w:r>
        <w:rPr>
          <w:i/>
          <w:vertAlign w:val="baseline"/>
        </w:rPr>
        <w:t>inferiority feeling </w:t>
      </w:r>
      <w:r>
        <w:rPr>
          <w:vertAlign w:val="baseline"/>
        </w:rPr>
        <w:t>yang lebih menonjol diantara PM yang lain serta mampu mengikuti kegiatan konseling individu dengan teknik </w:t>
      </w:r>
      <w:r>
        <w:rPr>
          <w:i/>
          <w:vertAlign w:val="baseline"/>
        </w:rPr>
        <w:t>cognitive restructuring.</w:t>
      </w:r>
    </w:p>
    <w:p>
      <w:pPr>
        <w:pStyle w:val="BodyText"/>
        <w:rPr>
          <w:i/>
          <w:sz w:val="20"/>
        </w:rPr>
      </w:pPr>
    </w:p>
    <w:p>
      <w:pPr>
        <w:pStyle w:val="BodyText"/>
        <w:spacing w:before="129"/>
        <w:rPr>
          <w:i/>
          <w:sz w:val="20"/>
        </w:rPr>
      </w:pPr>
      <w:r>
        <w:rPr/>
        <mc:AlternateContent>
          <mc:Choice Requires="wps">
            <w:drawing>
              <wp:anchor distT="0" distB="0" distL="0" distR="0" allowOverlap="1" layoutInCell="1" locked="0" behindDoc="1" simplePos="0" relativeHeight="487603200">
                <wp:simplePos x="0" y="0"/>
                <wp:positionH relativeFrom="page">
                  <wp:posOffset>900988</wp:posOffset>
                </wp:positionH>
                <wp:positionV relativeFrom="paragraph">
                  <wp:posOffset>243350</wp:posOffset>
                </wp:positionV>
                <wp:extent cx="1829435" cy="9525"/>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9.161459pt;width:144.020pt;height:.72003pt;mso-position-horizontal-relative:page;mso-position-vertical-relative:paragraph;z-index:-15713280;mso-wrap-distance-left:0;mso-wrap-distance-right:0" id="docshape117" filled="true" fillcolor="#000000" stroked="false">
                <v:fill type="solid"/>
                <w10:wrap type="topAndBottom"/>
              </v:rect>
            </w:pict>
          </mc:Fallback>
        </mc:AlternateContent>
      </w:r>
    </w:p>
    <w:p>
      <w:pPr>
        <w:spacing w:before="116"/>
        <w:ind w:left="546" w:right="0" w:firstLine="0"/>
        <w:jc w:val="left"/>
        <w:rPr>
          <w:sz w:val="20"/>
        </w:rPr>
      </w:pPr>
      <w:r>
        <w:rPr>
          <w:sz w:val="20"/>
          <w:vertAlign w:val="superscript"/>
        </w:rPr>
        <w:t>53</w:t>
      </w:r>
      <w:r>
        <w:rPr>
          <w:spacing w:val="24"/>
          <w:sz w:val="20"/>
          <w:vertAlign w:val="baseline"/>
        </w:rPr>
        <w:t> </w:t>
      </w:r>
      <w:r>
        <w:rPr>
          <w:sz w:val="20"/>
          <w:vertAlign w:val="baseline"/>
        </w:rPr>
        <w:t>Burhan</w:t>
      </w:r>
      <w:r>
        <w:rPr>
          <w:spacing w:val="23"/>
          <w:sz w:val="20"/>
          <w:vertAlign w:val="baseline"/>
        </w:rPr>
        <w:t> </w:t>
      </w:r>
      <w:r>
        <w:rPr>
          <w:sz w:val="20"/>
          <w:vertAlign w:val="baseline"/>
        </w:rPr>
        <w:t>Bungin,</w:t>
      </w:r>
      <w:r>
        <w:rPr>
          <w:spacing w:val="25"/>
          <w:sz w:val="20"/>
          <w:vertAlign w:val="baseline"/>
        </w:rPr>
        <w:t> </w:t>
      </w:r>
      <w:r>
        <w:rPr>
          <w:i/>
          <w:sz w:val="20"/>
          <w:vertAlign w:val="baseline"/>
        </w:rPr>
        <w:t>Metodologi</w:t>
      </w:r>
      <w:r>
        <w:rPr>
          <w:i/>
          <w:spacing w:val="23"/>
          <w:sz w:val="20"/>
          <w:vertAlign w:val="baseline"/>
        </w:rPr>
        <w:t> </w:t>
      </w:r>
      <w:r>
        <w:rPr>
          <w:i/>
          <w:sz w:val="20"/>
          <w:vertAlign w:val="baseline"/>
        </w:rPr>
        <w:t>Penelitian</w:t>
      </w:r>
      <w:r>
        <w:rPr>
          <w:i/>
          <w:spacing w:val="25"/>
          <w:sz w:val="20"/>
          <w:vertAlign w:val="baseline"/>
        </w:rPr>
        <w:t> </w:t>
      </w:r>
      <w:r>
        <w:rPr>
          <w:i/>
          <w:sz w:val="20"/>
          <w:vertAlign w:val="baseline"/>
        </w:rPr>
        <w:t>Kuantitatif,</w:t>
      </w:r>
      <w:r>
        <w:rPr>
          <w:i/>
          <w:spacing w:val="28"/>
          <w:sz w:val="20"/>
          <w:vertAlign w:val="baseline"/>
        </w:rPr>
        <w:t> </w:t>
      </w:r>
      <w:r>
        <w:rPr>
          <w:sz w:val="20"/>
          <w:vertAlign w:val="baseline"/>
        </w:rPr>
        <w:t>(Jakarta:</w:t>
      </w:r>
      <w:r>
        <w:rPr>
          <w:spacing w:val="24"/>
          <w:sz w:val="20"/>
          <w:vertAlign w:val="baseline"/>
        </w:rPr>
        <w:t> </w:t>
      </w:r>
      <w:r>
        <w:rPr>
          <w:sz w:val="20"/>
          <w:vertAlign w:val="baseline"/>
        </w:rPr>
        <w:t>Kencana,</w:t>
      </w:r>
      <w:r>
        <w:rPr>
          <w:spacing w:val="24"/>
          <w:sz w:val="20"/>
          <w:vertAlign w:val="baseline"/>
        </w:rPr>
        <w:t> </w:t>
      </w:r>
      <w:r>
        <w:rPr>
          <w:sz w:val="20"/>
          <w:vertAlign w:val="baseline"/>
        </w:rPr>
        <w:t>2017),</w:t>
      </w:r>
      <w:r>
        <w:rPr>
          <w:spacing w:val="24"/>
          <w:sz w:val="20"/>
          <w:vertAlign w:val="baseline"/>
        </w:rPr>
        <w:t> </w:t>
      </w:r>
      <w:r>
        <w:rPr>
          <w:spacing w:val="-4"/>
          <w:sz w:val="20"/>
          <w:vertAlign w:val="baseline"/>
        </w:rPr>
        <w:t>hlm.</w:t>
      </w:r>
    </w:p>
    <w:p>
      <w:pPr>
        <w:spacing w:before="3"/>
        <w:ind w:left="118" w:right="0" w:firstLine="0"/>
        <w:jc w:val="left"/>
        <w:rPr>
          <w:sz w:val="20"/>
        </w:rPr>
      </w:pPr>
      <w:r>
        <w:rPr>
          <w:spacing w:val="-5"/>
          <w:sz w:val="20"/>
        </w:rPr>
        <w:t>129</w:t>
      </w:r>
    </w:p>
    <w:p>
      <w:pPr>
        <w:spacing w:before="19"/>
        <w:ind w:left="546" w:right="0" w:firstLine="0"/>
        <w:jc w:val="left"/>
        <w:rPr>
          <w:sz w:val="20"/>
        </w:rPr>
      </w:pPr>
      <w:r>
        <w:rPr>
          <w:sz w:val="20"/>
          <w:vertAlign w:val="superscript"/>
        </w:rPr>
        <w:t>54</w:t>
      </w:r>
      <w:r>
        <w:rPr>
          <w:spacing w:val="7"/>
          <w:sz w:val="20"/>
          <w:vertAlign w:val="baseline"/>
        </w:rPr>
        <w:t> </w:t>
      </w:r>
      <w:r>
        <w:rPr>
          <w:sz w:val="20"/>
          <w:vertAlign w:val="baseline"/>
        </w:rPr>
        <w:t>Sugiyono,</w:t>
      </w:r>
      <w:r>
        <w:rPr>
          <w:spacing w:val="10"/>
          <w:sz w:val="20"/>
          <w:vertAlign w:val="baseline"/>
        </w:rPr>
        <w:t> </w:t>
      </w:r>
      <w:r>
        <w:rPr>
          <w:i/>
          <w:sz w:val="20"/>
          <w:vertAlign w:val="baseline"/>
        </w:rPr>
        <w:t>Metode</w:t>
      </w:r>
      <w:r>
        <w:rPr>
          <w:i/>
          <w:spacing w:val="7"/>
          <w:sz w:val="20"/>
          <w:vertAlign w:val="baseline"/>
        </w:rPr>
        <w:t> </w:t>
      </w:r>
      <w:r>
        <w:rPr>
          <w:i/>
          <w:sz w:val="20"/>
          <w:vertAlign w:val="baseline"/>
        </w:rPr>
        <w:t>Penelitian</w:t>
      </w:r>
      <w:r>
        <w:rPr>
          <w:i/>
          <w:spacing w:val="7"/>
          <w:sz w:val="20"/>
          <w:vertAlign w:val="baseline"/>
        </w:rPr>
        <w:t> </w:t>
      </w:r>
      <w:r>
        <w:rPr>
          <w:i/>
          <w:sz w:val="20"/>
          <w:vertAlign w:val="baseline"/>
        </w:rPr>
        <w:t>Kombinasi</w:t>
      </w:r>
      <w:r>
        <w:rPr>
          <w:i/>
          <w:spacing w:val="8"/>
          <w:sz w:val="20"/>
          <w:vertAlign w:val="baseline"/>
        </w:rPr>
        <w:t> </w:t>
      </w:r>
      <w:r>
        <w:rPr>
          <w:i/>
          <w:sz w:val="20"/>
          <w:vertAlign w:val="baseline"/>
        </w:rPr>
        <w:t>(Mixed</w:t>
      </w:r>
      <w:r>
        <w:rPr>
          <w:i/>
          <w:spacing w:val="8"/>
          <w:sz w:val="20"/>
          <w:vertAlign w:val="baseline"/>
        </w:rPr>
        <w:t> </w:t>
      </w:r>
      <w:r>
        <w:rPr>
          <w:i/>
          <w:sz w:val="20"/>
          <w:vertAlign w:val="baseline"/>
        </w:rPr>
        <w:t>Methods),</w:t>
      </w:r>
      <w:r>
        <w:rPr>
          <w:i/>
          <w:spacing w:val="15"/>
          <w:sz w:val="20"/>
          <w:vertAlign w:val="baseline"/>
        </w:rPr>
        <w:t> </w:t>
      </w:r>
      <w:r>
        <w:rPr>
          <w:sz w:val="20"/>
          <w:vertAlign w:val="baseline"/>
        </w:rPr>
        <w:t>(Bandung:</w:t>
      </w:r>
      <w:r>
        <w:rPr>
          <w:spacing w:val="10"/>
          <w:sz w:val="20"/>
          <w:vertAlign w:val="baseline"/>
        </w:rPr>
        <w:t> </w:t>
      </w:r>
      <w:r>
        <w:rPr>
          <w:sz w:val="20"/>
          <w:vertAlign w:val="baseline"/>
        </w:rPr>
        <w:t>Alfabeta</w:t>
      </w:r>
      <w:r>
        <w:rPr>
          <w:spacing w:val="8"/>
          <w:sz w:val="20"/>
          <w:vertAlign w:val="baseline"/>
        </w:rPr>
        <w:t> </w:t>
      </w:r>
      <w:r>
        <w:rPr>
          <w:spacing w:val="-5"/>
          <w:sz w:val="20"/>
          <w:vertAlign w:val="baseline"/>
        </w:rPr>
        <w:t>CV,</w:t>
      </w:r>
    </w:p>
    <w:p>
      <w:pPr>
        <w:spacing w:before="5"/>
        <w:ind w:left="118" w:right="0" w:firstLine="0"/>
        <w:jc w:val="left"/>
        <w:rPr>
          <w:sz w:val="20"/>
        </w:rPr>
      </w:pPr>
      <w:r>
        <w:rPr>
          <w:sz w:val="20"/>
        </w:rPr>
        <w:t>2014),</w:t>
      </w:r>
      <w:r>
        <w:rPr>
          <w:spacing w:val="-5"/>
          <w:sz w:val="20"/>
        </w:rPr>
        <w:t> </w:t>
      </w:r>
      <w:r>
        <w:rPr>
          <w:sz w:val="20"/>
        </w:rPr>
        <w:t>Cet</w:t>
      </w:r>
      <w:r>
        <w:rPr>
          <w:spacing w:val="-5"/>
          <w:sz w:val="20"/>
        </w:rPr>
        <w:t> </w:t>
      </w:r>
      <w:r>
        <w:rPr>
          <w:sz w:val="20"/>
        </w:rPr>
        <w:t>ke-5,</w:t>
      </w:r>
      <w:r>
        <w:rPr>
          <w:spacing w:val="-5"/>
          <w:sz w:val="20"/>
        </w:rPr>
        <w:t> </w:t>
      </w:r>
      <w:r>
        <w:rPr>
          <w:sz w:val="20"/>
        </w:rPr>
        <w:t>hlm.</w:t>
      </w:r>
      <w:r>
        <w:rPr>
          <w:spacing w:val="-5"/>
          <w:sz w:val="20"/>
        </w:rPr>
        <w:t> 301</w:t>
      </w:r>
    </w:p>
    <w:p>
      <w:pPr>
        <w:spacing w:after="0"/>
        <w:jc w:val="left"/>
        <w:rPr>
          <w:sz w:val="20"/>
        </w:rPr>
        <w:sectPr>
          <w:headerReference w:type="default" r:id="rId126"/>
          <w:footerReference w:type="default" r:id="rId127"/>
          <w:pgSz w:w="10320" w:h="14580"/>
          <w:pgMar w:header="710" w:footer="0" w:top="960" w:bottom="280" w:left="1300" w:right="620"/>
          <w:pgNumType w:start="52"/>
        </w:sectPr>
      </w:pPr>
    </w:p>
    <w:p>
      <w:pPr>
        <w:pStyle w:val="BodyText"/>
        <w:spacing w:before="161"/>
      </w:pPr>
    </w:p>
    <w:p>
      <w:pPr>
        <w:pStyle w:val="ListParagraph"/>
        <w:numPr>
          <w:ilvl w:val="2"/>
          <w:numId w:val="12"/>
        </w:numPr>
        <w:tabs>
          <w:tab w:pos="1110" w:val="left" w:leader="none"/>
        </w:tabs>
        <w:spacing w:line="240" w:lineRule="auto" w:before="0" w:after="0"/>
        <w:ind w:left="1110" w:right="0" w:hanging="284"/>
        <w:jc w:val="both"/>
        <w:rPr>
          <w:sz w:val="24"/>
        </w:rPr>
      </w:pPr>
      <w:r>
        <w:rPr>
          <w:sz w:val="24"/>
        </w:rPr>
        <w:t>Sumber</w:t>
      </w:r>
      <w:r>
        <w:rPr>
          <w:spacing w:val="-2"/>
          <w:sz w:val="24"/>
        </w:rPr>
        <w:t> </w:t>
      </w:r>
      <w:r>
        <w:rPr>
          <w:sz w:val="24"/>
        </w:rPr>
        <w:t>Data</w:t>
      </w:r>
      <w:r>
        <w:rPr>
          <w:spacing w:val="-1"/>
          <w:sz w:val="24"/>
        </w:rPr>
        <w:t> </w:t>
      </w:r>
      <w:r>
        <w:rPr>
          <w:spacing w:val="-2"/>
          <w:sz w:val="24"/>
        </w:rPr>
        <w:t>Sekunder</w:t>
      </w:r>
    </w:p>
    <w:p>
      <w:pPr>
        <w:pStyle w:val="BodyText"/>
        <w:spacing w:line="360" w:lineRule="auto" w:before="137"/>
        <w:ind w:left="1112" w:right="792" w:firstLine="708"/>
        <w:jc w:val="both"/>
      </w:pPr>
      <w:r>
        <w:rPr/>
        <w:t>Sumber data sekunder merupakan sumber yang tidak langsung memberikan data kepada pengumpul data.</w:t>
      </w:r>
      <w:r>
        <w:rPr>
          <w:vertAlign w:val="superscript"/>
        </w:rPr>
        <w:t>55</w:t>
      </w:r>
      <w:r>
        <w:rPr>
          <w:vertAlign w:val="baseline"/>
        </w:rPr>
        <w:t> Sumber data sekunder yaitu</w:t>
      </w:r>
      <w:r>
        <w:rPr>
          <w:spacing w:val="40"/>
          <w:vertAlign w:val="baseline"/>
        </w:rPr>
        <w:t> </w:t>
      </w:r>
      <w:r>
        <w:rPr>
          <w:vertAlign w:val="baseline"/>
        </w:rPr>
        <w:t>data didapat dari sumber kedua ataupun berbagai macam sumber lain untuk melengkapi data primer yang terdiri dari observasi, wawancara dan dokumentasi terhadap Pekerja Sosial di Sentra Budi Perkasa Palembang, serta literatur-literatur yang berkaitan dengan penelitian ini. Adapun berupa buku, artikel,</w:t>
      </w:r>
      <w:r>
        <w:rPr>
          <w:spacing w:val="40"/>
          <w:vertAlign w:val="baseline"/>
        </w:rPr>
        <w:t> </w:t>
      </w:r>
      <w:r>
        <w:rPr>
          <w:vertAlign w:val="baseline"/>
        </w:rPr>
        <w:t>jurnal yang berhubungan dengan penelitian yang lakukan oleh peneliti yaitu mengenai penerapan konseling individu dengan teknik </w:t>
      </w:r>
      <w:r>
        <w:rPr>
          <w:i/>
          <w:vertAlign w:val="baseline"/>
        </w:rPr>
        <w:t>cognitive retructuring </w:t>
      </w:r>
      <w:r>
        <w:rPr>
          <w:vertAlign w:val="baseline"/>
        </w:rPr>
        <w:t>dalam mengatasi </w:t>
      </w:r>
      <w:r>
        <w:rPr>
          <w:i/>
          <w:vertAlign w:val="baseline"/>
        </w:rPr>
        <w:t>inferiority feeling </w:t>
      </w:r>
      <w:r>
        <w:rPr>
          <w:vertAlign w:val="baseline"/>
        </w:rPr>
        <w:t>pada PM penyandang disabilitas fisik di Sentra Budi Perkasa </w:t>
      </w:r>
      <w:r>
        <w:rPr>
          <w:spacing w:val="-2"/>
          <w:vertAlign w:val="baseline"/>
        </w:rPr>
        <w:t>Palembang.</w:t>
      </w:r>
    </w:p>
    <w:p>
      <w:pPr>
        <w:pStyle w:val="Heading2"/>
        <w:numPr>
          <w:ilvl w:val="1"/>
          <w:numId w:val="12"/>
        </w:numPr>
        <w:tabs>
          <w:tab w:pos="826" w:val="left" w:leader="none"/>
        </w:tabs>
        <w:spacing w:line="240" w:lineRule="auto" w:before="6" w:after="0"/>
        <w:ind w:left="826" w:right="0" w:hanging="280"/>
        <w:jc w:val="both"/>
      </w:pPr>
      <w:bookmarkStart w:name="_TOC_250011" w:id="26"/>
      <w:r>
        <w:rPr/>
        <w:t>Lokasi </w:t>
      </w:r>
      <w:bookmarkEnd w:id="26"/>
      <w:r>
        <w:rPr>
          <w:spacing w:val="-2"/>
        </w:rPr>
        <w:t>Penelitian</w:t>
      </w:r>
    </w:p>
    <w:p>
      <w:pPr>
        <w:pStyle w:val="BodyText"/>
        <w:spacing w:line="360" w:lineRule="auto" w:before="134"/>
        <w:ind w:left="826" w:right="794" w:firstLine="285"/>
        <w:jc w:val="both"/>
      </w:pPr>
      <w:r>
        <w:rPr/>
        <w:t>Lokasi penelitian ini dilaksanakan di Sentra Budi Perkasa Palembang, dengan alamat di Jl. Sosial, Kel. Suka Bangun, Kec. Sukarami, Kota Palembang, Provinsi Sumatera Selatan.</w:t>
      </w:r>
    </w:p>
    <w:p>
      <w:pPr>
        <w:pStyle w:val="Heading2"/>
        <w:numPr>
          <w:ilvl w:val="1"/>
          <w:numId w:val="12"/>
        </w:numPr>
        <w:tabs>
          <w:tab w:pos="826" w:val="left" w:leader="none"/>
        </w:tabs>
        <w:spacing w:line="240" w:lineRule="auto" w:before="4" w:after="0"/>
        <w:ind w:left="826" w:right="0" w:hanging="280"/>
        <w:jc w:val="both"/>
      </w:pPr>
      <w:bookmarkStart w:name="_TOC_250010" w:id="27"/>
      <w:r>
        <w:rPr/>
        <w:t>Teknik</w:t>
      </w:r>
      <w:r>
        <w:rPr>
          <w:spacing w:val="-4"/>
        </w:rPr>
        <w:t> </w:t>
      </w:r>
      <w:r>
        <w:rPr/>
        <w:t>Pengumpulan</w:t>
      </w:r>
      <w:r>
        <w:rPr>
          <w:spacing w:val="-3"/>
        </w:rPr>
        <w:t> </w:t>
      </w:r>
      <w:bookmarkEnd w:id="27"/>
      <w:r>
        <w:rPr>
          <w:spacing w:val="-4"/>
        </w:rPr>
        <w:t>Data</w:t>
      </w:r>
    </w:p>
    <w:p>
      <w:pPr>
        <w:pStyle w:val="BodyText"/>
        <w:spacing w:line="360" w:lineRule="auto" w:before="135"/>
        <w:ind w:left="838" w:right="797" w:firstLine="273"/>
        <w:jc w:val="both"/>
      </w:pPr>
      <w:r>
        <w:rPr/>
        <w:t>Dalam penelitian kualitatif teknik pengumpulan data sangatlah berguna dalam mendapatkan data. Adapun teknik pengumpulan data yang digunakan peneliti yaitu sebagai berikut.</w:t>
      </w:r>
    </w:p>
    <w:p>
      <w:pPr>
        <w:pStyle w:val="Heading2"/>
        <w:numPr>
          <w:ilvl w:val="0"/>
          <w:numId w:val="13"/>
        </w:numPr>
        <w:tabs>
          <w:tab w:pos="1111" w:val="left" w:leader="none"/>
        </w:tabs>
        <w:spacing w:line="240" w:lineRule="auto" w:before="4" w:after="0"/>
        <w:ind w:left="1111" w:right="0" w:hanging="285"/>
        <w:jc w:val="both"/>
      </w:pPr>
      <w:r>
        <w:rPr>
          <w:spacing w:val="-2"/>
        </w:rPr>
        <w:t>Wawancara</w:t>
      </w:r>
    </w:p>
    <w:p>
      <w:pPr>
        <w:pStyle w:val="BodyText"/>
        <w:spacing w:line="360" w:lineRule="auto" w:before="134"/>
        <w:ind w:left="1112" w:right="794" w:firstLine="447"/>
        <w:jc w:val="both"/>
      </w:pPr>
      <w:r>
        <w:rPr/>
        <w:t>Wawancara dilaksanakan secara tatap muka dan mendalam antara peneliti</w:t>
      </w:r>
      <w:r>
        <w:rPr>
          <w:spacing w:val="-1"/>
        </w:rPr>
        <w:t> </w:t>
      </w:r>
      <w:r>
        <w:rPr/>
        <w:t>dan</w:t>
      </w:r>
      <w:r>
        <w:rPr>
          <w:spacing w:val="-1"/>
        </w:rPr>
        <w:t> </w:t>
      </w:r>
      <w:r>
        <w:rPr/>
        <w:t>tiga</w:t>
      </w:r>
      <w:r>
        <w:rPr>
          <w:spacing w:val="-2"/>
        </w:rPr>
        <w:t> </w:t>
      </w:r>
      <w:r>
        <w:rPr/>
        <w:t>orang</w:t>
      </w:r>
      <w:r>
        <w:rPr>
          <w:spacing w:val="-4"/>
        </w:rPr>
        <w:t> </w:t>
      </w:r>
      <w:r>
        <w:rPr/>
        <w:t>PM</w:t>
      </w:r>
      <w:r>
        <w:rPr>
          <w:spacing w:val="-1"/>
        </w:rPr>
        <w:t> </w:t>
      </w:r>
      <w:r>
        <w:rPr/>
        <w:t>penyandang</w:t>
      </w:r>
      <w:r>
        <w:rPr>
          <w:spacing w:val="-1"/>
        </w:rPr>
        <w:t> </w:t>
      </w:r>
      <w:r>
        <w:rPr/>
        <w:t>disabilitas</w:t>
      </w:r>
      <w:r>
        <w:rPr>
          <w:spacing w:val="-1"/>
        </w:rPr>
        <w:t> </w:t>
      </w:r>
      <w:r>
        <w:rPr/>
        <w:t>fisik</w:t>
      </w:r>
      <w:r>
        <w:rPr>
          <w:spacing w:val="-1"/>
        </w:rPr>
        <w:t> </w:t>
      </w:r>
      <w:r>
        <w:rPr/>
        <w:t>serta satu Pekerja Sosial, wawancara yang dilakukan bertujuan untuk mengetahui</w:t>
      </w:r>
      <w:r>
        <w:rPr>
          <w:spacing w:val="48"/>
        </w:rPr>
        <w:t> </w:t>
      </w:r>
      <w:r>
        <w:rPr/>
        <w:t>informasi</w:t>
      </w:r>
      <w:r>
        <w:rPr>
          <w:spacing w:val="56"/>
        </w:rPr>
        <w:t> </w:t>
      </w:r>
      <w:r>
        <w:rPr/>
        <w:t>yang</w:t>
      </w:r>
      <w:r>
        <w:rPr>
          <w:spacing w:val="51"/>
        </w:rPr>
        <w:t> </w:t>
      </w:r>
      <w:r>
        <w:rPr/>
        <w:t>berhubungan</w:t>
      </w:r>
      <w:r>
        <w:rPr>
          <w:spacing w:val="51"/>
        </w:rPr>
        <w:t> </w:t>
      </w:r>
      <w:r>
        <w:rPr/>
        <w:t>dengan</w:t>
      </w:r>
      <w:r>
        <w:rPr>
          <w:spacing w:val="51"/>
        </w:rPr>
        <w:t> </w:t>
      </w:r>
      <w:r>
        <w:rPr/>
        <w:t>proses</w:t>
      </w:r>
      <w:r>
        <w:rPr>
          <w:spacing w:val="51"/>
        </w:rPr>
        <w:t> </w:t>
      </w:r>
      <w:r>
        <w:rPr>
          <w:spacing w:val="-2"/>
        </w:rPr>
        <w:t>layanan</w:t>
      </w:r>
    </w:p>
    <w:p>
      <w:pPr>
        <w:pStyle w:val="BodyText"/>
        <w:spacing w:before="122"/>
        <w:rPr>
          <w:sz w:val="20"/>
        </w:rPr>
      </w:pPr>
      <w:r>
        <w:rPr/>
        <mc:AlternateContent>
          <mc:Choice Requires="wps">
            <w:drawing>
              <wp:anchor distT="0" distB="0" distL="0" distR="0" allowOverlap="1" layoutInCell="1" locked="0" behindDoc="1" simplePos="0" relativeHeight="487603712">
                <wp:simplePos x="0" y="0"/>
                <wp:positionH relativeFrom="page">
                  <wp:posOffset>900988</wp:posOffset>
                </wp:positionH>
                <wp:positionV relativeFrom="paragraph">
                  <wp:posOffset>238999</wp:posOffset>
                </wp:positionV>
                <wp:extent cx="1829435" cy="9525"/>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8.818857pt;width:144.020pt;height:.71997pt;mso-position-horizontal-relative:page;mso-position-vertical-relative:paragraph;z-index:-15712768;mso-wrap-distance-left:0;mso-wrap-distance-right:0" id="docshape119" filled="true" fillcolor="#000000" stroked="false">
                <v:fill type="solid"/>
                <w10:wrap type="topAndBottom"/>
              </v:rect>
            </w:pict>
          </mc:Fallback>
        </mc:AlternateContent>
      </w:r>
    </w:p>
    <w:p>
      <w:pPr>
        <w:spacing w:line="244" w:lineRule="auto" w:before="115"/>
        <w:ind w:left="118" w:right="783" w:firstLine="427"/>
        <w:jc w:val="left"/>
        <w:rPr>
          <w:sz w:val="20"/>
        </w:rPr>
      </w:pPr>
      <w:r>
        <w:rPr>
          <w:sz w:val="20"/>
          <w:vertAlign w:val="superscript"/>
        </w:rPr>
        <w:t>55</w:t>
      </w:r>
      <w:r>
        <w:rPr>
          <w:sz w:val="20"/>
          <w:vertAlign w:val="baseline"/>
        </w:rPr>
        <w:t> Sugiyono, </w:t>
      </w:r>
      <w:r>
        <w:rPr>
          <w:i/>
          <w:sz w:val="20"/>
          <w:vertAlign w:val="baseline"/>
        </w:rPr>
        <w:t>Metode Penelitian Kuantitatif, Kualitatif, dan R&amp;D,</w:t>
      </w:r>
      <w:r>
        <w:rPr>
          <w:i/>
          <w:spacing w:val="23"/>
          <w:sz w:val="20"/>
          <w:vertAlign w:val="baseline"/>
        </w:rPr>
        <w:t> </w:t>
      </w:r>
      <w:r>
        <w:rPr>
          <w:sz w:val="20"/>
          <w:vertAlign w:val="baseline"/>
        </w:rPr>
        <w:t>(Bandung: Alfabeta CV, 2017), hlm. 193</w:t>
      </w:r>
    </w:p>
    <w:p>
      <w:pPr>
        <w:spacing w:after="0" w:line="244" w:lineRule="auto"/>
        <w:jc w:val="left"/>
        <w:rPr>
          <w:sz w:val="20"/>
        </w:rPr>
        <w:sectPr>
          <w:headerReference w:type="default" r:id="rId128"/>
          <w:footerReference w:type="default" r:id="rId129"/>
          <w:pgSz w:w="10320" w:h="14580"/>
          <w:pgMar w:header="710" w:footer="0" w:top="960" w:bottom="280" w:left="1300" w:right="620"/>
        </w:sectPr>
      </w:pPr>
    </w:p>
    <w:p>
      <w:pPr>
        <w:pStyle w:val="BodyText"/>
        <w:spacing w:before="161"/>
      </w:pPr>
    </w:p>
    <w:p>
      <w:pPr>
        <w:pStyle w:val="BodyText"/>
        <w:spacing w:line="360" w:lineRule="auto"/>
        <w:ind w:left="1112" w:right="793"/>
        <w:jc w:val="both"/>
      </w:pPr>
      <w:r>
        <w:rPr/>
        <w:t>konseling individu dengan teknik </w:t>
      </w:r>
      <w:r>
        <w:rPr>
          <w:i/>
        </w:rPr>
        <w:t>cognitive restructuring</w:t>
      </w:r>
      <w:r>
        <w:rPr/>
        <w:t>. Wawancara tersebut meliputi pelaksanaan konseling individu dengan teknik </w:t>
      </w:r>
      <w:r>
        <w:rPr>
          <w:i/>
        </w:rPr>
        <w:t>cognitive restructuring </w:t>
      </w:r>
      <w:r>
        <w:rPr/>
        <w:t>dan temuan-temuan selama proses layanan konseling serta hubungannya dengan masalah </w:t>
      </w:r>
      <w:r>
        <w:rPr>
          <w:i/>
        </w:rPr>
        <w:t>inferiority feeling </w:t>
      </w:r>
      <w:r>
        <w:rPr/>
        <w:t>pada PM penyandang disabilitas fisik di Sentra Budi Perkasa Palembang. Dengan kata lain, tujuan wawancara adalah untuk mendapatkan informasi mendalam secara lisan tentang</w:t>
      </w:r>
      <w:r>
        <w:rPr>
          <w:spacing w:val="-4"/>
        </w:rPr>
        <w:t> </w:t>
      </w:r>
      <w:r>
        <w:rPr/>
        <w:t>subjek</w:t>
      </w:r>
      <w:r>
        <w:rPr>
          <w:spacing w:val="-2"/>
        </w:rPr>
        <w:t> </w:t>
      </w:r>
      <w:r>
        <w:rPr/>
        <w:t>dan</w:t>
      </w:r>
      <w:r>
        <w:rPr>
          <w:spacing w:val="-2"/>
        </w:rPr>
        <w:t> </w:t>
      </w:r>
      <w:r>
        <w:rPr/>
        <w:t>masalah penelitian.</w:t>
      </w:r>
      <w:r>
        <w:rPr>
          <w:spacing w:val="-2"/>
        </w:rPr>
        <w:t> </w:t>
      </w:r>
      <w:r>
        <w:rPr/>
        <w:t>Berikut</w:t>
      </w:r>
      <w:r>
        <w:rPr>
          <w:spacing w:val="-1"/>
        </w:rPr>
        <w:t> </w:t>
      </w:r>
      <w:r>
        <w:rPr/>
        <w:t>kisi-kisi</w:t>
      </w:r>
      <w:r>
        <w:rPr>
          <w:spacing w:val="-1"/>
        </w:rPr>
        <w:t> </w:t>
      </w:r>
      <w:r>
        <w:rPr/>
        <w:t>wawancara dan pertanyaan-pertanyaan yang dilakukan peneliti terhadap PM penyandang disabilitas fisik dan Pekerja Sosial di Sentra Budi Perkasa Palembang yang akan dijelaskan pada tabel 2, 3, dan 4 dibawah ini:</w:t>
      </w:r>
    </w:p>
    <w:p>
      <w:pPr>
        <w:spacing w:before="3"/>
        <w:ind w:left="0" w:right="537" w:firstLine="0"/>
        <w:jc w:val="center"/>
        <w:rPr>
          <w:b/>
          <w:sz w:val="24"/>
        </w:rPr>
      </w:pPr>
      <w:r>
        <w:rPr>
          <w:b/>
          <w:sz w:val="24"/>
        </w:rPr>
        <w:t>Tabel </w:t>
      </w:r>
      <w:r>
        <w:rPr>
          <w:b/>
          <w:spacing w:val="-10"/>
          <w:sz w:val="24"/>
        </w:rPr>
        <w:t>2</w:t>
      </w:r>
    </w:p>
    <w:p>
      <w:pPr>
        <w:spacing w:before="1"/>
        <w:ind w:left="286" w:right="824" w:firstLine="0"/>
        <w:jc w:val="center"/>
        <w:rPr>
          <w:b/>
          <w:sz w:val="24"/>
        </w:rPr>
      </w:pPr>
      <w:r>
        <w:rPr>
          <w:b/>
          <w:sz w:val="24"/>
        </w:rPr>
        <w:t>Kisi-kisi</w:t>
      </w:r>
      <w:r>
        <w:rPr>
          <w:b/>
          <w:spacing w:val="-6"/>
          <w:sz w:val="24"/>
        </w:rPr>
        <w:t> </w:t>
      </w:r>
      <w:r>
        <w:rPr>
          <w:b/>
          <w:sz w:val="24"/>
        </w:rPr>
        <w:t>Wawancara</w:t>
      </w:r>
      <w:r>
        <w:rPr>
          <w:b/>
          <w:spacing w:val="-5"/>
          <w:sz w:val="24"/>
        </w:rPr>
        <w:t> </w:t>
      </w:r>
      <w:r>
        <w:rPr>
          <w:b/>
          <w:sz w:val="24"/>
        </w:rPr>
        <w:t>dengan</w:t>
      </w:r>
      <w:r>
        <w:rPr>
          <w:b/>
          <w:spacing w:val="-5"/>
          <w:sz w:val="24"/>
        </w:rPr>
        <w:t> </w:t>
      </w:r>
      <w:r>
        <w:rPr>
          <w:b/>
          <w:sz w:val="24"/>
        </w:rPr>
        <w:t>PM</w:t>
      </w:r>
      <w:r>
        <w:rPr>
          <w:b/>
          <w:spacing w:val="-5"/>
          <w:sz w:val="24"/>
        </w:rPr>
        <w:t> </w:t>
      </w:r>
      <w:r>
        <w:rPr>
          <w:b/>
          <w:sz w:val="24"/>
        </w:rPr>
        <w:t>Penyandang</w:t>
      </w:r>
      <w:r>
        <w:rPr>
          <w:b/>
          <w:spacing w:val="-6"/>
          <w:sz w:val="24"/>
        </w:rPr>
        <w:t> </w:t>
      </w:r>
      <w:r>
        <w:rPr>
          <w:b/>
          <w:sz w:val="24"/>
        </w:rPr>
        <w:t>Disabilitas</w:t>
      </w:r>
      <w:r>
        <w:rPr>
          <w:b/>
          <w:spacing w:val="-6"/>
          <w:sz w:val="24"/>
        </w:rPr>
        <w:t> </w:t>
      </w:r>
      <w:r>
        <w:rPr>
          <w:b/>
          <w:sz w:val="24"/>
        </w:rPr>
        <w:t>Fisik</w:t>
      </w:r>
      <w:r>
        <w:rPr>
          <w:b/>
          <w:spacing w:val="-6"/>
          <w:sz w:val="24"/>
        </w:rPr>
        <w:t> </w:t>
      </w:r>
      <w:r>
        <w:rPr>
          <w:b/>
          <w:sz w:val="24"/>
        </w:rPr>
        <w:t>di Sentra Budi Perkasa Palembang</w:t>
      </w:r>
    </w:p>
    <w:p>
      <w:pPr>
        <w:pStyle w:val="BodyText"/>
        <w:spacing w:before="49"/>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1451"/>
        <w:gridCol w:w="1561"/>
        <w:gridCol w:w="2269"/>
        <w:gridCol w:w="1213"/>
      </w:tblGrid>
      <w:tr>
        <w:trPr>
          <w:trHeight w:val="457" w:hRule="atLeast"/>
        </w:trPr>
        <w:tc>
          <w:tcPr>
            <w:tcW w:w="1102" w:type="dxa"/>
          </w:tcPr>
          <w:p>
            <w:pPr>
              <w:pStyle w:val="TableParagraph"/>
              <w:spacing w:before="101"/>
              <w:ind w:left="141"/>
              <w:rPr>
                <w:b/>
                <w:sz w:val="22"/>
              </w:rPr>
            </w:pPr>
            <w:r>
              <w:rPr>
                <w:b/>
                <w:spacing w:val="-2"/>
                <w:sz w:val="22"/>
              </w:rPr>
              <w:t>Variabel</w:t>
            </w:r>
          </w:p>
        </w:tc>
        <w:tc>
          <w:tcPr>
            <w:tcW w:w="1451" w:type="dxa"/>
          </w:tcPr>
          <w:p>
            <w:pPr>
              <w:pStyle w:val="TableParagraph"/>
              <w:spacing w:before="87"/>
              <w:ind w:left="458"/>
              <w:rPr>
                <w:b/>
                <w:sz w:val="24"/>
              </w:rPr>
            </w:pPr>
            <w:r>
              <w:rPr>
                <w:b/>
                <w:spacing w:val="-5"/>
                <w:sz w:val="24"/>
              </w:rPr>
              <w:t>DOV</w:t>
            </w:r>
          </w:p>
        </w:tc>
        <w:tc>
          <w:tcPr>
            <w:tcW w:w="1561" w:type="dxa"/>
          </w:tcPr>
          <w:p>
            <w:pPr>
              <w:pStyle w:val="TableParagraph"/>
              <w:spacing w:before="87"/>
              <w:ind w:left="456"/>
              <w:rPr>
                <w:b/>
                <w:sz w:val="24"/>
              </w:rPr>
            </w:pPr>
            <w:r>
              <w:rPr>
                <w:b/>
                <w:spacing w:val="-2"/>
                <w:sz w:val="24"/>
              </w:rPr>
              <w:t>Aspek</w:t>
            </w:r>
          </w:p>
        </w:tc>
        <w:tc>
          <w:tcPr>
            <w:tcW w:w="2269" w:type="dxa"/>
          </w:tcPr>
          <w:p>
            <w:pPr>
              <w:pStyle w:val="TableParagraph"/>
              <w:spacing w:before="87"/>
              <w:ind w:left="638"/>
              <w:rPr>
                <w:b/>
                <w:sz w:val="24"/>
              </w:rPr>
            </w:pPr>
            <w:r>
              <w:rPr>
                <w:b/>
                <w:spacing w:val="-2"/>
                <w:sz w:val="24"/>
              </w:rPr>
              <w:t>Indikator</w:t>
            </w:r>
          </w:p>
        </w:tc>
        <w:tc>
          <w:tcPr>
            <w:tcW w:w="1213" w:type="dxa"/>
          </w:tcPr>
          <w:p>
            <w:pPr>
              <w:pStyle w:val="TableParagraph"/>
              <w:spacing w:line="230" w:lineRule="exact"/>
              <w:ind w:left="107" w:firstLine="266"/>
              <w:rPr>
                <w:b/>
                <w:sz w:val="20"/>
              </w:rPr>
            </w:pPr>
            <w:r>
              <w:rPr>
                <w:b/>
                <w:spacing w:val="-4"/>
                <w:sz w:val="20"/>
              </w:rPr>
              <w:t>Butir </w:t>
            </w:r>
            <w:r>
              <w:rPr>
                <w:b/>
                <w:spacing w:val="-2"/>
                <w:sz w:val="20"/>
              </w:rPr>
              <w:t>Pertanyaan</w:t>
            </w:r>
          </w:p>
        </w:tc>
      </w:tr>
      <w:tr>
        <w:trPr>
          <w:trHeight w:val="1656" w:hRule="atLeast"/>
        </w:trPr>
        <w:tc>
          <w:tcPr>
            <w:tcW w:w="1102" w:type="dxa"/>
            <w:vMerge w:val="restart"/>
          </w:tcPr>
          <w:p>
            <w:pPr>
              <w:pStyle w:val="TableParagraph"/>
              <w:ind w:left="107" w:right="38"/>
              <w:rPr>
                <w:i/>
                <w:sz w:val="24"/>
              </w:rPr>
            </w:pPr>
            <w:r>
              <w:rPr>
                <w:i/>
                <w:spacing w:val="-2"/>
                <w:sz w:val="24"/>
              </w:rPr>
              <w:t>Inferiorit </w:t>
            </w:r>
            <w:r>
              <w:rPr>
                <w:i/>
                <w:sz w:val="24"/>
              </w:rPr>
              <w:t>y feeling</w:t>
            </w:r>
          </w:p>
        </w:tc>
        <w:tc>
          <w:tcPr>
            <w:tcW w:w="1451" w:type="dxa"/>
            <w:vMerge w:val="restart"/>
          </w:tcPr>
          <w:p>
            <w:pPr>
              <w:pStyle w:val="TableParagraph"/>
              <w:ind w:left="107" w:right="136"/>
              <w:rPr>
                <w:sz w:val="24"/>
              </w:rPr>
            </w:pPr>
            <w:r>
              <w:rPr>
                <w:i/>
                <w:spacing w:val="-2"/>
                <w:sz w:val="24"/>
              </w:rPr>
              <w:t>Inferiority feeling </w:t>
            </w:r>
            <w:r>
              <w:rPr>
                <w:sz w:val="24"/>
              </w:rPr>
              <w:t>adalah rasa diri yang kurang atau rendah diri </w:t>
            </w:r>
            <w:r>
              <w:rPr>
                <w:spacing w:val="-4"/>
                <w:sz w:val="24"/>
              </w:rPr>
              <w:t>yang </w:t>
            </w:r>
            <w:r>
              <w:rPr>
                <w:spacing w:val="-2"/>
                <w:sz w:val="24"/>
              </w:rPr>
              <w:t>disebabkan </w:t>
            </w:r>
            <w:r>
              <w:rPr>
                <w:sz w:val="24"/>
              </w:rPr>
              <w:t>oleh rasa yang</w:t>
            </w:r>
            <w:r>
              <w:rPr>
                <w:spacing w:val="-15"/>
                <w:sz w:val="24"/>
              </w:rPr>
              <w:t> </w:t>
            </w:r>
            <w:r>
              <w:rPr>
                <w:sz w:val="24"/>
              </w:rPr>
              <w:t>kurang </w:t>
            </w:r>
            <w:r>
              <w:rPr>
                <w:spacing w:val="-2"/>
                <w:sz w:val="24"/>
              </w:rPr>
              <w:t>berharga </w:t>
            </w:r>
            <w:r>
              <w:rPr>
                <w:sz w:val="24"/>
              </w:rPr>
              <w:t>atau kurang </w:t>
            </w:r>
            <w:r>
              <w:rPr>
                <w:spacing w:val="-2"/>
                <w:sz w:val="24"/>
              </w:rPr>
              <w:t>mampu </w:t>
            </w:r>
            <w:r>
              <w:rPr>
                <w:spacing w:val="-4"/>
                <w:sz w:val="24"/>
              </w:rPr>
              <w:t>dalam </w:t>
            </w:r>
            <w:r>
              <w:rPr>
                <w:spacing w:val="-2"/>
                <w:sz w:val="24"/>
              </w:rPr>
              <w:t>menjalani kehidupan</w:t>
            </w:r>
          </w:p>
          <w:p>
            <w:pPr>
              <w:pStyle w:val="TableParagraph"/>
              <w:spacing w:line="265" w:lineRule="exact"/>
              <w:ind w:left="107"/>
              <w:rPr>
                <w:sz w:val="24"/>
              </w:rPr>
            </w:pPr>
            <w:r>
              <w:rPr>
                <w:spacing w:val="-2"/>
                <w:sz w:val="24"/>
              </w:rPr>
              <w:t>apapun</w:t>
            </w:r>
          </w:p>
        </w:tc>
        <w:tc>
          <w:tcPr>
            <w:tcW w:w="1561" w:type="dxa"/>
          </w:tcPr>
          <w:p>
            <w:pPr>
              <w:pStyle w:val="TableParagraph"/>
              <w:ind w:left="106"/>
              <w:rPr>
                <w:sz w:val="24"/>
              </w:rPr>
            </w:pPr>
            <w:r>
              <w:rPr>
                <w:i/>
                <w:spacing w:val="-2"/>
                <w:sz w:val="24"/>
              </w:rPr>
              <w:t>Social Confidence </w:t>
            </w:r>
            <w:r>
              <w:rPr>
                <w:spacing w:val="-2"/>
                <w:sz w:val="24"/>
              </w:rPr>
              <w:t>(Kepercayaan Sosial)</w:t>
            </w:r>
          </w:p>
        </w:tc>
        <w:tc>
          <w:tcPr>
            <w:tcW w:w="2269" w:type="dxa"/>
          </w:tcPr>
          <w:p>
            <w:pPr>
              <w:pStyle w:val="TableParagraph"/>
              <w:numPr>
                <w:ilvl w:val="0"/>
                <w:numId w:val="14"/>
              </w:numPr>
              <w:tabs>
                <w:tab w:pos="281" w:val="left" w:leader="none"/>
              </w:tabs>
              <w:spacing w:line="240" w:lineRule="auto" w:before="0" w:after="0"/>
              <w:ind w:left="281" w:right="220" w:hanging="284"/>
              <w:jc w:val="left"/>
              <w:rPr>
                <w:sz w:val="24"/>
              </w:rPr>
            </w:pPr>
            <w:r>
              <w:rPr>
                <w:sz w:val="24"/>
              </w:rPr>
              <w:t>Tidak</w:t>
            </w:r>
            <w:r>
              <w:rPr>
                <w:spacing w:val="-15"/>
                <w:sz w:val="24"/>
              </w:rPr>
              <w:t> </w:t>
            </w:r>
            <w:r>
              <w:rPr>
                <w:sz w:val="24"/>
              </w:rPr>
              <w:t>percaya</w:t>
            </w:r>
            <w:r>
              <w:rPr>
                <w:spacing w:val="-15"/>
                <w:sz w:val="24"/>
              </w:rPr>
              <w:t> </w:t>
            </w:r>
            <w:r>
              <w:rPr>
                <w:sz w:val="24"/>
              </w:rPr>
              <w:t>diri saat berada di </w:t>
            </w:r>
            <w:r>
              <w:rPr>
                <w:spacing w:val="-2"/>
                <w:sz w:val="24"/>
              </w:rPr>
              <w:t>keramaian.</w:t>
            </w:r>
          </w:p>
          <w:p>
            <w:pPr>
              <w:pStyle w:val="TableParagraph"/>
              <w:numPr>
                <w:ilvl w:val="0"/>
                <w:numId w:val="14"/>
              </w:numPr>
              <w:tabs>
                <w:tab w:pos="281" w:val="left" w:leader="none"/>
              </w:tabs>
              <w:spacing w:line="270" w:lineRule="atLeast" w:before="0" w:after="0"/>
              <w:ind w:left="281" w:right="132" w:hanging="284"/>
              <w:jc w:val="left"/>
              <w:rPr>
                <w:sz w:val="24"/>
              </w:rPr>
            </w:pPr>
            <w:r>
              <w:rPr>
                <w:spacing w:val="-2"/>
                <w:sz w:val="24"/>
              </w:rPr>
              <w:t>Kesulitan berkomunikasi </w:t>
            </w:r>
            <w:r>
              <w:rPr>
                <w:sz w:val="24"/>
              </w:rPr>
              <w:t>dengan</w:t>
            </w:r>
            <w:r>
              <w:rPr>
                <w:spacing w:val="-15"/>
                <w:sz w:val="24"/>
              </w:rPr>
              <w:t> </w:t>
            </w:r>
            <w:r>
              <w:rPr>
                <w:sz w:val="24"/>
              </w:rPr>
              <w:t>orang</w:t>
            </w:r>
            <w:r>
              <w:rPr>
                <w:spacing w:val="-15"/>
                <w:sz w:val="24"/>
              </w:rPr>
              <w:t> </w:t>
            </w:r>
            <w:r>
              <w:rPr>
                <w:sz w:val="24"/>
              </w:rPr>
              <w:t>baru.</w:t>
            </w:r>
          </w:p>
        </w:tc>
        <w:tc>
          <w:tcPr>
            <w:tcW w:w="1213" w:type="dxa"/>
          </w:tcPr>
          <w:p>
            <w:pPr>
              <w:pStyle w:val="TableParagraph"/>
              <w:rPr>
                <w:b/>
                <w:sz w:val="24"/>
              </w:rPr>
            </w:pPr>
          </w:p>
          <w:p>
            <w:pPr>
              <w:pStyle w:val="TableParagraph"/>
              <w:spacing w:before="128"/>
              <w:rPr>
                <w:b/>
                <w:sz w:val="24"/>
              </w:rPr>
            </w:pPr>
          </w:p>
          <w:p>
            <w:pPr>
              <w:pStyle w:val="TableParagraph"/>
              <w:spacing w:before="1"/>
              <w:ind w:left="4"/>
              <w:jc w:val="center"/>
              <w:rPr>
                <w:sz w:val="24"/>
              </w:rPr>
            </w:pPr>
            <w:r>
              <w:rPr>
                <w:spacing w:val="-2"/>
                <w:sz w:val="24"/>
              </w:rPr>
              <w:t>1-</w:t>
            </w:r>
            <w:r>
              <w:rPr>
                <w:spacing w:val="-10"/>
                <w:sz w:val="24"/>
              </w:rPr>
              <w:t>2</w:t>
            </w:r>
          </w:p>
        </w:tc>
      </w:tr>
      <w:tr>
        <w:trPr>
          <w:trHeight w:val="3026" w:hRule="atLeast"/>
        </w:trPr>
        <w:tc>
          <w:tcPr>
            <w:tcW w:w="1102" w:type="dxa"/>
            <w:vMerge/>
            <w:tcBorders>
              <w:top w:val="nil"/>
            </w:tcBorders>
          </w:tcPr>
          <w:p>
            <w:pPr>
              <w:rPr>
                <w:sz w:val="2"/>
                <w:szCs w:val="2"/>
              </w:rPr>
            </w:pPr>
          </w:p>
        </w:tc>
        <w:tc>
          <w:tcPr>
            <w:tcW w:w="1451" w:type="dxa"/>
            <w:vMerge/>
            <w:tcBorders>
              <w:top w:val="nil"/>
            </w:tcBorders>
          </w:tcPr>
          <w:p>
            <w:pPr>
              <w:rPr>
                <w:sz w:val="2"/>
                <w:szCs w:val="2"/>
              </w:rPr>
            </w:pPr>
          </w:p>
        </w:tc>
        <w:tc>
          <w:tcPr>
            <w:tcW w:w="1561" w:type="dxa"/>
          </w:tcPr>
          <w:p>
            <w:pPr>
              <w:pStyle w:val="TableParagraph"/>
              <w:ind w:left="106" w:right="138"/>
              <w:rPr>
                <w:sz w:val="24"/>
              </w:rPr>
            </w:pPr>
            <w:r>
              <w:rPr>
                <w:i/>
                <w:spacing w:val="-2"/>
                <w:sz w:val="24"/>
              </w:rPr>
              <w:t>School Abilities </w:t>
            </w:r>
            <w:r>
              <w:rPr>
                <w:spacing w:val="-2"/>
                <w:sz w:val="24"/>
              </w:rPr>
              <w:t>(Kemampuan Sekolah)</w:t>
            </w:r>
          </w:p>
        </w:tc>
        <w:tc>
          <w:tcPr>
            <w:tcW w:w="2269" w:type="dxa"/>
          </w:tcPr>
          <w:p>
            <w:pPr>
              <w:pStyle w:val="TableParagraph"/>
              <w:numPr>
                <w:ilvl w:val="0"/>
                <w:numId w:val="15"/>
              </w:numPr>
              <w:tabs>
                <w:tab w:pos="281" w:val="left" w:leader="none"/>
              </w:tabs>
              <w:spacing w:line="240" w:lineRule="auto" w:before="0" w:after="0"/>
              <w:ind w:left="281" w:right="277" w:hanging="284"/>
              <w:jc w:val="left"/>
              <w:rPr>
                <w:sz w:val="24"/>
              </w:rPr>
            </w:pPr>
            <w:r>
              <w:rPr>
                <w:sz w:val="24"/>
              </w:rPr>
              <w:t>Merasa tidak percaya diri </w:t>
            </w:r>
            <w:r>
              <w:rPr>
                <w:spacing w:val="-2"/>
                <w:sz w:val="24"/>
              </w:rPr>
              <w:t>dengan </w:t>
            </w:r>
            <w:r>
              <w:rPr>
                <w:sz w:val="24"/>
              </w:rPr>
              <w:t>kemampuan</w:t>
            </w:r>
            <w:r>
              <w:rPr>
                <w:spacing w:val="-15"/>
                <w:sz w:val="24"/>
              </w:rPr>
              <w:t> </w:t>
            </w:r>
            <w:r>
              <w:rPr>
                <w:sz w:val="24"/>
              </w:rPr>
              <w:t>yang </w:t>
            </w:r>
            <w:r>
              <w:rPr>
                <w:spacing w:val="-2"/>
                <w:sz w:val="24"/>
              </w:rPr>
              <w:t>dimiliki.</w:t>
            </w:r>
          </w:p>
          <w:p>
            <w:pPr>
              <w:pStyle w:val="TableParagraph"/>
              <w:numPr>
                <w:ilvl w:val="0"/>
                <w:numId w:val="15"/>
              </w:numPr>
              <w:tabs>
                <w:tab w:pos="281" w:val="left" w:leader="none"/>
              </w:tabs>
              <w:spacing w:line="240" w:lineRule="auto" w:before="0" w:after="0"/>
              <w:ind w:left="281" w:right="552" w:hanging="284"/>
              <w:jc w:val="left"/>
              <w:rPr>
                <w:sz w:val="24"/>
              </w:rPr>
            </w:pPr>
            <w:r>
              <w:rPr>
                <w:sz w:val="24"/>
              </w:rPr>
              <w:t>Merasa tidak </w:t>
            </w:r>
            <w:r>
              <w:rPr>
                <w:spacing w:val="-2"/>
                <w:sz w:val="24"/>
              </w:rPr>
              <w:t>mampu menyelesaikan </w:t>
            </w:r>
            <w:r>
              <w:rPr>
                <w:sz w:val="24"/>
              </w:rPr>
              <w:t>tugas yang </w:t>
            </w:r>
            <w:r>
              <w:rPr>
                <w:spacing w:val="-2"/>
                <w:sz w:val="24"/>
              </w:rPr>
              <w:t>diberikan.</w:t>
            </w:r>
          </w:p>
        </w:tc>
        <w:tc>
          <w:tcPr>
            <w:tcW w:w="1213" w:type="dxa"/>
          </w:tcPr>
          <w:p>
            <w:pPr>
              <w:pStyle w:val="TableParagraph"/>
              <w:rPr>
                <w:b/>
                <w:sz w:val="24"/>
              </w:rPr>
            </w:pPr>
          </w:p>
          <w:p>
            <w:pPr>
              <w:pStyle w:val="TableParagraph"/>
              <w:rPr>
                <w:b/>
                <w:sz w:val="24"/>
              </w:rPr>
            </w:pPr>
          </w:p>
          <w:p>
            <w:pPr>
              <w:pStyle w:val="TableParagraph"/>
              <w:rPr>
                <w:b/>
                <w:sz w:val="24"/>
              </w:rPr>
            </w:pPr>
          </w:p>
          <w:p>
            <w:pPr>
              <w:pStyle w:val="TableParagraph"/>
              <w:spacing w:before="263"/>
              <w:rPr>
                <w:b/>
                <w:sz w:val="24"/>
              </w:rPr>
            </w:pPr>
          </w:p>
          <w:p>
            <w:pPr>
              <w:pStyle w:val="TableParagraph"/>
              <w:ind w:left="4"/>
              <w:jc w:val="center"/>
              <w:rPr>
                <w:sz w:val="24"/>
              </w:rPr>
            </w:pPr>
            <w:r>
              <w:rPr>
                <w:spacing w:val="-2"/>
                <w:sz w:val="24"/>
              </w:rPr>
              <w:t>3-</w:t>
            </w:r>
            <w:r>
              <w:rPr>
                <w:spacing w:val="-10"/>
                <w:sz w:val="24"/>
              </w:rPr>
              <w:t>4</w:t>
            </w:r>
          </w:p>
        </w:tc>
      </w:tr>
    </w:tbl>
    <w:p>
      <w:pPr>
        <w:spacing w:after="0"/>
        <w:jc w:val="center"/>
        <w:rPr>
          <w:sz w:val="24"/>
        </w:rPr>
        <w:sectPr>
          <w:headerReference w:type="default" r:id="rId130"/>
          <w:footerReference w:type="default" r:id="rId131"/>
          <w:pgSz w:w="10320" w:h="14580"/>
          <w:pgMar w:header="710" w:footer="0" w:top="960" w:bottom="280" w:left="1300" w:right="620"/>
        </w:sectPr>
      </w:pPr>
    </w:p>
    <w:p>
      <w:pPr>
        <w:pStyle w:val="BodyText"/>
        <w:spacing w:before="212" w:after="1"/>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1451"/>
        <w:gridCol w:w="1561"/>
        <w:gridCol w:w="2269"/>
        <w:gridCol w:w="1213"/>
      </w:tblGrid>
      <w:tr>
        <w:trPr>
          <w:trHeight w:val="1931" w:hRule="atLeast"/>
        </w:trPr>
        <w:tc>
          <w:tcPr>
            <w:tcW w:w="1102" w:type="dxa"/>
            <w:vMerge w:val="restart"/>
          </w:tcPr>
          <w:p>
            <w:pPr>
              <w:pStyle w:val="TableParagraph"/>
              <w:rPr>
                <w:sz w:val="24"/>
              </w:rPr>
            </w:pPr>
          </w:p>
        </w:tc>
        <w:tc>
          <w:tcPr>
            <w:tcW w:w="1451" w:type="dxa"/>
            <w:vMerge w:val="restart"/>
          </w:tcPr>
          <w:p>
            <w:pPr>
              <w:pStyle w:val="TableParagraph"/>
              <w:rPr>
                <w:sz w:val="24"/>
              </w:rPr>
            </w:pPr>
          </w:p>
        </w:tc>
        <w:tc>
          <w:tcPr>
            <w:tcW w:w="1561" w:type="dxa"/>
          </w:tcPr>
          <w:p>
            <w:pPr>
              <w:pStyle w:val="TableParagraph"/>
              <w:spacing w:line="268" w:lineRule="exact"/>
              <w:ind w:left="106"/>
              <w:rPr>
                <w:i/>
                <w:sz w:val="24"/>
              </w:rPr>
            </w:pPr>
            <w:r>
              <w:rPr>
                <w:i/>
                <w:spacing w:val="-2"/>
                <w:sz w:val="24"/>
              </w:rPr>
              <w:t>Self-Regard</w:t>
            </w:r>
          </w:p>
          <w:p>
            <w:pPr>
              <w:pStyle w:val="TableParagraph"/>
              <w:ind w:left="106"/>
              <w:rPr>
                <w:sz w:val="24"/>
              </w:rPr>
            </w:pPr>
            <w:r>
              <w:rPr>
                <w:sz w:val="24"/>
              </w:rPr>
              <w:t>(Harga</w:t>
            </w:r>
            <w:r>
              <w:rPr>
                <w:spacing w:val="-3"/>
                <w:sz w:val="24"/>
              </w:rPr>
              <w:t> </w:t>
            </w:r>
            <w:r>
              <w:rPr>
                <w:spacing w:val="-2"/>
                <w:sz w:val="24"/>
              </w:rPr>
              <w:t>Diri)</w:t>
            </w:r>
          </w:p>
        </w:tc>
        <w:tc>
          <w:tcPr>
            <w:tcW w:w="2269" w:type="dxa"/>
          </w:tcPr>
          <w:p>
            <w:pPr>
              <w:pStyle w:val="TableParagraph"/>
              <w:numPr>
                <w:ilvl w:val="0"/>
                <w:numId w:val="16"/>
              </w:numPr>
              <w:tabs>
                <w:tab w:pos="281" w:val="left" w:leader="none"/>
                <w:tab w:pos="1820" w:val="left" w:leader="none"/>
              </w:tabs>
              <w:spacing w:line="240" w:lineRule="auto" w:before="0" w:after="0"/>
              <w:ind w:left="281" w:right="102" w:hanging="284"/>
              <w:jc w:val="left"/>
              <w:rPr>
                <w:sz w:val="24"/>
              </w:rPr>
            </w:pPr>
            <w:r>
              <w:rPr>
                <w:spacing w:val="-2"/>
                <w:sz w:val="24"/>
              </w:rPr>
              <w:t>Kurang</w:t>
            </w:r>
            <w:r>
              <w:rPr>
                <w:spacing w:val="40"/>
                <w:sz w:val="24"/>
              </w:rPr>
              <w:t> </w:t>
            </w:r>
            <w:r>
              <w:rPr>
                <w:spacing w:val="-2"/>
                <w:sz w:val="24"/>
              </w:rPr>
              <w:t>menghargai</w:t>
            </w:r>
            <w:r>
              <w:rPr>
                <w:sz w:val="24"/>
              </w:rPr>
              <w:tab/>
            </w:r>
            <w:r>
              <w:rPr>
                <w:spacing w:val="-4"/>
                <w:sz w:val="24"/>
              </w:rPr>
              <w:t>diri </w:t>
            </w:r>
            <w:r>
              <w:rPr>
                <w:spacing w:val="-2"/>
                <w:sz w:val="24"/>
              </w:rPr>
              <w:t>sendiri.</w:t>
            </w:r>
          </w:p>
          <w:p>
            <w:pPr>
              <w:pStyle w:val="TableParagraph"/>
              <w:numPr>
                <w:ilvl w:val="0"/>
                <w:numId w:val="16"/>
              </w:numPr>
              <w:tabs>
                <w:tab w:pos="281" w:val="left" w:leader="none"/>
                <w:tab w:pos="1262" w:val="left" w:leader="none"/>
              </w:tabs>
              <w:spacing w:line="270" w:lineRule="atLeast" w:before="0" w:after="0"/>
              <w:ind w:left="281" w:right="102" w:hanging="284"/>
              <w:jc w:val="left"/>
              <w:rPr>
                <w:sz w:val="24"/>
              </w:rPr>
            </w:pPr>
            <w:r>
              <w:rPr>
                <w:spacing w:val="-2"/>
                <w:sz w:val="24"/>
              </w:rPr>
              <w:t>Kurang</w:t>
            </w:r>
            <w:r>
              <w:rPr>
                <w:sz w:val="24"/>
              </w:rPr>
              <w:tab/>
            </w:r>
            <w:r>
              <w:rPr>
                <w:spacing w:val="-2"/>
                <w:sz w:val="24"/>
              </w:rPr>
              <w:t>perhatian terhadap pengembangan </w:t>
            </w:r>
            <w:r>
              <w:rPr>
                <w:sz w:val="24"/>
              </w:rPr>
              <w:t>minat dan bakat</w:t>
            </w:r>
          </w:p>
        </w:tc>
        <w:tc>
          <w:tcPr>
            <w:tcW w:w="1213" w:type="dxa"/>
          </w:tcPr>
          <w:p>
            <w:pPr>
              <w:pStyle w:val="TableParagraph"/>
              <w:rPr>
                <w:b/>
                <w:sz w:val="24"/>
              </w:rPr>
            </w:pPr>
          </w:p>
          <w:p>
            <w:pPr>
              <w:pStyle w:val="TableParagraph"/>
              <w:spacing w:before="267"/>
              <w:rPr>
                <w:b/>
                <w:sz w:val="24"/>
              </w:rPr>
            </w:pPr>
          </w:p>
          <w:p>
            <w:pPr>
              <w:pStyle w:val="TableParagraph"/>
              <w:ind w:left="4"/>
              <w:jc w:val="center"/>
              <w:rPr>
                <w:sz w:val="24"/>
              </w:rPr>
            </w:pPr>
            <w:r>
              <w:rPr>
                <w:spacing w:val="-2"/>
                <w:sz w:val="24"/>
              </w:rPr>
              <w:t>5-</w:t>
            </w:r>
            <w:r>
              <w:rPr>
                <w:spacing w:val="-10"/>
                <w:sz w:val="24"/>
              </w:rPr>
              <w:t>6</w:t>
            </w:r>
          </w:p>
        </w:tc>
      </w:tr>
      <w:tr>
        <w:trPr>
          <w:trHeight w:val="1932" w:hRule="atLeast"/>
        </w:trPr>
        <w:tc>
          <w:tcPr>
            <w:tcW w:w="1102" w:type="dxa"/>
            <w:vMerge/>
            <w:tcBorders>
              <w:top w:val="nil"/>
            </w:tcBorders>
          </w:tcPr>
          <w:p>
            <w:pPr>
              <w:rPr>
                <w:sz w:val="2"/>
                <w:szCs w:val="2"/>
              </w:rPr>
            </w:pPr>
          </w:p>
        </w:tc>
        <w:tc>
          <w:tcPr>
            <w:tcW w:w="1451" w:type="dxa"/>
            <w:vMerge/>
            <w:tcBorders>
              <w:top w:val="nil"/>
            </w:tcBorders>
          </w:tcPr>
          <w:p>
            <w:pPr>
              <w:rPr>
                <w:sz w:val="2"/>
                <w:szCs w:val="2"/>
              </w:rPr>
            </w:pPr>
          </w:p>
        </w:tc>
        <w:tc>
          <w:tcPr>
            <w:tcW w:w="1561" w:type="dxa"/>
          </w:tcPr>
          <w:p>
            <w:pPr>
              <w:pStyle w:val="TableParagraph"/>
              <w:ind w:left="106"/>
              <w:rPr>
                <w:sz w:val="24"/>
              </w:rPr>
            </w:pPr>
            <w:r>
              <w:rPr>
                <w:i/>
                <w:spacing w:val="-2"/>
                <w:sz w:val="24"/>
              </w:rPr>
              <w:t>Physical Appearance </w:t>
            </w:r>
            <w:r>
              <w:rPr>
                <w:spacing w:val="-2"/>
                <w:sz w:val="24"/>
              </w:rPr>
              <w:t>(Penampilan Fisik)</w:t>
            </w:r>
          </w:p>
        </w:tc>
        <w:tc>
          <w:tcPr>
            <w:tcW w:w="2269" w:type="dxa"/>
          </w:tcPr>
          <w:p>
            <w:pPr>
              <w:pStyle w:val="TableParagraph"/>
              <w:numPr>
                <w:ilvl w:val="0"/>
                <w:numId w:val="17"/>
              </w:numPr>
              <w:tabs>
                <w:tab w:pos="281" w:val="left" w:leader="none"/>
              </w:tabs>
              <w:spacing w:line="240" w:lineRule="auto" w:before="0" w:after="0"/>
              <w:ind w:left="281" w:right="104" w:hanging="284"/>
              <w:jc w:val="left"/>
              <w:rPr>
                <w:sz w:val="24"/>
              </w:rPr>
            </w:pPr>
            <w:r>
              <w:rPr>
                <w:sz w:val="24"/>
              </w:rPr>
              <w:t>Tidak percaya diri dengan</w:t>
            </w:r>
            <w:r>
              <w:rPr>
                <w:spacing w:val="-15"/>
                <w:sz w:val="24"/>
              </w:rPr>
              <w:t> </w:t>
            </w:r>
            <w:r>
              <w:rPr>
                <w:sz w:val="24"/>
              </w:rPr>
              <w:t>penampilan fisik yang</w:t>
            </w:r>
            <w:r>
              <w:rPr>
                <w:spacing w:val="-3"/>
                <w:sz w:val="24"/>
              </w:rPr>
              <w:t> </w:t>
            </w:r>
            <w:r>
              <w:rPr>
                <w:sz w:val="24"/>
              </w:rPr>
              <w:t>dimiliki.</w:t>
            </w:r>
          </w:p>
          <w:p>
            <w:pPr>
              <w:pStyle w:val="TableParagraph"/>
              <w:numPr>
                <w:ilvl w:val="0"/>
                <w:numId w:val="17"/>
              </w:numPr>
              <w:tabs>
                <w:tab w:pos="281" w:val="left" w:leader="none"/>
              </w:tabs>
              <w:spacing w:line="270" w:lineRule="atLeast" w:before="0" w:after="0"/>
              <w:ind w:left="281" w:right="198" w:hanging="284"/>
              <w:jc w:val="left"/>
              <w:rPr>
                <w:sz w:val="24"/>
              </w:rPr>
            </w:pPr>
            <w:r>
              <w:rPr>
                <w:spacing w:val="-2"/>
                <w:sz w:val="24"/>
              </w:rPr>
              <w:t>Membanding- bandingkan </w:t>
            </w:r>
            <w:r>
              <w:rPr>
                <w:sz w:val="24"/>
              </w:rPr>
              <w:t>penampilan fisik dengan</w:t>
            </w:r>
            <w:r>
              <w:rPr>
                <w:spacing w:val="-15"/>
                <w:sz w:val="24"/>
              </w:rPr>
              <w:t> </w:t>
            </w:r>
            <w:r>
              <w:rPr>
                <w:sz w:val="24"/>
              </w:rPr>
              <w:t>orang</w:t>
            </w:r>
            <w:r>
              <w:rPr>
                <w:spacing w:val="-15"/>
                <w:sz w:val="24"/>
              </w:rPr>
              <w:t> </w:t>
            </w:r>
            <w:r>
              <w:rPr>
                <w:sz w:val="24"/>
              </w:rPr>
              <w:t>lain.</w:t>
            </w:r>
          </w:p>
        </w:tc>
        <w:tc>
          <w:tcPr>
            <w:tcW w:w="1213" w:type="dxa"/>
          </w:tcPr>
          <w:p>
            <w:pPr>
              <w:pStyle w:val="TableParagraph"/>
              <w:rPr>
                <w:b/>
                <w:sz w:val="24"/>
              </w:rPr>
            </w:pPr>
          </w:p>
          <w:p>
            <w:pPr>
              <w:pStyle w:val="TableParagraph"/>
              <w:spacing w:before="268"/>
              <w:rPr>
                <w:b/>
                <w:sz w:val="24"/>
              </w:rPr>
            </w:pPr>
          </w:p>
          <w:p>
            <w:pPr>
              <w:pStyle w:val="TableParagraph"/>
              <w:ind w:left="4"/>
              <w:jc w:val="center"/>
              <w:rPr>
                <w:sz w:val="24"/>
              </w:rPr>
            </w:pPr>
            <w:r>
              <w:rPr>
                <w:spacing w:val="-2"/>
                <w:sz w:val="24"/>
              </w:rPr>
              <w:t>7-</w:t>
            </w:r>
            <w:r>
              <w:rPr>
                <w:spacing w:val="-10"/>
                <w:sz w:val="24"/>
              </w:rPr>
              <w:t>8</w:t>
            </w:r>
          </w:p>
        </w:tc>
      </w:tr>
      <w:tr>
        <w:trPr>
          <w:trHeight w:val="1932" w:hRule="atLeast"/>
        </w:trPr>
        <w:tc>
          <w:tcPr>
            <w:tcW w:w="1102" w:type="dxa"/>
            <w:vMerge/>
            <w:tcBorders>
              <w:top w:val="nil"/>
            </w:tcBorders>
          </w:tcPr>
          <w:p>
            <w:pPr>
              <w:rPr>
                <w:sz w:val="2"/>
                <w:szCs w:val="2"/>
              </w:rPr>
            </w:pPr>
          </w:p>
        </w:tc>
        <w:tc>
          <w:tcPr>
            <w:tcW w:w="1451" w:type="dxa"/>
            <w:vMerge/>
            <w:tcBorders>
              <w:top w:val="nil"/>
            </w:tcBorders>
          </w:tcPr>
          <w:p>
            <w:pPr>
              <w:rPr>
                <w:sz w:val="2"/>
                <w:szCs w:val="2"/>
              </w:rPr>
            </w:pPr>
          </w:p>
        </w:tc>
        <w:tc>
          <w:tcPr>
            <w:tcW w:w="1561" w:type="dxa"/>
          </w:tcPr>
          <w:p>
            <w:pPr>
              <w:pStyle w:val="TableParagraph"/>
              <w:ind w:left="106" w:right="138"/>
              <w:rPr>
                <w:sz w:val="24"/>
              </w:rPr>
            </w:pPr>
            <w:r>
              <w:rPr>
                <w:i/>
                <w:spacing w:val="-2"/>
                <w:sz w:val="24"/>
              </w:rPr>
              <w:t>Physical Abilities </w:t>
            </w:r>
            <w:r>
              <w:rPr>
                <w:spacing w:val="-2"/>
                <w:sz w:val="24"/>
              </w:rPr>
              <w:t>(Kemampuan Fisik)</w:t>
            </w:r>
          </w:p>
        </w:tc>
        <w:tc>
          <w:tcPr>
            <w:tcW w:w="2269" w:type="dxa"/>
          </w:tcPr>
          <w:p>
            <w:pPr>
              <w:pStyle w:val="TableParagraph"/>
              <w:numPr>
                <w:ilvl w:val="0"/>
                <w:numId w:val="18"/>
              </w:numPr>
              <w:tabs>
                <w:tab w:pos="281" w:val="left" w:leader="none"/>
                <w:tab w:pos="1691" w:val="left" w:leader="none"/>
              </w:tabs>
              <w:spacing w:line="240" w:lineRule="auto" w:before="0" w:after="0"/>
              <w:ind w:left="281" w:right="100" w:hanging="284"/>
              <w:jc w:val="left"/>
              <w:rPr>
                <w:sz w:val="24"/>
              </w:rPr>
            </w:pPr>
            <w:r>
              <w:rPr>
                <w:sz w:val="24"/>
              </w:rPr>
              <w:t>Tidak</w:t>
            </w:r>
            <w:r>
              <w:rPr>
                <w:spacing w:val="38"/>
                <w:sz w:val="24"/>
              </w:rPr>
              <w:t> </w:t>
            </w:r>
            <w:r>
              <w:rPr>
                <w:sz w:val="24"/>
              </w:rPr>
              <w:t>percaya</w:t>
            </w:r>
            <w:r>
              <w:rPr>
                <w:spacing w:val="40"/>
                <w:sz w:val="24"/>
              </w:rPr>
              <w:t> </w:t>
            </w:r>
            <w:r>
              <w:rPr>
                <w:sz w:val="24"/>
              </w:rPr>
              <w:t>diri </w:t>
            </w:r>
            <w:r>
              <w:rPr>
                <w:spacing w:val="-2"/>
                <w:sz w:val="24"/>
              </w:rPr>
              <w:t>terhadap kemampuan</w:t>
            </w:r>
            <w:r>
              <w:rPr>
                <w:sz w:val="24"/>
              </w:rPr>
              <w:tab/>
            </w:r>
            <w:r>
              <w:rPr>
                <w:spacing w:val="-4"/>
                <w:sz w:val="24"/>
              </w:rPr>
              <w:t>yang </w:t>
            </w:r>
            <w:r>
              <w:rPr>
                <w:sz w:val="24"/>
              </w:rPr>
              <w:t>melibatkan fisik.</w:t>
            </w:r>
          </w:p>
          <w:p>
            <w:pPr>
              <w:pStyle w:val="TableParagraph"/>
              <w:numPr>
                <w:ilvl w:val="0"/>
                <w:numId w:val="18"/>
              </w:numPr>
              <w:tabs>
                <w:tab w:pos="281" w:val="left" w:leader="none"/>
                <w:tab w:pos="1331" w:val="left" w:leader="none"/>
              </w:tabs>
              <w:spacing w:line="240" w:lineRule="auto" w:before="0" w:after="0"/>
              <w:ind w:left="281" w:right="0" w:hanging="284"/>
              <w:jc w:val="left"/>
              <w:rPr>
                <w:sz w:val="24"/>
              </w:rPr>
            </w:pPr>
            <w:r>
              <w:rPr>
                <w:spacing w:val="-2"/>
                <w:sz w:val="24"/>
              </w:rPr>
              <w:t>Pesimis</w:t>
            </w:r>
            <w:r>
              <w:rPr>
                <w:sz w:val="24"/>
              </w:rPr>
              <w:tab/>
            </w:r>
            <w:r>
              <w:rPr>
                <w:spacing w:val="-2"/>
                <w:sz w:val="24"/>
              </w:rPr>
              <w:t>terhadap</w:t>
            </w:r>
          </w:p>
          <w:p>
            <w:pPr>
              <w:pStyle w:val="TableParagraph"/>
              <w:tabs>
                <w:tab w:pos="1691" w:val="left" w:leader="none"/>
              </w:tabs>
              <w:spacing w:line="270" w:lineRule="atLeast"/>
              <w:ind w:left="281" w:right="100"/>
              <w:rPr>
                <w:sz w:val="24"/>
              </w:rPr>
            </w:pPr>
            <w:r>
              <w:rPr>
                <w:spacing w:val="-2"/>
                <w:sz w:val="24"/>
              </w:rPr>
              <w:t>kemampuan</w:t>
            </w:r>
            <w:r>
              <w:rPr>
                <w:sz w:val="24"/>
              </w:rPr>
              <w:tab/>
            </w:r>
            <w:r>
              <w:rPr>
                <w:spacing w:val="-4"/>
                <w:sz w:val="24"/>
              </w:rPr>
              <w:t>yang </w:t>
            </w:r>
            <w:r>
              <w:rPr>
                <w:sz w:val="24"/>
              </w:rPr>
              <w:t>melibatkan fisik.</w:t>
            </w:r>
          </w:p>
        </w:tc>
        <w:tc>
          <w:tcPr>
            <w:tcW w:w="1213" w:type="dxa"/>
          </w:tcPr>
          <w:p>
            <w:pPr>
              <w:pStyle w:val="TableParagraph"/>
              <w:rPr>
                <w:b/>
                <w:sz w:val="24"/>
              </w:rPr>
            </w:pPr>
          </w:p>
          <w:p>
            <w:pPr>
              <w:pStyle w:val="TableParagraph"/>
              <w:spacing w:before="267"/>
              <w:rPr>
                <w:b/>
                <w:sz w:val="24"/>
              </w:rPr>
            </w:pPr>
          </w:p>
          <w:p>
            <w:pPr>
              <w:pStyle w:val="TableParagraph"/>
              <w:ind w:left="4"/>
              <w:jc w:val="center"/>
              <w:rPr>
                <w:sz w:val="24"/>
              </w:rPr>
            </w:pPr>
            <w:r>
              <w:rPr>
                <w:spacing w:val="-2"/>
                <w:sz w:val="24"/>
              </w:rPr>
              <w:t>9-</w:t>
            </w:r>
            <w:r>
              <w:rPr>
                <w:spacing w:val="-5"/>
                <w:sz w:val="24"/>
              </w:rPr>
              <w:t>10</w:t>
            </w:r>
          </w:p>
        </w:tc>
      </w:tr>
    </w:tbl>
    <w:p>
      <w:pPr>
        <w:spacing w:before="273"/>
        <w:ind w:left="149" w:right="824" w:firstLine="0"/>
        <w:jc w:val="center"/>
        <w:rPr>
          <w:b/>
          <w:sz w:val="24"/>
        </w:rPr>
      </w:pPr>
      <w:r>
        <w:rPr>
          <w:b/>
          <w:sz w:val="24"/>
        </w:rPr>
        <w:t>Tabel </w:t>
      </w:r>
      <w:r>
        <w:rPr>
          <w:b/>
          <w:spacing w:val="-10"/>
          <w:sz w:val="24"/>
        </w:rPr>
        <w:t>3</w:t>
      </w:r>
    </w:p>
    <w:p>
      <w:pPr>
        <w:spacing w:before="0"/>
        <w:ind w:left="146" w:right="824" w:firstLine="0"/>
        <w:jc w:val="center"/>
        <w:rPr>
          <w:b/>
          <w:sz w:val="24"/>
        </w:rPr>
      </w:pPr>
      <w:r>
        <w:rPr>
          <w:b/>
          <w:sz w:val="24"/>
        </w:rPr>
        <w:t>Pertanyaan</w:t>
      </w:r>
      <w:r>
        <w:rPr>
          <w:b/>
          <w:spacing w:val="-2"/>
          <w:sz w:val="24"/>
        </w:rPr>
        <w:t> </w:t>
      </w:r>
      <w:r>
        <w:rPr>
          <w:b/>
          <w:sz w:val="24"/>
        </w:rPr>
        <w:t>untuk</w:t>
      </w:r>
      <w:r>
        <w:rPr>
          <w:b/>
          <w:spacing w:val="-1"/>
          <w:sz w:val="24"/>
        </w:rPr>
        <w:t> </w:t>
      </w:r>
      <w:r>
        <w:rPr>
          <w:b/>
          <w:sz w:val="24"/>
        </w:rPr>
        <w:t>PM</w:t>
      </w:r>
      <w:r>
        <w:rPr>
          <w:b/>
          <w:spacing w:val="-1"/>
          <w:sz w:val="24"/>
        </w:rPr>
        <w:t> </w:t>
      </w:r>
      <w:r>
        <w:rPr>
          <w:b/>
          <w:sz w:val="24"/>
        </w:rPr>
        <w:t>Penyandang</w:t>
      </w:r>
      <w:r>
        <w:rPr>
          <w:b/>
          <w:spacing w:val="-2"/>
          <w:sz w:val="24"/>
        </w:rPr>
        <w:t> </w:t>
      </w:r>
      <w:r>
        <w:rPr>
          <w:b/>
          <w:sz w:val="24"/>
        </w:rPr>
        <w:t>Disabilitas</w:t>
      </w:r>
      <w:r>
        <w:rPr>
          <w:b/>
          <w:spacing w:val="-4"/>
          <w:sz w:val="24"/>
        </w:rPr>
        <w:t> </w:t>
      </w:r>
      <w:r>
        <w:rPr>
          <w:b/>
          <w:spacing w:val="-2"/>
          <w:sz w:val="24"/>
        </w:rPr>
        <w:t>Fisik</w:t>
      </w:r>
    </w:p>
    <w:p>
      <w:pPr>
        <w:pStyle w:val="BodyText"/>
        <w:spacing w:before="49"/>
        <w:rPr>
          <w:b/>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742"/>
        <w:gridCol w:w="1138"/>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5742" w:type="dxa"/>
          </w:tcPr>
          <w:p>
            <w:pPr>
              <w:pStyle w:val="TableParagraph"/>
              <w:spacing w:line="256" w:lineRule="exact"/>
              <w:ind w:left="3"/>
              <w:jc w:val="center"/>
              <w:rPr>
                <w:b/>
                <w:sz w:val="24"/>
              </w:rPr>
            </w:pPr>
            <w:r>
              <w:rPr>
                <w:b/>
                <w:spacing w:val="-2"/>
                <w:sz w:val="24"/>
              </w:rPr>
              <w:t>Pertanyaan</w:t>
            </w:r>
          </w:p>
        </w:tc>
        <w:tc>
          <w:tcPr>
            <w:tcW w:w="1138" w:type="dxa"/>
          </w:tcPr>
          <w:p>
            <w:pPr>
              <w:pStyle w:val="TableParagraph"/>
              <w:spacing w:line="256" w:lineRule="exact"/>
              <w:ind w:left="108"/>
              <w:rPr>
                <w:b/>
                <w:sz w:val="24"/>
              </w:rPr>
            </w:pPr>
            <w:r>
              <w:rPr>
                <w:b/>
                <w:spacing w:val="-2"/>
                <w:sz w:val="24"/>
              </w:rPr>
              <w:t>Jawaban</w:t>
            </w:r>
          </w:p>
        </w:tc>
      </w:tr>
      <w:tr>
        <w:trPr>
          <w:trHeight w:val="553" w:hRule="atLeast"/>
        </w:trPr>
        <w:tc>
          <w:tcPr>
            <w:tcW w:w="571" w:type="dxa"/>
          </w:tcPr>
          <w:p>
            <w:pPr>
              <w:pStyle w:val="TableParagraph"/>
              <w:spacing w:line="270" w:lineRule="exact"/>
              <w:ind w:left="7"/>
              <w:jc w:val="center"/>
              <w:rPr>
                <w:sz w:val="24"/>
              </w:rPr>
            </w:pPr>
            <w:r>
              <w:rPr>
                <w:spacing w:val="-5"/>
                <w:sz w:val="24"/>
              </w:rPr>
              <w:t>1.</w:t>
            </w:r>
          </w:p>
        </w:tc>
        <w:tc>
          <w:tcPr>
            <w:tcW w:w="5742" w:type="dxa"/>
          </w:tcPr>
          <w:p>
            <w:pPr>
              <w:pStyle w:val="TableParagraph"/>
              <w:spacing w:line="270" w:lineRule="exact"/>
              <w:ind w:left="105"/>
              <w:rPr>
                <w:sz w:val="24"/>
              </w:rPr>
            </w:pPr>
            <w:r>
              <w:rPr>
                <w:sz w:val="24"/>
              </w:rPr>
              <w:t>Pernakah</w:t>
            </w:r>
            <w:r>
              <w:rPr>
                <w:spacing w:val="-1"/>
                <w:sz w:val="24"/>
              </w:rPr>
              <w:t> </w:t>
            </w:r>
            <w:r>
              <w:rPr>
                <w:sz w:val="24"/>
              </w:rPr>
              <w:t>anda</w:t>
            </w:r>
            <w:r>
              <w:rPr>
                <w:spacing w:val="-1"/>
                <w:sz w:val="24"/>
              </w:rPr>
              <w:t> </w:t>
            </w:r>
            <w:r>
              <w:rPr>
                <w:sz w:val="24"/>
              </w:rPr>
              <w:t>merasa</w:t>
            </w:r>
            <w:r>
              <w:rPr>
                <w:spacing w:val="-2"/>
                <w:sz w:val="24"/>
              </w:rPr>
              <w:t> </w:t>
            </w:r>
            <w:r>
              <w:rPr>
                <w:sz w:val="24"/>
              </w:rPr>
              <w:t>tidak percaya</w:t>
            </w:r>
            <w:r>
              <w:rPr>
                <w:spacing w:val="-2"/>
                <w:sz w:val="24"/>
              </w:rPr>
              <w:t> </w:t>
            </w:r>
            <w:r>
              <w:rPr>
                <w:sz w:val="24"/>
              </w:rPr>
              <w:t>diri saat</w:t>
            </w:r>
            <w:r>
              <w:rPr>
                <w:spacing w:val="-1"/>
                <w:sz w:val="24"/>
              </w:rPr>
              <w:t> </w:t>
            </w:r>
            <w:r>
              <w:rPr>
                <w:sz w:val="24"/>
              </w:rPr>
              <w:t>berada</w:t>
            </w:r>
            <w:r>
              <w:rPr>
                <w:spacing w:val="-1"/>
                <w:sz w:val="24"/>
              </w:rPr>
              <w:t> </w:t>
            </w:r>
            <w:r>
              <w:rPr>
                <w:spacing w:val="-5"/>
                <w:sz w:val="24"/>
              </w:rPr>
              <w:t>di</w:t>
            </w:r>
          </w:p>
          <w:p>
            <w:pPr>
              <w:pStyle w:val="TableParagraph"/>
              <w:spacing w:line="264" w:lineRule="exact"/>
              <w:ind w:left="105"/>
              <w:rPr>
                <w:sz w:val="24"/>
              </w:rPr>
            </w:pPr>
            <w:r>
              <w:rPr>
                <w:spacing w:val="-2"/>
                <w:sz w:val="24"/>
              </w:rPr>
              <w:t>keramaian?</w:t>
            </w:r>
          </w:p>
        </w:tc>
        <w:tc>
          <w:tcPr>
            <w:tcW w:w="1138" w:type="dxa"/>
          </w:tcPr>
          <w:p>
            <w:pPr>
              <w:pStyle w:val="TableParagraph"/>
              <w:rPr>
                <w:sz w:val="24"/>
              </w:rPr>
            </w:pPr>
          </w:p>
        </w:tc>
      </w:tr>
      <w:tr>
        <w:trPr>
          <w:trHeight w:val="552" w:hRule="atLeast"/>
        </w:trPr>
        <w:tc>
          <w:tcPr>
            <w:tcW w:w="571" w:type="dxa"/>
          </w:tcPr>
          <w:p>
            <w:pPr>
              <w:pStyle w:val="TableParagraph"/>
              <w:spacing w:line="268" w:lineRule="exact"/>
              <w:ind w:left="7"/>
              <w:jc w:val="center"/>
              <w:rPr>
                <w:sz w:val="24"/>
              </w:rPr>
            </w:pPr>
            <w:r>
              <w:rPr>
                <w:spacing w:val="-5"/>
                <w:sz w:val="24"/>
              </w:rPr>
              <w:t>2.</w:t>
            </w:r>
          </w:p>
        </w:tc>
        <w:tc>
          <w:tcPr>
            <w:tcW w:w="5742" w:type="dxa"/>
          </w:tcPr>
          <w:p>
            <w:pPr>
              <w:pStyle w:val="TableParagraph"/>
              <w:spacing w:line="268" w:lineRule="exact"/>
              <w:ind w:left="105"/>
              <w:rPr>
                <w:sz w:val="24"/>
              </w:rPr>
            </w:pPr>
            <w:r>
              <w:rPr>
                <w:sz w:val="24"/>
              </w:rPr>
              <w:t>Apakah</w:t>
            </w:r>
            <w:r>
              <w:rPr>
                <w:spacing w:val="-1"/>
                <w:sz w:val="24"/>
              </w:rPr>
              <w:t> </w:t>
            </w:r>
            <w:r>
              <w:rPr>
                <w:sz w:val="24"/>
              </w:rPr>
              <w:t>ada</w:t>
            </w:r>
            <w:r>
              <w:rPr>
                <w:spacing w:val="-2"/>
                <w:sz w:val="24"/>
              </w:rPr>
              <w:t> </w:t>
            </w:r>
            <w:r>
              <w:rPr>
                <w:sz w:val="24"/>
              </w:rPr>
              <w:t>kesulitan saat</w:t>
            </w:r>
            <w:r>
              <w:rPr>
                <w:spacing w:val="-1"/>
                <w:sz w:val="24"/>
              </w:rPr>
              <w:t> </w:t>
            </w:r>
            <w:r>
              <w:rPr>
                <w:sz w:val="24"/>
              </w:rPr>
              <w:t>anda</w:t>
            </w:r>
            <w:r>
              <w:rPr>
                <w:spacing w:val="-3"/>
                <w:sz w:val="24"/>
              </w:rPr>
              <w:t> </w:t>
            </w:r>
            <w:r>
              <w:rPr>
                <w:sz w:val="24"/>
              </w:rPr>
              <w:t>berkomunikasi </w:t>
            </w:r>
            <w:r>
              <w:rPr>
                <w:spacing w:val="-2"/>
                <w:sz w:val="24"/>
              </w:rPr>
              <w:t>dengan</w:t>
            </w:r>
          </w:p>
          <w:p>
            <w:pPr>
              <w:pStyle w:val="TableParagraph"/>
              <w:spacing w:line="264" w:lineRule="exact"/>
              <w:ind w:left="105"/>
              <w:rPr>
                <w:sz w:val="24"/>
              </w:rPr>
            </w:pPr>
            <w:r>
              <w:rPr>
                <w:sz w:val="24"/>
              </w:rPr>
              <w:t>orang</w:t>
            </w:r>
            <w:r>
              <w:rPr>
                <w:spacing w:val="-3"/>
                <w:sz w:val="24"/>
              </w:rPr>
              <w:t> </w:t>
            </w:r>
            <w:r>
              <w:rPr>
                <w:spacing w:val="-2"/>
                <w:sz w:val="24"/>
              </w:rPr>
              <w:t>baru?</w:t>
            </w:r>
          </w:p>
        </w:tc>
        <w:tc>
          <w:tcPr>
            <w:tcW w:w="1138" w:type="dxa"/>
          </w:tcPr>
          <w:p>
            <w:pPr>
              <w:pStyle w:val="TableParagraph"/>
              <w:rPr>
                <w:sz w:val="24"/>
              </w:rPr>
            </w:pPr>
          </w:p>
        </w:tc>
      </w:tr>
      <w:tr>
        <w:trPr>
          <w:trHeight w:val="551" w:hRule="atLeast"/>
        </w:trPr>
        <w:tc>
          <w:tcPr>
            <w:tcW w:w="571" w:type="dxa"/>
          </w:tcPr>
          <w:p>
            <w:pPr>
              <w:pStyle w:val="TableParagraph"/>
              <w:spacing w:line="268" w:lineRule="exact"/>
              <w:ind w:left="7"/>
              <w:jc w:val="center"/>
              <w:rPr>
                <w:sz w:val="24"/>
              </w:rPr>
            </w:pPr>
            <w:r>
              <w:rPr>
                <w:spacing w:val="-5"/>
                <w:sz w:val="24"/>
              </w:rPr>
              <w:t>3.</w:t>
            </w:r>
          </w:p>
        </w:tc>
        <w:tc>
          <w:tcPr>
            <w:tcW w:w="5742" w:type="dxa"/>
          </w:tcPr>
          <w:p>
            <w:pPr>
              <w:pStyle w:val="TableParagraph"/>
              <w:spacing w:line="268" w:lineRule="exact"/>
              <w:ind w:left="105"/>
              <w:rPr>
                <w:sz w:val="24"/>
              </w:rPr>
            </w:pPr>
            <w:r>
              <w:rPr>
                <w:sz w:val="24"/>
              </w:rPr>
              <w:t>Apakah</w:t>
            </w:r>
            <w:r>
              <w:rPr>
                <w:spacing w:val="-2"/>
                <w:sz w:val="24"/>
              </w:rPr>
              <w:t> </w:t>
            </w:r>
            <w:r>
              <w:rPr>
                <w:sz w:val="24"/>
              </w:rPr>
              <w:t>anda</w:t>
            </w:r>
            <w:r>
              <w:rPr>
                <w:spacing w:val="-2"/>
                <w:sz w:val="24"/>
              </w:rPr>
              <w:t> </w:t>
            </w:r>
            <w:r>
              <w:rPr>
                <w:sz w:val="24"/>
              </w:rPr>
              <w:t>pernah</w:t>
            </w:r>
            <w:r>
              <w:rPr>
                <w:spacing w:val="-1"/>
                <w:sz w:val="24"/>
              </w:rPr>
              <w:t> </w:t>
            </w:r>
            <w:r>
              <w:rPr>
                <w:sz w:val="24"/>
              </w:rPr>
              <w:t>merasa</w:t>
            </w:r>
            <w:r>
              <w:rPr>
                <w:spacing w:val="-2"/>
                <w:sz w:val="24"/>
              </w:rPr>
              <w:t> </w:t>
            </w:r>
            <w:r>
              <w:rPr>
                <w:sz w:val="24"/>
              </w:rPr>
              <w:t>tidak</w:t>
            </w:r>
            <w:r>
              <w:rPr>
                <w:spacing w:val="-1"/>
                <w:sz w:val="24"/>
              </w:rPr>
              <w:t> </w:t>
            </w:r>
            <w:r>
              <w:rPr>
                <w:sz w:val="24"/>
              </w:rPr>
              <w:t>percaya diri</w:t>
            </w:r>
            <w:r>
              <w:rPr>
                <w:spacing w:val="-1"/>
                <w:sz w:val="24"/>
              </w:rPr>
              <w:t> </w:t>
            </w:r>
            <w:r>
              <w:rPr>
                <w:spacing w:val="-2"/>
                <w:sz w:val="24"/>
              </w:rPr>
              <w:t>dengan</w:t>
            </w:r>
          </w:p>
          <w:p>
            <w:pPr>
              <w:pStyle w:val="TableParagraph"/>
              <w:spacing w:line="264" w:lineRule="exact"/>
              <w:ind w:left="105"/>
              <w:rPr>
                <w:sz w:val="24"/>
              </w:rPr>
            </w:pPr>
            <w:r>
              <w:rPr>
                <w:sz w:val="24"/>
              </w:rPr>
              <w:t>kemampuan</w:t>
            </w:r>
            <w:r>
              <w:rPr>
                <w:spacing w:val="2"/>
                <w:sz w:val="24"/>
              </w:rPr>
              <w:t> </w:t>
            </w:r>
            <w:r>
              <w:rPr>
                <w:sz w:val="24"/>
              </w:rPr>
              <w:t>yang</w:t>
            </w:r>
            <w:r>
              <w:rPr>
                <w:spacing w:val="-3"/>
                <w:sz w:val="24"/>
              </w:rPr>
              <w:t> </w:t>
            </w:r>
            <w:r>
              <w:rPr>
                <w:sz w:val="24"/>
              </w:rPr>
              <w:t>anda miliki</w:t>
            </w:r>
            <w:r>
              <w:rPr>
                <w:spacing w:val="-2"/>
                <w:sz w:val="24"/>
              </w:rPr>
              <w:t> </w:t>
            </w:r>
            <w:r>
              <w:rPr>
                <w:sz w:val="24"/>
              </w:rPr>
              <w:t>dalam</w:t>
            </w:r>
            <w:r>
              <w:rPr>
                <w:spacing w:val="-1"/>
                <w:sz w:val="24"/>
              </w:rPr>
              <w:t> </w:t>
            </w:r>
            <w:r>
              <w:rPr>
                <w:sz w:val="24"/>
              </w:rPr>
              <w:t>bidang</w:t>
            </w:r>
            <w:r>
              <w:rPr>
                <w:spacing w:val="-4"/>
                <w:sz w:val="24"/>
              </w:rPr>
              <w:t> </w:t>
            </w:r>
            <w:r>
              <w:rPr>
                <w:spacing w:val="-2"/>
                <w:sz w:val="24"/>
              </w:rPr>
              <w:t>akademik?</w:t>
            </w:r>
          </w:p>
        </w:tc>
        <w:tc>
          <w:tcPr>
            <w:tcW w:w="1138" w:type="dxa"/>
          </w:tcPr>
          <w:p>
            <w:pPr>
              <w:pStyle w:val="TableParagraph"/>
              <w:rPr>
                <w:sz w:val="24"/>
              </w:rPr>
            </w:pPr>
          </w:p>
        </w:tc>
      </w:tr>
      <w:tr>
        <w:trPr>
          <w:trHeight w:val="551" w:hRule="atLeast"/>
        </w:trPr>
        <w:tc>
          <w:tcPr>
            <w:tcW w:w="571" w:type="dxa"/>
          </w:tcPr>
          <w:p>
            <w:pPr>
              <w:pStyle w:val="TableParagraph"/>
              <w:spacing w:line="268" w:lineRule="exact"/>
              <w:ind w:left="7"/>
              <w:jc w:val="center"/>
              <w:rPr>
                <w:sz w:val="24"/>
              </w:rPr>
            </w:pPr>
            <w:r>
              <w:rPr>
                <w:spacing w:val="-5"/>
                <w:sz w:val="24"/>
              </w:rPr>
              <w:t>4.</w:t>
            </w:r>
          </w:p>
        </w:tc>
        <w:tc>
          <w:tcPr>
            <w:tcW w:w="5742" w:type="dxa"/>
          </w:tcPr>
          <w:p>
            <w:pPr>
              <w:pStyle w:val="TableParagraph"/>
              <w:spacing w:line="268" w:lineRule="exact"/>
              <w:ind w:left="105"/>
              <w:rPr>
                <w:sz w:val="24"/>
              </w:rPr>
            </w:pPr>
            <w:r>
              <w:rPr>
                <w:sz w:val="24"/>
              </w:rPr>
              <w:t>Apakah</w:t>
            </w:r>
            <w:r>
              <w:rPr>
                <w:spacing w:val="-3"/>
                <w:sz w:val="24"/>
              </w:rPr>
              <w:t> </w:t>
            </w:r>
            <w:r>
              <w:rPr>
                <w:sz w:val="24"/>
              </w:rPr>
              <w:t>anda</w:t>
            </w:r>
            <w:r>
              <w:rPr>
                <w:spacing w:val="-2"/>
                <w:sz w:val="24"/>
              </w:rPr>
              <w:t> </w:t>
            </w:r>
            <w:r>
              <w:rPr>
                <w:sz w:val="24"/>
              </w:rPr>
              <w:t>mampu</w:t>
            </w:r>
            <w:r>
              <w:rPr>
                <w:spacing w:val="-1"/>
                <w:sz w:val="24"/>
              </w:rPr>
              <w:t> </w:t>
            </w:r>
            <w:r>
              <w:rPr>
                <w:sz w:val="24"/>
              </w:rPr>
              <w:t>menyelesaikan</w:t>
            </w:r>
            <w:r>
              <w:rPr>
                <w:spacing w:val="-1"/>
                <w:sz w:val="24"/>
              </w:rPr>
              <w:t> </w:t>
            </w:r>
            <w:r>
              <w:rPr>
                <w:sz w:val="24"/>
              </w:rPr>
              <w:t>tugas-tugas</w:t>
            </w:r>
            <w:r>
              <w:rPr>
                <w:spacing w:val="1"/>
                <w:sz w:val="24"/>
              </w:rPr>
              <w:t> </w:t>
            </w:r>
            <w:r>
              <w:rPr>
                <w:spacing w:val="-4"/>
                <w:sz w:val="24"/>
              </w:rPr>
              <w:t>yang</w:t>
            </w:r>
          </w:p>
          <w:p>
            <w:pPr>
              <w:pStyle w:val="TableParagraph"/>
              <w:spacing w:line="264" w:lineRule="exact"/>
              <w:ind w:left="105"/>
              <w:rPr>
                <w:sz w:val="24"/>
              </w:rPr>
            </w:pPr>
            <w:r>
              <w:rPr>
                <w:sz w:val="24"/>
              </w:rPr>
              <w:t>telah</w:t>
            </w:r>
            <w:r>
              <w:rPr>
                <w:spacing w:val="-1"/>
                <w:sz w:val="24"/>
              </w:rPr>
              <w:t> </w:t>
            </w:r>
            <w:r>
              <w:rPr>
                <w:spacing w:val="-2"/>
                <w:sz w:val="24"/>
              </w:rPr>
              <w:t>diberikan?</w:t>
            </w:r>
          </w:p>
        </w:tc>
        <w:tc>
          <w:tcPr>
            <w:tcW w:w="1138" w:type="dxa"/>
          </w:tcPr>
          <w:p>
            <w:pPr>
              <w:pStyle w:val="TableParagraph"/>
              <w:rPr>
                <w:sz w:val="24"/>
              </w:rPr>
            </w:pPr>
          </w:p>
        </w:tc>
      </w:tr>
      <w:tr>
        <w:trPr>
          <w:trHeight w:val="551" w:hRule="atLeast"/>
        </w:trPr>
        <w:tc>
          <w:tcPr>
            <w:tcW w:w="571" w:type="dxa"/>
          </w:tcPr>
          <w:p>
            <w:pPr>
              <w:pStyle w:val="TableParagraph"/>
              <w:spacing w:line="268" w:lineRule="exact"/>
              <w:ind w:left="7"/>
              <w:jc w:val="center"/>
              <w:rPr>
                <w:sz w:val="24"/>
              </w:rPr>
            </w:pPr>
            <w:r>
              <w:rPr>
                <w:spacing w:val="-5"/>
                <w:sz w:val="24"/>
              </w:rPr>
              <w:t>5.</w:t>
            </w:r>
          </w:p>
        </w:tc>
        <w:tc>
          <w:tcPr>
            <w:tcW w:w="5742" w:type="dxa"/>
          </w:tcPr>
          <w:p>
            <w:pPr>
              <w:pStyle w:val="TableParagraph"/>
              <w:spacing w:line="268" w:lineRule="exact"/>
              <w:ind w:left="105"/>
              <w:rPr>
                <w:sz w:val="24"/>
              </w:rPr>
            </w:pPr>
            <w:r>
              <w:rPr>
                <w:sz w:val="24"/>
              </w:rPr>
              <w:t>Apakah</w:t>
            </w:r>
            <w:r>
              <w:rPr>
                <w:spacing w:val="-2"/>
                <w:sz w:val="24"/>
              </w:rPr>
              <w:t> </w:t>
            </w:r>
            <w:r>
              <w:rPr>
                <w:sz w:val="24"/>
              </w:rPr>
              <w:t>anda</w:t>
            </w:r>
            <w:r>
              <w:rPr>
                <w:spacing w:val="-2"/>
                <w:sz w:val="24"/>
              </w:rPr>
              <w:t> </w:t>
            </w:r>
            <w:r>
              <w:rPr>
                <w:sz w:val="24"/>
              </w:rPr>
              <w:t>menghargai</w:t>
            </w:r>
            <w:r>
              <w:rPr>
                <w:spacing w:val="1"/>
                <w:sz w:val="24"/>
              </w:rPr>
              <w:t> </w:t>
            </w:r>
            <w:r>
              <w:rPr>
                <w:sz w:val="24"/>
              </w:rPr>
              <w:t>diri</w:t>
            </w:r>
            <w:r>
              <w:rPr>
                <w:spacing w:val="-1"/>
                <w:sz w:val="24"/>
              </w:rPr>
              <w:t> </w:t>
            </w:r>
            <w:r>
              <w:rPr>
                <w:sz w:val="24"/>
              </w:rPr>
              <w:t>sendiri</w:t>
            </w:r>
            <w:r>
              <w:rPr>
                <w:spacing w:val="-1"/>
                <w:sz w:val="24"/>
              </w:rPr>
              <w:t> </w:t>
            </w:r>
            <w:r>
              <w:rPr>
                <w:sz w:val="24"/>
              </w:rPr>
              <w:t>dan</w:t>
            </w:r>
            <w:r>
              <w:rPr>
                <w:spacing w:val="-1"/>
                <w:sz w:val="24"/>
              </w:rPr>
              <w:t> </w:t>
            </w:r>
            <w:r>
              <w:rPr>
                <w:spacing w:val="-2"/>
                <w:sz w:val="24"/>
              </w:rPr>
              <w:t>bagaimana</w:t>
            </w:r>
          </w:p>
          <w:p>
            <w:pPr>
              <w:pStyle w:val="TableParagraph"/>
              <w:spacing w:line="264" w:lineRule="exact"/>
              <w:ind w:left="105"/>
              <w:rPr>
                <w:sz w:val="24"/>
              </w:rPr>
            </w:pPr>
            <w:r>
              <w:rPr>
                <w:sz w:val="24"/>
              </w:rPr>
              <w:t>bentuk</w:t>
            </w:r>
            <w:r>
              <w:rPr>
                <w:spacing w:val="-4"/>
                <w:sz w:val="24"/>
              </w:rPr>
              <w:t> </w:t>
            </w:r>
            <w:r>
              <w:rPr>
                <w:sz w:val="24"/>
              </w:rPr>
              <w:t>penghargaan</w:t>
            </w:r>
            <w:r>
              <w:rPr>
                <w:spacing w:val="-2"/>
                <w:sz w:val="24"/>
              </w:rPr>
              <w:t> </w:t>
            </w:r>
            <w:r>
              <w:rPr>
                <w:sz w:val="24"/>
              </w:rPr>
              <w:t>diri</w:t>
            </w:r>
            <w:r>
              <w:rPr>
                <w:spacing w:val="1"/>
                <w:sz w:val="24"/>
              </w:rPr>
              <w:t> </w:t>
            </w:r>
            <w:r>
              <w:rPr>
                <w:spacing w:val="-2"/>
                <w:sz w:val="24"/>
              </w:rPr>
              <w:t>tersebut?</w:t>
            </w:r>
          </w:p>
        </w:tc>
        <w:tc>
          <w:tcPr>
            <w:tcW w:w="1138" w:type="dxa"/>
          </w:tcPr>
          <w:p>
            <w:pPr>
              <w:pStyle w:val="TableParagraph"/>
              <w:rPr>
                <w:sz w:val="24"/>
              </w:rPr>
            </w:pPr>
          </w:p>
        </w:tc>
      </w:tr>
      <w:tr>
        <w:trPr>
          <w:trHeight w:val="551" w:hRule="atLeast"/>
        </w:trPr>
        <w:tc>
          <w:tcPr>
            <w:tcW w:w="571" w:type="dxa"/>
          </w:tcPr>
          <w:p>
            <w:pPr>
              <w:pStyle w:val="TableParagraph"/>
              <w:spacing w:line="268" w:lineRule="exact"/>
              <w:ind w:left="7"/>
              <w:jc w:val="center"/>
              <w:rPr>
                <w:sz w:val="24"/>
              </w:rPr>
            </w:pPr>
            <w:r>
              <w:rPr>
                <w:spacing w:val="-5"/>
                <w:sz w:val="24"/>
              </w:rPr>
              <w:t>6.</w:t>
            </w:r>
          </w:p>
        </w:tc>
        <w:tc>
          <w:tcPr>
            <w:tcW w:w="5742" w:type="dxa"/>
          </w:tcPr>
          <w:p>
            <w:pPr>
              <w:pStyle w:val="TableParagraph"/>
              <w:spacing w:line="268" w:lineRule="exact"/>
              <w:ind w:left="105"/>
              <w:rPr>
                <w:sz w:val="24"/>
              </w:rPr>
            </w:pPr>
            <w:r>
              <w:rPr>
                <w:sz w:val="24"/>
              </w:rPr>
              <w:t>Apakah</w:t>
            </w:r>
            <w:r>
              <w:rPr>
                <w:spacing w:val="-3"/>
                <w:sz w:val="24"/>
              </w:rPr>
              <w:t> </w:t>
            </w:r>
            <w:r>
              <w:rPr>
                <w:sz w:val="24"/>
              </w:rPr>
              <w:t>ada</w:t>
            </w:r>
            <w:r>
              <w:rPr>
                <w:spacing w:val="-1"/>
                <w:sz w:val="24"/>
              </w:rPr>
              <w:t> </w:t>
            </w:r>
            <w:r>
              <w:rPr>
                <w:sz w:val="24"/>
              </w:rPr>
              <w:t>keinginan</w:t>
            </w:r>
            <w:r>
              <w:rPr>
                <w:spacing w:val="-1"/>
                <w:sz w:val="24"/>
              </w:rPr>
              <w:t> </w:t>
            </w:r>
            <w:r>
              <w:rPr>
                <w:sz w:val="24"/>
              </w:rPr>
              <w:t>dari diri</w:t>
            </w:r>
            <w:r>
              <w:rPr>
                <w:spacing w:val="-1"/>
                <w:sz w:val="24"/>
              </w:rPr>
              <w:t> </w:t>
            </w:r>
            <w:r>
              <w:rPr>
                <w:sz w:val="24"/>
              </w:rPr>
              <w:t>anda</w:t>
            </w:r>
            <w:r>
              <w:rPr>
                <w:spacing w:val="-1"/>
                <w:sz w:val="24"/>
              </w:rPr>
              <w:t> </w:t>
            </w:r>
            <w:r>
              <w:rPr>
                <w:spacing w:val="-2"/>
                <w:sz w:val="24"/>
              </w:rPr>
              <w:t>untuk</w:t>
            </w:r>
          </w:p>
          <w:p>
            <w:pPr>
              <w:pStyle w:val="TableParagraph"/>
              <w:spacing w:line="264" w:lineRule="exact"/>
              <w:ind w:left="105"/>
              <w:rPr>
                <w:sz w:val="24"/>
              </w:rPr>
            </w:pPr>
            <w:r>
              <w:rPr>
                <w:sz w:val="24"/>
              </w:rPr>
              <w:t>mengembangkan</w:t>
            </w:r>
            <w:r>
              <w:rPr>
                <w:spacing w:val="-5"/>
                <w:sz w:val="24"/>
              </w:rPr>
              <w:t> </w:t>
            </w:r>
            <w:r>
              <w:rPr>
                <w:sz w:val="24"/>
              </w:rPr>
              <w:t>minat</w:t>
            </w:r>
            <w:r>
              <w:rPr>
                <w:spacing w:val="-2"/>
                <w:sz w:val="24"/>
              </w:rPr>
              <w:t> </w:t>
            </w:r>
            <w:r>
              <w:rPr>
                <w:sz w:val="24"/>
              </w:rPr>
              <w:t>dan</w:t>
            </w:r>
            <w:r>
              <w:rPr>
                <w:spacing w:val="-2"/>
                <w:sz w:val="24"/>
              </w:rPr>
              <w:t> </w:t>
            </w:r>
            <w:r>
              <w:rPr>
                <w:sz w:val="24"/>
              </w:rPr>
              <w:t>bakat</w:t>
            </w:r>
            <w:r>
              <w:rPr>
                <w:spacing w:val="3"/>
                <w:sz w:val="24"/>
              </w:rPr>
              <w:t> </w:t>
            </w:r>
            <w:r>
              <w:rPr>
                <w:sz w:val="24"/>
              </w:rPr>
              <w:t>yang</w:t>
            </w:r>
            <w:r>
              <w:rPr>
                <w:spacing w:val="-5"/>
                <w:sz w:val="24"/>
              </w:rPr>
              <w:t> </w:t>
            </w:r>
            <w:r>
              <w:rPr>
                <w:spacing w:val="-2"/>
                <w:sz w:val="24"/>
              </w:rPr>
              <w:t>dimilki?</w:t>
            </w:r>
          </w:p>
        </w:tc>
        <w:tc>
          <w:tcPr>
            <w:tcW w:w="1138" w:type="dxa"/>
          </w:tcPr>
          <w:p>
            <w:pPr>
              <w:pStyle w:val="TableParagraph"/>
              <w:rPr>
                <w:sz w:val="24"/>
              </w:rPr>
            </w:pPr>
          </w:p>
        </w:tc>
      </w:tr>
      <w:tr>
        <w:trPr>
          <w:trHeight w:val="551" w:hRule="atLeast"/>
        </w:trPr>
        <w:tc>
          <w:tcPr>
            <w:tcW w:w="571" w:type="dxa"/>
          </w:tcPr>
          <w:p>
            <w:pPr>
              <w:pStyle w:val="TableParagraph"/>
              <w:spacing w:line="268" w:lineRule="exact"/>
              <w:ind w:left="7"/>
              <w:jc w:val="center"/>
              <w:rPr>
                <w:sz w:val="24"/>
              </w:rPr>
            </w:pPr>
            <w:r>
              <w:rPr>
                <w:spacing w:val="-5"/>
                <w:sz w:val="24"/>
              </w:rPr>
              <w:t>7.</w:t>
            </w:r>
          </w:p>
        </w:tc>
        <w:tc>
          <w:tcPr>
            <w:tcW w:w="5742" w:type="dxa"/>
          </w:tcPr>
          <w:p>
            <w:pPr>
              <w:pStyle w:val="TableParagraph"/>
              <w:spacing w:line="268" w:lineRule="exact"/>
              <w:ind w:left="105"/>
              <w:rPr>
                <w:sz w:val="24"/>
              </w:rPr>
            </w:pPr>
            <w:r>
              <w:rPr>
                <w:sz w:val="24"/>
              </w:rPr>
              <w:t>Apakah</w:t>
            </w:r>
            <w:r>
              <w:rPr>
                <w:spacing w:val="-3"/>
                <w:sz w:val="24"/>
              </w:rPr>
              <w:t> </w:t>
            </w:r>
            <w:r>
              <w:rPr>
                <w:sz w:val="24"/>
              </w:rPr>
              <w:t>anda</w:t>
            </w:r>
            <w:r>
              <w:rPr>
                <w:spacing w:val="-2"/>
                <w:sz w:val="24"/>
              </w:rPr>
              <w:t> </w:t>
            </w:r>
            <w:r>
              <w:rPr>
                <w:sz w:val="24"/>
              </w:rPr>
              <w:t>merasa</w:t>
            </w:r>
            <w:r>
              <w:rPr>
                <w:spacing w:val="-1"/>
                <w:sz w:val="24"/>
              </w:rPr>
              <w:t> </w:t>
            </w:r>
            <w:r>
              <w:rPr>
                <w:sz w:val="24"/>
              </w:rPr>
              <w:t>percaya</w:t>
            </w:r>
            <w:r>
              <w:rPr>
                <w:spacing w:val="-2"/>
                <w:sz w:val="24"/>
              </w:rPr>
              <w:t> </w:t>
            </w:r>
            <w:r>
              <w:rPr>
                <w:sz w:val="24"/>
              </w:rPr>
              <w:t>diri</w:t>
            </w:r>
            <w:r>
              <w:rPr>
                <w:spacing w:val="-1"/>
                <w:sz w:val="24"/>
              </w:rPr>
              <w:t> </w:t>
            </w:r>
            <w:r>
              <w:rPr>
                <w:sz w:val="24"/>
              </w:rPr>
              <w:t>dengan </w:t>
            </w:r>
            <w:r>
              <w:rPr>
                <w:spacing w:val="-2"/>
                <w:sz w:val="24"/>
              </w:rPr>
              <w:t>penampilan</w:t>
            </w:r>
          </w:p>
          <w:p>
            <w:pPr>
              <w:pStyle w:val="TableParagraph"/>
              <w:spacing w:line="264" w:lineRule="exact"/>
              <w:ind w:left="105"/>
              <w:rPr>
                <w:sz w:val="24"/>
              </w:rPr>
            </w:pPr>
            <w:r>
              <w:rPr>
                <w:sz w:val="24"/>
              </w:rPr>
              <w:t>fisik yang</w:t>
            </w:r>
            <w:r>
              <w:rPr>
                <w:spacing w:val="-3"/>
                <w:sz w:val="24"/>
              </w:rPr>
              <w:t> </w:t>
            </w:r>
            <w:r>
              <w:rPr>
                <w:sz w:val="24"/>
              </w:rPr>
              <w:t>anda</w:t>
            </w:r>
            <w:r>
              <w:rPr>
                <w:spacing w:val="-2"/>
                <w:sz w:val="24"/>
              </w:rPr>
              <w:t> miliki?</w:t>
            </w:r>
          </w:p>
        </w:tc>
        <w:tc>
          <w:tcPr>
            <w:tcW w:w="1138" w:type="dxa"/>
          </w:tcPr>
          <w:p>
            <w:pPr>
              <w:pStyle w:val="TableParagraph"/>
              <w:rPr>
                <w:sz w:val="24"/>
              </w:rPr>
            </w:pPr>
          </w:p>
        </w:tc>
      </w:tr>
      <w:tr>
        <w:trPr>
          <w:trHeight w:val="554" w:hRule="atLeast"/>
        </w:trPr>
        <w:tc>
          <w:tcPr>
            <w:tcW w:w="571" w:type="dxa"/>
          </w:tcPr>
          <w:p>
            <w:pPr>
              <w:pStyle w:val="TableParagraph"/>
              <w:spacing w:line="270" w:lineRule="exact"/>
              <w:ind w:left="7"/>
              <w:jc w:val="center"/>
              <w:rPr>
                <w:sz w:val="24"/>
              </w:rPr>
            </w:pPr>
            <w:r>
              <w:rPr>
                <w:spacing w:val="-5"/>
                <w:sz w:val="24"/>
              </w:rPr>
              <w:t>8.</w:t>
            </w:r>
          </w:p>
        </w:tc>
        <w:tc>
          <w:tcPr>
            <w:tcW w:w="5742" w:type="dxa"/>
          </w:tcPr>
          <w:p>
            <w:pPr>
              <w:pStyle w:val="TableParagraph"/>
              <w:spacing w:line="270" w:lineRule="exact"/>
              <w:ind w:left="105"/>
              <w:rPr>
                <w:sz w:val="24"/>
              </w:rPr>
            </w:pPr>
            <w:r>
              <w:rPr>
                <w:sz w:val="24"/>
              </w:rPr>
              <w:t>Apakah</w:t>
            </w:r>
            <w:r>
              <w:rPr>
                <w:spacing w:val="-2"/>
                <w:sz w:val="24"/>
              </w:rPr>
              <w:t> </w:t>
            </w:r>
            <w:r>
              <w:rPr>
                <w:sz w:val="24"/>
              </w:rPr>
              <w:t>anda</w:t>
            </w:r>
            <w:r>
              <w:rPr>
                <w:spacing w:val="-2"/>
                <w:sz w:val="24"/>
              </w:rPr>
              <w:t> </w:t>
            </w:r>
            <w:r>
              <w:rPr>
                <w:sz w:val="24"/>
              </w:rPr>
              <w:t>pernah</w:t>
            </w:r>
            <w:r>
              <w:rPr>
                <w:spacing w:val="-1"/>
                <w:sz w:val="24"/>
              </w:rPr>
              <w:t> </w:t>
            </w:r>
            <w:r>
              <w:rPr>
                <w:sz w:val="24"/>
              </w:rPr>
              <w:t>membanding-</w:t>
            </w:r>
            <w:r>
              <w:rPr>
                <w:spacing w:val="-2"/>
                <w:sz w:val="24"/>
              </w:rPr>
              <w:t>bandingkan</w:t>
            </w:r>
          </w:p>
          <w:p>
            <w:pPr>
              <w:pStyle w:val="TableParagraph"/>
              <w:spacing w:line="264" w:lineRule="exact"/>
              <w:ind w:left="105"/>
              <w:rPr>
                <w:sz w:val="24"/>
              </w:rPr>
            </w:pPr>
            <w:r>
              <w:rPr>
                <w:sz w:val="24"/>
              </w:rPr>
              <w:t>penampilan</w:t>
            </w:r>
            <w:r>
              <w:rPr>
                <w:spacing w:val="-3"/>
                <w:sz w:val="24"/>
              </w:rPr>
              <w:t> </w:t>
            </w:r>
            <w:r>
              <w:rPr>
                <w:sz w:val="24"/>
              </w:rPr>
              <w:t>fisik</w:t>
            </w:r>
            <w:r>
              <w:rPr>
                <w:spacing w:val="-1"/>
                <w:sz w:val="24"/>
              </w:rPr>
              <w:t> </w:t>
            </w:r>
            <w:r>
              <w:rPr>
                <w:sz w:val="24"/>
              </w:rPr>
              <w:t>anda</w:t>
            </w:r>
            <w:r>
              <w:rPr>
                <w:spacing w:val="-2"/>
                <w:sz w:val="24"/>
              </w:rPr>
              <w:t> </w:t>
            </w:r>
            <w:r>
              <w:rPr>
                <w:sz w:val="24"/>
              </w:rPr>
              <w:t>dengan</w:t>
            </w:r>
            <w:r>
              <w:rPr>
                <w:spacing w:val="-1"/>
                <w:sz w:val="24"/>
              </w:rPr>
              <w:t> </w:t>
            </w:r>
            <w:r>
              <w:rPr>
                <w:sz w:val="24"/>
              </w:rPr>
              <w:t>orang </w:t>
            </w:r>
            <w:r>
              <w:rPr>
                <w:spacing w:val="-2"/>
                <w:sz w:val="24"/>
              </w:rPr>
              <w:t>lain?</w:t>
            </w:r>
          </w:p>
        </w:tc>
        <w:tc>
          <w:tcPr>
            <w:tcW w:w="1138" w:type="dxa"/>
          </w:tcPr>
          <w:p>
            <w:pPr>
              <w:pStyle w:val="TableParagraph"/>
              <w:rPr>
                <w:sz w:val="24"/>
              </w:rPr>
            </w:pPr>
          </w:p>
        </w:tc>
      </w:tr>
    </w:tbl>
    <w:p>
      <w:pPr>
        <w:spacing w:after="0"/>
        <w:rPr>
          <w:sz w:val="24"/>
        </w:rPr>
        <w:sectPr>
          <w:headerReference w:type="default" r:id="rId132"/>
          <w:footerReference w:type="default" r:id="rId133"/>
          <w:pgSz w:w="10320" w:h="14580"/>
          <w:pgMar w:header="710" w:footer="0" w:top="960" w:bottom="280" w:left="1300" w:right="620"/>
        </w:sectPr>
      </w:pPr>
    </w:p>
    <w:p>
      <w:pPr>
        <w:pStyle w:val="BodyText"/>
        <w:spacing w:before="212" w:after="1"/>
        <w:rPr>
          <w:b/>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742"/>
        <w:gridCol w:w="1138"/>
      </w:tblGrid>
      <w:tr>
        <w:trPr>
          <w:trHeight w:val="551" w:hRule="atLeast"/>
        </w:trPr>
        <w:tc>
          <w:tcPr>
            <w:tcW w:w="571" w:type="dxa"/>
          </w:tcPr>
          <w:p>
            <w:pPr>
              <w:pStyle w:val="TableParagraph"/>
              <w:spacing w:line="268" w:lineRule="exact"/>
              <w:ind w:left="194"/>
              <w:rPr>
                <w:sz w:val="24"/>
              </w:rPr>
            </w:pPr>
            <w:r>
              <w:rPr>
                <w:spacing w:val="-5"/>
                <w:sz w:val="24"/>
              </w:rPr>
              <w:t>9.</w:t>
            </w:r>
          </w:p>
        </w:tc>
        <w:tc>
          <w:tcPr>
            <w:tcW w:w="5742" w:type="dxa"/>
          </w:tcPr>
          <w:p>
            <w:pPr>
              <w:pStyle w:val="TableParagraph"/>
              <w:spacing w:line="268" w:lineRule="exact"/>
              <w:ind w:left="105"/>
              <w:rPr>
                <w:sz w:val="24"/>
              </w:rPr>
            </w:pPr>
            <w:r>
              <w:rPr>
                <w:sz w:val="24"/>
              </w:rPr>
              <w:t>Apakah</w:t>
            </w:r>
            <w:r>
              <w:rPr>
                <w:spacing w:val="-2"/>
                <w:sz w:val="24"/>
              </w:rPr>
              <w:t> </w:t>
            </w:r>
            <w:r>
              <w:rPr>
                <w:sz w:val="24"/>
              </w:rPr>
              <w:t>anda</w:t>
            </w:r>
            <w:r>
              <w:rPr>
                <w:spacing w:val="-2"/>
                <w:sz w:val="24"/>
              </w:rPr>
              <w:t> </w:t>
            </w:r>
            <w:r>
              <w:rPr>
                <w:sz w:val="24"/>
              </w:rPr>
              <w:t>pernah</w:t>
            </w:r>
            <w:r>
              <w:rPr>
                <w:spacing w:val="-1"/>
                <w:sz w:val="24"/>
              </w:rPr>
              <w:t> </w:t>
            </w:r>
            <w:r>
              <w:rPr>
                <w:sz w:val="24"/>
              </w:rPr>
              <w:t>merasa</w:t>
            </w:r>
            <w:r>
              <w:rPr>
                <w:spacing w:val="-2"/>
                <w:sz w:val="24"/>
              </w:rPr>
              <w:t> </w:t>
            </w:r>
            <w:r>
              <w:rPr>
                <w:sz w:val="24"/>
              </w:rPr>
              <w:t>tidak</w:t>
            </w:r>
            <w:r>
              <w:rPr>
                <w:spacing w:val="-1"/>
                <w:sz w:val="24"/>
              </w:rPr>
              <w:t> </w:t>
            </w:r>
            <w:r>
              <w:rPr>
                <w:sz w:val="24"/>
              </w:rPr>
              <w:t>percaya diri</w:t>
            </w:r>
            <w:r>
              <w:rPr>
                <w:spacing w:val="-1"/>
                <w:sz w:val="24"/>
              </w:rPr>
              <w:t> </w:t>
            </w:r>
            <w:r>
              <w:rPr>
                <w:spacing w:val="-2"/>
                <w:sz w:val="24"/>
              </w:rPr>
              <w:t>terhadap</w:t>
            </w:r>
          </w:p>
          <w:p>
            <w:pPr>
              <w:pStyle w:val="TableParagraph"/>
              <w:spacing w:line="264" w:lineRule="exact"/>
              <w:ind w:left="105"/>
              <w:rPr>
                <w:sz w:val="24"/>
              </w:rPr>
            </w:pPr>
            <w:r>
              <w:rPr>
                <w:sz w:val="24"/>
              </w:rPr>
              <w:t>kemampuan</w:t>
            </w:r>
            <w:r>
              <w:rPr>
                <w:spacing w:val="-2"/>
                <w:sz w:val="24"/>
              </w:rPr>
              <w:t> </w:t>
            </w:r>
            <w:r>
              <w:rPr>
                <w:sz w:val="24"/>
              </w:rPr>
              <w:t>anda</w:t>
            </w:r>
            <w:r>
              <w:rPr>
                <w:spacing w:val="1"/>
                <w:sz w:val="24"/>
              </w:rPr>
              <w:t> </w:t>
            </w:r>
            <w:r>
              <w:rPr>
                <w:sz w:val="24"/>
              </w:rPr>
              <w:t>yang</w:t>
            </w:r>
            <w:r>
              <w:rPr>
                <w:spacing w:val="-2"/>
                <w:sz w:val="24"/>
              </w:rPr>
              <w:t> </w:t>
            </w:r>
            <w:r>
              <w:rPr>
                <w:sz w:val="24"/>
              </w:rPr>
              <w:t>melibatkan</w:t>
            </w:r>
            <w:r>
              <w:rPr>
                <w:spacing w:val="-1"/>
                <w:sz w:val="24"/>
              </w:rPr>
              <w:t> </w:t>
            </w:r>
            <w:r>
              <w:rPr>
                <w:spacing w:val="-2"/>
                <w:sz w:val="24"/>
              </w:rPr>
              <w:t>fisik?</w:t>
            </w:r>
          </w:p>
        </w:tc>
        <w:tc>
          <w:tcPr>
            <w:tcW w:w="1138" w:type="dxa"/>
          </w:tcPr>
          <w:p>
            <w:pPr>
              <w:pStyle w:val="TableParagraph"/>
              <w:rPr>
                <w:sz w:val="24"/>
              </w:rPr>
            </w:pPr>
          </w:p>
        </w:tc>
      </w:tr>
      <w:tr>
        <w:trPr>
          <w:trHeight w:val="551" w:hRule="atLeast"/>
        </w:trPr>
        <w:tc>
          <w:tcPr>
            <w:tcW w:w="571" w:type="dxa"/>
          </w:tcPr>
          <w:p>
            <w:pPr>
              <w:pStyle w:val="TableParagraph"/>
              <w:spacing w:line="268" w:lineRule="exact"/>
              <w:ind w:left="134"/>
              <w:rPr>
                <w:sz w:val="24"/>
              </w:rPr>
            </w:pPr>
            <w:r>
              <w:rPr>
                <w:spacing w:val="-5"/>
                <w:sz w:val="24"/>
              </w:rPr>
              <w:t>10.</w:t>
            </w:r>
          </w:p>
        </w:tc>
        <w:tc>
          <w:tcPr>
            <w:tcW w:w="5742" w:type="dxa"/>
          </w:tcPr>
          <w:p>
            <w:pPr>
              <w:pStyle w:val="TableParagraph"/>
              <w:spacing w:line="268" w:lineRule="exact"/>
              <w:ind w:left="105"/>
              <w:rPr>
                <w:sz w:val="24"/>
              </w:rPr>
            </w:pPr>
            <w:r>
              <w:rPr>
                <w:sz w:val="24"/>
              </w:rPr>
              <w:t>Apakah</w:t>
            </w:r>
            <w:r>
              <w:rPr>
                <w:spacing w:val="-1"/>
                <w:sz w:val="24"/>
              </w:rPr>
              <w:t> </w:t>
            </w:r>
            <w:r>
              <w:rPr>
                <w:sz w:val="24"/>
              </w:rPr>
              <w:t>anda</w:t>
            </w:r>
            <w:r>
              <w:rPr>
                <w:spacing w:val="-2"/>
                <w:sz w:val="24"/>
              </w:rPr>
              <w:t> </w:t>
            </w:r>
            <w:r>
              <w:rPr>
                <w:sz w:val="24"/>
              </w:rPr>
              <w:t>pernah</w:t>
            </w:r>
            <w:r>
              <w:rPr>
                <w:spacing w:val="-1"/>
                <w:sz w:val="24"/>
              </w:rPr>
              <w:t> </w:t>
            </w:r>
            <w:r>
              <w:rPr>
                <w:sz w:val="24"/>
              </w:rPr>
              <w:t>merasa</w:t>
            </w:r>
            <w:r>
              <w:rPr>
                <w:spacing w:val="-2"/>
                <w:sz w:val="24"/>
              </w:rPr>
              <w:t> </w:t>
            </w:r>
            <w:r>
              <w:rPr>
                <w:sz w:val="24"/>
              </w:rPr>
              <w:t>pesimis</w:t>
            </w:r>
            <w:r>
              <w:rPr>
                <w:spacing w:val="-1"/>
                <w:sz w:val="24"/>
              </w:rPr>
              <w:t> </w:t>
            </w:r>
            <w:r>
              <w:rPr>
                <w:spacing w:val="-2"/>
                <w:sz w:val="24"/>
              </w:rPr>
              <w:t>terhadap</w:t>
            </w:r>
          </w:p>
          <w:p>
            <w:pPr>
              <w:pStyle w:val="TableParagraph"/>
              <w:spacing w:line="264" w:lineRule="exact"/>
              <w:ind w:left="105"/>
              <w:rPr>
                <w:sz w:val="24"/>
              </w:rPr>
            </w:pPr>
            <w:r>
              <w:rPr>
                <w:sz w:val="24"/>
              </w:rPr>
              <w:t>kemampuan</w:t>
            </w:r>
            <w:r>
              <w:rPr>
                <w:spacing w:val="-2"/>
                <w:sz w:val="24"/>
              </w:rPr>
              <w:t> </w:t>
            </w:r>
            <w:r>
              <w:rPr>
                <w:sz w:val="24"/>
              </w:rPr>
              <w:t>anda</w:t>
            </w:r>
            <w:r>
              <w:rPr>
                <w:spacing w:val="1"/>
                <w:sz w:val="24"/>
              </w:rPr>
              <w:t> </w:t>
            </w:r>
            <w:r>
              <w:rPr>
                <w:sz w:val="24"/>
              </w:rPr>
              <w:t>yang</w:t>
            </w:r>
            <w:r>
              <w:rPr>
                <w:spacing w:val="-2"/>
                <w:sz w:val="24"/>
              </w:rPr>
              <w:t> </w:t>
            </w:r>
            <w:r>
              <w:rPr>
                <w:sz w:val="24"/>
              </w:rPr>
              <w:t>melibatkan</w:t>
            </w:r>
            <w:r>
              <w:rPr>
                <w:spacing w:val="-1"/>
                <w:sz w:val="24"/>
              </w:rPr>
              <w:t> </w:t>
            </w:r>
            <w:r>
              <w:rPr>
                <w:spacing w:val="-2"/>
                <w:sz w:val="24"/>
              </w:rPr>
              <w:t>fisik?</w:t>
            </w:r>
          </w:p>
        </w:tc>
        <w:tc>
          <w:tcPr>
            <w:tcW w:w="1138" w:type="dxa"/>
          </w:tcPr>
          <w:p>
            <w:pPr>
              <w:pStyle w:val="TableParagraph"/>
              <w:rPr>
                <w:sz w:val="24"/>
              </w:rPr>
            </w:pPr>
          </w:p>
        </w:tc>
      </w:tr>
    </w:tbl>
    <w:p>
      <w:pPr>
        <w:spacing w:before="273"/>
        <w:ind w:left="149" w:right="824" w:firstLine="0"/>
        <w:jc w:val="center"/>
        <w:rPr>
          <w:b/>
          <w:sz w:val="24"/>
        </w:rPr>
      </w:pPr>
      <w:r>
        <w:rPr>
          <w:b/>
          <w:sz w:val="24"/>
        </w:rPr>
        <w:t>Tabel </w:t>
      </w:r>
      <w:r>
        <w:rPr>
          <w:b/>
          <w:spacing w:val="-10"/>
          <w:sz w:val="24"/>
        </w:rPr>
        <w:t>4</w:t>
      </w:r>
    </w:p>
    <w:p>
      <w:pPr>
        <w:spacing w:before="0"/>
        <w:ind w:left="144" w:right="824" w:firstLine="0"/>
        <w:jc w:val="center"/>
        <w:rPr>
          <w:b/>
          <w:sz w:val="24"/>
        </w:rPr>
      </w:pPr>
      <w:r>
        <w:rPr>
          <w:b/>
          <w:sz w:val="24"/>
        </w:rPr>
        <w:t>Pertanyaan</w:t>
      </w:r>
      <w:r>
        <w:rPr>
          <w:b/>
          <w:spacing w:val="-5"/>
          <w:sz w:val="24"/>
        </w:rPr>
        <w:t> </w:t>
      </w:r>
      <w:r>
        <w:rPr>
          <w:b/>
          <w:sz w:val="24"/>
        </w:rPr>
        <w:t>untuk</w:t>
      </w:r>
      <w:r>
        <w:rPr>
          <w:b/>
          <w:spacing w:val="-2"/>
          <w:sz w:val="24"/>
        </w:rPr>
        <w:t> </w:t>
      </w:r>
      <w:r>
        <w:rPr>
          <w:b/>
          <w:sz w:val="24"/>
        </w:rPr>
        <w:t>Pekerja</w:t>
      </w:r>
      <w:r>
        <w:rPr>
          <w:b/>
          <w:spacing w:val="-2"/>
          <w:sz w:val="24"/>
        </w:rPr>
        <w:t> Sosial</w:t>
      </w:r>
    </w:p>
    <w:p>
      <w:pPr>
        <w:pStyle w:val="BodyText"/>
        <w:spacing w:before="49" w:after="1"/>
        <w:rPr>
          <w:b/>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205"/>
        <w:gridCol w:w="1676"/>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5205" w:type="dxa"/>
          </w:tcPr>
          <w:p>
            <w:pPr>
              <w:pStyle w:val="TableParagraph"/>
              <w:spacing w:line="256" w:lineRule="exact"/>
              <w:ind w:left="2"/>
              <w:jc w:val="center"/>
              <w:rPr>
                <w:b/>
                <w:sz w:val="24"/>
              </w:rPr>
            </w:pPr>
            <w:r>
              <w:rPr>
                <w:b/>
                <w:spacing w:val="-2"/>
                <w:sz w:val="24"/>
              </w:rPr>
              <w:t>Pertanyaan</w:t>
            </w:r>
          </w:p>
        </w:tc>
        <w:tc>
          <w:tcPr>
            <w:tcW w:w="1676" w:type="dxa"/>
          </w:tcPr>
          <w:p>
            <w:pPr>
              <w:pStyle w:val="TableParagraph"/>
              <w:spacing w:line="256" w:lineRule="exact"/>
              <w:ind w:left="376"/>
              <w:rPr>
                <w:b/>
                <w:sz w:val="24"/>
              </w:rPr>
            </w:pPr>
            <w:r>
              <w:rPr>
                <w:b/>
                <w:spacing w:val="-2"/>
                <w:sz w:val="24"/>
              </w:rPr>
              <w:t>Jawaban</w:t>
            </w:r>
          </w:p>
        </w:tc>
      </w:tr>
      <w:tr>
        <w:trPr>
          <w:trHeight w:val="554" w:hRule="atLeast"/>
        </w:trPr>
        <w:tc>
          <w:tcPr>
            <w:tcW w:w="571" w:type="dxa"/>
          </w:tcPr>
          <w:p>
            <w:pPr>
              <w:pStyle w:val="TableParagraph"/>
              <w:spacing w:line="271" w:lineRule="exact"/>
              <w:ind w:left="7"/>
              <w:jc w:val="center"/>
              <w:rPr>
                <w:sz w:val="24"/>
              </w:rPr>
            </w:pPr>
            <w:r>
              <w:rPr>
                <w:spacing w:val="-5"/>
                <w:sz w:val="24"/>
              </w:rPr>
              <w:t>1.</w:t>
            </w:r>
          </w:p>
        </w:tc>
        <w:tc>
          <w:tcPr>
            <w:tcW w:w="5205" w:type="dxa"/>
          </w:tcPr>
          <w:p>
            <w:pPr>
              <w:pStyle w:val="TableParagraph"/>
              <w:spacing w:line="271" w:lineRule="exact"/>
              <w:ind w:left="105"/>
              <w:rPr>
                <w:sz w:val="24"/>
              </w:rPr>
            </w:pPr>
            <w:r>
              <w:rPr>
                <w:sz w:val="24"/>
              </w:rPr>
              <w:t>Berapa</w:t>
            </w:r>
            <w:r>
              <w:rPr>
                <w:spacing w:val="49"/>
                <w:sz w:val="24"/>
              </w:rPr>
              <w:t> </w:t>
            </w:r>
            <w:r>
              <w:rPr>
                <w:sz w:val="24"/>
              </w:rPr>
              <w:t>jumlah</w:t>
            </w:r>
            <w:r>
              <w:rPr>
                <w:spacing w:val="50"/>
                <w:sz w:val="24"/>
              </w:rPr>
              <w:t> </w:t>
            </w:r>
            <w:r>
              <w:rPr>
                <w:sz w:val="24"/>
              </w:rPr>
              <w:t>Penerima</w:t>
            </w:r>
            <w:r>
              <w:rPr>
                <w:spacing w:val="50"/>
                <w:sz w:val="24"/>
              </w:rPr>
              <w:t> </w:t>
            </w:r>
            <w:r>
              <w:rPr>
                <w:sz w:val="24"/>
              </w:rPr>
              <w:t>Manfaat</w:t>
            </w:r>
            <w:r>
              <w:rPr>
                <w:spacing w:val="51"/>
                <w:sz w:val="24"/>
              </w:rPr>
              <w:t> </w:t>
            </w:r>
            <w:r>
              <w:rPr>
                <w:sz w:val="24"/>
              </w:rPr>
              <w:t>di</w:t>
            </w:r>
            <w:r>
              <w:rPr>
                <w:spacing w:val="51"/>
                <w:sz w:val="24"/>
              </w:rPr>
              <w:t> </w:t>
            </w:r>
            <w:r>
              <w:rPr>
                <w:sz w:val="24"/>
              </w:rPr>
              <w:t>Sentra</w:t>
            </w:r>
            <w:r>
              <w:rPr>
                <w:spacing w:val="50"/>
                <w:sz w:val="24"/>
              </w:rPr>
              <w:t> </w:t>
            </w:r>
            <w:r>
              <w:rPr>
                <w:spacing w:val="-4"/>
                <w:sz w:val="24"/>
              </w:rPr>
              <w:t>Budi</w:t>
            </w:r>
          </w:p>
          <w:p>
            <w:pPr>
              <w:pStyle w:val="TableParagraph"/>
              <w:spacing w:line="264" w:lineRule="exact"/>
              <w:ind w:left="105"/>
              <w:rPr>
                <w:sz w:val="24"/>
              </w:rPr>
            </w:pPr>
            <w:r>
              <w:rPr>
                <w:spacing w:val="-2"/>
                <w:sz w:val="24"/>
              </w:rPr>
              <w:t>Perkasa?</w:t>
            </w:r>
          </w:p>
        </w:tc>
        <w:tc>
          <w:tcPr>
            <w:tcW w:w="1676" w:type="dxa"/>
          </w:tcPr>
          <w:p>
            <w:pPr>
              <w:pStyle w:val="TableParagraph"/>
              <w:rPr>
                <w:sz w:val="24"/>
              </w:rPr>
            </w:pPr>
          </w:p>
        </w:tc>
      </w:tr>
      <w:tr>
        <w:trPr>
          <w:trHeight w:val="551" w:hRule="atLeast"/>
        </w:trPr>
        <w:tc>
          <w:tcPr>
            <w:tcW w:w="571" w:type="dxa"/>
          </w:tcPr>
          <w:p>
            <w:pPr>
              <w:pStyle w:val="TableParagraph"/>
              <w:spacing w:line="268" w:lineRule="exact"/>
              <w:ind w:left="7"/>
              <w:jc w:val="center"/>
              <w:rPr>
                <w:sz w:val="24"/>
              </w:rPr>
            </w:pPr>
            <w:r>
              <w:rPr>
                <w:spacing w:val="-5"/>
                <w:sz w:val="24"/>
              </w:rPr>
              <w:t>2.</w:t>
            </w:r>
          </w:p>
        </w:tc>
        <w:tc>
          <w:tcPr>
            <w:tcW w:w="5205" w:type="dxa"/>
          </w:tcPr>
          <w:p>
            <w:pPr>
              <w:pStyle w:val="TableParagraph"/>
              <w:spacing w:line="268" w:lineRule="exact"/>
              <w:ind w:left="105"/>
              <w:rPr>
                <w:sz w:val="24"/>
              </w:rPr>
            </w:pPr>
            <w:r>
              <w:rPr>
                <w:sz w:val="24"/>
              </w:rPr>
              <w:t>Penerima</w:t>
            </w:r>
            <w:r>
              <w:rPr>
                <w:spacing w:val="28"/>
                <w:sz w:val="24"/>
              </w:rPr>
              <w:t>  </w:t>
            </w:r>
            <w:r>
              <w:rPr>
                <w:sz w:val="24"/>
              </w:rPr>
              <w:t>Manfaat</w:t>
            </w:r>
            <w:r>
              <w:rPr>
                <w:spacing w:val="31"/>
                <w:sz w:val="24"/>
              </w:rPr>
              <w:t>  </w:t>
            </w:r>
            <w:r>
              <w:rPr>
                <w:sz w:val="24"/>
              </w:rPr>
              <w:t>penyandang</w:t>
            </w:r>
            <w:r>
              <w:rPr>
                <w:spacing w:val="28"/>
                <w:sz w:val="24"/>
              </w:rPr>
              <w:t>  </w:t>
            </w:r>
            <w:r>
              <w:rPr>
                <w:sz w:val="24"/>
              </w:rPr>
              <w:t>disabilitas</w:t>
            </w:r>
            <w:r>
              <w:rPr>
                <w:spacing w:val="29"/>
                <w:sz w:val="24"/>
              </w:rPr>
              <w:t>  </w:t>
            </w:r>
            <w:r>
              <w:rPr>
                <w:spacing w:val="-2"/>
                <w:sz w:val="24"/>
              </w:rPr>
              <w:t>fisik</w:t>
            </w:r>
          </w:p>
          <w:p>
            <w:pPr>
              <w:pStyle w:val="TableParagraph"/>
              <w:spacing w:line="264" w:lineRule="exact"/>
              <w:ind w:left="105"/>
              <w:rPr>
                <w:sz w:val="24"/>
              </w:rPr>
            </w:pPr>
            <w:r>
              <w:rPr>
                <w:sz w:val="24"/>
              </w:rPr>
              <w:t>berkisaran</w:t>
            </w:r>
            <w:r>
              <w:rPr>
                <w:spacing w:val="-1"/>
                <w:sz w:val="24"/>
              </w:rPr>
              <w:t> </w:t>
            </w:r>
            <w:r>
              <w:rPr>
                <w:sz w:val="24"/>
              </w:rPr>
              <w:t>usia</w:t>
            </w:r>
            <w:r>
              <w:rPr>
                <w:spacing w:val="-2"/>
                <w:sz w:val="24"/>
              </w:rPr>
              <w:t> berapa?</w:t>
            </w:r>
          </w:p>
        </w:tc>
        <w:tc>
          <w:tcPr>
            <w:tcW w:w="1676" w:type="dxa"/>
          </w:tcPr>
          <w:p>
            <w:pPr>
              <w:pStyle w:val="TableParagraph"/>
              <w:rPr>
                <w:sz w:val="24"/>
              </w:rPr>
            </w:pPr>
          </w:p>
        </w:tc>
      </w:tr>
      <w:tr>
        <w:trPr>
          <w:trHeight w:val="827" w:hRule="atLeast"/>
        </w:trPr>
        <w:tc>
          <w:tcPr>
            <w:tcW w:w="571" w:type="dxa"/>
          </w:tcPr>
          <w:p>
            <w:pPr>
              <w:pStyle w:val="TableParagraph"/>
              <w:spacing w:line="268" w:lineRule="exact"/>
              <w:ind w:left="7"/>
              <w:jc w:val="center"/>
              <w:rPr>
                <w:sz w:val="24"/>
              </w:rPr>
            </w:pPr>
            <w:r>
              <w:rPr>
                <w:spacing w:val="-5"/>
                <w:sz w:val="24"/>
              </w:rPr>
              <w:t>3.</w:t>
            </w:r>
          </w:p>
        </w:tc>
        <w:tc>
          <w:tcPr>
            <w:tcW w:w="5205" w:type="dxa"/>
          </w:tcPr>
          <w:p>
            <w:pPr>
              <w:pStyle w:val="TableParagraph"/>
              <w:tabs>
                <w:tab w:pos="2660" w:val="left" w:leader="none"/>
              </w:tabs>
              <w:ind w:left="105" w:right="101"/>
              <w:rPr>
                <w:sz w:val="24"/>
              </w:rPr>
            </w:pPr>
            <w:r>
              <w:rPr>
                <w:sz w:val="24"/>
              </w:rPr>
              <w:t>Menurut</w:t>
            </w:r>
            <w:r>
              <w:rPr>
                <w:spacing w:val="80"/>
                <w:sz w:val="24"/>
              </w:rPr>
              <w:t> </w:t>
            </w:r>
            <w:r>
              <w:rPr>
                <w:sz w:val="24"/>
              </w:rPr>
              <w:t>anda</w:t>
            </w:r>
            <w:r>
              <w:rPr>
                <w:spacing w:val="80"/>
                <w:sz w:val="24"/>
              </w:rPr>
              <w:t> </w:t>
            </w:r>
            <w:r>
              <w:rPr>
                <w:sz w:val="24"/>
              </w:rPr>
              <w:t>apakah</w:t>
              <w:tab/>
              <w:t>ada</w:t>
            </w:r>
            <w:r>
              <w:rPr>
                <w:spacing w:val="80"/>
                <w:sz w:val="24"/>
              </w:rPr>
              <w:t> </w:t>
            </w:r>
            <w:r>
              <w:rPr>
                <w:sz w:val="24"/>
              </w:rPr>
              <w:t>Penerima</w:t>
            </w:r>
            <w:r>
              <w:rPr>
                <w:spacing w:val="80"/>
                <w:sz w:val="24"/>
              </w:rPr>
              <w:t> </w:t>
            </w:r>
            <w:r>
              <w:rPr>
                <w:sz w:val="24"/>
              </w:rPr>
              <w:t>Manfaat penyandang</w:t>
            </w:r>
            <w:r>
              <w:rPr>
                <w:spacing w:val="70"/>
                <w:w w:val="150"/>
                <w:sz w:val="24"/>
              </w:rPr>
              <w:t> </w:t>
            </w:r>
            <w:r>
              <w:rPr>
                <w:sz w:val="24"/>
              </w:rPr>
              <w:t>disabilitas</w:t>
            </w:r>
            <w:r>
              <w:rPr>
                <w:spacing w:val="71"/>
                <w:w w:val="150"/>
                <w:sz w:val="24"/>
              </w:rPr>
              <w:t> </w:t>
            </w:r>
            <w:r>
              <w:rPr>
                <w:sz w:val="24"/>
              </w:rPr>
              <w:t>fisik</w:t>
            </w:r>
            <w:r>
              <w:rPr>
                <w:spacing w:val="76"/>
                <w:w w:val="150"/>
                <w:sz w:val="24"/>
              </w:rPr>
              <w:t> </w:t>
            </w:r>
            <w:r>
              <w:rPr>
                <w:sz w:val="24"/>
              </w:rPr>
              <w:t>yang</w:t>
            </w:r>
            <w:r>
              <w:rPr>
                <w:spacing w:val="69"/>
                <w:w w:val="150"/>
                <w:sz w:val="24"/>
              </w:rPr>
              <w:t> </w:t>
            </w:r>
            <w:r>
              <w:rPr>
                <w:spacing w:val="-2"/>
                <w:sz w:val="24"/>
              </w:rPr>
              <w:t>menunjukkan</w:t>
            </w:r>
          </w:p>
          <w:p>
            <w:pPr>
              <w:pStyle w:val="TableParagraph"/>
              <w:spacing w:line="264" w:lineRule="exact"/>
              <w:ind w:left="105"/>
              <w:rPr>
                <w:i/>
                <w:sz w:val="24"/>
              </w:rPr>
            </w:pPr>
            <w:r>
              <w:rPr>
                <w:sz w:val="24"/>
              </w:rPr>
              <w:t>sikap</w:t>
            </w:r>
            <w:r>
              <w:rPr>
                <w:spacing w:val="-1"/>
                <w:sz w:val="24"/>
              </w:rPr>
              <w:t> </w:t>
            </w:r>
            <w:r>
              <w:rPr>
                <w:sz w:val="24"/>
              </w:rPr>
              <w:t>atau perilaku</w:t>
            </w:r>
            <w:r>
              <w:rPr>
                <w:spacing w:val="-1"/>
                <w:sz w:val="24"/>
              </w:rPr>
              <w:t> </w:t>
            </w:r>
            <w:r>
              <w:rPr>
                <w:i/>
                <w:sz w:val="24"/>
              </w:rPr>
              <w:t>inferiority</w:t>
            </w:r>
            <w:r>
              <w:rPr>
                <w:i/>
                <w:spacing w:val="-1"/>
                <w:sz w:val="24"/>
              </w:rPr>
              <w:t> </w:t>
            </w:r>
            <w:r>
              <w:rPr>
                <w:i/>
                <w:spacing w:val="-2"/>
                <w:sz w:val="24"/>
              </w:rPr>
              <w:t>feeling?</w:t>
            </w:r>
          </w:p>
        </w:tc>
        <w:tc>
          <w:tcPr>
            <w:tcW w:w="1676" w:type="dxa"/>
          </w:tcPr>
          <w:p>
            <w:pPr>
              <w:pStyle w:val="TableParagraph"/>
              <w:rPr>
                <w:sz w:val="24"/>
              </w:rPr>
            </w:pPr>
          </w:p>
        </w:tc>
      </w:tr>
      <w:tr>
        <w:trPr>
          <w:trHeight w:val="827" w:hRule="atLeast"/>
        </w:trPr>
        <w:tc>
          <w:tcPr>
            <w:tcW w:w="571" w:type="dxa"/>
          </w:tcPr>
          <w:p>
            <w:pPr>
              <w:pStyle w:val="TableParagraph"/>
              <w:spacing w:line="268" w:lineRule="exact"/>
              <w:ind w:left="7"/>
              <w:jc w:val="center"/>
              <w:rPr>
                <w:sz w:val="24"/>
              </w:rPr>
            </w:pPr>
            <w:r>
              <w:rPr>
                <w:spacing w:val="-5"/>
                <w:sz w:val="24"/>
              </w:rPr>
              <w:t>4.</w:t>
            </w:r>
          </w:p>
        </w:tc>
        <w:tc>
          <w:tcPr>
            <w:tcW w:w="5205" w:type="dxa"/>
          </w:tcPr>
          <w:p>
            <w:pPr>
              <w:pStyle w:val="TableParagraph"/>
              <w:ind w:left="105"/>
              <w:rPr>
                <w:sz w:val="24"/>
              </w:rPr>
            </w:pPr>
            <w:r>
              <w:rPr>
                <w:sz w:val="24"/>
              </w:rPr>
              <w:t>Sikap</w:t>
            </w:r>
            <w:r>
              <w:rPr>
                <w:spacing w:val="29"/>
                <w:sz w:val="24"/>
              </w:rPr>
              <w:t> </w:t>
            </w:r>
            <w:r>
              <w:rPr>
                <w:sz w:val="24"/>
              </w:rPr>
              <w:t>atau</w:t>
            </w:r>
            <w:r>
              <w:rPr>
                <w:spacing w:val="29"/>
                <w:sz w:val="24"/>
              </w:rPr>
              <w:t> </w:t>
            </w:r>
            <w:r>
              <w:rPr>
                <w:sz w:val="24"/>
              </w:rPr>
              <w:t>perilaku</w:t>
            </w:r>
            <w:r>
              <w:rPr>
                <w:spacing w:val="29"/>
                <w:sz w:val="24"/>
              </w:rPr>
              <w:t> </w:t>
            </w:r>
            <w:r>
              <w:rPr>
                <w:sz w:val="24"/>
              </w:rPr>
              <w:t>seperti</w:t>
            </w:r>
            <w:r>
              <w:rPr>
                <w:spacing w:val="30"/>
                <w:sz w:val="24"/>
              </w:rPr>
              <w:t> </w:t>
            </w:r>
            <w:r>
              <w:rPr>
                <w:sz w:val="24"/>
              </w:rPr>
              <w:t>apa</w:t>
            </w:r>
            <w:r>
              <w:rPr>
                <w:spacing w:val="31"/>
                <w:sz w:val="24"/>
              </w:rPr>
              <w:t> </w:t>
            </w:r>
            <w:r>
              <w:rPr>
                <w:sz w:val="24"/>
              </w:rPr>
              <w:t>yang</w:t>
            </w:r>
            <w:r>
              <w:rPr>
                <w:spacing w:val="27"/>
                <w:sz w:val="24"/>
              </w:rPr>
              <w:t> </w:t>
            </w:r>
            <w:r>
              <w:rPr>
                <w:sz w:val="24"/>
              </w:rPr>
              <w:t>di</w:t>
            </w:r>
            <w:r>
              <w:rPr>
                <w:spacing w:val="30"/>
                <w:sz w:val="24"/>
              </w:rPr>
              <w:t> </w:t>
            </w:r>
            <w:r>
              <w:rPr>
                <w:sz w:val="24"/>
              </w:rPr>
              <w:t>tunjukkan oleh</w:t>
            </w:r>
            <w:r>
              <w:rPr>
                <w:spacing w:val="-2"/>
                <w:sz w:val="24"/>
              </w:rPr>
              <w:t> </w:t>
            </w:r>
            <w:r>
              <w:rPr>
                <w:sz w:val="24"/>
              </w:rPr>
              <w:t>Penerima Manfaat penyandang</w:t>
            </w:r>
            <w:r>
              <w:rPr>
                <w:spacing w:val="-1"/>
                <w:sz w:val="24"/>
              </w:rPr>
              <w:t> </w:t>
            </w:r>
            <w:r>
              <w:rPr>
                <w:sz w:val="24"/>
              </w:rPr>
              <w:t>disabilitas</w:t>
            </w:r>
            <w:r>
              <w:rPr>
                <w:spacing w:val="1"/>
                <w:sz w:val="24"/>
              </w:rPr>
              <w:t> </w:t>
            </w:r>
            <w:r>
              <w:rPr>
                <w:spacing w:val="-2"/>
                <w:sz w:val="24"/>
              </w:rPr>
              <w:t>fisik</w:t>
            </w:r>
          </w:p>
          <w:p>
            <w:pPr>
              <w:pStyle w:val="TableParagraph"/>
              <w:spacing w:line="264" w:lineRule="exact"/>
              <w:ind w:left="105"/>
              <w:rPr>
                <w:sz w:val="24"/>
              </w:rPr>
            </w:pPr>
            <w:r>
              <w:rPr>
                <w:sz w:val="24"/>
              </w:rPr>
              <w:t>yang</w:t>
            </w:r>
            <w:r>
              <w:rPr>
                <w:spacing w:val="-5"/>
                <w:sz w:val="24"/>
              </w:rPr>
              <w:t> </w:t>
            </w:r>
            <w:r>
              <w:rPr>
                <w:sz w:val="24"/>
              </w:rPr>
              <w:t>mengalami</w:t>
            </w:r>
            <w:r>
              <w:rPr>
                <w:spacing w:val="1"/>
                <w:sz w:val="24"/>
              </w:rPr>
              <w:t> </w:t>
            </w:r>
            <w:r>
              <w:rPr>
                <w:i/>
                <w:sz w:val="24"/>
              </w:rPr>
              <w:t>inferiority</w:t>
            </w:r>
            <w:r>
              <w:rPr>
                <w:i/>
                <w:spacing w:val="-2"/>
                <w:sz w:val="24"/>
              </w:rPr>
              <w:t> feeling</w:t>
            </w:r>
            <w:r>
              <w:rPr>
                <w:spacing w:val="-2"/>
                <w:sz w:val="24"/>
              </w:rPr>
              <w:t>?</w:t>
            </w:r>
          </w:p>
        </w:tc>
        <w:tc>
          <w:tcPr>
            <w:tcW w:w="1676" w:type="dxa"/>
          </w:tcPr>
          <w:p>
            <w:pPr>
              <w:pStyle w:val="TableParagraph"/>
              <w:rPr>
                <w:sz w:val="24"/>
              </w:rPr>
            </w:pPr>
          </w:p>
        </w:tc>
      </w:tr>
      <w:tr>
        <w:trPr>
          <w:trHeight w:val="828" w:hRule="atLeast"/>
        </w:trPr>
        <w:tc>
          <w:tcPr>
            <w:tcW w:w="571" w:type="dxa"/>
          </w:tcPr>
          <w:p>
            <w:pPr>
              <w:pStyle w:val="TableParagraph"/>
              <w:spacing w:line="268" w:lineRule="exact"/>
              <w:ind w:left="7"/>
              <w:jc w:val="center"/>
              <w:rPr>
                <w:sz w:val="24"/>
              </w:rPr>
            </w:pPr>
            <w:r>
              <w:rPr>
                <w:spacing w:val="-5"/>
                <w:sz w:val="24"/>
              </w:rPr>
              <w:t>5.</w:t>
            </w:r>
          </w:p>
        </w:tc>
        <w:tc>
          <w:tcPr>
            <w:tcW w:w="5205" w:type="dxa"/>
          </w:tcPr>
          <w:p>
            <w:pPr>
              <w:pStyle w:val="TableParagraph"/>
              <w:ind w:left="105"/>
              <w:rPr>
                <w:sz w:val="24"/>
              </w:rPr>
            </w:pPr>
            <w:r>
              <w:rPr>
                <w:sz w:val="24"/>
              </w:rPr>
              <w:t>Apa saja kegiatan di Sentra Budi Perkasa ini yang dapat</w:t>
            </w:r>
            <w:r>
              <w:rPr>
                <w:spacing w:val="29"/>
                <w:sz w:val="24"/>
              </w:rPr>
              <w:t>  </w:t>
            </w:r>
            <w:r>
              <w:rPr>
                <w:sz w:val="24"/>
              </w:rPr>
              <w:t>menyalurkan</w:t>
            </w:r>
            <w:r>
              <w:rPr>
                <w:spacing w:val="29"/>
                <w:sz w:val="24"/>
              </w:rPr>
              <w:t>  </w:t>
            </w:r>
            <w:r>
              <w:rPr>
                <w:sz w:val="24"/>
              </w:rPr>
              <w:t>minat</w:t>
            </w:r>
            <w:r>
              <w:rPr>
                <w:spacing w:val="29"/>
                <w:sz w:val="24"/>
              </w:rPr>
              <w:t>  </w:t>
            </w:r>
            <w:r>
              <w:rPr>
                <w:sz w:val="24"/>
              </w:rPr>
              <w:t>dan</w:t>
            </w:r>
            <w:r>
              <w:rPr>
                <w:spacing w:val="29"/>
                <w:sz w:val="24"/>
              </w:rPr>
              <w:t>  </w:t>
            </w:r>
            <w:r>
              <w:rPr>
                <w:sz w:val="24"/>
              </w:rPr>
              <w:t>bakat</w:t>
            </w:r>
            <w:r>
              <w:rPr>
                <w:spacing w:val="29"/>
                <w:sz w:val="24"/>
              </w:rPr>
              <w:t>  </w:t>
            </w:r>
            <w:r>
              <w:rPr>
                <w:spacing w:val="-2"/>
                <w:sz w:val="24"/>
              </w:rPr>
              <w:t>Penerima</w:t>
            </w:r>
          </w:p>
          <w:p>
            <w:pPr>
              <w:pStyle w:val="TableParagraph"/>
              <w:spacing w:line="264" w:lineRule="exact"/>
              <w:ind w:left="105"/>
              <w:rPr>
                <w:sz w:val="24"/>
              </w:rPr>
            </w:pPr>
            <w:r>
              <w:rPr>
                <w:sz w:val="24"/>
              </w:rPr>
              <w:t>Manfaat</w:t>
            </w:r>
            <w:r>
              <w:rPr>
                <w:spacing w:val="-2"/>
                <w:sz w:val="24"/>
              </w:rPr>
              <w:t> </w:t>
            </w:r>
            <w:r>
              <w:rPr>
                <w:sz w:val="24"/>
              </w:rPr>
              <w:t>penyandang</w:t>
            </w:r>
            <w:r>
              <w:rPr>
                <w:spacing w:val="-4"/>
                <w:sz w:val="24"/>
              </w:rPr>
              <w:t> </w:t>
            </w:r>
            <w:r>
              <w:rPr>
                <w:sz w:val="24"/>
              </w:rPr>
              <w:t>disabilitas</w:t>
            </w:r>
            <w:r>
              <w:rPr>
                <w:spacing w:val="-1"/>
                <w:sz w:val="24"/>
              </w:rPr>
              <w:t> </w:t>
            </w:r>
            <w:r>
              <w:rPr>
                <w:spacing w:val="-2"/>
                <w:sz w:val="24"/>
              </w:rPr>
              <w:t>fisik?</w:t>
            </w:r>
          </w:p>
        </w:tc>
        <w:tc>
          <w:tcPr>
            <w:tcW w:w="1676" w:type="dxa"/>
          </w:tcPr>
          <w:p>
            <w:pPr>
              <w:pStyle w:val="TableParagraph"/>
              <w:rPr>
                <w:sz w:val="24"/>
              </w:rPr>
            </w:pPr>
          </w:p>
        </w:tc>
      </w:tr>
      <w:tr>
        <w:trPr>
          <w:trHeight w:val="827" w:hRule="atLeast"/>
        </w:trPr>
        <w:tc>
          <w:tcPr>
            <w:tcW w:w="571" w:type="dxa"/>
          </w:tcPr>
          <w:p>
            <w:pPr>
              <w:pStyle w:val="TableParagraph"/>
              <w:spacing w:line="268" w:lineRule="exact"/>
              <w:ind w:left="7"/>
              <w:jc w:val="center"/>
              <w:rPr>
                <w:sz w:val="24"/>
              </w:rPr>
            </w:pPr>
            <w:r>
              <w:rPr>
                <w:spacing w:val="-5"/>
                <w:sz w:val="24"/>
              </w:rPr>
              <w:t>6.</w:t>
            </w:r>
          </w:p>
        </w:tc>
        <w:tc>
          <w:tcPr>
            <w:tcW w:w="5205" w:type="dxa"/>
          </w:tcPr>
          <w:p>
            <w:pPr>
              <w:pStyle w:val="TableParagraph"/>
              <w:tabs>
                <w:tab w:pos="1404" w:val="left" w:leader="none"/>
                <w:tab w:pos="2552" w:val="left" w:leader="none"/>
                <w:tab w:pos="2615" w:val="left" w:leader="none"/>
                <w:tab w:pos="3504" w:val="left" w:leader="none"/>
                <w:tab w:pos="3658" w:val="left" w:leader="none"/>
                <w:tab w:pos="4190" w:val="left" w:leader="none"/>
              </w:tabs>
              <w:ind w:left="105" w:right="96"/>
              <w:rPr>
                <w:sz w:val="24"/>
              </w:rPr>
            </w:pPr>
            <w:r>
              <w:rPr>
                <w:sz w:val="24"/>
              </w:rPr>
              <w:t>Menurut</w:t>
            </w:r>
            <w:r>
              <w:rPr>
                <w:spacing w:val="80"/>
                <w:sz w:val="24"/>
              </w:rPr>
              <w:t> </w:t>
            </w:r>
            <w:r>
              <w:rPr>
                <w:sz w:val="24"/>
              </w:rPr>
              <w:t>anda</w:t>
            </w:r>
            <w:r>
              <w:rPr>
                <w:spacing w:val="80"/>
                <w:sz w:val="24"/>
              </w:rPr>
              <w:t> </w:t>
            </w:r>
            <w:r>
              <w:rPr>
                <w:sz w:val="24"/>
              </w:rPr>
              <w:t>faktor</w:t>
              <w:tab/>
              <w:t>apa</w:t>
            </w:r>
            <w:r>
              <w:rPr>
                <w:spacing w:val="80"/>
                <w:sz w:val="24"/>
              </w:rPr>
              <w:t> </w:t>
            </w:r>
            <w:r>
              <w:rPr>
                <w:sz w:val="24"/>
              </w:rPr>
              <w:t>saja</w:t>
              <w:tab/>
              <w:tab/>
              <w:t>yang</w:t>
            </w:r>
            <w:r>
              <w:rPr>
                <w:spacing w:val="80"/>
                <w:sz w:val="24"/>
              </w:rPr>
              <w:t> </w:t>
            </w:r>
            <w:r>
              <w:rPr>
                <w:sz w:val="24"/>
              </w:rPr>
              <w:t>memicu </w:t>
            </w:r>
            <w:r>
              <w:rPr>
                <w:spacing w:val="-2"/>
                <w:sz w:val="24"/>
              </w:rPr>
              <w:t>munculnya</w:t>
            </w:r>
            <w:r>
              <w:rPr>
                <w:sz w:val="24"/>
              </w:rPr>
              <w:tab/>
            </w:r>
            <w:r>
              <w:rPr>
                <w:i/>
                <w:spacing w:val="-2"/>
                <w:sz w:val="24"/>
              </w:rPr>
              <w:t>inferiority</w:t>
            </w:r>
            <w:r>
              <w:rPr>
                <w:i/>
                <w:sz w:val="24"/>
              </w:rPr>
              <w:tab/>
              <w:tab/>
            </w:r>
            <w:r>
              <w:rPr>
                <w:i/>
                <w:spacing w:val="-2"/>
                <w:sz w:val="24"/>
              </w:rPr>
              <w:t>feeling</w:t>
            </w:r>
            <w:r>
              <w:rPr>
                <w:i/>
                <w:sz w:val="24"/>
              </w:rPr>
              <w:tab/>
            </w:r>
            <w:r>
              <w:rPr>
                <w:spacing w:val="-4"/>
                <w:sz w:val="24"/>
              </w:rPr>
              <w:t>pada</w:t>
            </w:r>
            <w:r>
              <w:rPr>
                <w:sz w:val="24"/>
              </w:rPr>
              <w:tab/>
            </w:r>
            <w:r>
              <w:rPr>
                <w:spacing w:val="-2"/>
                <w:sz w:val="24"/>
              </w:rPr>
              <w:t>Penerima</w:t>
            </w:r>
          </w:p>
          <w:p>
            <w:pPr>
              <w:pStyle w:val="TableParagraph"/>
              <w:spacing w:line="264" w:lineRule="exact"/>
              <w:ind w:left="105"/>
              <w:rPr>
                <w:sz w:val="24"/>
              </w:rPr>
            </w:pPr>
            <w:r>
              <w:rPr>
                <w:sz w:val="24"/>
              </w:rPr>
              <w:t>Manfaat</w:t>
            </w:r>
            <w:r>
              <w:rPr>
                <w:spacing w:val="-2"/>
                <w:sz w:val="24"/>
              </w:rPr>
              <w:t> </w:t>
            </w:r>
            <w:r>
              <w:rPr>
                <w:sz w:val="24"/>
              </w:rPr>
              <w:t>penyandang</w:t>
            </w:r>
            <w:r>
              <w:rPr>
                <w:spacing w:val="-4"/>
                <w:sz w:val="24"/>
              </w:rPr>
              <w:t> </w:t>
            </w:r>
            <w:r>
              <w:rPr>
                <w:sz w:val="24"/>
              </w:rPr>
              <w:t>disabilitas</w:t>
            </w:r>
            <w:r>
              <w:rPr>
                <w:spacing w:val="-1"/>
                <w:sz w:val="24"/>
              </w:rPr>
              <w:t> </w:t>
            </w:r>
            <w:r>
              <w:rPr>
                <w:spacing w:val="-2"/>
                <w:sz w:val="24"/>
              </w:rPr>
              <w:t>fisik?</w:t>
            </w:r>
          </w:p>
        </w:tc>
        <w:tc>
          <w:tcPr>
            <w:tcW w:w="1676" w:type="dxa"/>
          </w:tcPr>
          <w:p>
            <w:pPr>
              <w:pStyle w:val="TableParagraph"/>
              <w:rPr>
                <w:sz w:val="24"/>
              </w:rPr>
            </w:pPr>
          </w:p>
        </w:tc>
      </w:tr>
      <w:tr>
        <w:trPr>
          <w:trHeight w:val="827" w:hRule="atLeast"/>
        </w:trPr>
        <w:tc>
          <w:tcPr>
            <w:tcW w:w="571" w:type="dxa"/>
          </w:tcPr>
          <w:p>
            <w:pPr>
              <w:pStyle w:val="TableParagraph"/>
              <w:spacing w:line="268" w:lineRule="exact"/>
              <w:ind w:left="7"/>
              <w:jc w:val="center"/>
              <w:rPr>
                <w:sz w:val="24"/>
              </w:rPr>
            </w:pPr>
            <w:r>
              <w:rPr>
                <w:spacing w:val="-5"/>
                <w:sz w:val="24"/>
              </w:rPr>
              <w:t>7.</w:t>
            </w:r>
          </w:p>
        </w:tc>
        <w:tc>
          <w:tcPr>
            <w:tcW w:w="5205" w:type="dxa"/>
          </w:tcPr>
          <w:p>
            <w:pPr>
              <w:pStyle w:val="TableParagraph"/>
              <w:tabs>
                <w:tab w:pos="1175" w:val="left" w:leader="none"/>
                <w:tab w:pos="1604" w:val="left" w:leader="none"/>
                <w:tab w:pos="1714" w:val="left" w:leader="none"/>
                <w:tab w:pos="2297" w:val="left" w:leader="none"/>
                <w:tab w:pos="2360" w:val="left" w:leader="none"/>
                <w:tab w:pos="2964" w:val="left" w:leader="none"/>
                <w:tab w:pos="3061" w:val="left" w:leader="none"/>
                <w:tab w:pos="3690" w:val="left" w:leader="none"/>
                <w:tab w:pos="4294" w:val="left" w:leader="none"/>
              </w:tabs>
              <w:ind w:left="105" w:right="100"/>
              <w:rPr>
                <w:sz w:val="24"/>
              </w:rPr>
            </w:pPr>
            <w:r>
              <w:rPr>
                <w:spacing w:val="-2"/>
                <w:sz w:val="24"/>
              </w:rPr>
              <w:t>Kegiatan</w:t>
            </w:r>
            <w:r>
              <w:rPr>
                <w:sz w:val="24"/>
              </w:rPr>
              <w:tab/>
            </w:r>
            <w:r>
              <w:rPr>
                <w:spacing w:val="-4"/>
                <w:sz w:val="24"/>
              </w:rPr>
              <w:t>apa</w:t>
            </w:r>
            <w:r>
              <w:rPr>
                <w:sz w:val="24"/>
              </w:rPr>
              <w:tab/>
              <w:tab/>
            </w:r>
            <w:r>
              <w:rPr>
                <w:spacing w:val="-4"/>
                <w:sz w:val="24"/>
              </w:rPr>
              <w:t>saja</w:t>
            </w:r>
            <w:r>
              <w:rPr>
                <w:sz w:val="24"/>
              </w:rPr>
              <w:tab/>
            </w:r>
            <w:r>
              <w:rPr>
                <w:spacing w:val="-4"/>
                <w:sz w:val="24"/>
              </w:rPr>
              <w:t>yang</w:t>
            </w:r>
            <w:r>
              <w:rPr>
                <w:sz w:val="24"/>
              </w:rPr>
              <w:tab/>
            </w:r>
            <w:r>
              <w:rPr>
                <w:spacing w:val="-4"/>
                <w:sz w:val="24"/>
              </w:rPr>
              <w:t>dapat</w:t>
            </w:r>
            <w:r>
              <w:rPr>
                <w:sz w:val="24"/>
              </w:rPr>
              <w:tab/>
            </w:r>
            <w:r>
              <w:rPr>
                <w:spacing w:val="-2"/>
                <w:sz w:val="24"/>
              </w:rPr>
              <w:t>mengandalkan kemampuan</w:t>
            </w:r>
            <w:r>
              <w:rPr>
                <w:sz w:val="24"/>
              </w:rPr>
              <w:tab/>
            </w:r>
            <w:r>
              <w:rPr>
                <w:spacing w:val="-2"/>
                <w:sz w:val="24"/>
              </w:rPr>
              <w:t>fisik</w:t>
            </w:r>
            <w:r>
              <w:rPr>
                <w:sz w:val="24"/>
              </w:rPr>
              <w:tab/>
              <w:tab/>
            </w:r>
            <w:r>
              <w:rPr>
                <w:spacing w:val="-4"/>
                <w:sz w:val="24"/>
              </w:rPr>
              <w:t>dari</w:t>
            </w:r>
            <w:r>
              <w:rPr>
                <w:sz w:val="24"/>
              </w:rPr>
              <w:tab/>
              <w:tab/>
            </w:r>
            <w:r>
              <w:rPr>
                <w:spacing w:val="-2"/>
                <w:sz w:val="24"/>
              </w:rPr>
              <w:t>Penerima</w:t>
            </w:r>
            <w:r>
              <w:rPr>
                <w:sz w:val="24"/>
              </w:rPr>
              <w:tab/>
            </w:r>
            <w:r>
              <w:rPr>
                <w:spacing w:val="-2"/>
                <w:sz w:val="24"/>
              </w:rPr>
              <w:t>Manfaat</w:t>
            </w:r>
          </w:p>
          <w:p>
            <w:pPr>
              <w:pStyle w:val="TableParagraph"/>
              <w:spacing w:line="264" w:lineRule="exact"/>
              <w:ind w:left="105"/>
              <w:rPr>
                <w:sz w:val="24"/>
              </w:rPr>
            </w:pPr>
            <w:r>
              <w:rPr>
                <w:sz w:val="24"/>
              </w:rPr>
              <w:t>penyandang</w:t>
            </w:r>
            <w:r>
              <w:rPr>
                <w:spacing w:val="-4"/>
                <w:sz w:val="24"/>
              </w:rPr>
              <w:t> </w:t>
            </w:r>
            <w:r>
              <w:rPr>
                <w:sz w:val="24"/>
              </w:rPr>
              <w:t>disabilitas</w:t>
            </w:r>
            <w:r>
              <w:rPr>
                <w:spacing w:val="-1"/>
                <w:sz w:val="24"/>
              </w:rPr>
              <w:t> </w:t>
            </w:r>
            <w:r>
              <w:rPr>
                <w:spacing w:val="-2"/>
                <w:sz w:val="24"/>
              </w:rPr>
              <w:t>fisik?</w:t>
            </w:r>
          </w:p>
        </w:tc>
        <w:tc>
          <w:tcPr>
            <w:tcW w:w="1676" w:type="dxa"/>
          </w:tcPr>
          <w:p>
            <w:pPr>
              <w:pStyle w:val="TableParagraph"/>
              <w:rPr>
                <w:sz w:val="24"/>
              </w:rPr>
            </w:pPr>
          </w:p>
        </w:tc>
      </w:tr>
      <w:tr>
        <w:trPr>
          <w:trHeight w:val="1382" w:hRule="atLeast"/>
        </w:trPr>
        <w:tc>
          <w:tcPr>
            <w:tcW w:w="571" w:type="dxa"/>
          </w:tcPr>
          <w:p>
            <w:pPr>
              <w:pStyle w:val="TableParagraph"/>
              <w:spacing w:line="270" w:lineRule="exact"/>
              <w:ind w:left="7"/>
              <w:jc w:val="center"/>
              <w:rPr>
                <w:sz w:val="24"/>
              </w:rPr>
            </w:pPr>
            <w:r>
              <w:rPr>
                <w:spacing w:val="-5"/>
                <w:sz w:val="24"/>
              </w:rPr>
              <w:t>8.</w:t>
            </w:r>
          </w:p>
        </w:tc>
        <w:tc>
          <w:tcPr>
            <w:tcW w:w="5205" w:type="dxa"/>
          </w:tcPr>
          <w:p>
            <w:pPr>
              <w:pStyle w:val="TableParagraph"/>
              <w:ind w:left="105" w:right="96"/>
              <w:jc w:val="both"/>
              <w:rPr>
                <w:sz w:val="24"/>
              </w:rPr>
            </w:pPr>
            <w:r>
              <w:rPr>
                <w:sz w:val="24"/>
              </w:rPr>
              <w:t>Bagaimana sikap atau perilaku yang ditunjukkan oleh</w:t>
            </w:r>
            <w:r>
              <w:rPr>
                <w:spacing w:val="-5"/>
                <w:sz w:val="24"/>
              </w:rPr>
              <w:t> </w:t>
            </w:r>
            <w:r>
              <w:rPr>
                <w:sz w:val="24"/>
              </w:rPr>
              <w:t>Penerima</w:t>
            </w:r>
            <w:r>
              <w:rPr>
                <w:spacing w:val="-5"/>
                <w:sz w:val="24"/>
              </w:rPr>
              <w:t> </w:t>
            </w:r>
            <w:r>
              <w:rPr>
                <w:sz w:val="24"/>
              </w:rPr>
              <w:t>Manfaat</w:t>
            </w:r>
            <w:r>
              <w:rPr>
                <w:spacing w:val="-5"/>
                <w:sz w:val="24"/>
              </w:rPr>
              <w:t> </w:t>
            </w:r>
            <w:r>
              <w:rPr>
                <w:sz w:val="24"/>
              </w:rPr>
              <w:t>penyandang</w:t>
            </w:r>
            <w:r>
              <w:rPr>
                <w:spacing w:val="-7"/>
                <w:sz w:val="24"/>
              </w:rPr>
              <w:t> </w:t>
            </w:r>
            <w:r>
              <w:rPr>
                <w:sz w:val="24"/>
              </w:rPr>
              <w:t>disabilitas</w:t>
            </w:r>
            <w:r>
              <w:rPr>
                <w:spacing w:val="-5"/>
                <w:sz w:val="24"/>
              </w:rPr>
              <w:t> </w:t>
            </w:r>
            <w:r>
              <w:rPr>
                <w:sz w:val="24"/>
              </w:rPr>
              <w:t>fisik yang</w:t>
            </w:r>
            <w:r>
              <w:rPr>
                <w:spacing w:val="54"/>
                <w:w w:val="150"/>
                <w:sz w:val="24"/>
              </w:rPr>
              <w:t>  </w:t>
            </w:r>
            <w:r>
              <w:rPr>
                <w:sz w:val="24"/>
              </w:rPr>
              <w:t>mengalami</w:t>
            </w:r>
            <w:r>
              <w:rPr>
                <w:spacing w:val="55"/>
                <w:w w:val="150"/>
                <w:sz w:val="24"/>
              </w:rPr>
              <w:t>  </w:t>
            </w:r>
            <w:r>
              <w:rPr>
                <w:i/>
                <w:sz w:val="24"/>
              </w:rPr>
              <w:t>inferiority</w:t>
            </w:r>
            <w:r>
              <w:rPr>
                <w:i/>
                <w:spacing w:val="54"/>
                <w:w w:val="150"/>
                <w:sz w:val="24"/>
              </w:rPr>
              <w:t>  </w:t>
            </w:r>
            <w:r>
              <w:rPr>
                <w:i/>
                <w:sz w:val="24"/>
              </w:rPr>
              <w:t>feeling</w:t>
            </w:r>
            <w:r>
              <w:rPr>
                <w:i/>
                <w:spacing w:val="56"/>
                <w:w w:val="150"/>
                <w:sz w:val="24"/>
              </w:rPr>
              <w:t>  </w:t>
            </w:r>
            <w:r>
              <w:rPr>
                <w:spacing w:val="-2"/>
                <w:sz w:val="24"/>
              </w:rPr>
              <w:t>setelah</w:t>
            </w:r>
          </w:p>
          <w:p>
            <w:pPr>
              <w:pStyle w:val="TableParagraph"/>
              <w:spacing w:line="270" w:lineRule="atLeast"/>
              <w:ind w:left="105" w:right="100"/>
              <w:jc w:val="both"/>
              <w:rPr>
                <w:sz w:val="24"/>
              </w:rPr>
            </w:pPr>
            <w:r>
              <w:rPr>
                <w:sz w:val="24"/>
              </w:rPr>
              <w:t>mengikuti kegiatan-kegiatan yang ada di Sentra Budi Perkasa ini?</w:t>
            </w:r>
          </w:p>
        </w:tc>
        <w:tc>
          <w:tcPr>
            <w:tcW w:w="1676" w:type="dxa"/>
          </w:tcPr>
          <w:p>
            <w:pPr>
              <w:pStyle w:val="TableParagraph"/>
              <w:rPr>
                <w:sz w:val="24"/>
              </w:rPr>
            </w:pPr>
          </w:p>
        </w:tc>
      </w:tr>
      <w:tr>
        <w:trPr>
          <w:trHeight w:val="827" w:hRule="atLeast"/>
        </w:trPr>
        <w:tc>
          <w:tcPr>
            <w:tcW w:w="571" w:type="dxa"/>
          </w:tcPr>
          <w:p>
            <w:pPr>
              <w:pStyle w:val="TableParagraph"/>
              <w:spacing w:line="268" w:lineRule="exact"/>
              <w:ind w:left="7"/>
              <w:jc w:val="center"/>
              <w:rPr>
                <w:sz w:val="24"/>
              </w:rPr>
            </w:pPr>
            <w:r>
              <w:rPr>
                <w:spacing w:val="-5"/>
                <w:sz w:val="24"/>
              </w:rPr>
              <w:t>9.</w:t>
            </w:r>
          </w:p>
        </w:tc>
        <w:tc>
          <w:tcPr>
            <w:tcW w:w="5205" w:type="dxa"/>
          </w:tcPr>
          <w:p>
            <w:pPr>
              <w:pStyle w:val="TableParagraph"/>
              <w:ind w:left="105"/>
              <w:rPr>
                <w:sz w:val="24"/>
              </w:rPr>
            </w:pPr>
            <w:r>
              <w:rPr>
                <w:sz w:val="24"/>
              </w:rPr>
              <w:t>Apakah</w:t>
            </w:r>
            <w:r>
              <w:rPr>
                <w:spacing w:val="30"/>
                <w:sz w:val="24"/>
              </w:rPr>
              <w:t> </w:t>
            </w:r>
            <w:r>
              <w:rPr>
                <w:sz w:val="24"/>
              </w:rPr>
              <w:t>Penerima</w:t>
            </w:r>
            <w:r>
              <w:rPr>
                <w:spacing w:val="31"/>
                <w:sz w:val="24"/>
              </w:rPr>
              <w:t> </w:t>
            </w:r>
            <w:r>
              <w:rPr>
                <w:sz w:val="24"/>
              </w:rPr>
              <w:t>Manfaat</w:t>
            </w:r>
            <w:r>
              <w:rPr>
                <w:spacing w:val="31"/>
                <w:sz w:val="24"/>
              </w:rPr>
              <w:t> </w:t>
            </w:r>
            <w:r>
              <w:rPr>
                <w:sz w:val="24"/>
              </w:rPr>
              <w:t>penyandang</w:t>
            </w:r>
            <w:r>
              <w:rPr>
                <w:spacing w:val="29"/>
                <w:sz w:val="24"/>
              </w:rPr>
              <w:t> </w:t>
            </w:r>
            <w:r>
              <w:rPr>
                <w:sz w:val="24"/>
              </w:rPr>
              <w:t>disabilitas fisik</w:t>
            </w:r>
            <w:r>
              <w:rPr>
                <w:spacing w:val="3"/>
                <w:sz w:val="24"/>
              </w:rPr>
              <w:t> </w:t>
            </w:r>
            <w:r>
              <w:rPr>
                <w:sz w:val="24"/>
              </w:rPr>
              <w:t>pernah</w:t>
            </w:r>
            <w:r>
              <w:rPr>
                <w:spacing w:val="5"/>
                <w:sz w:val="24"/>
              </w:rPr>
              <w:t> </w:t>
            </w:r>
            <w:r>
              <w:rPr>
                <w:sz w:val="24"/>
              </w:rPr>
              <w:t>mengeluh</w:t>
            </w:r>
            <w:r>
              <w:rPr>
                <w:spacing w:val="6"/>
                <w:sz w:val="24"/>
              </w:rPr>
              <w:t> </w:t>
            </w:r>
            <w:r>
              <w:rPr>
                <w:sz w:val="24"/>
              </w:rPr>
              <w:t>ketika</w:t>
            </w:r>
            <w:r>
              <w:rPr>
                <w:spacing w:val="4"/>
                <w:sz w:val="24"/>
              </w:rPr>
              <w:t> </w:t>
            </w:r>
            <w:r>
              <w:rPr>
                <w:sz w:val="24"/>
              </w:rPr>
              <w:t>mengikuti</w:t>
            </w:r>
            <w:r>
              <w:rPr>
                <w:spacing w:val="6"/>
                <w:sz w:val="24"/>
              </w:rPr>
              <w:t> </w:t>
            </w:r>
            <w:r>
              <w:rPr>
                <w:sz w:val="24"/>
              </w:rPr>
              <w:t>kegiatan</w:t>
            </w:r>
            <w:r>
              <w:rPr>
                <w:spacing w:val="8"/>
                <w:sz w:val="24"/>
              </w:rPr>
              <w:t> </w:t>
            </w:r>
            <w:r>
              <w:rPr>
                <w:spacing w:val="-5"/>
                <w:sz w:val="24"/>
              </w:rPr>
              <w:t>di</w:t>
            </w:r>
          </w:p>
          <w:p>
            <w:pPr>
              <w:pStyle w:val="TableParagraph"/>
              <w:spacing w:line="264" w:lineRule="exact"/>
              <w:ind w:left="105"/>
              <w:rPr>
                <w:sz w:val="24"/>
              </w:rPr>
            </w:pPr>
            <w:r>
              <w:rPr>
                <w:sz w:val="24"/>
              </w:rPr>
              <w:t>Sentra</w:t>
            </w:r>
            <w:r>
              <w:rPr>
                <w:spacing w:val="-4"/>
                <w:sz w:val="24"/>
              </w:rPr>
              <w:t> </w:t>
            </w:r>
            <w:r>
              <w:rPr>
                <w:sz w:val="24"/>
              </w:rPr>
              <w:t>Budi</w:t>
            </w:r>
            <w:r>
              <w:rPr>
                <w:spacing w:val="-1"/>
                <w:sz w:val="24"/>
              </w:rPr>
              <w:t> </w:t>
            </w:r>
            <w:r>
              <w:rPr>
                <w:spacing w:val="-2"/>
                <w:sz w:val="24"/>
              </w:rPr>
              <w:t>Perkasa?</w:t>
            </w:r>
          </w:p>
        </w:tc>
        <w:tc>
          <w:tcPr>
            <w:tcW w:w="1676" w:type="dxa"/>
          </w:tcPr>
          <w:p>
            <w:pPr>
              <w:pStyle w:val="TableParagraph"/>
              <w:rPr>
                <w:sz w:val="24"/>
              </w:rPr>
            </w:pPr>
          </w:p>
        </w:tc>
      </w:tr>
      <w:tr>
        <w:trPr>
          <w:trHeight w:val="827" w:hRule="atLeast"/>
        </w:trPr>
        <w:tc>
          <w:tcPr>
            <w:tcW w:w="571" w:type="dxa"/>
          </w:tcPr>
          <w:p>
            <w:pPr>
              <w:pStyle w:val="TableParagraph"/>
              <w:spacing w:line="268" w:lineRule="exact"/>
              <w:ind w:left="7"/>
              <w:jc w:val="center"/>
              <w:rPr>
                <w:sz w:val="24"/>
              </w:rPr>
            </w:pPr>
            <w:r>
              <w:rPr>
                <w:spacing w:val="-5"/>
                <w:sz w:val="24"/>
              </w:rPr>
              <w:t>10.</w:t>
            </w:r>
          </w:p>
        </w:tc>
        <w:tc>
          <w:tcPr>
            <w:tcW w:w="5205" w:type="dxa"/>
          </w:tcPr>
          <w:p>
            <w:pPr>
              <w:pStyle w:val="TableParagraph"/>
              <w:ind w:left="105"/>
              <w:rPr>
                <w:sz w:val="24"/>
              </w:rPr>
            </w:pPr>
            <w:r>
              <w:rPr>
                <w:sz w:val="24"/>
              </w:rPr>
              <w:t>Apakah</w:t>
            </w:r>
            <w:r>
              <w:rPr>
                <w:spacing w:val="31"/>
                <w:sz w:val="24"/>
              </w:rPr>
              <w:t> </w:t>
            </w:r>
            <w:r>
              <w:rPr>
                <w:sz w:val="24"/>
              </w:rPr>
              <w:t>Penerima</w:t>
            </w:r>
            <w:r>
              <w:rPr>
                <w:spacing w:val="30"/>
                <w:sz w:val="24"/>
              </w:rPr>
              <w:t> </w:t>
            </w:r>
            <w:r>
              <w:rPr>
                <w:sz w:val="24"/>
              </w:rPr>
              <w:t>Manfaat</w:t>
            </w:r>
            <w:r>
              <w:rPr>
                <w:spacing w:val="32"/>
                <w:sz w:val="24"/>
              </w:rPr>
              <w:t> </w:t>
            </w:r>
            <w:r>
              <w:rPr>
                <w:sz w:val="24"/>
              </w:rPr>
              <w:t>penyandang</w:t>
            </w:r>
            <w:r>
              <w:rPr>
                <w:spacing w:val="29"/>
                <w:sz w:val="24"/>
              </w:rPr>
              <w:t> </w:t>
            </w:r>
            <w:r>
              <w:rPr>
                <w:sz w:val="24"/>
              </w:rPr>
              <w:t>disabilitas fisik</w:t>
            </w:r>
            <w:r>
              <w:rPr>
                <w:spacing w:val="3"/>
                <w:sz w:val="24"/>
              </w:rPr>
              <w:t> </w:t>
            </w:r>
            <w:r>
              <w:rPr>
                <w:sz w:val="24"/>
              </w:rPr>
              <w:t>pernah</w:t>
            </w:r>
            <w:r>
              <w:rPr>
                <w:spacing w:val="5"/>
                <w:sz w:val="24"/>
              </w:rPr>
              <w:t> </w:t>
            </w:r>
            <w:r>
              <w:rPr>
                <w:sz w:val="24"/>
              </w:rPr>
              <w:t>mengeluh</w:t>
            </w:r>
            <w:r>
              <w:rPr>
                <w:spacing w:val="6"/>
                <w:sz w:val="24"/>
              </w:rPr>
              <w:t> </w:t>
            </w:r>
            <w:r>
              <w:rPr>
                <w:sz w:val="24"/>
              </w:rPr>
              <w:t>ketika</w:t>
            </w:r>
            <w:r>
              <w:rPr>
                <w:spacing w:val="4"/>
                <w:sz w:val="24"/>
              </w:rPr>
              <w:t> </w:t>
            </w:r>
            <w:r>
              <w:rPr>
                <w:sz w:val="24"/>
              </w:rPr>
              <w:t>mengikuti</w:t>
            </w:r>
            <w:r>
              <w:rPr>
                <w:spacing w:val="6"/>
                <w:sz w:val="24"/>
              </w:rPr>
              <w:t> </w:t>
            </w:r>
            <w:r>
              <w:rPr>
                <w:sz w:val="24"/>
              </w:rPr>
              <w:t>kegiatan</w:t>
            </w:r>
            <w:r>
              <w:rPr>
                <w:spacing w:val="8"/>
                <w:sz w:val="24"/>
              </w:rPr>
              <w:t> </w:t>
            </w:r>
            <w:r>
              <w:rPr>
                <w:spacing w:val="-5"/>
                <w:sz w:val="24"/>
              </w:rPr>
              <w:t>di</w:t>
            </w:r>
          </w:p>
          <w:p>
            <w:pPr>
              <w:pStyle w:val="TableParagraph"/>
              <w:spacing w:line="264" w:lineRule="exact"/>
              <w:ind w:left="105"/>
              <w:rPr>
                <w:sz w:val="24"/>
              </w:rPr>
            </w:pPr>
            <w:r>
              <w:rPr>
                <w:sz w:val="24"/>
              </w:rPr>
              <w:t>Sentra</w:t>
            </w:r>
            <w:r>
              <w:rPr>
                <w:spacing w:val="-4"/>
                <w:sz w:val="24"/>
              </w:rPr>
              <w:t> </w:t>
            </w:r>
            <w:r>
              <w:rPr>
                <w:sz w:val="24"/>
              </w:rPr>
              <w:t>Budi</w:t>
            </w:r>
            <w:r>
              <w:rPr>
                <w:spacing w:val="-1"/>
                <w:sz w:val="24"/>
              </w:rPr>
              <w:t> </w:t>
            </w:r>
            <w:r>
              <w:rPr>
                <w:spacing w:val="-2"/>
                <w:sz w:val="24"/>
              </w:rPr>
              <w:t>Perkasa?</w:t>
            </w:r>
          </w:p>
        </w:tc>
        <w:tc>
          <w:tcPr>
            <w:tcW w:w="1676" w:type="dxa"/>
          </w:tcPr>
          <w:p>
            <w:pPr>
              <w:pStyle w:val="TableParagraph"/>
              <w:rPr>
                <w:sz w:val="24"/>
              </w:rPr>
            </w:pPr>
          </w:p>
        </w:tc>
      </w:tr>
    </w:tbl>
    <w:p>
      <w:pPr>
        <w:spacing w:after="0"/>
        <w:rPr>
          <w:sz w:val="24"/>
        </w:rPr>
        <w:sectPr>
          <w:headerReference w:type="default" r:id="rId134"/>
          <w:footerReference w:type="default" r:id="rId135"/>
          <w:pgSz w:w="10320" w:h="14580"/>
          <w:pgMar w:header="710" w:footer="0" w:top="960" w:bottom="280" w:left="1300" w:right="620"/>
        </w:sectPr>
      </w:pPr>
    </w:p>
    <w:p>
      <w:pPr>
        <w:pStyle w:val="BodyText"/>
        <w:spacing w:before="166"/>
        <w:rPr>
          <w:b/>
        </w:rPr>
      </w:pPr>
    </w:p>
    <w:p>
      <w:pPr>
        <w:pStyle w:val="ListParagraph"/>
        <w:numPr>
          <w:ilvl w:val="0"/>
          <w:numId w:val="13"/>
        </w:numPr>
        <w:tabs>
          <w:tab w:pos="1110" w:val="left" w:leader="none"/>
        </w:tabs>
        <w:spacing w:line="240" w:lineRule="auto" w:before="0" w:after="0"/>
        <w:ind w:left="1110" w:right="0" w:hanging="284"/>
        <w:jc w:val="both"/>
        <w:rPr>
          <w:b/>
          <w:sz w:val="24"/>
        </w:rPr>
      </w:pPr>
      <w:r>
        <w:rPr>
          <w:b/>
          <w:spacing w:val="-2"/>
          <w:sz w:val="24"/>
        </w:rPr>
        <w:t>Observasi</w:t>
      </w:r>
    </w:p>
    <w:p>
      <w:pPr>
        <w:pStyle w:val="BodyText"/>
        <w:spacing w:line="360" w:lineRule="auto" w:before="132"/>
        <w:ind w:left="1112" w:right="796" w:firstLine="447"/>
        <w:jc w:val="both"/>
      </w:pPr>
      <w:r>
        <w:rPr/>
        <w:t>Penelitian ini akan menggunakan metode observasi untuk mengidentifikasi kondisi objek penelitian secara langsung, serta kondisi wilayah, lokasi geografis, dan sarana dan prasarana Sentra Budi Perkasa Palembang. Disamping itu, observasi dilakukan</w:t>
      </w:r>
      <w:r>
        <w:rPr>
          <w:spacing w:val="40"/>
        </w:rPr>
        <w:t> </w:t>
      </w:r>
      <w:r>
        <w:rPr/>
        <w:t>untuk mengamati pelaksanaan layanan konseling yang diberikan. Berikut penjelasan mengenai kisi-kisi observasi terhadap PM penyandang disabilitas Fisik di Sentra Budi Perkasa Palembang yang akan dijelaskan pada tabel 5 dibawah ini:</w:t>
      </w:r>
    </w:p>
    <w:p>
      <w:pPr>
        <w:spacing w:before="3"/>
        <w:ind w:left="149" w:right="824" w:firstLine="0"/>
        <w:jc w:val="center"/>
        <w:rPr>
          <w:b/>
          <w:sz w:val="24"/>
        </w:rPr>
      </w:pPr>
      <w:r>
        <w:rPr>
          <w:b/>
          <w:sz w:val="24"/>
        </w:rPr>
        <w:t>Tabel </w:t>
      </w:r>
      <w:r>
        <w:rPr>
          <w:b/>
          <w:spacing w:val="-10"/>
          <w:sz w:val="24"/>
        </w:rPr>
        <w:t>5</w:t>
      </w:r>
    </w:p>
    <w:p>
      <w:pPr>
        <w:spacing w:before="0"/>
        <w:ind w:left="145" w:right="824" w:firstLine="0"/>
        <w:jc w:val="center"/>
        <w:rPr>
          <w:b/>
          <w:sz w:val="24"/>
        </w:rPr>
      </w:pPr>
      <w:r>
        <w:rPr>
          <w:b/>
          <w:sz w:val="24"/>
        </w:rPr>
        <w:t>Kisi-kisi</w:t>
      </w:r>
      <w:r>
        <w:rPr>
          <w:b/>
          <w:spacing w:val="-2"/>
          <w:sz w:val="24"/>
        </w:rPr>
        <w:t> Oservasi</w:t>
      </w:r>
    </w:p>
    <w:p>
      <w:pPr>
        <w:pStyle w:val="BodyText"/>
        <w:spacing w:before="49"/>
        <w:rPr>
          <w:b/>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214"/>
        <w:gridCol w:w="633"/>
        <w:gridCol w:w="1032"/>
      </w:tblGrid>
      <w:tr>
        <w:trPr>
          <w:trHeight w:val="551" w:hRule="atLeast"/>
        </w:trPr>
        <w:tc>
          <w:tcPr>
            <w:tcW w:w="571" w:type="dxa"/>
            <w:vMerge w:val="restart"/>
          </w:tcPr>
          <w:p>
            <w:pPr>
              <w:pStyle w:val="TableParagraph"/>
              <w:spacing w:before="1"/>
              <w:rPr>
                <w:b/>
                <w:sz w:val="24"/>
              </w:rPr>
            </w:pPr>
          </w:p>
          <w:p>
            <w:pPr>
              <w:pStyle w:val="TableParagraph"/>
              <w:ind w:left="107"/>
              <w:rPr>
                <w:b/>
                <w:sz w:val="24"/>
              </w:rPr>
            </w:pPr>
            <w:r>
              <w:rPr>
                <w:b/>
                <w:spacing w:val="-5"/>
                <w:sz w:val="24"/>
              </w:rPr>
              <w:t>No.</w:t>
            </w:r>
          </w:p>
        </w:tc>
        <w:tc>
          <w:tcPr>
            <w:tcW w:w="5214" w:type="dxa"/>
            <w:vMerge w:val="restart"/>
          </w:tcPr>
          <w:p>
            <w:pPr>
              <w:pStyle w:val="TableParagraph"/>
              <w:spacing w:before="1"/>
              <w:rPr>
                <w:b/>
                <w:sz w:val="24"/>
              </w:rPr>
            </w:pPr>
          </w:p>
          <w:p>
            <w:pPr>
              <w:pStyle w:val="TableParagraph"/>
              <w:ind w:left="1351"/>
              <w:rPr>
                <w:b/>
                <w:sz w:val="24"/>
              </w:rPr>
            </w:pPr>
            <w:r>
              <w:rPr>
                <w:b/>
                <w:sz w:val="24"/>
              </w:rPr>
              <w:t>Aspek Yang </w:t>
            </w:r>
            <w:r>
              <w:rPr>
                <w:b/>
                <w:spacing w:val="-2"/>
                <w:sz w:val="24"/>
              </w:rPr>
              <w:t>Diobservasi</w:t>
            </w:r>
          </w:p>
        </w:tc>
        <w:tc>
          <w:tcPr>
            <w:tcW w:w="1665" w:type="dxa"/>
            <w:gridSpan w:val="2"/>
          </w:tcPr>
          <w:p>
            <w:pPr>
              <w:pStyle w:val="TableParagraph"/>
              <w:spacing w:line="273" w:lineRule="exact"/>
              <w:ind w:left="10" w:right="2"/>
              <w:jc w:val="center"/>
              <w:rPr>
                <w:b/>
                <w:sz w:val="24"/>
              </w:rPr>
            </w:pPr>
            <w:r>
              <w:rPr>
                <w:b/>
                <w:spacing w:val="-2"/>
                <w:sz w:val="24"/>
              </w:rPr>
              <w:t>Hasil</w:t>
            </w:r>
          </w:p>
          <w:p>
            <w:pPr>
              <w:pStyle w:val="TableParagraph"/>
              <w:spacing w:line="259" w:lineRule="exact"/>
              <w:ind w:left="10"/>
              <w:jc w:val="center"/>
              <w:rPr>
                <w:b/>
                <w:sz w:val="24"/>
              </w:rPr>
            </w:pPr>
            <w:r>
              <w:rPr>
                <w:b/>
                <w:spacing w:val="-2"/>
                <w:sz w:val="24"/>
              </w:rPr>
              <w:t>Observasi</w:t>
            </w:r>
          </w:p>
        </w:tc>
      </w:tr>
      <w:tr>
        <w:trPr>
          <w:trHeight w:val="275" w:hRule="atLeast"/>
        </w:trPr>
        <w:tc>
          <w:tcPr>
            <w:tcW w:w="571" w:type="dxa"/>
            <w:vMerge/>
            <w:tcBorders>
              <w:top w:val="nil"/>
            </w:tcBorders>
          </w:tcPr>
          <w:p>
            <w:pPr>
              <w:rPr>
                <w:sz w:val="2"/>
                <w:szCs w:val="2"/>
              </w:rPr>
            </w:pPr>
          </w:p>
        </w:tc>
        <w:tc>
          <w:tcPr>
            <w:tcW w:w="5214" w:type="dxa"/>
            <w:vMerge/>
            <w:tcBorders>
              <w:top w:val="nil"/>
            </w:tcBorders>
          </w:tcPr>
          <w:p>
            <w:pPr>
              <w:rPr>
                <w:sz w:val="2"/>
                <w:szCs w:val="2"/>
              </w:rPr>
            </w:pPr>
          </w:p>
        </w:tc>
        <w:tc>
          <w:tcPr>
            <w:tcW w:w="633" w:type="dxa"/>
          </w:tcPr>
          <w:p>
            <w:pPr>
              <w:pStyle w:val="TableParagraph"/>
              <w:spacing w:line="256" w:lineRule="exact"/>
              <w:ind w:left="170"/>
              <w:rPr>
                <w:b/>
                <w:sz w:val="24"/>
              </w:rPr>
            </w:pPr>
            <w:r>
              <w:rPr>
                <w:b/>
                <w:spacing w:val="-5"/>
                <w:sz w:val="24"/>
              </w:rPr>
              <w:t>Ya</w:t>
            </w:r>
          </w:p>
        </w:tc>
        <w:tc>
          <w:tcPr>
            <w:tcW w:w="1032" w:type="dxa"/>
          </w:tcPr>
          <w:p>
            <w:pPr>
              <w:pStyle w:val="TableParagraph"/>
              <w:spacing w:line="256" w:lineRule="exact"/>
              <w:ind w:left="209"/>
              <w:rPr>
                <w:b/>
                <w:sz w:val="24"/>
              </w:rPr>
            </w:pPr>
            <w:r>
              <w:rPr>
                <w:b/>
                <w:spacing w:val="-4"/>
                <w:sz w:val="24"/>
              </w:rPr>
              <w:t>Tidak</w:t>
            </w:r>
          </w:p>
        </w:tc>
      </w:tr>
      <w:tr>
        <w:trPr>
          <w:trHeight w:val="278" w:hRule="atLeast"/>
        </w:trPr>
        <w:tc>
          <w:tcPr>
            <w:tcW w:w="571" w:type="dxa"/>
          </w:tcPr>
          <w:p>
            <w:pPr>
              <w:pStyle w:val="TableParagraph"/>
              <w:spacing w:line="258" w:lineRule="exact"/>
              <w:ind w:left="194"/>
              <w:rPr>
                <w:sz w:val="24"/>
              </w:rPr>
            </w:pPr>
            <w:r>
              <w:rPr>
                <w:spacing w:val="-5"/>
                <w:sz w:val="24"/>
              </w:rPr>
              <w:t>1.</w:t>
            </w:r>
          </w:p>
        </w:tc>
        <w:tc>
          <w:tcPr>
            <w:tcW w:w="5214" w:type="dxa"/>
          </w:tcPr>
          <w:p>
            <w:pPr>
              <w:pStyle w:val="TableParagraph"/>
              <w:spacing w:line="258" w:lineRule="exact"/>
              <w:ind w:left="107"/>
              <w:rPr>
                <w:sz w:val="24"/>
              </w:rPr>
            </w:pPr>
            <w:r>
              <w:rPr>
                <w:sz w:val="24"/>
              </w:rPr>
              <w:t>Tidak</w:t>
            </w:r>
            <w:r>
              <w:rPr>
                <w:spacing w:val="-2"/>
                <w:sz w:val="24"/>
              </w:rPr>
              <w:t> </w:t>
            </w:r>
            <w:r>
              <w:rPr>
                <w:sz w:val="24"/>
              </w:rPr>
              <w:t>percaya</w:t>
            </w:r>
            <w:r>
              <w:rPr>
                <w:spacing w:val="-2"/>
                <w:sz w:val="24"/>
              </w:rPr>
              <w:t> </w:t>
            </w:r>
            <w:r>
              <w:rPr>
                <w:sz w:val="24"/>
              </w:rPr>
              <w:t>diri saat</w:t>
            </w:r>
            <w:r>
              <w:rPr>
                <w:spacing w:val="-1"/>
                <w:sz w:val="24"/>
              </w:rPr>
              <w:t> </w:t>
            </w:r>
            <w:r>
              <w:rPr>
                <w:sz w:val="24"/>
              </w:rPr>
              <w:t>berada</w:t>
            </w:r>
            <w:r>
              <w:rPr>
                <w:spacing w:val="-2"/>
                <w:sz w:val="24"/>
              </w:rPr>
              <w:t> </w:t>
            </w:r>
            <w:r>
              <w:rPr>
                <w:sz w:val="24"/>
              </w:rPr>
              <w:t>di </w:t>
            </w:r>
            <w:r>
              <w:rPr>
                <w:spacing w:val="-2"/>
                <w:sz w:val="24"/>
              </w:rPr>
              <w:t>keramaian.</w:t>
            </w:r>
          </w:p>
        </w:tc>
        <w:tc>
          <w:tcPr>
            <w:tcW w:w="633" w:type="dxa"/>
          </w:tcPr>
          <w:p>
            <w:pPr>
              <w:pStyle w:val="TableParagraph"/>
              <w:rPr>
                <w:sz w:val="20"/>
              </w:rPr>
            </w:pPr>
          </w:p>
        </w:tc>
        <w:tc>
          <w:tcPr>
            <w:tcW w:w="1032" w:type="dxa"/>
          </w:tcPr>
          <w:p>
            <w:pPr>
              <w:pStyle w:val="TableParagraph"/>
              <w:rPr>
                <w:sz w:val="20"/>
              </w:rPr>
            </w:pPr>
          </w:p>
        </w:tc>
      </w:tr>
      <w:tr>
        <w:trPr>
          <w:trHeight w:val="275" w:hRule="atLeast"/>
        </w:trPr>
        <w:tc>
          <w:tcPr>
            <w:tcW w:w="571" w:type="dxa"/>
          </w:tcPr>
          <w:p>
            <w:pPr>
              <w:pStyle w:val="TableParagraph"/>
              <w:spacing w:line="256" w:lineRule="exact"/>
              <w:ind w:left="194"/>
              <w:rPr>
                <w:sz w:val="24"/>
              </w:rPr>
            </w:pPr>
            <w:r>
              <w:rPr>
                <w:spacing w:val="-5"/>
                <w:sz w:val="24"/>
              </w:rPr>
              <w:t>2.</w:t>
            </w:r>
          </w:p>
        </w:tc>
        <w:tc>
          <w:tcPr>
            <w:tcW w:w="5214" w:type="dxa"/>
          </w:tcPr>
          <w:p>
            <w:pPr>
              <w:pStyle w:val="TableParagraph"/>
              <w:spacing w:line="256" w:lineRule="exact"/>
              <w:ind w:left="107"/>
              <w:rPr>
                <w:sz w:val="24"/>
              </w:rPr>
            </w:pPr>
            <w:r>
              <w:rPr>
                <w:sz w:val="24"/>
              </w:rPr>
              <w:t>Kesulitan</w:t>
            </w:r>
            <w:r>
              <w:rPr>
                <w:spacing w:val="-4"/>
                <w:sz w:val="24"/>
              </w:rPr>
              <w:t> </w:t>
            </w:r>
            <w:r>
              <w:rPr>
                <w:sz w:val="24"/>
              </w:rPr>
              <w:t>berkomunikasi dengan</w:t>
            </w:r>
            <w:r>
              <w:rPr>
                <w:spacing w:val="-2"/>
                <w:sz w:val="24"/>
              </w:rPr>
              <w:t> </w:t>
            </w:r>
            <w:r>
              <w:rPr>
                <w:sz w:val="24"/>
              </w:rPr>
              <w:t>orang</w:t>
            </w:r>
            <w:r>
              <w:rPr>
                <w:spacing w:val="-1"/>
                <w:sz w:val="24"/>
              </w:rPr>
              <w:t> </w:t>
            </w:r>
            <w:r>
              <w:rPr>
                <w:spacing w:val="-2"/>
                <w:sz w:val="24"/>
              </w:rPr>
              <w:t>baru.</w:t>
            </w:r>
          </w:p>
        </w:tc>
        <w:tc>
          <w:tcPr>
            <w:tcW w:w="633" w:type="dxa"/>
          </w:tcPr>
          <w:p>
            <w:pPr>
              <w:pStyle w:val="TableParagraph"/>
              <w:rPr>
                <w:sz w:val="20"/>
              </w:rPr>
            </w:pPr>
          </w:p>
        </w:tc>
        <w:tc>
          <w:tcPr>
            <w:tcW w:w="1032" w:type="dxa"/>
          </w:tcPr>
          <w:p>
            <w:pPr>
              <w:pStyle w:val="TableParagraph"/>
              <w:rPr>
                <w:sz w:val="20"/>
              </w:rPr>
            </w:pPr>
          </w:p>
        </w:tc>
      </w:tr>
      <w:tr>
        <w:trPr>
          <w:trHeight w:val="551" w:hRule="atLeast"/>
        </w:trPr>
        <w:tc>
          <w:tcPr>
            <w:tcW w:w="571" w:type="dxa"/>
          </w:tcPr>
          <w:p>
            <w:pPr>
              <w:pStyle w:val="TableParagraph"/>
              <w:spacing w:line="268" w:lineRule="exact"/>
              <w:ind w:left="194"/>
              <w:rPr>
                <w:sz w:val="24"/>
              </w:rPr>
            </w:pPr>
            <w:r>
              <w:rPr>
                <w:spacing w:val="-5"/>
                <w:sz w:val="24"/>
              </w:rPr>
              <w:t>3.</w:t>
            </w:r>
          </w:p>
        </w:tc>
        <w:tc>
          <w:tcPr>
            <w:tcW w:w="5214" w:type="dxa"/>
          </w:tcPr>
          <w:p>
            <w:pPr>
              <w:pStyle w:val="TableParagraph"/>
              <w:spacing w:line="268" w:lineRule="exact"/>
              <w:ind w:left="107"/>
              <w:rPr>
                <w:sz w:val="24"/>
              </w:rPr>
            </w:pPr>
            <w:r>
              <w:rPr>
                <w:sz w:val="24"/>
              </w:rPr>
              <w:t>Merasa</w:t>
            </w:r>
            <w:r>
              <w:rPr>
                <w:spacing w:val="79"/>
                <w:w w:val="150"/>
                <w:sz w:val="24"/>
              </w:rPr>
              <w:t> </w:t>
            </w:r>
            <w:r>
              <w:rPr>
                <w:sz w:val="24"/>
              </w:rPr>
              <w:t>tidak</w:t>
            </w:r>
            <w:r>
              <w:rPr>
                <w:spacing w:val="25"/>
                <w:sz w:val="24"/>
              </w:rPr>
              <w:t>  </w:t>
            </w:r>
            <w:r>
              <w:rPr>
                <w:sz w:val="24"/>
              </w:rPr>
              <w:t>percaya</w:t>
            </w:r>
            <w:r>
              <w:rPr>
                <w:spacing w:val="26"/>
                <w:sz w:val="24"/>
              </w:rPr>
              <w:t>  </w:t>
            </w:r>
            <w:r>
              <w:rPr>
                <w:sz w:val="24"/>
              </w:rPr>
              <w:t>diri</w:t>
            </w:r>
            <w:r>
              <w:rPr>
                <w:spacing w:val="26"/>
                <w:sz w:val="24"/>
              </w:rPr>
              <w:t>  </w:t>
            </w:r>
            <w:r>
              <w:rPr>
                <w:sz w:val="24"/>
              </w:rPr>
              <w:t>dengan</w:t>
            </w:r>
            <w:r>
              <w:rPr>
                <w:spacing w:val="25"/>
                <w:sz w:val="24"/>
              </w:rPr>
              <w:t>  </w:t>
            </w:r>
            <w:r>
              <w:rPr>
                <w:spacing w:val="-2"/>
                <w:sz w:val="24"/>
              </w:rPr>
              <w:t>kemampuan</w:t>
            </w:r>
          </w:p>
          <w:p>
            <w:pPr>
              <w:pStyle w:val="TableParagraph"/>
              <w:spacing w:line="264" w:lineRule="exact"/>
              <w:ind w:left="107"/>
              <w:rPr>
                <w:sz w:val="24"/>
              </w:rPr>
            </w:pPr>
            <w:r>
              <w:rPr>
                <w:sz w:val="24"/>
              </w:rPr>
              <w:t>dalam bidang</w:t>
            </w:r>
            <w:r>
              <w:rPr>
                <w:spacing w:val="-3"/>
                <w:sz w:val="24"/>
              </w:rPr>
              <w:t> </w:t>
            </w:r>
            <w:r>
              <w:rPr>
                <w:spacing w:val="-2"/>
                <w:sz w:val="24"/>
              </w:rPr>
              <w:t>akademik.</w:t>
            </w:r>
          </w:p>
        </w:tc>
        <w:tc>
          <w:tcPr>
            <w:tcW w:w="633" w:type="dxa"/>
          </w:tcPr>
          <w:p>
            <w:pPr>
              <w:pStyle w:val="TableParagraph"/>
              <w:rPr>
                <w:sz w:val="24"/>
              </w:rPr>
            </w:pPr>
          </w:p>
        </w:tc>
        <w:tc>
          <w:tcPr>
            <w:tcW w:w="1032" w:type="dxa"/>
          </w:tcPr>
          <w:p>
            <w:pPr>
              <w:pStyle w:val="TableParagraph"/>
              <w:rPr>
                <w:sz w:val="24"/>
              </w:rPr>
            </w:pPr>
          </w:p>
        </w:tc>
      </w:tr>
      <w:tr>
        <w:trPr>
          <w:trHeight w:val="551" w:hRule="atLeast"/>
        </w:trPr>
        <w:tc>
          <w:tcPr>
            <w:tcW w:w="571" w:type="dxa"/>
          </w:tcPr>
          <w:p>
            <w:pPr>
              <w:pStyle w:val="TableParagraph"/>
              <w:spacing w:line="268" w:lineRule="exact"/>
              <w:ind w:left="194"/>
              <w:rPr>
                <w:sz w:val="24"/>
              </w:rPr>
            </w:pPr>
            <w:r>
              <w:rPr>
                <w:spacing w:val="-5"/>
                <w:sz w:val="24"/>
              </w:rPr>
              <w:t>4.</w:t>
            </w:r>
          </w:p>
        </w:tc>
        <w:tc>
          <w:tcPr>
            <w:tcW w:w="5214" w:type="dxa"/>
          </w:tcPr>
          <w:p>
            <w:pPr>
              <w:pStyle w:val="TableParagraph"/>
              <w:spacing w:line="268" w:lineRule="exact"/>
              <w:ind w:left="107"/>
              <w:rPr>
                <w:sz w:val="24"/>
              </w:rPr>
            </w:pPr>
            <w:r>
              <w:rPr>
                <w:sz w:val="24"/>
              </w:rPr>
              <w:t>Merasa</w:t>
            </w:r>
            <w:r>
              <w:rPr>
                <w:spacing w:val="19"/>
                <w:sz w:val="24"/>
              </w:rPr>
              <w:t> </w:t>
            </w:r>
            <w:r>
              <w:rPr>
                <w:sz w:val="24"/>
              </w:rPr>
              <w:t>tidak</w:t>
            </w:r>
            <w:r>
              <w:rPr>
                <w:spacing w:val="21"/>
                <w:sz w:val="24"/>
              </w:rPr>
              <w:t> </w:t>
            </w:r>
            <w:r>
              <w:rPr>
                <w:sz w:val="24"/>
              </w:rPr>
              <w:t>mampu</w:t>
            </w:r>
            <w:r>
              <w:rPr>
                <w:spacing w:val="21"/>
                <w:sz w:val="24"/>
              </w:rPr>
              <w:t> </w:t>
            </w:r>
            <w:r>
              <w:rPr>
                <w:sz w:val="24"/>
              </w:rPr>
              <w:t>menyelesaikan</w:t>
            </w:r>
            <w:r>
              <w:rPr>
                <w:spacing w:val="21"/>
                <w:sz w:val="24"/>
              </w:rPr>
              <w:t> </w:t>
            </w:r>
            <w:r>
              <w:rPr>
                <w:sz w:val="24"/>
              </w:rPr>
              <w:t>tugas</w:t>
            </w:r>
            <w:r>
              <w:rPr>
                <w:spacing w:val="26"/>
                <w:sz w:val="24"/>
              </w:rPr>
              <w:t> </w:t>
            </w:r>
            <w:r>
              <w:rPr>
                <w:sz w:val="24"/>
              </w:rPr>
              <w:t>yang</w:t>
            </w:r>
            <w:r>
              <w:rPr>
                <w:spacing w:val="22"/>
                <w:sz w:val="24"/>
              </w:rPr>
              <w:t> </w:t>
            </w:r>
            <w:r>
              <w:rPr>
                <w:spacing w:val="-5"/>
                <w:sz w:val="24"/>
              </w:rPr>
              <w:t>di</w:t>
            </w:r>
          </w:p>
          <w:p>
            <w:pPr>
              <w:pStyle w:val="TableParagraph"/>
              <w:spacing w:line="264" w:lineRule="exact"/>
              <w:ind w:left="107"/>
              <w:rPr>
                <w:sz w:val="24"/>
              </w:rPr>
            </w:pPr>
            <w:r>
              <w:rPr>
                <w:spacing w:val="-2"/>
                <w:sz w:val="24"/>
              </w:rPr>
              <w:t>berikan.</w:t>
            </w:r>
          </w:p>
        </w:tc>
        <w:tc>
          <w:tcPr>
            <w:tcW w:w="633" w:type="dxa"/>
          </w:tcPr>
          <w:p>
            <w:pPr>
              <w:pStyle w:val="TableParagraph"/>
              <w:rPr>
                <w:sz w:val="24"/>
              </w:rPr>
            </w:pPr>
          </w:p>
        </w:tc>
        <w:tc>
          <w:tcPr>
            <w:tcW w:w="1032" w:type="dxa"/>
          </w:tcPr>
          <w:p>
            <w:pPr>
              <w:pStyle w:val="TableParagraph"/>
              <w:rPr>
                <w:sz w:val="24"/>
              </w:rPr>
            </w:pPr>
          </w:p>
        </w:tc>
      </w:tr>
      <w:tr>
        <w:trPr>
          <w:trHeight w:val="275" w:hRule="atLeast"/>
        </w:trPr>
        <w:tc>
          <w:tcPr>
            <w:tcW w:w="571" w:type="dxa"/>
          </w:tcPr>
          <w:p>
            <w:pPr>
              <w:pStyle w:val="TableParagraph"/>
              <w:spacing w:line="256" w:lineRule="exact"/>
              <w:ind w:left="194"/>
              <w:rPr>
                <w:sz w:val="24"/>
              </w:rPr>
            </w:pPr>
            <w:r>
              <w:rPr>
                <w:spacing w:val="-5"/>
                <w:sz w:val="24"/>
              </w:rPr>
              <w:t>5.</w:t>
            </w:r>
          </w:p>
        </w:tc>
        <w:tc>
          <w:tcPr>
            <w:tcW w:w="5214" w:type="dxa"/>
          </w:tcPr>
          <w:p>
            <w:pPr>
              <w:pStyle w:val="TableParagraph"/>
              <w:spacing w:line="256" w:lineRule="exact"/>
              <w:ind w:left="107"/>
              <w:rPr>
                <w:sz w:val="24"/>
              </w:rPr>
            </w:pPr>
            <w:r>
              <w:rPr>
                <w:sz w:val="24"/>
              </w:rPr>
              <w:t>Kurang</w:t>
            </w:r>
            <w:r>
              <w:rPr>
                <w:spacing w:val="-7"/>
                <w:sz w:val="24"/>
              </w:rPr>
              <w:t> </w:t>
            </w:r>
            <w:r>
              <w:rPr>
                <w:sz w:val="24"/>
              </w:rPr>
              <w:t>menghargai</w:t>
            </w:r>
            <w:r>
              <w:rPr>
                <w:spacing w:val="-2"/>
                <w:sz w:val="24"/>
              </w:rPr>
              <w:t> </w:t>
            </w:r>
            <w:r>
              <w:rPr>
                <w:sz w:val="24"/>
              </w:rPr>
              <w:t>diri </w:t>
            </w:r>
            <w:r>
              <w:rPr>
                <w:spacing w:val="-2"/>
                <w:sz w:val="24"/>
              </w:rPr>
              <w:t>sendiri.</w:t>
            </w:r>
          </w:p>
        </w:tc>
        <w:tc>
          <w:tcPr>
            <w:tcW w:w="633" w:type="dxa"/>
          </w:tcPr>
          <w:p>
            <w:pPr>
              <w:pStyle w:val="TableParagraph"/>
              <w:rPr>
                <w:sz w:val="20"/>
              </w:rPr>
            </w:pPr>
          </w:p>
        </w:tc>
        <w:tc>
          <w:tcPr>
            <w:tcW w:w="1032" w:type="dxa"/>
          </w:tcPr>
          <w:p>
            <w:pPr>
              <w:pStyle w:val="TableParagraph"/>
              <w:rPr>
                <w:sz w:val="20"/>
              </w:rPr>
            </w:pPr>
          </w:p>
        </w:tc>
      </w:tr>
      <w:tr>
        <w:trPr>
          <w:trHeight w:val="551" w:hRule="atLeast"/>
        </w:trPr>
        <w:tc>
          <w:tcPr>
            <w:tcW w:w="571" w:type="dxa"/>
          </w:tcPr>
          <w:p>
            <w:pPr>
              <w:pStyle w:val="TableParagraph"/>
              <w:spacing w:line="268" w:lineRule="exact"/>
              <w:ind w:left="194"/>
              <w:rPr>
                <w:sz w:val="24"/>
              </w:rPr>
            </w:pPr>
            <w:r>
              <w:rPr>
                <w:spacing w:val="-5"/>
                <w:sz w:val="24"/>
              </w:rPr>
              <w:t>6.</w:t>
            </w:r>
          </w:p>
        </w:tc>
        <w:tc>
          <w:tcPr>
            <w:tcW w:w="5214" w:type="dxa"/>
          </w:tcPr>
          <w:p>
            <w:pPr>
              <w:pStyle w:val="TableParagraph"/>
              <w:spacing w:line="268" w:lineRule="exact"/>
              <w:ind w:left="107"/>
              <w:rPr>
                <w:sz w:val="24"/>
              </w:rPr>
            </w:pPr>
            <w:r>
              <w:rPr>
                <w:sz w:val="24"/>
              </w:rPr>
              <w:t>Kurang</w:t>
            </w:r>
            <w:r>
              <w:rPr>
                <w:spacing w:val="72"/>
                <w:sz w:val="24"/>
              </w:rPr>
              <w:t> </w:t>
            </w:r>
            <w:r>
              <w:rPr>
                <w:sz w:val="24"/>
              </w:rPr>
              <w:t>perhatian</w:t>
            </w:r>
            <w:r>
              <w:rPr>
                <w:spacing w:val="77"/>
                <w:sz w:val="24"/>
              </w:rPr>
              <w:t> </w:t>
            </w:r>
            <w:r>
              <w:rPr>
                <w:sz w:val="24"/>
              </w:rPr>
              <w:t>terhadap</w:t>
            </w:r>
            <w:r>
              <w:rPr>
                <w:spacing w:val="76"/>
                <w:sz w:val="24"/>
              </w:rPr>
              <w:t> </w:t>
            </w:r>
            <w:r>
              <w:rPr>
                <w:sz w:val="24"/>
              </w:rPr>
              <w:t>pengembangan</w:t>
            </w:r>
            <w:r>
              <w:rPr>
                <w:spacing w:val="77"/>
                <w:sz w:val="24"/>
              </w:rPr>
              <w:t> </w:t>
            </w:r>
            <w:r>
              <w:rPr>
                <w:spacing w:val="-4"/>
                <w:sz w:val="24"/>
              </w:rPr>
              <w:t>minat</w:t>
            </w:r>
          </w:p>
          <w:p>
            <w:pPr>
              <w:pStyle w:val="TableParagraph"/>
              <w:spacing w:line="264" w:lineRule="exact"/>
              <w:ind w:left="107"/>
              <w:rPr>
                <w:sz w:val="24"/>
              </w:rPr>
            </w:pPr>
            <w:r>
              <w:rPr>
                <w:sz w:val="24"/>
              </w:rPr>
              <w:t>dan</w:t>
            </w:r>
            <w:r>
              <w:rPr>
                <w:spacing w:val="-3"/>
                <w:sz w:val="24"/>
              </w:rPr>
              <w:t> </w:t>
            </w:r>
            <w:r>
              <w:rPr>
                <w:spacing w:val="-2"/>
                <w:sz w:val="24"/>
              </w:rPr>
              <w:t>bakat.</w:t>
            </w:r>
          </w:p>
        </w:tc>
        <w:tc>
          <w:tcPr>
            <w:tcW w:w="633" w:type="dxa"/>
          </w:tcPr>
          <w:p>
            <w:pPr>
              <w:pStyle w:val="TableParagraph"/>
              <w:rPr>
                <w:sz w:val="24"/>
              </w:rPr>
            </w:pPr>
          </w:p>
        </w:tc>
        <w:tc>
          <w:tcPr>
            <w:tcW w:w="1032" w:type="dxa"/>
          </w:tcPr>
          <w:p>
            <w:pPr>
              <w:pStyle w:val="TableParagraph"/>
              <w:rPr>
                <w:sz w:val="24"/>
              </w:rPr>
            </w:pPr>
          </w:p>
        </w:tc>
      </w:tr>
      <w:tr>
        <w:trPr>
          <w:trHeight w:val="554" w:hRule="atLeast"/>
        </w:trPr>
        <w:tc>
          <w:tcPr>
            <w:tcW w:w="571" w:type="dxa"/>
          </w:tcPr>
          <w:p>
            <w:pPr>
              <w:pStyle w:val="TableParagraph"/>
              <w:spacing w:line="270" w:lineRule="exact"/>
              <w:ind w:left="194"/>
              <w:rPr>
                <w:sz w:val="24"/>
              </w:rPr>
            </w:pPr>
            <w:r>
              <w:rPr>
                <w:spacing w:val="-5"/>
                <w:sz w:val="24"/>
              </w:rPr>
              <w:t>7.</w:t>
            </w:r>
          </w:p>
        </w:tc>
        <w:tc>
          <w:tcPr>
            <w:tcW w:w="5214" w:type="dxa"/>
          </w:tcPr>
          <w:p>
            <w:pPr>
              <w:pStyle w:val="TableParagraph"/>
              <w:spacing w:line="270" w:lineRule="exact"/>
              <w:ind w:left="107"/>
              <w:rPr>
                <w:sz w:val="24"/>
              </w:rPr>
            </w:pPr>
            <w:r>
              <w:rPr>
                <w:sz w:val="24"/>
              </w:rPr>
              <w:t>Tidak</w:t>
            </w:r>
            <w:r>
              <w:rPr>
                <w:spacing w:val="46"/>
                <w:sz w:val="24"/>
              </w:rPr>
              <w:t> </w:t>
            </w:r>
            <w:r>
              <w:rPr>
                <w:sz w:val="24"/>
              </w:rPr>
              <w:t>percaya</w:t>
            </w:r>
            <w:r>
              <w:rPr>
                <w:spacing w:val="47"/>
                <w:sz w:val="24"/>
              </w:rPr>
              <w:t> </w:t>
            </w:r>
            <w:r>
              <w:rPr>
                <w:sz w:val="24"/>
              </w:rPr>
              <w:t>diri</w:t>
            </w:r>
            <w:r>
              <w:rPr>
                <w:spacing w:val="47"/>
                <w:sz w:val="24"/>
              </w:rPr>
              <w:t> </w:t>
            </w:r>
            <w:r>
              <w:rPr>
                <w:sz w:val="24"/>
              </w:rPr>
              <w:t>dengan</w:t>
            </w:r>
            <w:r>
              <w:rPr>
                <w:spacing w:val="46"/>
                <w:sz w:val="24"/>
              </w:rPr>
              <w:t> </w:t>
            </w:r>
            <w:r>
              <w:rPr>
                <w:sz w:val="24"/>
              </w:rPr>
              <w:t>penampilan</w:t>
            </w:r>
            <w:r>
              <w:rPr>
                <w:spacing w:val="48"/>
                <w:sz w:val="24"/>
              </w:rPr>
              <w:t> </w:t>
            </w:r>
            <w:r>
              <w:rPr>
                <w:sz w:val="24"/>
              </w:rPr>
              <w:t>fisik</w:t>
            </w:r>
            <w:r>
              <w:rPr>
                <w:spacing w:val="50"/>
                <w:sz w:val="24"/>
              </w:rPr>
              <w:t> </w:t>
            </w:r>
            <w:r>
              <w:rPr>
                <w:spacing w:val="-4"/>
                <w:sz w:val="24"/>
              </w:rPr>
              <w:t>yang</w:t>
            </w:r>
          </w:p>
          <w:p>
            <w:pPr>
              <w:pStyle w:val="TableParagraph"/>
              <w:spacing w:line="264" w:lineRule="exact"/>
              <w:ind w:left="107"/>
              <w:rPr>
                <w:sz w:val="24"/>
              </w:rPr>
            </w:pPr>
            <w:r>
              <w:rPr>
                <w:spacing w:val="-2"/>
                <w:sz w:val="24"/>
              </w:rPr>
              <w:t>dimilki.</w:t>
            </w:r>
          </w:p>
        </w:tc>
        <w:tc>
          <w:tcPr>
            <w:tcW w:w="633" w:type="dxa"/>
          </w:tcPr>
          <w:p>
            <w:pPr>
              <w:pStyle w:val="TableParagraph"/>
              <w:rPr>
                <w:sz w:val="24"/>
              </w:rPr>
            </w:pPr>
          </w:p>
        </w:tc>
        <w:tc>
          <w:tcPr>
            <w:tcW w:w="1032" w:type="dxa"/>
          </w:tcPr>
          <w:p>
            <w:pPr>
              <w:pStyle w:val="TableParagraph"/>
              <w:rPr>
                <w:sz w:val="24"/>
              </w:rPr>
            </w:pPr>
          </w:p>
        </w:tc>
      </w:tr>
      <w:tr>
        <w:trPr>
          <w:trHeight w:val="551" w:hRule="atLeast"/>
        </w:trPr>
        <w:tc>
          <w:tcPr>
            <w:tcW w:w="571" w:type="dxa"/>
          </w:tcPr>
          <w:p>
            <w:pPr>
              <w:pStyle w:val="TableParagraph"/>
              <w:spacing w:line="268" w:lineRule="exact"/>
              <w:ind w:left="194"/>
              <w:rPr>
                <w:sz w:val="24"/>
              </w:rPr>
            </w:pPr>
            <w:r>
              <w:rPr>
                <w:spacing w:val="-5"/>
                <w:sz w:val="24"/>
              </w:rPr>
              <w:t>8.</w:t>
            </w:r>
          </w:p>
        </w:tc>
        <w:tc>
          <w:tcPr>
            <w:tcW w:w="5214" w:type="dxa"/>
          </w:tcPr>
          <w:p>
            <w:pPr>
              <w:pStyle w:val="TableParagraph"/>
              <w:spacing w:line="268" w:lineRule="exact"/>
              <w:ind w:left="107"/>
              <w:rPr>
                <w:sz w:val="24"/>
              </w:rPr>
            </w:pPr>
            <w:r>
              <w:rPr>
                <w:sz w:val="24"/>
              </w:rPr>
              <w:t>Membanding-bandingkan</w:t>
            </w:r>
            <w:r>
              <w:rPr>
                <w:spacing w:val="29"/>
                <w:sz w:val="24"/>
              </w:rPr>
              <w:t> </w:t>
            </w:r>
            <w:r>
              <w:rPr>
                <w:sz w:val="24"/>
              </w:rPr>
              <w:t>penampilan</w:t>
            </w:r>
            <w:r>
              <w:rPr>
                <w:spacing w:val="30"/>
                <w:sz w:val="24"/>
              </w:rPr>
              <w:t> </w:t>
            </w:r>
            <w:r>
              <w:rPr>
                <w:sz w:val="24"/>
              </w:rPr>
              <w:t>fisik</w:t>
            </w:r>
            <w:r>
              <w:rPr>
                <w:spacing w:val="32"/>
                <w:sz w:val="24"/>
              </w:rPr>
              <w:t> </w:t>
            </w:r>
            <w:r>
              <w:rPr>
                <w:spacing w:val="-2"/>
                <w:sz w:val="24"/>
              </w:rPr>
              <w:t>dengan</w:t>
            </w:r>
          </w:p>
          <w:p>
            <w:pPr>
              <w:pStyle w:val="TableParagraph"/>
              <w:spacing w:line="264" w:lineRule="exact"/>
              <w:ind w:left="107"/>
              <w:rPr>
                <w:sz w:val="24"/>
              </w:rPr>
            </w:pPr>
            <w:r>
              <w:rPr>
                <w:sz w:val="24"/>
              </w:rPr>
              <w:t>orang</w:t>
            </w:r>
            <w:r>
              <w:rPr>
                <w:spacing w:val="-3"/>
                <w:sz w:val="24"/>
              </w:rPr>
              <w:t> </w:t>
            </w:r>
            <w:r>
              <w:rPr>
                <w:spacing w:val="-2"/>
                <w:sz w:val="24"/>
              </w:rPr>
              <w:t>lain.</w:t>
            </w:r>
          </w:p>
        </w:tc>
        <w:tc>
          <w:tcPr>
            <w:tcW w:w="633" w:type="dxa"/>
          </w:tcPr>
          <w:p>
            <w:pPr>
              <w:pStyle w:val="TableParagraph"/>
              <w:rPr>
                <w:sz w:val="24"/>
              </w:rPr>
            </w:pPr>
          </w:p>
        </w:tc>
        <w:tc>
          <w:tcPr>
            <w:tcW w:w="1032" w:type="dxa"/>
          </w:tcPr>
          <w:p>
            <w:pPr>
              <w:pStyle w:val="TableParagraph"/>
              <w:rPr>
                <w:sz w:val="24"/>
              </w:rPr>
            </w:pPr>
          </w:p>
        </w:tc>
      </w:tr>
      <w:tr>
        <w:trPr>
          <w:trHeight w:val="551" w:hRule="atLeast"/>
        </w:trPr>
        <w:tc>
          <w:tcPr>
            <w:tcW w:w="571" w:type="dxa"/>
          </w:tcPr>
          <w:p>
            <w:pPr>
              <w:pStyle w:val="TableParagraph"/>
              <w:spacing w:line="268" w:lineRule="exact"/>
              <w:ind w:left="194"/>
              <w:rPr>
                <w:sz w:val="24"/>
              </w:rPr>
            </w:pPr>
            <w:r>
              <w:rPr>
                <w:spacing w:val="-5"/>
                <w:sz w:val="24"/>
              </w:rPr>
              <w:t>9.</w:t>
            </w:r>
          </w:p>
        </w:tc>
        <w:tc>
          <w:tcPr>
            <w:tcW w:w="5214" w:type="dxa"/>
          </w:tcPr>
          <w:p>
            <w:pPr>
              <w:pStyle w:val="TableParagraph"/>
              <w:tabs>
                <w:tab w:pos="882" w:val="left" w:leader="none"/>
                <w:tab w:pos="1843" w:val="left" w:leader="none"/>
                <w:tab w:pos="2392" w:val="left" w:leader="none"/>
                <w:tab w:pos="3431" w:val="left" w:leader="none"/>
                <w:tab w:pos="4638" w:val="left" w:leader="none"/>
              </w:tabs>
              <w:spacing w:line="268" w:lineRule="exact"/>
              <w:ind w:left="107"/>
              <w:rPr>
                <w:sz w:val="24"/>
              </w:rPr>
            </w:pPr>
            <w:r>
              <w:rPr>
                <w:spacing w:val="-2"/>
                <w:sz w:val="24"/>
              </w:rPr>
              <w:t>Tidak</w:t>
            </w:r>
            <w:r>
              <w:rPr>
                <w:sz w:val="24"/>
              </w:rPr>
              <w:tab/>
            </w:r>
            <w:r>
              <w:rPr>
                <w:spacing w:val="-2"/>
                <w:sz w:val="24"/>
              </w:rPr>
              <w:t>percaya</w:t>
            </w:r>
            <w:r>
              <w:rPr>
                <w:sz w:val="24"/>
              </w:rPr>
              <w:tab/>
            </w:r>
            <w:r>
              <w:rPr>
                <w:spacing w:val="-4"/>
                <w:sz w:val="24"/>
              </w:rPr>
              <w:t>diri</w:t>
            </w:r>
            <w:r>
              <w:rPr>
                <w:sz w:val="24"/>
              </w:rPr>
              <w:tab/>
            </w:r>
            <w:r>
              <w:rPr>
                <w:spacing w:val="-2"/>
                <w:sz w:val="24"/>
              </w:rPr>
              <w:t>terhadap</w:t>
            </w:r>
            <w:r>
              <w:rPr>
                <w:sz w:val="24"/>
              </w:rPr>
              <w:tab/>
            </w:r>
            <w:r>
              <w:rPr>
                <w:spacing w:val="-2"/>
                <w:sz w:val="24"/>
              </w:rPr>
              <w:t>keampuan</w:t>
            </w:r>
            <w:r>
              <w:rPr>
                <w:sz w:val="24"/>
              </w:rPr>
              <w:tab/>
            </w:r>
            <w:r>
              <w:rPr>
                <w:spacing w:val="-4"/>
                <w:sz w:val="24"/>
              </w:rPr>
              <w:t>yang</w:t>
            </w:r>
          </w:p>
          <w:p>
            <w:pPr>
              <w:pStyle w:val="TableParagraph"/>
              <w:spacing w:line="264" w:lineRule="exact"/>
              <w:ind w:left="107"/>
              <w:rPr>
                <w:sz w:val="24"/>
              </w:rPr>
            </w:pPr>
            <w:r>
              <w:rPr>
                <w:sz w:val="24"/>
              </w:rPr>
              <w:t>melibatkan</w:t>
            </w:r>
            <w:r>
              <w:rPr>
                <w:spacing w:val="-1"/>
                <w:sz w:val="24"/>
              </w:rPr>
              <w:t> </w:t>
            </w:r>
            <w:r>
              <w:rPr>
                <w:spacing w:val="-2"/>
                <w:sz w:val="24"/>
              </w:rPr>
              <w:t>fisik.</w:t>
            </w:r>
          </w:p>
        </w:tc>
        <w:tc>
          <w:tcPr>
            <w:tcW w:w="633" w:type="dxa"/>
          </w:tcPr>
          <w:p>
            <w:pPr>
              <w:pStyle w:val="TableParagraph"/>
              <w:rPr>
                <w:sz w:val="24"/>
              </w:rPr>
            </w:pPr>
          </w:p>
        </w:tc>
        <w:tc>
          <w:tcPr>
            <w:tcW w:w="1032" w:type="dxa"/>
          </w:tcPr>
          <w:p>
            <w:pPr>
              <w:pStyle w:val="TableParagraph"/>
              <w:rPr>
                <w:sz w:val="24"/>
              </w:rPr>
            </w:pPr>
          </w:p>
        </w:tc>
      </w:tr>
      <w:tr>
        <w:trPr>
          <w:trHeight w:val="551" w:hRule="atLeast"/>
        </w:trPr>
        <w:tc>
          <w:tcPr>
            <w:tcW w:w="571" w:type="dxa"/>
          </w:tcPr>
          <w:p>
            <w:pPr>
              <w:pStyle w:val="TableParagraph"/>
              <w:spacing w:line="268" w:lineRule="exact"/>
              <w:ind w:left="134"/>
              <w:rPr>
                <w:sz w:val="24"/>
              </w:rPr>
            </w:pPr>
            <w:r>
              <w:rPr>
                <w:spacing w:val="-5"/>
                <w:sz w:val="24"/>
              </w:rPr>
              <w:t>10.</w:t>
            </w:r>
          </w:p>
        </w:tc>
        <w:tc>
          <w:tcPr>
            <w:tcW w:w="5214" w:type="dxa"/>
          </w:tcPr>
          <w:p>
            <w:pPr>
              <w:pStyle w:val="TableParagraph"/>
              <w:spacing w:line="268" w:lineRule="exact"/>
              <w:ind w:left="107"/>
              <w:rPr>
                <w:sz w:val="24"/>
              </w:rPr>
            </w:pPr>
            <w:r>
              <w:rPr>
                <w:sz w:val="24"/>
              </w:rPr>
              <w:t>Pesimis</w:t>
            </w:r>
            <w:r>
              <w:rPr>
                <w:spacing w:val="28"/>
                <w:sz w:val="24"/>
              </w:rPr>
              <w:t>  </w:t>
            </w:r>
            <w:r>
              <w:rPr>
                <w:sz w:val="24"/>
              </w:rPr>
              <w:t>terhadap</w:t>
            </w:r>
            <w:r>
              <w:rPr>
                <w:spacing w:val="28"/>
                <w:sz w:val="24"/>
              </w:rPr>
              <w:t>  </w:t>
            </w:r>
            <w:r>
              <w:rPr>
                <w:sz w:val="24"/>
              </w:rPr>
              <w:t>kemampuan</w:t>
            </w:r>
            <w:r>
              <w:rPr>
                <w:spacing w:val="30"/>
                <w:sz w:val="24"/>
              </w:rPr>
              <w:t>  </w:t>
            </w:r>
            <w:r>
              <w:rPr>
                <w:sz w:val="24"/>
              </w:rPr>
              <w:t>yang</w:t>
            </w:r>
            <w:r>
              <w:rPr>
                <w:spacing w:val="27"/>
                <w:sz w:val="24"/>
              </w:rPr>
              <w:t>  </w:t>
            </w:r>
            <w:r>
              <w:rPr>
                <w:spacing w:val="-2"/>
                <w:sz w:val="24"/>
              </w:rPr>
              <w:t>melibatkan</w:t>
            </w:r>
          </w:p>
          <w:p>
            <w:pPr>
              <w:pStyle w:val="TableParagraph"/>
              <w:spacing w:line="264" w:lineRule="exact"/>
              <w:ind w:left="107"/>
              <w:rPr>
                <w:sz w:val="24"/>
              </w:rPr>
            </w:pPr>
            <w:r>
              <w:rPr>
                <w:spacing w:val="-2"/>
                <w:sz w:val="24"/>
              </w:rPr>
              <w:t>fisik.</w:t>
            </w:r>
          </w:p>
        </w:tc>
        <w:tc>
          <w:tcPr>
            <w:tcW w:w="633" w:type="dxa"/>
          </w:tcPr>
          <w:p>
            <w:pPr>
              <w:pStyle w:val="TableParagraph"/>
              <w:rPr>
                <w:sz w:val="24"/>
              </w:rPr>
            </w:pPr>
          </w:p>
        </w:tc>
        <w:tc>
          <w:tcPr>
            <w:tcW w:w="1032" w:type="dxa"/>
          </w:tcPr>
          <w:p>
            <w:pPr>
              <w:pStyle w:val="TableParagraph"/>
              <w:rPr>
                <w:sz w:val="24"/>
              </w:rPr>
            </w:pPr>
          </w:p>
        </w:tc>
      </w:tr>
    </w:tbl>
    <w:p>
      <w:pPr>
        <w:spacing w:after="0"/>
        <w:rPr>
          <w:sz w:val="24"/>
        </w:rPr>
        <w:sectPr>
          <w:headerReference w:type="default" r:id="rId136"/>
          <w:footerReference w:type="default" r:id="rId137"/>
          <w:pgSz w:w="10320" w:h="14580"/>
          <w:pgMar w:header="710" w:footer="0" w:top="960" w:bottom="280" w:left="1300" w:right="620"/>
        </w:sectPr>
      </w:pPr>
    </w:p>
    <w:p>
      <w:pPr>
        <w:pStyle w:val="BodyText"/>
        <w:spacing w:before="166"/>
        <w:rPr>
          <w:b/>
        </w:rPr>
      </w:pPr>
    </w:p>
    <w:p>
      <w:pPr>
        <w:pStyle w:val="ListParagraph"/>
        <w:numPr>
          <w:ilvl w:val="0"/>
          <w:numId w:val="13"/>
        </w:numPr>
        <w:tabs>
          <w:tab w:pos="1111" w:val="left" w:leader="none"/>
        </w:tabs>
        <w:spacing w:line="240" w:lineRule="auto" w:before="0" w:after="0"/>
        <w:ind w:left="1111" w:right="0" w:hanging="285"/>
        <w:jc w:val="both"/>
        <w:rPr>
          <w:b/>
          <w:sz w:val="24"/>
        </w:rPr>
      </w:pPr>
      <w:r>
        <w:rPr>
          <w:b/>
          <w:spacing w:val="-2"/>
          <w:sz w:val="24"/>
        </w:rPr>
        <w:t>Dokumentasi</w:t>
      </w:r>
    </w:p>
    <w:p>
      <w:pPr>
        <w:pStyle w:val="BodyText"/>
        <w:spacing w:line="360" w:lineRule="auto" w:before="132"/>
        <w:ind w:left="1112" w:right="795" w:firstLine="447"/>
        <w:jc w:val="both"/>
      </w:pPr>
      <w:r>
        <w:rPr/>
        <w:t>Dokumentasi adalah catatan peristiwa yang sudah berlalu. Dokumentasi bisa berbentuk tulisan, gambar, atau karya-karya monumental dari seseorang. Dokumentasi yaitu pelengkap dari penggunaan metode observasi dan wawancara dalam penelitian kualitatif. Hasil penelitian juga akan semakin kredibel apabila didukung oleh foto-foto atau karya tulis dan seni yang telah ada.</w:t>
      </w:r>
      <w:r>
        <w:rPr>
          <w:vertAlign w:val="superscript"/>
        </w:rPr>
        <w:t>56</w:t>
      </w:r>
    </w:p>
    <w:p>
      <w:pPr>
        <w:pStyle w:val="BodyText"/>
        <w:spacing w:line="360" w:lineRule="auto" w:before="1"/>
        <w:ind w:left="1112" w:right="794" w:firstLine="447"/>
        <w:jc w:val="both"/>
      </w:pPr>
      <w:r>
        <w:rPr/>
        <w:t>Pada penelitian ini dokumentasi berisi foto mengenai lokasi ataupun keadaan di Sentra Budi Perkasa Palembang dan beberapa foto saat layanan konseling diberikan kepada PM penyandang disabilitas fisik.</w:t>
      </w:r>
    </w:p>
    <w:p>
      <w:pPr>
        <w:pStyle w:val="Heading2"/>
        <w:numPr>
          <w:ilvl w:val="1"/>
          <w:numId w:val="12"/>
        </w:numPr>
        <w:tabs>
          <w:tab w:pos="826" w:val="left" w:leader="none"/>
        </w:tabs>
        <w:spacing w:line="240" w:lineRule="auto" w:before="5" w:after="0"/>
        <w:ind w:left="826" w:right="0" w:hanging="280"/>
        <w:jc w:val="both"/>
      </w:pPr>
      <w:bookmarkStart w:name="_TOC_250009" w:id="28"/>
      <w:r>
        <w:rPr/>
        <w:t>Teknik</w:t>
      </w:r>
      <w:r>
        <w:rPr>
          <w:spacing w:val="-3"/>
        </w:rPr>
        <w:t> </w:t>
      </w:r>
      <w:r>
        <w:rPr/>
        <w:t>Analisis</w:t>
      </w:r>
      <w:r>
        <w:rPr>
          <w:spacing w:val="-1"/>
        </w:rPr>
        <w:t> </w:t>
      </w:r>
      <w:bookmarkEnd w:id="28"/>
      <w:r>
        <w:rPr>
          <w:spacing w:val="-4"/>
        </w:rPr>
        <w:t>Data</w:t>
      </w:r>
    </w:p>
    <w:p>
      <w:pPr>
        <w:pStyle w:val="BodyText"/>
        <w:spacing w:line="360" w:lineRule="auto" w:before="134"/>
        <w:ind w:left="826" w:right="795" w:firstLine="424"/>
        <w:jc w:val="both"/>
      </w:pPr>
      <w:r>
        <w:rPr/>
        <w:t>Bogdan menyatakan analisis data merupakan tahap mencari serta menyusun secara sistematika data yang diperoleh dari hasil wawancara, catatan lapangan, dan bahan-bahan lain, sehingga bisa untuk mudah dimengerti, dan temuannya bisa diberitahukankan pada individu lain. analisis data dilakukan dengan mengorganisasikan data, menjabarkakannya ke dalam unit-unit, melakukan sintesa, menyusun ke</w:t>
      </w:r>
      <w:r>
        <w:rPr>
          <w:spacing w:val="-1"/>
        </w:rPr>
        <w:t> </w:t>
      </w:r>
      <w:r>
        <w:rPr/>
        <w:t>dalam pola, memilih</w:t>
      </w:r>
      <w:r>
        <w:rPr>
          <w:spacing w:val="-2"/>
        </w:rPr>
        <w:t> </w:t>
      </w:r>
      <w:r>
        <w:rPr/>
        <w:t>mana yang</w:t>
      </w:r>
      <w:r>
        <w:rPr>
          <w:spacing w:val="-2"/>
        </w:rPr>
        <w:t> </w:t>
      </w:r>
      <w:r>
        <w:rPr/>
        <w:t>penting serta yang akan dipelajari, serta membuat kesimpulan yang bisa untuk diceritakan kepada individu lain. Adapun bentuk analisis data menurut Miles and Huberman yaitu.</w:t>
      </w:r>
      <w:r>
        <w:rPr>
          <w:vertAlign w:val="superscript"/>
        </w:rPr>
        <w:t>57</w:t>
      </w:r>
    </w:p>
    <w:p>
      <w:pPr>
        <w:pStyle w:val="ListParagraph"/>
        <w:numPr>
          <w:ilvl w:val="0"/>
          <w:numId w:val="19"/>
        </w:numPr>
        <w:tabs>
          <w:tab w:pos="1111" w:val="left" w:leader="none"/>
        </w:tabs>
        <w:spacing w:line="240" w:lineRule="auto" w:before="6" w:after="0"/>
        <w:ind w:left="1111" w:right="0" w:hanging="285"/>
        <w:jc w:val="both"/>
        <w:rPr>
          <w:b/>
          <w:sz w:val="24"/>
        </w:rPr>
      </w:pPr>
      <w:r>
        <w:rPr>
          <w:b/>
          <w:i/>
          <w:sz w:val="24"/>
        </w:rPr>
        <w:t>Data</w:t>
      </w:r>
      <w:r>
        <w:rPr>
          <w:b/>
          <w:i/>
          <w:spacing w:val="-3"/>
          <w:sz w:val="24"/>
        </w:rPr>
        <w:t> </w:t>
      </w:r>
      <w:r>
        <w:rPr>
          <w:b/>
          <w:i/>
          <w:sz w:val="24"/>
        </w:rPr>
        <w:t>Reduction </w:t>
      </w:r>
      <w:r>
        <w:rPr>
          <w:b/>
          <w:sz w:val="24"/>
        </w:rPr>
        <w:t>(Reduksi</w:t>
      </w:r>
      <w:r>
        <w:rPr>
          <w:b/>
          <w:spacing w:val="-2"/>
          <w:sz w:val="24"/>
        </w:rPr>
        <w:t> Data)</w:t>
      </w:r>
    </w:p>
    <w:p>
      <w:pPr>
        <w:pStyle w:val="BodyText"/>
        <w:spacing w:line="360" w:lineRule="auto" w:before="132"/>
        <w:ind w:left="1112" w:right="801" w:firstLine="447"/>
        <w:jc w:val="both"/>
      </w:pPr>
      <w:r>
        <w:rPr/>
        <w:t>Analisis data dalam penelitian data dilakukan sejak sebelum memasuki lapangan, selama di lapangan, dan setelah selesai di lapangan</w:t>
      </w:r>
      <w:r>
        <w:rPr>
          <w:spacing w:val="41"/>
        </w:rPr>
        <w:t> </w:t>
      </w:r>
      <w:r>
        <w:rPr/>
        <w:t>penelitian.</w:t>
      </w:r>
      <w:r>
        <w:rPr>
          <w:spacing w:val="43"/>
        </w:rPr>
        <w:t> </w:t>
      </w:r>
      <w:r>
        <w:rPr/>
        <w:t>Mereduksi</w:t>
      </w:r>
      <w:r>
        <w:rPr>
          <w:spacing w:val="44"/>
        </w:rPr>
        <w:t> </w:t>
      </w:r>
      <w:r>
        <w:rPr/>
        <w:t>data</w:t>
      </w:r>
      <w:r>
        <w:rPr>
          <w:spacing w:val="45"/>
        </w:rPr>
        <w:t> </w:t>
      </w:r>
      <w:r>
        <w:rPr/>
        <w:t>berarti</w:t>
      </w:r>
      <w:r>
        <w:rPr>
          <w:spacing w:val="43"/>
        </w:rPr>
        <w:t> </w:t>
      </w:r>
      <w:r>
        <w:rPr/>
        <w:t>merangkum,</w:t>
      </w:r>
      <w:r>
        <w:rPr>
          <w:spacing w:val="47"/>
        </w:rPr>
        <w:t> </w:t>
      </w:r>
      <w:r>
        <w:rPr>
          <w:spacing w:val="-2"/>
        </w:rPr>
        <w:t>melihat</w:t>
      </w:r>
    </w:p>
    <w:p>
      <w:pPr>
        <w:pStyle w:val="BodyText"/>
        <w:spacing w:before="101"/>
        <w:rPr>
          <w:sz w:val="20"/>
        </w:rPr>
      </w:pPr>
      <w:r>
        <w:rPr/>
        <mc:AlternateContent>
          <mc:Choice Requires="wps">
            <w:drawing>
              <wp:anchor distT="0" distB="0" distL="0" distR="0" allowOverlap="1" layoutInCell="1" locked="0" behindDoc="1" simplePos="0" relativeHeight="487604224">
                <wp:simplePos x="0" y="0"/>
                <wp:positionH relativeFrom="page">
                  <wp:posOffset>900988</wp:posOffset>
                </wp:positionH>
                <wp:positionV relativeFrom="paragraph">
                  <wp:posOffset>225925</wp:posOffset>
                </wp:positionV>
                <wp:extent cx="1829435" cy="9525"/>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7.789444pt;width:144.020pt;height:.71997pt;mso-position-horizontal-relative:page;mso-position-vertical-relative:paragraph;z-index:-15712256;mso-wrap-distance-left:0;mso-wrap-distance-right:0" id="docshape125" filled="true" fillcolor="#000000" stroked="false">
                <v:fill type="solid"/>
                <w10:wrap type="topAndBottom"/>
              </v:rect>
            </w:pict>
          </mc:Fallback>
        </mc:AlternateContent>
      </w:r>
    </w:p>
    <w:p>
      <w:pPr>
        <w:spacing w:before="115"/>
        <w:ind w:left="546" w:right="0" w:firstLine="0"/>
        <w:jc w:val="left"/>
        <w:rPr>
          <w:sz w:val="20"/>
        </w:rPr>
      </w:pPr>
      <w:r>
        <w:rPr>
          <w:sz w:val="20"/>
          <w:vertAlign w:val="superscript"/>
        </w:rPr>
        <w:t>56</w:t>
      </w:r>
      <w:r>
        <w:rPr>
          <w:spacing w:val="-3"/>
          <w:sz w:val="20"/>
          <w:vertAlign w:val="baseline"/>
        </w:rPr>
        <w:t> </w:t>
      </w:r>
      <w:r>
        <w:rPr>
          <w:sz w:val="20"/>
          <w:vertAlign w:val="baseline"/>
        </w:rPr>
        <w:t>Sugiyono,</w:t>
      </w:r>
      <w:r>
        <w:rPr>
          <w:spacing w:val="-1"/>
          <w:sz w:val="20"/>
          <w:vertAlign w:val="baseline"/>
        </w:rPr>
        <w:t> </w:t>
      </w:r>
      <w:r>
        <w:rPr>
          <w:i/>
          <w:sz w:val="20"/>
          <w:vertAlign w:val="baseline"/>
        </w:rPr>
        <w:t>Op</w:t>
      </w:r>
      <w:r>
        <w:rPr>
          <w:i/>
          <w:spacing w:val="-1"/>
          <w:sz w:val="20"/>
          <w:vertAlign w:val="baseline"/>
        </w:rPr>
        <w:t> </w:t>
      </w:r>
      <w:r>
        <w:rPr>
          <w:i/>
          <w:sz w:val="20"/>
          <w:vertAlign w:val="baseline"/>
        </w:rPr>
        <w:t>Cit.,</w:t>
      </w:r>
      <w:r>
        <w:rPr>
          <w:i/>
          <w:spacing w:val="-2"/>
          <w:sz w:val="20"/>
          <w:vertAlign w:val="baseline"/>
        </w:rPr>
        <w:t> </w:t>
      </w:r>
      <w:r>
        <w:rPr>
          <w:sz w:val="20"/>
          <w:vertAlign w:val="baseline"/>
        </w:rPr>
        <w:t>2014,</w:t>
      </w:r>
      <w:r>
        <w:rPr>
          <w:spacing w:val="-4"/>
          <w:sz w:val="20"/>
          <w:vertAlign w:val="baseline"/>
        </w:rPr>
        <w:t> </w:t>
      </w:r>
      <w:r>
        <w:rPr>
          <w:sz w:val="20"/>
          <w:vertAlign w:val="baseline"/>
        </w:rPr>
        <w:t>hlm.</w:t>
      </w:r>
      <w:r>
        <w:rPr>
          <w:spacing w:val="-3"/>
          <w:sz w:val="20"/>
          <w:vertAlign w:val="baseline"/>
        </w:rPr>
        <w:t> </w:t>
      </w:r>
      <w:r>
        <w:rPr>
          <w:spacing w:val="-5"/>
          <w:sz w:val="20"/>
          <w:vertAlign w:val="baseline"/>
        </w:rPr>
        <w:t>326</w:t>
      </w:r>
    </w:p>
    <w:p>
      <w:pPr>
        <w:spacing w:before="22"/>
        <w:ind w:left="546" w:right="0" w:firstLine="0"/>
        <w:jc w:val="left"/>
        <w:rPr>
          <w:sz w:val="20"/>
        </w:rPr>
      </w:pPr>
      <w:r>
        <w:rPr>
          <w:sz w:val="20"/>
          <w:vertAlign w:val="superscript"/>
        </w:rPr>
        <w:t>57</w:t>
      </w:r>
      <w:r>
        <w:rPr>
          <w:spacing w:val="-2"/>
          <w:sz w:val="20"/>
          <w:vertAlign w:val="baseline"/>
        </w:rPr>
        <w:t> </w:t>
      </w:r>
      <w:r>
        <w:rPr>
          <w:i/>
          <w:sz w:val="20"/>
          <w:vertAlign w:val="baseline"/>
        </w:rPr>
        <w:t>Ibid</w:t>
      </w:r>
      <w:r>
        <w:rPr>
          <w:sz w:val="20"/>
          <w:vertAlign w:val="baseline"/>
        </w:rPr>
        <w:t>,</w:t>
      </w:r>
      <w:r>
        <w:rPr>
          <w:spacing w:val="-1"/>
          <w:sz w:val="20"/>
          <w:vertAlign w:val="baseline"/>
        </w:rPr>
        <w:t> </w:t>
      </w:r>
      <w:r>
        <w:rPr>
          <w:sz w:val="20"/>
          <w:vertAlign w:val="baseline"/>
        </w:rPr>
        <w:t>hlm.</w:t>
      </w:r>
      <w:r>
        <w:rPr>
          <w:spacing w:val="-2"/>
          <w:sz w:val="20"/>
          <w:vertAlign w:val="baseline"/>
        </w:rPr>
        <w:t> </w:t>
      </w:r>
      <w:r>
        <w:rPr>
          <w:sz w:val="20"/>
          <w:vertAlign w:val="baseline"/>
        </w:rPr>
        <w:t>332-</w:t>
      </w:r>
      <w:r>
        <w:rPr>
          <w:spacing w:val="-5"/>
          <w:sz w:val="20"/>
          <w:vertAlign w:val="baseline"/>
        </w:rPr>
        <w:t>335</w:t>
      </w:r>
    </w:p>
    <w:p>
      <w:pPr>
        <w:spacing w:after="0"/>
        <w:jc w:val="left"/>
        <w:rPr>
          <w:sz w:val="20"/>
        </w:rPr>
        <w:sectPr>
          <w:headerReference w:type="default" r:id="rId138"/>
          <w:footerReference w:type="default" r:id="rId139"/>
          <w:pgSz w:w="10320" w:h="14580"/>
          <w:pgMar w:header="710" w:footer="0" w:top="960" w:bottom="280" w:left="1300" w:right="620"/>
        </w:sectPr>
      </w:pPr>
    </w:p>
    <w:p>
      <w:pPr>
        <w:pStyle w:val="BodyText"/>
        <w:spacing w:before="161"/>
      </w:pPr>
    </w:p>
    <w:p>
      <w:pPr>
        <w:pStyle w:val="BodyText"/>
        <w:spacing w:line="360" w:lineRule="auto"/>
        <w:ind w:left="1112" w:right="794"/>
        <w:jc w:val="both"/>
      </w:pPr>
      <w:r>
        <w:rPr/>
        <w:t>hal pokok, memfokuskan pada hal penting, membuat kategori dan membuang data yang tidak terpakai dalam penelitian.</w:t>
      </w:r>
      <w:r>
        <w:rPr>
          <w:vertAlign w:val="superscript"/>
        </w:rPr>
        <w:t>58</w:t>
      </w:r>
    </w:p>
    <w:p>
      <w:pPr>
        <w:pStyle w:val="BodyText"/>
        <w:spacing w:line="360" w:lineRule="auto"/>
        <w:ind w:left="1112" w:right="794" w:firstLine="447"/>
        <w:jc w:val="both"/>
      </w:pPr>
      <w:r>
        <w:rPr/>
        <w:t>Dengan demikian, data yang</w:t>
      </w:r>
      <w:r>
        <w:rPr>
          <w:spacing w:val="-2"/>
        </w:rPr>
        <w:t> </w:t>
      </w:r>
      <w:r>
        <w:rPr/>
        <w:t>telah direduksi akan memberikan gambaran yang lebih jelas dan mempermudah peneliti untuk melakukan pengumpulan data selanjutnya mengenai penerapan konseling individu dengan teknik </w:t>
      </w:r>
      <w:r>
        <w:rPr>
          <w:i/>
        </w:rPr>
        <w:t>cognitive restructuring </w:t>
      </w:r>
      <w:r>
        <w:rPr/>
        <w:t>dalam mengatasi </w:t>
      </w:r>
      <w:r>
        <w:rPr>
          <w:i/>
        </w:rPr>
        <w:t>inferiority feeling </w:t>
      </w:r>
      <w:r>
        <w:rPr/>
        <w:t>pada PM disabilitas fisik di Sentra Budi Perkasa Palembang.</w:t>
      </w:r>
    </w:p>
    <w:p>
      <w:pPr>
        <w:pStyle w:val="ListParagraph"/>
        <w:numPr>
          <w:ilvl w:val="0"/>
          <w:numId w:val="19"/>
        </w:numPr>
        <w:tabs>
          <w:tab w:pos="1110" w:val="left" w:leader="none"/>
        </w:tabs>
        <w:spacing w:line="240" w:lineRule="auto" w:before="6" w:after="0"/>
        <w:ind w:left="1110" w:right="0" w:hanging="284"/>
        <w:jc w:val="both"/>
        <w:rPr>
          <w:b/>
          <w:sz w:val="24"/>
        </w:rPr>
      </w:pPr>
      <w:r>
        <w:rPr>
          <w:b/>
          <w:i/>
          <w:sz w:val="24"/>
        </w:rPr>
        <w:t>Data</w:t>
      </w:r>
      <w:r>
        <w:rPr>
          <w:b/>
          <w:i/>
          <w:spacing w:val="-1"/>
          <w:sz w:val="24"/>
        </w:rPr>
        <w:t> </w:t>
      </w:r>
      <w:r>
        <w:rPr>
          <w:b/>
          <w:i/>
          <w:sz w:val="24"/>
        </w:rPr>
        <w:t>Display</w:t>
      </w:r>
      <w:r>
        <w:rPr>
          <w:b/>
          <w:i/>
          <w:spacing w:val="-2"/>
          <w:sz w:val="24"/>
        </w:rPr>
        <w:t> </w:t>
      </w:r>
      <w:r>
        <w:rPr>
          <w:b/>
          <w:sz w:val="24"/>
        </w:rPr>
        <w:t>(Penyajian</w:t>
      </w:r>
      <w:r>
        <w:rPr>
          <w:b/>
          <w:spacing w:val="-1"/>
          <w:sz w:val="24"/>
        </w:rPr>
        <w:t> </w:t>
      </w:r>
      <w:r>
        <w:rPr>
          <w:b/>
          <w:spacing w:val="-2"/>
          <w:sz w:val="24"/>
        </w:rPr>
        <w:t>Data)</w:t>
      </w:r>
    </w:p>
    <w:p>
      <w:pPr>
        <w:pStyle w:val="BodyText"/>
        <w:spacing w:line="360" w:lineRule="auto" w:before="132"/>
        <w:ind w:left="1112" w:right="792" w:firstLine="447"/>
        <w:jc w:val="both"/>
      </w:pPr>
      <w:r>
        <w:rPr/>
        <w:t>Langkah selanjutnya adalah mendisplay data. Display data berarti menyajikan data dalam bentuk pola, uraian singkat, bagan, </w:t>
      </w:r>
      <w:r>
        <w:rPr>
          <w:i/>
        </w:rPr>
        <w:t>flowchart</w:t>
      </w:r>
      <w:r>
        <w:rPr/>
        <w:t>, dan membuat hubungan antar kategori data penelitian.</w:t>
      </w:r>
      <w:r>
        <w:rPr>
          <w:vertAlign w:val="superscript"/>
        </w:rPr>
        <w:t>59</w:t>
      </w:r>
      <w:r>
        <w:rPr>
          <w:vertAlign w:val="baseline"/>
        </w:rPr>
        <w:t> Yang paling sering digunakan untuk menyajikan data dalam penelitian kualitatif yaitu dengan teks yang</w:t>
      </w:r>
      <w:r>
        <w:rPr>
          <w:spacing w:val="40"/>
          <w:vertAlign w:val="baseline"/>
        </w:rPr>
        <w:t> </w:t>
      </w:r>
      <w:r>
        <w:rPr>
          <w:vertAlign w:val="baseline"/>
        </w:rPr>
        <w:t>bersifat naratif, terutama mengenai hasil wawancara dan observasi mengenai penerapan konseling individu dengan teknik </w:t>
      </w:r>
      <w:r>
        <w:rPr>
          <w:i/>
          <w:vertAlign w:val="baseline"/>
        </w:rPr>
        <w:t>cognitive</w:t>
      </w:r>
      <w:r>
        <w:rPr>
          <w:i/>
          <w:spacing w:val="40"/>
          <w:vertAlign w:val="baseline"/>
        </w:rPr>
        <w:t> </w:t>
      </w:r>
      <w:r>
        <w:rPr>
          <w:i/>
          <w:vertAlign w:val="baseline"/>
        </w:rPr>
        <w:t>restructuring </w:t>
      </w:r>
      <w:r>
        <w:rPr>
          <w:vertAlign w:val="baseline"/>
        </w:rPr>
        <w:t>dalam mengatasi </w:t>
      </w:r>
      <w:r>
        <w:rPr>
          <w:i/>
          <w:vertAlign w:val="baseline"/>
        </w:rPr>
        <w:t>inferiority feeling </w:t>
      </w:r>
      <w:r>
        <w:rPr>
          <w:vertAlign w:val="baseline"/>
        </w:rPr>
        <w:t>pada PM disabilitas fisik di Sentra Budi Perkasa Palembang.</w:t>
      </w:r>
    </w:p>
    <w:p>
      <w:pPr>
        <w:pStyle w:val="ListParagraph"/>
        <w:numPr>
          <w:ilvl w:val="0"/>
          <w:numId w:val="19"/>
        </w:numPr>
        <w:tabs>
          <w:tab w:pos="1111" w:val="left" w:leader="none"/>
        </w:tabs>
        <w:spacing w:line="240" w:lineRule="auto" w:before="6" w:after="0"/>
        <w:ind w:left="1111" w:right="0" w:hanging="285"/>
        <w:jc w:val="both"/>
        <w:rPr>
          <w:b/>
          <w:sz w:val="24"/>
        </w:rPr>
      </w:pPr>
      <w:r>
        <w:rPr>
          <w:b/>
          <w:i/>
          <w:sz w:val="24"/>
        </w:rPr>
        <w:t>Conclusion</w:t>
      </w:r>
      <w:r>
        <w:rPr>
          <w:b/>
          <w:i/>
          <w:spacing w:val="-5"/>
          <w:sz w:val="24"/>
        </w:rPr>
        <w:t> </w:t>
      </w:r>
      <w:r>
        <w:rPr>
          <w:b/>
          <w:i/>
          <w:sz w:val="24"/>
        </w:rPr>
        <w:t>Drawing/</w:t>
      </w:r>
      <w:r>
        <w:rPr>
          <w:b/>
          <w:i/>
          <w:spacing w:val="-2"/>
          <w:sz w:val="24"/>
        </w:rPr>
        <w:t> </w:t>
      </w:r>
      <w:r>
        <w:rPr>
          <w:b/>
          <w:i/>
          <w:sz w:val="24"/>
        </w:rPr>
        <w:t>Verification</w:t>
      </w:r>
      <w:r>
        <w:rPr>
          <w:b/>
          <w:i/>
          <w:spacing w:val="1"/>
          <w:sz w:val="24"/>
        </w:rPr>
        <w:t> </w:t>
      </w:r>
      <w:r>
        <w:rPr>
          <w:b/>
          <w:sz w:val="24"/>
        </w:rPr>
        <w:t>(Penarikan</w:t>
      </w:r>
      <w:r>
        <w:rPr>
          <w:b/>
          <w:spacing w:val="-2"/>
          <w:sz w:val="24"/>
        </w:rPr>
        <w:t> Kesimpulan)</w:t>
      </w:r>
    </w:p>
    <w:p>
      <w:pPr>
        <w:pStyle w:val="BodyText"/>
        <w:spacing w:line="360" w:lineRule="auto" w:before="132"/>
        <w:ind w:left="1112" w:right="792" w:firstLine="447"/>
        <w:jc w:val="both"/>
      </w:pPr>
      <w:r>
        <w:rPr/>
        <w:t>Verifikasi merupakan penarikan kesimpulan serta penentuan kredibilitas data penelitian. Kesimpulan awal yang dikemukakan dalam penelitian ini masih bersifat sementara, dapat berubah jika tidak ditemukan bukti-bukti yang kuat dan mendukung pada tahap pengumpulan data berikutnya.</w:t>
      </w:r>
      <w:r>
        <w:rPr>
          <w:vertAlign w:val="superscript"/>
        </w:rPr>
        <w:t>60</w:t>
      </w:r>
      <w:r>
        <w:rPr>
          <w:vertAlign w:val="baseline"/>
        </w:rPr>
        <w:t> Tetapi jika data tersebut didukung oleh bukti-bukti yang valid serta konsisten maka dapat dikemukakan</w:t>
      </w:r>
      <w:r>
        <w:rPr>
          <w:spacing w:val="16"/>
          <w:vertAlign w:val="baseline"/>
        </w:rPr>
        <w:t> </w:t>
      </w:r>
      <w:r>
        <w:rPr>
          <w:vertAlign w:val="baseline"/>
        </w:rPr>
        <w:t>kesimpulan</w:t>
      </w:r>
      <w:r>
        <w:rPr>
          <w:spacing w:val="20"/>
          <w:vertAlign w:val="baseline"/>
        </w:rPr>
        <w:t> </w:t>
      </w:r>
      <w:r>
        <w:rPr>
          <w:vertAlign w:val="baseline"/>
        </w:rPr>
        <w:t>yang</w:t>
      </w:r>
      <w:r>
        <w:rPr>
          <w:spacing w:val="15"/>
          <w:vertAlign w:val="baseline"/>
        </w:rPr>
        <w:t> </w:t>
      </w:r>
      <w:r>
        <w:rPr>
          <w:vertAlign w:val="baseline"/>
        </w:rPr>
        <w:t>kredibel</w:t>
      </w:r>
      <w:r>
        <w:rPr>
          <w:spacing w:val="16"/>
          <w:vertAlign w:val="baseline"/>
        </w:rPr>
        <w:t> </w:t>
      </w:r>
      <w:r>
        <w:rPr>
          <w:vertAlign w:val="baseline"/>
        </w:rPr>
        <w:t>mengenai</w:t>
      </w:r>
      <w:r>
        <w:rPr>
          <w:spacing w:val="18"/>
          <w:vertAlign w:val="baseline"/>
        </w:rPr>
        <w:t> </w:t>
      </w:r>
      <w:r>
        <w:rPr>
          <w:vertAlign w:val="baseline"/>
        </w:rPr>
        <w:t>analisis</w:t>
      </w:r>
      <w:r>
        <w:rPr>
          <w:spacing w:val="18"/>
          <w:vertAlign w:val="baseline"/>
        </w:rPr>
        <w:t> </w:t>
      </w:r>
      <w:r>
        <w:rPr>
          <w:spacing w:val="-2"/>
          <w:vertAlign w:val="baseline"/>
        </w:rPr>
        <w:t>temuan</w:t>
      </w:r>
    </w:p>
    <w:p>
      <w:pPr>
        <w:pStyle w:val="BodyText"/>
        <w:spacing w:before="9"/>
        <w:rPr>
          <w:sz w:val="6"/>
        </w:rPr>
      </w:pPr>
      <w:r>
        <w:rPr/>
        <mc:AlternateContent>
          <mc:Choice Requires="wps">
            <w:drawing>
              <wp:anchor distT="0" distB="0" distL="0" distR="0" allowOverlap="1" layoutInCell="1" locked="0" behindDoc="1" simplePos="0" relativeHeight="487604736">
                <wp:simplePos x="0" y="0"/>
                <wp:positionH relativeFrom="page">
                  <wp:posOffset>900988</wp:posOffset>
                </wp:positionH>
                <wp:positionV relativeFrom="paragraph">
                  <wp:posOffset>64769</wp:posOffset>
                </wp:positionV>
                <wp:extent cx="1829435" cy="9525"/>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5.09997pt;width:144.020pt;height:.72003pt;mso-position-horizontal-relative:page;mso-position-vertical-relative:paragraph;z-index:-15711744;mso-wrap-distance-left:0;mso-wrap-distance-right:0" id="docshape127" filled="true" fillcolor="#000000" stroked="false">
                <v:fill type="solid"/>
                <w10:wrap type="topAndBottom"/>
              </v:rect>
            </w:pict>
          </mc:Fallback>
        </mc:AlternateContent>
      </w:r>
    </w:p>
    <w:p>
      <w:pPr>
        <w:spacing w:before="116"/>
        <w:ind w:left="546" w:right="0" w:firstLine="0"/>
        <w:jc w:val="left"/>
        <w:rPr>
          <w:sz w:val="20"/>
        </w:rPr>
      </w:pPr>
      <w:r>
        <w:rPr>
          <w:sz w:val="20"/>
          <w:vertAlign w:val="superscript"/>
        </w:rPr>
        <w:t>58</w:t>
      </w:r>
      <w:r>
        <w:rPr>
          <w:spacing w:val="-2"/>
          <w:sz w:val="20"/>
          <w:vertAlign w:val="baseline"/>
        </w:rPr>
        <w:t> </w:t>
      </w:r>
      <w:r>
        <w:rPr>
          <w:i/>
          <w:sz w:val="20"/>
          <w:vertAlign w:val="baseline"/>
        </w:rPr>
        <w:t>Ibid</w:t>
      </w:r>
      <w:r>
        <w:rPr>
          <w:sz w:val="20"/>
          <w:vertAlign w:val="baseline"/>
        </w:rPr>
        <w:t>,</w:t>
      </w:r>
      <w:r>
        <w:rPr>
          <w:spacing w:val="-1"/>
          <w:sz w:val="20"/>
          <w:vertAlign w:val="baseline"/>
        </w:rPr>
        <w:t> </w:t>
      </w:r>
      <w:r>
        <w:rPr>
          <w:sz w:val="20"/>
          <w:vertAlign w:val="baseline"/>
        </w:rPr>
        <w:t>hlm.</w:t>
      </w:r>
      <w:r>
        <w:rPr>
          <w:spacing w:val="-1"/>
          <w:sz w:val="20"/>
          <w:vertAlign w:val="baseline"/>
        </w:rPr>
        <w:t> </w:t>
      </w:r>
      <w:r>
        <w:rPr>
          <w:spacing w:val="-5"/>
          <w:sz w:val="20"/>
          <w:vertAlign w:val="baseline"/>
        </w:rPr>
        <w:t>336</w:t>
      </w:r>
    </w:p>
    <w:p>
      <w:pPr>
        <w:spacing w:before="24"/>
        <w:ind w:left="546" w:right="0" w:firstLine="0"/>
        <w:jc w:val="left"/>
        <w:rPr>
          <w:sz w:val="20"/>
        </w:rPr>
      </w:pPr>
      <w:r>
        <w:rPr>
          <w:sz w:val="20"/>
          <w:vertAlign w:val="superscript"/>
        </w:rPr>
        <w:t>59</w:t>
      </w:r>
      <w:r>
        <w:rPr>
          <w:spacing w:val="-2"/>
          <w:sz w:val="20"/>
          <w:vertAlign w:val="baseline"/>
        </w:rPr>
        <w:t> </w:t>
      </w:r>
      <w:r>
        <w:rPr>
          <w:i/>
          <w:sz w:val="20"/>
          <w:vertAlign w:val="baseline"/>
        </w:rPr>
        <w:t>Ibid, </w:t>
      </w:r>
      <w:r>
        <w:rPr>
          <w:sz w:val="20"/>
          <w:vertAlign w:val="baseline"/>
        </w:rPr>
        <w:t>hlm.</w:t>
      </w:r>
      <w:r>
        <w:rPr>
          <w:spacing w:val="-1"/>
          <w:sz w:val="20"/>
          <w:vertAlign w:val="baseline"/>
        </w:rPr>
        <w:t> </w:t>
      </w:r>
      <w:r>
        <w:rPr>
          <w:spacing w:val="-5"/>
          <w:sz w:val="20"/>
          <w:vertAlign w:val="baseline"/>
        </w:rPr>
        <w:t>339</w:t>
      </w:r>
    </w:p>
    <w:p>
      <w:pPr>
        <w:spacing w:before="22"/>
        <w:ind w:left="546" w:right="0" w:firstLine="0"/>
        <w:jc w:val="left"/>
        <w:rPr>
          <w:sz w:val="20"/>
        </w:rPr>
      </w:pPr>
      <w:r>
        <w:rPr>
          <w:sz w:val="20"/>
          <w:vertAlign w:val="superscript"/>
        </w:rPr>
        <w:t>60</w:t>
      </w:r>
      <w:r>
        <w:rPr>
          <w:spacing w:val="-2"/>
          <w:sz w:val="20"/>
          <w:vertAlign w:val="baseline"/>
        </w:rPr>
        <w:t> </w:t>
      </w:r>
      <w:r>
        <w:rPr>
          <w:i/>
          <w:sz w:val="20"/>
          <w:vertAlign w:val="baseline"/>
        </w:rPr>
        <w:t>Ibid, </w:t>
      </w:r>
      <w:r>
        <w:rPr>
          <w:sz w:val="20"/>
          <w:vertAlign w:val="baseline"/>
        </w:rPr>
        <w:t>hlm.</w:t>
      </w:r>
      <w:r>
        <w:rPr>
          <w:spacing w:val="-1"/>
          <w:sz w:val="20"/>
          <w:vertAlign w:val="baseline"/>
        </w:rPr>
        <w:t> </w:t>
      </w:r>
      <w:r>
        <w:rPr>
          <w:spacing w:val="-5"/>
          <w:sz w:val="20"/>
          <w:vertAlign w:val="baseline"/>
        </w:rPr>
        <w:t>343</w:t>
      </w:r>
    </w:p>
    <w:p>
      <w:pPr>
        <w:spacing w:after="0"/>
        <w:jc w:val="left"/>
        <w:rPr>
          <w:sz w:val="20"/>
        </w:rPr>
        <w:sectPr>
          <w:headerReference w:type="default" r:id="rId140"/>
          <w:footerReference w:type="default" r:id="rId141"/>
          <w:pgSz w:w="10320" w:h="14580"/>
          <w:pgMar w:header="710" w:footer="0" w:top="960" w:bottom="280" w:left="1300" w:right="620"/>
        </w:sectPr>
      </w:pPr>
    </w:p>
    <w:p>
      <w:pPr>
        <w:pStyle w:val="BodyText"/>
        <w:spacing w:before="161"/>
      </w:pPr>
    </w:p>
    <w:p>
      <w:pPr>
        <w:spacing w:line="360" w:lineRule="auto" w:before="0"/>
        <w:ind w:left="1112" w:right="792" w:firstLine="0"/>
        <w:jc w:val="both"/>
        <w:rPr>
          <w:sz w:val="24"/>
        </w:rPr>
      </w:pPr>
      <w:r>
        <w:rPr>
          <w:sz w:val="24"/>
        </w:rPr>
        <w:t>dalam peran konseling individu dengan teknik </w:t>
      </w:r>
      <w:r>
        <w:rPr>
          <w:i/>
          <w:sz w:val="24"/>
        </w:rPr>
        <w:t>cognitive restructuring </w:t>
      </w:r>
      <w:r>
        <w:rPr>
          <w:sz w:val="24"/>
        </w:rPr>
        <w:t>dalam mengatasi </w:t>
      </w:r>
      <w:r>
        <w:rPr>
          <w:i/>
          <w:sz w:val="24"/>
        </w:rPr>
        <w:t>inferiority feeling </w:t>
      </w:r>
      <w:r>
        <w:rPr>
          <w:sz w:val="24"/>
        </w:rPr>
        <w:t>pada PM disabilitas fisik di Sentra Budi Perkasa Palembang.</w:t>
      </w:r>
    </w:p>
    <w:p>
      <w:pPr>
        <w:spacing w:after="0" w:line="360" w:lineRule="auto"/>
        <w:jc w:val="both"/>
        <w:rPr>
          <w:sz w:val="24"/>
        </w:rPr>
        <w:sectPr>
          <w:headerReference w:type="default" r:id="rId142"/>
          <w:footerReference w:type="default" r:id="rId143"/>
          <w:pgSz w:w="10320" w:h="14580"/>
          <w:pgMar w:header="710" w:footer="0" w:top="960" w:bottom="280" w:left="1300" w:right="620"/>
        </w:sectPr>
      </w:pPr>
    </w:p>
    <w:p>
      <w:pPr>
        <w:pStyle w:val="Heading1"/>
        <w:ind w:left="149" w:right="824"/>
      </w:pPr>
      <w:r>
        <w:rPr/>
        <w:t>BAB </w:t>
      </w:r>
      <w:r>
        <w:rPr>
          <w:spacing w:val="-5"/>
        </w:rPr>
        <w:t>IV</w:t>
      </w:r>
    </w:p>
    <w:p>
      <w:pPr>
        <w:spacing w:before="137"/>
        <w:ind w:left="144" w:right="824" w:firstLine="0"/>
        <w:jc w:val="center"/>
        <w:rPr>
          <w:b/>
          <w:sz w:val="24"/>
        </w:rPr>
      </w:pPr>
      <w:r>
        <w:rPr>
          <w:b/>
          <w:sz w:val="24"/>
        </w:rPr>
        <w:t>HASIL</w:t>
      </w:r>
      <w:r>
        <w:rPr>
          <w:b/>
          <w:spacing w:val="-1"/>
          <w:sz w:val="24"/>
        </w:rPr>
        <w:t> </w:t>
      </w:r>
      <w:r>
        <w:rPr>
          <w:b/>
          <w:sz w:val="24"/>
        </w:rPr>
        <w:t>PENELITIAN</w:t>
      </w:r>
      <w:r>
        <w:rPr>
          <w:b/>
          <w:spacing w:val="-2"/>
          <w:sz w:val="24"/>
        </w:rPr>
        <w:t> </w:t>
      </w:r>
      <w:r>
        <w:rPr>
          <w:b/>
          <w:sz w:val="24"/>
        </w:rPr>
        <w:t>DAN </w:t>
      </w:r>
      <w:r>
        <w:rPr>
          <w:b/>
          <w:spacing w:val="-2"/>
          <w:sz w:val="24"/>
        </w:rPr>
        <w:t>PEMBAHASAN</w:t>
      </w:r>
    </w:p>
    <w:p>
      <w:pPr>
        <w:pStyle w:val="Heading2"/>
        <w:numPr>
          <w:ilvl w:val="0"/>
          <w:numId w:val="20"/>
        </w:numPr>
        <w:tabs>
          <w:tab w:pos="544" w:val="left" w:leader="none"/>
        </w:tabs>
        <w:spacing w:line="240" w:lineRule="auto" w:before="139" w:after="0"/>
        <w:ind w:left="544" w:right="0" w:hanging="426"/>
        <w:jc w:val="both"/>
      </w:pPr>
      <w:bookmarkStart w:name="_TOC_250008" w:id="29"/>
      <w:r>
        <w:rPr/>
        <w:t>Gambaran</w:t>
      </w:r>
      <w:r>
        <w:rPr>
          <w:spacing w:val="-1"/>
        </w:rPr>
        <w:t> </w:t>
      </w:r>
      <w:r>
        <w:rPr/>
        <w:t>Umum</w:t>
      </w:r>
      <w:r>
        <w:rPr>
          <w:spacing w:val="-5"/>
        </w:rPr>
        <w:t> </w:t>
      </w:r>
      <w:r>
        <w:rPr/>
        <w:t>Lokasi </w:t>
      </w:r>
      <w:bookmarkEnd w:id="29"/>
      <w:r>
        <w:rPr>
          <w:spacing w:val="-2"/>
        </w:rPr>
        <w:t>Penelitian</w:t>
      </w:r>
    </w:p>
    <w:p>
      <w:pPr>
        <w:pStyle w:val="ListParagraph"/>
        <w:numPr>
          <w:ilvl w:val="1"/>
          <w:numId w:val="20"/>
        </w:numPr>
        <w:tabs>
          <w:tab w:pos="826" w:val="left" w:leader="none"/>
        </w:tabs>
        <w:spacing w:line="360" w:lineRule="auto" w:before="137" w:after="0"/>
        <w:ind w:left="826" w:right="802" w:hanging="281"/>
        <w:jc w:val="both"/>
        <w:rPr>
          <w:b/>
          <w:sz w:val="24"/>
        </w:rPr>
      </w:pPr>
      <w:r>
        <w:rPr>
          <w:b/>
          <w:sz w:val="24"/>
        </w:rPr>
        <w:t>Latar Belakang dan Sejarah Berdirinya Sentra Budi Perkasa </w:t>
      </w:r>
      <w:r>
        <w:rPr>
          <w:b/>
          <w:spacing w:val="-2"/>
          <w:sz w:val="24"/>
        </w:rPr>
        <w:t>Palembang</w:t>
      </w:r>
    </w:p>
    <w:p>
      <w:pPr>
        <w:pStyle w:val="BodyText"/>
        <w:spacing w:line="360" w:lineRule="auto"/>
        <w:ind w:left="826" w:right="795" w:firstLine="568"/>
        <w:jc w:val="both"/>
      </w:pPr>
      <w:r>
        <w:rPr/>
        <w:t>Sejarah berdirinya Sentra Budi Perkasa Palembang diawali dengan timbulnya gagasan mendirikan cabang Rehabilitasi Centrum (RC) Solo di daerah-daerah yang sudah dimulai dari tahun 1957. Hal ini untuk</w:t>
      </w:r>
      <w:r>
        <w:rPr>
          <w:spacing w:val="40"/>
        </w:rPr>
        <w:t> </w:t>
      </w:r>
      <w:r>
        <w:rPr/>
        <w:t>menampung hasrat yang diinginkan daerah-daerah. Untuk itu</w:t>
      </w:r>
      <w:r>
        <w:rPr>
          <w:spacing w:val="-2"/>
        </w:rPr>
        <w:t> </w:t>
      </w:r>
      <w:r>
        <w:rPr/>
        <w:t>Dewan</w:t>
      </w:r>
      <w:r>
        <w:rPr>
          <w:spacing w:val="-2"/>
        </w:rPr>
        <w:t> </w:t>
      </w:r>
      <w:r>
        <w:rPr/>
        <w:t>Menteri</w:t>
      </w:r>
      <w:r>
        <w:rPr>
          <w:spacing w:val="-3"/>
        </w:rPr>
        <w:t> </w:t>
      </w:r>
      <w:r>
        <w:rPr/>
        <w:t>dalam</w:t>
      </w:r>
      <w:r>
        <w:rPr>
          <w:spacing w:val="-2"/>
        </w:rPr>
        <w:t> </w:t>
      </w:r>
      <w:r>
        <w:rPr/>
        <w:t>Rapat yang</w:t>
      </w:r>
      <w:r>
        <w:rPr>
          <w:spacing w:val="-5"/>
        </w:rPr>
        <w:t> </w:t>
      </w:r>
      <w:r>
        <w:rPr/>
        <w:t>ke-40</w:t>
      </w:r>
      <w:r>
        <w:rPr>
          <w:spacing w:val="-2"/>
        </w:rPr>
        <w:t> </w:t>
      </w:r>
      <w:r>
        <w:rPr/>
        <w:t>menunjuk</w:t>
      </w:r>
      <w:r>
        <w:rPr>
          <w:spacing w:val="-2"/>
        </w:rPr>
        <w:t> </w:t>
      </w:r>
      <w:r>
        <w:rPr/>
        <w:t>panitia</w:t>
      </w:r>
      <w:r>
        <w:rPr>
          <w:spacing w:val="-3"/>
        </w:rPr>
        <w:t> </w:t>
      </w:r>
      <w:r>
        <w:rPr/>
        <w:t>Ad</w:t>
      </w:r>
      <w:r>
        <w:rPr>
          <w:spacing w:val="-3"/>
        </w:rPr>
        <w:t> </w:t>
      </w:r>
      <w:r>
        <w:rPr/>
        <w:t>Hoc yang diberi tugas mempelajari kemungkinan didirikannya Lembaga Rehabilitasi Penderita Cacat (LRPCT) di daerah-daerah yang dipandang perlu dan cocok. Panitia Ad Hoc tersebut terdiri dari Menteri Sosial RI, Menteri Kesehatan, dan Menteri Urusan Veteran. Pada tahun 1958 rapat panitia ke-2 menyetujui rancangan pekerjaan rehabilitasi di Indonesia yang diusun oleh Prof. Dr. Soeharso dan memutuskan</w:t>
      </w:r>
      <w:r>
        <w:rPr>
          <w:spacing w:val="-1"/>
        </w:rPr>
        <w:t> </w:t>
      </w:r>
      <w:r>
        <w:rPr/>
        <w:t>bahwa</w:t>
      </w:r>
      <w:r>
        <w:rPr>
          <w:spacing w:val="-2"/>
        </w:rPr>
        <w:t> </w:t>
      </w:r>
      <w:r>
        <w:rPr/>
        <w:t>pendirian</w:t>
      </w:r>
      <w:r>
        <w:rPr>
          <w:spacing w:val="-2"/>
        </w:rPr>
        <w:t> </w:t>
      </w:r>
      <w:r>
        <w:rPr/>
        <w:t>cabang Lembaga</w:t>
      </w:r>
      <w:r>
        <w:rPr>
          <w:spacing w:val="-2"/>
        </w:rPr>
        <w:t> </w:t>
      </w:r>
      <w:r>
        <w:rPr/>
        <w:t>Rehabilitasi Penderita Cacat Tubuh (LRPCT) di daerah-daerah akan diusahakan oleh pemerintah. Diterbitkan surat keputusan Menteri Sosial RI</w:t>
      </w:r>
      <w:r>
        <w:rPr>
          <w:spacing w:val="-5"/>
        </w:rPr>
        <w:t> </w:t>
      </w:r>
      <w:r>
        <w:rPr/>
        <w:t>Nomor</w:t>
      </w:r>
      <w:r>
        <w:rPr>
          <w:spacing w:val="-1"/>
        </w:rPr>
        <w:t> </w:t>
      </w:r>
      <w:r>
        <w:rPr/>
        <w:t>10- 11-14/298 tanggal 15 Agustus 1959 tentang Pendirian Cabang RC di daerah-daerah yang diberi nama LRPCT.</w:t>
      </w:r>
    </w:p>
    <w:p>
      <w:pPr>
        <w:pStyle w:val="BodyText"/>
        <w:spacing w:line="360" w:lineRule="auto"/>
        <w:ind w:left="826" w:right="796" w:firstLine="568"/>
        <w:jc w:val="both"/>
      </w:pPr>
      <w:r>
        <w:rPr/>
        <w:t>Dalam rangka masa persiapan berdirinya LRPCT cabang Palembang dikirimlah sebanyak 6 orang tenaga dari Palembang ke</w:t>
      </w:r>
      <w:r>
        <w:rPr>
          <w:spacing w:val="80"/>
        </w:rPr>
        <w:t> </w:t>
      </w:r>
      <w:r>
        <w:rPr/>
        <w:t>RC Solo untuk mengikuti latihan tenaga pekerja rehabilitasi selama</w:t>
      </w:r>
      <w:r>
        <w:rPr>
          <w:spacing w:val="40"/>
        </w:rPr>
        <w:t> </w:t>
      </w:r>
      <w:r>
        <w:rPr/>
        <w:t>18 bulan. Mereka ini dimaksudkan untuk dijadikan tenaga staf di RC yang akan didirikan. Kursus dimulai pada tahun 1961 dan berakhir pada tahun 1962. Kepala Perwakilan Departemen Sosial Provinsi Sumatera</w:t>
      </w:r>
      <w:r>
        <w:rPr>
          <w:spacing w:val="28"/>
        </w:rPr>
        <w:t> </w:t>
      </w:r>
      <w:r>
        <w:rPr/>
        <w:t>Selatan</w:t>
      </w:r>
      <w:r>
        <w:rPr>
          <w:spacing w:val="32"/>
        </w:rPr>
        <w:t> </w:t>
      </w:r>
      <w:r>
        <w:rPr/>
        <w:t>ditunjuk</w:t>
      </w:r>
      <w:r>
        <w:rPr>
          <w:spacing w:val="32"/>
        </w:rPr>
        <w:t> </w:t>
      </w:r>
      <w:r>
        <w:rPr/>
        <w:t>sebagai</w:t>
      </w:r>
      <w:r>
        <w:rPr>
          <w:spacing w:val="32"/>
        </w:rPr>
        <w:t> </w:t>
      </w:r>
      <w:r>
        <w:rPr/>
        <w:t>Pelaksana</w:t>
      </w:r>
      <w:r>
        <w:rPr>
          <w:spacing w:val="31"/>
        </w:rPr>
        <w:t> </w:t>
      </w:r>
      <w:r>
        <w:rPr/>
        <w:t>dan</w:t>
      </w:r>
      <w:r>
        <w:rPr>
          <w:spacing w:val="33"/>
        </w:rPr>
        <w:t> </w:t>
      </w:r>
      <w:r>
        <w:rPr>
          <w:spacing w:val="-2"/>
        </w:rPr>
        <w:t>bertanggungjawab</w:t>
      </w:r>
    </w:p>
    <w:p>
      <w:pPr>
        <w:pStyle w:val="BodyText"/>
        <w:spacing w:before="28"/>
      </w:pPr>
    </w:p>
    <w:p>
      <w:pPr>
        <w:pStyle w:val="BodyText"/>
        <w:ind w:left="149" w:right="824"/>
        <w:jc w:val="center"/>
      </w:pPr>
      <w:r>
        <w:rPr>
          <w:spacing w:val="-5"/>
        </w:rPr>
        <w:t>61</w:t>
      </w:r>
    </w:p>
    <w:p>
      <w:pPr>
        <w:spacing w:after="0"/>
        <w:jc w:val="center"/>
        <w:sectPr>
          <w:headerReference w:type="default" r:id="rId144"/>
          <w:footerReference w:type="default" r:id="rId145"/>
          <w:pgSz w:w="10320" w:h="14580"/>
          <w:pgMar w:header="0" w:footer="0" w:top="1340" w:bottom="280" w:left="1300" w:right="620"/>
        </w:sectPr>
      </w:pPr>
    </w:p>
    <w:p>
      <w:pPr>
        <w:pStyle w:val="BodyText"/>
        <w:spacing w:before="161"/>
      </w:pPr>
    </w:p>
    <w:p>
      <w:pPr>
        <w:pStyle w:val="BodyText"/>
        <w:spacing w:line="360" w:lineRule="auto"/>
        <w:ind w:left="826" w:right="798"/>
        <w:jc w:val="both"/>
      </w:pPr>
      <w:r>
        <w:rPr/>
        <w:t>untuk mengadakan usaha-usaha persiapan mendirikan</w:t>
      </w:r>
      <w:r>
        <w:rPr>
          <w:spacing w:val="40"/>
        </w:rPr>
        <w:t> </w:t>
      </w:r>
      <w:r>
        <w:rPr/>
        <w:t>LRPCT Palembang melalui SK Menteri Sosial RI Nomor 2-1-4/1207 tanggal</w:t>
      </w:r>
      <w:r>
        <w:rPr>
          <w:spacing w:val="40"/>
        </w:rPr>
        <w:t> </w:t>
      </w:r>
      <w:r>
        <w:rPr/>
        <w:t>3 Juli 1961.</w:t>
      </w:r>
    </w:p>
    <w:p>
      <w:pPr>
        <w:pStyle w:val="BodyText"/>
        <w:spacing w:line="360" w:lineRule="auto"/>
        <w:ind w:left="826" w:right="792" w:firstLine="568"/>
        <w:jc w:val="both"/>
      </w:pPr>
      <w:r>
        <w:rPr/>
        <w:t>Langkah pertama dicarilah tanah yang akandijadikan lokasi LRPCT tersebut. Pada tahun 1963 diperoleh tanah seluas ± 5 Ha di pinggiran</w:t>
      </w:r>
      <w:r>
        <w:rPr>
          <w:spacing w:val="-2"/>
        </w:rPr>
        <w:t> </w:t>
      </w:r>
      <w:r>
        <w:rPr/>
        <w:t>Kota</w:t>
      </w:r>
      <w:r>
        <w:rPr>
          <w:spacing w:val="-3"/>
        </w:rPr>
        <w:t> </w:t>
      </w:r>
      <w:r>
        <w:rPr/>
        <w:t>Palembang.</w:t>
      </w:r>
      <w:r>
        <w:rPr>
          <w:spacing w:val="-2"/>
        </w:rPr>
        <w:t> </w:t>
      </w:r>
      <w:r>
        <w:rPr/>
        <w:t>Untuk</w:t>
      </w:r>
      <w:r>
        <w:rPr>
          <w:spacing w:val="-2"/>
        </w:rPr>
        <w:t> </w:t>
      </w:r>
      <w:r>
        <w:rPr/>
        <w:t>memberikan</w:t>
      </w:r>
      <w:r>
        <w:rPr>
          <w:spacing w:val="-2"/>
        </w:rPr>
        <w:t> </w:t>
      </w:r>
      <w:r>
        <w:rPr/>
        <w:t>pengertian</w:t>
      </w:r>
      <w:r>
        <w:rPr>
          <w:spacing w:val="-3"/>
        </w:rPr>
        <w:t> </w:t>
      </w:r>
      <w:r>
        <w:rPr/>
        <w:t>rehabilitasi kepada masyarakat maka perwakilan Departemen Sosial Provinsi Sumatera Selatan melakukan upaya-upaya berupa pameran-pameran, ceramah-ceramah di setiap kabupaten bersama-sama dengan petugas Rehabilitasi Centrum (RC) Solo. Pada tahun 1963, Dinas Sosial Tk. I Provinsi</w:t>
      </w:r>
      <w:r>
        <w:rPr>
          <w:spacing w:val="-3"/>
        </w:rPr>
        <w:t> </w:t>
      </w:r>
      <w:r>
        <w:rPr/>
        <w:t>Sumatera</w:t>
      </w:r>
      <w:r>
        <w:rPr>
          <w:spacing w:val="-5"/>
        </w:rPr>
        <w:t> </w:t>
      </w:r>
      <w:r>
        <w:rPr/>
        <w:t>Selatan</w:t>
      </w:r>
      <w:r>
        <w:rPr>
          <w:spacing w:val="-3"/>
        </w:rPr>
        <w:t> </w:t>
      </w:r>
      <w:r>
        <w:rPr/>
        <w:t>meminjamkan</w:t>
      </w:r>
      <w:r>
        <w:rPr>
          <w:spacing w:val="-3"/>
        </w:rPr>
        <w:t> </w:t>
      </w:r>
      <w:r>
        <w:rPr/>
        <w:t>sebuah</w:t>
      </w:r>
      <w:r>
        <w:rPr>
          <w:spacing w:val="-5"/>
        </w:rPr>
        <w:t> </w:t>
      </w:r>
      <w:r>
        <w:rPr/>
        <w:t>gedung</w:t>
      </w:r>
      <w:r>
        <w:rPr>
          <w:spacing w:val="-1"/>
        </w:rPr>
        <w:t> </w:t>
      </w:r>
      <w:r>
        <w:rPr/>
        <w:t>yang</w:t>
      </w:r>
      <w:r>
        <w:rPr>
          <w:spacing w:val="-6"/>
        </w:rPr>
        <w:t> </w:t>
      </w:r>
      <w:r>
        <w:rPr/>
        <w:t>terletak di kompleks Panti Asuhan Sriwijaya dengan perlengkapan serta peralatan seadanya untuk dijadikan asrama Sumatera. Waktu itu LRPCT cabang Palemabang baru berfungsi sebagai tempat penampungan dan persinggahan penderita cacat sebelum dikirim ke Solo. Segala sesuatu yang berkaitan dengan LRPCT cabang Palembang diurus menurut kebijksanaan dan Departemen Sosial Provinsi Sumatera Selatan, demeikian juga mengenai kepegawaiannya. Sedangkan anggaran belanjanya dianggarkan</w:t>
      </w:r>
      <w:r>
        <w:rPr>
          <w:spacing w:val="40"/>
        </w:rPr>
        <w:t> </w:t>
      </w:r>
      <w:r>
        <w:rPr/>
        <w:t>kepada anggaran pembangunan pusat.</w:t>
      </w:r>
    </w:p>
    <w:p>
      <w:pPr>
        <w:pStyle w:val="BodyText"/>
        <w:spacing w:line="360" w:lineRule="auto" w:before="2"/>
        <w:ind w:left="826" w:right="798" w:firstLine="568"/>
        <w:jc w:val="both"/>
      </w:pPr>
      <w:r>
        <w:rPr/>
        <w:t>Tahun 1971, LRPCT cabang Palembang tidak lagi berfungsi sebagai tempat penampungan dan persinggahan di bawah RC Solo, melainkan secara administrasi berada di bawah Sekretaris Jenderal</w:t>
      </w:r>
      <w:r>
        <w:rPr>
          <w:spacing w:val="40"/>
        </w:rPr>
        <w:t> </w:t>
      </w:r>
      <w:r>
        <w:rPr/>
        <w:t>dan secara teknis operasional berada di bawah Direktur Jenderal Kesejahteraan Anak, Keluarga dan Masyarakat (KAKM). Pada tanggal 19 Desember 1972 Inspektur Jenderal Depatemen Sosial RI, Bapak Ibnu Hartono meresmikan LRPCT cabang Palembang. Selanjutnya</w:t>
      </w:r>
      <w:r>
        <w:rPr>
          <w:spacing w:val="-2"/>
        </w:rPr>
        <w:t> </w:t>
      </w:r>
      <w:r>
        <w:rPr/>
        <w:t>dengan</w:t>
      </w:r>
      <w:r>
        <w:rPr>
          <w:spacing w:val="-1"/>
        </w:rPr>
        <w:t> </w:t>
      </w:r>
      <w:r>
        <w:rPr/>
        <w:t>SK</w:t>
      </w:r>
      <w:r>
        <w:rPr>
          <w:spacing w:val="1"/>
        </w:rPr>
        <w:t> </w:t>
      </w:r>
      <w:r>
        <w:rPr/>
        <w:t>Menteri</w:t>
      </w:r>
      <w:r>
        <w:rPr>
          <w:spacing w:val="-1"/>
        </w:rPr>
        <w:t> </w:t>
      </w:r>
      <w:r>
        <w:rPr/>
        <w:t>Sosial RI</w:t>
      </w:r>
      <w:r>
        <w:rPr>
          <w:spacing w:val="-5"/>
        </w:rPr>
        <w:t> </w:t>
      </w:r>
      <w:r>
        <w:rPr/>
        <w:t>No. 10/1973</w:t>
      </w:r>
      <w:r>
        <w:rPr>
          <w:spacing w:val="-1"/>
        </w:rPr>
        <w:t> </w:t>
      </w:r>
      <w:r>
        <w:rPr/>
        <w:t>bahwa</w:t>
      </w:r>
      <w:r>
        <w:rPr>
          <w:spacing w:val="1"/>
        </w:rPr>
        <w:t> </w:t>
      </w:r>
      <w:r>
        <w:rPr>
          <w:spacing w:val="-2"/>
        </w:rPr>
        <w:t>LRPCT</w:t>
      </w:r>
    </w:p>
    <w:p>
      <w:pPr>
        <w:spacing w:after="0" w:line="360" w:lineRule="auto"/>
        <w:jc w:val="both"/>
        <w:sectPr>
          <w:headerReference w:type="default" r:id="rId146"/>
          <w:footerReference w:type="default" r:id="rId147"/>
          <w:pgSz w:w="10320" w:h="14580"/>
          <w:pgMar w:header="710" w:footer="0" w:top="960" w:bottom="280" w:left="1300" w:right="620"/>
          <w:pgNumType w:start="62"/>
        </w:sectPr>
      </w:pPr>
    </w:p>
    <w:p>
      <w:pPr>
        <w:pStyle w:val="BodyText"/>
        <w:spacing w:before="161"/>
      </w:pPr>
    </w:p>
    <w:p>
      <w:pPr>
        <w:pStyle w:val="BodyText"/>
        <w:spacing w:line="360" w:lineRule="auto"/>
        <w:ind w:left="826" w:right="803"/>
        <w:jc w:val="both"/>
      </w:pPr>
      <w:r>
        <w:rPr/>
        <w:t>cabang Palembang berdiri sendiri dan secara administratif di bawah Direktorat Jenderal Rehabilitasi dan Pelayanan Sosial.</w:t>
      </w:r>
    </w:p>
    <w:p>
      <w:pPr>
        <w:pStyle w:val="BodyText"/>
        <w:spacing w:line="360" w:lineRule="auto"/>
        <w:ind w:left="826" w:right="796" w:firstLine="568"/>
        <w:jc w:val="both"/>
      </w:pPr>
      <w:r>
        <w:rPr/>
        <w:t>Berdasarkan hasil pertemuan LRPCT seluruh Indonesia pada bulan September 1977 di Solo, ditetapkanlah wilayah kerja LRPCT cabang Palembang meliputi Provinsi se-Sumatera dan Provinsi Kalimantan Barat. Kemudian dengan diterbitkannya SK Menteri Sosial RI No. 41/HUK/KEP/XI/1979 tanggal 1 November 1979, LRPCT cabang Palembang berubah status menjadi Panti Rehabilitasi Penderita Cacat Tubuh (PRPCT) Palembang, sebagai Unit Pelaksana Teknis di bawah Kantor Wilayah Departemen Sosial Provinsi Sumatera Selatan. Selanjutnya pada tanggal 26 April 1994 dengan dikeluarkannya Surat Keputusan Dirgen BINREHSOS Nomor: 06/KEP/BRS/IV/1994, PRPCT Palembang berubah nama menjadi Panti Sosial Bina Daksa (PSBD) “Budi Perkasa Palembang”. Berdasarkan peraturan Menteri Sosial RI Nomor 18 tahun 2018, tentang Organisasi dan Tata Kerja Unit Pelaksana Teknis Rehabilitasi Sosial Penyandang Disabilitas di Lingkungan Direktorat Jenderal Rehabilitasi Sosial, tanggal 9 Agustus 2018, PSBD “Budi Perkasa” Palembang berganti nama menjadi Balai Rahabilitasi Sosial Penyandang Disabilitas Fisik (BRSPDF) “Budi Perkasa” di Palembang. Berdasarkan Peraturan Menteri Sosial Nomor 3 Tahun 2022, tentang Organisasi dan Tata Kerja Unit Pelaksana Teknis di Lingkungan Direktorat Jenderal Rehabilitasi Sosial, tanggal 10 Maret 2022 BRSPDF “Budi Perkasa” di Palembang berganti nama menjadi “Sentra Budi Pekasa” di Palembang.</w:t>
      </w:r>
    </w:p>
    <w:p>
      <w:pPr>
        <w:spacing w:after="0" w:line="360" w:lineRule="auto"/>
        <w:jc w:val="both"/>
        <w:sectPr>
          <w:headerReference w:type="default" r:id="rId148"/>
          <w:footerReference w:type="default" r:id="rId149"/>
          <w:pgSz w:w="10320" w:h="14580"/>
          <w:pgMar w:header="710" w:footer="0" w:top="960" w:bottom="280" w:left="1300" w:right="620"/>
        </w:sectPr>
      </w:pPr>
    </w:p>
    <w:p>
      <w:pPr>
        <w:pStyle w:val="BodyText"/>
        <w:spacing w:before="166"/>
      </w:pPr>
    </w:p>
    <w:p>
      <w:pPr>
        <w:pStyle w:val="Heading2"/>
        <w:numPr>
          <w:ilvl w:val="1"/>
          <w:numId w:val="20"/>
        </w:numPr>
        <w:tabs>
          <w:tab w:pos="826" w:val="left" w:leader="none"/>
        </w:tabs>
        <w:spacing w:line="240" w:lineRule="auto" w:before="0" w:after="0"/>
        <w:ind w:left="826" w:right="0" w:hanging="280"/>
        <w:jc w:val="both"/>
      </w:pPr>
      <w:r>
        <w:rPr/>
        <w:t>Kedudukan,</w:t>
      </w:r>
      <w:r>
        <w:rPr>
          <w:spacing w:val="-4"/>
        </w:rPr>
        <w:t> </w:t>
      </w:r>
      <w:r>
        <w:rPr/>
        <w:t>Tugas</w:t>
      </w:r>
      <w:r>
        <w:rPr>
          <w:spacing w:val="-2"/>
        </w:rPr>
        <w:t> </w:t>
      </w:r>
      <w:r>
        <w:rPr/>
        <w:t>Pokok,</w:t>
      </w:r>
      <w:r>
        <w:rPr>
          <w:spacing w:val="-2"/>
        </w:rPr>
        <w:t> </w:t>
      </w:r>
      <w:r>
        <w:rPr/>
        <w:t>dan</w:t>
      </w:r>
      <w:r>
        <w:rPr>
          <w:spacing w:val="-2"/>
        </w:rPr>
        <w:t> Fungsi</w:t>
      </w:r>
    </w:p>
    <w:p>
      <w:pPr>
        <w:pStyle w:val="ListParagraph"/>
        <w:numPr>
          <w:ilvl w:val="2"/>
          <w:numId w:val="20"/>
        </w:numPr>
        <w:tabs>
          <w:tab w:pos="1111" w:val="left" w:leader="none"/>
        </w:tabs>
        <w:spacing w:line="240" w:lineRule="auto" w:before="132" w:after="0"/>
        <w:ind w:left="1111" w:right="0" w:hanging="285"/>
        <w:jc w:val="both"/>
        <w:rPr>
          <w:sz w:val="24"/>
        </w:rPr>
      </w:pPr>
      <w:r>
        <w:rPr>
          <w:spacing w:val="-2"/>
          <w:sz w:val="24"/>
        </w:rPr>
        <w:t>Kedudukan</w:t>
      </w:r>
    </w:p>
    <w:p>
      <w:pPr>
        <w:pStyle w:val="BodyText"/>
        <w:spacing w:line="360" w:lineRule="auto" w:before="139"/>
        <w:ind w:left="1112" w:right="799" w:firstLine="447"/>
        <w:jc w:val="both"/>
      </w:pPr>
      <w:r>
        <w:rPr/>
        <w:t>Sentra Budi Perkasa Palembang adalah Unit Pelaksana Teknis (UPT) di bidang rehabilitasi sosial yang berdaa di bawah dan bertanggungjawab kepada Direktur Jenderal Rehabilitasi Sosial Kementerian Sosial RI.</w:t>
      </w:r>
    </w:p>
    <w:p>
      <w:pPr>
        <w:pStyle w:val="BodyText"/>
        <w:spacing w:line="360" w:lineRule="auto"/>
        <w:ind w:left="1112" w:right="795" w:firstLine="447"/>
        <w:jc w:val="both"/>
      </w:pPr>
      <w:r>
        <w:rPr/>
        <w:t>UPT Sentra Budi Perkasa Palembang, dalam melaksanakan tugas, secara teknik administratif dikoordinasikan oleh Sekretaris Direktorat Jenderal Rehabilitasi Sosial. Secara teknik fungsional, dikoordinasikan oleh Direktur di lingkungan Direktorat Jenderal Rehabilitasi Sosial sesuai dengan bidang tugasnya.</w:t>
      </w:r>
    </w:p>
    <w:p>
      <w:pPr>
        <w:pStyle w:val="ListParagraph"/>
        <w:numPr>
          <w:ilvl w:val="2"/>
          <w:numId w:val="20"/>
        </w:numPr>
        <w:tabs>
          <w:tab w:pos="1111" w:val="left" w:leader="none"/>
        </w:tabs>
        <w:spacing w:line="276" w:lineRule="exact" w:before="0" w:after="0"/>
        <w:ind w:left="1111" w:right="0" w:hanging="285"/>
        <w:jc w:val="both"/>
        <w:rPr>
          <w:sz w:val="24"/>
        </w:rPr>
      </w:pPr>
      <w:r>
        <w:rPr>
          <w:sz w:val="24"/>
        </w:rPr>
        <w:t>Tugas</w:t>
      </w:r>
      <w:r>
        <w:rPr>
          <w:spacing w:val="-4"/>
          <w:sz w:val="24"/>
        </w:rPr>
        <w:t> </w:t>
      </w:r>
      <w:r>
        <w:rPr>
          <w:spacing w:val="-2"/>
          <w:sz w:val="24"/>
        </w:rPr>
        <w:t>Pokok</w:t>
      </w:r>
    </w:p>
    <w:p>
      <w:pPr>
        <w:pStyle w:val="BodyText"/>
        <w:spacing w:line="360" w:lineRule="auto" w:before="139"/>
        <w:ind w:left="1112" w:right="801" w:firstLine="447"/>
        <w:jc w:val="both"/>
      </w:pPr>
      <w:r>
        <w:rPr/>
        <w:t>Sentra Budi Perkasa Palembang mempunyai tugas pokok melaksanakan Asistensi Rehabilitasi Sosial (ATENSI).</w:t>
      </w:r>
    </w:p>
    <w:p>
      <w:pPr>
        <w:pStyle w:val="ListParagraph"/>
        <w:numPr>
          <w:ilvl w:val="2"/>
          <w:numId w:val="20"/>
        </w:numPr>
        <w:tabs>
          <w:tab w:pos="1111" w:val="left" w:leader="none"/>
        </w:tabs>
        <w:spacing w:line="240" w:lineRule="auto" w:before="1" w:after="0"/>
        <w:ind w:left="1111" w:right="0" w:hanging="285"/>
        <w:jc w:val="both"/>
        <w:rPr>
          <w:sz w:val="24"/>
        </w:rPr>
      </w:pPr>
      <w:r>
        <w:rPr>
          <w:spacing w:val="-2"/>
          <w:sz w:val="24"/>
        </w:rPr>
        <w:t>Fungsi</w:t>
      </w:r>
    </w:p>
    <w:p>
      <w:pPr>
        <w:pStyle w:val="BodyText"/>
        <w:spacing w:before="137"/>
        <w:ind w:left="1395"/>
        <w:jc w:val="both"/>
      </w:pPr>
      <w:r>
        <w:rPr/>
        <w:t>Sentra</w:t>
      </w:r>
      <w:r>
        <w:rPr>
          <w:spacing w:val="-3"/>
        </w:rPr>
        <w:t> </w:t>
      </w:r>
      <w:r>
        <w:rPr/>
        <w:t>Budi</w:t>
      </w:r>
      <w:r>
        <w:rPr>
          <w:spacing w:val="-1"/>
        </w:rPr>
        <w:t> </w:t>
      </w:r>
      <w:r>
        <w:rPr/>
        <w:t>Perkasa</w:t>
      </w:r>
      <w:r>
        <w:rPr>
          <w:spacing w:val="-3"/>
        </w:rPr>
        <w:t> </w:t>
      </w:r>
      <w:r>
        <w:rPr/>
        <w:t>Palembang</w:t>
      </w:r>
      <w:r>
        <w:rPr>
          <w:spacing w:val="-3"/>
        </w:rPr>
        <w:t> </w:t>
      </w:r>
      <w:r>
        <w:rPr/>
        <w:t>menyelenggarakan</w:t>
      </w:r>
      <w:r>
        <w:rPr>
          <w:spacing w:val="-1"/>
        </w:rPr>
        <w:t> </w:t>
      </w:r>
      <w:r>
        <w:rPr>
          <w:spacing w:val="-2"/>
        </w:rPr>
        <w:t>fungsi:</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Penyusunan</w:t>
      </w:r>
      <w:r>
        <w:rPr>
          <w:spacing w:val="-1"/>
          <w:sz w:val="24"/>
        </w:rPr>
        <w:t> </w:t>
      </w:r>
      <w:r>
        <w:rPr>
          <w:sz w:val="24"/>
        </w:rPr>
        <w:t>rencana,</w:t>
      </w:r>
      <w:r>
        <w:rPr>
          <w:spacing w:val="-2"/>
          <w:sz w:val="24"/>
        </w:rPr>
        <w:t> </w:t>
      </w:r>
      <w:r>
        <w:rPr>
          <w:sz w:val="24"/>
        </w:rPr>
        <w:t>program,</w:t>
      </w:r>
      <w:r>
        <w:rPr>
          <w:spacing w:val="-2"/>
          <w:sz w:val="24"/>
        </w:rPr>
        <w:t> </w:t>
      </w:r>
      <w:r>
        <w:rPr>
          <w:sz w:val="24"/>
        </w:rPr>
        <w:t>dan</w:t>
      </w:r>
      <w:r>
        <w:rPr>
          <w:spacing w:val="-1"/>
          <w:sz w:val="24"/>
        </w:rPr>
        <w:t> </w:t>
      </w:r>
      <w:r>
        <w:rPr>
          <w:spacing w:val="-2"/>
          <w:sz w:val="24"/>
        </w:rPr>
        <w:t>anggaran.</w:t>
      </w:r>
    </w:p>
    <w:p>
      <w:pPr>
        <w:pStyle w:val="ListParagraph"/>
        <w:numPr>
          <w:ilvl w:val="3"/>
          <w:numId w:val="20"/>
        </w:numPr>
        <w:tabs>
          <w:tab w:pos="1394" w:val="left" w:leader="none"/>
        </w:tabs>
        <w:spacing w:line="240" w:lineRule="auto" w:before="137" w:after="0"/>
        <w:ind w:left="1394" w:right="0" w:hanging="282"/>
        <w:jc w:val="left"/>
        <w:rPr>
          <w:sz w:val="24"/>
        </w:rPr>
      </w:pPr>
      <w:r>
        <w:rPr>
          <w:sz w:val="24"/>
        </w:rPr>
        <w:t>Pelaksanaan</w:t>
      </w:r>
      <w:r>
        <w:rPr>
          <w:spacing w:val="-3"/>
          <w:sz w:val="24"/>
        </w:rPr>
        <w:t> </w:t>
      </w:r>
      <w:r>
        <w:rPr>
          <w:sz w:val="24"/>
        </w:rPr>
        <w:t>fasilitasi</w:t>
      </w:r>
      <w:r>
        <w:rPr>
          <w:spacing w:val="-3"/>
          <w:sz w:val="24"/>
        </w:rPr>
        <w:t> </w:t>
      </w:r>
      <w:r>
        <w:rPr>
          <w:spacing w:val="-2"/>
          <w:sz w:val="24"/>
        </w:rPr>
        <w:t>akses.</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Pelaksanaan</w:t>
      </w:r>
      <w:r>
        <w:rPr>
          <w:spacing w:val="-3"/>
          <w:sz w:val="24"/>
        </w:rPr>
        <w:t> </w:t>
      </w:r>
      <w:r>
        <w:rPr>
          <w:spacing w:val="-2"/>
          <w:sz w:val="24"/>
        </w:rPr>
        <w:t>asesmen.</w:t>
      </w:r>
    </w:p>
    <w:p>
      <w:pPr>
        <w:pStyle w:val="ListParagraph"/>
        <w:numPr>
          <w:ilvl w:val="3"/>
          <w:numId w:val="20"/>
        </w:numPr>
        <w:tabs>
          <w:tab w:pos="1394" w:val="left" w:leader="none"/>
        </w:tabs>
        <w:spacing w:line="240" w:lineRule="auto" w:before="137" w:after="0"/>
        <w:ind w:left="1394" w:right="0" w:hanging="282"/>
        <w:jc w:val="left"/>
        <w:rPr>
          <w:sz w:val="24"/>
        </w:rPr>
      </w:pPr>
      <w:r>
        <w:rPr>
          <w:sz w:val="24"/>
        </w:rPr>
        <w:t>Pelaksanaan</w:t>
      </w:r>
      <w:r>
        <w:rPr>
          <w:spacing w:val="-5"/>
          <w:sz w:val="24"/>
        </w:rPr>
        <w:t> </w:t>
      </w:r>
      <w:r>
        <w:rPr>
          <w:sz w:val="24"/>
        </w:rPr>
        <w:t>layanan</w:t>
      </w:r>
      <w:r>
        <w:rPr>
          <w:spacing w:val="-1"/>
          <w:sz w:val="24"/>
        </w:rPr>
        <w:t> </w:t>
      </w:r>
      <w:r>
        <w:rPr>
          <w:sz w:val="24"/>
        </w:rPr>
        <w:t>asistensi</w:t>
      </w:r>
      <w:r>
        <w:rPr>
          <w:spacing w:val="-2"/>
          <w:sz w:val="24"/>
        </w:rPr>
        <w:t> </w:t>
      </w:r>
      <w:r>
        <w:rPr>
          <w:sz w:val="24"/>
        </w:rPr>
        <w:t>rehabilitsi</w:t>
      </w:r>
      <w:r>
        <w:rPr>
          <w:spacing w:val="-2"/>
          <w:sz w:val="24"/>
        </w:rPr>
        <w:t> sosial.</w:t>
      </w:r>
    </w:p>
    <w:p>
      <w:pPr>
        <w:pStyle w:val="ListParagraph"/>
        <w:numPr>
          <w:ilvl w:val="3"/>
          <w:numId w:val="20"/>
        </w:numPr>
        <w:tabs>
          <w:tab w:pos="1393" w:val="left" w:leader="none"/>
          <w:tab w:pos="1395" w:val="left" w:leader="none"/>
          <w:tab w:pos="2830" w:val="left" w:leader="none"/>
          <w:tab w:pos="4149" w:val="left" w:leader="none"/>
          <w:tab w:pos="4748" w:val="left" w:leader="none"/>
          <w:tab w:pos="5787" w:val="left" w:leader="none"/>
          <w:tab w:pos="6784" w:val="left" w:leader="none"/>
        </w:tabs>
        <w:spacing w:line="360" w:lineRule="auto" w:before="140" w:after="0"/>
        <w:ind w:left="1395" w:right="800" w:hanging="284"/>
        <w:jc w:val="left"/>
        <w:rPr>
          <w:sz w:val="24"/>
        </w:rPr>
      </w:pPr>
      <w:r>
        <w:rPr>
          <w:spacing w:val="-2"/>
          <w:sz w:val="24"/>
        </w:rPr>
        <w:t>Pelaksanaan</w:t>
      </w:r>
      <w:r>
        <w:rPr>
          <w:sz w:val="24"/>
        </w:rPr>
        <w:tab/>
      </w:r>
      <w:r>
        <w:rPr>
          <w:spacing w:val="-2"/>
          <w:sz w:val="24"/>
        </w:rPr>
        <w:t>monitoring</w:t>
      </w:r>
      <w:r>
        <w:rPr>
          <w:sz w:val="24"/>
        </w:rPr>
        <w:tab/>
      </w:r>
      <w:r>
        <w:rPr>
          <w:spacing w:val="-4"/>
          <w:sz w:val="24"/>
        </w:rPr>
        <w:t>dan</w:t>
      </w:r>
      <w:r>
        <w:rPr>
          <w:sz w:val="24"/>
        </w:rPr>
        <w:tab/>
      </w:r>
      <w:r>
        <w:rPr>
          <w:spacing w:val="-2"/>
          <w:sz w:val="24"/>
        </w:rPr>
        <w:t>evaluasi</w:t>
      </w:r>
      <w:r>
        <w:rPr>
          <w:sz w:val="24"/>
        </w:rPr>
        <w:tab/>
      </w:r>
      <w:r>
        <w:rPr>
          <w:spacing w:val="-2"/>
          <w:sz w:val="24"/>
        </w:rPr>
        <w:t>layanan</w:t>
      </w:r>
      <w:r>
        <w:rPr>
          <w:sz w:val="24"/>
        </w:rPr>
        <w:tab/>
      </w:r>
      <w:r>
        <w:rPr>
          <w:spacing w:val="-2"/>
          <w:sz w:val="24"/>
        </w:rPr>
        <w:t>asistensi </w:t>
      </w:r>
      <w:r>
        <w:rPr>
          <w:sz w:val="24"/>
        </w:rPr>
        <w:t>rehabilitasi sosial</w:t>
      </w:r>
    </w:p>
    <w:p>
      <w:pPr>
        <w:pStyle w:val="ListParagraph"/>
        <w:numPr>
          <w:ilvl w:val="3"/>
          <w:numId w:val="20"/>
        </w:numPr>
        <w:tabs>
          <w:tab w:pos="1394" w:val="left" w:leader="none"/>
        </w:tabs>
        <w:spacing w:line="240" w:lineRule="auto" w:before="0" w:after="0"/>
        <w:ind w:left="1394" w:right="0" w:hanging="282"/>
        <w:jc w:val="left"/>
        <w:rPr>
          <w:sz w:val="24"/>
        </w:rPr>
      </w:pPr>
      <w:r>
        <w:rPr>
          <w:sz w:val="24"/>
        </w:rPr>
        <w:t>Pelaksanaan</w:t>
      </w:r>
      <w:r>
        <w:rPr>
          <w:spacing w:val="-4"/>
          <w:sz w:val="24"/>
        </w:rPr>
        <w:t> </w:t>
      </w:r>
      <w:r>
        <w:rPr>
          <w:sz w:val="24"/>
        </w:rPr>
        <w:t>terminasi</w:t>
      </w:r>
      <w:r>
        <w:rPr>
          <w:spacing w:val="-2"/>
          <w:sz w:val="24"/>
        </w:rPr>
        <w:t> </w:t>
      </w:r>
      <w:r>
        <w:rPr>
          <w:sz w:val="24"/>
        </w:rPr>
        <w:t>layanan</w:t>
      </w:r>
      <w:r>
        <w:rPr>
          <w:spacing w:val="-2"/>
          <w:sz w:val="24"/>
        </w:rPr>
        <w:t> </w:t>
      </w:r>
      <w:r>
        <w:rPr>
          <w:sz w:val="24"/>
        </w:rPr>
        <w:t>esistensi</w:t>
      </w:r>
      <w:r>
        <w:rPr>
          <w:spacing w:val="-2"/>
          <w:sz w:val="24"/>
        </w:rPr>
        <w:t> </w:t>
      </w:r>
      <w:r>
        <w:rPr>
          <w:sz w:val="24"/>
        </w:rPr>
        <w:t>rehabilitasi</w:t>
      </w:r>
      <w:r>
        <w:rPr>
          <w:spacing w:val="-2"/>
          <w:sz w:val="24"/>
        </w:rPr>
        <w:t> sosial.</w:t>
      </w:r>
    </w:p>
    <w:p>
      <w:pPr>
        <w:pStyle w:val="ListParagraph"/>
        <w:numPr>
          <w:ilvl w:val="3"/>
          <w:numId w:val="20"/>
        </w:numPr>
        <w:tabs>
          <w:tab w:pos="1394" w:val="left" w:leader="none"/>
        </w:tabs>
        <w:spacing w:line="240" w:lineRule="auto" w:before="136" w:after="0"/>
        <w:ind w:left="1394" w:right="0" w:hanging="282"/>
        <w:jc w:val="left"/>
        <w:rPr>
          <w:sz w:val="24"/>
        </w:rPr>
      </w:pPr>
      <w:r>
        <w:rPr>
          <w:sz w:val="24"/>
        </w:rPr>
        <w:t>Pemetaan</w:t>
      </w:r>
      <w:r>
        <w:rPr>
          <w:spacing w:val="-2"/>
          <w:sz w:val="24"/>
        </w:rPr>
        <w:t> </w:t>
      </w:r>
      <w:r>
        <w:rPr>
          <w:sz w:val="24"/>
        </w:rPr>
        <w:t>data</w:t>
      </w:r>
      <w:r>
        <w:rPr>
          <w:spacing w:val="-1"/>
          <w:sz w:val="24"/>
        </w:rPr>
        <w:t> </w:t>
      </w:r>
      <w:r>
        <w:rPr>
          <w:sz w:val="24"/>
        </w:rPr>
        <w:t>dan</w:t>
      </w:r>
      <w:r>
        <w:rPr>
          <w:spacing w:val="-1"/>
          <w:sz w:val="24"/>
        </w:rPr>
        <w:t> </w:t>
      </w:r>
      <w:r>
        <w:rPr>
          <w:spacing w:val="-2"/>
          <w:sz w:val="24"/>
        </w:rPr>
        <w:t>informasi.</w:t>
      </w:r>
    </w:p>
    <w:p>
      <w:pPr>
        <w:pStyle w:val="ListParagraph"/>
        <w:numPr>
          <w:ilvl w:val="3"/>
          <w:numId w:val="20"/>
        </w:numPr>
        <w:tabs>
          <w:tab w:pos="1394" w:val="left" w:leader="none"/>
        </w:tabs>
        <w:spacing w:line="240" w:lineRule="auto" w:before="137" w:after="0"/>
        <w:ind w:left="1394" w:right="0" w:hanging="282"/>
        <w:jc w:val="left"/>
        <w:rPr>
          <w:sz w:val="24"/>
        </w:rPr>
      </w:pPr>
      <w:r>
        <w:rPr>
          <w:sz w:val="24"/>
        </w:rPr>
        <w:t>Pemantauan,</w:t>
      </w:r>
      <w:r>
        <w:rPr>
          <w:spacing w:val="-1"/>
          <w:sz w:val="24"/>
        </w:rPr>
        <w:t> </w:t>
      </w:r>
      <w:r>
        <w:rPr>
          <w:sz w:val="24"/>
        </w:rPr>
        <w:t>evaluasi,</w:t>
      </w:r>
      <w:r>
        <w:rPr>
          <w:spacing w:val="-1"/>
          <w:sz w:val="24"/>
        </w:rPr>
        <w:t> </w:t>
      </w:r>
      <w:r>
        <w:rPr>
          <w:sz w:val="24"/>
        </w:rPr>
        <w:t>dan </w:t>
      </w:r>
      <w:r>
        <w:rPr>
          <w:spacing w:val="-2"/>
          <w:sz w:val="24"/>
        </w:rPr>
        <w:t>pelaporan.</w:t>
      </w:r>
    </w:p>
    <w:p>
      <w:pPr>
        <w:pStyle w:val="ListParagraph"/>
        <w:numPr>
          <w:ilvl w:val="3"/>
          <w:numId w:val="20"/>
        </w:numPr>
        <w:tabs>
          <w:tab w:pos="1394" w:val="left" w:leader="none"/>
        </w:tabs>
        <w:spacing w:line="240" w:lineRule="auto" w:before="140" w:after="0"/>
        <w:ind w:left="1394" w:right="0" w:hanging="282"/>
        <w:jc w:val="left"/>
        <w:rPr>
          <w:sz w:val="24"/>
        </w:rPr>
      </w:pPr>
      <w:r>
        <w:rPr>
          <w:sz w:val="24"/>
        </w:rPr>
        <w:t>Pelaksanaan</w:t>
      </w:r>
      <w:r>
        <w:rPr>
          <w:spacing w:val="-4"/>
          <w:sz w:val="24"/>
        </w:rPr>
        <w:t> </w:t>
      </w:r>
      <w:r>
        <w:rPr>
          <w:sz w:val="24"/>
        </w:rPr>
        <w:t>urusan</w:t>
      </w:r>
      <w:r>
        <w:rPr>
          <w:spacing w:val="-2"/>
          <w:sz w:val="24"/>
        </w:rPr>
        <w:t> </w:t>
      </w:r>
      <w:r>
        <w:rPr>
          <w:sz w:val="24"/>
        </w:rPr>
        <w:t>tata </w:t>
      </w:r>
      <w:r>
        <w:rPr>
          <w:spacing w:val="-2"/>
          <w:sz w:val="24"/>
        </w:rPr>
        <w:t>usaha.</w:t>
      </w:r>
    </w:p>
    <w:p>
      <w:pPr>
        <w:spacing w:after="0" w:line="240" w:lineRule="auto"/>
        <w:jc w:val="left"/>
        <w:rPr>
          <w:sz w:val="24"/>
        </w:rPr>
        <w:sectPr>
          <w:headerReference w:type="default" r:id="rId150"/>
          <w:footerReference w:type="default" r:id="rId151"/>
          <w:pgSz w:w="10320" w:h="14580"/>
          <w:pgMar w:header="710" w:footer="0" w:top="960" w:bottom="280" w:left="1300" w:right="620"/>
        </w:sectPr>
      </w:pPr>
    </w:p>
    <w:p>
      <w:pPr>
        <w:pStyle w:val="BodyText"/>
        <w:spacing w:before="166"/>
      </w:pPr>
    </w:p>
    <w:p>
      <w:pPr>
        <w:pStyle w:val="Heading2"/>
        <w:numPr>
          <w:ilvl w:val="1"/>
          <w:numId w:val="20"/>
        </w:numPr>
        <w:tabs>
          <w:tab w:pos="826" w:val="left" w:leader="none"/>
        </w:tabs>
        <w:spacing w:line="240" w:lineRule="auto" w:before="0" w:after="0"/>
        <w:ind w:left="826" w:right="0" w:hanging="280"/>
        <w:jc w:val="both"/>
      </w:pPr>
      <w:r>
        <w:rPr/>
        <w:t>Wilayah </w:t>
      </w:r>
      <w:r>
        <w:rPr>
          <w:spacing w:val="-2"/>
        </w:rPr>
        <w:t>Kerja</w:t>
      </w:r>
    </w:p>
    <w:p>
      <w:pPr>
        <w:pStyle w:val="BodyText"/>
        <w:spacing w:line="360" w:lineRule="auto" w:before="132"/>
        <w:ind w:left="826" w:right="798" w:firstLine="568"/>
        <w:jc w:val="both"/>
      </w:pPr>
      <w:r>
        <w:rPr/>
        <w:t>Berdasarkan Keputusan Direktur Jenderal Rehabilitasi Sosial Nomor. 30/4HK.01/9/2021, tanggal 6 September 2021, </w:t>
      </w:r>
      <w:r>
        <w:rPr/>
        <w:t>tentag Jangkauan Wilayah Kerja Unit Pelaksana Teknis di Lingkungan Direktorat Jenderal Rehabilitasi Sosial, wilayah kerja Sentra Budi Perkasa Palembang adalah:</w:t>
      </w:r>
    </w:p>
    <w:p>
      <w:pPr>
        <w:pStyle w:val="ListParagraph"/>
        <w:numPr>
          <w:ilvl w:val="2"/>
          <w:numId w:val="20"/>
        </w:numPr>
        <w:tabs>
          <w:tab w:pos="1111" w:val="left" w:leader="none"/>
        </w:tabs>
        <w:spacing w:line="240" w:lineRule="auto" w:before="1" w:after="0"/>
        <w:ind w:left="1111" w:right="0" w:hanging="285"/>
        <w:jc w:val="both"/>
        <w:rPr>
          <w:sz w:val="24"/>
        </w:rPr>
      </w:pPr>
      <w:r>
        <w:rPr>
          <w:sz w:val="24"/>
        </w:rPr>
        <w:t>Provinsi Sumatera</w:t>
      </w:r>
      <w:r>
        <w:rPr>
          <w:spacing w:val="-2"/>
          <w:sz w:val="24"/>
        </w:rPr>
        <w:t> Selatan:</w:t>
      </w:r>
    </w:p>
    <w:p>
      <w:pPr>
        <w:pStyle w:val="ListParagraph"/>
        <w:numPr>
          <w:ilvl w:val="3"/>
          <w:numId w:val="20"/>
        </w:numPr>
        <w:tabs>
          <w:tab w:pos="1394" w:val="left" w:leader="none"/>
        </w:tabs>
        <w:spacing w:line="240" w:lineRule="auto" w:before="138" w:after="0"/>
        <w:ind w:left="1394" w:right="0" w:hanging="282"/>
        <w:jc w:val="both"/>
        <w:rPr>
          <w:sz w:val="24"/>
        </w:rPr>
      </w:pPr>
      <w:r>
        <w:rPr>
          <w:sz w:val="24"/>
        </w:rPr>
        <w:t>Kota</w:t>
      </w:r>
      <w:r>
        <w:rPr>
          <w:spacing w:val="-1"/>
          <w:sz w:val="24"/>
        </w:rPr>
        <w:t> </w:t>
      </w:r>
      <w:r>
        <w:rPr>
          <w:spacing w:val="-2"/>
          <w:sz w:val="24"/>
        </w:rPr>
        <w:t>Palembang</w:t>
      </w:r>
    </w:p>
    <w:p>
      <w:pPr>
        <w:pStyle w:val="ListParagraph"/>
        <w:numPr>
          <w:ilvl w:val="3"/>
          <w:numId w:val="20"/>
        </w:numPr>
        <w:tabs>
          <w:tab w:pos="1394" w:val="left" w:leader="none"/>
        </w:tabs>
        <w:spacing w:line="240" w:lineRule="auto" w:before="139" w:after="0"/>
        <w:ind w:left="1394" w:right="0" w:hanging="282"/>
        <w:jc w:val="both"/>
        <w:rPr>
          <w:sz w:val="24"/>
        </w:rPr>
      </w:pPr>
      <w:r>
        <w:rPr>
          <w:sz w:val="24"/>
        </w:rPr>
        <w:t>Kab.</w:t>
      </w:r>
      <w:r>
        <w:rPr>
          <w:spacing w:val="-2"/>
          <w:sz w:val="24"/>
        </w:rPr>
        <w:t> Banyuasin</w:t>
      </w:r>
    </w:p>
    <w:p>
      <w:pPr>
        <w:pStyle w:val="ListParagraph"/>
        <w:numPr>
          <w:ilvl w:val="3"/>
          <w:numId w:val="20"/>
        </w:numPr>
        <w:tabs>
          <w:tab w:pos="1394" w:val="left" w:leader="none"/>
        </w:tabs>
        <w:spacing w:line="240" w:lineRule="auto" w:before="137" w:after="0"/>
        <w:ind w:left="1394" w:right="0" w:hanging="282"/>
        <w:jc w:val="both"/>
        <w:rPr>
          <w:sz w:val="24"/>
        </w:rPr>
      </w:pPr>
      <w:r>
        <w:rPr>
          <w:sz w:val="24"/>
        </w:rPr>
        <w:t>Kab.</w:t>
      </w:r>
      <w:r>
        <w:rPr>
          <w:spacing w:val="-1"/>
          <w:sz w:val="24"/>
        </w:rPr>
        <w:t> </w:t>
      </w:r>
      <w:r>
        <w:rPr>
          <w:sz w:val="24"/>
        </w:rPr>
        <w:t>Musi</w:t>
      </w:r>
      <w:r>
        <w:rPr>
          <w:spacing w:val="-1"/>
          <w:sz w:val="24"/>
        </w:rPr>
        <w:t> </w:t>
      </w:r>
      <w:r>
        <w:rPr>
          <w:spacing w:val="-2"/>
          <w:sz w:val="24"/>
        </w:rPr>
        <w:t>Rawas</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Kota</w:t>
      </w:r>
      <w:r>
        <w:rPr>
          <w:spacing w:val="-1"/>
          <w:sz w:val="24"/>
        </w:rPr>
        <w:t> </w:t>
      </w:r>
      <w:r>
        <w:rPr>
          <w:sz w:val="24"/>
        </w:rPr>
        <w:t>Lubuk </w:t>
      </w:r>
      <w:r>
        <w:rPr>
          <w:spacing w:val="-2"/>
          <w:sz w:val="24"/>
        </w:rPr>
        <w:t>Linggau</w:t>
      </w:r>
    </w:p>
    <w:p>
      <w:pPr>
        <w:pStyle w:val="ListParagraph"/>
        <w:numPr>
          <w:ilvl w:val="3"/>
          <w:numId w:val="20"/>
        </w:numPr>
        <w:tabs>
          <w:tab w:pos="1394" w:val="left" w:leader="none"/>
        </w:tabs>
        <w:spacing w:line="240" w:lineRule="auto" w:before="137" w:after="0"/>
        <w:ind w:left="1394" w:right="0" w:hanging="282"/>
        <w:jc w:val="left"/>
        <w:rPr>
          <w:sz w:val="24"/>
        </w:rPr>
      </w:pPr>
      <w:r>
        <w:rPr>
          <w:sz w:val="24"/>
        </w:rPr>
        <w:t>Kab.</w:t>
      </w:r>
      <w:r>
        <w:rPr>
          <w:spacing w:val="-2"/>
          <w:sz w:val="24"/>
        </w:rPr>
        <w:t> </w:t>
      </w:r>
      <w:r>
        <w:rPr>
          <w:sz w:val="24"/>
        </w:rPr>
        <w:t>Empat</w:t>
      </w:r>
      <w:r>
        <w:rPr>
          <w:spacing w:val="1"/>
          <w:sz w:val="24"/>
        </w:rPr>
        <w:t> </w:t>
      </w:r>
      <w:r>
        <w:rPr>
          <w:spacing w:val="-2"/>
          <w:sz w:val="24"/>
        </w:rPr>
        <w:t>Lawang</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Kota</w:t>
      </w:r>
      <w:r>
        <w:rPr>
          <w:spacing w:val="-1"/>
          <w:sz w:val="24"/>
        </w:rPr>
        <w:t> </w:t>
      </w:r>
      <w:r>
        <w:rPr>
          <w:spacing w:val="-2"/>
          <w:sz w:val="24"/>
        </w:rPr>
        <w:t>Pagaralam</w:t>
      </w:r>
    </w:p>
    <w:p>
      <w:pPr>
        <w:pStyle w:val="ListParagraph"/>
        <w:numPr>
          <w:ilvl w:val="3"/>
          <w:numId w:val="20"/>
        </w:numPr>
        <w:tabs>
          <w:tab w:pos="1394" w:val="left" w:leader="none"/>
        </w:tabs>
        <w:spacing w:line="240" w:lineRule="auto" w:before="137" w:after="0"/>
        <w:ind w:left="1394" w:right="0" w:hanging="282"/>
        <w:jc w:val="left"/>
        <w:rPr>
          <w:sz w:val="24"/>
        </w:rPr>
      </w:pPr>
      <w:r>
        <w:rPr>
          <w:sz w:val="24"/>
        </w:rPr>
        <w:t>Kab.</w:t>
      </w:r>
      <w:r>
        <w:rPr>
          <w:spacing w:val="-2"/>
          <w:sz w:val="24"/>
        </w:rPr>
        <w:t> </w:t>
      </w:r>
      <w:r>
        <w:rPr>
          <w:sz w:val="24"/>
        </w:rPr>
        <w:t>Ogan</w:t>
      </w:r>
      <w:r>
        <w:rPr>
          <w:spacing w:val="-1"/>
          <w:sz w:val="24"/>
        </w:rPr>
        <w:t> </w:t>
      </w:r>
      <w:r>
        <w:rPr>
          <w:sz w:val="24"/>
        </w:rPr>
        <w:t>Komering</w:t>
      </w:r>
      <w:r>
        <w:rPr>
          <w:spacing w:val="-3"/>
          <w:sz w:val="24"/>
        </w:rPr>
        <w:t> </w:t>
      </w:r>
      <w:r>
        <w:rPr>
          <w:spacing w:val="-5"/>
          <w:sz w:val="24"/>
        </w:rPr>
        <w:t>Ulu</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Kab.</w:t>
      </w:r>
      <w:r>
        <w:rPr>
          <w:spacing w:val="-1"/>
          <w:sz w:val="24"/>
        </w:rPr>
        <w:t> </w:t>
      </w:r>
      <w:r>
        <w:rPr>
          <w:sz w:val="24"/>
        </w:rPr>
        <w:t>Musi</w:t>
      </w:r>
      <w:r>
        <w:rPr>
          <w:spacing w:val="-1"/>
          <w:sz w:val="24"/>
        </w:rPr>
        <w:t> </w:t>
      </w:r>
      <w:r>
        <w:rPr>
          <w:spacing w:val="-2"/>
          <w:sz w:val="24"/>
        </w:rPr>
        <w:t>Banyuasin</w:t>
      </w:r>
    </w:p>
    <w:p>
      <w:pPr>
        <w:pStyle w:val="ListParagraph"/>
        <w:numPr>
          <w:ilvl w:val="2"/>
          <w:numId w:val="20"/>
        </w:numPr>
        <w:tabs>
          <w:tab w:pos="1111" w:val="left" w:leader="none"/>
        </w:tabs>
        <w:spacing w:line="240" w:lineRule="auto" w:before="137" w:after="0"/>
        <w:ind w:left="1111" w:right="0" w:hanging="285"/>
        <w:jc w:val="both"/>
        <w:rPr>
          <w:sz w:val="24"/>
        </w:rPr>
      </w:pPr>
      <w:r>
        <w:rPr>
          <w:sz w:val="24"/>
        </w:rPr>
        <w:t>Provinsi </w:t>
      </w:r>
      <w:r>
        <w:rPr>
          <w:spacing w:val="-2"/>
          <w:sz w:val="24"/>
        </w:rPr>
        <w:t>Bengkulu:</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Kab.</w:t>
      </w:r>
      <w:r>
        <w:rPr>
          <w:spacing w:val="-4"/>
          <w:sz w:val="24"/>
        </w:rPr>
        <w:t> Kaur</w:t>
      </w:r>
    </w:p>
    <w:p>
      <w:pPr>
        <w:pStyle w:val="ListParagraph"/>
        <w:numPr>
          <w:ilvl w:val="2"/>
          <w:numId w:val="20"/>
        </w:numPr>
        <w:tabs>
          <w:tab w:pos="1111" w:val="left" w:leader="none"/>
        </w:tabs>
        <w:spacing w:line="240" w:lineRule="auto" w:before="137" w:after="0"/>
        <w:ind w:left="1111" w:right="0" w:hanging="285"/>
        <w:jc w:val="both"/>
        <w:rPr>
          <w:sz w:val="24"/>
        </w:rPr>
      </w:pPr>
      <w:r>
        <w:rPr>
          <w:sz w:val="24"/>
        </w:rPr>
        <w:t>Provinsi</w:t>
      </w:r>
      <w:r>
        <w:rPr>
          <w:spacing w:val="-4"/>
          <w:sz w:val="24"/>
        </w:rPr>
        <w:t> </w:t>
      </w:r>
      <w:r>
        <w:rPr>
          <w:spacing w:val="-2"/>
          <w:sz w:val="24"/>
        </w:rPr>
        <w:t>Jambi:</w:t>
      </w:r>
    </w:p>
    <w:p>
      <w:pPr>
        <w:pStyle w:val="ListParagraph"/>
        <w:numPr>
          <w:ilvl w:val="3"/>
          <w:numId w:val="20"/>
        </w:numPr>
        <w:tabs>
          <w:tab w:pos="1394" w:val="left" w:leader="none"/>
        </w:tabs>
        <w:spacing w:line="240" w:lineRule="auto" w:before="139" w:after="0"/>
        <w:ind w:left="1394" w:right="0" w:hanging="282"/>
        <w:jc w:val="left"/>
        <w:rPr>
          <w:sz w:val="24"/>
        </w:rPr>
      </w:pPr>
      <w:r>
        <w:rPr>
          <w:sz w:val="24"/>
        </w:rPr>
        <w:t>Kab.</w:t>
      </w:r>
      <w:r>
        <w:rPr>
          <w:spacing w:val="-1"/>
          <w:sz w:val="24"/>
        </w:rPr>
        <w:t> </w:t>
      </w:r>
      <w:r>
        <w:rPr>
          <w:sz w:val="24"/>
        </w:rPr>
        <w:t>Batang</w:t>
      </w:r>
      <w:r>
        <w:rPr>
          <w:spacing w:val="-3"/>
          <w:sz w:val="24"/>
        </w:rPr>
        <w:t> </w:t>
      </w:r>
      <w:r>
        <w:rPr>
          <w:spacing w:val="-4"/>
          <w:sz w:val="24"/>
        </w:rPr>
        <w:t>Hari</w:t>
      </w:r>
    </w:p>
    <w:p>
      <w:pPr>
        <w:pStyle w:val="Heading2"/>
        <w:numPr>
          <w:ilvl w:val="1"/>
          <w:numId w:val="20"/>
        </w:numPr>
        <w:tabs>
          <w:tab w:pos="826" w:val="left" w:leader="none"/>
        </w:tabs>
        <w:spacing w:line="240" w:lineRule="auto" w:before="142" w:after="0"/>
        <w:ind w:left="826" w:right="0" w:hanging="280"/>
        <w:jc w:val="both"/>
      </w:pPr>
      <w:r>
        <w:rPr/>
        <w:t>Sasaran</w:t>
      </w:r>
      <w:r>
        <w:rPr>
          <w:spacing w:val="-2"/>
        </w:rPr>
        <w:t> </w:t>
      </w:r>
      <w:r>
        <w:rPr/>
        <w:t>dan</w:t>
      </w:r>
      <w:r>
        <w:rPr>
          <w:spacing w:val="-1"/>
        </w:rPr>
        <w:t> </w:t>
      </w:r>
      <w:r>
        <w:rPr/>
        <w:t>Kapasitas</w:t>
      </w:r>
      <w:r>
        <w:rPr>
          <w:spacing w:val="-3"/>
        </w:rPr>
        <w:t> </w:t>
      </w:r>
      <w:r>
        <w:rPr>
          <w:spacing w:val="-2"/>
        </w:rPr>
        <w:t>Tampung</w:t>
      </w:r>
    </w:p>
    <w:p>
      <w:pPr>
        <w:pStyle w:val="ListParagraph"/>
        <w:numPr>
          <w:ilvl w:val="2"/>
          <w:numId w:val="20"/>
        </w:numPr>
        <w:tabs>
          <w:tab w:pos="1111" w:val="left" w:leader="none"/>
        </w:tabs>
        <w:spacing w:line="240" w:lineRule="auto" w:before="135" w:after="0"/>
        <w:ind w:left="1111" w:right="0" w:hanging="285"/>
        <w:jc w:val="both"/>
        <w:rPr>
          <w:sz w:val="24"/>
        </w:rPr>
      </w:pPr>
      <w:r>
        <w:rPr>
          <w:spacing w:val="-2"/>
          <w:sz w:val="24"/>
        </w:rPr>
        <w:t>Sasaran</w:t>
      </w:r>
    </w:p>
    <w:p>
      <w:pPr>
        <w:pStyle w:val="BodyText"/>
        <w:spacing w:line="360" w:lineRule="auto" w:before="137"/>
        <w:ind w:left="1112" w:right="797"/>
        <w:jc w:val="both"/>
      </w:pPr>
      <w:r>
        <w:rPr/>
        <w:t>Semua kluster Pemerlu Pelayanan Kesejahteraan Sosial (PPKS), yaitu kluster Anak, Lansia, Disabilitas, dan Korban Bencana, dan </w:t>
      </w:r>
      <w:r>
        <w:rPr>
          <w:spacing w:val="-2"/>
        </w:rPr>
        <w:t>Kedaruratan.</w:t>
      </w:r>
    </w:p>
    <w:p>
      <w:pPr>
        <w:pStyle w:val="ListParagraph"/>
        <w:numPr>
          <w:ilvl w:val="2"/>
          <w:numId w:val="20"/>
        </w:numPr>
        <w:tabs>
          <w:tab w:pos="1111" w:val="left" w:leader="none"/>
        </w:tabs>
        <w:spacing w:line="275" w:lineRule="exact" w:before="0" w:after="0"/>
        <w:ind w:left="1111" w:right="0" w:hanging="285"/>
        <w:jc w:val="both"/>
        <w:rPr>
          <w:sz w:val="24"/>
        </w:rPr>
      </w:pPr>
      <w:r>
        <w:rPr>
          <w:sz w:val="24"/>
        </w:rPr>
        <w:t>Kapasitas</w:t>
      </w:r>
      <w:r>
        <w:rPr>
          <w:spacing w:val="-4"/>
          <w:sz w:val="24"/>
        </w:rPr>
        <w:t> </w:t>
      </w:r>
      <w:r>
        <w:rPr>
          <w:spacing w:val="-2"/>
          <w:sz w:val="24"/>
        </w:rPr>
        <w:t>Tampung</w:t>
      </w:r>
    </w:p>
    <w:p>
      <w:pPr>
        <w:pStyle w:val="BodyText"/>
        <w:spacing w:line="360" w:lineRule="auto" w:before="139"/>
        <w:ind w:left="1112" w:right="797"/>
        <w:jc w:val="both"/>
      </w:pPr>
      <w:r>
        <w:rPr/>
        <w:t>Kapasitas tampung PPKS pada Sentra Budi Perkasa Palembang sebanyak 120 orang.</w:t>
      </w:r>
    </w:p>
    <w:p>
      <w:pPr>
        <w:spacing w:after="0" w:line="360" w:lineRule="auto"/>
        <w:jc w:val="both"/>
        <w:sectPr>
          <w:headerReference w:type="default" r:id="rId152"/>
          <w:footerReference w:type="default" r:id="rId153"/>
          <w:pgSz w:w="10320" w:h="14580"/>
          <w:pgMar w:header="710" w:footer="0" w:top="960" w:bottom="280" w:left="1300" w:right="620"/>
        </w:sectPr>
      </w:pPr>
    </w:p>
    <w:p>
      <w:pPr>
        <w:pStyle w:val="BodyText"/>
        <w:spacing w:before="166"/>
      </w:pPr>
    </w:p>
    <w:p>
      <w:pPr>
        <w:pStyle w:val="Heading2"/>
        <w:numPr>
          <w:ilvl w:val="1"/>
          <w:numId w:val="20"/>
        </w:numPr>
        <w:tabs>
          <w:tab w:pos="826" w:val="left" w:leader="none"/>
        </w:tabs>
        <w:spacing w:line="240" w:lineRule="auto" w:before="0" w:after="0"/>
        <w:ind w:left="826" w:right="0" w:hanging="280"/>
        <w:jc w:val="both"/>
      </w:pPr>
      <w:r>
        <w:rPr/>
        <w:t>Letak</w:t>
      </w:r>
      <w:r>
        <w:rPr>
          <w:spacing w:val="-1"/>
        </w:rPr>
        <w:t> </w:t>
      </w:r>
      <w:r>
        <w:rPr>
          <w:spacing w:val="-2"/>
        </w:rPr>
        <w:t>Geografis</w:t>
      </w:r>
    </w:p>
    <w:p>
      <w:pPr>
        <w:pStyle w:val="BodyText"/>
        <w:spacing w:line="360" w:lineRule="auto" w:before="132"/>
        <w:ind w:left="838" w:right="797" w:firstLine="556"/>
        <w:jc w:val="both"/>
      </w:pPr>
      <w:r>
        <w:rPr/>
        <w:t>Sentra Budi Perkasa adalah salah satu lembaga rehabilitasi</w:t>
      </w:r>
      <w:r>
        <w:rPr>
          <w:spacing w:val="40"/>
        </w:rPr>
        <w:t> </w:t>
      </w:r>
      <w:r>
        <w:rPr/>
        <w:t>sosial yang terletak di Jl. Sosial No. 441, Kel. Suka Bangun, Ke. Sukarami, Kota Palembang, Provinsi Sumatera Selatan 30151. Luas tanah 47. 230 m² dan luas bangunan 9.002 m². Tanah dan bangunan milik Kementerian Sosial RI, dengan Sertifikat Nomor 27 tanggal 16 Februari tahun 1976.</w:t>
      </w:r>
    </w:p>
    <w:p>
      <w:pPr>
        <w:pStyle w:val="Heading2"/>
        <w:numPr>
          <w:ilvl w:val="1"/>
          <w:numId w:val="20"/>
        </w:numPr>
        <w:tabs>
          <w:tab w:pos="826" w:val="left" w:leader="none"/>
        </w:tabs>
        <w:spacing w:line="240" w:lineRule="auto" w:before="5" w:after="0"/>
        <w:ind w:left="826" w:right="0" w:hanging="280"/>
        <w:jc w:val="both"/>
      </w:pPr>
      <w:r>
        <w:rPr/>
        <w:t>Visi</w:t>
      </w:r>
      <w:r>
        <w:rPr>
          <w:spacing w:val="-2"/>
        </w:rPr>
        <w:t> </w:t>
      </w:r>
      <w:r>
        <w:rPr/>
        <w:t>dan</w:t>
      </w:r>
      <w:r>
        <w:rPr>
          <w:spacing w:val="-2"/>
        </w:rPr>
        <w:t> </w:t>
      </w:r>
      <w:r>
        <w:rPr/>
        <w:t>Misi</w:t>
      </w:r>
      <w:r>
        <w:rPr>
          <w:spacing w:val="-3"/>
        </w:rPr>
        <w:t> </w:t>
      </w:r>
      <w:r>
        <w:rPr/>
        <w:t>Sentra</w:t>
      </w:r>
      <w:r>
        <w:rPr>
          <w:spacing w:val="-2"/>
        </w:rPr>
        <w:t> </w:t>
      </w:r>
      <w:r>
        <w:rPr/>
        <w:t>Budi</w:t>
      </w:r>
      <w:r>
        <w:rPr>
          <w:spacing w:val="-2"/>
        </w:rPr>
        <w:t> </w:t>
      </w:r>
      <w:r>
        <w:rPr/>
        <w:t>Perkasa</w:t>
      </w:r>
      <w:r>
        <w:rPr>
          <w:spacing w:val="1"/>
        </w:rPr>
        <w:t> </w:t>
      </w:r>
      <w:r>
        <w:rPr>
          <w:spacing w:val="-2"/>
        </w:rPr>
        <w:t>Palembang</w:t>
      </w:r>
    </w:p>
    <w:p>
      <w:pPr>
        <w:pStyle w:val="ListParagraph"/>
        <w:numPr>
          <w:ilvl w:val="2"/>
          <w:numId w:val="20"/>
        </w:numPr>
        <w:tabs>
          <w:tab w:pos="1111" w:val="left" w:leader="none"/>
        </w:tabs>
        <w:spacing w:line="240" w:lineRule="auto" w:before="135" w:after="0"/>
        <w:ind w:left="1111" w:right="0" w:hanging="285"/>
        <w:jc w:val="both"/>
        <w:rPr>
          <w:sz w:val="24"/>
        </w:rPr>
      </w:pPr>
      <w:r>
        <w:rPr>
          <w:spacing w:val="-4"/>
          <w:sz w:val="24"/>
        </w:rPr>
        <w:t>Visi</w:t>
      </w:r>
    </w:p>
    <w:p>
      <w:pPr>
        <w:pStyle w:val="BodyText"/>
        <w:spacing w:line="360" w:lineRule="auto" w:before="137"/>
        <w:ind w:left="1112" w:right="799"/>
        <w:jc w:val="both"/>
      </w:pPr>
      <w:r>
        <w:rPr/>
        <w:t>Terwujudnya</w:t>
      </w:r>
      <w:r>
        <w:rPr>
          <w:spacing w:val="-4"/>
        </w:rPr>
        <w:t> </w:t>
      </w:r>
      <w:r>
        <w:rPr/>
        <w:t>Penerima</w:t>
      </w:r>
      <w:r>
        <w:rPr>
          <w:spacing w:val="-4"/>
        </w:rPr>
        <w:t> </w:t>
      </w:r>
      <w:r>
        <w:rPr/>
        <w:t>Manfaat yang</w:t>
      </w:r>
      <w:r>
        <w:rPr>
          <w:spacing w:val="-5"/>
        </w:rPr>
        <w:t> </w:t>
      </w:r>
      <w:r>
        <w:rPr/>
        <w:t>mandiri,</w:t>
      </w:r>
      <w:r>
        <w:rPr>
          <w:spacing w:val="-2"/>
        </w:rPr>
        <w:t> </w:t>
      </w:r>
      <w:r>
        <w:rPr/>
        <w:t>berkepribadian,</w:t>
      </w:r>
      <w:r>
        <w:rPr>
          <w:spacing w:val="-3"/>
        </w:rPr>
        <w:t> </w:t>
      </w:r>
      <w:r>
        <w:rPr/>
        <w:t>dan </w:t>
      </w:r>
      <w:r>
        <w:rPr>
          <w:spacing w:val="-2"/>
        </w:rPr>
        <w:t>bermartabat.</w:t>
      </w:r>
    </w:p>
    <w:p>
      <w:pPr>
        <w:pStyle w:val="ListParagraph"/>
        <w:numPr>
          <w:ilvl w:val="2"/>
          <w:numId w:val="20"/>
        </w:numPr>
        <w:tabs>
          <w:tab w:pos="1111" w:val="left" w:leader="none"/>
        </w:tabs>
        <w:spacing w:line="240" w:lineRule="auto" w:before="0" w:after="0"/>
        <w:ind w:left="1111" w:right="0" w:hanging="285"/>
        <w:jc w:val="both"/>
        <w:rPr>
          <w:sz w:val="24"/>
        </w:rPr>
      </w:pPr>
      <w:r>
        <w:rPr>
          <w:spacing w:val="-4"/>
          <w:sz w:val="24"/>
        </w:rPr>
        <w:t>Misi</w:t>
      </w:r>
    </w:p>
    <w:p>
      <w:pPr>
        <w:pStyle w:val="ListParagraph"/>
        <w:numPr>
          <w:ilvl w:val="3"/>
          <w:numId w:val="20"/>
        </w:numPr>
        <w:tabs>
          <w:tab w:pos="1393" w:val="left" w:leader="none"/>
          <w:tab w:pos="1395" w:val="left" w:leader="none"/>
        </w:tabs>
        <w:spacing w:line="360" w:lineRule="auto" w:before="139" w:after="0"/>
        <w:ind w:left="1395" w:right="798" w:hanging="284"/>
        <w:jc w:val="both"/>
        <w:rPr>
          <w:sz w:val="24"/>
        </w:rPr>
      </w:pPr>
      <w:r>
        <w:rPr>
          <w:sz w:val="24"/>
        </w:rPr>
        <w:t>Memberikan perlindungan dan pelayanan rehabilitasi soisal kepada Penerima Manfaat yang berbasis keluarga, komunitas, dan residensial, sesuai dengan kriteria, prosedur, dan standar </w:t>
      </w:r>
      <w:r>
        <w:rPr>
          <w:spacing w:val="-2"/>
          <w:sz w:val="24"/>
        </w:rPr>
        <w:t>pelayanan.</w:t>
      </w:r>
    </w:p>
    <w:p>
      <w:pPr>
        <w:pStyle w:val="ListParagraph"/>
        <w:numPr>
          <w:ilvl w:val="3"/>
          <w:numId w:val="20"/>
        </w:numPr>
        <w:tabs>
          <w:tab w:pos="1393" w:val="left" w:leader="none"/>
          <w:tab w:pos="1395" w:val="left" w:leader="none"/>
        </w:tabs>
        <w:spacing w:line="360" w:lineRule="auto" w:before="0" w:after="0"/>
        <w:ind w:left="1395" w:right="796" w:hanging="284"/>
        <w:jc w:val="both"/>
        <w:rPr>
          <w:sz w:val="24"/>
        </w:rPr>
      </w:pPr>
      <w:r>
        <w:rPr>
          <w:sz w:val="24"/>
        </w:rPr>
        <w:t>Melaksanankan Asistensi Rehabilitasi Sosial untuk meningkatkan kemandirian Penerima Manfaat.</w:t>
      </w:r>
    </w:p>
    <w:p>
      <w:pPr>
        <w:pStyle w:val="ListParagraph"/>
        <w:numPr>
          <w:ilvl w:val="3"/>
          <w:numId w:val="20"/>
        </w:numPr>
        <w:tabs>
          <w:tab w:pos="1393" w:val="left" w:leader="none"/>
          <w:tab w:pos="1395" w:val="left" w:leader="none"/>
        </w:tabs>
        <w:spacing w:line="360" w:lineRule="auto" w:before="1" w:after="0"/>
        <w:ind w:left="1395" w:right="800" w:hanging="284"/>
        <w:jc w:val="both"/>
        <w:rPr>
          <w:sz w:val="24"/>
        </w:rPr>
      </w:pPr>
      <w:r>
        <w:rPr>
          <w:sz w:val="24"/>
        </w:rPr>
        <w:t>Meningkatkan dukungan manejemen pelayanan rehabilitasi sosial yang akuntael, transparan, dan efesien.</w:t>
      </w:r>
    </w:p>
    <w:p>
      <w:pPr>
        <w:pStyle w:val="ListParagraph"/>
        <w:numPr>
          <w:ilvl w:val="3"/>
          <w:numId w:val="20"/>
        </w:numPr>
        <w:tabs>
          <w:tab w:pos="1393" w:val="left" w:leader="none"/>
          <w:tab w:pos="1395" w:val="left" w:leader="none"/>
        </w:tabs>
        <w:spacing w:line="360" w:lineRule="auto" w:before="0" w:after="0"/>
        <w:ind w:left="1395" w:right="798" w:hanging="284"/>
        <w:jc w:val="both"/>
        <w:rPr>
          <w:sz w:val="24"/>
        </w:rPr>
      </w:pPr>
      <w:r>
        <w:rPr>
          <w:sz w:val="24"/>
        </w:rPr>
        <w:t>Memperluas dan meningkatkan kerja sama dengan mitra kerja dalam rangka perlaksanaan Asistensi Rehabilitasi Sosial.</w:t>
      </w:r>
    </w:p>
    <w:p>
      <w:pPr>
        <w:pStyle w:val="Heading2"/>
        <w:numPr>
          <w:ilvl w:val="1"/>
          <w:numId w:val="20"/>
        </w:numPr>
        <w:tabs>
          <w:tab w:pos="826" w:val="left" w:leader="none"/>
        </w:tabs>
        <w:spacing w:line="240" w:lineRule="auto" w:before="5" w:after="0"/>
        <w:ind w:left="826" w:right="0" w:hanging="280"/>
        <w:jc w:val="both"/>
      </w:pPr>
      <w:r>
        <w:rPr/>
        <w:t>Struktur</w:t>
      </w:r>
      <w:r>
        <w:rPr>
          <w:spacing w:val="-2"/>
        </w:rPr>
        <w:t> Organisasi</w:t>
      </w:r>
    </w:p>
    <w:p>
      <w:pPr>
        <w:pStyle w:val="BodyText"/>
        <w:spacing w:line="360" w:lineRule="auto" w:before="132"/>
        <w:ind w:left="838" w:right="797" w:firstLine="412"/>
        <w:jc w:val="both"/>
      </w:pPr>
      <w:r>
        <w:rPr/>
        <w:t>Berikut penjelasan mengenai struktur organisasi Sentra Budi Perkasa Palembang tahun 2023 yang menjelaskan mulai dari kepala Sentra Budi Perkasa Palembang, kepala sub bagian tata usaha, dan kelompok jabatan fungsional, yang akan dijelaskan pada bagan 2:</w:t>
      </w:r>
    </w:p>
    <w:p>
      <w:pPr>
        <w:spacing w:after="0" w:line="360" w:lineRule="auto"/>
        <w:jc w:val="both"/>
        <w:sectPr>
          <w:headerReference w:type="default" r:id="rId154"/>
          <w:footerReference w:type="default" r:id="rId155"/>
          <w:pgSz w:w="10320" w:h="14580"/>
          <w:pgMar w:header="710" w:footer="0" w:top="960" w:bottom="280" w:left="1300" w:right="620"/>
        </w:sectPr>
      </w:pPr>
    </w:p>
    <w:p>
      <w:pPr>
        <w:pStyle w:val="BodyText"/>
        <w:spacing w:before="163"/>
      </w:pPr>
    </w:p>
    <w:p>
      <w:pPr>
        <w:spacing w:before="0"/>
        <w:ind w:left="149" w:right="824" w:firstLine="0"/>
        <w:jc w:val="center"/>
        <w:rPr>
          <w:b/>
          <w:sz w:val="24"/>
        </w:rPr>
      </w:pPr>
      <w:r>
        <w:rPr>
          <w:b/>
          <w:sz w:val="24"/>
        </w:rPr>
        <w:t>Bagan </w:t>
      </w:r>
      <w:r>
        <w:rPr>
          <w:b/>
          <w:spacing w:val="-10"/>
          <w:sz w:val="24"/>
        </w:rPr>
        <w:t>2</w:t>
      </w:r>
    </w:p>
    <w:p>
      <w:pPr>
        <w:spacing w:before="0"/>
        <w:ind w:left="146" w:right="824" w:firstLine="0"/>
        <w:jc w:val="center"/>
        <w:rPr>
          <w:b/>
          <w:sz w:val="24"/>
        </w:rPr>
      </w:pPr>
      <w:r>
        <w:rPr>
          <w:b/>
          <w:sz w:val="24"/>
        </w:rPr>
        <w:t>Bagan</w:t>
      </w:r>
      <w:r>
        <w:rPr>
          <w:b/>
          <w:spacing w:val="-1"/>
          <w:sz w:val="24"/>
        </w:rPr>
        <w:t> </w:t>
      </w:r>
      <w:r>
        <w:rPr>
          <w:b/>
          <w:sz w:val="24"/>
        </w:rPr>
        <w:t>Struktur</w:t>
      </w:r>
      <w:r>
        <w:rPr>
          <w:b/>
          <w:spacing w:val="-1"/>
          <w:sz w:val="24"/>
        </w:rPr>
        <w:t> </w:t>
      </w:r>
      <w:r>
        <w:rPr>
          <w:b/>
          <w:spacing w:val="-2"/>
          <w:sz w:val="24"/>
        </w:rPr>
        <w:t>Organisasi</w:t>
      </w:r>
    </w:p>
    <w:p>
      <w:pPr>
        <w:spacing w:before="0"/>
        <w:ind w:left="148" w:right="824" w:firstLine="0"/>
        <w:jc w:val="center"/>
        <w:rPr>
          <w:b/>
          <w:sz w:val="24"/>
        </w:rPr>
      </w:pPr>
      <w:r>
        <w:rPr>
          <w:b/>
          <w:sz w:val="24"/>
        </w:rPr>
        <w:t>Sentra</w:t>
      </w:r>
      <w:r>
        <w:rPr>
          <w:b/>
          <w:spacing w:val="-3"/>
          <w:sz w:val="24"/>
        </w:rPr>
        <w:t> </w:t>
      </w:r>
      <w:r>
        <w:rPr>
          <w:b/>
          <w:sz w:val="24"/>
        </w:rPr>
        <w:t>Budi</w:t>
      </w:r>
      <w:r>
        <w:rPr>
          <w:b/>
          <w:spacing w:val="-2"/>
          <w:sz w:val="24"/>
        </w:rPr>
        <w:t> </w:t>
      </w:r>
      <w:r>
        <w:rPr>
          <w:b/>
          <w:sz w:val="24"/>
        </w:rPr>
        <w:t>Perkasa Palembang</w:t>
      </w:r>
      <w:r>
        <w:rPr>
          <w:b/>
          <w:spacing w:val="-2"/>
          <w:sz w:val="24"/>
        </w:rPr>
        <w:t> </w:t>
      </w:r>
      <w:r>
        <w:rPr>
          <w:b/>
          <w:sz w:val="24"/>
        </w:rPr>
        <w:t>Tahun</w:t>
      </w:r>
      <w:r>
        <w:rPr>
          <w:b/>
          <w:spacing w:val="-2"/>
          <w:sz w:val="24"/>
        </w:rPr>
        <w:t> </w:t>
      </w:r>
      <w:r>
        <w:rPr>
          <w:b/>
          <w:spacing w:val="-4"/>
          <w:sz w:val="24"/>
        </w:rPr>
        <w:t>2023</w:t>
      </w:r>
    </w:p>
    <w:p>
      <w:pPr>
        <w:pStyle w:val="BodyText"/>
        <w:spacing w:before="53"/>
        <w:rPr>
          <w:b/>
          <w:sz w:val="20"/>
        </w:rPr>
      </w:pPr>
      <w:r>
        <w:rPr/>
        <mc:AlternateContent>
          <mc:Choice Requires="wps">
            <w:drawing>
              <wp:anchor distT="0" distB="0" distL="0" distR="0" allowOverlap="1" layoutInCell="1" locked="0" behindDoc="1" simplePos="0" relativeHeight="487605248">
                <wp:simplePos x="0" y="0"/>
                <wp:positionH relativeFrom="page">
                  <wp:posOffset>942339</wp:posOffset>
                </wp:positionH>
                <wp:positionV relativeFrom="paragraph">
                  <wp:posOffset>195059</wp:posOffset>
                </wp:positionV>
                <wp:extent cx="4606925" cy="5710555"/>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4606925" cy="5710555"/>
                          <a:chExt cx="4606925" cy="5710555"/>
                        </a:xfrm>
                      </wpg:grpSpPr>
                      <wps:wsp>
                        <wps:cNvPr id="141" name="Graphic 141"/>
                        <wps:cNvSpPr/>
                        <wps:spPr>
                          <a:xfrm>
                            <a:off x="2256536" y="641222"/>
                            <a:ext cx="104139" cy="1210310"/>
                          </a:xfrm>
                          <a:custGeom>
                            <a:avLst/>
                            <a:gdLst/>
                            <a:ahLst/>
                            <a:cxnLst/>
                            <a:rect l="l" t="t" r="r" b="b"/>
                            <a:pathLst>
                              <a:path w="104139" h="1210310">
                                <a:moveTo>
                                  <a:pt x="103365" y="197231"/>
                                </a:moveTo>
                                <a:lnTo>
                                  <a:pt x="102362" y="193294"/>
                                </a:lnTo>
                                <a:lnTo>
                                  <a:pt x="96253" y="189738"/>
                                </a:lnTo>
                                <a:lnTo>
                                  <a:pt x="92456" y="190754"/>
                                </a:lnTo>
                                <a:lnTo>
                                  <a:pt x="58039" y="249758"/>
                                </a:lnTo>
                                <a:lnTo>
                                  <a:pt x="58039" y="0"/>
                                </a:lnTo>
                                <a:lnTo>
                                  <a:pt x="45339" y="0"/>
                                </a:lnTo>
                                <a:lnTo>
                                  <a:pt x="45339" y="249758"/>
                                </a:lnTo>
                                <a:lnTo>
                                  <a:pt x="10922" y="190754"/>
                                </a:lnTo>
                                <a:lnTo>
                                  <a:pt x="7112" y="189738"/>
                                </a:lnTo>
                                <a:lnTo>
                                  <a:pt x="1016" y="193294"/>
                                </a:lnTo>
                                <a:lnTo>
                                  <a:pt x="0" y="197231"/>
                                </a:lnTo>
                                <a:lnTo>
                                  <a:pt x="1778" y="200152"/>
                                </a:lnTo>
                                <a:lnTo>
                                  <a:pt x="51689" y="285877"/>
                                </a:lnTo>
                                <a:lnTo>
                                  <a:pt x="59080" y="273177"/>
                                </a:lnTo>
                                <a:lnTo>
                                  <a:pt x="101600" y="200152"/>
                                </a:lnTo>
                                <a:lnTo>
                                  <a:pt x="103365" y="197231"/>
                                </a:lnTo>
                                <a:close/>
                              </a:path>
                              <a:path w="104139" h="1210310">
                                <a:moveTo>
                                  <a:pt x="104013" y="1121664"/>
                                </a:moveTo>
                                <a:lnTo>
                                  <a:pt x="102997" y="1117727"/>
                                </a:lnTo>
                                <a:lnTo>
                                  <a:pt x="96901" y="1114171"/>
                                </a:lnTo>
                                <a:lnTo>
                                  <a:pt x="93078" y="1115314"/>
                                </a:lnTo>
                                <a:lnTo>
                                  <a:pt x="91313" y="1118235"/>
                                </a:lnTo>
                                <a:lnTo>
                                  <a:pt x="58674" y="1174191"/>
                                </a:lnTo>
                                <a:lnTo>
                                  <a:pt x="58674" y="934085"/>
                                </a:lnTo>
                                <a:lnTo>
                                  <a:pt x="45974" y="934085"/>
                                </a:lnTo>
                                <a:lnTo>
                                  <a:pt x="45974" y="1174191"/>
                                </a:lnTo>
                                <a:lnTo>
                                  <a:pt x="13335" y="1118235"/>
                                </a:lnTo>
                                <a:lnTo>
                                  <a:pt x="11557" y="1115314"/>
                                </a:lnTo>
                                <a:lnTo>
                                  <a:pt x="7747" y="1114171"/>
                                </a:lnTo>
                                <a:lnTo>
                                  <a:pt x="1651" y="1117727"/>
                                </a:lnTo>
                                <a:lnTo>
                                  <a:pt x="635" y="1121664"/>
                                </a:lnTo>
                                <a:lnTo>
                                  <a:pt x="52324" y="1210310"/>
                                </a:lnTo>
                                <a:lnTo>
                                  <a:pt x="59651" y="1197737"/>
                                </a:lnTo>
                                <a:lnTo>
                                  <a:pt x="104013" y="1121664"/>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12700" y="1849501"/>
                            <a:ext cx="4581525" cy="3848100"/>
                          </a:xfrm>
                          <a:custGeom>
                            <a:avLst/>
                            <a:gdLst/>
                            <a:ahLst/>
                            <a:cxnLst/>
                            <a:rect l="l" t="t" r="r" b="b"/>
                            <a:pathLst>
                              <a:path w="4581525" h="3848100">
                                <a:moveTo>
                                  <a:pt x="0" y="3848100"/>
                                </a:moveTo>
                                <a:lnTo>
                                  <a:pt x="4581525" y="3848100"/>
                                </a:lnTo>
                                <a:lnTo>
                                  <a:pt x="4581525" y="0"/>
                                </a:lnTo>
                                <a:lnTo>
                                  <a:pt x="0" y="0"/>
                                </a:lnTo>
                                <a:lnTo>
                                  <a:pt x="0" y="3848100"/>
                                </a:lnTo>
                                <a:close/>
                              </a:path>
                            </a:pathLst>
                          </a:custGeom>
                          <a:ln w="25400">
                            <a:solidFill>
                              <a:srgbClr val="000000"/>
                            </a:solidFill>
                            <a:prstDash val="solid"/>
                          </a:ln>
                        </wps:spPr>
                        <wps:bodyPr wrap="square" lIns="0" tIns="0" rIns="0" bIns="0" rtlCol="0">
                          <a:prstTxWarp prst="textNoShape">
                            <a:avLst/>
                          </a:prstTxWarp>
                          <a:noAutofit/>
                        </wps:bodyPr>
                      </wps:wsp>
                      <wps:wsp>
                        <wps:cNvPr id="143" name="Textbox 143"/>
                        <wps:cNvSpPr txBox="1"/>
                        <wps:spPr>
                          <a:xfrm>
                            <a:off x="1165225" y="926972"/>
                            <a:ext cx="2333625" cy="647700"/>
                          </a:xfrm>
                          <a:prstGeom prst="rect">
                            <a:avLst/>
                          </a:prstGeom>
                          <a:ln w="25400">
                            <a:solidFill>
                              <a:srgbClr val="000000"/>
                            </a:solidFill>
                            <a:prstDash val="solid"/>
                          </a:ln>
                        </wps:spPr>
                        <wps:txbx>
                          <w:txbxContent>
                            <w:p>
                              <w:pPr>
                                <w:spacing w:line="242" w:lineRule="auto" w:before="69"/>
                                <w:ind w:left="540" w:right="268" w:hanging="224"/>
                                <w:jc w:val="left"/>
                                <w:rPr>
                                  <w:sz w:val="24"/>
                                </w:rPr>
                              </w:pPr>
                              <w:r>
                                <w:rPr>
                                  <w:sz w:val="24"/>
                                </w:rPr>
                                <w:t>Kepala</w:t>
                              </w:r>
                              <w:r>
                                <w:rPr>
                                  <w:spacing w:val="-11"/>
                                  <w:sz w:val="24"/>
                                </w:rPr>
                                <w:t> </w:t>
                              </w:r>
                              <w:r>
                                <w:rPr>
                                  <w:sz w:val="24"/>
                                </w:rPr>
                                <w:t>Sub</w:t>
                              </w:r>
                              <w:r>
                                <w:rPr>
                                  <w:spacing w:val="-9"/>
                                  <w:sz w:val="24"/>
                                </w:rPr>
                                <w:t> </w:t>
                              </w:r>
                              <w:r>
                                <w:rPr>
                                  <w:sz w:val="24"/>
                                </w:rPr>
                                <w:t>Bagian</w:t>
                              </w:r>
                              <w:r>
                                <w:rPr>
                                  <w:spacing w:val="-11"/>
                                  <w:sz w:val="24"/>
                                </w:rPr>
                                <w:t> </w:t>
                              </w:r>
                              <w:r>
                                <w:rPr>
                                  <w:sz w:val="24"/>
                                </w:rPr>
                                <w:t>Tata</w:t>
                              </w:r>
                              <w:r>
                                <w:rPr>
                                  <w:spacing w:val="-10"/>
                                  <w:sz w:val="24"/>
                                </w:rPr>
                                <w:t> </w:t>
                              </w:r>
                              <w:r>
                                <w:rPr>
                                  <w:sz w:val="24"/>
                                </w:rPr>
                                <w:t>Usaha Hendro Darmanto, S. ST NIP: 19750528200502001</w:t>
                              </w:r>
                            </w:p>
                          </w:txbxContent>
                        </wps:txbx>
                        <wps:bodyPr wrap="square" lIns="0" tIns="0" rIns="0" bIns="0" rtlCol="0">
                          <a:noAutofit/>
                        </wps:bodyPr>
                      </wps:wsp>
                      <wps:wsp>
                        <wps:cNvPr id="144" name="Textbox 144"/>
                        <wps:cNvSpPr txBox="1"/>
                        <wps:spPr>
                          <a:xfrm>
                            <a:off x="1165225" y="12700"/>
                            <a:ext cx="2333625" cy="628650"/>
                          </a:xfrm>
                          <a:prstGeom prst="rect">
                            <a:avLst/>
                          </a:prstGeom>
                          <a:ln w="25400">
                            <a:solidFill>
                              <a:srgbClr val="000000"/>
                            </a:solidFill>
                            <a:prstDash val="solid"/>
                          </a:ln>
                        </wps:spPr>
                        <wps:txbx>
                          <w:txbxContent>
                            <w:p>
                              <w:pPr>
                                <w:spacing w:before="64"/>
                                <w:ind w:left="331" w:right="324" w:hanging="7"/>
                                <w:jc w:val="center"/>
                                <w:rPr>
                                  <w:sz w:val="24"/>
                                </w:rPr>
                              </w:pPr>
                              <w:r>
                                <w:rPr>
                                  <w:sz w:val="24"/>
                                </w:rPr>
                                <w:t>Kepala Sentra Budi Perkasa Wahyu</w:t>
                              </w:r>
                              <w:r>
                                <w:rPr>
                                  <w:spacing w:val="-9"/>
                                  <w:sz w:val="24"/>
                                </w:rPr>
                                <w:t> </w:t>
                              </w:r>
                              <w:r>
                                <w:rPr>
                                  <w:sz w:val="24"/>
                                </w:rPr>
                                <w:t>Dewanto,</w:t>
                              </w:r>
                              <w:r>
                                <w:rPr>
                                  <w:spacing w:val="-9"/>
                                  <w:sz w:val="24"/>
                                </w:rPr>
                                <w:t> </w:t>
                              </w:r>
                              <w:r>
                                <w:rPr>
                                  <w:sz w:val="24"/>
                                </w:rPr>
                                <w:t>S.Psi,</w:t>
                              </w:r>
                              <w:r>
                                <w:rPr>
                                  <w:spacing w:val="-9"/>
                                  <w:sz w:val="24"/>
                                </w:rPr>
                                <w:t> </w:t>
                              </w:r>
                              <w:r>
                                <w:rPr>
                                  <w:sz w:val="24"/>
                                </w:rPr>
                                <w:t>M.</w:t>
                              </w:r>
                              <w:r>
                                <w:rPr>
                                  <w:spacing w:val="-9"/>
                                  <w:sz w:val="24"/>
                                </w:rPr>
                                <w:t> </w:t>
                              </w:r>
                              <w:r>
                                <w:rPr>
                                  <w:sz w:val="24"/>
                                </w:rPr>
                                <w:t>Psi NIP: 198203132008011009</w:t>
                              </w:r>
                            </w:p>
                          </w:txbxContent>
                        </wps:txbx>
                        <wps:bodyPr wrap="square" lIns="0" tIns="0" rIns="0" bIns="0" rtlCol="0">
                          <a:noAutofit/>
                        </wps:bodyPr>
                      </wps:wsp>
                      <wps:wsp>
                        <wps:cNvPr id="145" name="Textbox 145"/>
                        <wps:cNvSpPr txBox="1"/>
                        <wps:spPr>
                          <a:xfrm>
                            <a:off x="117144" y="2212551"/>
                            <a:ext cx="127000" cy="1571625"/>
                          </a:xfrm>
                          <a:prstGeom prst="rect">
                            <a:avLst/>
                          </a:prstGeom>
                        </wps:spPr>
                        <wps:txbx>
                          <w:txbxContent>
                            <w:p>
                              <w:pPr>
                                <w:spacing w:line="266" w:lineRule="exact" w:before="0"/>
                                <w:ind w:left="0" w:right="0" w:firstLine="0"/>
                                <w:jc w:val="left"/>
                                <w:rPr>
                                  <w:sz w:val="24"/>
                                </w:rPr>
                              </w:pPr>
                              <w:r>
                                <w:rPr>
                                  <w:spacing w:val="-5"/>
                                  <w:sz w:val="24"/>
                                </w:rPr>
                                <w:t>1.</w:t>
                              </w:r>
                            </w:p>
                            <w:p>
                              <w:pPr>
                                <w:spacing w:before="0"/>
                                <w:ind w:left="0" w:right="0" w:firstLine="0"/>
                                <w:jc w:val="left"/>
                                <w:rPr>
                                  <w:sz w:val="24"/>
                                </w:rPr>
                              </w:pPr>
                              <w:r>
                                <w:rPr>
                                  <w:spacing w:val="-5"/>
                                  <w:sz w:val="24"/>
                                </w:rPr>
                                <w:t>2.</w:t>
                              </w:r>
                            </w:p>
                            <w:p>
                              <w:pPr>
                                <w:spacing w:before="0"/>
                                <w:ind w:left="0" w:right="0" w:firstLine="0"/>
                                <w:jc w:val="left"/>
                                <w:rPr>
                                  <w:sz w:val="24"/>
                                </w:rPr>
                              </w:pPr>
                              <w:r>
                                <w:rPr>
                                  <w:spacing w:val="-5"/>
                                  <w:sz w:val="24"/>
                                </w:rPr>
                                <w:t>3.</w:t>
                              </w:r>
                            </w:p>
                            <w:p>
                              <w:pPr>
                                <w:spacing w:before="0"/>
                                <w:ind w:left="0" w:right="0" w:firstLine="0"/>
                                <w:jc w:val="left"/>
                                <w:rPr>
                                  <w:sz w:val="24"/>
                                </w:rPr>
                              </w:pPr>
                              <w:r>
                                <w:rPr>
                                  <w:spacing w:val="-5"/>
                                  <w:sz w:val="24"/>
                                </w:rPr>
                                <w:t>4.</w:t>
                              </w:r>
                            </w:p>
                            <w:p>
                              <w:pPr>
                                <w:spacing w:before="0"/>
                                <w:ind w:left="0" w:right="0" w:firstLine="0"/>
                                <w:jc w:val="left"/>
                                <w:rPr>
                                  <w:sz w:val="24"/>
                                </w:rPr>
                              </w:pPr>
                              <w:r>
                                <w:rPr>
                                  <w:spacing w:val="-5"/>
                                  <w:sz w:val="24"/>
                                </w:rPr>
                                <w:t>5.</w:t>
                              </w:r>
                            </w:p>
                            <w:p>
                              <w:pPr>
                                <w:spacing w:before="0"/>
                                <w:ind w:left="0" w:right="0" w:firstLine="0"/>
                                <w:jc w:val="left"/>
                                <w:rPr>
                                  <w:sz w:val="24"/>
                                </w:rPr>
                              </w:pPr>
                              <w:r>
                                <w:rPr>
                                  <w:spacing w:val="-5"/>
                                  <w:sz w:val="24"/>
                                </w:rPr>
                                <w:t>6.</w:t>
                              </w:r>
                            </w:p>
                            <w:p>
                              <w:pPr>
                                <w:spacing w:before="0"/>
                                <w:ind w:left="0" w:right="0" w:firstLine="0"/>
                                <w:jc w:val="left"/>
                                <w:rPr>
                                  <w:sz w:val="24"/>
                                </w:rPr>
                              </w:pPr>
                              <w:r>
                                <w:rPr>
                                  <w:spacing w:val="-5"/>
                                  <w:sz w:val="24"/>
                                </w:rPr>
                                <w:t>7.</w:t>
                              </w:r>
                            </w:p>
                            <w:p>
                              <w:pPr>
                                <w:spacing w:before="0"/>
                                <w:ind w:left="0" w:right="0" w:firstLine="0"/>
                                <w:jc w:val="left"/>
                                <w:rPr>
                                  <w:sz w:val="24"/>
                                </w:rPr>
                              </w:pPr>
                              <w:r>
                                <w:rPr>
                                  <w:spacing w:val="-5"/>
                                  <w:sz w:val="24"/>
                                </w:rPr>
                                <w:t>8.</w:t>
                              </w:r>
                            </w:p>
                            <w:p>
                              <w:pPr>
                                <w:spacing w:before="0"/>
                                <w:ind w:left="0" w:right="0" w:firstLine="0"/>
                                <w:jc w:val="left"/>
                                <w:rPr>
                                  <w:sz w:val="24"/>
                                </w:rPr>
                              </w:pPr>
                              <w:r>
                                <w:rPr>
                                  <w:spacing w:val="-5"/>
                                  <w:sz w:val="24"/>
                                </w:rPr>
                                <w:t>9.</w:t>
                              </w:r>
                            </w:p>
                          </w:txbxContent>
                        </wps:txbx>
                        <wps:bodyPr wrap="square" lIns="0" tIns="0" rIns="0" bIns="0" rtlCol="0">
                          <a:noAutofit/>
                        </wps:bodyPr>
                      </wps:wsp>
                      <wps:wsp>
                        <wps:cNvPr id="146" name="Textbox 146"/>
                        <wps:cNvSpPr txBox="1"/>
                        <wps:spPr>
                          <a:xfrm>
                            <a:off x="388365" y="1912323"/>
                            <a:ext cx="3637279" cy="1696085"/>
                          </a:xfrm>
                          <a:prstGeom prst="rect">
                            <a:avLst/>
                          </a:prstGeom>
                        </wps:spPr>
                        <wps:txbx>
                          <w:txbxContent>
                            <w:p>
                              <w:pPr>
                                <w:spacing w:line="266" w:lineRule="exact" w:before="0"/>
                                <w:ind w:left="1555" w:right="0" w:firstLine="0"/>
                                <w:jc w:val="left"/>
                                <w:rPr>
                                  <w:sz w:val="24"/>
                                </w:rPr>
                              </w:pPr>
                              <w:r>
                                <w:rPr>
                                  <w:sz w:val="24"/>
                                </w:rPr>
                                <w:t>Kelompok</w:t>
                              </w:r>
                              <w:r>
                                <w:rPr>
                                  <w:spacing w:val="-1"/>
                                  <w:sz w:val="24"/>
                                </w:rPr>
                                <w:t> </w:t>
                              </w:r>
                              <w:r>
                                <w:rPr>
                                  <w:sz w:val="24"/>
                                </w:rPr>
                                <w:t>Jabatan</w:t>
                              </w:r>
                              <w:r>
                                <w:rPr>
                                  <w:spacing w:val="-1"/>
                                  <w:sz w:val="24"/>
                                </w:rPr>
                                <w:t> </w:t>
                              </w:r>
                              <w:r>
                                <w:rPr>
                                  <w:spacing w:val="-2"/>
                                  <w:sz w:val="24"/>
                                </w:rPr>
                                <w:t>Fungsional</w:t>
                              </w:r>
                            </w:p>
                            <w:p>
                              <w:pPr>
                                <w:spacing w:before="197"/>
                                <w:ind w:left="0" w:right="888" w:firstLine="0"/>
                                <w:jc w:val="left"/>
                                <w:rPr>
                                  <w:sz w:val="24"/>
                                </w:rPr>
                              </w:pPr>
                              <w:r>
                                <w:rPr>
                                  <w:sz w:val="24"/>
                                </w:rPr>
                                <w:t>Nurazizah, S. Sos (Pekerja Sosial Ahli Madya) Muji Trisilo, S. Sos (Pekerja Sosial Ahli Madya) Sri Hartati, S, Pdi (Pekerja Sosial Ahli Muda) Budi Prayitno, S. ST (Pekerja Sosial Ahli Muda) Deni</w:t>
                              </w:r>
                              <w:r>
                                <w:rPr>
                                  <w:spacing w:val="-6"/>
                                  <w:sz w:val="24"/>
                                </w:rPr>
                                <w:t> </w:t>
                              </w:r>
                              <w:r>
                                <w:rPr>
                                  <w:sz w:val="24"/>
                                </w:rPr>
                                <w:t>Hamdani,</w:t>
                              </w:r>
                              <w:r>
                                <w:rPr>
                                  <w:spacing w:val="-6"/>
                                  <w:sz w:val="24"/>
                                </w:rPr>
                                <w:t> </w:t>
                              </w:r>
                              <w:r>
                                <w:rPr>
                                  <w:sz w:val="24"/>
                                </w:rPr>
                                <w:t>S.</w:t>
                              </w:r>
                              <w:r>
                                <w:rPr>
                                  <w:spacing w:val="-6"/>
                                  <w:sz w:val="24"/>
                                </w:rPr>
                                <w:t> </w:t>
                              </w:r>
                              <w:r>
                                <w:rPr>
                                  <w:sz w:val="24"/>
                                </w:rPr>
                                <w:t>ST</w:t>
                              </w:r>
                              <w:r>
                                <w:rPr>
                                  <w:spacing w:val="-6"/>
                                  <w:sz w:val="24"/>
                                </w:rPr>
                                <w:t> </w:t>
                              </w:r>
                              <w:r>
                                <w:rPr>
                                  <w:sz w:val="24"/>
                                </w:rPr>
                                <w:t>(Pekerja</w:t>
                              </w:r>
                              <w:r>
                                <w:rPr>
                                  <w:spacing w:val="-8"/>
                                  <w:sz w:val="24"/>
                                </w:rPr>
                                <w:t> </w:t>
                              </w:r>
                              <w:r>
                                <w:rPr>
                                  <w:sz w:val="24"/>
                                </w:rPr>
                                <w:t>Sosial</w:t>
                              </w:r>
                              <w:r>
                                <w:rPr>
                                  <w:spacing w:val="-6"/>
                                  <w:sz w:val="24"/>
                                </w:rPr>
                                <w:t> </w:t>
                              </w:r>
                              <w:r>
                                <w:rPr>
                                  <w:sz w:val="24"/>
                                </w:rPr>
                                <w:t>Ahli</w:t>
                              </w:r>
                              <w:r>
                                <w:rPr>
                                  <w:spacing w:val="-6"/>
                                  <w:sz w:val="24"/>
                                </w:rPr>
                                <w:t> </w:t>
                              </w:r>
                              <w:r>
                                <w:rPr>
                                  <w:sz w:val="24"/>
                                </w:rPr>
                                <w:t>Muda)</w:t>
                              </w:r>
                            </w:p>
                            <w:p>
                              <w:pPr>
                                <w:spacing w:before="0"/>
                                <w:ind w:left="0" w:right="0" w:firstLine="0"/>
                                <w:jc w:val="left"/>
                                <w:rPr>
                                  <w:sz w:val="24"/>
                                </w:rPr>
                              </w:pPr>
                              <w:r>
                                <w:rPr>
                                  <w:sz w:val="24"/>
                                </w:rPr>
                                <w:t>Sri Rospatiani, S. Sos (Pekerja Sosial Ahli Pertama) Desiyanti</w:t>
                              </w:r>
                              <w:r>
                                <w:rPr>
                                  <w:spacing w:val="-6"/>
                                  <w:sz w:val="24"/>
                                </w:rPr>
                                <w:t> </w:t>
                              </w:r>
                              <w:r>
                                <w:rPr>
                                  <w:sz w:val="24"/>
                                </w:rPr>
                                <w:t>Pradiyanita,</w:t>
                              </w:r>
                              <w:r>
                                <w:rPr>
                                  <w:spacing w:val="-6"/>
                                  <w:sz w:val="24"/>
                                </w:rPr>
                                <w:t> </w:t>
                              </w:r>
                              <w:r>
                                <w:rPr>
                                  <w:sz w:val="24"/>
                                </w:rPr>
                                <w:t>S.</w:t>
                              </w:r>
                              <w:r>
                                <w:rPr>
                                  <w:spacing w:val="-6"/>
                                  <w:sz w:val="24"/>
                                </w:rPr>
                                <w:t> </w:t>
                              </w:r>
                              <w:r>
                                <w:rPr>
                                  <w:sz w:val="24"/>
                                </w:rPr>
                                <w:t>Sos</w:t>
                              </w:r>
                              <w:r>
                                <w:rPr>
                                  <w:spacing w:val="-6"/>
                                  <w:sz w:val="24"/>
                                </w:rPr>
                                <w:t> </w:t>
                              </w:r>
                              <w:r>
                                <w:rPr>
                                  <w:sz w:val="24"/>
                                </w:rPr>
                                <w:t>(Pekerja</w:t>
                              </w:r>
                              <w:r>
                                <w:rPr>
                                  <w:spacing w:val="-8"/>
                                  <w:sz w:val="24"/>
                                </w:rPr>
                                <w:t> </w:t>
                              </w:r>
                              <w:r>
                                <w:rPr>
                                  <w:sz w:val="24"/>
                                </w:rPr>
                                <w:t>Sosial</w:t>
                              </w:r>
                              <w:r>
                                <w:rPr>
                                  <w:spacing w:val="-6"/>
                                  <w:sz w:val="24"/>
                                </w:rPr>
                                <w:t> </w:t>
                              </w:r>
                              <w:r>
                                <w:rPr>
                                  <w:sz w:val="24"/>
                                </w:rPr>
                                <w:t>Ahli</w:t>
                              </w:r>
                              <w:r>
                                <w:rPr>
                                  <w:spacing w:val="-6"/>
                                  <w:sz w:val="24"/>
                                </w:rPr>
                                <w:t> </w:t>
                              </w:r>
                              <w:r>
                                <w:rPr>
                                  <w:sz w:val="24"/>
                                </w:rPr>
                                <w:t>Pertama) Narti (Pekerja Sosial Pelaksana)</w:t>
                              </w:r>
                            </w:p>
                          </w:txbxContent>
                        </wps:txbx>
                        <wps:bodyPr wrap="square" lIns="0" tIns="0" rIns="0" bIns="0" rtlCol="0">
                          <a:noAutofit/>
                        </wps:bodyPr>
                      </wps:wsp>
                      <wps:wsp>
                        <wps:cNvPr id="147" name="Textbox 147"/>
                        <wps:cNvSpPr txBox="1"/>
                        <wps:spPr>
                          <a:xfrm>
                            <a:off x="388365" y="3614885"/>
                            <a:ext cx="3218180" cy="344170"/>
                          </a:xfrm>
                          <a:prstGeom prst="rect">
                            <a:avLst/>
                          </a:prstGeom>
                        </wps:spPr>
                        <wps:txbx>
                          <w:txbxContent>
                            <w:p>
                              <w:pPr>
                                <w:spacing w:line="240" w:lineRule="auto" w:before="0"/>
                                <w:ind w:left="0" w:right="18" w:firstLine="0"/>
                                <w:jc w:val="left"/>
                                <w:rPr>
                                  <w:sz w:val="24"/>
                                </w:rPr>
                              </w:pPr>
                              <w:r>
                                <w:rPr>
                                  <w:sz w:val="24"/>
                                </w:rPr>
                                <w:t>Elmiana,</w:t>
                              </w:r>
                              <w:r>
                                <w:rPr>
                                  <w:spacing w:val="80"/>
                                  <w:sz w:val="24"/>
                                </w:rPr>
                                <w:t> </w:t>
                              </w:r>
                              <w:r>
                                <w:rPr>
                                  <w:sz w:val="24"/>
                                </w:rPr>
                                <w:t>S.</w:t>
                              </w:r>
                              <w:r>
                                <w:rPr>
                                  <w:spacing w:val="80"/>
                                  <w:sz w:val="24"/>
                                </w:rPr>
                                <w:t> </w:t>
                              </w:r>
                              <w:r>
                                <w:rPr>
                                  <w:sz w:val="24"/>
                                </w:rPr>
                                <w:t>Sos,</w:t>
                              </w:r>
                              <w:r>
                                <w:rPr>
                                  <w:spacing w:val="80"/>
                                  <w:sz w:val="24"/>
                                </w:rPr>
                                <w:t> </w:t>
                              </w:r>
                              <w:r>
                                <w:rPr>
                                  <w:sz w:val="24"/>
                                </w:rPr>
                                <w:t>M.</w:t>
                              </w:r>
                              <w:r>
                                <w:rPr>
                                  <w:spacing w:val="80"/>
                                  <w:sz w:val="24"/>
                                </w:rPr>
                                <w:t> </w:t>
                              </w:r>
                              <w:r>
                                <w:rPr>
                                  <w:sz w:val="24"/>
                                </w:rPr>
                                <w:t>Si</w:t>
                              </w:r>
                              <w:r>
                                <w:rPr>
                                  <w:spacing w:val="80"/>
                                  <w:sz w:val="24"/>
                                </w:rPr>
                                <w:t> </w:t>
                              </w:r>
                              <w:r>
                                <w:rPr>
                                  <w:sz w:val="24"/>
                                </w:rPr>
                                <w:t>(Penyuluh</w:t>
                              </w:r>
                              <w:r>
                                <w:rPr>
                                  <w:spacing w:val="80"/>
                                  <w:sz w:val="24"/>
                                </w:rPr>
                                <w:t> </w:t>
                              </w:r>
                              <w:r>
                                <w:rPr>
                                  <w:sz w:val="24"/>
                                </w:rPr>
                                <w:t>Sosial</w:t>
                              </w:r>
                              <w:r>
                                <w:rPr>
                                  <w:spacing w:val="80"/>
                                  <w:sz w:val="24"/>
                                </w:rPr>
                                <w:t> </w:t>
                              </w:r>
                              <w:r>
                                <w:rPr>
                                  <w:sz w:val="24"/>
                                </w:rPr>
                                <w:t>Ahli Koordinator</w:t>
                              </w:r>
                              <w:r>
                                <w:rPr>
                                  <w:spacing w:val="40"/>
                                  <w:sz w:val="24"/>
                                </w:rPr>
                                <w:t> </w:t>
                              </w:r>
                              <w:r>
                                <w:rPr>
                                  <w:sz w:val="24"/>
                                </w:rPr>
                                <w:t>Seksi AAS)</w:t>
                              </w:r>
                            </w:p>
                          </w:txbxContent>
                        </wps:txbx>
                        <wps:bodyPr wrap="square" lIns="0" tIns="0" rIns="0" bIns="0" rtlCol="0">
                          <a:noAutofit/>
                        </wps:bodyPr>
                      </wps:wsp>
                      <wps:wsp>
                        <wps:cNvPr id="148" name="Textbox 148"/>
                        <wps:cNvSpPr txBox="1"/>
                        <wps:spPr>
                          <a:xfrm>
                            <a:off x="3794831" y="3614885"/>
                            <a:ext cx="706120" cy="168910"/>
                          </a:xfrm>
                          <a:prstGeom prst="rect">
                            <a:avLst/>
                          </a:prstGeom>
                        </wps:spPr>
                        <wps:txbx>
                          <w:txbxContent>
                            <w:p>
                              <w:pPr>
                                <w:spacing w:line="266" w:lineRule="exact" w:before="0"/>
                                <w:ind w:left="0" w:right="0" w:firstLine="0"/>
                                <w:jc w:val="left"/>
                                <w:rPr>
                                  <w:sz w:val="24"/>
                                </w:rPr>
                              </w:pPr>
                              <w:r>
                                <w:rPr>
                                  <w:sz w:val="24"/>
                                </w:rPr>
                                <w:t>Muda</w:t>
                              </w:r>
                              <w:r>
                                <w:rPr>
                                  <w:spacing w:val="67"/>
                                  <w:w w:val="150"/>
                                  <w:sz w:val="24"/>
                                </w:rPr>
                                <w:t> </w:t>
                              </w:r>
                              <w:r>
                                <w:rPr>
                                  <w:spacing w:val="-5"/>
                                  <w:sz w:val="24"/>
                                </w:rPr>
                                <w:t>Sub</w:t>
                              </w:r>
                            </w:p>
                          </w:txbxContent>
                        </wps:txbx>
                        <wps:bodyPr wrap="square" lIns="0" tIns="0" rIns="0" bIns="0" rtlCol="0">
                          <a:noAutofit/>
                        </wps:bodyPr>
                      </wps:wsp>
                      <wps:wsp>
                        <wps:cNvPr id="149" name="Textbox 149"/>
                        <wps:cNvSpPr txBox="1"/>
                        <wps:spPr>
                          <a:xfrm>
                            <a:off x="117144" y="3965405"/>
                            <a:ext cx="4331970" cy="1572895"/>
                          </a:xfrm>
                          <a:prstGeom prst="rect">
                            <a:avLst/>
                          </a:prstGeom>
                        </wps:spPr>
                        <wps:txbx>
                          <w:txbxContent>
                            <w:p>
                              <w:pPr>
                                <w:numPr>
                                  <w:ilvl w:val="0"/>
                                  <w:numId w:val="21"/>
                                </w:numPr>
                                <w:tabs>
                                  <w:tab w:pos="427" w:val="left" w:leader="none"/>
                                </w:tabs>
                                <w:spacing w:line="266" w:lineRule="exact" w:before="0"/>
                                <w:ind w:left="427" w:right="0" w:hanging="427"/>
                                <w:jc w:val="left"/>
                                <w:rPr>
                                  <w:sz w:val="24"/>
                                </w:rPr>
                              </w:pPr>
                              <w:r>
                                <w:rPr>
                                  <w:sz w:val="24"/>
                                </w:rPr>
                                <w:t>Ria</w:t>
                              </w:r>
                              <w:r>
                                <w:rPr>
                                  <w:spacing w:val="-1"/>
                                  <w:sz w:val="24"/>
                                </w:rPr>
                                <w:t> </w:t>
                              </w:r>
                              <w:r>
                                <w:rPr>
                                  <w:sz w:val="24"/>
                                </w:rPr>
                                <w:t>Kurnia, S.</w:t>
                              </w:r>
                              <w:r>
                                <w:rPr>
                                  <w:spacing w:val="-1"/>
                                  <w:sz w:val="24"/>
                                </w:rPr>
                                <w:t> </w:t>
                              </w:r>
                              <w:r>
                                <w:rPr>
                                  <w:sz w:val="24"/>
                                </w:rPr>
                                <w:t>Sos.</w:t>
                              </w:r>
                              <w:r>
                                <w:rPr>
                                  <w:spacing w:val="2"/>
                                  <w:sz w:val="24"/>
                                </w:rPr>
                                <w:t> </w:t>
                              </w:r>
                              <w:r>
                                <w:rPr>
                                  <w:sz w:val="24"/>
                                </w:rPr>
                                <w:t>I</w:t>
                              </w:r>
                              <w:r>
                                <w:rPr>
                                  <w:spacing w:val="-6"/>
                                  <w:sz w:val="24"/>
                                </w:rPr>
                                <w:t> </w:t>
                              </w:r>
                              <w:r>
                                <w:rPr>
                                  <w:sz w:val="24"/>
                                </w:rPr>
                                <w:t>(Penyuluh</w:t>
                              </w:r>
                              <w:r>
                                <w:rPr>
                                  <w:spacing w:val="-1"/>
                                  <w:sz w:val="24"/>
                                </w:rPr>
                                <w:t> </w:t>
                              </w:r>
                              <w:r>
                                <w:rPr>
                                  <w:sz w:val="24"/>
                                </w:rPr>
                                <w:t>Sosial Ahli </w:t>
                              </w:r>
                              <w:r>
                                <w:rPr>
                                  <w:spacing w:val="-2"/>
                                  <w:sz w:val="24"/>
                                </w:rPr>
                                <w:t>Muda)</w:t>
                              </w:r>
                            </w:p>
                            <w:p>
                              <w:pPr>
                                <w:numPr>
                                  <w:ilvl w:val="0"/>
                                  <w:numId w:val="21"/>
                                </w:numPr>
                                <w:tabs>
                                  <w:tab w:pos="427" w:val="left" w:leader="none"/>
                                </w:tabs>
                                <w:spacing w:before="0"/>
                                <w:ind w:left="427" w:right="0" w:hanging="427"/>
                                <w:jc w:val="left"/>
                                <w:rPr>
                                  <w:sz w:val="24"/>
                                </w:rPr>
                              </w:pPr>
                              <w:r>
                                <w:rPr>
                                  <w:sz w:val="24"/>
                                </w:rPr>
                                <w:t>Indangsyah,</w:t>
                              </w:r>
                              <w:r>
                                <w:rPr>
                                  <w:spacing w:val="-1"/>
                                  <w:sz w:val="24"/>
                                </w:rPr>
                                <w:t> </w:t>
                              </w:r>
                              <w:r>
                                <w:rPr>
                                  <w:sz w:val="24"/>
                                </w:rPr>
                                <w:t>S.</w:t>
                              </w:r>
                              <w:r>
                                <w:rPr>
                                  <w:spacing w:val="-1"/>
                                  <w:sz w:val="24"/>
                                </w:rPr>
                                <w:t> </w:t>
                              </w:r>
                              <w:r>
                                <w:rPr>
                                  <w:sz w:val="24"/>
                                </w:rPr>
                                <w:t>Sos (Penyuluh</w:t>
                              </w:r>
                              <w:r>
                                <w:rPr>
                                  <w:spacing w:val="-1"/>
                                  <w:sz w:val="24"/>
                                </w:rPr>
                                <w:t> </w:t>
                              </w:r>
                              <w:r>
                                <w:rPr>
                                  <w:sz w:val="24"/>
                                </w:rPr>
                                <w:t>Sosial</w:t>
                              </w:r>
                              <w:r>
                                <w:rPr>
                                  <w:spacing w:val="-1"/>
                                  <w:sz w:val="24"/>
                                </w:rPr>
                                <w:t> </w:t>
                              </w:r>
                              <w:r>
                                <w:rPr>
                                  <w:sz w:val="24"/>
                                </w:rPr>
                                <w:t>Ahli </w:t>
                              </w:r>
                              <w:r>
                                <w:rPr>
                                  <w:spacing w:val="-2"/>
                                  <w:sz w:val="24"/>
                                </w:rPr>
                                <w:t>Pertama)</w:t>
                              </w:r>
                            </w:p>
                            <w:p>
                              <w:pPr>
                                <w:numPr>
                                  <w:ilvl w:val="0"/>
                                  <w:numId w:val="21"/>
                                </w:numPr>
                                <w:tabs>
                                  <w:tab w:pos="427" w:val="left" w:leader="none"/>
                                </w:tabs>
                                <w:spacing w:before="0"/>
                                <w:ind w:left="427" w:right="0" w:hanging="427"/>
                                <w:jc w:val="left"/>
                                <w:rPr>
                                  <w:sz w:val="24"/>
                                </w:rPr>
                              </w:pPr>
                              <w:r>
                                <w:rPr>
                                  <w:sz w:val="24"/>
                                </w:rPr>
                                <w:t>Soffi</w:t>
                              </w:r>
                              <w:r>
                                <w:rPr>
                                  <w:spacing w:val="-1"/>
                                  <w:sz w:val="24"/>
                                </w:rPr>
                                <w:t> </w:t>
                              </w:r>
                              <w:r>
                                <w:rPr>
                                  <w:sz w:val="24"/>
                                </w:rPr>
                                <w:t>Anung</w:t>
                              </w:r>
                              <w:r>
                                <w:rPr>
                                  <w:spacing w:val="-4"/>
                                  <w:sz w:val="24"/>
                                </w:rPr>
                                <w:t> </w:t>
                              </w:r>
                              <w:r>
                                <w:rPr>
                                  <w:sz w:val="24"/>
                                </w:rPr>
                                <w:t>Apriawan, S.</w:t>
                              </w:r>
                              <w:r>
                                <w:rPr>
                                  <w:spacing w:val="-1"/>
                                  <w:sz w:val="24"/>
                                </w:rPr>
                                <w:t> </w:t>
                              </w:r>
                              <w:r>
                                <w:rPr>
                                  <w:sz w:val="24"/>
                                </w:rPr>
                                <w:t>Tr.</w:t>
                              </w:r>
                              <w:r>
                                <w:rPr>
                                  <w:spacing w:val="-1"/>
                                  <w:sz w:val="24"/>
                                </w:rPr>
                                <w:t> </w:t>
                              </w:r>
                              <w:r>
                                <w:rPr>
                                  <w:sz w:val="24"/>
                                </w:rPr>
                                <w:t>Sos (Penyuluh</w:t>
                              </w:r>
                              <w:r>
                                <w:rPr>
                                  <w:spacing w:val="-1"/>
                                  <w:sz w:val="24"/>
                                </w:rPr>
                                <w:t> </w:t>
                              </w:r>
                              <w:r>
                                <w:rPr>
                                  <w:sz w:val="24"/>
                                </w:rPr>
                                <w:t>Sosial</w:t>
                              </w:r>
                              <w:r>
                                <w:rPr>
                                  <w:spacing w:val="-1"/>
                                  <w:sz w:val="24"/>
                                </w:rPr>
                                <w:t> </w:t>
                              </w:r>
                              <w:r>
                                <w:rPr>
                                  <w:sz w:val="24"/>
                                </w:rPr>
                                <w:t>Ahli</w:t>
                              </w:r>
                              <w:r>
                                <w:rPr>
                                  <w:spacing w:val="4"/>
                                  <w:sz w:val="24"/>
                                </w:rPr>
                                <w:t> </w:t>
                              </w:r>
                              <w:r>
                                <w:rPr>
                                  <w:spacing w:val="-2"/>
                                  <w:sz w:val="24"/>
                                </w:rPr>
                                <w:t>Pertama)</w:t>
                              </w:r>
                            </w:p>
                            <w:p>
                              <w:pPr>
                                <w:numPr>
                                  <w:ilvl w:val="0"/>
                                  <w:numId w:val="21"/>
                                </w:numPr>
                                <w:tabs>
                                  <w:tab w:pos="427" w:val="left" w:leader="none"/>
                                </w:tabs>
                                <w:spacing w:before="0"/>
                                <w:ind w:left="427" w:right="0" w:hanging="427"/>
                                <w:jc w:val="left"/>
                                <w:rPr>
                                  <w:sz w:val="24"/>
                                </w:rPr>
                              </w:pPr>
                              <w:r>
                                <w:rPr>
                                  <w:sz w:val="24"/>
                                </w:rPr>
                                <w:t>Hendera,</w:t>
                              </w:r>
                              <w:r>
                                <w:rPr>
                                  <w:spacing w:val="-2"/>
                                  <w:sz w:val="24"/>
                                </w:rPr>
                                <w:t> </w:t>
                              </w:r>
                              <w:r>
                                <w:rPr>
                                  <w:sz w:val="24"/>
                                </w:rPr>
                                <w:t>ST</w:t>
                              </w:r>
                              <w:r>
                                <w:rPr>
                                  <w:spacing w:val="-2"/>
                                  <w:sz w:val="24"/>
                                </w:rPr>
                                <w:t> </w:t>
                              </w:r>
                              <w:r>
                                <w:rPr>
                                  <w:sz w:val="24"/>
                                </w:rPr>
                                <w:t>(Instruktur</w:t>
                              </w:r>
                              <w:r>
                                <w:rPr>
                                  <w:spacing w:val="-1"/>
                                  <w:sz w:val="24"/>
                                </w:rPr>
                                <w:t> </w:t>
                              </w:r>
                              <w:r>
                                <w:rPr>
                                  <w:spacing w:val="-2"/>
                                  <w:sz w:val="24"/>
                                </w:rPr>
                                <w:t>Muda)</w:t>
                              </w:r>
                            </w:p>
                            <w:p>
                              <w:pPr>
                                <w:numPr>
                                  <w:ilvl w:val="0"/>
                                  <w:numId w:val="21"/>
                                </w:numPr>
                                <w:tabs>
                                  <w:tab w:pos="427" w:val="left" w:leader="none"/>
                                </w:tabs>
                                <w:spacing w:before="0"/>
                                <w:ind w:left="427" w:right="0" w:hanging="427"/>
                                <w:jc w:val="left"/>
                                <w:rPr>
                                  <w:sz w:val="24"/>
                                </w:rPr>
                              </w:pPr>
                              <w:r>
                                <w:rPr>
                                  <w:sz w:val="24"/>
                                </w:rPr>
                                <w:t>Riza</w:t>
                              </w:r>
                              <w:r>
                                <w:rPr>
                                  <w:spacing w:val="-3"/>
                                  <w:sz w:val="24"/>
                                </w:rPr>
                                <w:t> </w:t>
                              </w:r>
                              <w:r>
                                <w:rPr>
                                  <w:sz w:val="24"/>
                                </w:rPr>
                                <w:t>Azharmy, A.</w:t>
                              </w:r>
                              <w:r>
                                <w:rPr>
                                  <w:spacing w:val="-2"/>
                                  <w:sz w:val="24"/>
                                </w:rPr>
                                <w:t> </w:t>
                              </w:r>
                              <w:r>
                                <w:rPr>
                                  <w:sz w:val="24"/>
                                </w:rPr>
                                <w:t>Md.</w:t>
                              </w:r>
                              <w:r>
                                <w:rPr>
                                  <w:spacing w:val="-1"/>
                                  <w:sz w:val="24"/>
                                </w:rPr>
                                <w:t> </w:t>
                              </w:r>
                              <w:r>
                                <w:rPr>
                                  <w:sz w:val="24"/>
                                </w:rPr>
                                <w:t>Kep</w:t>
                              </w:r>
                              <w:r>
                                <w:rPr>
                                  <w:spacing w:val="-2"/>
                                  <w:sz w:val="24"/>
                                </w:rPr>
                                <w:t> </w:t>
                              </w:r>
                              <w:r>
                                <w:rPr>
                                  <w:sz w:val="24"/>
                                </w:rPr>
                                <w:t>(Instruktur</w:t>
                              </w:r>
                              <w:r>
                                <w:rPr>
                                  <w:spacing w:val="-1"/>
                                  <w:sz w:val="24"/>
                                </w:rPr>
                                <w:t> </w:t>
                              </w:r>
                              <w:r>
                                <w:rPr>
                                  <w:spacing w:val="-2"/>
                                  <w:sz w:val="24"/>
                                </w:rPr>
                                <w:t>Terampil)</w:t>
                              </w:r>
                            </w:p>
                            <w:p>
                              <w:pPr>
                                <w:numPr>
                                  <w:ilvl w:val="0"/>
                                  <w:numId w:val="21"/>
                                </w:numPr>
                                <w:tabs>
                                  <w:tab w:pos="427" w:val="left" w:leader="none"/>
                                </w:tabs>
                                <w:spacing w:before="0"/>
                                <w:ind w:left="427" w:right="0" w:hanging="427"/>
                                <w:jc w:val="left"/>
                                <w:rPr>
                                  <w:sz w:val="24"/>
                                </w:rPr>
                              </w:pPr>
                              <w:r>
                                <w:rPr>
                                  <w:sz w:val="24"/>
                                </w:rPr>
                                <w:t>Ahmad</w:t>
                              </w:r>
                              <w:r>
                                <w:rPr>
                                  <w:spacing w:val="-4"/>
                                  <w:sz w:val="24"/>
                                </w:rPr>
                                <w:t> </w:t>
                              </w:r>
                              <w:r>
                                <w:rPr>
                                  <w:sz w:val="24"/>
                                </w:rPr>
                                <w:t>Fahrudin,</w:t>
                              </w:r>
                              <w:r>
                                <w:rPr>
                                  <w:spacing w:val="-1"/>
                                  <w:sz w:val="24"/>
                                </w:rPr>
                                <w:t> </w:t>
                              </w:r>
                              <w:r>
                                <w:rPr>
                                  <w:sz w:val="24"/>
                                </w:rPr>
                                <w:t>A.</w:t>
                              </w:r>
                              <w:r>
                                <w:rPr>
                                  <w:spacing w:val="-1"/>
                                  <w:sz w:val="24"/>
                                </w:rPr>
                                <w:t> </w:t>
                              </w:r>
                              <w:r>
                                <w:rPr>
                                  <w:sz w:val="24"/>
                                </w:rPr>
                                <w:t>Md.</w:t>
                              </w:r>
                              <w:r>
                                <w:rPr>
                                  <w:spacing w:val="1"/>
                                  <w:sz w:val="24"/>
                                </w:rPr>
                                <w:t> </w:t>
                              </w:r>
                              <w:r>
                                <w:rPr>
                                  <w:sz w:val="24"/>
                                </w:rPr>
                                <w:t>Kep</w:t>
                              </w:r>
                              <w:r>
                                <w:rPr>
                                  <w:spacing w:val="-1"/>
                                  <w:sz w:val="24"/>
                                </w:rPr>
                                <w:t> </w:t>
                              </w:r>
                              <w:r>
                                <w:rPr>
                                  <w:sz w:val="24"/>
                                </w:rPr>
                                <w:t>(Perawat</w:t>
                              </w:r>
                              <w:r>
                                <w:rPr>
                                  <w:spacing w:val="-1"/>
                                  <w:sz w:val="24"/>
                                </w:rPr>
                                <w:t> </w:t>
                              </w:r>
                              <w:r>
                                <w:rPr>
                                  <w:sz w:val="24"/>
                                </w:rPr>
                                <w:t>Pelaksana </w:t>
                              </w:r>
                              <w:r>
                                <w:rPr>
                                  <w:spacing w:val="-2"/>
                                  <w:sz w:val="24"/>
                                </w:rPr>
                                <w:t>Lanjutan)</w:t>
                              </w:r>
                            </w:p>
                            <w:p>
                              <w:pPr>
                                <w:numPr>
                                  <w:ilvl w:val="0"/>
                                  <w:numId w:val="21"/>
                                </w:numPr>
                                <w:tabs>
                                  <w:tab w:pos="427" w:val="left" w:leader="none"/>
                                </w:tabs>
                                <w:spacing w:before="0"/>
                                <w:ind w:left="427" w:right="0" w:hanging="427"/>
                                <w:jc w:val="left"/>
                                <w:rPr>
                                  <w:sz w:val="24"/>
                                </w:rPr>
                              </w:pPr>
                              <w:r>
                                <w:rPr>
                                  <w:sz w:val="24"/>
                                </w:rPr>
                                <w:t>Dewi</w:t>
                              </w:r>
                              <w:r>
                                <w:rPr>
                                  <w:spacing w:val="-4"/>
                                  <w:sz w:val="24"/>
                                </w:rPr>
                                <w:t> </w:t>
                              </w:r>
                              <w:r>
                                <w:rPr>
                                  <w:sz w:val="24"/>
                                </w:rPr>
                                <w:t>Christiani</w:t>
                              </w:r>
                              <w:r>
                                <w:rPr>
                                  <w:spacing w:val="-1"/>
                                  <w:sz w:val="24"/>
                                </w:rPr>
                                <w:t> </w:t>
                              </w:r>
                              <w:r>
                                <w:rPr>
                                  <w:sz w:val="24"/>
                                </w:rPr>
                                <w:t>Out</w:t>
                              </w:r>
                              <w:r>
                                <w:rPr>
                                  <w:spacing w:val="-1"/>
                                  <w:sz w:val="24"/>
                                </w:rPr>
                                <w:t> </w:t>
                              </w:r>
                              <w:r>
                                <w:rPr>
                                  <w:sz w:val="24"/>
                                </w:rPr>
                                <w:t>Shine</w:t>
                              </w:r>
                              <w:r>
                                <w:rPr>
                                  <w:spacing w:val="-2"/>
                                  <w:sz w:val="24"/>
                                </w:rPr>
                                <w:t> </w:t>
                              </w:r>
                              <w:r>
                                <w:rPr>
                                  <w:sz w:val="24"/>
                                </w:rPr>
                                <w:t>Eternal,</w:t>
                              </w:r>
                              <w:r>
                                <w:rPr>
                                  <w:spacing w:val="-1"/>
                                  <w:sz w:val="24"/>
                                </w:rPr>
                                <w:t> </w:t>
                              </w:r>
                              <w:r>
                                <w:rPr>
                                  <w:sz w:val="24"/>
                                </w:rPr>
                                <w:t>AMK</w:t>
                              </w:r>
                              <w:r>
                                <w:rPr>
                                  <w:spacing w:val="-1"/>
                                  <w:sz w:val="24"/>
                                </w:rPr>
                                <w:t> </w:t>
                              </w:r>
                              <w:r>
                                <w:rPr>
                                  <w:sz w:val="24"/>
                                </w:rPr>
                                <w:t>(Perawat</w:t>
                              </w:r>
                              <w:r>
                                <w:rPr>
                                  <w:spacing w:val="1"/>
                                  <w:sz w:val="24"/>
                                </w:rPr>
                                <w:t> </w:t>
                              </w:r>
                              <w:r>
                                <w:rPr>
                                  <w:spacing w:val="-2"/>
                                  <w:sz w:val="24"/>
                                </w:rPr>
                                <w:t>Terampil)</w:t>
                              </w:r>
                            </w:p>
                            <w:p>
                              <w:pPr>
                                <w:numPr>
                                  <w:ilvl w:val="0"/>
                                  <w:numId w:val="21"/>
                                </w:numPr>
                                <w:tabs>
                                  <w:tab w:pos="427" w:val="left" w:leader="none"/>
                                </w:tabs>
                                <w:spacing w:before="0"/>
                                <w:ind w:left="427" w:right="0" w:hanging="427"/>
                                <w:jc w:val="left"/>
                                <w:rPr>
                                  <w:sz w:val="24"/>
                                </w:rPr>
                              </w:pPr>
                              <w:r>
                                <w:rPr>
                                  <w:sz w:val="24"/>
                                </w:rPr>
                                <w:t>Sigit</w:t>
                              </w:r>
                              <w:r>
                                <w:rPr>
                                  <w:spacing w:val="-1"/>
                                  <w:sz w:val="24"/>
                                </w:rPr>
                                <w:t> </w:t>
                              </w:r>
                              <w:r>
                                <w:rPr>
                                  <w:sz w:val="24"/>
                                </w:rPr>
                                <w:t>Satria</w:t>
                              </w:r>
                              <w:r>
                                <w:rPr>
                                  <w:spacing w:val="-1"/>
                                  <w:sz w:val="24"/>
                                </w:rPr>
                                <w:t> </w:t>
                              </w:r>
                              <w:r>
                                <w:rPr>
                                  <w:sz w:val="24"/>
                                </w:rPr>
                                <w:t>Utama,</w:t>
                              </w:r>
                              <w:r>
                                <w:rPr>
                                  <w:spacing w:val="-1"/>
                                  <w:sz w:val="24"/>
                                </w:rPr>
                                <w:t> </w:t>
                              </w:r>
                              <w:r>
                                <w:rPr>
                                  <w:sz w:val="24"/>
                                </w:rPr>
                                <w:t>A.</w:t>
                              </w:r>
                              <w:r>
                                <w:rPr>
                                  <w:spacing w:val="-1"/>
                                  <w:sz w:val="24"/>
                                </w:rPr>
                                <w:t> </w:t>
                              </w:r>
                              <w:r>
                                <w:rPr>
                                  <w:sz w:val="24"/>
                                </w:rPr>
                                <w:t>Md</w:t>
                              </w:r>
                              <w:r>
                                <w:rPr>
                                  <w:spacing w:val="-1"/>
                                  <w:sz w:val="24"/>
                                </w:rPr>
                                <w:t> </w:t>
                              </w:r>
                              <w:r>
                                <w:rPr>
                                  <w:sz w:val="24"/>
                                </w:rPr>
                                <w:t>(Pranata</w:t>
                              </w:r>
                              <w:r>
                                <w:rPr>
                                  <w:spacing w:val="-1"/>
                                  <w:sz w:val="24"/>
                                </w:rPr>
                                <w:t> </w:t>
                              </w:r>
                              <w:r>
                                <w:rPr>
                                  <w:sz w:val="24"/>
                                </w:rPr>
                                <w:t>Komputer</w:t>
                              </w:r>
                              <w:r>
                                <w:rPr>
                                  <w:spacing w:val="-1"/>
                                  <w:sz w:val="24"/>
                                </w:rPr>
                                <w:t> </w:t>
                              </w:r>
                              <w:r>
                                <w:rPr>
                                  <w:spacing w:val="-2"/>
                                  <w:sz w:val="24"/>
                                </w:rPr>
                                <w:t>Pelaksana)</w:t>
                              </w:r>
                            </w:p>
                            <w:p>
                              <w:pPr>
                                <w:numPr>
                                  <w:ilvl w:val="0"/>
                                  <w:numId w:val="21"/>
                                </w:numPr>
                                <w:tabs>
                                  <w:tab w:pos="427" w:val="left" w:leader="none"/>
                                </w:tabs>
                                <w:spacing w:before="3"/>
                                <w:ind w:left="427" w:right="0" w:hanging="427"/>
                                <w:jc w:val="left"/>
                                <w:rPr>
                                  <w:sz w:val="24"/>
                                </w:rPr>
                              </w:pPr>
                              <w:r>
                                <w:rPr>
                                  <w:sz w:val="24"/>
                                </w:rPr>
                                <w:t>Mala,</w:t>
                              </w:r>
                              <w:r>
                                <w:rPr>
                                  <w:spacing w:val="-2"/>
                                  <w:sz w:val="24"/>
                                </w:rPr>
                                <w:t> </w:t>
                              </w:r>
                              <w:r>
                                <w:rPr>
                                  <w:sz w:val="24"/>
                                </w:rPr>
                                <w:t>A.</w:t>
                              </w:r>
                              <w:r>
                                <w:rPr>
                                  <w:spacing w:val="-1"/>
                                  <w:sz w:val="24"/>
                                </w:rPr>
                                <w:t> </w:t>
                              </w:r>
                              <w:r>
                                <w:rPr>
                                  <w:sz w:val="24"/>
                                </w:rPr>
                                <w:t>Md.</w:t>
                              </w:r>
                              <w:r>
                                <w:rPr>
                                  <w:spacing w:val="-1"/>
                                  <w:sz w:val="24"/>
                                </w:rPr>
                                <w:t> </w:t>
                              </w:r>
                              <w:r>
                                <w:rPr>
                                  <w:sz w:val="24"/>
                                </w:rPr>
                                <w:t>OP</w:t>
                              </w:r>
                              <w:r>
                                <w:rPr>
                                  <w:spacing w:val="-2"/>
                                  <w:sz w:val="24"/>
                                </w:rPr>
                                <w:t> </w:t>
                              </w:r>
                              <w:r>
                                <w:rPr>
                                  <w:sz w:val="24"/>
                                </w:rPr>
                                <w:t>(Calon</w:t>
                              </w:r>
                              <w:r>
                                <w:rPr>
                                  <w:spacing w:val="1"/>
                                  <w:sz w:val="24"/>
                                </w:rPr>
                                <w:t> </w:t>
                              </w:r>
                              <w:r>
                                <w:rPr>
                                  <w:sz w:val="24"/>
                                </w:rPr>
                                <w:t>Ortosis</w:t>
                              </w:r>
                              <w:r>
                                <w:rPr>
                                  <w:spacing w:val="-1"/>
                                  <w:sz w:val="24"/>
                                </w:rPr>
                                <w:t> </w:t>
                              </w:r>
                              <w:r>
                                <w:rPr>
                                  <w:sz w:val="24"/>
                                </w:rPr>
                                <w:t>Protesis</w:t>
                              </w:r>
                              <w:r>
                                <w:rPr>
                                  <w:spacing w:val="-1"/>
                                  <w:sz w:val="24"/>
                                </w:rPr>
                                <w:t> </w:t>
                              </w:r>
                              <w:r>
                                <w:rPr>
                                  <w:spacing w:val="-2"/>
                                  <w:sz w:val="24"/>
                                </w:rPr>
                                <w:t>Pelaksana)</w:t>
                              </w:r>
                            </w:p>
                          </w:txbxContent>
                        </wps:txbx>
                        <wps:bodyPr wrap="square" lIns="0" tIns="0" rIns="0" bIns="0" rtlCol="0">
                          <a:noAutofit/>
                        </wps:bodyPr>
                      </wps:wsp>
                    </wpg:wgp>
                  </a:graphicData>
                </a:graphic>
              </wp:anchor>
            </w:drawing>
          </mc:Choice>
          <mc:Fallback>
            <w:pict>
              <v:group style="position:absolute;margin-left:74.199997pt;margin-top:15.358984pt;width:362.75pt;height:449.65pt;mso-position-horizontal-relative:page;mso-position-vertical-relative:paragraph;z-index:-15711232;mso-wrap-distance-left:0;mso-wrap-distance-right:0" id="docshapegroup135" coordorigin="1484,307" coordsize="7255,8993">
                <v:shape style="position:absolute;left:5037;top:1316;width:164;height:1906" id="docshape136" coordorigin="5038,1317" coordsize="164,1906" path="m5200,1628l5199,1621,5189,1616,5183,1617,5129,1710,5129,1317,5109,1317,5109,1710,5055,1617,5049,1616,5039,1621,5038,1628,5040,1632,5119,1767,5131,1747,5198,1632,5200,1628xm5201,3083l5200,3077,5190,3072,5184,3073,5181,3078,5130,3166,5130,2788,5110,2788,5110,3166,5059,3078,5056,3073,5050,3072,5040,3077,5039,3083,5120,3223,5132,3203,5201,3083xe" filled="true" fillcolor="#000000" stroked="false">
                  <v:path arrowok="t"/>
                  <v:fill type="solid"/>
                </v:shape>
                <v:rect style="position:absolute;left:1504;top:3219;width:7215;height:6060" id="docshape137" filled="false" stroked="true" strokeweight="2pt" strokecolor="#000000">
                  <v:stroke dashstyle="solid"/>
                </v:rect>
                <v:shape style="position:absolute;left:3319;top:1766;width:3675;height:1020" type="#_x0000_t202" id="docshape138" filled="false" stroked="true" strokeweight="2pt" strokecolor="#000000">
                  <v:textbox inset="0,0,0,0">
                    <w:txbxContent>
                      <w:p>
                        <w:pPr>
                          <w:spacing w:line="242" w:lineRule="auto" w:before="69"/>
                          <w:ind w:left="540" w:right="268" w:hanging="224"/>
                          <w:jc w:val="left"/>
                          <w:rPr>
                            <w:sz w:val="24"/>
                          </w:rPr>
                        </w:pPr>
                        <w:r>
                          <w:rPr>
                            <w:sz w:val="24"/>
                          </w:rPr>
                          <w:t>Kepala</w:t>
                        </w:r>
                        <w:r>
                          <w:rPr>
                            <w:spacing w:val="-11"/>
                            <w:sz w:val="24"/>
                          </w:rPr>
                          <w:t> </w:t>
                        </w:r>
                        <w:r>
                          <w:rPr>
                            <w:sz w:val="24"/>
                          </w:rPr>
                          <w:t>Sub</w:t>
                        </w:r>
                        <w:r>
                          <w:rPr>
                            <w:spacing w:val="-9"/>
                            <w:sz w:val="24"/>
                          </w:rPr>
                          <w:t> </w:t>
                        </w:r>
                        <w:r>
                          <w:rPr>
                            <w:sz w:val="24"/>
                          </w:rPr>
                          <w:t>Bagian</w:t>
                        </w:r>
                        <w:r>
                          <w:rPr>
                            <w:spacing w:val="-11"/>
                            <w:sz w:val="24"/>
                          </w:rPr>
                          <w:t> </w:t>
                        </w:r>
                        <w:r>
                          <w:rPr>
                            <w:sz w:val="24"/>
                          </w:rPr>
                          <w:t>Tata</w:t>
                        </w:r>
                        <w:r>
                          <w:rPr>
                            <w:spacing w:val="-10"/>
                            <w:sz w:val="24"/>
                          </w:rPr>
                          <w:t> </w:t>
                        </w:r>
                        <w:r>
                          <w:rPr>
                            <w:sz w:val="24"/>
                          </w:rPr>
                          <w:t>Usaha Hendro Darmanto, S. ST NIP: 19750528200502001</w:t>
                        </w:r>
                      </w:p>
                    </w:txbxContent>
                  </v:textbox>
                  <v:stroke dashstyle="solid"/>
                  <w10:wrap type="none"/>
                </v:shape>
                <v:shape style="position:absolute;left:3319;top:327;width:3675;height:990" type="#_x0000_t202" id="docshape139" filled="false" stroked="true" strokeweight="2pt" strokecolor="#000000">
                  <v:textbox inset="0,0,0,0">
                    <w:txbxContent>
                      <w:p>
                        <w:pPr>
                          <w:spacing w:before="64"/>
                          <w:ind w:left="331" w:right="324" w:hanging="7"/>
                          <w:jc w:val="center"/>
                          <w:rPr>
                            <w:sz w:val="24"/>
                          </w:rPr>
                        </w:pPr>
                        <w:r>
                          <w:rPr>
                            <w:sz w:val="24"/>
                          </w:rPr>
                          <w:t>Kepala Sentra Budi Perkasa Wahyu</w:t>
                        </w:r>
                        <w:r>
                          <w:rPr>
                            <w:spacing w:val="-9"/>
                            <w:sz w:val="24"/>
                          </w:rPr>
                          <w:t> </w:t>
                        </w:r>
                        <w:r>
                          <w:rPr>
                            <w:sz w:val="24"/>
                          </w:rPr>
                          <w:t>Dewanto,</w:t>
                        </w:r>
                        <w:r>
                          <w:rPr>
                            <w:spacing w:val="-9"/>
                            <w:sz w:val="24"/>
                          </w:rPr>
                          <w:t> </w:t>
                        </w:r>
                        <w:r>
                          <w:rPr>
                            <w:sz w:val="24"/>
                          </w:rPr>
                          <w:t>S.Psi,</w:t>
                        </w:r>
                        <w:r>
                          <w:rPr>
                            <w:spacing w:val="-9"/>
                            <w:sz w:val="24"/>
                          </w:rPr>
                          <w:t> </w:t>
                        </w:r>
                        <w:r>
                          <w:rPr>
                            <w:sz w:val="24"/>
                          </w:rPr>
                          <w:t>M.</w:t>
                        </w:r>
                        <w:r>
                          <w:rPr>
                            <w:spacing w:val="-9"/>
                            <w:sz w:val="24"/>
                          </w:rPr>
                          <w:t> </w:t>
                        </w:r>
                        <w:r>
                          <w:rPr>
                            <w:sz w:val="24"/>
                          </w:rPr>
                          <w:t>Psi NIP: 198203132008011009</w:t>
                        </w:r>
                      </w:p>
                    </w:txbxContent>
                  </v:textbox>
                  <v:stroke dashstyle="solid"/>
                  <w10:wrap type="none"/>
                </v:shape>
                <v:shape style="position:absolute;left:1668;top:3791;width:200;height:2475" type="#_x0000_t202" id="docshape140" filled="false" stroked="false">
                  <v:textbox inset="0,0,0,0">
                    <w:txbxContent>
                      <w:p>
                        <w:pPr>
                          <w:spacing w:line="266" w:lineRule="exact" w:before="0"/>
                          <w:ind w:left="0" w:right="0" w:firstLine="0"/>
                          <w:jc w:val="left"/>
                          <w:rPr>
                            <w:sz w:val="24"/>
                          </w:rPr>
                        </w:pPr>
                        <w:r>
                          <w:rPr>
                            <w:spacing w:val="-5"/>
                            <w:sz w:val="24"/>
                          </w:rPr>
                          <w:t>1.</w:t>
                        </w:r>
                      </w:p>
                      <w:p>
                        <w:pPr>
                          <w:spacing w:before="0"/>
                          <w:ind w:left="0" w:right="0" w:firstLine="0"/>
                          <w:jc w:val="left"/>
                          <w:rPr>
                            <w:sz w:val="24"/>
                          </w:rPr>
                        </w:pPr>
                        <w:r>
                          <w:rPr>
                            <w:spacing w:val="-5"/>
                            <w:sz w:val="24"/>
                          </w:rPr>
                          <w:t>2.</w:t>
                        </w:r>
                      </w:p>
                      <w:p>
                        <w:pPr>
                          <w:spacing w:before="0"/>
                          <w:ind w:left="0" w:right="0" w:firstLine="0"/>
                          <w:jc w:val="left"/>
                          <w:rPr>
                            <w:sz w:val="24"/>
                          </w:rPr>
                        </w:pPr>
                        <w:r>
                          <w:rPr>
                            <w:spacing w:val="-5"/>
                            <w:sz w:val="24"/>
                          </w:rPr>
                          <w:t>3.</w:t>
                        </w:r>
                      </w:p>
                      <w:p>
                        <w:pPr>
                          <w:spacing w:before="0"/>
                          <w:ind w:left="0" w:right="0" w:firstLine="0"/>
                          <w:jc w:val="left"/>
                          <w:rPr>
                            <w:sz w:val="24"/>
                          </w:rPr>
                        </w:pPr>
                        <w:r>
                          <w:rPr>
                            <w:spacing w:val="-5"/>
                            <w:sz w:val="24"/>
                          </w:rPr>
                          <w:t>4.</w:t>
                        </w:r>
                      </w:p>
                      <w:p>
                        <w:pPr>
                          <w:spacing w:before="0"/>
                          <w:ind w:left="0" w:right="0" w:firstLine="0"/>
                          <w:jc w:val="left"/>
                          <w:rPr>
                            <w:sz w:val="24"/>
                          </w:rPr>
                        </w:pPr>
                        <w:r>
                          <w:rPr>
                            <w:spacing w:val="-5"/>
                            <w:sz w:val="24"/>
                          </w:rPr>
                          <w:t>5.</w:t>
                        </w:r>
                      </w:p>
                      <w:p>
                        <w:pPr>
                          <w:spacing w:before="0"/>
                          <w:ind w:left="0" w:right="0" w:firstLine="0"/>
                          <w:jc w:val="left"/>
                          <w:rPr>
                            <w:sz w:val="24"/>
                          </w:rPr>
                        </w:pPr>
                        <w:r>
                          <w:rPr>
                            <w:spacing w:val="-5"/>
                            <w:sz w:val="24"/>
                          </w:rPr>
                          <w:t>6.</w:t>
                        </w:r>
                      </w:p>
                      <w:p>
                        <w:pPr>
                          <w:spacing w:before="0"/>
                          <w:ind w:left="0" w:right="0" w:firstLine="0"/>
                          <w:jc w:val="left"/>
                          <w:rPr>
                            <w:sz w:val="24"/>
                          </w:rPr>
                        </w:pPr>
                        <w:r>
                          <w:rPr>
                            <w:spacing w:val="-5"/>
                            <w:sz w:val="24"/>
                          </w:rPr>
                          <w:t>7.</w:t>
                        </w:r>
                      </w:p>
                      <w:p>
                        <w:pPr>
                          <w:spacing w:before="0"/>
                          <w:ind w:left="0" w:right="0" w:firstLine="0"/>
                          <w:jc w:val="left"/>
                          <w:rPr>
                            <w:sz w:val="24"/>
                          </w:rPr>
                        </w:pPr>
                        <w:r>
                          <w:rPr>
                            <w:spacing w:val="-5"/>
                            <w:sz w:val="24"/>
                          </w:rPr>
                          <w:t>8.</w:t>
                        </w:r>
                      </w:p>
                      <w:p>
                        <w:pPr>
                          <w:spacing w:before="0"/>
                          <w:ind w:left="0" w:right="0" w:firstLine="0"/>
                          <w:jc w:val="left"/>
                          <w:rPr>
                            <w:sz w:val="24"/>
                          </w:rPr>
                        </w:pPr>
                        <w:r>
                          <w:rPr>
                            <w:spacing w:val="-5"/>
                            <w:sz w:val="24"/>
                          </w:rPr>
                          <w:t>9.</w:t>
                        </w:r>
                      </w:p>
                    </w:txbxContent>
                  </v:textbox>
                  <w10:wrap type="none"/>
                </v:shape>
                <v:shape style="position:absolute;left:2095;top:3318;width:5728;height:2671" type="#_x0000_t202" id="docshape141" filled="false" stroked="false">
                  <v:textbox inset="0,0,0,0">
                    <w:txbxContent>
                      <w:p>
                        <w:pPr>
                          <w:spacing w:line="266" w:lineRule="exact" w:before="0"/>
                          <w:ind w:left="1555" w:right="0" w:firstLine="0"/>
                          <w:jc w:val="left"/>
                          <w:rPr>
                            <w:sz w:val="24"/>
                          </w:rPr>
                        </w:pPr>
                        <w:r>
                          <w:rPr>
                            <w:sz w:val="24"/>
                          </w:rPr>
                          <w:t>Kelompok</w:t>
                        </w:r>
                        <w:r>
                          <w:rPr>
                            <w:spacing w:val="-1"/>
                            <w:sz w:val="24"/>
                          </w:rPr>
                          <w:t> </w:t>
                        </w:r>
                        <w:r>
                          <w:rPr>
                            <w:sz w:val="24"/>
                          </w:rPr>
                          <w:t>Jabatan</w:t>
                        </w:r>
                        <w:r>
                          <w:rPr>
                            <w:spacing w:val="-1"/>
                            <w:sz w:val="24"/>
                          </w:rPr>
                          <w:t> </w:t>
                        </w:r>
                        <w:r>
                          <w:rPr>
                            <w:spacing w:val="-2"/>
                            <w:sz w:val="24"/>
                          </w:rPr>
                          <w:t>Fungsional</w:t>
                        </w:r>
                      </w:p>
                      <w:p>
                        <w:pPr>
                          <w:spacing w:before="197"/>
                          <w:ind w:left="0" w:right="888" w:firstLine="0"/>
                          <w:jc w:val="left"/>
                          <w:rPr>
                            <w:sz w:val="24"/>
                          </w:rPr>
                        </w:pPr>
                        <w:r>
                          <w:rPr>
                            <w:sz w:val="24"/>
                          </w:rPr>
                          <w:t>Nurazizah, S. Sos (Pekerja Sosial Ahli Madya) Muji Trisilo, S. Sos (Pekerja Sosial Ahli Madya) Sri Hartati, S, Pdi (Pekerja Sosial Ahli Muda) Budi Prayitno, S. ST (Pekerja Sosial Ahli Muda) Deni</w:t>
                        </w:r>
                        <w:r>
                          <w:rPr>
                            <w:spacing w:val="-6"/>
                            <w:sz w:val="24"/>
                          </w:rPr>
                          <w:t> </w:t>
                        </w:r>
                        <w:r>
                          <w:rPr>
                            <w:sz w:val="24"/>
                          </w:rPr>
                          <w:t>Hamdani,</w:t>
                        </w:r>
                        <w:r>
                          <w:rPr>
                            <w:spacing w:val="-6"/>
                            <w:sz w:val="24"/>
                          </w:rPr>
                          <w:t> </w:t>
                        </w:r>
                        <w:r>
                          <w:rPr>
                            <w:sz w:val="24"/>
                          </w:rPr>
                          <w:t>S.</w:t>
                        </w:r>
                        <w:r>
                          <w:rPr>
                            <w:spacing w:val="-6"/>
                            <w:sz w:val="24"/>
                          </w:rPr>
                          <w:t> </w:t>
                        </w:r>
                        <w:r>
                          <w:rPr>
                            <w:sz w:val="24"/>
                          </w:rPr>
                          <w:t>ST</w:t>
                        </w:r>
                        <w:r>
                          <w:rPr>
                            <w:spacing w:val="-6"/>
                            <w:sz w:val="24"/>
                          </w:rPr>
                          <w:t> </w:t>
                        </w:r>
                        <w:r>
                          <w:rPr>
                            <w:sz w:val="24"/>
                          </w:rPr>
                          <w:t>(Pekerja</w:t>
                        </w:r>
                        <w:r>
                          <w:rPr>
                            <w:spacing w:val="-8"/>
                            <w:sz w:val="24"/>
                          </w:rPr>
                          <w:t> </w:t>
                        </w:r>
                        <w:r>
                          <w:rPr>
                            <w:sz w:val="24"/>
                          </w:rPr>
                          <w:t>Sosial</w:t>
                        </w:r>
                        <w:r>
                          <w:rPr>
                            <w:spacing w:val="-6"/>
                            <w:sz w:val="24"/>
                          </w:rPr>
                          <w:t> </w:t>
                        </w:r>
                        <w:r>
                          <w:rPr>
                            <w:sz w:val="24"/>
                          </w:rPr>
                          <w:t>Ahli</w:t>
                        </w:r>
                        <w:r>
                          <w:rPr>
                            <w:spacing w:val="-6"/>
                            <w:sz w:val="24"/>
                          </w:rPr>
                          <w:t> </w:t>
                        </w:r>
                        <w:r>
                          <w:rPr>
                            <w:sz w:val="24"/>
                          </w:rPr>
                          <w:t>Muda)</w:t>
                        </w:r>
                      </w:p>
                      <w:p>
                        <w:pPr>
                          <w:spacing w:before="0"/>
                          <w:ind w:left="0" w:right="0" w:firstLine="0"/>
                          <w:jc w:val="left"/>
                          <w:rPr>
                            <w:sz w:val="24"/>
                          </w:rPr>
                        </w:pPr>
                        <w:r>
                          <w:rPr>
                            <w:sz w:val="24"/>
                          </w:rPr>
                          <w:t>Sri Rospatiani, S. Sos (Pekerja Sosial Ahli Pertama) Desiyanti</w:t>
                        </w:r>
                        <w:r>
                          <w:rPr>
                            <w:spacing w:val="-6"/>
                            <w:sz w:val="24"/>
                          </w:rPr>
                          <w:t> </w:t>
                        </w:r>
                        <w:r>
                          <w:rPr>
                            <w:sz w:val="24"/>
                          </w:rPr>
                          <w:t>Pradiyanita,</w:t>
                        </w:r>
                        <w:r>
                          <w:rPr>
                            <w:spacing w:val="-6"/>
                            <w:sz w:val="24"/>
                          </w:rPr>
                          <w:t> </w:t>
                        </w:r>
                        <w:r>
                          <w:rPr>
                            <w:sz w:val="24"/>
                          </w:rPr>
                          <w:t>S.</w:t>
                        </w:r>
                        <w:r>
                          <w:rPr>
                            <w:spacing w:val="-6"/>
                            <w:sz w:val="24"/>
                          </w:rPr>
                          <w:t> </w:t>
                        </w:r>
                        <w:r>
                          <w:rPr>
                            <w:sz w:val="24"/>
                          </w:rPr>
                          <w:t>Sos</w:t>
                        </w:r>
                        <w:r>
                          <w:rPr>
                            <w:spacing w:val="-6"/>
                            <w:sz w:val="24"/>
                          </w:rPr>
                          <w:t> </w:t>
                        </w:r>
                        <w:r>
                          <w:rPr>
                            <w:sz w:val="24"/>
                          </w:rPr>
                          <w:t>(Pekerja</w:t>
                        </w:r>
                        <w:r>
                          <w:rPr>
                            <w:spacing w:val="-8"/>
                            <w:sz w:val="24"/>
                          </w:rPr>
                          <w:t> </w:t>
                        </w:r>
                        <w:r>
                          <w:rPr>
                            <w:sz w:val="24"/>
                          </w:rPr>
                          <w:t>Sosial</w:t>
                        </w:r>
                        <w:r>
                          <w:rPr>
                            <w:spacing w:val="-6"/>
                            <w:sz w:val="24"/>
                          </w:rPr>
                          <w:t> </w:t>
                        </w:r>
                        <w:r>
                          <w:rPr>
                            <w:sz w:val="24"/>
                          </w:rPr>
                          <w:t>Ahli</w:t>
                        </w:r>
                        <w:r>
                          <w:rPr>
                            <w:spacing w:val="-6"/>
                            <w:sz w:val="24"/>
                          </w:rPr>
                          <w:t> </w:t>
                        </w:r>
                        <w:r>
                          <w:rPr>
                            <w:sz w:val="24"/>
                          </w:rPr>
                          <w:t>Pertama) Narti (Pekerja Sosial Pelaksana)</w:t>
                        </w:r>
                      </w:p>
                    </w:txbxContent>
                  </v:textbox>
                  <w10:wrap type="none"/>
                </v:shape>
                <v:shape style="position:absolute;left:2095;top:5999;width:5068;height:542" type="#_x0000_t202" id="docshape142" filled="false" stroked="false">
                  <v:textbox inset="0,0,0,0">
                    <w:txbxContent>
                      <w:p>
                        <w:pPr>
                          <w:spacing w:line="240" w:lineRule="auto" w:before="0"/>
                          <w:ind w:left="0" w:right="18" w:firstLine="0"/>
                          <w:jc w:val="left"/>
                          <w:rPr>
                            <w:sz w:val="24"/>
                          </w:rPr>
                        </w:pPr>
                        <w:r>
                          <w:rPr>
                            <w:sz w:val="24"/>
                          </w:rPr>
                          <w:t>Elmiana,</w:t>
                        </w:r>
                        <w:r>
                          <w:rPr>
                            <w:spacing w:val="80"/>
                            <w:sz w:val="24"/>
                          </w:rPr>
                          <w:t> </w:t>
                        </w:r>
                        <w:r>
                          <w:rPr>
                            <w:sz w:val="24"/>
                          </w:rPr>
                          <w:t>S.</w:t>
                        </w:r>
                        <w:r>
                          <w:rPr>
                            <w:spacing w:val="80"/>
                            <w:sz w:val="24"/>
                          </w:rPr>
                          <w:t> </w:t>
                        </w:r>
                        <w:r>
                          <w:rPr>
                            <w:sz w:val="24"/>
                          </w:rPr>
                          <w:t>Sos,</w:t>
                        </w:r>
                        <w:r>
                          <w:rPr>
                            <w:spacing w:val="80"/>
                            <w:sz w:val="24"/>
                          </w:rPr>
                          <w:t> </w:t>
                        </w:r>
                        <w:r>
                          <w:rPr>
                            <w:sz w:val="24"/>
                          </w:rPr>
                          <w:t>M.</w:t>
                        </w:r>
                        <w:r>
                          <w:rPr>
                            <w:spacing w:val="80"/>
                            <w:sz w:val="24"/>
                          </w:rPr>
                          <w:t> </w:t>
                        </w:r>
                        <w:r>
                          <w:rPr>
                            <w:sz w:val="24"/>
                          </w:rPr>
                          <w:t>Si</w:t>
                        </w:r>
                        <w:r>
                          <w:rPr>
                            <w:spacing w:val="80"/>
                            <w:sz w:val="24"/>
                          </w:rPr>
                          <w:t> </w:t>
                        </w:r>
                        <w:r>
                          <w:rPr>
                            <w:sz w:val="24"/>
                          </w:rPr>
                          <w:t>(Penyuluh</w:t>
                        </w:r>
                        <w:r>
                          <w:rPr>
                            <w:spacing w:val="80"/>
                            <w:sz w:val="24"/>
                          </w:rPr>
                          <w:t> </w:t>
                        </w:r>
                        <w:r>
                          <w:rPr>
                            <w:sz w:val="24"/>
                          </w:rPr>
                          <w:t>Sosial</w:t>
                        </w:r>
                        <w:r>
                          <w:rPr>
                            <w:spacing w:val="80"/>
                            <w:sz w:val="24"/>
                          </w:rPr>
                          <w:t> </w:t>
                        </w:r>
                        <w:r>
                          <w:rPr>
                            <w:sz w:val="24"/>
                          </w:rPr>
                          <w:t>Ahli Koordinator</w:t>
                        </w:r>
                        <w:r>
                          <w:rPr>
                            <w:spacing w:val="40"/>
                            <w:sz w:val="24"/>
                          </w:rPr>
                          <w:t> </w:t>
                        </w:r>
                        <w:r>
                          <w:rPr>
                            <w:sz w:val="24"/>
                          </w:rPr>
                          <w:t>Seksi AAS)</w:t>
                        </w:r>
                      </w:p>
                    </w:txbxContent>
                  </v:textbox>
                  <w10:wrap type="none"/>
                </v:shape>
                <v:shape style="position:absolute;left:7460;top:5999;width:1112;height:266" type="#_x0000_t202" id="docshape143" filled="false" stroked="false">
                  <v:textbox inset="0,0,0,0">
                    <w:txbxContent>
                      <w:p>
                        <w:pPr>
                          <w:spacing w:line="266" w:lineRule="exact" w:before="0"/>
                          <w:ind w:left="0" w:right="0" w:firstLine="0"/>
                          <w:jc w:val="left"/>
                          <w:rPr>
                            <w:sz w:val="24"/>
                          </w:rPr>
                        </w:pPr>
                        <w:r>
                          <w:rPr>
                            <w:sz w:val="24"/>
                          </w:rPr>
                          <w:t>Muda</w:t>
                        </w:r>
                        <w:r>
                          <w:rPr>
                            <w:spacing w:val="67"/>
                            <w:w w:val="150"/>
                            <w:sz w:val="24"/>
                          </w:rPr>
                          <w:t> </w:t>
                        </w:r>
                        <w:r>
                          <w:rPr>
                            <w:spacing w:val="-5"/>
                            <w:sz w:val="24"/>
                          </w:rPr>
                          <w:t>Sub</w:t>
                        </w:r>
                      </w:p>
                    </w:txbxContent>
                  </v:textbox>
                  <w10:wrap type="none"/>
                </v:shape>
                <v:shape style="position:absolute;left:1668;top:6551;width:6822;height:2477" type="#_x0000_t202" id="docshape144" filled="false" stroked="false">
                  <v:textbox inset="0,0,0,0">
                    <w:txbxContent>
                      <w:p>
                        <w:pPr>
                          <w:numPr>
                            <w:ilvl w:val="0"/>
                            <w:numId w:val="21"/>
                          </w:numPr>
                          <w:tabs>
                            <w:tab w:pos="427" w:val="left" w:leader="none"/>
                          </w:tabs>
                          <w:spacing w:line="266" w:lineRule="exact" w:before="0"/>
                          <w:ind w:left="427" w:right="0" w:hanging="427"/>
                          <w:jc w:val="left"/>
                          <w:rPr>
                            <w:sz w:val="24"/>
                          </w:rPr>
                        </w:pPr>
                        <w:r>
                          <w:rPr>
                            <w:sz w:val="24"/>
                          </w:rPr>
                          <w:t>Ria</w:t>
                        </w:r>
                        <w:r>
                          <w:rPr>
                            <w:spacing w:val="-1"/>
                            <w:sz w:val="24"/>
                          </w:rPr>
                          <w:t> </w:t>
                        </w:r>
                        <w:r>
                          <w:rPr>
                            <w:sz w:val="24"/>
                          </w:rPr>
                          <w:t>Kurnia, S.</w:t>
                        </w:r>
                        <w:r>
                          <w:rPr>
                            <w:spacing w:val="-1"/>
                            <w:sz w:val="24"/>
                          </w:rPr>
                          <w:t> </w:t>
                        </w:r>
                        <w:r>
                          <w:rPr>
                            <w:sz w:val="24"/>
                          </w:rPr>
                          <w:t>Sos.</w:t>
                        </w:r>
                        <w:r>
                          <w:rPr>
                            <w:spacing w:val="2"/>
                            <w:sz w:val="24"/>
                          </w:rPr>
                          <w:t> </w:t>
                        </w:r>
                        <w:r>
                          <w:rPr>
                            <w:sz w:val="24"/>
                          </w:rPr>
                          <w:t>I</w:t>
                        </w:r>
                        <w:r>
                          <w:rPr>
                            <w:spacing w:val="-6"/>
                            <w:sz w:val="24"/>
                          </w:rPr>
                          <w:t> </w:t>
                        </w:r>
                        <w:r>
                          <w:rPr>
                            <w:sz w:val="24"/>
                          </w:rPr>
                          <w:t>(Penyuluh</w:t>
                        </w:r>
                        <w:r>
                          <w:rPr>
                            <w:spacing w:val="-1"/>
                            <w:sz w:val="24"/>
                          </w:rPr>
                          <w:t> </w:t>
                        </w:r>
                        <w:r>
                          <w:rPr>
                            <w:sz w:val="24"/>
                          </w:rPr>
                          <w:t>Sosial Ahli </w:t>
                        </w:r>
                        <w:r>
                          <w:rPr>
                            <w:spacing w:val="-2"/>
                            <w:sz w:val="24"/>
                          </w:rPr>
                          <w:t>Muda)</w:t>
                        </w:r>
                      </w:p>
                      <w:p>
                        <w:pPr>
                          <w:numPr>
                            <w:ilvl w:val="0"/>
                            <w:numId w:val="21"/>
                          </w:numPr>
                          <w:tabs>
                            <w:tab w:pos="427" w:val="left" w:leader="none"/>
                          </w:tabs>
                          <w:spacing w:before="0"/>
                          <w:ind w:left="427" w:right="0" w:hanging="427"/>
                          <w:jc w:val="left"/>
                          <w:rPr>
                            <w:sz w:val="24"/>
                          </w:rPr>
                        </w:pPr>
                        <w:r>
                          <w:rPr>
                            <w:sz w:val="24"/>
                          </w:rPr>
                          <w:t>Indangsyah,</w:t>
                        </w:r>
                        <w:r>
                          <w:rPr>
                            <w:spacing w:val="-1"/>
                            <w:sz w:val="24"/>
                          </w:rPr>
                          <w:t> </w:t>
                        </w:r>
                        <w:r>
                          <w:rPr>
                            <w:sz w:val="24"/>
                          </w:rPr>
                          <w:t>S.</w:t>
                        </w:r>
                        <w:r>
                          <w:rPr>
                            <w:spacing w:val="-1"/>
                            <w:sz w:val="24"/>
                          </w:rPr>
                          <w:t> </w:t>
                        </w:r>
                        <w:r>
                          <w:rPr>
                            <w:sz w:val="24"/>
                          </w:rPr>
                          <w:t>Sos (Penyuluh</w:t>
                        </w:r>
                        <w:r>
                          <w:rPr>
                            <w:spacing w:val="-1"/>
                            <w:sz w:val="24"/>
                          </w:rPr>
                          <w:t> </w:t>
                        </w:r>
                        <w:r>
                          <w:rPr>
                            <w:sz w:val="24"/>
                          </w:rPr>
                          <w:t>Sosial</w:t>
                        </w:r>
                        <w:r>
                          <w:rPr>
                            <w:spacing w:val="-1"/>
                            <w:sz w:val="24"/>
                          </w:rPr>
                          <w:t> </w:t>
                        </w:r>
                        <w:r>
                          <w:rPr>
                            <w:sz w:val="24"/>
                          </w:rPr>
                          <w:t>Ahli </w:t>
                        </w:r>
                        <w:r>
                          <w:rPr>
                            <w:spacing w:val="-2"/>
                            <w:sz w:val="24"/>
                          </w:rPr>
                          <w:t>Pertama)</w:t>
                        </w:r>
                      </w:p>
                      <w:p>
                        <w:pPr>
                          <w:numPr>
                            <w:ilvl w:val="0"/>
                            <w:numId w:val="21"/>
                          </w:numPr>
                          <w:tabs>
                            <w:tab w:pos="427" w:val="left" w:leader="none"/>
                          </w:tabs>
                          <w:spacing w:before="0"/>
                          <w:ind w:left="427" w:right="0" w:hanging="427"/>
                          <w:jc w:val="left"/>
                          <w:rPr>
                            <w:sz w:val="24"/>
                          </w:rPr>
                        </w:pPr>
                        <w:r>
                          <w:rPr>
                            <w:sz w:val="24"/>
                          </w:rPr>
                          <w:t>Soffi</w:t>
                        </w:r>
                        <w:r>
                          <w:rPr>
                            <w:spacing w:val="-1"/>
                            <w:sz w:val="24"/>
                          </w:rPr>
                          <w:t> </w:t>
                        </w:r>
                        <w:r>
                          <w:rPr>
                            <w:sz w:val="24"/>
                          </w:rPr>
                          <w:t>Anung</w:t>
                        </w:r>
                        <w:r>
                          <w:rPr>
                            <w:spacing w:val="-4"/>
                            <w:sz w:val="24"/>
                          </w:rPr>
                          <w:t> </w:t>
                        </w:r>
                        <w:r>
                          <w:rPr>
                            <w:sz w:val="24"/>
                          </w:rPr>
                          <w:t>Apriawan, S.</w:t>
                        </w:r>
                        <w:r>
                          <w:rPr>
                            <w:spacing w:val="-1"/>
                            <w:sz w:val="24"/>
                          </w:rPr>
                          <w:t> </w:t>
                        </w:r>
                        <w:r>
                          <w:rPr>
                            <w:sz w:val="24"/>
                          </w:rPr>
                          <w:t>Tr.</w:t>
                        </w:r>
                        <w:r>
                          <w:rPr>
                            <w:spacing w:val="-1"/>
                            <w:sz w:val="24"/>
                          </w:rPr>
                          <w:t> </w:t>
                        </w:r>
                        <w:r>
                          <w:rPr>
                            <w:sz w:val="24"/>
                          </w:rPr>
                          <w:t>Sos (Penyuluh</w:t>
                        </w:r>
                        <w:r>
                          <w:rPr>
                            <w:spacing w:val="-1"/>
                            <w:sz w:val="24"/>
                          </w:rPr>
                          <w:t> </w:t>
                        </w:r>
                        <w:r>
                          <w:rPr>
                            <w:sz w:val="24"/>
                          </w:rPr>
                          <w:t>Sosial</w:t>
                        </w:r>
                        <w:r>
                          <w:rPr>
                            <w:spacing w:val="-1"/>
                            <w:sz w:val="24"/>
                          </w:rPr>
                          <w:t> </w:t>
                        </w:r>
                        <w:r>
                          <w:rPr>
                            <w:sz w:val="24"/>
                          </w:rPr>
                          <w:t>Ahli</w:t>
                        </w:r>
                        <w:r>
                          <w:rPr>
                            <w:spacing w:val="4"/>
                            <w:sz w:val="24"/>
                          </w:rPr>
                          <w:t> </w:t>
                        </w:r>
                        <w:r>
                          <w:rPr>
                            <w:spacing w:val="-2"/>
                            <w:sz w:val="24"/>
                          </w:rPr>
                          <w:t>Pertama)</w:t>
                        </w:r>
                      </w:p>
                      <w:p>
                        <w:pPr>
                          <w:numPr>
                            <w:ilvl w:val="0"/>
                            <w:numId w:val="21"/>
                          </w:numPr>
                          <w:tabs>
                            <w:tab w:pos="427" w:val="left" w:leader="none"/>
                          </w:tabs>
                          <w:spacing w:before="0"/>
                          <w:ind w:left="427" w:right="0" w:hanging="427"/>
                          <w:jc w:val="left"/>
                          <w:rPr>
                            <w:sz w:val="24"/>
                          </w:rPr>
                        </w:pPr>
                        <w:r>
                          <w:rPr>
                            <w:sz w:val="24"/>
                          </w:rPr>
                          <w:t>Hendera,</w:t>
                        </w:r>
                        <w:r>
                          <w:rPr>
                            <w:spacing w:val="-2"/>
                            <w:sz w:val="24"/>
                          </w:rPr>
                          <w:t> </w:t>
                        </w:r>
                        <w:r>
                          <w:rPr>
                            <w:sz w:val="24"/>
                          </w:rPr>
                          <w:t>ST</w:t>
                        </w:r>
                        <w:r>
                          <w:rPr>
                            <w:spacing w:val="-2"/>
                            <w:sz w:val="24"/>
                          </w:rPr>
                          <w:t> </w:t>
                        </w:r>
                        <w:r>
                          <w:rPr>
                            <w:sz w:val="24"/>
                          </w:rPr>
                          <w:t>(Instruktur</w:t>
                        </w:r>
                        <w:r>
                          <w:rPr>
                            <w:spacing w:val="-1"/>
                            <w:sz w:val="24"/>
                          </w:rPr>
                          <w:t> </w:t>
                        </w:r>
                        <w:r>
                          <w:rPr>
                            <w:spacing w:val="-2"/>
                            <w:sz w:val="24"/>
                          </w:rPr>
                          <w:t>Muda)</w:t>
                        </w:r>
                      </w:p>
                      <w:p>
                        <w:pPr>
                          <w:numPr>
                            <w:ilvl w:val="0"/>
                            <w:numId w:val="21"/>
                          </w:numPr>
                          <w:tabs>
                            <w:tab w:pos="427" w:val="left" w:leader="none"/>
                          </w:tabs>
                          <w:spacing w:before="0"/>
                          <w:ind w:left="427" w:right="0" w:hanging="427"/>
                          <w:jc w:val="left"/>
                          <w:rPr>
                            <w:sz w:val="24"/>
                          </w:rPr>
                        </w:pPr>
                        <w:r>
                          <w:rPr>
                            <w:sz w:val="24"/>
                          </w:rPr>
                          <w:t>Riza</w:t>
                        </w:r>
                        <w:r>
                          <w:rPr>
                            <w:spacing w:val="-3"/>
                            <w:sz w:val="24"/>
                          </w:rPr>
                          <w:t> </w:t>
                        </w:r>
                        <w:r>
                          <w:rPr>
                            <w:sz w:val="24"/>
                          </w:rPr>
                          <w:t>Azharmy, A.</w:t>
                        </w:r>
                        <w:r>
                          <w:rPr>
                            <w:spacing w:val="-2"/>
                            <w:sz w:val="24"/>
                          </w:rPr>
                          <w:t> </w:t>
                        </w:r>
                        <w:r>
                          <w:rPr>
                            <w:sz w:val="24"/>
                          </w:rPr>
                          <w:t>Md.</w:t>
                        </w:r>
                        <w:r>
                          <w:rPr>
                            <w:spacing w:val="-1"/>
                            <w:sz w:val="24"/>
                          </w:rPr>
                          <w:t> </w:t>
                        </w:r>
                        <w:r>
                          <w:rPr>
                            <w:sz w:val="24"/>
                          </w:rPr>
                          <w:t>Kep</w:t>
                        </w:r>
                        <w:r>
                          <w:rPr>
                            <w:spacing w:val="-2"/>
                            <w:sz w:val="24"/>
                          </w:rPr>
                          <w:t> </w:t>
                        </w:r>
                        <w:r>
                          <w:rPr>
                            <w:sz w:val="24"/>
                          </w:rPr>
                          <w:t>(Instruktur</w:t>
                        </w:r>
                        <w:r>
                          <w:rPr>
                            <w:spacing w:val="-1"/>
                            <w:sz w:val="24"/>
                          </w:rPr>
                          <w:t> </w:t>
                        </w:r>
                        <w:r>
                          <w:rPr>
                            <w:spacing w:val="-2"/>
                            <w:sz w:val="24"/>
                          </w:rPr>
                          <w:t>Terampil)</w:t>
                        </w:r>
                      </w:p>
                      <w:p>
                        <w:pPr>
                          <w:numPr>
                            <w:ilvl w:val="0"/>
                            <w:numId w:val="21"/>
                          </w:numPr>
                          <w:tabs>
                            <w:tab w:pos="427" w:val="left" w:leader="none"/>
                          </w:tabs>
                          <w:spacing w:before="0"/>
                          <w:ind w:left="427" w:right="0" w:hanging="427"/>
                          <w:jc w:val="left"/>
                          <w:rPr>
                            <w:sz w:val="24"/>
                          </w:rPr>
                        </w:pPr>
                        <w:r>
                          <w:rPr>
                            <w:sz w:val="24"/>
                          </w:rPr>
                          <w:t>Ahmad</w:t>
                        </w:r>
                        <w:r>
                          <w:rPr>
                            <w:spacing w:val="-4"/>
                            <w:sz w:val="24"/>
                          </w:rPr>
                          <w:t> </w:t>
                        </w:r>
                        <w:r>
                          <w:rPr>
                            <w:sz w:val="24"/>
                          </w:rPr>
                          <w:t>Fahrudin,</w:t>
                        </w:r>
                        <w:r>
                          <w:rPr>
                            <w:spacing w:val="-1"/>
                            <w:sz w:val="24"/>
                          </w:rPr>
                          <w:t> </w:t>
                        </w:r>
                        <w:r>
                          <w:rPr>
                            <w:sz w:val="24"/>
                          </w:rPr>
                          <w:t>A.</w:t>
                        </w:r>
                        <w:r>
                          <w:rPr>
                            <w:spacing w:val="-1"/>
                            <w:sz w:val="24"/>
                          </w:rPr>
                          <w:t> </w:t>
                        </w:r>
                        <w:r>
                          <w:rPr>
                            <w:sz w:val="24"/>
                          </w:rPr>
                          <w:t>Md.</w:t>
                        </w:r>
                        <w:r>
                          <w:rPr>
                            <w:spacing w:val="1"/>
                            <w:sz w:val="24"/>
                          </w:rPr>
                          <w:t> </w:t>
                        </w:r>
                        <w:r>
                          <w:rPr>
                            <w:sz w:val="24"/>
                          </w:rPr>
                          <w:t>Kep</w:t>
                        </w:r>
                        <w:r>
                          <w:rPr>
                            <w:spacing w:val="-1"/>
                            <w:sz w:val="24"/>
                          </w:rPr>
                          <w:t> </w:t>
                        </w:r>
                        <w:r>
                          <w:rPr>
                            <w:sz w:val="24"/>
                          </w:rPr>
                          <w:t>(Perawat</w:t>
                        </w:r>
                        <w:r>
                          <w:rPr>
                            <w:spacing w:val="-1"/>
                            <w:sz w:val="24"/>
                          </w:rPr>
                          <w:t> </w:t>
                        </w:r>
                        <w:r>
                          <w:rPr>
                            <w:sz w:val="24"/>
                          </w:rPr>
                          <w:t>Pelaksana </w:t>
                        </w:r>
                        <w:r>
                          <w:rPr>
                            <w:spacing w:val="-2"/>
                            <w:sz w:val="24"/>
                          </w:rPr>
                          <w:t>Lanjutan)</w:t>
                        </w:r>
                      </w:p>
                      <w:p>
                        <w:pPr>
                          <w:numPr>
                            <w:ilvl w:val="0"/>
                            <w:numId w:val="21"/>
                          </w:numPr>
                          <w:tabs>
                            <w:tab w:pos="427" w:val="left" w:leader="none"/>
                          </w:tabs>
                          <w:spacing w:before="0"/>
                          <w:ind w:left="427" w:right="0" w:hanging="427"/>
                          <w:jc w:val="left"/>
                          <w:rPr>
                            <w:sz w:val="24"/>
                          </w:rPr>
                        </w:pPr>
                        <w:r>
                          <w:rPr>
                            <w:sz w:val="24"/>
                          </w:rPr>
                          <w:t>Dewi</w:t>
                        </w:r>
                        <w:r>
                          <w:rPr>
                            <w:spacing w:val="-4"/>
                            <w:sz w:val="24"/>
                          </w:rPr>
                          <w:t> </w:t>
                        </w:r>
                        <w:r>
                          <w:rPr>
                            <w:sz w:val="24"/>
                          </w:rPr>
                          <w:t>Christiani</w:t>
                        </w:r>
                        <w:r>
                          <w:rPr>
                            <w:spacing w:val="-1"/>
                            <w:sz w:val="24"/>
                          </w:rPr>
                          <w:t> </w:t>
                        </w:r>
                        <w:r>
                          <w:rPr>
                            <w:sz w:val="24"/>
                          </w:rPr>
                          <w:t>Out</w:t>
                        </w:r>
                        <w:r>
                          <w:rPr>
                            <w:spacing w:val="-1"/>
                            <w:sz w:val="24"/>
                          </w:rPr>
                          <w:t> </w:t>
                        </w:r>
                        <w:r>
                          <w:rPr>
                            <w:sz w:val="24"/>
                          </w:rPr>
                          <w:t>Shine</w:t>
                        </w:r>
                        <w:r>
                          <w:rPr>
                            <w:spacing w:val="-2"/>
                            <w:sz w:val="24"/>
                          </w:rPr>
                          <w:t> </w:t>
                        </w:r>
                        <w:r>
                          <w:rPr>
                            <w:sz w:val="24"/>
                          </w:rPr>
                          <w:t>Eternal,</w:t>
                        </w:r>
                        <w:r>
                          <w:rPr>
                            <w:spacing w:val="-1"/>
                            <w:sz w:val="24"/>
                          </w:rPr>
                          <w:t> </w:t>
                        </w:r>
                        <w:r>
                          <w:rPr>
                            <w:sz w:val="24"/>
                          </w:rPr>
                          <w:t>AMK</w:t>
                        </w:r>
                        <w:r>
                          <w:rPr>
                            <w:spacing w:val="-1"/>
                            <w:sz w:val="24"/>
                          </w:rPr>
                          <w:t> </w:t>
                        </w:r>
                        <w:r>
                          <w:rPr>
                            <w:sz w:val="24"/>
                          </w:rPr>
                          <w:t>(Perawat</w:t>
                        </w:r>
                        <w:r>
                          <w:rPr>
                            <w:spacing w:val="1"/>
                            <w:sz w:val="24"/>
                          </w:rPr>
                          <w:t> </w:t>
                        </w:r>
                        <w:r>
                          <w:rPr>
                            <w:spacing w:val="-2"/>
                            <w:sz w:val="24"/>
                          </w:rPr>
                          <w:t>Terampil)</w:t>
                        </w:r>
                      </w:p>
                      <w:p>
                        <w:pPr>
                          <w:numPr>
                            <w:ilvl w:val="0"/>
                            <w:numId w:val="21"/>
                          </w:numPr>
                          <w:tabs>
                            <w:tab w:pos="427" w:val="left" w:leader="none"/>
                          </w:tabs>
                          <w:spacing w:before="0"/>
                          <w:ind w:left="427" w:right="0" w:hanging="427"/>
                          <w:jc w:val="left"/>
                          <w:rPr>
                            <w:sz w:val="24"/>
                          </w:rPr>
                        </w:pPr>
                        <w:r>
                          <w:rPr>
                            <w:sz w:val="24"/>
                          </w:rPr>
                          <w:t>Sigit</w:t>
                        </w:r>
                        <w:r>
                          <w:rPr>
                            <w:spacing w:val="-1"/>
                            <w:sz w:val="24"/>
                          </w:rPr>
                          <w:t> </w:t>
                        </w:r>
                        <w:r>
                          <w:rPr>
                            <w:sz w:val="24"/>
                          </w:rPr>
                          <w:t>Satria</w:t>
                        </w:r>
                        <w:r>
                          <w:rPr>
                            <w:spacing w:val="-1"/>
                            <w:sz w:val="24"/>
                          </w:rPr>
                          <w:t> </w:t>
                        </w:r>
                        <w:r>
                          <w:rPr>
                            <w:sz w:val="24"/>
                          </w:rPr>
                          <w:t>Utama,</w:t>
                        </w:r>
                        <w:r>
                          <w:rPr>
                            <w:spacing w:val="-1"/>
                            <w:sz w:val="24"/>
                          </w:rPr>
                          <w:t> </w:t>
                        </w:r>
                        <w:r>
                          <w:rPr>
                            <w:sz w:val="24"/>
                          </w:rPr>
                          <w:t>A.</w:t>
                        </w:r>
                        <w:r>
                          <w:rPr>
                            <w:spacing w:val="-1"/>
                            <w:sz w:val="24"/>
                          </w:rPr>
                          <w:t> </w:t>
                        </w:r>
                        <w:r>
                          <w:rPr>
                            <w:sz w:val="24"/>
                          </w:rPr>
                          <w:t>Md</w:t>
                        </w:r>
                        <w:r>
                          <w:rPr>
                            <w:spacing w:val="-1"/>
                            <w:sz w:val="24"/>
                          </w:rPr>
                          <w:t> </w:t>
                        </w:r>
                        <w:r>
                          <w:rPr>
                            <w:sz w:val="24"/>
                          </w:rPr>
                          <w:t>(Pranata</w:t>
                        </w:r>
                        <w:r>
                          <w:rPr>
                            <w:spacing w:val="-1"/>
                            <w:sz w:val="24"/>
                          </w:rPr>
                          <w:t> </w:t>
                        </w:r>
                        <w:r>
                          <w:rPr>
                            <w:sz w:val="24"/>
                          </w:rPr>
                          <w:t>Komputer</w:t>
                        </w:r>
                        <w:r>
                          <w:rPr>
                            <w:spacing w:val="-1"/>
                            <w:sz w:val="24"/>
                          </w:rPr>
                          <w:t> </w:t>
                        </w:r>
                        <w:r>
                          <w:rPr>
                            <w:spacing w:val="-2"/>
                            <w:sz w:val="24"/>
                          </w:rPr>
                          <w:t>Pelaksana)</w:t>
                        </w:r>
                      </w:p>
                      <w:p>
                        <w:pPr>
                          <w:numPr>
                            <w:ilvl w:val="0"/>
                            <w:numId w:val="21"/>
                          </w:numPr>
                          <w:tabs>
                            <w:tab w:pos="427" w:val="left" w:leader="none"/>
                          </w:tabs>
                          <w:spacing w:before="3"/>
                          <w:ind w:left="427" w:right="0" w:hanging="427"/>
                          <w:jc w:val="left"/>
                          <w:rPr>
                            <w:sz w:val="24"/>
                          </w:rPr>
                        </w:pPr>
                        <w:r>
                          <w:rPr>
                            <w:sz w:val="24"/>
                          </w:rPr>
                          <w:t>Mala,</w:t>
                        </w:r>
                        <w:r>
                          <w:rPr>
                            <w:spacing w:val="-2"/>
                            <w:sz w:val="24"/>
                          </w:rPr>
                          <w:t> </w:t>
                        </w:r>
                        <w:r>
                          <w:rPr>
                            <w:sz w:val="24"/>
                          </w:rPr>
                          <w:t>A.</w:t>
                        </w:r>
                        <w:r>
                          <w:rPr>
                            <w:spacing w:val="-1"/>
                            <w:sz w:val="24"/>
                          </w:rPr>
                          <w:t> </w:t>
                        </w:r>
                        <w:r>
                          <w:rPr>
                            <w:sz w:val="24"/>
                          </w:rPr>
                          <w:t>Md.</w:t>
                        </w:r>
                        <w:r>
                          <w:rPr>
                            <w:spacing w:val="-1"/>
                            <w:sz w:val="24"/>
                          </w:rPr>
                          <w:t> </w:t>
                        </w:r>
                        <w:r>
                          <w:rPr>
                            <w:sz w:val="24"/>
                          </w:rPr>
                          <w:t>OP</w:t>
                        </w:r>
                        <w:r>
                          <w:rPr>
                            <w:spacing w:val="-2"/>
                            <w:sz w:val="24"/>
                          </w:rPr>
                          <w:t> </w:t>
                        </w:r>
                        <w:r>
                          <w:rPr>
                            <w:sz w:val="24"/>
                          </w:rPr>
                          <w:t>(Calon</w:t>
                        </w:r>
                        <w:r>
                          <w:rPr>
                            <w:spacing w:val="1"/>
                            <w:sz w:val="24"/>
                          </w:rPr>
                          <w:t> </w:t>
                        </w:r>
                        <w:r>
                          <w:rPr>
                            <w:sz w:val="24"/>
                          </w:rPr>
                          <w:t>Ortosis</w:t>
                        </w:r>
                        <w:r>
                          <w:rPr>
                            <w:spacing w:val="-1"/>
                            <w:sz w:val="24"/>
                          </w:rPr>
                          <w:t> </w:t>
                        </w:r>
                        <w:r>
                          <w:rPr>
                            <w:sz w:val="24"/>
                          </w:rPr>
                          <w:t>Protesis</w:t>
                        </w:r>
                        <w:r>
                          <w:rPr>
                            <w:spacing w:val="-1"/>
                            <w:sz w:val="24"/>
                          </w:rPr>
                          <w:t> </w:t>
                        </w:r>
                        <w:r>
                          <w:rPr>
                            <w:spacing w:val="-2"/>
                            <w:sz w:val="24"/>
                          </w:rPr>
                          <w:t>Pelaksana)</w:t>
                        </w:r>
                      </w:p>
                    </w:txbxContent>
                  </v:textbox>
                  <w10:wrap type="none"/>
                </v:shape>
                <w10:wrap type="topAndBottom"/>
              </v:group>
            </w:pict>
          </mc:Fallback>
        </mc:AlternateContent>
      </w:r>
    </w:p>
    <w:p>
      <w:pPr>
        <w:pStyle w:val="BodyText"/>
        <w:spacing w:before="225"/>
        <w:rPr>
          <w:b/>
        </w:rPr>
      </w:pPr>
    </w:p>
    <w:p>
      <w:pPr>
        <w:pStyle w:val="ListParagraph"/>
        <w:numPr>
          <w:ilvl w:val="1"/>
          <w:numId w:val="20"/>
        </w:numPr>
        <w:tabs>
          <w:tab w:pos="826" w:val="left" w:leader="none"/>
        </w:tabs>
        <w:spacing w:line="240" w:lineRule="auto" w:before="0" w:after="0"/>
        <w:ind w:left="826" w:right="0" w:hanging="280"/>
        <w:jc w:val="left"/>
        <w:rPr>
          <w:b/>
          <w:sz w:val="24"/>
        </w:rPr>
      </w:pPr>
      <w:r>
        <w:rPr>
          <w:b/>
          <w:sz w:val="24"/>
        </w:rPr>
        <w:t>Sarana</w:t>
      </w:r>
      <w:r>
        <w:rPr>
          <w:b/>
          <w:spacing w:val="-1"/>
          <w:sz w:val="24"/>
        </w:rPr>
        <w:t> </w:t>
      </w:r>
      <w:r>
        <w:rPr>
          <w:b/>
          <w:spacing w:val="-2"/>
          <w:sz w:val="24"/>
        </w:rPr>
        <w:t>Prasarana</w:t>
      </w:r>
    </w:p>
    <w:p>
      <w:pPr>
        <w:pStyle w:val="BodyText"/>
        <w:spacing w:line="360" w:lineRule="auto" w:before="133"/>
        <w:ind w:left="826" w:right="765" w:firstLine="424"/>
      </w:pPr>
      <w:r>
        <w:rPr/>
        <w:t>Berikut</w:t>
      </w:r>
      <w:r>
        <w:rPr>
          <w:spacing w:val="38"/>
        </w:rPr>
        <w:t> </w:t>
      </w:r>
      <w:r>
        <w:rPr/>
        <w:t>penjelasan</w:t>
      </w:r>
      <w:r>
        <w:rPr>
          <w:spacing w:val="37"/>
        </w:rPr>
        <w:t> </w:t>
      </w:r>
      <w:r>
        <w:rPr/>
        <w:t>mengenai</w:t>
      </w:r>
      <w:r>
        <w:rPr>
          <w:spacing w:val="38"/>
        </w:rPr>
        <w:t> </w:t>
      </w:r>
      <w:r>
        <w:rPr/>
        <w:t>sarana</w:t>
      </w:r>
      <w:r>
        <w:rPr>
          <w:spacing w:val="37"/>
        </w:rPr>
        <w:t> </w:t>
      </w:r>
      <w:r>
        <w:rPr/>
        <w:t>prasarana</w:t>
      </w:r>
      <w:r>
        <w:rPr>
          <w:spacing w:val="40"/>
        </w:rPr>
        <w:t> </w:t>
      </w:r>
      <w:r>
        <w:rPr/>
        <w:t>yang</w:t>
      </w:r>
      <w:r>
        <w:rPr>
          <w:spacing w:val="37"/>
        </w:rPr>
        <w:t> </w:t>
      </w:r>
      <w:r>
        <w:rPr/>
        <w:t>terdapat</w:t>
      </w:r>
      <w:r>
        <w:rPr>
          <w:spacing w:val="38"/>
        </w:rPr>
        <w:t> </w:t>
      </w:r>
      <w:r>
        <w:rPr/>
        <w:t>di Sentra</w:t>
      </w:r>
      <w:r>
        <w:rPr>
          <w:spacing w:val="50"/>
          <w:w w:val="150"/>
        </w:rPr>
        <w:t> </w:t>
      </w:r>
      <w:r>
        <w:rPr/>
        <w:t>Budi</w:t>
      </w:r>
      <w:r>
        <w:rPr>
          <w:spacing w:val="55"/>
          <w:w w:val="150"/>
        </w:rPr>
        <w:t> </w:t>
      </w:r>
      <w:r>
        <w:rPr/>
        <w:t>Perkasa</w:t>
      </w:r>
      <w:r>
        <w:rPr>
          <w:spacing w:val="54"/>
          <w:w w:val="150"/>
        </w:rPr>
        <w:t> </w:t>
      </w:r>
      <w:r>
        <w:rPr/>
        <w:t>Palembang</w:t>
      </w:r>
      <w:r>
        <w:rPr>
          <w:spacing w:val="56"/>
          <w:w w:val="150"/>
        </w:rPr>
        <w:t> </w:t>
      </w:r>
      <w:r>
        <w:rPr/>
        <w:t>yang</w:t>
      </w:r>
      <w:r>
        <w:rPr>
          <w:spacing w:val="52"/>
          <w:w w:val="150"/>
        </w:rPr>
        <w:t> </w:t>
      </w:r>
      <w:r>
        <w:rPr/>
        <w:t>terdiri</w:t>
      </w:r>
      <w:r>
        <w:rPr>
          <w:spacing w:val="54"/>
          <w:w w:val="150"/>
        </w:rPr>
        <w:t> </w:t>
      </w:r>
      <w:r>
        <w:rPr/>
        <w:t>dari</w:t>
      </w:r>
      <w:r>
        <w:rPr>
          <w:spacing w:val="54"/>
          <w:w w:val="150"/>
        </w:rPr>
        <w:t> </w:t>
      </w:r>
      <w:r>
        <w:rPr/>
        <w:t>sarana</w:t>
      </w:r>
      <w:r>
        <w:rPr>
          <w:spacing w:val="54"/>
          <w:w w:val="150"/>
        </w:rPr>
        <w:t> </w:t>
      </w:r>
      <w:r>
        <w:rPr>
          <w:spacing w:val="-2"/>
        </w:rPr>
        <w:t>kantor,</w:t>
      </w:r>
    </w:p>
    <w:p>
      <w:pPr>
        <w:spacing w:after="0" w:line="360" w:lineRule="auto"/>
        <w:sectPr>
          <w:headerReference w:type="default" r:id="rId156"/>
          <w:footerReference w:type="default" r:id="rId157"/>
          <w:pgSz w:w="10320" w:h="14580"/>
          <w:pgMar w:header="710" w:footer="0" w:top="960" w:bottom="280" w:left="1300" w:right="620"/>
        </w:sectPr>
      </w:pPr>
    </w:p>
    <w:p>
      <w:pPr>
        <w:pStyle w:val="BodyText"/>
        <w:spacing w:before="161"/>
      </w:pPr>
    </w:p>
    <w:p>
      <w:pPr>
        <w:pStyle w:val="BodyText"/>
        <w:spacing w:line="360" w:lineRule="auto"/>
        <w:ind w:left="826" w:right="802"/>
      </w:pPr>
      <w:r>
        <w:rPr/>
        <w:t>mobilitas, dan sumber daya manusia yang akan dijelaskan pada tabel 6, 7, dan 8 dibawah ini:</w:t>
      </w:r>
    </w:p>
    <w:p>
      <w:pPr>
        <w:spacing w:before="2"/>
        <w:ind w:left="3090" w:right="3768" w:firstLine="2"/>
        <w:jc w:val="center"/>
        <w:rPr>
          <w:b/>
          <w:sz w:val="24"/>
        </w:rPr>
      </w:pPr>
      <w:r>
        <w:rPr>
          <w:b/>
          <w:sz w:val="24"/>
        </w:rPr>
        <w:t>Tabel 6</w:t>
      </w:r>
      <w:r>
        <w:rPr>
          <w:b/>
          <w:spacing w:val="40"/>
          <w:sz w:val="24"/>
        </w:rPr>
        <w:t> </w:t>
      </w:r>
      <w:r>
        <w:rPr>
          <w:b/>
          <w:sz w:val="24"/>
        </w:rPr>
        <w:t>Sarana</w:t>
      </w:r>
      <w:r>
        <w:rPr>
          <w:b/>
          <w:spacing w:val="-15"/>
          <w:sz w:val="24"/>
        </w:rPr>
        <w:t> </w:t>
      </w:r>
      <w:r>
        <w:rPr>
          <w:b/>
          <w:sz w:val="24"/>
        </w:rPr>
        <w:t>Kantor</w:t>
      </w:r>
    </w:p>
    <w:p>
      <w:pPr>
        <w:pStyle w:val="BodyText"/>
        <w:spacing w:before="50"/>
        <w:rPr>
          <w:b/>
          <w:sz w:val="20"/>
        </w:rPr>
      </w:pPr>
    </w:p>
    <w:tbl>
      <w:tblPr>
        <w:tblW w:w="0" w:type="auto"/>
        <w:jc w:val="left"/>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3411"/>
        <w:gridCol w:w="991"/>
      </w:tblGrid>
      <w:tr>
        <w:trPr>
          <w:trHeight w:val="561" w:hRule="atLeast"/>
        </w:trPr>
        <w:tc>
          <w:tcPr>
            <w:tcW w:w="708" w:type="dxa"/>
          </w:tcPr>
          <w:p>
            <w:pPr>
              <w:pStyle w:val="TableParagraph"/>
              <w:spacing w:before="138"/>
              <w:ind w:left="10"/>
              <w:jc w:val="center"/>
              <w:rPr>
                <w:b/>
                <w:sz w:val="24"/>
              </w:rPr>
            </w:pPr>
            <w:r>
              <w:rPr>
                <w:b/>
                <w:spacing w:val="-5"/>
                <w:sz w:val="24"/>
              </w:rPr>
              <w:t>No.</w:t>
            </w:r>
          </w:p>
        </w:tc>
        <w:tc>
          <w:tcPr>
            <w:tcW w:w="3411" w:type="dxa"/>
          </w:tcPr>
          <w:p>
            <w:pPr>
              <w:pStyle w:val="TableParagraph"/>
              <w:spacing w:before="138"/>
              <w:ind w:left="933"/>
              <w:rPr>
                <w:b/>
                <w:sz w:val="24"/>
              </w:rPr>
            </w:pPr>
            <w:r>
              <w:rPr>
                <w:b/>
                <w:sz w:val="24"/>
              </w:rPr>
              <w:t>Sarana</w:t>
            </w:r>
            <w:r>
              <w:rPr>
                <w:b/>
                <w:spacing w:val="-1"/>
                <w:sz w:val="24"/>
              </w:rPr>
              <w:t> </w:t>
            </w:r>
            <w:r>
              <w:rPr>
                <w:b/>
                <w:spacing w:val="-2"/>
                <w:sz w:val="24"/>
              </w:rPr>
              <w:t>Kantor</w:t>
            </w:r>
          </w:p>
        </w:tc>
        <w:tc>
          <w:tcPr>
            <w:tcW w:w="991" w:type="dxa"/>
          </w:tcPr>
          <w:p>
            <w:pPr>
              <w:pStyle w:val="TableParagraph"/>
              <w:spacing w:before="138"/>
              <w:ind w:left="8" w:right="2"/>
              <w:jc w:val="center"/>
              <w:rPr>
                <w:b/>
                <w:sz w:val="24"/>
              </w:rPr>
            </w:pPr>
            <w:r>
              <w:rPr>
                <w:b/>
                <w:spacing w:val="-2"/>
                <w:sz w:val="24"/>
              </w:rPr>
              <w:t>Jumlah</w:t>
            </w:r>
          </w:p>
        </w:tc>
      </w:tr>
      <w:tr>
        <w:trPr>
          <w:trHeight w:val="275" w:hRule="atLeast"/>
        </w:trPr>
        <w:tc>
          <w:tcPr>
            <w:tcW w:w="708" w:type="dxa"/>
          </w:tcPr>
          <w:p>
            <w:pPr>
              <w:pStyle w:val="TableParagraph"/>
              <w:spacing w:line="256" w:lineRule="exact"/>
              <w:ind w:left="10" w:right="1"/>
              <w:jc w:val="center"/>
              <w:rPr>
                <w:sz w:val="24"/>
              </w:rPr>
            </w:pPr>
            <w:r>
              <w:rPr>
                <w:spacing w:val="-5"/>
                <w:sz w:val="24"/>
              </w:rPr>
              <w:t>1.</w:t>
            </w:r>
          </w:p>
        </w:tc>
        <w:tc>
          <w:tcPr>
            <w:tcW w:w="3411" w:type="dxa"/>
          </w:tcPr>
          <w:p>
            <w:pPr>
              <w:pStyle w:val="TableParagraph"/>
              <w:spacing w:line="256" w:lineRule="exact"/>
              <w:ind w:left="107"/>
              <w:rPr>
                <w:sz w:val="24"/>
              </w:rPr>
            </w:pPr>
            <w:r>
              <w:rPr>
                <w:spacing w:val="-2"/>
                <w:sz w:val="24"/>
              </w:rPr>
              <w:t>Kantor</w:t>
            </w:r>
          </w:p>
        </w:tc>
        <w:tc>
          <w:tcPr>
            <w:tcW w:w="991" w:type="dxa"/>
          </w:tcPr>
          <w:p>
            <w:pPr>
              <w:pStyle w:val="TableParagraph"/>
              <w:spacing w:line="256" w:lineRule="exact"/>
              <w:ind w:left="8"/>
              <w:jc w:val="center"/>
              <w:rPr>
                <w:sz w:val="24"/>
              </w:rPr>
            </w:pPr>
            <w:r>
              <w:rPr>
                <w:spacing w:val="-10"/>
                <w:sz w:val="24"/>
              </w:rPr>
              <w:t>2</w:t>
            </w:r>
          </w:p>
        </w:tc>
      </w:tr>
      <w:tr>
        <w:trPr>
          <w:trHeight w:val="276" w:hRule="atLeast"/>
        </w:trPr>
        <w:tc>
          <w:tcPr>
            <w:tcW w:w="708" w:type="dxa"/>
          </w:tcPr>
          <w:p>
            <w:pPr>
              <w:pStyle w:val="TableParagraph"/>
              <w:spacing w:line="256" w:lineRule="exact"/>
              <w:ind w:left="10" w:right="1"/>
              <w:jc w:val="center"/>
              <w:rPr>
                <w:sz w:val="24"/>
              </w:rPr>
            </w:pPr>
            <w:r>
              <w:rPr>
                <w:spacing w:val="-5"/>
                <w:sz w:val="24"/>
              </w:rPr>
              <w:t>2.</w:t>
            </w:r>
          </w:p>
        </w:tc>
        <w:tc>
          <w:tcPr>
            <w:tcW w:w="3411" w:type="dxa"/>
          </w:tcPr>
          <w:p>
            <w:pPr>
              <w:pStyle w:val="TableParagraph"/>
              <w:spacing w:line="256" w:lineRule="exact"/>
              <w:ind w:left="107"/>
              <w:rPr>
                <w:sz w:val="24"/>
              </w:rPr>
            </w:pPr>
            <w:r>
              <w:rPr>
                <w:spacing w:val="-2"/>
                <w:sz w:val="24"/>
              </w:rPr>
              <w:t>Asrama</w:t>
            </w:r>
          </w:p>
        </w:tc>
        <w:tc>
          <w:tcPr>
            <w:tcW w:w="991" w:type="dxa"/>
          </w:tcPr>
          <w:p>
            <w:pPr>
              <w:pStyle w:val="TableParagraph"/>
              <w:spacing w:line="256" w:lineRule="exact"/>
              <w:ind w:left="8"/>
              <w:jc w:val="center"/>
              <w:rPr>
                <w:sz w:val="24"/>
              </w:rPr>
            </w:pPr>
            <w:r>
              <w:rPr>
                <w:spacing w:val="-10"/>
                <w:sz w:val="24"/>
              </w:rPr>
              <w:t>9</w:t>
            </w:r>
          </w:p>
        </w:tc>
      </w:tr>
      <w:tr>
        <w:trPr>
          <w:trHeight w:val="275" w:hRule="atLeast"/>
        </w:trPr>
        <w:tc>
          <w:tcPr>
            <w:tcW w:w="708" w:type="dxa"/>
          </w:tcPr>
          <w:p>
            <w:pPr>
              <w:pStyle w:val="TableParagraph"/>
              <w:spacing w:line="256" w:lineRule="exact"/>
              <w:ind w:left="10" w:right="1"/>
              <w:jc w:val="center"/>
              <w:rPr>
                <w:sz w:val="24"/>
              </w:rPr>
            </w:pPr>
            <w:r>
              <w:rPr>
                <w:spacing w:val="-5"/>
                <w:sz w:val="24"/>
              </w:rPr>
              <w:t>3.</w:t>
            </w:r>
          </w:p>
        </w:tc>
        <w:tc>
          <w:tcPr>
            <w:tcW w:w="3411" w:type="dxa"/>
          </w:tcPr>
          <w:p>
            <w:pPr>
              <w:pStyle w:val="TableParagraph"/>
              <w:spacing w:line="256" w:lineRule="exact"/>
              <w:ind w:left="107"/>
              <w:rPr>
                <w:sz w:val="24"/>
              </w:rPr>
            </w:pPr>
            <w:r>
              <w:rPr>
                <w:sz w:val="24"/>
              </w:rPr>
              <w:t>Gedung</w:t>
            </w:r>
            <w:r>
              <w:rPr>
                <w:spacing w:val="-5"/>
                <w:sz w:val="24"/>
              </w:rPr>
              <w:t> </w:t>
            </w:r>
            <w:r>
              <w:rPr>
                <w:sz w:val="24"/>
              </w:rPr>
              <w:t>Bimbingan</w:t>
            </w:r>
            <w:r>
              <w:rPr>
                <w:spacing w:val="-2"/>
                <w:sz w:val="24"/>
              </w:rPr>
              <w:t> Mental</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4.</w:t>
            </w:r>
          </w:p>
        </w:tc>
        <w:tc>
          <w:tcPr>
            <w:tcW w:w="3411" w:type="dxa"/>
          </w:tcPr>
          <w:p>
            <w:pPr>
              <w:pStyle w:val="TableParagraph"/>
              <w:spacing w:line="256" w:lineRule="exact"/>
              <w:ind w:left="107"/>
              <w:rPr>
                <w:sz w:val="24"/>
              </w:rPr>
            </w:pPr>
            <w:r>
              <w:rPr>
                <w:sz w:val="24"/>
              </w:rPr>
              <w:t>Gedung</w:t>
            </w:r>
            <w:r>
              <w:rPr>
                <w:spacing w:val="-3"/>
                <w:sz w:val="24"/>
              </w:rPr>
              <w:t> </w:t>
            </w:r>
            <w:r>
              <w:rPr>
                <w:spacing w:val="-2"/>
                <w:sz w:val="24"/>
              </w:rPr>
              <w:t>Keterampilan</w:t>
            </w:r>
          </w:p>
        </w:tc>
        <w:tc>
          <w:tcPr>
            <w:tcW w:w="991" w:type="dxa"/>
          </w:tcPr>
          <w:p>
            <w:pPr>
              <w:pStyle w:val="TableParagraph"/>
              <w:spacing w:line="256" w:lineRule="exact"/>
              <w:ind w:left="8"/>
              <w:jc w:val="center"/>
              <w:rPr>
                <w:sz w:val="24"/>
              </w:rPr>
            </w:pPr>
            <w:r>
              <w:rPr>
                <w:spacing w:val="-10"/>
                <w:sz w:val="24"/>
              </w:rPr>
              <w:t>8</w:t>
            </w:r>
          </w:p>
        </w:tc>
      </w:tr>
      <w:tr>
        <w:trPr>
          <w:trHeight w:val="275" w:hRule="atLeast"/>
        </w:trPr>
        <w:tc>
          <w:tcPr>
            <w:tcW w:w="708" w:type="dxa"/>
          </w:tcPr>
          <w:p>
            <w:pPr>
              <w:pStyle w:val="TableParagraph"/>
              <w:spacing w:line="256" w:lineRule="exact"/>
              <w:ind w:left="10" w:right="1"/>
              <w:jc w:val="center"/>
              <w:rPr>
                <w:sz w:val="24"/>
              </w:rPr>
            </w:pPr>
            <w:r>
              <w:rPr>
                <w:spacing w:val="-5"/>
                <w:sz w:val="24"/>
              </w:rPr>
              <w:t>5.</w:t>
            </w:r>
          </w:p>
        </w:tc>
        <w:tc>
          <w:tcPr>
            <w:tcW w:w="3411" w:type="dxa"/>
          </w:tcPr>
          <w:p>
            <w:pPr>
              <w:pStyle w:val="TableParagraph"/>
              <w:spacing w:line="256" w:lineRule="exact"/>
              <w:ind w:left="107"/>
              <w:rPr>
                <w:sz w:val="24"/>
              </w:rPr>
            </w:pPr>
            <w:r>
              <w:rPr>
                <w:sz w:val="24"/>
              </w:rPr>
              <w:t>Gedung</w:t>
            </w:r>
            <w:r>
              <w:rPr>
                <w:spacing w:val="-3"/>
                <w:sz w:val="24"/>
              </w:rPr>
              <w:t> </w:t>
            </w:r>
            <w:r>
              <w:rPr>
                <w:spacing w:val="-2"/>
                <w:sz w:val="24"/>
              </w:rPr>
              <w:t>Asesmen</w:t>
            </w:r>
          </w:p>
        </w:tc>
        <w:tc>
          <w:tcPr>
            <w:tcW w:w="991" w:type="dxa"/>
          </w:tcPr>
          <w:p>
            <w:pPr>
              <w:pStyle w:val="TableParagraph"/>
              <w:spacing w:line="256" w:lineRule="exact"/>
              <w:ind w:left="8"/>
              <w:jc w:val="center"/>
              <w:rPr>
                <w:sz w:val="24"/>
              </w:rPr>
            </w:pPr>
            <w:r>
              <w:rPr>
                <w:spacing w:val="-10"/>
                <w:sz w:val="24"/>
              </w:rPr>
              <w:t>1</w:t>
            </w:r>
          </w:p>
        </w:tc>
      </w:tr>
      <w:tr>
        <w:trPr>
          <w:trHeight w:val="277" w:hRule="atLeast"/>
        </w:trPr>
        <w:tc>
          <w:tcPr>
            <w:tcW w:w="708" w:type="dxa"/>
          </w:tcPr>
          <w:p>
            <w:pPr>
              <w:pStyle w:val="TableParagraph"/>
              <w:spacing w:line="258" w:lineRule="exact"/>
              <w:ind w:left="10" w:right="1"/>
              <w:jc w:val="center"/>
              <w:rPr>
                <w:sz w:val="24"/>
              </w:rPr>
            </w:pPr>
            <w:r>
              <w:rPr>
                <w:spacing w:val="-5"/>
                <w:sz w:val="24"/>
              </w:rPr>
              <w:t>6.</w:t>
            </w:r>
          </w:p>
        </w:tc>
        <w:tc>
          <w:tcPr>
            <w:tcW w:w="3411" w:type="dxa"/>
          </w:tcPr>
          <w:p>
            <w:pPr>
              <w:pStyle w:val="TableParagraph"/>
              <w:spacing w:line="258" w:lineRule="exact"/>
              <w:ind w:left="107"/>
              <w:rPr>
                <w:sz w:val="24"/>
              </w:rPr>
            </w:pPr>
            <w:r>
              <w:rPr>
                <w:sz w:val="24"/>
              </w:rPr>
              <w:t>Gedung</w:t>
            </w:r>
            <w:r>
              <w:rPr>
                <w:spacing w:val="-3"/>
                <w:sz w:val="24"/>
              </w:rPr>
              <w:t> </w:t>
            </w:r>
            <w:r>
              <w:rPr>
                <w:sz w:val="24"/>
              </w:rPr>
              <w:t>Instansi</w:t>
            </w:r>
            <w:r>
              <w:rPr>
                <w:spacing w:val="-2"/>
                <w:sz w:val="24"/>
              </w:rPr>
              <w:t> Produksi</w:t>
            </w:r>
          </w:p>
        </w:tc>
        <w:tc>
          <w:tcPr>
            <w:tcW w:w="991" w:type="dxa"/>
          </w:tcPr>
          <w:p>
            <w:pPr>
              <w:pStyle w:val="TableParagraph"/>
              <w:spacing w:line="258"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7.</w:t>
            </w:r>
          </w:p>
        </w:tc>
        <w:tc>
          <w:tcPr>
            <w:tcW w:w="3411" w:type="dxa"/>
          </w:tcPr>
          <w:p>
            <w:pPr>
              <w:pStyle w:val="TableParagraph"/>
              <w:spacing w:line="256" w:lineRule="exact"/>
              <w:ind w:left="107"/>
              <w:rPr>
                <w:sz w:val="24"/>
              </w:rPr>
            </w:pPr>
            <w:r>
              <w:rPr>
                <w:sz w:val="24"/>
              </w:rPr>
              <w:t>Gedung</w:t>
            </w:r>
            <w:r>
              <w:rPr>
                <w:spacing w:val="-4"/>
                <w:sz w:val="24"/>
              </w:rPr>
              <w:t> </w:t>
            </w:r>
            <w:r>
              <w:rPr>
                <w:sz w:val="24"/>
              </w:rPr>
              <w:t>Bengkel</w:t>
            </w:r>
            <w:r>
              <w:rPr>
                <w:spacing w:val="-1"/>
                <w:sz w:val="24"/>
              </w:rPr>
              <w:t> </w:t>
            </w:r>
            <w:r>
              <w:rPr>
                <w:sz w:val="24"/>
              </w:rPr>
              <w:t>Ortese </w:t>
            </w:r>
            <w:r>
              <w:rPr>
                <w:spacing w:val="-2"/>
                <w:sz w:val="24"/>
              </w:rPr>
              <w:t>Protese</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8.</w:t>
            </w:r>
          </w:p>
        </w:tc>
        <w:tc>
          <w:tcPr>
            <w:tcW w:w="3411" w:type="dxa"/>
          </w:tcPr>
          <w:p>
            <w:pPr>
              <w:pStyle w:val="TableParagraph"/>
              <w:spacing w:line="256" w:lineRule="exact"/>
              <w:ind w:left="107"/>
              <w:rPr>
                <w:sz w:val="24"/>
              </w:rPr>
            </w:pPr>
            <w:r>
              <w:rPr>
                <w:sz w:val="24"/>
              </w:rPr>
              <w:t>Studio </w:t>
            </w:r>
            <w:r>
              <w:rPr>
                <w:spacing w:val="-2"/>
                <w:sz w:val="24"/>
              </w:rPr>
              <w:t>Musik</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9.</w:t>
            </w:r>
          </w:p>
        </w:tc>
        <w:tc>
          <w:tcPr>
            <w:tcW w:w="3411" w:type="dxa"/>
          </w:tcPr>
          <w:p>
            <w:pPr>
              <w:pStyle w:val="TableParagraph"/>
              <w:spacing w:line="256" w:lineRule="exact"/>
              <w:ind w:left="107"/>
              <w:rPr>
                <w:sz w:val="24"/>
              </w:rPr>
            </w:pPr>
            <w:r>
              <w:rPr>
                <w:sz w:val="24"/>
              </w:rPr>
              <w:t>Gedung</w:t>
            </w:r>
            <w:r>
              <w:rPr>
                <w:spacing w:val="-3"/>
                <w:sz w:val="24"/>
              </w:rPr>
              <w:t> </w:t>
            </w:r>
            <w:r>
              <w:rPr>
                <w:spacing w:val="-2"/>
                <w:sz w:val="24"/>
              </w:rPr>
              <w:t>Olahraga</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10.</w:t>
            </w:r>
          </w:p>
        </w:tc>
        <w:tc>
          <w:tcPr>
            <w:tcW w:w="3411" w:type="dxa"/>
          </w:tcPr>
          <w:p>
            <w:pPr>
              <w:pStyle w:val="TableParagraph"/>
              <w:spacing w:line="256" w:lineRule="exact"/>
              <w:ind w:left="107"/>
              <w:rPr>
                <w:sz w:val="24"/>
              </w:rPr>
            </w:pPr>
            <w:r>
              <w:rPr>
                <w:sz w:val="24"/>
              </w:rPr>
              <w:t>Aula</w:t>
            </w:r>
            <w:r>
              <w:rPr>
                <w:spacing w:val="-1"/>
                <w:sz w:val="24"/>
              </w:rPr>
              <w:t> </w:t>
            </w:r>
            <w:r>
              <w:rPr>
                <w:spacing w:val="-2"/>
                <w:sz w:val="24"/>
              </w:rPr>
              <w:t>Serbaguna</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11.</w:t>
            </w:r>
          </w:p>
        </w:tc>
        <w:tc>
          <w:tcPr>
            <w:tcW w:w="3411" w:type="dxa"/>
          </w:tcPr>
          <w:p>
            <w:pPr>
              <w:pStyle w:val="TableParagraph"/>
              <w:spacing w:line="256" w:lineRule="exact"/>
              <w:ind w:left="107"/>
              <w:rPr>
                <w:sz w:val="24"/>
              </w:rPr>
            </w:pPr>
            <w:r>
              <w:rPr>
                <w:spacing w:val="-2"/>
                <w:sz w:val="24"/>
              </w:rPr>
              <w:t>Masjid</w:t>
            </w:r>
          </w:p>
        </w:tc>
        <w:tc>
          <w:tcPr>
            <w:tcW w:w="991" w:type="dxa"/>
          </w:tcPr>
          <w:p>
            <w:pPr>
              <w:pStyle w:val="TableParagraph"/>
              <w:spacing w:line="256" w:lineRule="exact"/>
              <w:ind w:left="8"/>
              <w:jc w:val="center"/>
              <w:rPr>
                <w:sz w:val="24"/>
              </w:rPr>
            </w:pPr>
            <w:r>
              <w:rPr>
                <w:spacing w:val="-10"/>
                <w:sz w:val="24"/>
              </w:rPr>
              <w:t>1</w:t>
            </w:r>
          </w:p>
        </w:tc>
      </w:tr>
      <w:tr>
        <w:trPr>
          <w:trHeight w:val="278" w:hRule="atLeast"/>
        </w:trPr>
        <w:tc>
          <w:tcPr>
            <w:tcW w:w="708" w:type="dxa"/>
          </w:tcPr>
          <w:p>
            <w:pPr>
              <w:pStyle w:val="TableParagraph"/>
              <w:spacing w:line="258" w:lineRule="exact"/>
              <w:ind w:left="10" w:right="1"/>
              <w:jc w:val="center"/>
              <w:rPr>
                <w:sz w:val="24"/>
              </w:rPr>
            </w:pPr>
            <w:r>
              <w:rPr>
                <w:spacing w:val="-5"/>
                <w:sz w:val="24"/>
              </w:rPr>
              <w:t>12.</w:t>
            </w:r>
          </w:p>
        </w:tc>
        <w:tc>
          <w:tcPr>
            <w:tcW w:w="3411" w:type="dxa"/>
          </w:tcPr>
          <w:p>
            <w:pPr>
              <w:pStyle w:val="TableParagraph"/>
              <w:spacing w:line="258" w:lineRule="exact"/>
              <w:ind w:left="107"/>
              <w:rPr>
                <w:sz w:val="24"/>
              </w:rPr>
            </w:pPr>
            <w:r>
              <w:rPr>
                <w:sz w:val="24"/>
              </w:rPr>
              <w:t>Ruang</w:t>
            </w:r>
            <w:r>
              <w:rPr>
                <w:spacing w:val="-4"/>
                <w:sz w:val="24"/>
              </w:rPr>
              <w:t> </w:t>
            </w:r>
            <w:r>
              <w:rPr>
                <w:sz w:val="24"/>
              </w:rPr>
              <w:t>Makan </w:t>
            </w:r>
            <w:r>
              <w:rPr>
                <w:spacing w:val="-5"/>
                <w:sz w:val="24"/>
              </w:rPr>
              <w:t>PM</w:t>
            </w:r>
          </w:p>
        </w:tc>
        <w:tc>
          <w:tcPr>
            <w:tcW w:w="991" w:type="dxa"/>
          </w:tcPr>
          <w:p>
            <w:pPr>
              <w:pStyle w:val="TableParagraph"/>
              <w:spacing w:line="258" w:lineRule="exact"/>
              <w:ind w:left="8"/>
              <w:jc w:val="center"/>
              <w:rPr>
                <w:sz w:val="24"/>
              </w:rPr>
            </w:pPr>
            <w:r>
              <w:rPr>
                <w:spacing w:val="-10"/>
                <w:sz w:val="24"/>
              </w:rPr>
              <w:t>2</w:t>
            </w:r>
          </w:p>
        </w:tc>
      </w:tr>
      <w:tr>
        <w:trPr>
          <w:trHeight w:val="275" w:hRule="atLeast"/>
        </w:trPr>
        <w:tc>
          <w:tcPr>
            <w:tcW w:w="708" w:type="dxa"/>
          </w:tcPr>
          <w:p>
            <w:pPr>
              <w:pStyle w:val="TableParagraph"/>
              <w:spacing w:line="256" w:lineRule="exact"/>
              <w:ind w:left="10" w:right="1"/>
              <w:jc w:val="center"/>
              <w:rPr>
                <w:sz w:val="24"/>
              </w:rPr>
            </w:pPr>
            <w:r>
              <w:rPr>
                <w:spacing w:val="-5"/>
                <w:sz w:val="24"/>
              </w:rPr>
              <w:t>13.</w:t>
            </w:r>
          </w:p>
        </w:tc>
        <w:tc>
          <w:tcPr>
            <w:tcW w:w="3411" w:type="dxa"/>
          </w:tcPr>
          <w:p>
            <w:pPr>
              <w:pStyle w:val="TableParagraph"/>
              <w:spacing w:line="256" w:lineRule="exact"/>
              <w:ind w:left="107"/>
              <w:rPr>
                <w:sz w:val="24"/>
              </w:rPr>
            </w:pPr>
            <w:r>
              <w:rPr>
                <w:sz w:val="24"/>
              </w:rPr>
              <w:t>Dapur</w:t>
            </w:r>
            <w:r>
              <w:rPr>
                <w:spacing w:val="-2"/>
                <w:sz w:val="24"/>
              </w:rPr>
              <w:t> </w:t>
            </w:r>
            <w:r>
              <w:rPr>
                <w:spacing w:val="-4"/>
                <w:sz w:val="24"/>
              </w:rPr>
              <w:t>Umum</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14.</w:t>
            </w:r>
          </w:p>
        </w:tc>
        <w:tc>
          <w:tcPr>
            <w:tcW w:w="3411" w:type="dxa"/>
          </w:tcPr>
          <w:p>
            <w:pPr>
              <w:pStyle w:val="TableParagraph"/>
              <w:spacing w:line="256" w:lineRule="exact"/>
              <w:ind w:left="107"/>
              <w:rPr>
                <w:sz w:val="24"/>
              </w:rPr>
            </w:pPr>
            <w:r>
              <w:rPr>
                <w:sz w:val="24"/>
              </w:rPr>
              <w:t>Ruang</w:t>
            </w:r>
            <w:r>
              <w:rPr>
                <w:spacing w:val="-4"/>
                <w:sz w:val="24"/>
              </w:rPr>
              <w:t> </w:t>
            </w:r>
            <w:r>
              <w:rPr>
                <w:spacing w:val="-2"/>
                <w:sz w:val="24"/>
              </w:rPr>
              <w:t>Perpustakaan</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15.</w:t>
            </w:r>
          </w:p>
        </w:tc>
        <w:tc>
          <w:tcPr>
            <w:tcW w:w="3411" w:type="dxa"/>
          </w:tcPr>
          <w:p>
            <w:pPr>
              <w:pStyle w:val="TableParagraph"/>
              <w:spacing w:line="256" w:lineRule="exact"/>
              <w:ind w:left="107"/>
              <w:rPr>
                <w:sz w:val="24"/>
              </w:rPr>
            </w:pPr>
            <w:r>
              <w:rPr>
                <w:sz w:val="24"/>
              </w:rPr>
              <w:t>Ruang</w:t>
            </w:r>
            <w:r>
              <w:rPr>
                <w:spacing w:val="-3"/>
                <w:sz w:val="24"/>
              </w:rPr>
              <w:t> </w:t>
            </w:r>
            <w:r>
              <w:rPr>
                <w:sz w:val="24"/>
              </w:rPr>
              <w:t>Belajar</w:t>
            </w:r>
            <w:r>
              <w:rPr>
                <w:spacing w:val="-2"/>
                <w:sz w:val="24"/>
              </w:rPr>
              <w:t> </w:t>
            </w:r>
            <w:r>
              <w:rPr>
                <w:sz w:val="24"/>
              </w:rPr>
              <w:t>Paket</w:t>
            </w:r>
            <w:r>
              <w:rPr>
                <w:spacing w:val="-1"/>
                <w:sz w:val="24"/>
              </w:rPr>
              <w:t> </w:t>
            </w:r>
            <w:r>
              <w:rPr>
                <w:spacing w:val="-10"/>
                <w:sz w:val="24"/>
              </w:rPr>
              <w:t>A</w:t>
            </w:r>
          </w:p>
        </w:tc>
        <w:tc>
          <w:tcPr>
            <w:tcW w:w="991" w:type="dxa"/>
          </w:tcPr>
          <w:p>
            <w:pPr>
              <w:pStyle w:val="TableParagraph"/>
              <w:spacing w:line="256" w:lineRule="exact"/>
              <w:ind w:left="8"/>
              <w:jc w:val="center"/>
              <w:rPr>
                <w:sz w:val="24"/>
              </w:rPr>
            </w:pPr>
            <w:r>
              <w:rPr>
                <w:spacing w:val="-10"/>
                <w:sz w:val="24"/>
              </w:rPr>
              <w:t>1</w:t>
            </w:r>
          </w:p>
        </w:tc>
      </w:tr>
      <w:tr>
        <w:trPr>
          <w:trHeight w:val="275" w:hRule="atLeast"/>
        </w:trPr>
        <w:tc>
          <w:tcPr>
            <w:tcW w:w="708" w:type="dxa"/>
          </w:tcPr>
          <w:p>
            <w:pPr>
              <w:pStyle w:val="TableParagraph"/>
              <w:spacing w:line="256" w:lineRule="exact"/>
              <w:ind w:left="10" w:right="1"/>
              <w:jc w:val="center"/>
              <w:rPr>
                <w:sz w:val="24"/>
              </w:rPr>
            </w:pPr>
            <w:r>
              <w:rPr>
                <w:spacing w:val="-5"/>
                <w:sz w:val="24"/>
              </w:rPr>
              <w:t>16.</w:t>
            </w:r>
          </w:p>
        </w:tc>
        <w:tc>
          <w:tcPr>
            <w:tcW w:w="3411" w:type="dxa"/>
          </w:tcPr>
          <w:p>
            <w:pPr>
              <w:pStyle w:val="TableParagraph"/>
              <w:spacing w:line="256" w:lineRule="exact"/>
              <w:ind w:left="107"/>
              <w:rPr>
                <w:sz w:val="24"/>
              </w:rPr>
            </w:pPr>
            <w:r>
              <w:rPr>
                <w:sz w:val="24"/>
              </w:rPr>
              <w:t>Pos</w:t>
            </w:r>
            <w:r>
              <w:rPr>
                <w:spacing w:val="-2"/>
                <w:sz w:val="24"/>
              </w:rPr>
              <w:t> Satpam</w:t>
            </w:r>
          </w:p>
        </w:tc>
        <w:tc>
          <w:tcPr>
            <w:tcW w:w="991" w:type="dxa"/>
          </w:tcPr>
          <w:p>
            <w:pPr>
              <w:pStyle w:val="TableParagraph"/>
              <w:spacing w:line="256" w:lineRule="exact"/>
              <w:ind w:left="8"/>
              <w:jc w:val="center"/>
              <w:rPr>
                <w:sz w:val="24"/>
              </w:rPr>
            </w:pPr>
            <w:r>
              <w:rPr>
                <w:spacing w:val="-10"/>
                <w:sz w:val="24"/>
              </w:rPr>
              <w:t>2</w:t>
            </w:r>
          </w:p>
        </w:tc>
      </w:tr>
    </w:tbl>
    <w:p>
      <w:pPr>
        <w:spacing w:before="246"/>
        <w:ind w:left="3021" w:right="3696" w:firstLine="0"/>
        <w:jc w:val="center"/>
        <w:rPr>
          <w:b/>
          <w:sz w:val="24"/>
        </w:rPr>
      </w:pPr>
      <w:r>
        <w:rPr>
          <w:b/>
          <w:sz w:val="24"/>
        </w:rPr>
        <w:t>Tabel 7 </w:t>
      </w:r>
      <w:r>
        <w:rPr>
          <w:b/>
          <w:spacing w:val="-2"/>
          <w:sz w:val="24"/>
        </w:rPr>
        <w:t>Mobilitas</w:t>
      </w:r>
    </w:p>
    <w:p>
      <w:pPr>
        <w:pStyle w:val="BodyText"/>
        <w:spacing w:before="49"/>
        <w:rPr>
          <w:b/>
          <w:sz w:val="20"/>
        </w:rPr>
      </w:pPr>
    </w:p>
    <w:tbl>
      <w:tblPr>
        <w:tblW w:w="0" w:type="auto"/>
        <w:jc w:val="left"/>
        <w:tblInd w:w="2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689"/>
        <w:gridCol w:w="912"/>
      </w:tblGrid>
      <w:tr>
        <w:trPr>
          <w:trHeight w:val="275" w:hRule="atLeast"/>
        </w:trPr>
        <w:tc>
          <w:tcPr>
            <w:tcW w:w="571" w:type="dxa"/>
          </w:tcPr>
          <w:p>
            <w:pPr>
              <w:pStyle w:val="TableParagraph"/>
              <w:spacing w:line="256" w:lineRule="exact"/>
              <w:ind w:left="7"/>
              <w:jc w:val="center"/>
              <w:rPr>
                <w:sz w:val="24"/>
              </w:rPr>
            </w:pPr>
            <w:r>
              <w:rPr>
                <w:spacing w:val="-5"/>
                <w:sz w:val="24"/>
              </w:rPr>
              <w:t>No.</w:t>
            </w:r>
          </w:p>
        </w:tc>
        <w:tc>
          <w:tcPr>
            <w:tcW w:w="2689" w:type="dxa"/>
          </w:tcPr>
          <w:p>
            <w:pPr>
              <w:pStyle w:val="TableParagraph"/>
              <w:spacing w:line="256" w:lineRule="exact"/>
              <w:ind w:left="883"/>
              <w:rPr>
                <w:sz w:val="24"/>
              </w:rPr>
            </w:pPr>
            <w:r>
              <w:rPr>
                <w:spacing w:val="-2"/>
                <w:sz w:val="24"/>
              </w:rPr>
              <w:t>Mobilitas</w:t>
            </w:r>
          </w:p>
        </w:tc>
        <w:tc>
          <w:tcPr>
            <w:tcW w:w="912" w:type="dxa"/>
          </w:tcPr>
          <w:p>
            <w:pPr>
              <w:pStyle w:val="TableParagraph"/>
              <w:spacing w:line="256" w:lineRule="exact"/>
              <w:ind w:left="7"/>
              <w:jc w:val="center"/>
              <w:rPr>
                <w:sz w:val="24"/>
              </w:rPr>
            </w:pPr>
            <w:r>
              <w:rPr>
                <w:spacing w:val="-2"/>
                <w:sz w:val="24"/>
              </w:rPr>
              <w:t>Jumlah</w:t>
            </w:r>
          </w:p>
        </w:tc>
      </w:tr>
      <w:tr>
        <w:trPr>
          <w:trHeight w:val="278" w:hRule="atLeast"/>
        </w:trPr>
        <w:tc>
          <w:tcPr>
            <w:tcW w:w="571" w:type="dxa"/>
          </w:tcPr>
          <w:p>
            <w:pPr>
              <w:pStyle w:val="TableParagraph"/>
              <w:spacing w:line="259" w:lineRule="exact"/>
              <w:ind w:left="7"/>
              <w:jc w:val="center"/>
              <w:rPr>
                <w:sz w:val="24"/>
              </w:rPr>
            </w:pPr>
            <w:r>
              <w:rPr>
                <w:spacing w:val="-5"/>
                <w:sz w:val="24"/>
              </w:rPr>
              <w:t>1.</w:t>
            </w:r>
          </w:p>
        </w:tc>
        <w:tc>
          <w:tcPr>
            <w:tcW w:w="2689" w:type="dxa"/>
          </w:tcPr>
          <w:p>
            <w:pPr>
              <w:pStyle w:val="TableParagraph"/>
              <w:spacing w:line="259" w:lineRule="exact"/>
              <w:ind w:left="105"/>
              <w:rPr>
                <w:sz w:val="24"/>
              </w:rPr>
            </w:pPr>
            <w:r>
              <w:rPr>
                <w:sz w:val="24"/>
              </w:rPr>
              <w:t>Kendaraan</w:t>
            </w:r>
            <w:r>
              <w:rPr>
                <w:spacing w:val="-5"/>
                <w:sz w:val="24"/>
              </w:rPr>
              <w:t> </w:t>
            </w:r>
            <w:r>
              <w:rPr>
                <w:sz w:val="24"/>
              </w:rPr>
              <w:t>Roda</w:t>
            </w:r>
            <w:r>
              <w:rPr>
                <w:spacing w:val="-2"/>
                <w:sz w:val="24"/>
              </w:rPr>
              <w:t> </w:t>
            </w:r>
            <w:r>
              <w:rPr>
                <w:spacing w:val="-4"/>
                <w:sz w:val="24"/>
              </w:rPr>
              <w:t>Enam</w:t>
            </w:r>
          </w:p>
        </w:tc>
        <w:tc>
          <w:tcPr>
            <w:tcW w:w="912" w:type="dxa"/>
          </w:tcPr>
          <w:p>
            <w:pPr>
              <w:pStyle w:val="TableParagraph"/>
              <w:spacing w:line="259" w:lineRule="exact"/>
              <w:ind w:left="7" w:right="2"/>
              <w:jc w:val="center"/>
              <w:rPr>
                <w:sz w:val="24"/>
              </w:rPr>
            </w:pPr>
            <w:r>
              <w:rPr>
                <w:spacing w:val="-10"/>
                <w:sz w:val="24"/>
              </w:rPr>
              <w:t>2</w:t>
            </w:r>
          </w:p>
        </w:tc>
      </w:tr>
      <w:tr>
        <w:trPr>
          <w:trHeight w:val="275" w:hRule="atLeast"/>
        </w:trPr>
        <w:tc>
          <w:tcPr>
            <w:tcW w:w="571" w:type="dxa"/>
          </w:tcPr>
          <w:p>
            <w:pPr>
              <w:pStyle w:val="TableParagraph"/>
              <w:spacing w:line="256" w:lineRule="exact"/>
              <w:ind w:left="7"/>
              <w:jc w:val="center"/>
              <w:rPr>
                <w:sz w:val="24"/>
              </w:rPr>
            </w:pPr>
            <w:r>
              <w:rPr>
                <w:spacing w:val="-5"/>
                <w:sz w:val="24"/>
              </w:rPr>
              <w:t>2.</w:t>
            </w:r>
          </w:p>
        </w:tc>
        <w:tc>
          <w:tcPr>
            <w:tcW w:w="2689" w:type="dxa"/>
          </w:tcPr>
          <w:p>
            <w:pPr>
              <w:pStyle w:val="TableParagraph"/>
              <w:spacing w:line="256" w:lineRule="exact"/>
              <w:ind w:left="105"/>
              <w:rPr>
                <w:sz w:val="24"/>
              </w:rPr>
            </w:pPr>
            <w:r>
              <w:rPr>
                <w:sz w:val="24"/>
              </w:rPr>
              <w:t>Kendaraan</w:t>
            </w:r>
            <w:r>
              <w:rPr>
                <w:spacing w:val="-3"/>
                <w:sz w:val="24"/>
              </w:rPr>
              <w:t> </w:t>
            </w:r>
            <w:r>
              <w:rPr>
                <w:sz w:val="24"/>
              </w:rPr>
              <w:t>Roda</w:t>
            </w:r>
            <w:r>
              <w:rPr>
                <w:spacing w:val="-2"/>
                <w:sz w:val="24"/>
              </w:rPr>
              <w:t> </w:t>
            </w:r>
            <w:r>
              <w:rPr>
                <w:spacing w:val="-4"/>
                <w:sz w:val="24"/>
              </w:rPr>
              <w:t>Empat</w:t>
            </w:r>
          </w:p>
        </w:tc>
        <w:tc>
          <w:tcPr>
            <w:tcW w:w="912" w:type="dxa"/>
          </w:tcPr>
          <w:p>
            <w:pPr>
              <w:pStyle w:val="TableParagraph"/>
              <w:spacing w:line="256" w:lineRule="exact"/>
              <w:ind w:left="7" w:right="2"/>
              <w:jc w:val="center"/>
              <w:rPr>
                <w:sz w:val="24"/>
              </w:rPr>
            </w:pPr>
            <w:r>
              <w:rPr>
                <w:spacing w:val="-10"/>
                <w:sz w:val="24"/>
              </w:rPr>
              <w:t>6</w:t>
            </w:r>
          </w:p>
        </w:tc>
      </w:tr>
      <w:tr>
        <w:trPr>
          <w:trHeight w:val="275" w:hRule="atLeast"/>
        </w:trPr>
        <w:tc>
          <w:tcPr>
            <w:tcW w:w="571" w:type="dxa"/>
          </w:tcPr>
          <w:p>
            <w:pPr>
              <w:pStyle w:val="TableParagraph"/>
              <w:spacing w:line="256" w:lineRule="exact"/>
              <w:ind w:left="7"/>
              <w:jc w:val="center"/>
              <w:rPr>
                <w:sz w:val="24"/>
              </w:rPr>
            </w:pPr>
            <w:r>
              <w:rPr>
                <w:spacing w:val="-5"/>
                <w:sz w:val="24"/>
              </w:rPr>
              <w:t>3.</w:t>
            </w:r>
          </w:p>
        </w:tc>
        <w:tc>
          <w:tcPr>
            <w:tcW w:w="2689" w:type="dxa"/>
          </w:tcPr>
          <w:p>
            <w:pPr>
              <w:pStyle w:val="TableParagraph"/>
              <w:spacing w:line="256" w:lineRule="exact"/>
              <w:ind w:left="105"/>
              <w:rPr>
                <w:sz w:val="24"/>
              </w:rPr>
            </w:pPr>
            <w:r>
              <w:rPr>
                <w:sz w:val="24"/>
              </w:rPr>
              <w:t>Kendaraan</w:t>
            </w:r>
            <w:r>
              <w:rPr>
                <w:spacing w:val="-3"/>
                <w:sz w:val="24"/>
              </w:rPr>
              <w:t> </w:t>
            </w:r>
            <w:r>
              <w:rPr>
                <w:sz w:val="24"/>
              </w:rPr>
              <w:t>Roda</w:t>
            </w:r>
            <w:r>
              <w:rPr>
                <w:spacing w:val="-2"/>
                <w:sz w:val="24"/>
              </w:rPr>
              <w:t> </w:t>
            </w:r>
            <w:r>
              <w:rPr>
                <w:spacing w:val="-5"/>
                <w:sz w:val="24"/>
              </w:rPr>
              <w:t>Dua</w:t>
            </w:r>
          </w:p>
        </w:tc>
        <w:tc>
          <w:tcPr>
            <w:tcW w:w="912" w:type="dxa"/>
          </w:tcPr>
          <w:p>
            <w:pPr>
              <w:pStyle w:val="TableParagraph"/>
              <w:spacing w:line="256" w:lineRule="exact"/>
              <w:ind w:left="7" w:right="2"/>
              <w:jc w:val="center"/>
              <w:rPr>
                <w:sz w:val="24"/>
              </w:rPr>
            </w:pPr>
            <w:r>
              <w:rPr>
                <w:spacing w:val="-10"/>
                <w:sz w:val="24"/>
              </w:rPr>
              <w:t>2</w:t>
            </w:r>
          </w:p>
        </w:tc>
      </w:tr>
    </w:tbl>
    <w:p>
      <w:pPr>
        <w:spacing w:after="0" w:line="256" w:lineRule="exact"/>
        <w:jc w:val="center"/>
        <w:rPr>
          <w:sz w:val="24"/>
        </w:rPr>
        <w:sectPr>
          <w:headerReference w:type="default" r:id="rId158"/>
          <w:footerReference w:type="default" r:id="rId159"/>
          <w:pgSz w:w="10320" w:h="14580"/>
          <w:pgMar w:header="710" w:footer="0" w:top="960" w:bottom="280" w:left="1300" w:right="620"/>
        </w:sectPr>
      </w:pPr>
    </w:p>
    <w:p>
      <w:pPr>
        <w:pStyle w:val="BodyText"/>
        <w:spacing w:before="163"/>
        <w:rPr>
          <w:b/>
        </w:rPr>
      </w:pPr>
    </w:p>
    <w:p>
      <w:pPr>
        <w:spacing w:before="0"/>
        <w:ind w:left="2680" w:right="3358" w:firstLine="797"/>
        <w:jc w:val="left"/>
        <w:rPr>
          <w:b/>
          <w:sz w:val="24"/>
        </w:rPr>
      </w:pPr>
      <w:r>
        <w:rPr>
          <w:b/>
          <w:sz w:val="24"/>
        </w:rPr>
        <w:t>Tabel 8 Sumber</w:t>
      </w:r>
      <w:r>
        <w:rPr>
          <w:b/>
          <w:spacing w:val="-15"/>
          <w:sz w:val="24"/>
        </w:rPr>
        <w:t> </w:t>
      </w:r>
      <w:r>
        <w:rPr>
          <w:b/>
          <w:sz w:val="24"/>
        </w:rPr>
        <w:t>Daya</w:t>
      </w:r>
      <w:r>
        <w:rPr>
          <w:b/>
          <w:spacing w:val="-15"/>
          <w:sz w:val="24"/>
        </w:rPr>
        <w:t> </w:t>
      </w:r>
      <w:r>
        <w:rPr>
          <w:b/>
          <w:sz w:val="24"/>
        </w:rPr>
        <w:t>Manusia</w:t>
      </w:r>
    </w:p>
    <w:p>
      <w:pPr>
        <w:pStyle w:val="BodyText"/>
        <w:spacing w:before="49" w:after="1"/>
        <w:rPr>
          <w:b/>
          <w:sz w:val="20"/>
        </w:rPr>
      </w:pPr>
    </w:p>
    <w:tbl>
      <w:tblPr>
        <w:tblW w:w="0" w:type="auto"/>
        <w:jc w:val="left"/>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982"/>
        <w:gridCol w:w="1128"/>
      </w:tblGrid>
      <w:tr>
        <w:trPr>
          <w:trHeight w:val="275" w:hRule="atLeast"/>
        </w:trPr>
        <w:tc>
          <w:tcPr>
            <w:tcW w:w="569" w:type="dxa"/>
          </w:tcPr>
          <w:p>
            <w:pPr>
              <w:pStyle w:val="TableParagraph"/>
              <w:spacing w:line="256" w:lineRule="exact"/>
              <w:ind w:left="107"/>
              <w:rPr>
                <w:b/>
                <w:sz w:val="24"/>
              </w:rPr>
            </w:pPr>
            <w:r>
              <w:rPr>
                <w:b/>
                <w:spacing w:val="-5"/>
                <w:sz w:val="24"/>
              </w:rPr>
              <w:t>No.</w:t>
            </w:r>
          </w:p>
        </w:tc>
        <w:tc>
          <w:tcPr>
            <w:tcW w:w="2982" w:type="dxa"/>
          </w:tcPr>
          <w:p>
            <w:pPr>
              <w:pStyle w:val="TableParagraph"/>
              <w:spacing w:line="256" w:lineRule="exact"/>
              <w:ind w:left="309"/>
              <w:rPr>
                <w:b/>
                <w:sz w:val="24"/>
              </w:rPr>
            </w:pPr>
            <w:r>
              <w:rPr>
                <w:b/>
                <w:sz w:val="24"/>
              </w:rPr>
              <w:t>Sumber</w:t>
            </w:r>
            <w:r>
              <w:rPr>
                <w:b/>
                <w:spacing w:val="-4"/>
                <w:sz w:val="24"/>
              </w:rPr>
              <w:t> </w:t>
            </w:r>
            <w:r>
              <w:rPr>
                <w:b/>
                <w:sz w:val="24"/>
              </w:rPr>
              <w:t>Daya</w:t>
            </w:r>
            <w:r>
              <w:rPr>
                <w:b/>
                <w:spacing w:val="-1"/>
                <w:sz w:val="24"/>
              </w:rPr>
              <w:t> </w:t>
            </w:r>
            <w:r>
              <w:rPr>
                <w:b/>
                <w:spacing w:val="-2"/>
                <w:sz w:val="24"/>
              </w:rPr>
              <w:t>Manusia</w:t>
            </w:r>
          </w:p>
        </w:tc>
        <w:tc>
          <w:tcPr>
            <w:tcW w:w="1128" w:type="dxa"/>
          </w:tcPr>
          <w:p>
            <w:pPr>
              <w:pStyle w:val="TableParagraph"/>
              <w:spacing w:line="256" w:lineRule="exact"/>
              <w:ind w:left="7"/>
              <w:jc w:val="center"/>
              <w:rPr>
                <w:b/>
                <w:sz w:val="24"/>
              </w:rPr>
            </w:pPr>
            <w:r>
              <w:rPr>
                <w:b/>
                <w:spacing w:val="-2"/>
                <w:sz w:val="24"/>
              </w:rPr>
              <w:t>Jumlah</w:t>
            </w:r>
          </w:p>
        </w:tc>
      </w:tr>
      <w:tr>
        <w:trPr>
          <w:trHeight w:val="275" w:hRule="atLeast"/>
        </w:trPr>
        <w:tc>
          <w:tcPr>
            <w:tcW w:w="569" w:type="dxa"/>
            <w:vMerge w:val="restart"/>
          </w:tcPr>
          <w:p>
            <w:pPr>
              <w:pStyle w:val="TableParagraph"/>
              <w:spacing w:line="268" w:lineRule="exact"/>
              <w:ind w:left="107"/>
              <w:rPr>
                <w:sz w:val="24"/>
              </w:rPr>
            </w:pPr>
            <w:r>
              <w:rPr>
                <w:spacing w:val="-5"/>
                <w:sz w:val="24"/>
              </w:rPr>
              <w:t>1.</w:t>
            </w:r>
          </w:p>
        </w:tc>
        <w:tc>
          <w:tcPr>
            <w:tcW w:w="4110" w:type="dxa"/>
            <w:gridSpan w:val="2"/>
          </w:tcPr>
          <w:p>
            <w:pPr>
              <w:pStyle w:val="TableParagraph"/>
              <w:spacing w:line="256" w:lineRule="exact"/>
              <w:ind w:left="107"/>
              <w:rPr>
                <w:sz w:val="24"/>
              </w:rPr>
            </w:pPr>
            <w:r>
              <w:rPr>
                <w:spacing w:val="-2"/>
                <w:sz w:val="24"/>
              </w:rPr>
              <w:t>Pegawai</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a.</w:t>
            </w:r>
            <w:r>
              <w:rPr>
                <w:spacing w:val="56"/>
                <w:sz w:val="24"/>
              </w:rPr>
              <w:t> </w:t>
            </w:r>
            <w:r>
              <w:rPr>
                <w:spacing w:val="-5"/>
                <w:sz w:val="24"/>
              </w:rPr>
              <w:t>PNS</w:t>
            </w:r>
          </w:p>
        </w:tc>
        <w:tc>
          <w:tcPr>
            <w:tcW w:w="1128" w:type="dxa"/>
          </w:tcPr>
          <w:p>
            <w:pPr>
              <w:pStyle w:val="TableParagraph"/>
              <w:spacing w:line="256" w:lineRule="exact"/>
              <w:ind w:left="7" w:right="1"/>
              <w:jc w:val="center"/>
              <w:rPr>
                <w:sz w:val="24"/>
              </w:rPr>
            </w:pPr>
            <w:r>
              <w:rPr>
                <w:sz w:val="24"/>
              </w:rPr>
              <w:t>50</w:t>
            </w:r>
            <w:r>
              <w:rPr>
                <w:spacing w:val="-2"/>
                <w:sz w:val="24"/>
              </w:rPr>
              <w:t> orang</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b.</w:t>
            </w:r>
            <w:r>
              <w:rPr>
                <w:spacing w:val="39"/>
                <w:sz w:val="24"/>
              </w:rPr>
              <w:t> </w:t>
            </w:r>
            <w:r>
              <w:rPr>
                <w:sz w:val="24"/>
              </w:rPr>
              <w:t>Honorer/</w:t>
            </w:r>
            <w:r>
              <w:rPr>
                <w:spacing w:val="-1"/>
                <w:sz w:val="24"/>
              </w:rPr>
              <w:t> </w:t>
            </w:r>
            <w:r>
              <w:rPr>
                <w:spacing w:val="-4"/>
                <w:sz w:val="24"/>
              </w:rPr>
              <w:t>PPPK</w:t>
            </w:r>
          </w:p>
        </w:tc>
        <w:tc>
          <w:tcPr>
            <w:tcW w:w="1128" w:type="dxa"/>
          </w:tcPr>
          <w:p>
            <w:pPr>
              <w:pStyle w:val="TableParagraph"/>
              <w:spacing w:line="256" w:lineRule="exact"/>
              <w:ind w:left="7" w:right="1"/>
              <w:jc w:val="center"/>
              <w:rPr>
                <w:sz w:val="24"/>
              </w:rPr>
            </w:pPr>
            <w:r>
              <w:rPr>
                <w:sz w:val="24"/>
              </w:rPr>
              <w:t>20</w:t>
            </w:r>
            <w:r>
              <w:rPr>
                <w:spacing w:val="-2"/>
                <w:sz w:val="24"/>
              </w:rPr>
              <w:t> orang</w:t>
            </w:r>
          </w:p>
        </w:tc>
      </w:tr>
      <w:tr>
        <w:trPr>
          <w:trHeight w:val="278" w:hRule="atLeast"/>
        </w:trPr>
        <w:tc>
          <w:tcPr>
            <w:tcW w:w="569" w:type="dxa"/>
            <w:vMerge w:val="restart"/>
          </w:tcPr>
          <w:p>
            <w:pPr>
              <w:pStyle w:val="TableParagraph"/>
              <w:spacing w:line="270" w:lineRule="exact"/>
              <w:ind w:left="107"/>
              <w:rPr>
                <w:sz w:val="24"/>
              </w:rPr>
            </w:pPr>
            <w:r>
              <w:rPr>
                <w:spacing w:val="-5"/>
                <w:sz w:val="24"/>
              </w:rPr>
              <w:t>2.</w:t>
            </w:r>
          </w:p>
        </w:tc>
        <w:tc>
          <w:tcPr>
            <w:tcW w:w="4110" w:type="dxa"/>
            <w:gridSpan w:val="2"/>
          </w:tcPr>
          <w:p>
            <w:pPr>
              <w:pStyle w:val="TableParagraph"/>
              <w:spacing w:line="258" w:lineRule="exact"/>
              <w:ind w:left="107"/>
              <w:rPr>
                <w:sz w:val="24"/>
              </w:rPr>
            </w:pPr>
            <w:r>
              <w:rPr>
                <w:sz w:val="24"/>
              </w:rPr>
              <w:t>Pejabat</w:t>
            </w:r>
            <w:r>
              <w:rPr>
                <w:spacing w:val="-3"/>
                <w:sz w:val="24"/>
              </w:rPr>
              <w:t> </w:t>
            </w:r>
            <w:r>
              <w:rPr>
                <w:spacing w:val="-2"/>
                <w:sz w:val="24"/>
              </w:rPr>
              <w:t>Struktural</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a.</w:t>
            </w:r>
            <w:r>
              <w:rPr>
                <w:spacing w:val="56"/>
                <w:sz w:val="24"/>
              </w:rPr>
              <w:t> </w:t>
            </w:r>
            <w:r>
              <w:rPr>
                <w:sz w:val="24"/>
              </w:rPr>
              <w:t>Eleson</w:t>
            </w:r>
            <w:r>
              <w:rPr>
                <w:spacing w:val="1"/>
                <w:sz w:val="24"/>
              </w:rPr>
              <w:t> </w:t>
            </w:r>
            <w:r>
              <w:rPr>
                <w:spacing w:val="-5"/>
                <w:sz w:val="24"/>
              </w:rPr>
              <w:t>III</w:t>
            </w:r>
          </w:p>
        </w:tc>
        <w:tc>
          <w:tcPr>
            <w:tcW w:w="1128" w:type="dxa"/>
          </w:tcPr>
          <w:p>
            <w:pPr>
              <w:pStyle w:val="TableParagraph"/>
              <w:spacing w:line="256" w:lineRule="exact"/>
              <w:ind w:left="7" w:right="1"/>
              <w:jc w:val="center"/>
              <w:rPr>
                <w:sz w:val="24"/>
              </w:rPr>
            </w:pPr>
            <w:r>
              <w:rPr>
                <w:sz w:val="24"/>
              </w:rPr>
              <w:t>1 </w:t>
            </w:r>
            <w:r>
              <w:rPr>
                <w:spacing w:val="-2"/>
                <w:sz w:val="24"/>
              </w:rPr>
              <w:t>orang</w:t>
            </w:r>
          </w:p>
        </w:tc>
      </w:tr>
      <w:tr>
        <w:trPr>
          <w:trHeight w:val="276"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b.</w:t>
            </w:r>
            <w:r>
              <w:rPr>
                <w:spacing w:val="43"/>
                <w:sz w:val="24"/>
              </w:rPr>
              <w:t> </w:t>
            </w:r>
            <w:r>
              <w:rPr>
                <w:sz w:val="24"/>
              </w:rPr>
              <w:t>Eleson</w:t>
            </w:r>
            <w:r>
              <w:rPr>
                <w:spacing w:val="1"/>
                <w:sz w:val="24"/>
              </w:rPr>
              <w:t> </w:t>
            </w:r>
            <w:r>
              <w:rPr>
                <w:spacing w:val="-5"/>
                <w:sz w:val="24"/>
              </w:rPr>
              <w:t>IV</w:t>
            </w:r>
          </w:p>
        </w:tc>
        <w:tc>
          <w:tcPr>
            <w:tcW w:w="1128" w:type="dxa"/>
          </w:tcPr>
          <w:p>
            <w:pPr>
              <w:pStyle w:val="TableParagraph"/>
              <w:spacing w:line="256" w:lineRule="exact"/>
              <w:ind w:left="7" w:right="1"/>
              <w:jc w:val="center"/>
              <w:rPr>
                <w:sz w:val="24"/>
              </w:rPr>
            </w:pPr>
            <w:r>
              <w:rPr>
                <w:sz w:val="24"/>
              </w:rPr>
              <w:t>1 </w:t>
            </w:r>
            <w:r>
              <w:rPr>
                <w:spacing w:val="-2"/>
                <w:sz w:val="24"/>
              </w:rPr>
              <w:t>orang</w:t>
            </w:r>
          </w:p>
        </w:tc>
      </w:tr>
      <w:tr>
        <w:trPr>
          <w:trHeight w:val="275" w:hRule="atLeast"/>
        </w:trPr>
        <w:tc>
          <w:tcPr>
            <w:tcW w:w="569" w:type="dxa"/>
            <w:vMerge w:val="restart"/>
          </w:tcPr>
          <w:p>
            <w:pPr>
              <w:pStyle w:val="TableParagraph"/>
              <w:spacing w:line="268" w:lineRule="exact"/>
              <w:ind w:left="107"/>
              <w:rPr>
                <w:sz w:val="24"/>
              </w:rPr>
            </w:pPr>
            <w:r>
              <w:rPr>
                <w:spacing w:val="-5"/>
                <w:sz w:val="24"/>
              </w:rPr>
              <w:t>3.</w:t>
            </w:r>
          </w:p>
        </w:tc>
        <w:tc>
          <w:tcPr>
            <w:tcW w:w="4110" w:type="dxa"/>
            <w:gridSpan w:val="2"/>
          </w:tcPr>
          <w:p>
            <w:pPr>
              <w:pStyle w:val="TableParagraph"/>
              <w:spacing w:line="256" w:lineRule="exact"/>
              <w:ind w:left="107"/>
              <w:rPr>
                <w:sz w:val="24"/>
              </w:rPr>
            </w:pPr>
            <w:r>
              <w:rPr>
                <w:sz w:val="24"/>
              </w:rPr>
              <w:t>Pejabat</w:t>
            </w:r>
            <w:r>
              <w:rPr>
                <w:spacing w:val="-3"/>
                <w:sz w:val="24"/>
              </w:rPr>
              <w:t> </w:t>
            </w:r>
            <w:r>
              <w:rPr>
                <w:spacing w:val="-2"/>
                <w:sz w:val="24"/>
              </w:rPr>
              <w:t>Fungsional</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a.</w:t>
            </w:r>
            <w:r>
              <w:rPr>
                <w:spacing w:val="55"/>
                <w:sz w:val="24"/>
              </w:rPr>
              <w:t> </w:t>
            </w:r>
            <w:r>
              <w:rPr>
                <w:sz w:val="24"/>
              </w:rPr>
              <w:t>Pekerja</w:t>
            </w:r>
            <w:r>
              <w:rPr>
                <w:spacing w:val="-3"/>
                <w:sz w:val="24"/>
              </w:rPr>
              <w:t> </w:t>
            </w:r>
            <w:r>
              <w:rPr>
                <w:spacing w:val="-2"/>
                <w:sz w:val="24"/>
              </w:rPr>
              <w:t>Sosial</w:t>
            </w:r>
          </w:p>
        </w:tc>
        <w:tc>
          <w:tcPr>
            <w:tcW w:w="1128" w:type="dxa"/>
          </w:tcPr>
          <w:p>
            <w:pPr>
              <w:pStyle w:val="TableParagraph"/>
              <w:spacing w:line="256" w:lineRule="exact"/>
              <w:ind w:left="7" w:right="1"/>
              <w:jc w:val="center"/>
              <w:rPr>
                <w:sz w:val="24"/>
              </w:rPr>
            </w:pPr>
            <w:r>
              <w:rPr>
                <w:sz w:val="24"/>
              </w:rPr>
              <w:t>8 </w:t>
            </w:r>
            <w:r>
              <w:rPr>
                <w:spacing w:val="-2"/>
                <w:sz w:val="24"/>
              </w:rPr>
              <w:t>orang</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b.</w:t>
            </w:r>
            <w:r>
              <w:rPr>
                <w:spacing w:val="40"/>
                <w:sz w:val="24"/>
              </w:rPr>
              <w:t> </w:t>
            </w:r>
            <w:r>
              <w:rPr>
                <w:sz w:val="24"/>
              </w:rPr>
              <w:t>Penyuluh</w:t>
            </w:r>
            <w:r>
              <w:rPr>
                <w:spacing w:val="-1"/>
                <w:sz w:val="24"/>
              </w:rPr>
              <w:t> </w:t>
            </w:r>
            <w:r>
              <w:rPr>
                <w:spacing w:val="-2"/>
                <w:sz w:val="24"/>
              </w:rPr>
              <w:t>sosial</w:t>
            </w:r>
          </w:p>
        </w:tc>
        <w:tc>
          <w:tcPr>
            <w:tcW w:w="1128" w:type="dxa"/>
          </w:tcPr>
          <w:p>
            <w:pPr>
              <w:pStyle w:val="TableParagraph"/>
              <w:spacing w:line="256" w:lineRule="exact"/>
              <w:ind w:left="7" w:right="1"/>
              <w:jc w:val="center"/>
              <w:rPr>
                <w:sz w:val="24"/>
              </w:rPr>
            </w:pPr>
            <w:r>
              <w:rPr>
                <w:sz w:val="24"/>
              </w:rPr>
              <w:t>4 </w:t>
            </w:r>
            <w:r>
              <w:rPr>
                <w:spacing w:val="-2"/>
                <w:sz w:val="24"/>
              </w:rPr>
              <w:t>orang</w:t>
            </w:r>
          </w:p>
        </w:tc>
      </w:tr>
      <w:tr>
        <w:trPr>
          <w:trHeight w:val="277" w:hRule="atLeast"/>
        </w:trPr>
        <w:tc>
          <w:tcPr>
            <w:tcW w:w="569" w:type="dxa"/>
            <w:vMerge/>
            <w:tcBorders>
              <w:top w:val="nil"/>
            </w:tcBorders>
          </w:tcPr>
          <w:p>
            <w:pPr>
              <w:rPr>
                <w:sz w:val="2"/>
                <w:szCs w:val="2"/>
              </w:rPr>
            </w:pPr>
          </w:p>
        </w:tc>
        <w:tc>
          <w:tcPr>
            <w:tcW w:w="2982" w:type="dxa"/>
          </w:tcPr>
          <w:p>
            <w:pPr>
              <w:pStyle w:val="TableParagraph"/>
              <w:spacing w:line="258" w:lineRule="exact"/>
              <w:ind w:left="138"/>
              <w:rPr>
                <w:sz w:val="24"/>
              </w:rPr>
            </w:pPr>
            <w:r>
              <w:rPr>
                <w:sz w:val="24"/>
              </w:rPr>
              <w:t>c.</w:t>
            </w:r>
            <w:r>
              <w:rPr>
                <w:spacing w:val="53"/>
                <w:sz w:val="24"/>
              </w:rPr>
              <w:t> </w:t>
            </w:r>
            <w:r>
              <w:rPr>
                <w:sz w:val="24"/>
              </w:rPr>
              <w:t>Instruktur </w:t>
            </w:r>
            <w:r>
              <w:rPr>
                <w:spacing w:val="-2"/>
                <w:sz w:val="24"/>
              </w:rPr>
              <w:t>Keterampilan</w:t>
            </w:r>
          </w:p>
        </w:tc>
        <w:tc>
          <w:tcPr>
            <w:tcW w:w="1128" w:type="dxa"/>
          </w:tcPr>
          <w:p>
            <w:pPr>
              <w:pStyle w:val="TableParagraph"/>
              <w:spacing w:line="258" w:lineRule="exact"/>
              <w:ind w:left="7" w:right="1"/>
              <w:jc w:val="center"/>
              <w:rPr>
                <w:sz w:val="24"/>
              </w:rPr>
            </w:pPr>
            <w:r>
              <w:rPr>
                <w:sz w:val="24"/>
              </w:rPr>
              <w:t>2 </w:t>
            </w:r>
            <w:r>
              <w:rPr>
                <w:spacing w:val="-2"/>
                <w:sz w:val="24"/>
              </w:rPr>
              <w:t>orang</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d.</w:t>
            </w:r>
            <w:r>
              <w:rPr>
                <w:spacing w:val="43"/>
                <w:sz w:val="24"/>
              </w:rPr>
              <w:t> </w:t>
            </w:r>
            <w:r>
              <w:rPr>
                <w:spacing w:val="-2"/>
                <w:sz w:val="24"/>
              </w:rPr>
              <w:t>Perawat</w:t>
            </w:r>
          </w:p>
        </w:tc>
        <w:tc>
          <w:tcPr>
            <w:tcW w:w="1128" w:type="dxa"/>
          </w:tcPr>
          <w:p>
            <w:pPr>
              <w:pStyle w:val="TableParagraph"/>
              <w:spacing w:line="256" w:lineRule="exact"/>
              <w:ind w:left="7" w:right="1"/>
              <w:jc w:val="center"/>
              <w:rPr>
                <w:sz w:val="24"/>
              </w:rPr>
            </w:pPr>
            <w:r>
              <w:rPr>
                <w:sz w:val="24"/>
              </w:rPr>
              <w:t>2 </w:t>
            </w:r>
            <w:r>
              <w:rPr>
                <w:spacing w:val="-2"/>
                <w:sz w:val="24"/>
              </w:rPr>
              <w:t>orang</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e.</w:t>
            </w:r>
            <w:r>
              <w:rPr>
                <w:spacing w:val="54"/>
                <w:sz w:val="24"/>
              </w:rPr>
              <w:t> </w:t>
            </w:r>
            <w:r>
              <w:rPr>
                <w:sz w:val="24"/>
              </w:rPr>
              <w:t>Pranata</w:t>
            </w:r>
            <w:r>
              <w:rPr>
                <w:spacing w:val="-1"/>
                <w:sz w:val="24"/>
              </w:rPr>
              <w:t> </w:t>
            </w:r>
            <w:r>
              <w:rPr>
                <w:spacing w:val="-2"/>
                <w:sz w:val="24"/>
              </w:rPr>
              <w:t>Komputer</w:t>
            </w:r>
          </w:p>
        </w:tc>
        <w:tc>
          <w:tcPr>
            <w:tcW w:w="1128" w:type="dxa"/>
          </w:tcPr>
          <w:p>
            <w:pPr>
              <w:pStyle w:val="TableParagraph"/>
              <w:spacing w:line="256" w:lineRule="exact"/>
              <w:ind w:left="7" w:right="1"/>
              <w:jc w:val="center"/>
              <w:rPr>
                <w:sz w:val="24"/>
              </w:rPr>
            </w:pPr>
            <w:r>
              <w:rPr>
                <w:sz w:val="24"/>
              </w:rPr>
              <w:t>1 </w:t>
            </w:r>
            <w:r>
              <w:rPr>
                <w:spacing w:val="-2"/>
                <w:sz w:val="24"/>
              </w:rPr>
              <w:t>orang</w:t>
            </w:r>
          </w:p>
        </w:tc>
      </w:tr>
      <w:tr>
        <w:trPr>
          <w:trHeight w:val="275" w:hRule="atLeast"/>
        </w:trPr>
        <w:tc>
          <w:tcPr>
            <w:tcW w:w="569" w:type="dxa"/>
            <w:vMerge/>
            <w:tcBorders>
              <w:top w:val="nil"/>
            </w:tcBorders>
          </w:tcPr>
          <w:p>
            <w:pPr>
              <w:rPr>
                <w:sz w:val="2"/>
                <w:szCs w:val="2"/>
              </w:rPr>
            </w:pPr>
          </w:p>
        </w:tc>
        <w:tc>
          <w:tcPr>
            <w:tcW w:w="2982" w:type="dxa"/>
          </w:tcPr>
          <w:p>
            <w:pPr>
              <w:pStyle w:val="TableParagraph"/>
              <w:spacing w:line="256" w:lineRule="exact"/>
              <w:ind w:left="138"/>
              <w:rPr>
                <w:sz w:val="24"/>
              </w:rPr>
            </w:pPr>
            <w:r>
              <w:rPr>
                <w:sz w:val="24"/>
              </w:rPr>
              <w:t>f.</w:t>
            </w:r>
            <w:r>
              <w:rPr>
                <w:spacing w:val="51"/>
                <w:w w:val="150"/>
                <w:sz w:val="24"/>
              </w:rPr>
              <w:t> </w:t>
            </w:r>
            <w:r>
              <w:rPr>
                <w:sz w:val="24"/>
              </w:rPr>
              <w:t>Fungsional</w:t>
            </w:r>
            <w:r>
              <w:rPr>
                <w:spacing w:val="-1"/>
                <w:sz w:val="24"/>
              </w:rPr>
              <w:t> </w:t>
            </w:r>
            <w:r>
              <w:rPr>
                <w:spacing w:val="-4"/>
                <w:sz w:val="24"/>
              </w:rPr>
              <w:t>Umum</w:t>
            </w:r>
          </w:p>
        </w:tc>
        <w:tc>
          <w:tcPr>
            <w:tcW w:w="1128" w:type="dxa"/>
          </w:tcPr>
          <w:p>
            <w:pPr>
              <w:pStyle w:val="TableParagraph"/>
              <w:spacing w:line="256" w:lineRule="exact"/>
              <w:ind w:left="7" w:right="1"/>
              <w:jc w:val="center"/>
              <w:rPr>
                <w:sz w:val="24"/>
              </w:rPr>
            </w:pPr>
            <w:r>
              <w:rPr>
                <w:sz w:val="24"/>
              </w:rPr>
              <w:t>33</w:t>
            </w:r>
            <w:r>
              <w:rPr>
                <w:spacing w:val="-2"/>
                <w:sz w:val="24"/>
              </w:rPr>
              <w:t> orang</w:t>
            </w:r>
          </w:p>
        </w:tc>
      </w:tr>
    </w:tbl>
    <w:p>
      <w:pPr>
        <w:pStyle w:val="BodyText"/>
        <w:rPr>
          <w:b/>
        </w:rPr>
      </w:pPr>
    </w:p>
    <w:p>
      <w:pPr>
        <w:pStyle w:val="BodyText"/>
        <w:spacing w:before="6"/>
        <w:rPr>
          <w:b/>
        </w:rPr>
      </w:pPr>
    </w:p>
    <w:p>
      <w:pPr>
        <w:pStyle w:val="Heading2"/>
        <w:numPr>
          <w:ilvl w:val="0"/>
          <w:numId w:val="20"/>
        </w:numPr>
        <w:tabs>
          <w:tab w:pos="545" w:val="left" w:leader="none"/>
        </w:tabs>
        <w:spacing w:line="240" w:lineRule="auto" w:before="1" w:after="0"/>
        <w:ind w:left="545" w:right="0" w:hanging="427"/>
        <w:jc w:val="left"/>
      </w:pPr>
      <w:bookmarkStart w:name="_TOC_250007" w:id="30"/>
      <w:r>
        <w:rPr/>
        <w:t>Hasil </w:t>
      </w:r>
      <w:bookmarkEnd w:id="30"/>
      <w:r>
        <w:rPr>
          <w:spacing w:val="-2"/>
        </w:rPr>
        <w:t>Penelitian</w:t>
      </w:r>
    </w:p>
    <w:p>
      <w:pPr>
        <w:pStyle w:val="Heading2"/>
        <w:numPr>
          <w:ilvl w:val="1"/>
          <w:numId w:val="20"/>
        </w:numPr>
        <w:tabs>
          <w:tab w:pos="826" w:val="left" w:leader="none"/>
        </w:tabs>
        <w:spacing w:line="240" w:lineRule="auto" w:before="139" w:after="0"/>
        <w:ind w:left="826" w:right="0" w:hanging="280"/>
        <w:jc w:val="both"/>
      </w:pPr>
      <w:bookmarkStart w:name="_TOC_250006" w:id="31"/>
      <w:r>
        <w:rPr/>
        <w:t>Deskripsi</w:t>
      </w:r>
      <w:r>
        <w:rPr>
          <w:spacing w:val="-2"/>
        </w:rPr>
        <w:t> </w:t>
      </w:r>
      <w:r>
        <w:rPr/>
        <w:t>Pelaksanaan</w:t>
      </w:r>
      <w:bookmarkEnd w:id="31"/>
      <w:r>
        <w:rPr>
          <w:spacing w:val="-2"/>
        </w:rPr>
        <w:t> Penelitian</w:t>
      </w:r>
    </w:p>
    <w:p>
      <w:pPr>
        <w:pStyle w:val="BodyText"/>
        <w:spacing w:line="360" w:lineRule="auto" w:before="132"/>
        <w:ind w:left="826" w:right="796" w:firstLine="711"/>
        <w:jc w:val="both"/>
      </w:pPr>
      <w:r>
        <w:rPr/>
        <w:t>Berdasarkan hasil penelitian di lapangan, maka peneliti menemukan beberapa temuan mengenai data yang diperlukan oleh peneliti. Dalam penelitian yang dilakukan oleh peneliti terhadap PM</w:t>
      </w:r>
      <w:r>
        <w:rPr>
          <w:spacing w:val="40"/>
        </w:rPr>
        <w:t> </w:t>
      </w:r>
      <w:r>
        <w:rPr/>
        <w:t>di Sentra Budi Perkasa Palembang ini berfokus pada penelitian konseling individu dengan teknik </w:t>
      </w:r>
      <w:r>
        <w:rPr>
          <w:i/>
        </w:rPr>
        <w:t>cognitive restructuring </w:t>
      </w:r>
      <w:r>
        <w:rPr/>
        <w:t>dalam mengatasi </w:t>
      </w:r>
      <w:r>
        <w:rPr>
          <w:i/>
        </w:rPr>
        <w:t>inferiority feeling </w:t>
      </w:r>
      <w:r>
        <w:rPr/>
        <w:t>pada PM penyandang disabilitas fisik. Pengambilan data dalam penelitian ini dengan menggunakan metode wawancara, observasi, dan dokumentasi guna untuk mendapatkan hasil penelitian yang lebih optimal sesuai dengan yang harapkan.</w:t>
      </w:r>
    </w:p>
    <w:p>
      <w:pPr>
        <w:pStyle w:val="Heading2"/>
        <w:numPr>
          <w:ilvl w:val="1"/>
          <w:numId w:val="20"/>
        </w:numPr>
        <w:tabs>
          <w:tab w:pos="826" w:val="left" w:leader="none"/>
        </w:tabs>
        <w:spacing w:line="240" w:lineRule="auto" w:before="4" w:after="0"/>
        <w:ind w:left="826" w:right="0" w:hanging="280"/>
        <w:jc w:val="both"/>
      </w:pPr>
      <w:r>
        <w:rPr/>
        <w:t>Idetitas</w:t>
      </w:r>
      <w:r>
        <w:rPr>
          <w:spacing w:val="-2"/>
        </w:rPr>
        <w:t> </w:t>
      </w:r>
      <w:r>
        <w:rPr/>
        <w:t>Subjek</w:t>
      </w:r>
      <w:r>
        <w:rPr>
          <w:spacing w:val="-2"/>
        </w:rPr>
        <w:t> Penelitian</w:t>
      </w:r>
    </w:p>
    <w:p>
      <w:pPr>
        <w:pStyle w:val="BodyText"/>
        <w:spacing w:line="360" w:lineRule="auto" w:before="135"/>
        <w:ind w:left="826" w:right="797" w:firstLine="711"/>
        <w:jc w:val="both"/>
      </w:pPr>
      <w:r>
        <w:rPr/>
        <w:t>Subjek dalam penelitian ini yaitu 3 orang PM penyandang disabilitas fisik dan 1 orang</w:t>
      </w:r>
      <w:r>
        <w:rPr>
          <w:spacing w:val="40"/>
        </w:rPr>
        <w:t> </w:t>
      </w:r>
      <w:r>
        <w:rPr/>
        <w:t>Pekerja Sosial di Sentra Budi Perkasa Palembang. Berikut identitas dari subjek penelitian ini:</w:t>
      </w:r>
    </w:p>
    <w:p>
      <w:pPr>
        <w:spacing w:after="0" w:line="360" w:lineRule="auto"/>
        <w:jc w:val="both"/>
        <w:sectPr>
          <w:headerReference w:type="default" r:id="rId160"/>
          <w:footerReference w:type="default" r:id="rId161"/>
          <w:pgSz w:w="10320" w:h="14580"/>
          <w:pgMar w:header="710" w:footer="0" w:top="960" w:bottom="280" w:left="1300" w:right="620"/>
        </w:sectPr>
      </w:pPr>
    </w:p>
    <w:p>
      <w:pPr>
        <w:pStyle w:val="BodyText"/>
        <w:spacing w:before="161"/>
      </w:pPr>
    </w:p>
    <w:p>
      <w:pPr>
        <w:pStyle w:val="ListParagraph"/>
        <w:numPr>
          <w:ilvl w:val="2"/>
          <w:numId w:val="20"/>
        </w:numPr>
        <w:tabs>
          <w:tab w:pos="1111" w:val="left" w:leader="none"/>
        </w:tabs>
        <w:spacing w:line="240" w:lineRule="auto" w:before="0" w:after="0"/>
        <w:ind w:left="1111" w:right="0" w:hanging="285"/>
        <w:jc w:val="left"/>
        <w:rPr>
          <w:sz w:val="24"/>
        </w:rPr>
      </w:pPr>
      <w:r>
        <w:rPr>
          <w:sz w:val="24"/>
        </w:rPr>
        <w:t>Pekerja</w:t>
      </w:r>
      <w:r>
        <w:rPr>
          <w:spacing w:val="-4"/>
          <w:sz w:val="24"/>
        </w:rPr>
        <w:t> </w:t>
      </w:r>
      <w:r>
        <w:rPr>
          <w:spacing w:val="-2"/>
          <w:sz w:val="24"/>
        </w:rPr>
        <w:t>Sosial</w:t>
      </w:r>
    </w:p>
    <w:p>
      <w:pPr>
        <w:pStyle w:val="BodyText"/>
        <w:tabs>
          <w:tab w:pos="2279" w:val="left" w:leader="none"/>
        </w:tabs>
        <w:spacing w:line="360" w:lineRule="auto" w:before="137"/>
        <w:ind w:left="1112" w:right="3932"/>
      </w:pPr>
      <w:r>
        <w:rPr>
          <w:spacing w:val="-4"/>
        </w:rPr>
        <w:t>Nama</w:t>
      </w:r>
      <w:r>
        <w:rPr/>
        <w:tab/>
        <w:t>:</w:t>
      </w:r>
      <w:r>
        <w:rPr>
          <w:spacing w:val="-10"/>
        </w:rPr>
        <w:t> </w:t>
      </w:r>
      <w:r>
        <w:rPr/>
        <w:t>Deni</w:t>
      </w:r>
      <w:r>
        <w:rPr>
          <w:spacing w:val="-10"/>
        </w:rPr>
        <w:t> </w:t>
      </w:r>
      <w:r>
        <w:rPr/>
        <w:t>Hamdani,</w:t>
      </w:r>
      <w:r>
        <w:rPr>
          <w:spacing w:val="-10"/>
        </w:rPr>
        <w:t> </w:t>
      </w:r>
      <w:r>
        <w:rPr/>
        <w:t>S.</w:t>
      </w:r>
      <w:r>
        <w:rPr>
          <w:spacing w:val="-10"/>
        </w:rPr>
        <w:t> </w:t>
      </w:r>
      <w:r>
        <w:rPr/>
        <w:t>ST </w:t>
      </w:r>
      <w:r>
        <w:rPr>
          <w:spacing w:val="-4"/>
        </w:rPr>
        <w:t>Umur</w:t>
      </w:r>
      <w:r>
        <w:rPr/>
        <w:tab/>
        <w:t>: 35 tahun</w:t>
      </w:r>
    </w:p>
    <w:p>
      <w:pPr>
        <w:pStyle w:val="BodyText"/>
        <w:tabs>
          <w:tab w:pos="2392" w:val="left" w:leader="none"/>
        </w:tabs>
        <w:spacing w:line="360" w:lineRule="auto"/>
        <w:ind w:left="2387" w:right="802" w:hanging="1275"/>
      </w:pPr>
      <w:r>
        <w:rPr>
          <w:spacing w:val="-2"/>
        </w:rPr>
        <w:t>Alamat</w:t>
      </w:r>
      <w:r>
        <w:rPr/>
        <w:tab/>
        <w:tab/>
        <w:t>: Jl. Talang Gading 7, komplek Green Land, blok C, No. 7, Kalidoni</w:t>
      </w:r>
    </w:p>
    <w:p>
      <w:pPr>
        <w:pStyle w:val="BodyText"/>
        <w:ind w:left="1112"/>
      </w:pPr>
      <w:r>
        <w:rPr/>
        <w:t>Pendidikan</w:t>
      </w:r>
      <w:r>
        <w:rPr>
          <w:spacing w:val="24"/>
        </w:rPr>
        <w:t> </w:t>
      </w:r>
      <w:r>
        <w:rPr/>
        <w:t>:</w:t>
      </w:r>
      <w:r>
        <w:rPr>
          <w:spacing w:val="-1"/>
        </w:rPr>
        <w:t> </w:t>
      </w:r>
      <w:r>
        <w:rPr/>
        <w:t>D4</w:t>
      </w:r>
      <w:r>
        <w:rPr>
          <w:spacing w:val="-2"/>
        </w:rPr>
        <w:t> </w:t>
      </w:r>
      <w:r>
        <w:rPr/>
        <w:t>Kesejahteraan</w:t>
      </w:r>
      <w:r>
        <w:rPr>
          <w:spacing w:val="-1"/>
        </w:rPr>
        <w:t> </w:t>
      </w:r>
      <w:r>
        <w:rPr>
          <w:spacing w:val="-2"/>
        </w:rPr>
        <w:t>Sosial</w:t>
      </w:r>
    </w:p>
    <w:p>
      <w:pPr>
        <w:pStyle w:val="BodyText"/>
        <w:tabs>
          <w:tab w:pos="2279" w:val="left" w:leader="none"/>
        </w:tabs>
        <w:spacing w:before="139"/>
        <w:ind w:left="1112"/>
      </w:pPr>
      <w:r>
        <w:rPr>
          <w:spacing w:val="-2"/>
        </w:rPr>
        <w:t>Jabatan</w:t>
      </w:r>
      <w:r>
        <w:rPr/>
        <w:tab/>
        <w:t>:</w:t>
      </w:r>
      <w:r>
        <w:rPr>
          <w:spacing w:val="-1"/>
        </w:rPr>
        <w:t> </w:t>
      </w:r>
      <w:r>
        <w:rPr/>
        <w:t>Koordinator</w:t>
      </w:r>
      <w:r>
        <w:rPr>
          <w:spacing w:val="-1"/>
        </w:rPr>
        <w:t> </w:t>
      </w:r>
      <w:r>
        <w:rPr/>
        <w:t>Pekerja</w:t>
      </w:r>
      <w:r>
        <w:rPr>
          <w:spacing w:val="-2"/>
        </w:rPr>
        <w:t> </w:t>
      </w:r>
      <w:r>
        <w:rPr/>
        <w:t>Sosial Ahli </w:t>
      </w:r>
      <w:r>
        <w:rPr>
          <w:spacing w:val="-2"/>
        </w:rPr>
        <w:t>Muda</w:t>
      </w:r>
      <w:r>
        <w:rPr>
          <w:spacing w:val="-2"/>
          <w:vertAlign w:val="superscript"/>
        </w:rPr>
        <w:t>61</w:t>
      </w:r>
    </w:p>
    <w:p>
      <w:pPr>
        <w:pStyle w:val="ListParagraph"/>
        <w:numPr>
          <w:ilvl w:val="2"/>
          <w:numId w:val="20"/>
        </w:numPr>
        <w:tabs>
          <w:tab w:pos="1111" w:val="left" w:leader="none"/>
        </w:tabs>
        <w:spacing w:line="240" w:lineRule="auto" w:before="138" w:after="0"/>
        <w:ind w:left="1111" w:right="0" w:hanging="285"/>
        <w:jc w:val="left"/>
        <w:rPr>
          <w:sz w:val="24"/>
        </w:rPr>
      </w:pPr>
      <w:r>
        <w:rPr>
          <w:sz w:val="24"/>
        </w:rPr>
        <w:t>Penerima</w:t>
      </w:r>
      <w:r>
        <w:rPr>
          <w:spacing w:val="-3"/>
          <w:sz w:val="24"/>
        </w:rPr>
        <w:t> </w:t>
      </w:r>
      <w:r>
        <w:rPr>
          <w:spacing w:val="-2"/>
          <w:sz w:val="24"/>
        </w:rPr>
        <w:t>Manfaat</w:t>
      </w:r>
    </w:p>
    <w:p>
      <w:pPr>
        <w:pStyle w:val="ListParagraph"/>
        <w:numPr>
          <w:ilvl w:val="3"/>
          <w:numId w:val="20"/>
        </w:numPr>
        <w:tabs>
          <w:tab w:pos="1393" w:val="left" w:leader="none"/>
          <w:tab w:pos="1395" w:val="left" w:leader="none"/>
          <w:tab w:pos="2999" w:val="left" w:leader="none"/>
        </w:tabs>
        <w:spacing w:line="360" w:lineRule="auto" w:before="139" w:after="0"/>
        <w:ind w:left="1395" w:right="4925" w:hanging="284"/>
        <w:jc w:val="left"/>
        <w:rPr>
          <w:sz w:val="24"/>
        </w:rPr>
      </w:pPr>
      <w:r>
        <w:rPr>
          <w:sz w:val="24"/>
        </w:rPr>
        <w:t>Penerima Manfaat 1 Nama</w:t>
      </w:r>
      <w:r>
        <w:rPr>
          <w:spacing w:val="-2"/>
          <w:sz w:val="24"/>
        </w:rPr>
        <w:t> (inisial)</w:t>
      </w:r>
      <w:r>
        <w:rPr>
          <w:sz w:val="24"/>
        </w:rPr>
        <w:tab/>
        <w:t>: </w:t>
      </w:r>
      <w:r>
        <w:rPr>
          <w:spacing w:val="-5"/>
          <w:sz w:val="24"/>
        </w:rPr>
        <w:t>NA</w:t>
      </w:r>
    </w:p>
    <w:p>
      <w:pPr>
        <w:pStyle w:val="BodyText"/>
        <w:tabs>
          <w:tab w:pos="2999" w:val="left" w:leader="none"/>
        </w:tabs>
        <w:spacing w:line="360" w:lineRule="auto"/>
        <w:ind w:left="1395" w:right="4193"/>
      </w:pPr>
      <w:r>
        <w:rPr>
          <w:spacing w:val="-4"/>
        </w:rPr>
        <w:t>Umur</w:t>
      </w:r>
      <w:r>
        <w:rPr/>
        <w:tab/>
        <w:t>: 18 Tahun Jenis Kelamin</w:t>
        <w:tab/>
        <w:t>:</w:t>
      </w:r>
      <w:r>
        <w:rPr>
          <w:spacing w:val="-15"/>
        </w:rPr>
        <w:t> </w:t>
      </w:r>
      <w:r>
        <w:rPr/>
        <w:t>Perempuan</w:t>
      </w:r>
    </w:p>
    <w:p>
      <w:pPr>
        <w:pStyle w:val="BodyText"/>
        <w:tabs>
          <w:tab w:pos="2999" w:val="left" w:leader="none"/>
        </w:tabs>
        <w:spacing w:line="360" w:lineRule="auto"/>
        <w:ind w:left="1395" w:right="2365"/>
        <w:rPr>
          <w:i/>
        </w:rPr>
      </w:pPr>
      <w:r>
        <w:rPr>
          <w:spacing w:val="-2"/>
        </w:rPr>
        <w:t>Alamat</w:t>
      </w:r>
      <w:r>
        <w:rPr/>
        <w:tab/>
        <w:t>:</w:t>
      </w:r>
      <w:r>
        <w:rPr>
          <w:spacing w:val="-7"/>
        </w:rPr>
        <w:t> </w:t>
      </w:r>
      <w:r>
        <w:rPr/>
        <w:t>Kab.</w:t>
      </w:r>
      <w:r>
        <w:rPr>
          <w:spacing w:val="-7"/>
        </w:rPr>
        <w:t> </w:t>
      </w:r>
      <w:r>
        <w:rPr/>
        <w:t>Batang</w:t>
      </w:r>
      <w:r>
        <w:rPr>
          <w:spacing w:val="-10"/>
        </w:rPr>
        <w:t> </w:t>
      </w:r>
      <w:r>
        <w:rPr/>
        <w:t>Hari,</w:t>
      </w:r>
      <w:r>
        <w:rPr>
          <w:spacing w:val="-7"/>
        </w:rPr>
        <w:t> </w:t>
      </w:r>
      <w:r>
        <w:rPr/>
        <w:t>Kota</w:t>
      </w:r>
      <w:r>
        <w:rPr>
          <w:spacing w:val="-7"/>
        </w:rPr>
        <w:t> </w:t>
      </w:r>
      <w:r>
        <w:rPr/>
        <w:t>Jambi </w:t>
      </w:r>
      <w:r>
        <w:rPr>
          <w:spacing w:val="-2"/>
        </w:rPr>
        <w:t>Pedidikan</w:t>
      </w:r>
      <w:r>
        <w:rPr/>
        <w:tab/>
        <w:t>: SMA (Pondok Pesantren) Jenis Kecacatan : </w:t>
      </w:r>
      <w:r>
        <w:rPr>
          <w:i/>
        </w:rPr>
        <w:t>Celebral Palsy</w:t>
      </w:r>
    </w:p>
    <w:p>
      <w:pPr>
        <w:pStyle w:val="BodyText"/>
        <w:spacing w:line="275" w:lineRule="exact"/>
        <w:ind w:left="1395"/>
      </w:pPr>
      <w:r>
        <w:rPr/>
        <w:t>Pekerjaan</w:t>
      </w:r>
      <w:r>
        <w:rPr>
          <w:spacing w:val="-3"/>
        </w:rPr>
        <w:t> </w:t>
      </w:r>
      <w:r>
        <w:rPr/>
        <w:t>Orang</w:t>
      </w:r>
      <w:r>
        <w:rPr>
          <w:spacing w:val="-4"/>
        </w:rPr>
        <w:t> </w:t>
      </w:r>
      <w:r>
        <w:rPr>
          <w:spacing w:val="-5"/>
        </w:rPr>
        <w:t>Tua</w:t>
      </w:r>
    </w:p>
    <w:p>
      <w:pPr>
        <w:pStyle w:val="BodyText"/>
        <w:tabs>
          <w:tab w:pos="2999" w:val="left" w:leader="none"/>
        </w:tabs>
        <w:spacing w:before="139"/>
        <w:ind w:left="1395"/>
        <w:jc w:val="both"/>
      </w:pPr>
      <w:r>
        <w:rPr>
          <w:spacing w:val="-4"/>
        </w:rPr>
        <w:t>Ayah</w:t>
      </w:r>
      <w:r>
        <w:rPr/>
        <w:tab/>
        <w:t>:</w:t>
      </w:r>
      <w:r>
        <w:rPr>
          <w:spacing w:val="-2"/>
        </w:rPr>
        <w:t> </w:t>
      </w:r>
      <w:r>
        <w:rPr/>
        <w:t>Buruh</w:t>
      </w:r>
      <w:r>
        <w:rPr>
          <w:spacing w:val="-2"/>
        </w:rPr>
        <w:t> </w:t>
      </w:r>
      <w:r>
        <w:rPr/>
        <w:t>Harian</w:t>
      </w:r>
      <w:r>
        <w:rPr>
          <w:spacing w:val="1"/>
        </w:rPr>
        <w:t> </w:t>
      </w:r>
      <w:r>
        <w:rPr>
          <w:spacing w:val="-4"/>
        </w:rPr>
        <w:t>Lepas</w:t>
      </w:r>
    </w:p>
    <w:p>
      <w:pPr>
        <w:pStyle w:val="BodyText"/>
        <w:tabs>
          <w:tab w:pos="2999" w:val="left" w:leader="none"/>
        </w:tabs>
        <w:spacing w:before="137"/>
        <w:ind w:left="1395"/>
        <w:jc w:val="both"/>
      </w:pPr>
      <w:r>
        <w:rPr>
          <w:spacing w:val="-5"/>
        </w:rPr>
        <w:t>Ibu</w:t>
      </w:r>
      <w:r>
        <w:rPr/>
        <w:tab/>
        <w:t>:</w:t>
      </w:r>
      <w:r>
        <w:rPr>
          <w:spacing w:val="-1"/>
        </w:rPr>
        <w:t> </w:t>
      </w:r>
      <w:r>
        <w:rPr/>
        <w:t>Ibu</w:t>
      </w:r>
      <w:r>
        <w:rPr>
          <w:spacing w:val="-2"/>
        </w:rPr>
        <w:t> </w:t>
      </w:r>
      <w:r>
        <w:rPr/>
        <w:t>Rumah</w:t>
      </w:r>
      <w:r>
        <w:rPr>
          <w:spacing w:val="-1"/>
        </w:rPr>
        <w:t> </w:t>
      </w:r>
      <w:r>
        <w:rPr>
          <w:spacing w:val="-2"/>
        </w:rPr>
        <w:t>Tangga</w:t>
      </w:r>
    </w:p>
    <w:p>
      <w:pPr>
        <w:pStyle w:val="BodyText"/>
        <w:spacing w:line="360" w:lineRule="auto" w:before="139"/>
        <w:ind w:left="1395" w:right="795" w:firstLine="425"/>
        <w:jc w:val="both"/>
      </w:pPr>
      <w:r>
        <w:rPr/>
        <w:t>“NA” adalah salah satu PM penyandang disabilitas fisik di Sentra Budi Perkasa Palembang. “NA” mengalami jenis kecacatan </w:t>
      </w:r>
      <w:r>
        <w:rPr>
          <w:i/>
        </w:rPr>
        <w:t>celebral palsy </w:t>
      </w:r>
      <w:r>
        <w:rPr/>
        <w:t>yaitu gangguan pada otot, gerak, dan koordinasi tubuh. Kecacatan “NA” terletak pada mata sebelah kanan yang mengalami juling bahkan “NA” mengaku bahwa penglihatan sebelah kanannya kurang jelas dibandingkan</w:t>
      </w:r>
      <w:r>
        <w:rPr>
          <w:spacing w:val="40"/>
        </w:rPr>
        <w:t> </w:t>
      </w:r>
      <w:r>
        <w:rPr/>
        <w:t>dengan mata kirinya. Tangan, dan kaki sebelah kanannya juga terlihat</w:t>
      </w:r>
      <w:r>
        <w:rPr>
          <w:spacing w:val="27"/>
        </w:rPr>
        <w:t> </w:t>
      </w:r>
      <w:r>
        <w:rPr/>
        <w:t>kurang</w:t>
      </w:r>
      <w:r>
        <w:rPr>
          <w:spacing w:val="26"/>
        </w:rPr>
        <w:t> </w:t>
      </w:r>
      <w:r>
        <w:rPr/>
        <w:t>berkembang</w:t>
      </w:r>
      <w:r>
        <w:rPr>
          <w:spacing w:val="26"/>
        </w:rPr>
        <w:t> </w:t>
      </w:r>
      <w:r>
        <w:rPr/>
        <w:t>dan</w:t>
      </w:r>
      <w:r>
        <w:rPr>
          <w:spacing w:val="28"/>
        </w:rPr>
        <w:t> </w:t>
      </w:r>
      <w:r>
        <w:rPr/>
        <w:t>“NA”</w:t>
      </w:r>
      <w:r>
        <w:rPr>
          <w:spacing w:val="27"/>
        </w:rPr>
        <w:t> </w:t>
      </w:r>
      <w:r>
        <w:rPr/>
        <w:t>mengaku</w:t>
      </w:r>
      <w:r>
        <w:rPr>
          <w:spacing w:val="30"/>
        </w:rPr>
        <w:t> </w:t>
      </w:r>
      <w:r>
        <w:rPr/>
        <w:t>bahwa</w:t>
      </w:r>
      <w:r>
        <w:rPr>
          <w:spacing w:val="27"/>
        </w:rPr>
        <w:t> </w:t>
      </w:r>
      <w:r>
        <w:rPr>
          <w:spacing w:val="-2"/>
        </w:rPr>
        <w:t>tangan</w:t>
      </w:r>
    </w:p>
    <w:p>
      <w:pPr>
        <w:spacing w:after="0" w:line="360" w:lineRule="auto"/>
        <w:jc w:val="both"/>
        <w:sectPr>
          <w:headerReference w:type="default" r:id="rId162"/>
          <w:footerReference w:type="default" r:id="rId163"/>
          <w:pgSz w:w="10320" w:h="14580"/>
          <w:pgMar w:header="710" w:footer="1816" w:top="960" w:bottom="2000" w:left="1300" w:right="620"/>
        </w:sectPr>
      </w:pPr>
    </w:p>
    <w:p>
      <w:pPr>
        <w:pStyle w:val="BodyText"/>
        <w:spacing w:before="161"/>
      </w:pPr>
    </w:p>
    <w:p>
      <w:pPr>
        <w:pStyle w:val="BodyText"/>
        <w:spacing w:line="360" w:lineRule="auto"/>
        <w:ind w:left="1395" w:right="802"/>
        <w:jc w:val="both"/>
      </w:pPr>
      <w:r>
        <w:rPr/>
        <w:t>dan kaki sebelah kanannya terasah lebih lemah dibandingkan dengan tangan dan kaki sebelah kirinya.</w:t>
      </w:r>
    </w:p>
    <w:p>
      <w:pPr>
        <w:pStyle w:val="BodyText"/>
        <w:spacing w:line="360" w:lineRule="auto"/>
        <w:ind w:left="1395" w:right="795" w:firstLine="425"/>
        <w:jc w:val="both"/>
      </w:pPr>
      <w:r>
        <w:rPr/>
        <w:t>Kecacatan tersebut disebabkan karena ketika berumur 8 bulan “NA” terjatuh dari tangga pada saat memakai sepeda</w:t>
      </w:r>
      <w:r>
        <w:rPr>
          <w:spacing w:val="40"/>
        </w:rPr>
        <w:t> </w:t>
      </w:r>
      <w:r>
        <w:rPr/>
        <w:t>bulat bayi ketika ibunya hendak mengambilkan makanan dan kepala “NA” terbentur ke lantai dengan keras sehingga menyebabkan syaraf otaknya terganggu. Kemudian setelah kejadian tersebut “NA” di larikan ke tukang urut, namun tidak ada tanda-tanda kesembuhan sehingga “NA” juga mengikuti terapi, namun lagi-lagi tidak membuahkan hasil. Karena “NA” terlahir dari keluarga yang kurang mampu sehingga kedua orangtuanya tidak mampu membawa “NA” untuk segera</w:t>
      </w:r>
      <w:r>
        <w:rPr>
          <w:spacing w:val="40"/>
        </w:rPr>
        <w:t> </w:t>
      </w:r>
      <w:r>
        <w:rPr/>
        <w:t>berobat ke rumah sakit. Ketika berumur ±4 tahun “NA” dibawa ke rumah sakit untuk diperiksa dan ternyata kata Dokter “NA” mengalami gangguan pada syaraf otak sehingga terjadi gangguan pada otot, gerak, dan koordinasi tubuhnya. Menurut informasi dari “NA”, gangguan pada syaraf otaknya tersebut disebabkan oleh salah urut ketika “NA” diurut pada saat masih </w:t>
      </w:r>
      <w:r>
        <w:rPr>
          <w:spacing w:val="-2"/>
        </w:rPr>
        <w:t>bayi.</w:t>
      </w:r>
      <w:r>
        <w:rPr>
          <w:spacing w:val="-2"/>
          <w:vertAlign w:val="superscript"/>
        </w:rPr>
        <w:t>62</w:t>
      </w:r>
    </w:p>
    <w:p>
      <w:pPr>
        <w:pStyle w:val="ListParagraph"/>
        <w:numPr>
          <w:ilvl w:val="3"/>
          <w:numId w:val="20"/>
        </w:numPr>
        <w:tabs>
          <w:tab w:pos="1393" w:val="left" w:leader="none"/>
          <w:tab w:pos="1395" w:val="left" w:leader="none"/>
          <w:tab w:pos="2999" w:val="left" w:leader="none"/>
        </w:tabs>
        <w:spacing w:line="360" w:lineRule="auto" w:before="0" w:after="0"/>
        <w:ind w:left="1395" w:right="4438" w:hanging="284"/>
        <w:jc w:val="left"/>
        <w:rPr>
          <w:sz w:val="24"/>
        </w:rPr>
      </w:pPr>
      <w:r>
        <w:rPr>
          <w:sz w:val="24"/>
        </w:rPr>
        <w:t>Penerima Manfaat 2</w:t>
      </w:r>
      <w:r>
        <w:rPr>
          <w:spacing w:val="40"/>
          <w:sz w:val="24"/>
        </w:rPr>
        <w:t> </w:t>
      </w:r>
      <w:r>
        <w:rPr>
          <w:sz w:val="24"/>
        </w:rPr>
        <w:t>Nama (inisial)</w:t>
        <w:tab/>
        <w:t>: AR </w:t>
      </w:r>
      <w:r>
        <w:rPr>
          <w:spacing w:val="-4"/>
          <w:sz w:val="24"/>
        </w:rPr>
        <w:t>Umur</w:t>
      </w:r>
      <w:r>
        <w:rPr>
          <w:sz w:val="24"/>
        </w:rPr>
        <w:tab/>
        <w:t>:</w:t>
      </w:r>
      <w:r>
        <w:rPr>
          <w:spacing w:val="-2"/>
          <w:sz w:val="24"/>
        </w:rPr>
        <w:t> </w:t>
      </w:r>
      <w:r>
        <w:rPr>
          <w:sz w:val="24"/>
        </w:rPr>
        <w:t>22 </w:t>
      </w:r>
      <w:r>
        <w:rPr>
          <w:spacing w:val="-4"/>
          <w:sz w:val="24"/>
        </w:rPr>
        <w:t>tahun</w:t>
      </w:r>
    </w:p>
    <w:p>
      <w:pPr>
        <w:pStyle w:val="BodyText"/>
        <w:tabs>
          <w:tab w:pos="2999" w:val="left" w:leader="none"/>
        </w:tabs>
        <w:spacing w:before="2"/>
        <w:ind w:left="1395"/>
      </w:pPr>
      <w:r>
        <w:rPr/>
        <w:t>Jenis</w:t>
      </w:r>
      <w:r>
        <w:rPr>
          <w:spacing w:val="1"/>
        </w:rPr>
        <w:t> </w:t>
      </w:r>
      <w:r>
        <w:rPr>
          <w:spacing w:val="-2"/>
        </w:rPr>
        <w:t>Kelamin</w:t>
      </w:r>
      <w:r>
        <w:rPr/>
        <w:tab/>
        <w:t>:</w:t>
      </w:r>
      <w:r>
        <w:rPr>
          <w:spacing w:val="-7"/>
        </w:rPr>
        <w:t> </w:t>
      </w:r>
      <w:r>
        <w:rPr/>
        <w:t>Laki-</w:t>
      </w:r>
      <w:r>
        <w:rPr>
          <w:spacing w:val="-4"/>
        </w:rPr>
        <w:t>laki</w:t>
      </w:r>
    </w:p>
    <w:p>
      <w:pPr>
        <w:pStyle w:val="BodyText"/>
        <w:tabs>
          <w:tab w:pos="2999" w:val="left" w:leader="none"/>
        </w:tabs>
        <w:spacing w:line="360" w:lineRule="auto" w:before="137"/>
        <w:ind w:left="1395" w:right="2319"/>
      </w:pPr>
      <w:r>
        <w:rPr>
          <w:spacing w:val="-2"/>
        </w:rPr>
        <w:t>Alamat</w:t>
      </w:r>
      <w:r>
        <w:rPr/>
        <w:tab/>
        <w:t>:</w:t>
      </w:r>
      <w:r>
        <w:rPr>
          <w:spacing w:val="-10"/>
        </w:rPr>
        <w:t> </w:t>
      </w:r>
      <w:r>
        <w:rPr/>
        <w:t>Kec.</w:t>
      </w:r>
      <w:r>
        <w:rPr>
          <w:spacing w:val="-10"/>
        </w:rPr>
        <w:t> </w:t>
      </w:r>
      <w:r>
        <w:rPr/>
        <w:t>Gandus,</w:t>
      </w:r>
      <w:r>
        <w:rPr>
          <w:spacing w:val="-8"/>
        </w:rPr>
        <w:t> </w:t>
      </w:r>
      <w:r>
        <w:rPr/>
        <w:t>Kota</w:t>
      </w:r>
      <w:r>
        <w:rPr>
          <w:spacing w:val="-11"/>
        </w:rPr>
        <w:t> </w:t>
      </w:r>
      <w:r>
        <w:rPr/>
        <w:t>Palembang </w:t>
      </w:r>
      <w:r>
        <w:rPr>
          <w:spacing w:val="-2"/>
        </w:rPr>
        <w:t>Pedidikan</w:t>
      </w:r>
      <w:r>
        <w:rPr/>
        <w:tab/>
        <w:t>: SMP</w:t>
      </w:r>
    </w:p>
    <w:p>
      <w:pPr>
        <w:pStyle w:val="BodyText"/>
        <w:ind w:left="1395"/>
      </w:pPr>
      <w:r>
        <w:rPr/>
        <w:t>Jenis</w:t>
      </w:r>
      <w:r>
        <w:rPr>
          <w:spacing w:val="-2"/>
        </w:rPr>
        <w:t> </w:t>
      </w:r>
      <w:r>
        <w:rPr/>
        <w:t>Kecacatan</w:t>
      </w:r>
      <w:r>
        <w:rPr>
          <w:spacing w:val="6"/>
        </w:rPr>
        <w:t> </w:t>
      </w:r>
      <w:r>
        <w:rPr/>
        <w:t>:</w:t>
      </w:r>
      <w:r>
        <w:rPr>
          <w:spacing w:val="-1"/>
        </w:rPr>
        <w:t> </w:t>
      </w:r>
      <w:r>
        <w:rPr>
          <w:spacing w:val="-2"/>
        </w:rPr>
        <w:t>Kongenital</w:t>
      </w:r>
    </w:p>
    <w:p>
      <w:pPr>
        <w:spacing w:after="0"/>
        <w:sectPr>
          <w:headerReference w:type="default" r:id="rId164"/>
          <w:footerReference w:type="default" r:id="rId165"/>
          <w:pgSz w:w="10320" w:h="14580"/>
          <w:pgMar w:header="710" w:footer="1792" w:top="960" w:bottom="1980" w:left="1300" w:right="620"/>
        </w:sectPr>
      </w:pPr>
    </w:p>
    <w:p>
      <w:pPr>
        <w:pStyle w:val="BodyText"/>
        <w:spacing w:before="161"/>
      </w:pPr>
    </w:p>
    <w:p>
      <w:pPr>
        <w:pStyle w:val="BodyText"/>
        <w:ind w:left="1395"/>
        <w:jc w:val="both"/>
      </w:pPr>
      <w:r>
        <w:rPr/>
        <w:t>Pekerjaan</w:t>
      </w:r>
      <w:r>
        <w:rPr>
          <w:spacing w:val="-3"/>
        </w:rPr>
        <w:t> </w:t>
      </w:r>
      <w:r>
        <w:rPr/>
        <w:t>Orang</w:t>
      </w:r>
      <w:r>
        <w:rPr>
          <w:spacing w:val="-4"/>
        </w:rPr>
        <w:t> </w:t>
      </w:r>
      <w:r>
        <w:rPr>
          <w:spacing w:val="-5"/>
        </w:rPr>
        <w:t>Tua</w:t>
      </w:r>
    </w:p>
    <w:p>
      <w:pPr>
        <w:pStyle w:val="BodyText"/>
        <w:tabs>
          <w:tab w:pos="2999" w:val="left" w:leader="none"/>
        </w:tabs>
        <w:spacing w:before="137"/>
        <w:ind w:left="1395"/>
        <w:jc w:val="both"/>
      </w:pPr>
      <w:r>
        <w:rPr>
          <w:spacing w:val="-4"/>
        </w:rPr>
        <w:t>Ayah</w:t>
      </w:r>
      <w:r>
        <w:rPr/>
        <w:tab/>
        <w:t>:</w:t>
      </w:r>
      <w:r>
        <w:rPr>
          <w:spacing w:val="-2"/>
        </w:rPr>
        <w:t> </w:t>
      </w:r>
      <w:r>
        <w:rPr/>
        <w:t>Mekanik</w:t>
      </w:r>
      <w:r>
        <w:rPr>
          <w:spacing w:val="-2"/>
        </w:rPr>
        <w:t> </w:t>
      </w:r>
      <w:r>
        <w:rPr/>
        <w:t>Batu</w:t>
      </w:r>
      <w:r>
        <w:rPr>
          <w:spacing w:val="1"/>
        </w:rPr>
        <w:t> </w:t>
      </w:r>
      <w:r>
        <w:rPr>
          <w:spacing w:val="-4"/>
        </w:rPr>
        <w:t>Bara</w:t>
      </w:r>
    </w:p>
    <w:p>
      <w:pPr>
        <w:pStyle w:val="BodyText"/>
        <w:tabs>
          <w:tab w:pos="2999" w:val="left" w:leader="none"/>
        </w:tabs>
        <w:spacing w:before="139"/>
        <w:ind w:left="1395"/>
        <w:jc w:val="both"/>
      </w:pPr>
      <w:r>
        <w:rPr>
          <w:spacing w:val="-5"/>
        </w:rPr>
        <w:t>Ibu</w:t>
      </w:r>
      <w:r>
        <w:rPr/>
        <w:tab/>
        <w:t>:</w:t>
      </w:r>
      <w:r>
        <w:rPr>
          <w:spacing w:val="-1"/>
        </w:rPr>
        <w:t> </w:t>
      </w:r>
      <w:r>
        <w:rPr/>
        <w:t>Ibu</w:t>
      </w:r>
      <w:r>
        <w:rPr>
          <w:spacing w:val="-2"/>
        </w:rPr>
        <w:t> </w:t>
      </w:r>
      <w:r>
        <w:rPr/>
        <w:t>Rumah</w:t>
      </w:r>
      <w:r>
        <w:rPr>
          <w:spacing w:val="-1"/>
        </w:rPr>
        <w:t> </w:t>
      </w:r>
      <w:r>
        <w:rPr>
          <w:spacing w:val="-2"/>
        </w:rPr>
        <w:t>Tangga</w:t>
      </w:r>
    </w:p>
    <w:p>
      <w:pPr>
        <w:pStyle w:val="BodyText"/>
        <w:spacing w:line="360" w:lineRule="auto" w:before="137"/>
        <w:ind w:left="1395" w:right="794" w:firstLine="425"/>
        <w:jc w:val="both"/>
      </w:pPr>
      <w:r>
        <w:rPr/>
        <w:t>“AR” adalah salah satu PM penyandang disabilitas fisik di Sentra Budi Perkasa Palembang. “AR” mengalami jenis kecacatan </w:t>
      </w:r>
      <w:r>
        <w:rPr>
          <w:i/>
        </w:rPr>
        <w:t>konginetal </w:t>
      </w:r>
      <w:r>
        <w:rPr/>
        <w:t>yaitu cacat lahir atau kelainan yang sudah ada sejak lahir yang disebabkan oleh faktor keturunan maupun bukan keturunan. Namun kecacatan pada “AR” ini adalah kecacatan konginetal non genetik, karena menurut informasi</w:t>
      </w:r>
      <w:r>
        <w:rPr>
          <w:spacing w:val="40"/>
        </w:rPr>
        <w:t> </w:t>
      </w:r>
      <w:r>
        <w:rPr/>
        <w:t>dari ”AR” bahwa hanya “AR” sendiri yang mengalami kecacatan tersebut dan sebelumnya juga tidak ada dari keluarganya yang mengalami kecacatan yang sama.</w:t>
      </w:r>
    </w:p>
    <w:p>
      <w:pPr>
        <w:pStyle w:val="BodyText"/>
        <w:spacing w:line="360" w:lineRule="auto" w:before="2"/>
        <w:ind w:left="1395" w:right="793" w:firstLine="425"/>
        <w:jc w:val="both"/>
      </w:pPr>
      <w:r>
        <w:rPr/>
        <w:t>“AR” adalah anak piatu karena ditinggal meninggal oleh</w:t>
      </w:r>
      <w:r>
        <w:rPr>
          <w:spacing w:val="40"/>
        </w:rPr>
        <w:t> </w:t>
      </w:r>
      <w:r>
        <w:rPr/>
        <w:t>Ibu kandungnya ketika Ibunya melahirkannya, namun sejak “AR” berumur ± 2 tahun, Ayahya menikah lagi sehingga “AR” dirawat dan di besarkan oleh Ibu sambungnya. “AR” anak ke 2 dari Ibu kandungnya, dan “AR”</w:t>
      </w:r>
      <w:r>
        <w:rPr>
          <w:spacing w:val="-1"/>
        </w:rPr>
        <w:t> </w:t>
      </w:r>
      <w:r>
        <w:rPr/>
        <w:t>mempunyai 2 orang</w:t>
      </w:r>
      <w:r>
        <w:rPr>
          <w:spacing w:val="-2"/>
        </w:rPr>
        <w:t> </w:t>
      </w:r>
      <w:r>
        <w:rPr/>
        <w:t>saudara</w:t>
      </w:r>
      <w:r>
        <w:rPr>
          <w:spacing w:val="-2"/>
        </w:rPr>
        <w:t> </w:t>
      </w:r>
      <w:r>
        <w:rPr/>
        <w:t>tiri dari Ibu sambungnya. Untuk beraktivitas sehari-hari “AR” dibantu dengan menggunakan kursi roda, karena keadaan kakinya yang tidak berkembang seperti orang normal pada umunya, kedua kaki “AR” berukuran kecil dan berbentuk tidak sempurna sehingga tidak mampu untuk menopang tubuhnya. Dan kedua tangan “AR” juga tidak berkembang seperti orang normal pada umunya sehingga kedua tangan “AR” berukuran kecil dan berbentuk tidak sempurna.</w:t>
      </w:r>
      <w:r>
        <w:rPr>
          <w:vertAlign w:val="superscript"/>
        </w:rPr>
        <w:t>63</w:t>
      </w:r>
    </w:p>
    <w:p>
      <w:pPr>
        <w:spacing w:after="0" w:line="360" w:lineRule="auto"/>
        <w:jc w:val="both"/>
        <w:sectPr>
          <w:headerReference w:type="default" r:id="rId166"/>
          <w:footerReference w:type="default" r:id="rId167"/>
          <w:pgSz w:w="10320" w:h="14580"/>
          <w:pgMar w:header="710" w:footer="1792" w:top="960" w:bottom="1980" w:left="1300" w:right="620"/>
        </w:sectPr>
      </w:pPr>
    </w:p>
    <w:p>
      <w:pPr>
        <w:pStyle w:val="BodyText"/>
        <w:spacing w:before="161"/>
      </w:pPr>
    </w:p>
    <w:p>
      <w:pPr>
        <w:pStyle w:val="ListParagraph"/>
        <w:numPr>
          <w:ilvl w:val="3"/>
          <w:numId w:val="20"/>
        </w:numPr>
        <w:tabs>
          <w:tab w:pos="1393" w:val="left" w:leader="none"/>
          <w:tab w:pos="1395" w:val="left" w:leader="none"/>
          <w:tab w:pos="2999" w:val="left" w:leader="none"/>
        </w:tabs>
        <w:spacing w:line="360" w:lineRule="auto" w:before="0" w:after="0"/>
        <w:ind w:left="1395" w:right="4438" w:hanging="284"/>
        <w:jc w:val="left"/>
        <w:rPr>
          <w:sz w:val="24"/>
        </w:rPr>
      </w:pPr>
      <w:r>
        <w:rPr>
          <w:sz w:val="24"/>
        </w:rPr>
        <w:t>Penerima Manfaat 3</w:t>
      </w:r>
      <w:r>
        <w:rPr>
          <w:spacing w:val="40"/>
          <w:sz w:val="24"/>
        </w:rPr>
        <w:t> </w:t>
      </w:r>
      <w:r>
        <w:rPr>
          <w:sz w:val="24"/>
        </w:rPr>
        <w:t>Nama (inisial)</w:t>
        <w:tab/>
        <w:t>: RD </w:t>
      </w:r>
      <w:r>
        <w:rPr>
          <w:spacing w:val="-4"/>
          <w:sz w:val="24"/>
        </w:rPr>
        <w:t>Umur</w:t>
      </w:r>
      <w:r>
        <w:rPr>
          <w:sz w:val="24"/>
        </w:rPr>
        <w:tab/>
        <w:t>:</w:t>
      </w:r>
      <w:r>
        <w:rPr>
          <w:spacing w:val="-2"/>
          <w:sz w:val="24"/>
        </w:rPr>
        <w:t> </w:t>
      </w:r>
      <w:r>
        <w:rPr>
          <w:sz w:val="24"/>
        </w:rPr>
        <w:t>20 </w:t>
      </w:r>
      <w:r>
        <w:rPr>
          <w:spacing w:val="-4"/>
          <w:sz w:val="24"/>
        </w:rPr>
        <w:t>tahun</w:t>
      </w:r>
    </w:p>
    <w:p>
      <w:pPr>
        <w:pStyle w:val="BodyText"/>
        <w:tabs>
          <w:tab w:pos="2999" w:val="left" w:leader="none"/>
        </w:tabs>
        <w:spacing w:line="275" w:lineRule="exact"/>
        <w:ind w:left="1395"/>
      </w:pPr>
      <w:r>
        <w:rPr/>
        <w:t>Jenis</w:t>
      </w:r>
      <w:r>
        <w:rPr>
          <w:spacing w:val="1"/>
        </w:rPr>
        <w:t> </w:t>
      </w:r>
      <w:r>
        <w:rPr>
          <w:spacing w:val="-2"/>
        </w:rPr>
        <w:t>Kelamin</w:t>
      </w:r>
      <w:r>
        <w:rPr/>
        <w:tab/>
        <w:t>:</w:t>
      </w:r>
      <w:r>
        <w:rPr>
          <w:spacing w:val="-7"/>
        </w:rPr>
        <w:t> </w:t>
      </w:r>
      <w:r>
        <w:rPr/>
        <w:t>Laki-</w:t>
      </w:r>
      <w:r>
        <w:rPr>
          <w:spacing w:val="-4"/>
        </w:rPr>
        <w:t>laki</w:t>
      </w:r>
    </w:p>
    <w:p>
      <w:pPr>
        <w:pStyle w:val="BodyText"/>
        <w:tabs>
          <w:tab w:pos="2999" w:val="left" w:leader="none"/>
        </w:tabs>
        <w:spacing w:line="360" w:lineRule="auto" w:before="139"/>
        <w:ind w:left="2999" w:right="802" w:hanging="1604"/>
      </w:pPr>
      <w:r>
        <w:rPr>
          <w:spacing w:val="-2"/>
        </w:rPr>
        <w:t>Alamat</w:t>
      </w:r>
      <w:r>
        <w:rPr/>
        <w:tab/>
        <w:t>:</w:t>
      </w:r>
      <w:r>
        <w:rPr>
          <w:spacing w:val="40"/>
        </w:rPr>
        <w:t> </w:t>
      </w:r>
      <w:r>
        <w:rPr/>
        <w:t>Dusun</w:t>
      </w:r>
      <w:r>
        <w:rPr>
          <w:spacing w:val="40"/>
        </w:rPr>
        <w:t> </w:t>
      </w:r>
      <w:r>
        <w:rPr/>
        <w:t>2,</w:t>
      </w:r>
      <w:r>
        <w:rPr>
          <w:spacing w:val="40"/>
        </w:rPr>
        <w:t> </w:t>
      </w:r>
      <w:r>
        <w:rPr/>
        <w:t>Kel.</w:t>
      </w:r>
      <w:r>
        <w:rPr>
          <w:spacing w:val="40"/>
        </w:rPr>
        <w:t> </w:t>
      </w:r>
      <w:r>
        <w:rPr/>
        <w:t>Tanjung</w:t>
      </w:r>
      <w:r>
        <w:rPr>
          <w:spacing w:val="39"/>
        </w:rPr>
        <w:t> </w:t>
      </w:r>
      <w:r>
        <w:rPr/>
        <w:t>Kerang,</w:t>
      </w:r>
      <w:r>
        <w:rPr>
          <w:spacing w:val="40"/>
        </w:rPr>
        <w:t> </w:t>
      </w:r>
      <w:r>
        <w:rPr/>
        <w:t>Kec.</w:t>
      </w:r>
      <w:r>
        <w:rPr>
          <w:spacing w:val="40"/>
        </w:rPr>
        <w:t> </w:t>
      </w:r>
      <w:r>
        <w:rPr/>
        <w:t>Babat Supat,</w:t>
      </w:r>
      <w:r>
        <w:rPr>
          <w:spacing w:val="40"/>
        </w:rPr>
        <w:t> </w:t>
      </w:r>
      <w:r>
        <w:rPr/>
        <w:t>Kab. Musi Banyuasin, Kota Palembang</w:t>
      </w:r>
    </w:p>
    <w:p>
      <w:pPr>
        <w:pStyle w:val="BodyText"/>
        <w:tabs>
          <w:tab w:pos="2999" w:val="left" w:leader="none"/>
        </w:tabs>
        <w:spacing w:line="360" w:lineRule="auto"/>
        <w:ind w:left="1395" w:right="4209"/>
      </w:pPr>
      <w:r>
        <w:rPr>
          <w:spacing w:val="-2"/>
        </w:rPr>
        <w:t>Pedidikan</w:t>
      </w:r>
      <w:r>
        <w:rPr/>
        <w:tab/>
        <w:t>: SMK</w:t>
      </w:r>
      <w:r>
        <w:rPr>
          <w:spacing w:val="80"/>
        </w:rPr>
        <w:t> </w:t>
      </w:r>
      <w:r>
        <w:rPr/>
        <w:t>Jenis</w:t>
      </w:r>
      <w:r>
        <w:rPr>
          <w:spacing w:val="-14"/>
        </w:rPr>
        <w:t> </w:t>
      </w:r>
      <w:r>
        <w:rPr/>
        <w:t>Kecacatan</w:t>
      </w:r>
      <w:r>
        <w:rPr>
          <w:spacing w:val="-9"/>
        </w:rPr>
        <w:t> </w:t>
      </w:r>
      <w:r>
        <w:rPr/>
        <w:t>:</w:t>
      </w:r>
      <w:r>
        <w:rPr>
          <w:spacing w:val="-14"/>
        </w:rPr>
        <w:t> </w:t>
      </w:r>
      <w:r>
        <w:rPr/>
        <w:t>Kongenital Pekerjaan Orang Tua</w:t>
      </w:r>
    </w:p>
    <w:p>
      <w:pPr>
        <w:pStyle w:val="BodyText"/>
        <w:tabs>
          <w:tab w:pos="2999" w:val="left" w:leader="none"/>
        </w:tabs>
        <w:spacing w:line="275" w:lineRule="exact"/>
        <w:ind w:left="1395"/>
      </w:pPr>
      <w:r>
        <w:rPr>
          <w:spacing w:val="-4"/>
        </w:rPr>
        <w:t>Ayah</w:t>
      </w:r>
      <w:r>
        <w:rPr/>
        <w:tab/>
        <w:t>:</w:t>
      </w:r>
      <w:r>
        <w:rPr>
          <w:spacing w:val="-2"/>
        </w:rPr>
        <w:t> </w:t>
      </w:r>
      <w:r>
        <w:rPr/>
        <w:t>Buruh</w:t>
      </w:r>
      <w:r>
        <w:rPr>
          <w:spacing w:val="-2"/>
        </w:rPr>
        <w:t> </w:t>
      </w:r>
      <w:r>
        <w:rPr/>
        <w:t>Harian</w:t>
      </w:r>
      <w:r>
        <w:rPr>
          <w:spacing w:val="1"/>
        </w:rPr>
        <w:t> </w:t>
      </w:r>
      <w:r>
        <w:rPr>
          <w:spacing w:val="-4"/>
        </w:rPr>
        <w:t>Lepas</w:t>
      </w:r>
    </w:p>
    <w:p>
      <w:pPr>
        <w:pStyle w:val="BodyText"/>
        <w:tabs>
          <w:tab w:pos="2999" w:val="left" w:leader="none"/>
        </w:tabs>
        <w:spacing w:before="139"/>
        <w:ind w:left="1395"/>
        <w:jc w:val="both"/>
      </w:pPr>
      <w:r>
        <w:rPr>
          <w:spacing w:val="-5"/>
        </w:rPr>
        <w:t>Ibu</w:t>
      </w:r>
      <w:r>
        <w:rPr/>
        <w:tab/>
        <w:t>:</w:t>
      </w:r>
      <w:r>
        <w:rPr>
          <w:spacing w:val="-1"/>
        </w:rPr>
        <w:t> </w:t>
      </w:r>
      <w:r>
        <w:rPr/>
        <w:t>Ibu</w:t>
      </w:r>
      <w:r>
        <w:rPr>
          <w:spacing w:val="-2"/>
        </w:rPr>
        <w:t> </w:t>
      </w:r>
      <w:r>
        <w:rPr/>
        <w:t>Rumah</w:t>
      </w:r>
      <w:r>
        <w:rPr>
          <w:spacing w:val="-1"/>
        </w:rPr>
        <w:t> </w:t>
      </w:r>
      <w:r>
        <w:rPr>
          <w:spacing w:val="-2"/>
        </w:rPr>
        <w:t>Tangga</w:t>
      </w:r>
    </w:p>
    <w:p>
      <w:pPr>
        <w:pStyle w:val="BodyText"/>
        <w:spacing w:line="360" w:lineRule="auto" w:before="137"/>
        <w:ind w:left="1395" w:right="794" w:firstLine="425"/>
        <w:jc w:val="both"/>
      </w:pPr>
      <w:r>
        <w:rPr/>
        <w:t>“RD” adalah salah satu PM penyandang disabilitas fisik di Sentra Budi Perkasa Palembang. “AR” mengalami jenis kecacatan </w:t>
      </w:r>
      <w:r>
        <w:rPr>
          <w:i/>
        </w:rPr>
        <w:t>konginetal </w:t>
      </w:r>
      <w:r>
        <w:rPr/>
        <w:t>yaitu cacat lahir atau kelainan yang sudah ada sejak lahir yang disebabkan oleh faktor keturunan maupun bukan keturunan. Namun kecacatan pada “RD” ini adalah kecacatan konginetal non genetik, karena menurut informasi</w:t>
      </w:r>
      <w:r>
        <w:rPr>
          <w:spacing w:val="40"/>
        </w:rPr>
        <w:t> </w:t>
      </w:r>
      <w:r>
        <w:rPr/>
        <w:t>dari ”RD” bahwa hanya “RD” sendiri yang mengalami kecacatan tersebut dan sebelumnya juga tidak ada dari keluarganya yang mengalami kecacatan yang sama.</w:t>
      </w:r>
    </w:p>
    <w:p>
      <w:pPr>
        <w:pStyle w:val="BodyText"/>
        <w:spacing w:line="360" w:lineRule="auto" w:before="3"/>
        <w:ind w:left="1395" w:right="794" w:firstLine="425"/>
        <w:jc w:val="both"/>
      </w:pPr>
      <w:r>
        <w:rPr/>
        <w:t>“RD” adalah anak terakhir dari 6 bersudara, semua saudara “RD” sudah menikah. Untuk beraktivitas sehari-hari “RD” dibantu dengan menggunakan tongkat, karena keterbatasan fisiknya yaitu “RD” memiliki kaki sebelah kanan yang tidak berkembang seperti kaki orang normal pada umunya, kaki sebelah</w:t>
      </w:r>
      <w:r>
        <w:rPr>
          <w:spacing w:val="57"/>
        </w:rPr>
        <w:t> </w:t>
      </w:r>
      <w:r>
        <w:rPr/>
        <w:t>kanan</w:t>
      </w:r>
      <w:r>
        <w:rPr>
          <w:spacing w:val="61"/>
        </w:rPr>
        <w:t> </w:t>
      </w:r>
      <w:r>
        <w:rPr/>
        <w:t>“RD”</w:t>
      </w:r>
      <w:r>
        <w:rPr>
          <w:spacing w:val="59"/>
        </w:rPr>
        <w:t> </w:t>
      </w:r>
      <w:r>
        <w:rPr/>
        <w:t>hanya</w:t>
      </w:r>
      <w:r>
        <w:rPr>
          <w:spacing w:val="59"/>
        </w:rPr>
        <w:t> </w:t>
      </w:r>
      <w:r>
        <w:rPr/>
        <w:t>tumbuh</w:t>
      </w:r>
      <w:r>
        <w:rPr>
          <w:spacing w:val="61"/>
        </w:rPr>
        <w:t> </w:t>
      </w:r>
      <w:r>
        <w:rPr/>
        <w:t>dan</w:t>
      </w:r>
      <w:r>
        <w:rPr>
          <w:spacing w:val="61"/>
        </w:rPr>
        <w:t> </w:t>
      </w:r>
      <w:r>
        <w:rPr/>
        <w:t>berkembang</w:t>
      </w:r>
      <w:r>
        <w:rPr>
          <w:spacing w:val="58"/>
        </w:rPr>
        <w:t> </w:t>
      </w:r>
      <w:r>
        <w:rPr>
          <w:spacing w:val="-2"/>
        </w:rPr>
        <w:t>sampai</w:t>
      </w:r>
    </w:p>
    <w:p>
      <w:pPr>
        <w:spacing w:after="0" w:line="360" w:lineRule="auto"/>
        <w:jc w:val="both"/>
        <w:sectPr>
          <w:headerReference w:type="default" r:id="rId168"/>
          <w:footerReference w:type="default" r:id="rId169"/>
          <w:pgSz w:w="10320" w:h="14580"/>
          <w:pgMar w:header="710" w:footer="0" w:top="960" w:bottom="280" w:left="1300" w:right="620"/>
        </w:sectPr>
      </w:pPr>
    </w:p>
    <w:p>
      <w:pPr>
        <w:pStyle w:val="BodyText"/>
        <w:spacing w:before="161"/>
      </w:pPr>
    </w:p>
    <w:p>
      <w:pPr>
        <w:pStyle w:val="BodyText"/>
        <w:spacing w:line="360" w:lineRule="auto"/>
        <w:ind w:left="1395" w:right="796"/>
        <w:jc w:val="both"/>
      </w:pPr>
      <w:r>
        <w:rPr/>
        <w:t>batas bagian paha saja. Namun</w:t>
      </w:r>
      <w:r>
        <w:rPr>
          <w:spacing w:val="40"/>
        </w:rPr>
        <w:t> </w:t>
      </w:r>
      <w:r>
        <w:rPr/>
        <w:t>kaki sebelah kiri “RD” tumbuh dan berkembang seperti orang normal pada umunya.</w:t>
      </w:r>
      <w:r>
        <w:rPr>
          <w:vertAlign w:val="superscript"/>
        </w:rPr>
        <w:t>64</w:t>
      </w:r>
    </w:p>
    <w:p>
      <w:pPr>
        <w:pStyle w:val="Heading2"/>
        <w:numPr>
          <w:ilvl w:val="1"/>
          <w:numId w:val="20"/>
        </w:numPr>
        <w:tabs>
          <w:tab w:pos="826" w:val="left" w:leader="none"/>
        </w:tabs>
        <w:spacing w:line="360" w:lineRule="auto" w:before="5" w:after="0"/>
        <w:ind w:left="826" w:right="796" w:hanging="281"/>
        <w:jc w:val="both"/>
      </w:pPr>
      <w:r>
        <w:rPr/>
        <w:t>Gambaran </w:t>
      </w:r>
      <w:r>
        <w:rPr>
          <w:i/>
        </w:rPr>
        <w:t>Inferiority Feeling </w:t>
      </w:r>
      <w:r>
        <w:rPr/>
        <w:t>pada Penerima Manfaat (PM) Penyandang Disabilitas Fisik di Sentra Budi Perkasa Palembang</w:t>
      </w:r>
    </w:p>
    <w:p>
      <w:pPr>
        <w:pStyle w:val="BodyText"/>
        <w:spacing w:line="360" w:lineRule="auto"/>
        <w:ind w:left="826" w:right="796" w:firstLine="424"/>
        <w:jc w:val="both"/>
      </w:pPr>
      <w:r>
        <w:rPr/>
        <w:t>Gambaran </w:t>
      </w:r>
      <w:r>
        <w:rPr>
          <w:i/>
        </w:rPr>
        <w:t>inferiority feeling </w:t>
      </w:r>
      <w:r>
        <w:rPr/>
        <w:t>yang di alami PM penyandang disabilitas fisik yang berinisial “NA”, “AR”, dan “RD” dapat diketahui melalui hasil wawancara serta observasi yang berkaitan dengan aspek-aspek </w:t>
      </w:r>
      <w:r>
        <w:rPr>
          <w:i/>
        </w:rPr>
        <w:t>inferiority feeling</w:t>
      </w:r>
      <w:r>
        <w:rPr/>
        <w:t>. Berikut hasil gambaran wawancara mengenai </w:t>
      </w:r>
      <w:r>
        <w:rPr>
          <w:i/>
        </w:rPr>
        <w:t>inferiority feeling </w:t>
      </w:r>
      <w:r>
        <w:rPr/>
        <w:t>terhadap PM penyandang disabilitas fisik yang berinisial “NA”, “AR”, dan “RD” .</w:t>
      </w:r>
    </w:p>
    <w:p>
      <w:pPr>
        <w:pStyle w:val="ListParagraph"/>
        <w:numPr>
          <w:ilvl w:val="2"/>
          <w:numId w:val="20"/>
        </w:numPr>
        <w:tabs>
          <w:tab w:pos="1111" w:val="left" w:leader="none"/>
        </w:tabs>
        <w:spacing w:line="240" w:lineRule="auto" w:before="0" w:after="0"/>
        <w:ind w:left="1111" w:right="0" w:hanging="285"/>
        <w:jc w:val="both"/>
        <w:rPr>
          <w:sz w:val="24"/>
        </w:rPr>
      </w:pPr>
      <w:r>
        <w:rPr>
          <w:sz w:val="24"/>
        </w:rPr>
        <w:t>Hasil</w:t>
      </w:r>
      <w:r>
        <w:rPr>
          <w:spacing w:val="-2"/>
          <w:sz w:val="24"/>
        </w:rPr>
        <w:t> </w:t>
      </w:r>
      <w:r>
        <w:rPr>
          <w:sz w:val="24"/>
        </w:rPr>
        <w:t>Wawancara</w:t>
      </w:r>
      <w:r>
        <w:rPr>
          <w:spacing w:val="-4"/>
          <w:sz w:val="24"/>
        </w:rPr>
        <w:t> </w:t>
      </w:r>
      <w:r>
        <w:rPr>
          <w:sz w:val="24"/>
        </w:rPr>
        <w:t>Aspek</w:t>
      </w:r>
      <w:r>
        <w:rPr>
          <w:spacing w:val="2"/>
          <w:sz w:val="24"/>
        </w:rPr>
        <w:t> </w:t>
      </w:r>
      <w:r>
        <w:rPr>
          <w:i/>
          <w:sz w:val="24"/>
        </w:rPr>
        <w:t>Social</w:t>
      </w:r>
      <w:r>
        <w:rPr>
          <w:i/>
          <w:spacing w:val="-2"/>
          <w:sz w:val="24"/>
        </w:rPr>
        <w:t> </w:t>
      </w:r>
      <w:r>
        <w:rPr>
          <w:i/>
          <w:sz w:val="24"/>
        </w:rPr>
        <w:t>Confidence</w:t>
      </w:r>
      <w:r>
        <w:rPr>
          <w:i/>
          <w:spacing w:val="-2"/>
          <w:sz w:val="24"/>
        </w:rPr>
        <w:t> </w:t>
      </w:r>
      <w:r>
        <w:rPr>
          <w:sz w:val="24"/>
        </w:rPr>
        <w:t>(Kepercayaan</w:t>
      </w:r>
      <w:r>
        <w:rPr>
          <w:spacing w:val="-1"/>
          <w:sz w:val="24"/>
        </w:rPr>
        <w:t> </w:t>
      </w:r>
      <w:r>
        <w:rPr>
          <w:spacing w:val="-2"/>
          <w:sz w:val="24"/>
        </w:rPr>
        <w:t>Sosial)</w:t>
      </w:r>
    </w:p>
    <w:p>
      <w:pPr>
        <w:spacing w:before="133"/>
        <w:ind w:left="1679" w:right="0" w:firstLine="0"/>
        <w:jc w:val="both"/>
        <w:rPr>
          <w:i/>
          <w:sz w:val="24"/>
        </w:rPr>
      </w:pPr>
      <w:r>
        <w:rPr>
          <w:sz w:val="24"/>
        </w:rPr>
        <w:t>Berikut</w:t>
      </w:r>
      <w:r>
        <w:rPr>
          <w:spacing w:val="11"/>
          <w:sz w:val="24"/>
        </w:rPr>
        <w:t> </w:t>
      </w:r>
      <w:r>
        <w:rPr>
          <w:sz w:val="24"/>
        </w:rPr>
        <w:t>adalah</w:t>
      </w:r>
      <w:r>
        <w:rPr>
          <w:spacing w:val="12"/>
          <w:sz w:val="24"/>
        </w:rPr>
        <w:t> </w:t>
      </w:r>
      <w:r>
        <w:rPr>
          <w:sz w:val="24"/>
        </w:rPr>
        <w:t>hasil</w:t>
      </w:r>
      <w:r>
        <w:rPr>
          <w:spacing w:val="11"/>
          <w:sz w:val="24"/>
        </w:rPr>
        <w:t> </w:t>
      </w:r>
      <w:r>
        <w:rPr>
          <w:sz w:val="24"/>
        </w:rPr>
        <w:t>wawancara</w:t>
      </w:r>
      <w:r>
        <w:rPr>
          <w:spacing w:val="11"/>
          <w:sz w:val="24"/>
        </w:rPr>
        <w:t> </w:t>
      </w:r>
      <w:r>
        <w:rPr>
          <w:sz w:val="24"/>
        </w:rPr>
        <w:t>dari</w:t>
      </w:r>
      <w:r>
        <w:rPr>
          <w:spacing w:val="12"/>
          <w:sz w:val="24"/>
        </w:rPr>
        <w:t> </w:t>
      </w:r>
      <w:r>
        <w:rPr>
          <w:sz w:val="24"/>
        </w:rPr>
        <w:t>aspek</w:t>
      </w:r>
      <w:r>
        <w:rPr>
          <w:spacing w:val="16"/>
          <w:sz w:val="24"/>
        </w:rPr>
        <w:t> </w:t>
      </w:r>
      <w:r>
        <w:rPr>
          <w:i/>
          <w:sz w:val="24"/>
        </w:rPr>
        <w:t>social</w:t>
      </w:r>
      <w:r>
        <w:rPr>
          <w:i/>
          <w:spacing w:val="12"/>
          <w:sz w:val="24"/>
        </w:rPr>
        <w:t> </w:t>
      </w:r>
      <w:r>
        <w:rPr>
          <w:i/>
          <w:spacing w:val="-2"/>
          <w:sz w:val="24"/>
        </w:rPr>
        <w:t>confidence</w:t>
      </w:r>
    </w:p>
    <w:p>
      <w:pPr>
        <w:pStyle w:val="BodyText"/>
        <w:spacing w:before="139"/>
        <w:ind w:left="1112"/>
      </w:pPr>
      <w:r>
        <w:rPr/>
        <w:t>(kepercayaan</w:t>
      </w:r>
      <w:r>
        <w:rPr>
          <w:spacing w:val="-1"/>
        </w:rPr>
        <w:t> </w:t>
      </w:r>
      <w:r>
        <w:rPr/>
        <w:t>sosial)</w:t>
      </w:r>
      <w:r>
        <w:rPr>
          <w:spacing w:val="-1"/>
        </w:rPr>
        <w:t> </w:t>
      </w:r>
      <w:r>
        <w:rPr/>
        <w:t>dapat</w:t>
      </w:r>
      <w:r>
        <w:rPr>
          <w:spacing w:val="-1"/>
        </w:rPr>
        <w:t> </w:t>
      </w:r>
      <w:r>
        <w:rPr/>
        <w:t>dilihat</w:t>
      </w:r>
      <w:r>
        <w:rPr>
          <w:spacing w:val="-1"/>
        </w:rPr>
        <w:t> </w:t>
      </w:r>
      <w:r>
        <w:rPr/>
        <w:t>pada</w:t>
      </w:r>
      <w:r>
        <w:rPr>
          <w:spacing w:val="-3"/>
        </w:rPr>
        <w:t> </w:t>
      </w:r>
      <w:r>
        <w:rPr/>
        <w:t>tabel</w:t>
      </w:r>
      <w:r>
        <w:rPr>
          <w:spacing w:val="1"/>
        </w:rPr>
        <w:t> </w:t>
      </w:r>
      <w:r>
        <w:rPr/>
        <w:t>9</w:t>
      </w:r>
      <w:r>
        <w:rPr>
          <w:spacing w:val="-1"/>
        </w:rPr>
        <w:t> </w:t>
      </w:r>
      <w:r>
        <w:rPr/>
        <w:t>dan </w:t>
      </w:r>
      <w:r>
        <w:rPr>
          <w:spacing w:val="-5"/>
        </w:rPr>
        <w:t>10.</w:t>
      </w:r>
    </w:p>
    <w:p>
      <w:pPr>
        <w:pStyle w:val="Heading2"/>
        <w:spacing w:before="140"/>
        <w:ind w:left="149" w:right="824"/>
      </w:pPr>
      <w:r>
        <w:rPr/>
        <w:t>Tabel </w:t>
      </w:r>
      <w:r>
        <w:rPr>
          <w:spacing w:val="-10"/>
        </w:rPr>
        <w:t>9</w:t>
      </w:r>
    </w:p>
    <w:p>
      <w:pPr>
        <w:spacing w:before="0"/>
        <w:ind w:left="149" w:right="824" w:firstLine="0"/>
        <w:jc w:val="center"/>
        <w:rPr>
          <w:b/>
          <w:i/>
          <w:sz w:val="24"/>
        </w:rPr>
      </w:pPr>
      <w:r>
        <w:rPr>
          <w:b/>
          <w:sz w:val="24"/>
        </w:rPr>
        <w:t>Hasil</w:t>
      </w:r>
      <w:r>
        <w:rPr>
          <w:b/>
          <w:spacing w:val="-4"/>
          <w:sz w:val="24"/>
        </w:rPr>
        <w:t> </w:t>
      </w:r>
      <w:r>
        <w:rPr>
          <w:b/>
          <w:sz w:val="24"/>
        </w:rPr>
        <w:t>Wawancara</w:t>
      </w:r>
      <w:r>
        <w:rPr>
          <w:b/>
          <w:spacing w:val="-1"/>
          <w:sz w:val="24"/>
        </w:rPr>
        <w:t> </w:t>
      </w:r>
      <w:r>
        <w:rPr>
          <w:b/>
          <w:sz w:val="24"/>
        </w:rPr>
        <w:t>dengan</w:t>
      </w:r>
      <w:r>
        <w:rPr>
          <w:b/>
          <w:spacing w:val="-1"/>
          <w:sz w:val="24"/>
        </w:rPr>
        <w:t> </w:t>
      </w:r>
      <w:r>
        <w:rPr>
          <w:b/>
          <w:sz w:val="24"/>
        </w:rPr>
        <w:t>Ketiga</w:t>
      </w:r>
      <w:r>
        <w:rPr>
          <w:b/>
          <w:spacing w:val="-2"/>
          <w:sz w:val="24"/>
        </w:rPr>
        <w:t> </w:t>
      </w:r>
      <w:r>
        <w:rPr>
          <w:b/>
          <w:sz w:val="24"/>
        </w:rPr>
        <w:t>Subjek</w:t>
      </w:r>
      <w:r>
        <w:rPr>
          <w:b/>
          <w:spacing w:val="-1"/>
          <w:sz w:val="24"/>
        </w:rPr>
        <w:t> </w:t>
      </w:r>
      <w:r>
        <w:rPr>
          <w:b/>
          <w:sz w:val="24"/>
        </w:rPr>
        <w:t>Aspek</w:t>
      </w:r>
      <w:r>
        <w:rPr>
          <w:b/>
          <w:spacing w:val="2"/>
          <w:sz w:val="24"/>
        </w:rPr>
        <w:t> </w:t>
      </w:r>
      <w:r>
        <w:rPr>
          <w:b/>
          <w:i/>
          <w:sz w:val="24"/>
        </w:rPr>
        <w:t>Social</w:t>
      </w:r>
      <w:r>
        <w:rPr>
          <w:b/>
          <w:i/>
          <w:spacing w:val="-1"/>
          <w:sz w:val="24"/>
        </w:rPr>
        <w:t> </w:t>
      </w:r>
      <w:r>
        <w:rPr>
          <w:b/>
          <w:i/>
          <w:spacing w:val="-2"/>
          <w:sz w:val="24"/>
        </w:rPr>
        <w:t>Confidence</w:t>
      </w:r>
    </w:p>
    <w:p>
      <w:pPr>
        <w:pStyle w:val="Heading2"/>
        <w:ind w:left="146" w:right="824"/>
      </w:pPr>
      <w:r>
        <w:rPr/>
        <w:t>tentang</w:t>
      </w:r>
      <w:r>
        <w:rPr>
          <w:spacing w:val="-4"/>
        </w:rPr>
        <w:t> </w:t>
      </w:r>
      <w:r>
        <w:rPr/>
        <w:t>”Tidak</w:t>
      </w:r>
      <w:r>
        <w:rPr>
          <w:spacing w:val="-1"/>
        </w:rPr>
        <w:t> </w:t>
      </w:r>
      <w:r>
        <w:rPr/>
        <w:t>Percaya</w:t>
      </w:r>
      <w:r>
        <w:rPr>
          <w:spacing w:val="1"/>
        </w:rPr>
        <w:t> </w:t>
      </w:r>
      <w:r>
        <w:rPr/>
        <w:t>Diri</w:t>
      </w:r>
      <w:r>
        <w:rPr>
          <w:spacing w:val="-2"/>
        </w:rPr>
        <w:t> </w:t>
      </w:r>
      <w:r>
        <w:rPr/>
        <w:t>saat</w:t>
      </w:r>
      <w:r>
        <w:rPr>
          <w:spacing w:val="-1"/>
        </w:rPr>
        <w:t> </w:t>
      </w:r>
      <w:r>
        <w:rPr/>
        <w:t>Berada</w:t>
      </w:r>
      <w:r>
        <w:rPr>
          <w:spacing w:val="-1"/>
        </w:rPr>
        <w:t> </w:t>
      </w:r>
      <w:r>
        <w:rPr/>
        <w:t>di</w:t>
      </w:r>
      <w:r>
        <w:rPr>
          <w:spacing w:val="-1"/>
        </w:rPr>
        <w:t> </w:t>
      </w:r>
      <w:r>
        <w:rPr>
          <w:spacing w:val="-2"/>
        </w:rPr>
        <w:t>Keramaian”</w:t>
      </w:r>
    </w:p>
    <w:p>
      <w:pPr>
        <w:pStyle w:val="BodyText"/>
        <w:spacing w:before="49"/>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2"/>
        <w:gridCol w:w="2665"/>
        <w:gridCol w:w="2663"/>
      </w:tblGrid>
      <w:tr>
        <w:trPr>
          <w:trHeight w:val="431" w:hRule="atLeast"/>
        </w:trPr>
        <w:tc>
          <w:tcPr>
            <w:tcW w:w="571" w:type="dxa"/>
          </w:tcPr>
          <w:p>
            <w:pPr>
              <w:pStyle w:val="TableParagraph"/>
              <w:spacing w:before="75"/>
              <w:ind w:left="7"/>
              <w:jc w:val="center"/>
              <w:rPr>
                <w:b/>
                <w:sz w:val="24"/>
              </w:rPr>
            </w:pPr>
            <w:r>
              <w:rPr>
                <w:b/>
                <w:spacing w:val="-5"/>
                <w:sz w:val="24"/>
              </w:rPr>
              <w:t>No.</w:t>
            </w:r>
          </w:p>
        </w:tc>
        <w:tc>
          <w:tcPr>
            <w:tcW w:w="1412" w:type="dxa"/>
          </w:tcPr>
          <w:p>
            <w:pPr>
              <w:pStyle w:val="TableParagraph"/>
              <w:spacing w:before="75"/>
              <w:ind w:left="9"/>
              <w:jc w:val="center"/>
              <w:rPr>
                <w:b/>
                <w:sz w:val="24"/>
              </w:rPr>
            </w:pPr>
            <w:r>
              <w:rPr>
                <w:b/>
                <w:spacing w:val="-2"/>
                <w:sz w:val="24"/>
              </w:rPr>
              <w:t>Responden</w:t>
            </w:r>
          </w:p>
        </w:tc>
        <w:tc>
          <w:tcPr>
            <w:tcW w:w="2665" w:type="dxa"/>
          </w:tcPr>
          <w:p>
            <w:pPr>
              <w:pStyle w:val="TableParagraph"/>
              <w:spacing w:before="75"/>
              <w:ind w:left="414"/>
              <w:rPr>
                <w:b/>
                <w:sz w:val="24"/>
              </w:rPr>
            </w:pPr>
            <w:r>
              <w:rPr>
                <w:b/>
                <w:sz w:val="24"/>
              </w:rPr>
              <w:t>Hasil </w:t>
            </w:r>
            <w:r>
              <w:rPr>
                <w:b/>
                <w:spacing w:val="-2"/>
                <w:sz w:val="24"/>
              </w:rPr>
              <w:t>Wawancara</w:t>
            </w:r>
          </w:p>
        </w:tc>
        <w:tc>
          <w:tcPr>
            <w:tcW w:w="2663" w:type="dxa"/>
          </w:tcPr>
          <w:p>
            <w:pPr>
              <w:pStyle w:val="TableParagraph"/>
              <w:spacing w:before="75"/>
              <w:ind w:left="695"/>
              <w:rPr>
                <w:b/>
                <w:sz w:val="24"/>
              </w:rPr>
            </w:pPr>
            <w:r>
              <w:rPr>
                <w:b/>
                <w:spacing w:val="-2"/>
                <w:sz w:val="24"/>
              </w:rPr>
              <w:t>Terjemahan</w:t>
            </w:r>
          </w:p>
        </w:tc>
      </w:tr>
      <w:tr>
        <w:trPr>
          <w:trHeight w:val="1380" w:hRule="atLeast"/>
        </w:trPr>
        <w:tc>
          <w:tcPr>
            <w:tcW w:w="571" w:type="dxa"/>
          </w:tcPr>
          <w:p>
            <w:pPr>
              <w:pStyle w:val="TableParagraph"/>
              <w:spacing w:before="267"/>
              <w:rPr>
                <w:b/>
                <w:sz w:val="24"/>
              </w:rPr>
            </w:pPr>
          </w:p>
          <w:p>
            <w:pPr>
              <w:pStyle w:val="TableParagraph"/>
              <w:ind w:left="7"/>
              <w:jc w:val="center"/>
              <w:rPr>
                <w:sz w:val="24"/>
              </w:rPr>
            </w:pPr>
            <w:r>
              <w:rPr>
                <w:spacing w:val="-5"/>
                <w:sz w:val="24"/>
              </w:rPr>
              <w:t>1.</w:t>
            </w:r>
          </w:p>
        </w:tc>
        <w:tc>
          <w:tcPr>
            <w:tcW w:w="1412" w:type="dxa"/>
          </w:tcPr>
          <w:p>
            <w:pPr>
              <w:pStyle w:val="TableParagraph"/>
              <w:spacing w:before="267"/>
              <w:rPr>
                <w:b/>
                <w:sz w:val="24"/>
              </w:rPr>
            </w:pPr>
          </w:p>
          <w:p>
            <w:pPr>
              <w:pStyle w:val="TableParagraph"/>
              <w:ind w:left="9" w:right="4"/>
              <w:jc w:val="center"/>
              <w:rPr>
                <w:sz w:val="24"/>
              </w:rPr>
            </w:pPr>
            <w:r>
              <w:rPr>
                <w:spacing w:val="-4"/>
                <w:sz w:val="24"/>
              </w:rPr>
              <w:t>“NA”</w:t>
            </w:r>
          </w:p>
        </w:tc>
        <w:tc>
          <w:tcPr>
            <w:tcW w:w="2665" w:type="dxa"/>
          </w:tcPr>
          <w:p>
            <w:pPr>
              <w:pStyle w:val="TableParagraph"/>
              <w:ind w:left="107" w:right="414"/>
              <w:rPr>
                <w:i/>
                <w:sz w:val="24"/>
              </w:rPr>
            </w:pPr>
            <w:r>
              <w:rPr>
                <w:i/>
                <w:sz w:val="24"/>
              </w:rPr>
              <w:t>Pernah mbak, pas presentasi di depan kelas, aku tu ngeraso idak</w:t>
            </w:r>
            <w:r>
              <w:rPr>
                <w:i/>
                <w:spacing w:val="-1"/>
                <w:sz w:val="24"/>
              </w:rPr>
              <w:t> </w:t>
            </w:r>
            <w:r>
              <w:rPr>
                <w:i/>
                <w:sz w:val="24"/>
              </w:rPr>
              <w:t>pede</w:t>
            </w:r>
            <w:r>
              <w:rPr>
                <w:i/>
                <w:spacing w:val="-2"/>
                <w:sz w:val="24"/>
              </w:rPr>
              <w:t> </w:t>
            </w:r>
            <w:r>
              <w:rPr>
                <w:i/>
                <w:sz w:val="24"/>
              </w:rPr>
              <w:t>terus </w:t>
            </w:r>
            <w:r>
              <w:rPr>
                <w:i/>
                <w:spacing w:val="-2"/>
                <w:sz w:val="24"/>
              </w:rPr>
              <w:t>badan</w:t>
            </w:r>
          </w:p>
          <w:p>
            <w:pPr>
              <w:pStyle w:val="TableParagraph"/>
              <w:spacing w:line="264" w:lineRule="exact"/>
              <w:ind w:left="107"/>
              <w:rPr>
                <w:i/>
                <w:sz w:val="24"/>
              </w:rPr>
            </w:pPr>
            <w:r>
              <w:rPr>
                <w:i/>
                <w:sz w:val="24"/>
              </w:rPr>
              <w:t>jadi </w:t>
            </w:r>
            <w:r>
              <w:rPr>
                <w:i/>
                <w:spacing w:val="-2"/>
                <w:sz w:val="24"/>
              </w:rPr>
              <w:t>gemeteran.</w:t>
            </w:r>
          </w:p>
        </w:tc>
        <w:tc>
          <w:tcPr>
            <w:tcW w:w="2663" w:type="dxa"/>
          </w:tcPr>
          <w:p>
            <w:pPr>
              <w:pStyle w:val="TableParagraph"/>
              <w:ind w:left="107" w:right="173"/>
              <w:rPr>
                <w:sz w:val="24"/>
              </w:rPr>
            </w:pPr>
            <w:r>
              <w:rPr>
                <w:sz w:val="24"/>
              </w:rPr>
              <w:t>Pernah mbak, saat presentasi di depan kelas,</w:t>
            </w:r>
            <w:r>
              <w:rPr>
                <w:spacing w:val="-14"/>
                <w:sz w:val="24"/>
              </w:rPr>
              <w:t> </w:t>
            </w:r>
            <w:r>
              <w:rPr>
                <w:sz w:val="24"/>
              </w:rPr>
              <w:t>saya</w:t>
            </w:r>
            <w:r>
              <w:rPr>
                <w:spacing w:val="-14"/>
                <w:sz w:val="24"/>
              </w:rPr>
              <w:t> </w:t>
            </w:r>
            <w:r>
              <w:rPr>
                <w:sz w:val="24"/>
              </w:rPr>
              <w:t>merasa</w:t>
            </w:r>
            <w:r>
              <w:rPr>
                <w:spacing w:val="-14"/>
                <w:sz w:val="24"/>
              </w:rPr>
              <w:t> </w:t>
            </w:r>
            <w:r>
              <w:rPr>
                <w:sz w:val="24"/>
              </w:rPr>
              <w:t>tidak percaya diri sehingga</w:t>
            </w:r>
          </w:p>
          <w:p>
            <w:pPr>
              <w:pStyle w:val="TableParagraph"/>
              <w:spacing w:line="264" w:lineRule="exact"/>
              <w:ind w:left="107"/>
              <w:rPr>
                <w:sz w:val="24"/>
              </w:rPr>
            </w:pPr>
            <w:r>
              <w:rPr>
                <w:sz w:val="24"/>
              </w:rPr>
              <w:t>badan</w:t>
            </w:r>
            <w:r>
              <w:rPr>
                <w:spacing w:val="-1"/>
                <w:sz w:val="24"/>
              </w:rPr>
              <w:t> </w:t>
            </w:r>
            <w:r>
              <w:rPr>
                <w:sz w:val="24"/>
              </w:rPr>
              <w:t>jadi</w:t>
            </w:r>
            <w:r>
              <w:rPr>
                <w:spacing w:val="1"/>
                <w:sz w:val="24"/>
              </w:rPr>
              <w:t> </w:t>
            </w:r>
            <w:r>
              <w:rPr>
                <w:spacing w:val="-2"/>
                <w:sz w:val="24"/>
              </w:rPr>
              <w:t>gemetaran.</w:t>
            </w:r>
          </w:p>
        </w:tc>
      </w:tr>
      <w:tr>
        <w:trPr>
          <w:trHeight w:val="1379" w:hRule="atLeast"/>
        </w:trPr>
        <w:tc>
          <w:tcPr>
            <w:tcW w:w="571" w:type="dxa"/>
          </w:tcPr>
          <w:p>
            <w:pPr>
              <w:pStyle w:val="TableParagraph"/>
              <w:spacing w:before="267"/>
              <w:rPr>
                <w:b/>
                <w:sz w:val="24"/>
              </w:rPr>
            </w:pPr>
          </w:p>
          <w:p>
            <w:pPr>
              <w:pStyle w:val="TableParagraph"/>
              <w:ind w:left="7"/>
              <w:jc w:val="center"/>
              <w:rPr>
                <w:sz w:val="24"/>
              </w:rPr>
            </w:pPr>
            <w:r>
              <w:rPr>
                <w:spacing w:val="-5"/>
                <w:sz w:val="24"/>
              </w:rPr>
              <w:t>2.</w:t>
            </w:r>
          </w:p>
        </w:tc>
        <w:tc>
          <w:tcPr>
            <w:tcW w:w="1412" w:type="dxa"/>
          </w:tcPr>
          <w:p>
            <w:pPr>
              <w:pStyle w:val="TableParagraph"/>
              <w:spacing w:before="267"/>
              <w:rPr>
                <w:b/>
                <w:sz w:val="24"/>
              </w:rPr>
            </w:pPr>
          </w:p>
          <w:p>
            <w:pPr>
              <w:pStyle w:val="TableParagraph"/>
              <w:ind w:left="9" w:right="2"/>
              <w:jc w:val="center"/>
              <w:rPr>
                <w:sz w:val="24"/>
              </w:rPr>
            </w:pPr>
            <w:r>
              <w:rPr>
                <w:spacing w:val="-4"/>
                <w:sz w:val="24"/>
              </w:rPr>
              <w:t>“AR”</w:t>
            </w:r>
          </w:p>
        </w:tc>
        <w:tc>
          <w:tcPr>
            <w:tcW w:w="2665" w:type="dxa"/>
          </w:tcPr>
          <w:p>
            <w:pPr>
              <w:pStyle w:val="TableParagraph"/>
              <w:ind w:left="107" w:right="107"/>
              <w:rPr>
                <w:i/>
                <w:sz w:val="24"/>
              </w:rPr>
            </w:pPr>
            <w:r>
              <w:rPr>
                <w:i/>
                <w:sz w:val="24"/>
              </w:rPr>
              <w:t>Pernah mbak, aku malu dan idak percayo diri</w:t>
            </w:r>
            <w:r>
              <w:rPr>
                <w:i/>
                <w:spacing w:val="40"/>
                <w:sz w:val="24"/>
              </w:rPr>
              <w:t> </w:t>
            </w:r>
            <w:r>
              <w:rPr>
                <w:i/>
                <w:sz w:val="24"/>
              </w:rPr>
              <w:t>pas</w:t>
            </w:r>
            <w:r>
              <w:rPr>
                <w:i/>
                <w:spacing w:val="-15"/>
                <w:sz w:val="24"/>
              </w:rPr>
              <w:t> </w:t>
            </w:r>
            <w:r>
              <w:rPr>
                <w:i/>
                <w:sz w:val="24"/>
              </w:rPr>
              <w:t>memperkenalkan</w:t>
            </w:r>
            <w:r>
              <w:rPr>
                <w:i/>
                <w:spacing w:val="-15"/>
                <w:sz w:val="24"/>
              </w:rPr>
              <w:t> </w:t>
            </w:r>
            <w:r>
              <w:rPr>
                <w:i/>
                <w:sz w:val="24"/>
              </w:rPr>
              <w:t>diri di depan anak-anak PM.</w:t>
            </w:r>
          </w:p>
        </w:tc>
        <w:tc>
          <w:tcPr>
            <w:tcW w:w="2663" w:type="dxa"/>
          </w:tcPr>
          <w:p>
            <w:pPr>
              <w:pStyle w:val="TableParagraph"/>
              <w:ind w:left="107" w:right="173"/>
              <w:rPr>
                <w:sz w:val="24"/>
              </w:rPr>
            </w:pPr>
            <w:r>
              <w:rPr>
                <w:sz w:val="24"/>
              </w:rPr>
              <w:t>Pernah</w:t>
            </w:r>
            <w:r>
              <w:rPr>
                <w:spacing w:val="-14"/>
                <w:sz w:val="24"/>
              </w:rPr>
              <w:t> </w:t>
            </w:r>
            <w:r>
              <w:rPr>
                <w:sz w:val="24"/>
              </w:rPr>
              <w:t>mbak,</w:t>
            </w:r>
            <w:r>
              <w:rPr>
                <w:spacing w:val="-14"/>
                <w:sz w:val="24"/>
              </w:rPr>
              <w:t> </w:t>
            </w:r>
            <w:r>
              <w:rPr>
                <w:sz w:val="24"/>
              </w:rPr>
              <w:t>saya</w:t>
            </w:r>
            <w:r>
              <w:rPr>
                <w:spacing w:val="-13"/>
                <w:sz w:val="24"/>
              </w:rPr>
              <w:t> </w:t>
            </w:r>
            <w:r>
              <w:rPr>
                <w:sz w:val="24"/>
              </w:rPr>
              <w:t>malu dan tidak percaya diri saat memperkenalkan diri di depan anak-anak</w:t>
            </w:r>
          </w:p>
          <w:p>
            <w:pPr>
              <w:pStyle w:val="TableParagraph"/>
              <w:spacing w:line="264" w:lineRule="exact"/>
              <w:ind w:left="107"/>
              <w:rPr>
                <w:sz w:val="24"/>
              </w:rPr>
            </w:pPr>
            <w:r>
              <w:rPr>
                <w:spacing w:val="-5"/>
                <w:sz w:val="24"/>
              </w:rPr>
              <w:t>PM.</w:t>
            </w:r>
          </w:p>
        </w:tc>
      </w:tr>
      <w:tr>
        <w:trPr>
          <w:trHeight w:val="1103" w:hRule="atLeast"/>
        </w:trPr>
        <w:tc>
          <w:tcPr>
            <w:tcW w:w="571" w:type="dxa"/>
          </w:tcPr>
          <w:p>
            <w:pPr>
              <w:pStyle w:val="TableParagraph"/>
              <w:spacing w:before="130"/>
              <w:rPr>
                <w:b/>
                <w:sz w:val="24"/>
              </w:rPr>
            </w:pPr>
          </w:p>
          <w:p>
            <w:pPr>
              <w:pStyle w:val="TableParagraph"/>
              <w:spacing w:before="1"/>
              <w:ind w:left="7"/>
              <w:jc w:val="center"/>
              <w:rPr>
                <w:sz w:val="24"/>
              </w:rPr>
            </w:pPr>
            <w:r>
              <w:rPr>
                <w:spacing w:val="-5"/>
                <w:sz w:val="24"/>
              </w:rPr>
              <w:t>3.</w:t>
            </w:r>
          </w:p>
        </w:tc>
        <w:tc>
          <w:tcPr>
            <w:tcW w:w="1412" w:type="dxa"/>
          </w:tcPr>
          <w:p>
            <w:pPr>
              <w:pStyle w:val="TableParagraph"/>
              <w:spacing w:before="130"/>
              <w:rPr>
                <w:b/>
                <w:sz w:val="24"/>
              </w:rPr>
            </w:pPr>
          </w:p>
          <w:p>
            <w:pPr>
              <w:pStyle w:val="TableParagraph"/>
              <w:spacing w:before="1"/>
              <w:ind w:left="9" w:right="2"/>
              <w:jc w:val="center"/>
              <w:rPr>
                <w:sz w:val="24"/>
              </w:rPr>
            </w:pPr>
            <w:r>
              <w:rPr>
                <w:spacing w:val="-4"/>
                <w:sz w:val="24"/>
              </w:rPr>
              <w:t>“RD”</w:t>
            </w:r>
          </w:p>
        </w:tc>
        <w:tc>
          <w:tcPr>
            <w:tcW w:w="2665" w:type="dxa"/>
          </w:tcPr>
          <w:p>
            <w:pPr>
              <w:pStyle w:val="TableParagraph"/>
              <w:ind w:left="107" w:right="140"/>
              <w:rPr>
                <w:i/>
                <w:sz w:val="24"/>
              </w:rPr>
            </w:pPr>
            <w:r>
              <w:rPr>
                <w:i/>
                <w:sz w:val="24"/>
              </w:rPr>
              <w:t>Pernah mbak, aku idak pede</w:t>
            </w:r>
            <w:r>
              <w:rPr>
                <w:i/>
                <w:spacing w:val="-3"/>
                <w:sz w:val="24"/>
              </w:rPr>
              <w:t> </w:t>
            </w:r>
            <w:r>
              <w:rPr>
                <w:i/>
                <w:sz w:val="24"/>
              </w:rPr>
              <w:t>pas</w:t>
            </w:r>
            <w:r>
              <w:rPr>
                <w:i/>
                <w:spacing w:val="-2"/>
                <w:sz w:val="24"/>
              </w:rPr>
              <w:t> </w:t>
            </w:r>
            <w:r>
              <w:rPr>
                <w:i/>
                <w:sz w:val="24"/>
              </w:rPr>
              <w:t>disuruh</w:t>
            </w:r>
            <w:r>
              <w:rPr>
                <w:i/>
                <w:spacing w:val="-2"/>
                <w:sz w:val="24"/>
              </w:rPr>
              <w:t> </w:t>
            </w:r>
            <w:r>
              <w:rPr>
                <w:i/>
                <w:sz w:val="24"/>
              </w:rPr>
              <w:t>Peksos jadi</w:t>
            </w:r>
            <w:r>
              <w:rPr>
                <w:i/>
                <w:spacing w:val="-1"/>
                <w:sz w:val="24"/>
              </w:rPr>
              <w:t> </w:t>
            </w:r>
            <w:r>
              <w:rPr>
                <w:i/>
                <w:sz w:val="24"/>
              </w:rPr>
              <w:t>pemimpin</w:t>
            </w:r>
            <w:r>
              <w:rPr>
                <w:i/>
                <w:spacing w:val="-1"/>
                <w:sz w:val="24"/>
              </w:rPr>
              <w:t> </w:t>
            </w:r>
            <w:r>
              <w:rPr>
                <w:i/>
                <w:sz w:val="24"/>
              </w:rPr>
              <w:t>apel </w:t>
            </w:r>
            <w:r>
              <w:rPr>
                <w:i/>
                <w:spacing w:val="-2"/>
                <w:sz w:val="24"/>
              </w:rPr>
              <w:t>pagi.</w:t>
            </w:r>
          </w:p>
        </w:tc>
        <w:tc>
          <w:tcPr>
            <w:tcW w:w="2663" w:type="dxa"/>
          </w:tcPr>
          <w:p>
            <w:pPr>
              <w:pStyle w:val="TableParagraph"/>
              <w:ind w:left="107"/>
              <w:rPr>
                <w:sz w:val="24"/>
              </w:rPr>
            </w:pPr>
            <w:r>
              <w:rPr>
                <w:sz w:val="24"/>
              </w:rPr>
              <w:t>Pernah</w:t>
            </w:r>
            <w:r>
              <w:rPr>
                <w:spacing w:val="-14"/>
                <w:sz w:val="24"/>
              </w:rPr>
              <w:t> </w:t>
            </w:r>
            <w:r>
              <w:rPr>
                <w:sz w:val="24"/>
              </w:rPr>
              <w:t>mbak,</w:t>
            </w:r>
            <w:r>
              <w:rPr>
                <w:spacing w:val="-14"/>
                <w:sz w:val="24"/>
              </w:rPr>
              <w:t> </w:t>
            </w:r>
            <w:r>
              <w:rPr>
                <w:sz w:val="24"/>
              </w:rPr>
              <w:t>saya</w:t>
            </w:r>
            <w:r>
              <w:rPr>
                <w:spacing w:val="-13"/>
                <w:sz w:val="24"/>
              </w:rPr>
              <w:t> </w:t>
            </w:r>
            <w:r>
              <w:rPr>
                <w:sz w:val="24"/>
              </w:rPr>
              <w:t>tidak percaya diri saat</w:t>
            </w:r>
          </w:p>
          <w:p>
            <w:pPr>
              <w:pStyle w:val="TableParagraph"/>
              <w:spacing w:line="270" w:lineRule="atLeast"/>
              <w:ind w:left="107" w:right="748"/>
              <w:rPr>
                <w:sz w:val="24"/>
              </w:rPr>
            </w:pPr>
            <w:r>
              <w:rPr>
                <w:sz w:val="24"/>
              </w:rPr>
              <w:t>diperintahkan</w:t>
            </w:r>
            <w:r>
              <w:rPr>
                <w:spacing w:val="-15"/>
                <w:sz w:val="24"/>
              </w:rPr>
              <w:t> </w:t>
            </w:r>
            <w:r>
              <w:rPr>
                <w:sz w:val="24"/>
              </w:rPr>
              <w:t>oleh Peksos menjadi</w:t>
            </w:r>
          </w:p>
        </w:tc>
      </w:tr>
    </w:tbl>
    <w:p>
      <w:pPr>
        <w:pStyle w:val="BodyText"/>
        <w:spacing w:before="76"/>
        <w:rPr>
          <w:b/>
          <w:sz w:val="20"/>
        </w:rPr>
      </w:pPr>
      <w:r>
        <w:rPr/>
        <mc:AlternateContent>
          <mc:Choice Requires="wps">
            <w:drawing>
              <wp:anchor distT="0" distB="0" distL="0" distR="0" allowOverlap="1" layoutInCell="1" locked="0" behindDoc="1" simplePos="0" relativeHeight="487605760">
                <wp:simplePos x="0" y="0"/>
                <wp:positionH relativeFrom="page">
                  <wp:posOffset>900988</wp:posOffset>
                </wp:positionH>
                <wp:positionV relativeFrom="paragraph">
                  <wp:posOffset>210057</wp:posOffset>
                </wp:positionV>
                <wp:extent cx="1829435" cy="9525"/>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53998pt;width:144.020pt;height:.72003pt;mso-position-horizontal-relative:page;mso-position-vertical-relative:paragraph;z-index:-15710720;mso-wrap-distance-left:0;mso-wrap-distance-right:0" id="docshape162" filled="true" fillcolor="#000000" stroked="false">
                <v:fill type="solid"/>
                <w10:wrap type="topAndBottom"/>
              </v:rect>
            </w:pict>
          </mc:Fallback>
        </mc:AlternateContent>
      </w:r>
    </w:p>
    <w:p>
      <w:pPr>
        <w:spacing w:before="96"/>
        <w:ind w:left="118" w:right="765" w:firstLine="719"/>
        <w:jc w:val="left"/>
        <w:rPr>
          <w:sz w:val="20"/>
        </w:rPr>
      </w:pPr>
      <w:r>
        <w:rPr>
          <w:sz w:val="20"/>
          <w:vertAlign w:val="superscript"/>
        </w:rPr>
        <w:t>64</w:t>
      </w:r>
      <w:r>
        <w:rPr>
          <w:spacing w:val="80"/>
          <w:sz w:val="20"/>
          <w:vertAlign w:val="baseline"/>
        </w:rPr>
        <w:t> </w:t>
      </w:r>
      <w:r>
        <w:rPr>
          <w:sz w:val="20"/>
          <w:vertAlign w:val="baseline"/>
        </w:rPr>
        <w:t>RD,</w:t>
      </w:r>
      <w:r>
        <w:rPr>
          <w:spacing w:val="80"/>
          <w:sz w:val="20"/>
          <w:vertAlign w:val="baseline"/>
        </w:rPr>
        <w:t> </w:t>
      </w:r>
      <w:r>
        <w:rPr>
          <w:sz w:val="20"/>
          <w:vertAlign w:val="baseline"/>
        </w:rPr>
        <w:t>PM</w:t>
      </w:r>
      <w:r>
        <w:rPr>
          <w:spacing w:val="80"/>
          <w:sz w:val="20"/>
          <w:vertAlign w:val="baseline"/>
        </w:rPr>
        <w:t> </w:t>
      </w:r>
      <w:r>
        <w:rPr>
          <w:sz w:val="20"/>
          <w:vertAlign w:val="baseline"/>
        </w:rPr>
        <w:t>Penyandang</w:t>
      </w:r>
      <w:r>
        <w:rPr>
          <w:spacing w:val="80"/>
          <w:sz w:val="20"/>
          <w:vertAlign w:val="baseline"/>
        </w:rPr>
        <w:t> </w:t>
      </w:r>
      <w:r>
        <w:rPr>
          <w:sz w:val="20"/>
          <w:vertAlign w:val="baseline"/>
        </w:rPr>
        <w:t>Disabilitas</w:t>
      </w:r>
      <w:r>
        <w:rPr>
          <w:spacing w:val="80"/>
          <w:sz w:val="20"/>
          <w:vertAlign w:val="baseline"/>
        </w:rPr>
        <w:t> </w:t>
      </w:r>
      <w:r>
        <w:rPr>
          <w:sz w:val="20"/>
          <w:vertAlign w:val="baseline"/>
        </w:rPr>
        <w:t>Fisik</w:t>
      </w:r>
      <w:r>
        <w:rPr>
          <w:spacing w:val="80"/>
          <w:sz w:val="20"/>
          <w:vertAlign w:val="baseline"/>
        </w:rPr>
        <w:t> </w:t>
      </w:r>
      <w:r>
        <w:rPr>
          <w:sz w:val="20"/>
          <w:vertAlign w:val="baseline"/>
        </w:rPr>
        <w:t>Sentra</w:t>
      </w:r>
      <w:r>
        <w:rPr>
          <w:spacing w:val="80"/>
          <w:sz w:val="20"/>
          <w:vertAlign w:val="baseline"/>
        </w:rPr>
        <w:t> </w:t>
      </w:r>
      <w:r>
        <w:rPr>
          <w:sz w:val="20"/>
          <w:vertAlign w:val="baseline"/>
        </w:rPr>
        <w:t>Budi</w:t>
      </w:r>
      <w:r>
        <w:rPr>
          <w:spacing w:val="80"/>
          <w:sz w:val="20"/>
          <w:vertAlign w:val="baseline"/>
        </w:rPr>
        <w:t> </w:t>
      </w:r>
      <w:r>
        <w:rPr>
          <w:sz w:val="20"/>
          <w:vertAlign w:val="baseline"/>
        </w:rPr>
        <w:t>Perkasa</w:t>
      </w:r>
      <w:r>
        <w:rPr>
          <w:spacing w:val="80"/>
          <w:sz w:val="20"/>
          <w:vertAlign w:val="baseline"/>
        </w:rPr>
        <w:t> </w:t>
      </w:r>
      <w:r>
        <w:rPr>
          <w:sz w:val="20"/>
          <w:vertAlign w:val="baseline"/>
        </w:rPr>
        <w:t>Palembang, Wawancara pada Tanggal 27 Maret 2023</w:t>
      </w:r>
    </w:p>
    <w:p>
      <w:pPr>
        <w:spacing w:after="0"/>
        <w:jc w:val="left"/>
        <w:rPr>
          <w:sz w:val="20"/>
        </w:rPr>
        <w:sectPr>
          <w:headerReference w:type="default" r:id="rId170"/>
          <w:footerReference w:type="default" r:id="rId171"/>
          <w:pgSz w:w="10320" w:h="14580"/>
          <w:pgMar w:header="710" w:footer="0" w:top="960" w:bottom="280" w:left="1300" w:right="620"/>
        </w:sectPr>
      </w:pPr>
    </w:p>
    <w:p>
      <w:pPr>
        <w:pStyle w:val="BodyText"/>
        <w:spacing w:before="212" w:after="1"/>
        <w:rPr>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2"/>
        <w:gridCol w:w="2665"/>
        <w:gridCol w:w="2663"/>
      </w:tblGrid>
      <w:tr>
        <w:trPr>
          <w:trHeight w:val="275" w:hRule="atLeast"/>
        </w:trPr>
        <w:tc>
          <w:tcPr>
            <w:tcW w:w="571" w:type="dxa"/>
          </w:tcPr>
          <w:p>
            <w:pPr>
              <w:pStyle w:val="TableParagraph"/>
              <w:rPr>
                <w:sz w:val="20"/>
              </w:rPr>
            </w:pPr>
          </w:p>
        </w:tc>
        <w:tc>
          <w:tcPr>
            <w:tcW w:w="1412" w:type="dxa"/>
          </w:tcPr>
          <w:p>
            <w:pPr>
              <w:pStyle w:val="TableParagraph"/>
              <w:rPr>
                <w:sz w:val="20"/>
              </w:rPr>
            </w:pPr>
          </w:p>
        </w:tc>
        <w:tc>
          <w:tcPr>
            <w:tcW w:w="2665" w:type="dxa"/>
          </w:tcPr>
          <w:p>
            <w:pPr>
              <w:pStyle w:val="TableParagraph"/>
              <w:rPr>
                <w:sz w:val="20"/>
              </w:rPr>
            </w:pPr>
          </w:p>
        </w:tc>
        <w:tc>
          <w:tcPr>
            <w:tcW w:w="2663" w:type="dxa"/>
          </w:tcPr>
          <w:p>
            <w:pPr>
              <w:pStyle w:val="TableParagraph"/>
              <w:spacing w:line="256" w:lineRule="exact"/>
              <w:ind w:left="107"/>
              <w:rPr>
                <w:sz w:val="24"/>
              </w:rPr>
            </w:pPr>
            <w:r>
              <w:rPr>
                <w:sz w:val="24"/>
              </w:rPr>
              <w:t>pemimpim</w:t>
            </w:r>
            <w:r>
              <w:rPr>
                <w:spacing w:val="-2"/>
                <w:sz w:val="24"/>
              </w:rPr>
              <w:t> </w:t>
            </w:r>
            <w:r>
              <w:rPr>
                <w:sz w:val="24"/>
              </w:rPr>
              <w:t>apel</w:t>
            </w:r>
            <w:r>
              <w:rPr>
                <w:spacing w:val="-1"/>
                <w:sz w:val="24"/>
              </w:rPr>
              <w:t> </w:t>
            </w:r>
            <w:r>
              <w:rPr>
                <w:spacing w:val="-2"/>
                <w:sz w:val="24"/>
              </w:rPr>
              <w:t>pagi.</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65</w:t>
      </w:r>
    </w:p>
    <w:p>
      <w:pPr>
        <w:pStyle w:val="BodyText"/>
        <w:spacing w:line="360" w:lineRule="auto" w:before="270"/>
        <w:ind w:left="1112" w:right="794" w:firstLine="567"/>
        <w:jc w:val="both"/>
      </w:pPr>
      <w:r>
        <w:rPr/>
        <w:t>Hasil wawancara pada tabel 9 diketahui bahwa masing- masing subjek menjawab dengan kata-kata yang berbeda, namun dapat disimpulkan hasil wawancara dari ketiga subjek bahwa</w:t>
      </w:r>
      <w:r>
        <w:rPr>
          <w:spacing w:val="40"/>
        </w:rPr>
        <w:t> </w:t>
      </w:r>
      <w:r>
        <w:rPr/>
        <w:t>ketiga subjek tersebut sama-sama pernah mengalami rasa tidak percaya diri saat berada di keramaian, akan tetapi yang membedakan hanyalah kondisi dan situasi keramaian yang dialami setiap subjek.</w:t>
      </w:r>
    </w:p>
    <w:p>
      <w:pPr>
        <w:pStyle w:val="Heading2"/>
        <w:spacing w:before="5"/>
        <w:ind w:left="149" w:right="824"/>
      </w:pPr>
      <w:r>
        <w:rPr/>
        <w:t>Tabel</w:t>
      </w:r>
      <w:r>
        <w:rPr>
          <w:spacing w:val="-1"/>
        </w:rPr>
        <w:t> </w:t>
      </w:r>
      <w:r>
        <w:rPr>
          <w:spacing w:val="-5"/>
        </w:rPr>
        <w:t>10</w:t>
      </w:r>
    </w:p>
    <w:p>
      <w:pPr>
        <w:spacing w:before="0"/>
        <w:ind w:left="149" w:right="824" w:firstLine="0"/>
        <w:jc w:val="center"/>
        <w:rPr>
          <w:b/>
          <w:i/>
          <w:sz w:val="24"/>
        </w:rPr>
      </w:pPr>
      <w:r>
        <w:rPr>
          <w:b/>
          <w:sz w:val="24"/>
        </w:rPr>
        <w:t>Hasil</w:t>
      </w:r>
      <w:r>
        <w:rPr>
          <w:b/>
          <w:spacing w:val="-4"/>
          <w:sz w:val="24"/>
        </w:rPr>
        <w:t> </w:t>
      </w:r>
      <w:r>
        <w:rPr>
          <w:b/>
          <w:sz w:val="24"/>
        </w:rPr>
        <w:t>Wawancara</w:t>
      </w:r>
      <w:r>
        <w:rPr>
          <w:b/>
          <w:spacing w:val="-1"/>
          <w:sz w:val="24"/>
        </w:rPr>
        <w:t> </w:t>
      </w:r>
      <w:r>
        <w:rPr>
          <w:b/>
          <w:sz w:val="24"/>
        </w:rPr>
        <w:t>dengan</w:t>
      </w:r>
      <w:r>
        <w:rPr>
          <w:b/>
          <w:spacing w:val="-1"/>
          <w:sz w:val="24"/>
        </w:rPr>
        <w:t> </w:t>
      </w:r>
      <w:r>
        <w:rPr>
          <w:b/>
          <w:sz w:val="24"/>
        </w:rPr>
        <w:t>Ketiga</w:t>
      </w:r>
      <w:r>
        <w:rPr>
          <w:b/>
          <w:spacing w:val="-2"/>
          <w:sz w:val="24"/>
        </w:rPr>
        <w:t> </w:t>
      </w:r>
      <w:r>
        <w:rPr>
          <w:b/>
          <w:sz w:val="24"/>
        </w:rPr>
        <w:t>Subjek</w:t>
      </w:r>
      <w:r>
        <w:rPr>
          <w:b/>
          <w:spacing w:val="-1"/>
          <w:sz w:val="24"/>
        </w:rPr>
        <w:t> </w:t>
      </w:r>
      <w:r>
        <w:rPr>
          <w:b/>
          <w:sz w:val="24"/>
        </w:rPr>
        <w:t>Aspek</w:t>
      </w:r>
      <w:r>
        <w:rPr>
          <w:b/>
          <w:spacing w:val="2"/>
          <w:sz w:val="24"/>
        </w:rPr>
        <w:t> </w:t>
      </w:r>
      <w:r>
        <w:rPr>
          <w:b/>
          <w:i/>
          <w:sz w:val="24"/>
        </w:rPr>
        <w:t>Social</w:t>
      </w:r>
      <w:r>
        <w:rPr>
          <w:b/>
          <w:i/>
          <w:spacing w:val="-1"/>
          <w:sz w:val="24"/>
        </w:rPr>
        <w:t> </w:t>
      </w:r>
      <w:r>
        <w:rPr>
          <w:b/>
          <w:i/>
          <w:spacing w:val="-2"/>
          <w:sz w:val="24"/>
        </w:rPr>
        <w:t>Confidence</w:t>
      </w:r>
    </w:p>
    <w:p>
      <w:pPr>
        <w:pStyle w:val="Heading2"/>
        <w:ind w:left="145" w:right="824"/>
      </w:pPr>
      <w:r>
        <w:rPr/>
        <w:t>tentang</w:t>
      </w:r>
      <w:r>
        <w:rPr>
          <w:spacing w:val="-2"/>
        </w:rPr>
        <w:t> </w:t>
      </w:r>
      <w:r>
        <w:rPr/>
        <w:t>”Kesulitan</w:t>
      </w:r>
      <w:r>
        <w:rPr>
          <w:spacing w:val="-2"/>
        </w:rPr>
        <w:t> </w:t>
      </w:r>
      <w:r>
        <w:rPr/>
        <w:t>Berkomunikasi</w:t>
      </w:r>
      <w:r>
        <w:rPr>
          <w:spacing w:val="-1"/>
        </w:rPr>
        <w:t> </w:t>
      </w:r>
      <w:r>
        <w:rPr/>
        <w:t>dengan</w:t>
      </w:r>
      <w:r>
        <w:rPr>
          <w:spacing w:val="-4"/>
        </w:rPr>
        <w:t> </w:t>
      </w:r>
      <w:r>
        <w:rPr/>
        <w:t>Orang</w:t>
      </w:r>
      <w:r>
        <w:rPr>
          <w:spacing w:val="-1"/>
        </w:rPr>
        <w:t> </w:t>
      </w:r>
      <w:r>
        <w:rPr>
          <w:spacing w:val="-2"/>
        </w:rPr>
        <w:t>Baru”</w:t>
      </w:r>
    </w:p>
    <w:p>
      <w:pPr>
        <w:pStyle w:val="BodyText"/>
        <w:spacing w:before="46"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2"/>
        <w:gridCol w:w="2662"/>
        <w:gridCol w:w="2665"/>
      </w:tblGrid>
      <w:tr>
        <w:trPr>
          <w:trHeight w:val="277" w:hRule="atLeast"/>
        </w:trPr>
        <w:tc>
          <w:tcPr>
            <w:tcW w:w="571" w:type="dxa"/>
          </w:tcPr>
          <w:p>
            <w:pPr>
              <w:pStyle w:val="TableParagraph"/>
              <w:spacing w:line="258" w:lineRule="exact"/>
              <w:ind w:left="7"/>
              <w:jc w:val="center"/>
              <w:rPr>
                <w:b/>
                <w:sz w:val="24"/>
              </w:rPr>
            </w:pPr>
            <w:r>
              <w:rPr>
                <w:b/>
                <w:spacing w:val="-5"/>
                <w:sz w:val="24"/>
              </w:rPr>
              <w:t>No.</w:t>
            </w:r>
          </w:p>
        </w:tc>
        <w:tc>
          <w:tcPr>
            <w:tcW w:w="1412" w:type="dxa"/>
          </w:tcPr>
          <w:p>
            <w:pPr>
              <w:pStyle w:val="TableParagraph"/>
              <w:spacing w:line="258" w:lineRule="exact"/>
              <w:ind w:left="9" w:right="4"/>
              <w:jc w:val="center"/>
              <w:rPr>
                <w:b/>
                <w:sz w:val="24"/>
              </w:rPr>
            </w:pPr>
            <w:r>
              <w:rPr>
                <w:b/>
                <w:spacing w:val="-2"/>
                <w:sz w:val="24"/>
              </w:rPr>
              <w:t>Responden</w:t>
            </w:r>
          </w:p>
        </w:tc>
        <w:tc>
          <w:tcPr>
            <w:tcW w:w="2662" w:type="dxa"/>
          </w:tcPr>
          <w:p>
            <w:pPr>
              <w:pStyle w:val="TableParagraph"/>
              <w:spacing w:line="258" w:lineRule="exact"/>
              <w:ind w:left="412"/>
              <w:rPr>
                <w:b/>
                <w:sz w:val="24"/>
              </w:rPr>
            </w:pPr>
            <w:r>
              <w:rPr>
                <w:b/>
                <w:sz w:val="24"/>
              </w:rPr>
              <w:t>Hasil </w:t>
            </w:r>
            <w:r>
              <w:rPr>
                <w:b/>
                <w:spacing w:val="-2"/>
                <w:sz w:val="24"/>
              </w:rPr>
              <w:t>Wawancara</w:t>
            </w:r>
          </w:p>
        </w:tc>
        <w:tc>
          <w:tcPr>
            <w:tcW w:w="2665" w:type="dxa"/>
          </w:tcPr>
          <w:p>
            <w:pPr>
              <w:pStyle w:val="TableParagraph"/>
              <w:spacing w:line="258" w:lineRule="exact"/>
              <w:ind w:left="698"/>
              <w:rPr>
                <w:b/>
                <w:sz w:val="24"/>
              </w:rPr>
            </w:pPr>
            <w:r>
              <w:rPr>
                <w:b/>
                <w:spacing w:val="-2"/>
                <w:sz w:val="24"/>
              </w:rPr>
              <w:t>Terjemahan</w:t>
            </w:r>
          </w:p>
        </w:tc>
      </w:tr>
      <w:tr>
        <w:trPr>
          <w:trHeight w:val="827" w:hRule="atLeast"/>
        </w:trPr>
        <w:tc>
          <w:tcPr>
            <w:tcW w:w="571" w:type="dxa"/>
          </w:tcPr>
          <w:p>
            <w:pPr>
              <w:pStyle w:val="TableParagraph"/>
              <w:spacing w:line="268" w:lineRule="exact"/>
              <w:ind w:left="7"/>
              <w:jc w:val="center"/>
              <w:rPr>
                <w:sz w:val="24"/>
              </w:rPr>
            </w:pPr>
            <w:r>
              <w:rPr>
                <w:spacing w:val="-5"/>
                <w:sz w:val="24"/>
              </w:rPr>
              <w:t>1.</w:t>
            </w:r>
          </w:p>
        </w:tc>
        <w:tc>
          <w:tcPr>
            <w:tcW w:w="1412" w:type="dxa"/>
          </w:tcPr>
          <w:p>
            <w:pPr>
              <w:pStyle w:val="TableParagraph"/>
              <w:spacing w:before="268"/>
              <w:ind w:left="9" w:right="4"/>
              <w:jc w:val="center"/>
              <w:rPr>
                <w:sz w:val="24"/>
              </w:rPr>
            </w:pPr>
            <w:r>
              <w:rPr>
                <w:spacing w:val="-4"/>
                <w:sz w:val="24"/>
              </w:rPr>
              <w:t>”NA”</w:t>
            </w:r>
          </w:p>
        </w:tc>
        <w:tc>
          <w:tcPr>
            <w:tcW w:w="2662" w:type="dxa"/>
          </w:tcPr>
          <w:p>
            <w:pPr>
              <w:pStyle w:val="TableParagraph"/>
              <w:spacing w:line="268" w:lineRule="exact"/>
              <w:ind w:left="107"/>
              <w:rPr>
                <w:i/>
                <w:sz w:val="24"/>
              </w:rPr>
            </w:pPr>
            <w:r>
              <w:rPr>
                <w:i/>
                <w:sz w:val="24"/>
              </w:rPr>
              <w:t>Kalo</w:t>
            </w:r>
            <w:r>
              <w:rPr>
                <w:i/>
                <w:spacing w:val="-2"/>
                <w:sz w:val="24"/>
              </w:rPr>
              <w:t> </w:t>
            </w:r>
            <w:r>
              <w:rPr>
                <w:i/>
                <w:sz w:val="24"/>
              </w:rPr>
              <w:t>ketemu</w:t>
            </w:r>
            <w:r>
              <w:rPr>
                <w:i/>
                <w:spacing w:val="-1"/>
                <w:sz w:val="24"/>
              </w:rPr>
              <w:t> </w:t>
            </w:r>
            <w:r>
              <w:rPr>
                <w:i/>
                <w:spacing w:val="-2"/>
                <w:sz w:val="24"/>
              </w:rPr>
              <w:t>dengan</w:t>
            </w:r>
          </w:p>
          <w:p>
            <w:pPr>
              <w:pStyle w:val="TableParagraph"/>
              <w:spacing w:line="270" w:lineRule="atLeast"/>
              <w:ind w:left="107"/>
              <w:rPr>
                <w:i/>
                <w:sz w:val="24"/>
              </w:rPr>
            </w:pPr>
            <w:r>
              <w:rPr>
                <w:i/>
                <w:sz w:val="24"/>
              </w:rPr>
              <w:t>wong</w:t>
            </w:r>
            <w:r>
              <w:rPr>
                <w:i/>
                <w:spacing w:val="-13"/>
                <w:sz w:val="24"/>
              </w:rPr>
              <w:t> </w:t>
            </w:r>
            <w:r>
              <w:rPr>
                <w:i/>
                <w:sz w:val="24"/>
              </w:rPr>
              <w:t>baru</w:t>
            </w:r>
            <w:r>
              <w:rPr>
                <w:i/>
                <w:spacing w:val="-13"/>
                <w:sz w:val="24"/>
              </w:rPr>
              <w:t> </w:t>
            </w:r>
            <w:r>
              <w:rPr>
                <w:i/>
                <w:sz w:val="24"/>
              </w:rPr>
              <w:t>biasonyo</w:t>
            </w:r>
            <w:r>
              <w:rPr>
                <w:i/>
                <w:spacing w:val="-13"/>
                <w:sz w:val="24"/>
              </w:rPr>
              <w:t> </w:t>
            </w:r>
            <w:r>
              <w:rPr>
                <w:i/>
                <w:sz w:val="24"/>
              </w:rPr>
              <w:t>aku diem bae mbak.</w:t>
            </w:r>
          </w:p>
        </w:tc>
        <w:tc>
          <w:tcPr>
            <w:tcW w:w="2665" w:type="dxa"/>
          </w:tcPr>
          <w:p>
            <w:pPr>
              <w:pStyle w:val="TableParagraph"/>
              <w:spacing w:line="268" w:lineRule="exact"/>
              <w:ind w:left="107"/>
              <w:rPr>
                <w:sz w:val="24"/>
              </w:rPr>
            </w:pPr>
            <w:r>
              <w:rPr>
                <w:sz w:val="24"/>
              </w:rPr>
              <w:t>Jika</w:t>
            </w:r>
            <w:r>
              <w:rPr>
                <w:spacing w:val="-1"/>
                <w:sz w:val="24"/>
              </w:rPr>
              <w:t> </w:t>
            </w:r>
            <w:r>
              <w:rPr>
                <w:sz w:val="24"/>
              </w:rPr>
              <w:t>bertemu</w:t>
            </w:r>
            <w:r>
              <w:rPr>
                <w:spacing w:val="-1"/>
                <w:sz w:val="24"/>
              </w:rPr>
              <w:t> </w:t>
            </w:r>
            <w:r>
              <w:rPr>
                <w:spacing w:val="-2"/>
                <w:sz w:val="24"/>
              </w:rPr>
              <w:t>dengan</w:t>
            </w:r>
          </w:p>
          <w:p>
            <w:pPr>
              <w:pStyle w:val="TableParagraph"/>
              <w:spacing w:line="270" w:lineRule="atLeast"/>
              <w:ind w:left="107"/>
              <w:rPr>
                <w:sz w:val="24"/>
              </w:rPr>
            </w:pPr>
            <w:r>
              <w:rPr>
                <w:sz w:val="24"/>
              </w:rPr>
              <w:t>orang</w:t>
            </w:r>
            <w:r>
              <w:rPr>
                <w:spacing w:val="-15"/>
                <w:sz w:val="24"/>
              </w:rPr>
              <w:t> </w:t>
            </w:r>
            <w:r>
              <w:rPr>
                <w:sz w:val="24"/>
              </w:rPr>
              <w:t>baru</w:t>
            </w:r>
            <w:r>
              <w:rPr>
                <w:spacing w:val="-12"/>
                <w:sz w:val="24"/>
              </w:rPr>
              <w:t> </w:t>
            </w:r>
            <w:r>
              <w:rPr>
                <w:sz w:val="24"/>
              </w:rPr>
              <w:t>biasanya</w:t>
            </w:r>
            <w:r>
              <w:rPr>
                <w:spacing w:val="-13"/>
                <w:sz w:val="24"/>
              </w:rPr>
              <w:t> </w:t>
            </w:r>
            <w:r>
              <w:rPr>
                <w:sz w:val="24"/>
              </w:rPr>
              <w:t>saya hanya diam saja mbak.</w:t>
            </w:r>
          </w:p>
        </w:tc>
      </w:tr>
      <w:tr>
        <w:trPr>
          <w:trHeight w:val="1103" w:hRule="atLeast"/>
        </w:trPr>
        <w:tc>
          <w:tcPr>
            <w:tcW w:w="571" w:type="dxa"/>
          </w:tcPr>
          <w:p>
            <w:pPr>
              <w:pStyle w:val="TableParagraph"/>
              <w:spacing w:line="268" w:lineRule="exact"/>
              <w:ind w:left="7"/>
              <w:jc w:val="center"/>
              <w:rPr>
                <w:sz w:val="24"/>
              </w:rPr>
            </w:pPr>
            <w:r>
              <w:rPr>
                <w:spacing w:val="-5"/>
                <w:sz w:val="24"/>
              </w:rPr>
              <w:t>2.</w:t>
            </w:r>
          </w:p>
        </w:tc>
        <w:tc>
          <w:tcPr>
            <w:tcW w:w="1412" w:type="dxa"/>
          </w:tcPr>
          <w:p>
            <w:pPr>
              <w:pStyle w:val="TableParagraph"/>
              <w:spacing w:before="128"/>
              <w:rPr>
                <w:b/>
                <w:sz w:val="24"/>
              </w:rPr>
            </w:pPr>
          </w:p>
          <w:p>
            <w:pPr>
              <w:pStyle w:val="TableParagraph"/>
              <w:ind w:left="9" w:right="2"/>
              <w:jc w:val="center"/>
              <w:rPr>
                <w:sz w:val="24"/>
              </w:rPr>
            </w:pPr>
            <w:r>
              <w:rPr>
                <w:spacing w:val="-4"/>
                <w:sz w:val="24"/>
              </w:rPr>
              <w:t>“AR”</w:t>
            </w:r>
          </w:p>
        </w:tc>
        <w:tc>
          <w:tcPr>
            <w:tcW w:w="2662" w:type="dxa"/>
          </w:tcPr>
          <w:p>
            <w:pPr>
              <w:pStyle w:val="TableParagraph"/>
              <w:ind w:left="107" w:right="174"/>
              <w:rPr>
                <w:i/>
                <w:sz w:val="24"/>
              </w:rPr>
            </w:pPr>
            <w:r>
              <w:rPr>
                <w:i/>
                <w:sz w:val="24"/>
              </w:rPr>
              <w:t>Kalo ketemu dengan wong</w:t>
            </w:r>
            <w:r>
              <w:rPr>
                <w:i/>
                <w:spacing w:val="-9"/>
                <w:sz w:val="24"/>
              </w:rPr>
              <w:t> </w:t>
            </w:r>
            <w:r>
              <w:rPr>
                <w:i/>
                <w:sz w:val="24"/>
              </w:rPr>
              <w:t>baru</w:t>
            </w:r>
            <w:r>
              <w:rPr>
                <w:i/>
                <w:spacing w:val="-9"/>
                <w:sz w:val="24"/>
              </w:rPr>
              <w:t> </w:t>
            </w:r>
            <w:r>
              <w:rPr>
                <w:i/>
                <w:sz w:val="24"/>
              </w:rPr>
              <w:t>tu</w:t>
            </w:r>
            <w:r>
              <w:rPr>
                <w:i/>
                <w:spacing w:val="-9"/>
                <w:sz w:val="24"/>
              </w:rPr>
              <w:t> </w:t>
            </w:r>
            <w:r>
              <w:rPr>
                <w:i/>
                <w:sz w:val="24"/>
              </w:rPr>
              <w:t>malu</w:t>
            </w:r>
            <w:r>
              <w:rPr>
                <w:i/>
                <w:spacing w:val="-9"/>
                <w:sz w:val="24"/>
              </w:rPr>
              <w:t> </w:t>
            </w:r>
            <w:r>
              <w:rPr>
                <w:i/>
                <w:sz w:val="24"/>
              </w:rPr>
              <w:t>bae</w:t>
            </w:r>
          </w:p>
          <w:p>
            <w:pPr>
              <w:pStyle w:val="TableParagraph"/>
              <w:spacing w:line="270" w:lineRule="atLeast"/>
              <w:ind w:left="107" w:right="174"/>
              <w:rPr>
                <w:i/>
                <w:sz w:val="24"/>
              </w:rPr>
            </w:pPr>
            <w:r>
              <w:rPr>
                <w:i/>
                <w:sz w:val="24"/>
              </w:rPr>
              <w:t>asak</w:t>
            </w:r>
            <w:r>
              <w:rPr>
                <w:i/>
                <w:spacing w:val="-15"/>
                <w:sz w:val="24"/>
              </w:rPr>
              <w:t> </w:t>
            </w:r>
            <w:r>
              <w:rPr>
                <w:i/>
                <w:sz w:val="24"/>
              </w:rPr>
              <w:t>nak</w:t>
            </w:r>
            <w:r>
              <w:rPr>
                <w:i/>
                <w:spacing w:val="-15"/>
                <w:sz w:val="24"/>
              </w:rPr>
              <w:t> </w:t>
            </w:r>
            <w:r>
              <w:rPr>
                <w:i/>
                <w:sz w:val="24"/>
              </w:rPr>
              <w:t>ngomong duluan mbak.</w:t>
            </w:r>
          </w:p>
        </w:tc>
        <w:tc>
          <w:tcPr>
            <w:tcW w:w="2665" w:type="dxa"/>
          </w:tcPr>
          <w:p>
            <w:pPr>
              <w:pStyle w:val="TableParagraph"/>
              <w:ind w:left="107" w:right="414"/>
              <w:rPr>
                <w:sz w:val="24"/>
              </w:rPr>
            </w:pPr>
            <w:r>
              <w:rPr>
                <w:sz w:val="24"/>
              </w:rPr>
              <w:t>Jika bertemu dengan orang baru saya malu</w:t>
            </w:r>
          </w:p>
          <w:p>
            <w:pPr>
              <w:pStyle w:val="TableParagraph"/>
              <w:spacing w:line="270" w:lineRule="atLeast"/>
              <w:ind w:left="107"/>
              <w:rPr>
                <w:sz w:val="24"/>
              </w:rPr>
            </w:pPr>
            <w:r>
              <w:rPr>
                <w:sz w:val="24"/>
              </w:rPr>
              <w:t>dan</w:t>
            </w:r>
            <w:r>
              <w:rPr>
                <w:spacing w:val="-14"/>
                <w:sz w:val="24"/>
              </w:rPr>
              <w:t> </w:t>
            </w:r>
            <w:r>
              <w:rPr>
                <w:sz w:val="24"/>
              </w:rPr>
              <w:t>tidak</w:t>
            </w:r>
            <w:r>
              <w:rPr>
                <w:spacing w:val="-14"/>
                <w:sz w:val="24"/>
              </w:rPr>
              <w:t> </w:t>
            </w:r>
            <w:r>
              <w:rPr>
                <w:sz w:val="24"/>
              </w:rPr>
              <w:t>berani</w:t>
            </w:r>
            <w:r>
              <w:rPr>
                <w:spacing w:val="-14"/>
                <w:sz w:val="24"/>
              </w:rPr>
              <w:t> </w:t>
            </w:r>
            <w:r>
              <w:rPr>
                <w:sz w:val="24"/>
              </w:rPr>
              <w:t>untuk bicara duluan mbak.</w:t>
            </w:r>
          </w:p>
        </w:tc>
      </w:tr>
      <w:tr>
        <w:trPr>
          <w:trHeight w:val="1656" w:hRule="atLeast"/>
        </w:trPr>
        <w:tc>
          <w:tcPr>
            <w:tcW w:w="571" w:type="dxa"/>
          </w:tcPr>
          <w:p>
            <w:pPr>
              <w:pStyle w:val="TableParagraph"/>
              <w:spacing w:line="267" w:lineRule="exact"/>
              <w:ind w:left="7"/>
              <w:jc w:val="center"/>
              <w:rPr>
                <w:sz w:val="24"/>
              </w:rPr>
            </w:pPr>
            <w:r>
              <w:rPr>
                <w:spacing w:val="-5"/>
                <w:sz w:val="24"/>
              </w:rPr>
              <w:t>3.</w:t>
            </w:r>
          </w:p>
        </w:tc>
        <w:tc>
          <w:tcPr>
            <w:tcW w:w="1412" w:type="dxa"/>
          </w:tcPr>
          <w:p>
            <w:pPr>
              <w:pStyle w:val="TableParagraph"/>
              <w:rPr>
                <w:b/>
                <w:sz w:val="24"/>
              </w:rPr>
            </w:pPr>
          </w:p>
          <w:p>
            <w:pPr>
              <w:pStyle w:val="TableParagraph"/>
              <w:spacing w:before="130"/>
              <w:rPr>
                <w:b/>
                <w:sz w:val="24"/>
              </w:rPr>
            </w:pPr>
          </w:p>
          <w:p>
            <w:pPr>
              <w:pStyle w:val="TableParagraph"/>
              <w:ind w:left="9" w:right="2"/>
              <w:jc w:val="center"/>
              <w:rPr>
                <w:sz w:val="24"/>
              </w:rPr>
            </w:pPr>
            <w:r>
              <w:rPr>
                <w:spacing w:val="-4"/>
                <w:sz w:val="24"/>
              </w:rPr>
              <w:t>“RD”</w:t>
            </w:r>
          </w:p>
        </w:tc>
        <w:tc>
          <w:tcPr>
            <w:tcW w:w="2662" w:type="dxa"/>
          </w:tcPr>
          <w:p>
            <w:pPr>
              <w:pStyle w:val="TableParagraph"/>
              <w:ind w:left="107" w:right="174"/>
              <w:rPr>
                <w:i/>
                <w:sz w:val="24"/>
              </w:rPr>
            </w:pPr>
            <w:r>
              <w:rPr>
                <w:i/>
                <w:sz w:val="24"/>
              </w:rPr>
              <w:t>Aku galak minder kalo ketemu dengan wong baru tu mbak, jadi aku diam bae</w:t>
            </w:r>
            <w:r>
              <w:rPr>
                <w:i/>
                <w:spacing w:val="-1"/>
                <w:sz w:val="24"/>
              </w:rPr>
              <w:t> </w:t>
            </w:r>
            <w:r>
              <w:rPr>
                <w:i/>
                <w:sz w:val="24"/>
              </w:rPr>
              <w:t>,takut jugo </w:t>
            </w:r>
            <w:r>
              <w:rPr>
                <w:i/>
                <w:spacing w:val="-5"/>
                <w:sz w:val="24"/>
              </w:rPr>
              <w:t>gek</w:t>
            </w:r>
          </w:p>
          <w:p>
            <w:pPr>
              <w:pStyle w:val="TableParagraph"/>
              <w:spacing w:line="270" w:lineRule="atLeast"/>
              <w:ind w:left="107"/>
              <w:rPr>
                <w:i/>
                <w:sz w:val="24"/>
              </w:rPr>
            </w:pPr>
            <w:r>
              <w:rPr>
                <w:i/>
                <w:sz w:val="24"/>
              </w:rPr>
              <w:t>dalam</w:t>
            </w:r>
            <w:r>
              <w:rPr>
                <w:i/>
                <w:spacing w:val="-9"/>
                <w:sz w:val="24"/>
              </w:rPr>
              <w:t> </w:t>
            </w:r>
            <w:r>
              <w:rPr>
                <w:i/>
                <w:sz w:val="24"/>
              </w:rPr>
              <w:t>ati</w:t>
            </w:r>
            <w:r>
              <w:rPr>
                <w:i/>
                <w:spacing w:val="-9"/>
                <w:sz w:val="24"/>
              </w:rPr>
              <w:t> </w:t>
            </w:r>
            <w:r>
              <w:rPr>
                <w:i/>
                <w:sz w:val="24"/>
              </w:rPr>
              <w:t>wong</w:t>
            </w:r>
            <w:r>
              <w:rPr>
                <w:i/>
                <w:spacing w:val="-9"/>
                <w:sz w:val="24"/>
              </w:rPr>
              <w:t> </w:t>
            </w:r>
            <w:r>
              <w:rPr>
                <w:i/>
                <w:sz w:val="24"/>
              </w:rPr>
              <w:t>tu</w:t>
            </w:r>
            <w:r>
              <w:rPr>
                <w:i/>
                <w:spacing w:val="-9"/>
                <w:sz w:val="24"/>
              </w:rPr>
              <w:t> </w:t>
            </w:r>
            <w:r>
              <w:rPr>
                <w:i/>
                <w:sz w:val="24"/>
              </w:rPr>
              <w:t>ngino fisik aku.</w:t>
            </w:r>
          </w:p>
        </w:tc>
        <w:tc>
          <w:tcPr>
            <w:tcW w:w="2665" w:type="dxa"/>
          </w:tcPr>
          <w:p>
            <w:pPr>
              <w:pStyle w:val="TableParagraph"/>
              <w:ind w:left="107" w:right="148"/>
              <w:rPr>
                <w:sz w:val="24"/>
              </w:rPr>
            </w:pPr>
            <w:r>
              <w:rPr>
                <w:sz w:val="24"/>
              </w:rPr>
              <w:t>Saya suka minder kalo bertemu dengan orang baru mbak, sehingga saya hanya diam, takut</w:t>
            </w:r>
          </w:p>
          <w:p>
            <w:pPr>
              <w:pStyle w:val="TableParagraph"/>
              <w:spacing w:line="270" w:lineRule="atLeast"/>
              <w:ind w:left="107"/>
              <w:rPr>
                <w:sz w:val="24"/>
              </w:rPr>
            </w:pPr>
            <w:r>
              <w:rPr>
                <w:sz w:val="24"/>
              </w:rPr>
              <w:t>juga nanti di dalam hati orang</w:t>
            </w:r>
            <w:r>
              <w:rPr>
                <w:spacing w:val="-15"/>
                <w:sz w:val="24"/>
              </w:rPr>
              <w:t> </w:t>
            </w:r>
            <w:r>
              <w:rPr>
                <w:sz w:val="24"/>
              </w:rPr>
              <w:t>itu</w:t>
            </w:r>
            <w:r>
              <w:rPr>
                <w:spacing w:val="-13"/>
                <w:sz w:val="24"/>
              </w:rPr>
              <w:t> </w:t>
            </w:r>
            <w:r>
              <w:rPr>
                <w:sz w:val="24"/>
              </w:rPr>
              <w:t>menghina</w:t>
            </w:r>
            <w:r>
              <w:rPr>
                <w:spacing w:val="-14"/>
                <w:sz w:val="24"/>
              </w:rPr>
              <w:t> </w:t>
            </w:r>
            <w:r>
              <w:rPr>
                <w:sz w:val="24"/>
              </w:rPr>
              <w:t>saya.</w:t>
            </w:r>
          </w:p>
        </w:tc>
      </w:tr>
    </w:tbl>
    <w:p>
      <w:pPr>
        <w:spacing w:before="0"/>
        <w:ind w:left="1537" w:right="0" w:firstLine="0"/>
        <w:jc w:val="both"/>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66</w:t>
      </w:r>
    </w:p>
    <w:p>
      <w:pPr>
        <w:pStyle w:val="BodyText"/>
        <w:spacing w:line="360" w:lineRule="auto" w:before="136"/>
        <w:ind w:left="1112" w:right="795" w:firstLine="567"/>
        <w:jc w:val="both"/>
      </w:pPr>
      <w:r>
        <w:rPr/>
        <w:t>Hasil wawancara pada tabel 10 diketahui bahwa masing- masing subjek menjawab dengan kata-kata yang berbeda, dari setiap</w:t>
      </w:r>
      <w:r>
        <w:rPr>
          <w:spacing w:val="6"/>
        </w:rPr>
        <w:t> </w:t>
      </w:r>
      <w:r>
        <w:rPr/>
        <w:t>subjek</w:t>
      </w:r>
      <w:r>
        <w:rPr>
          <w:spacing w:val="8"/>
        </w:rPr>
        <w:t> </w:t>
      </w:r>
      <w:r>
        <w:rPr/>
        <w:t>juga</w:t>
      </w:r>
      <w:r>
        <w:rPr>
          <w:spacing w:val="7"/>
        </w:rPr>
        <w:t> </w:t>
      </w:r>
      <w:r>
        <w:rPr/>
        <w:t>memiliki</w:t>
      </w:r>
      <w:r>
        <w:rPr>
          <w:spacing w:val="9"/>
        </w:rPr>
        <w:t> </w:t>
      </w:r>
      <w:r>
        <w:rPr/>
        <w:t>kesulitan</w:t>
      </w:r>
      <w:r>
        <w:rPr>
          <w:spacing w:val="7"/>
        </w:rPr>
        <w:t> </w:t>
      </w:r>
      <w:r>
        <w:rPr/>
        <w:t>berkomunikasi</w:t>
      </w:r>
      <w:r>
        <w:rPr>
          <w:spacing w:val="9"/>
        </w:rPr>
        <w:t> </w:t>
      </w:r>
      <w:r>
        <w:rPr/>
        <w:t>dengan</w:t>
      </w:r>
      <w:r>
        <w:rPr>
          <w:spacing w:val="8"/>
        </w:rPr>
        <w:t> </w:t>
      </w:r>
      <w:r>
        <w:rPr>
          <w:spacing w:val="-2"/>
        </w:rPr>
        <w:t>orang</w:t>
      </w:r>
    </w:p>
    <w:p>
      <w:pPr>
        <w:pStyle w:val="BodyText"/>
        <w:spacing w:before="28"/>
        <w:rPr>
          <w:sz w:val="20"/>
        </w:rPr>
      </w:pPr>
      <w:r>
        <w:rPr/>
        <mc:AlternateContent>
          <mc:Choice Requires="wps">
            <w:drawing>
              <wp:anchor distT="0" distB="0" distL="0" distR="0" allowOverlap="1" layoutInCell="1" locked="0" behindDoc="1" simplePos="0" relativeHeight="487606272">
                <wp:simplePos x="0" y="0"/>
                <wp:positionH relativeFrom="page">
                  <wp:posOffset>900988</wp:posOffset>
                </wp:positionH>
                <wp:positionV relativeFrom="paragraph">
                  <wp:posOffset>179660</wp:posOffset>
                </wp:positionV>
                <wp:extent cx="1829435" cy="9525"/>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4.14647pt;width:144.020pt;height:.71997pt;mso-position-horizontal-relative:page;mso-position-vertical-relative:paragraph;z-index:-15710208;mso-wrap-distance-left:0;mso-wrap-distance-right:0" id="docshape164" filled="true" fillcolor="#000000" stroked="false">
                <v:fill type="solid"/>
                <w10:wrap type="topAndBottom"/>
              </v:rect>
            </w:pict>
          </mc:Fallback>
        </mc:AlternateContent>
      </w:r>
    </w:p>
    <w:p>
      <w:pPr>
        <w:spacing w:before="97"/>
        <w:ind w:left="118" w:right="765" w:firstLine="719"/>
        <w:jc w:val="left"/>
        <w:rPr>
          <w:sz w:val="20"/>
        </w:rPr>
      </w:pPr>
      <w:r>
        <w:rPr>
          <w:sz w:val="20"/>
          <w:vertAlign w:val="superscript"/>
        </w:rPr>
        <w:t>65</w:t>
      </w:r>
      <w:r>
        <w:rPr>
          <w:sz w:val="20"/>
          <w:vertAlign w:val="baseline"/>
        </w:rPr>
        <w:t> Subjek Penelitian, Sentra Budi Perkasa Palembang, Wawancara pada Tanggal 29 Maret – 31 Maret 2023</w:t>
      </w:r>
    </w:p>
    <w:p>
      <w:pPr>
        <w:spacing w:before="0"/>
        <w:ind w:left="118" w:right="765" w:firstLine="719"/>
        <w:jc w:val="left"/>
        <w:rPr>
          <w:sz w:val="20"/>
        </w:rPr>
      </w:pPr>
      <w:r>
        <w:rPr>
          <w:sz w:val="20"/>
          <w:vertAlign w:val="superscript"/>
        </w:rPr>
        <w:t>66</w:t>
      </w:r>
      <w:r>
        <w:rPr>
          <w:sz w:val="20"/>
          <w:vertAlign w:val="baseline"/>
        </w:rPr>
        <w:t> Subjek Penelitian, Sentra Budi Perkasa Palembang, Wawancara pada Tanggal 29 Maret - 31 Maret 2023</w:t>
      </w:r>
    </w:p>
    <w:p>
      <w:pPr>
        <w:spacing w:after="0"/>
        <w:jc w:val="left"/>
        <w:rPr>
          <w:sz w:val="20"/>
        </w:rPr>
        <w:sectPr>
          <w:headerReference w:type="default" r:id="rId172"/>
          <w:footerReference w:type="default" r:id="rId173"/>
          <w:pgSz w:w="10320" w:h="14580"/>
          <w:pgMar w:header="710" w:footer="0" w:top="960" w:bottom="280" w:left="1300" w:right="620"/>
        </w:sectPr>
      </w:pPr>
    </w:p>
    <w:p>
      <w:pPr>
        <w:pStyle w:val="BodyText"/>
        <w:spacing w:before="161"/>
      </w:pPr>
    </w:p>
    <w:p>
      <w:pPr>
        <w:pStyle w:val="BodyText"/>
        <w:spacing w:line="360" w:lineRule="auto"/>
        <w:ind w:left="1112" w:right="797"/>
        <w:jc w:val="both"/>
      </w:pPr>
      <w:r>
        <w:rPr/>
        <w:t>baru</w:t>
      </w:r>
      <w:r>
        <w:rPr>
          <w:spacing w:val="-1"/>
        </w:rPr>
        <w:t> </w:t>
      </w:r>
      <w:r>
        <w:rPr/>
        <w:t>sehingga</w:t>
      </w:r>
      <w:r>
        <w:rPr>
          <w:spacing w:val="-1"/>
        </w:rPr>
        <w:t> </w:t>
      </w:r>
      <w:r>
        <w:rPr/>
        <w:t>ketiga subjek memilih untuk diam saja. Pastinya ada faktor yang mempengaruhi ketiga subjek tersebut kesulitan dalam berkomunikasi dengan orang baru, seperti seperti pada </w:t>
      </w:r>
      <w:r>
        <w:rPr/>
        <w:t>hasil wawancara terhadap subjek “RD”:</w:t>
      </w:r>
    </w:p>
    <w:p>
      <w:pPr>
        <w:spacing w:line="360" w:lineRule="auto" w:before="0"/>
        <w:ind w:left="2387" w:right="799" w:hanging="1275"/>
        <w:jc w:val="both"/>
        <w:rPr>
          <w:i/>
          <w:sz w:val="24"/>
        </w:rPr>
      </w:pPr>
      <w:r>
        <w:rPr>
          <w:sz w:val="24"/>
        </w:rPr>
        <w:t>“RD”</w:t>
      </w:r>
      <w:r>
        <w:rPr>
          <w:spacing w:val="80"/>
          <w:sz w:val="24"/>
        </w:rPr>
        <w:t>  </w:t>
      </w:r>
      <w:r>
        <w:rPr>
          <w:sz w:val="24"/>
        </w:rPr>
        <w:t>: </w:t>
      </w:r>
      <w:r>
        <w:rPr>
          <w:i/>
          <w:sz w:val="24"/>
        </w:rPr>
        <w:t>Aku galak minder kalo ketemu dengan wong baru </w:t>
      </w:r>
      <w:r>
        <w:rPr>
          <w:i/>
          <w:sz w:val="24"/>
        </w:rPr>
        <w:t>tu mbak, jadi aku diam bae ,takut jugo gek dalam ati wong tu ngino fisik aku.</w:t>
      </w:r>
    </w:p>
    <w:p>
      <w:pPr>
        <w:pStyle w:val="BodyText"/>
        <w:spacing w:line="360" w:lineRule="auto"/>
        <w:ind w:left="2387" w:right="799" w:hanging="1275"/>
        <w:jc w:val="both"/>
      </w:pPr>
      <w:r>
        <w:rPr/>
        <w:t>Terjemahan</w:t>
      </w:r>
      <w:r>
        <w:rPr>
          <w:spacing w:val="40"/>
        </w:rPr>
        <w:t> </w:t>
      </w:r>
      <w:r>
        <w:rPr/>
        <w:t>: Saya suka minder kalo bertemu dengan orang baru mbak, sehingga saya hanya diam, takut juga nanti di dalam hati orang itu menghina saya.</w:t>
      </w:r>
    </w:p>
    <w:p>
      <w:pPr>
        <w:pStyle w:val="ListParagraph"/>
        <w:numPr>
          <w:ilvl w:val="2"/>
          <w:numId w:val="20"/>
        </w:numPr>
        <w:tabs>
          <w:tab w:pos="1111" w:val="left" w:leader="none"/>
        </w:tabs>
        <w:spacing w:line="240" w:lineRule="auto" w:before="1" w:after="0"/>
        <w:ind w:left="1111" w:right="0" w:hanging="285"/>
        <w:jc w:val="both"/>
        <w:rPr>
          <w:sz w:val="24"/>
        </w:rPr>
      </w:pPr>
      <w:r>
        <w:rPr>
          <w:i/>
          <w:sz w:val="24"/>
        </w:rPr>
        <w:t>School</w:t>
      </w:r>
      <w:r>
        <w:rPr>
          <w:i/>
          <w:spacing w:val="-2"/>
          <w:sz w:val="24"/>
        </w:rPr>
        <w:t> </w:t>
      </w:r>
      <w:r>
        <w:rPr>
          <w:i/>
          <w:sz w:val="24"/>
        </w:rPr>
        <w:t>Abilities</w:t>
      </w:r>
      <w:r>
        <w:rPr>
          <w:i/>
          <w:spacing w:val="-2"/>
          <w:sz w:val="24"/>
        </w:rPr>
        <w:t> </w:t>
      </w:r>
      <w:r>
        <w:rPr>
          <w:sz w:val="24"/>
        </w:rPr>
        <w:t>(Kemampuan</w:t>
      </w:r>
      <w:r>
        <w:rPr>
          <w:spacing w:val="-1"/>
          <w:sz w:val="24"/>
        </w:rPr>
        <w:t> </w:t>
      </w:r>
      <w:r>
        <w:rPr>
          <w:spacing w:val="-2"/>
          <w:sz w:val="24"/>
        </w:rPr>
        <w:t>Sekolah)</w:t>
      </w:r>
    </w:p>
    <w:p>
      <w:pPr>
        <w:spacing w:before="137"/>
        <w:ind w:left="1559" w:right="0" w:firstLine="0"/>
        <w:jc w:val="both"/>
        <w:rPr>
          <w:i/>
          <w:sz w:val="24"/>
        </w:rPr>
      </w:pPr>
      <w:r>
        <w:rPr>
          <w:sz w:val="24"/>
        </w:rPr>
        <w:t>Berikut</w:t>
      </w:r>
      <w:r>
        <w:rPr>
          <w:spacing w:val="58"/>
          <w:sz w:val="24"/>
        </w:rPr>
        <w:t> </w:t>
      </w:r>
      <w:r>
        <w:rPr>
          <w:sz w:val="24"/>
        </w:rPr>
        <w:t>adalah</w:t>
      </w:r>
      <w:r>
        <w:rPr>
          <w:spacing w:val="60"/>
          <w:sz w:val="24"/>
        </w:rPr>
        <w:t> </w:t>
      </w:r>
      <w:r>
        <w:rPr>
          <w:sz w:val="24"/>
        </w:rPr>
        <w:t>hasil</w:t>
      </w:r>
      <w:r>
        <w:rPr>
          <w:spacing w:val="60"/>
          <w:sz w:val="24"/>
        </w:rPr>
        <w:t> </w:t>
      </w:r>
      <w:r>
        <w:rPr>
          <w:sz w:val="24"/>
        </w:rPr>
        <w:t>wawancara</w:t>
      </w:r>
      <w:r>
        <w:rPr>
          <w:spacing w:val="57"/>
          <w:sz w:val="24"/>
        </w:rPr>
        <w:t> </w:t>
      </w:r>
      <w:r>
        <w:rPr>
          <w:sz w:val="24"/>
        </w:rPr>
        <w:t>dari</w:t>
      </w:r>
      <w:r>
        <w:rPr>
          <w:spacing w:val="60"/>
          <w:sz w:val="24"/>
        </w:rPr>
        <w:t> </w:t>
      </w:r>
      <w:r>
        <w:rPr>
          <w:sz w:val="24"/>
        </w:rPr>
        <w:t>aspek</w:t>
      </w:r>
      <w:r>
        <w:rPr>
          <w:spacing w:val="62"/>
          <w:sz w:val="24"/>
        </w:rPr>
        <w:t> </w:t>
      </w:r>
      <w:r>
        <w:rPr>
          <w:i/>
          <w:sz w:val="24"/>
        </w:rPr>
        <w:t>school</w:t>
      </w:r>
      <w:r>
        <w:rPr>
          <w:i/>
          <w:spacing w:val="59"/>
          <w:sz w:val="24"/>
        </w:rPr>
        <w:t> </w:t>
      </w:r>
      <w:r>
        <w:rPr>
          <w:i/>
          <w:spacing w:val="-2"/>
          <w:sz w:val="24"/>
        </w:rPr>
        <w:t>abilities</w:t>
      </w:r>
    </w:p>
    <w:p>
      <w:pPr>
        <w:pStyle w:val="BodyText"/>
        <w:spacing w:before="139"/>
        <w:ind w:left="142" w:right="829"/>
        <w:jc w:val="center"/>
      </w:pPr>
      <w:r>
        <w:rPr/>
        <w:t>(kemampuan</w:t>
      </w:r>
      <w:r>
        <w:rPr>
          <w:spacing w:val="-1"/>
        </w:rPr>
        <w:t> </w:t>
      </w:r>
      <w:r>
        <w:rPr/>
        <w:t>sekolah)</w:t>
      </w:r>
      <w:r>
        <w:rPr>
          <w:spacing w:val="-1"/>
        </w:rPr>
        <w:t> </w:t>
      </w:r>
      <w:r>
        <w:rPr/>
        <w:t>dapat</w:t>
      </w:r>
      <w:r>
        <w:rPr>
          <w:spacing w:val="-1"/>
        </w:rPr>
        <w:t> </w:t>
      </w:r>
      <w:r>
        <w:rPr/>
        <w:t>dilihat</w:t>
      </w:r>
      <w:r>
        <w:rPr>
          <w:spacing w:val="-1"/>
        </w:rPr>
        <w:t> </w:t>
      </w:r>
      <w:r>
        <w:rPr/>
        <w:t>pada</w:t>
      </w:r>
      <w:r>
        <w:rPr>
          <w:spacing w:val="-3"/>
        </w:rPr>
        <w:t> </w:t>
      </w:r>
      <w:r>
        <w:rPr/>
        <w:t>tabel</w:t>
      </w:r>
      <w:r>
        <w:rPr>
          <w:spacing w:val="1"/>
        </w:rPr>
        <w:t> </w:t>
      </w:r>
      <w:r>
        <w:rPr/>
        <w:t>11</w:t>
      </w:r>
      <w:r>
        <w:rPr>
          <w:spacing w:val="1"/>
        </w:rPr>
        <w:t> </w:t>
      </w:r>
      <w:r>
        <w:rPr/>
        <w:t>dan </w:t>
      </w:r>
      <w:r>
        <w:rPr>
          <w:spacing w:val="-5"/>
        </w:rPr>
        <w:t>12.</w:t>
      </w:r>
    </w:p>
    <w:p>
      <w:pPr>
        <w:pStyle w:val="Heading2"/>
        <w:spacing w:before="140"/>
        <w:ind w:left="149" w:right="824"/>
      </w:pPr>
      <w:r>
        <w:rPr/>
        <w:t>Tabel </w:t>
      </w:r>
      <w:r>
        <w:rPr>
          <w:spacing w:val="-5"/>
        </w:rPr>
        <w:t>11</w:t>
      </w:r>
    </w:p>
    <w:p>
      <w:pPr>
        <w:spacing w:before="0"/>
        <w:ind w:left="570" w:right="1246" w:hanging="3"/>
        <w:jc w:val="center"/>
        <w:rPr>
          <w:b/>
          <w:sz w:val="24"/>
        </w:rPr>
      </w:pPr>
      <w:r>
        <w:rPr>
          <w:b/>
          <w:sz w:val="24"/>
        </w:rPr>
        <w:t>Hasil Wawancara dengan Ketiga Subjek Aspek </w:t>
      </w:r>
      <w:r>
        <w:rPr>
          <w:b/>
          <w:i/>
          <w:sz w:val="24"/>
        </w:rPr>
        <w:t>School Abilities </w:t>
      </w:r>
      <w:r>
        <w:rPr>
          <w:b/>
          <w:sz w:val="24"/>
        </w:rPr>
        <w:t>tentang</w:t>
      </w:r>
      <w:r>
        <w:rPr>
          <w:b/>
          <w:spacing w:val="-6"/>
          <w:sz w:val="24"/>
        </w:rPr>
        <w:t> </w:t>
      </w:r>
      <w:r>
        <w:rPr>
          <w:b/>
          <w:sz w:val="24"/>
        </w:rPr>
        <w:t>“Tidak</w:t>
      </w:r>
      <w:r>
        <w:rPr>
          <w:b/>
          <w:spacing w:val="-5"/>
          <w:sz w:val="24"/>
        </w:rPr>
        <w:t> </w:t>
      </w:r>
      <w:r>
        <w:rPr>
          <w:b/>
          <w:sz w:val="24"/>
        </w:rPr>
        <w:t>Percaya</w:t>
      </w:r>
      <w:r>
        <w:rPr>
          <w:b/>
          <w:spacing w:val="-4"/>
          <w:sz w:val="24"/>
        </w:rPr>
        <w:t> </w:t>
      </w:r>
      <w:r>
        <w:rPr>
          <w:b/>
          <w:sz w:val="24"/>
        </w:rPr>
        <w:t>Diri</w:t>
      </w:r>
      <w:r>
        <w:rPr>
          <w:b/>
          <w:spacing w:val="-6"/>
          <w:sz w:val="24"/>
        </w:rPr>
        <w:t> </w:t>
      </w:r>
      <w:r>
        <w:rPr>
          <w:b/>
          <w:sz w:val="24"/>
        </w:rPr>
        <w:t>dengan</w:t>
      </w:r>
      <w:r>
        <w:rPr>
          <w:b/>
          <w:spacing w:val="-6"/>
          <w:sz w:val="24"/>
        </w:rPr>
        <w:t> </w:t>
      </w:r>
      <w:r>
        <w:rPr>
          <w:b/>
          <w:sz w:val="24"/>
        </w:rPr>
        <w:t>Kemampuan</w:t>
      </w:r>
      <w:r>
        <w:rPr>
          <w:b/>
          <w:spacing w:val="-6"/>
          <w:sz w:val="24"/>
        </w:rPr>
        <w:t> </w:t>
      </w:r>
      <w:r>
        <w:rPr>
          <w:b/>
          <w:sz w:val="24"/>
        </w:rPr>
        <w:t>yang</w:t>
      </w:r>
      <w:r>
        <w:rPr>
          <w:b/>
          <w:spacing w:val="-6"/>
          <w:sz w:val="24"/>
        </w:rPr>
        <w:t> </w:t>
      </w:r>
      <w:r>
        <w:rPr>
          <w:b/>
          <w:sz w:val="24"/>
        </w:rPr>
        <w:t>Dimiliki dalam Biadang Akademik”</w:t>
      </w:r>
    </w:p>
    <w:p>
      <w:pPr>
        <w:pStyle w:val="BodyText"/>
        <w:spacing w:before="49"/>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4"/>
        <w:gridCol w:w="2660"/>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64" w:type="dxa"/>
          </w:tcPr>
          <w:p>
            <w:pPr>
              <w:pStyle w:val="TableParagraph"/>
              <w:spacing w:line="256" w:lineRule="exact"/>
              <w:ind w:left="412"/>
              <w:rPr>
                <w:b/>
                <w:sz w:val="24"/>
              </w:rPr>
            </w:pPr>
            <w:r>
              <w:rPr>
                <w:b/>
                <w:sz w:val="24"/>
              </w:rPr>
              <w:t>Hasil </w:t>
            </w:r>
            <w:r>
              <w:rPr>
                <w:b/>
                <w:spacing w:val="-2"/>
                <w:sz w:val="24"/>
              </w:rPr>
              <w:t>Wawancara</w:t>
            </w:r>
          </w:p>
        </w:tc>
        <w:tc>
          <w:tcPr>
            <w:tcW w:w="2660" w:type="dxa"/>
          </w:tcPr>
          <w:p>
            <w:pPr>
              <w:pStyle w:val="TableParagraph"/>
              <w:spacing w:line="256" w:lineRule="exact"/>
              <w:ind w:left="694"/>
              <w:rPr>
                <w:b/>
                <w:sz w:val="24"/>
              </w:rPr>
            </w:pPr>
            <w:r>
              <w:rPr>
                <w:b/>
                <w:spacing w:val="-2"/>
                <w:sz w:val="24"/>
              </w:rPr>
              <w:t>Terjemahan</w:t>
            </w:r>
          </w:p>
        </w:tc>
      </w:tr>
      <w:tr>
        <w:trPr>
          <w:trHeight w:val="1932" w:hRule="atLeast"/>
        </w:trPr>
        <w:tc>
          <w:tcPr>
            <w:tcW w:w="571" w:type="dxa"/>
          </w:tcPr>
          <w:p>
            <w:pPr>
              <w:pStyle w:val="TableParagraph"/>
              <w:rPr>
                <w:b/>
                <w:sz w:val="24"/>
              </w:rPr>
            </w:pPr>
          </w:p>
          <w:p>
            <w:pPr>
              <w:pStyle w:val="TableParagraph"/>
              <w:spacing w:before="267"/>
              <w:rPr>
                <w:b/>
                <w:sz w:val="24"/>
              </w:rPr>
            </w:pPr>
          </w:p>
          <w:p>
            <w:pPr>
              <w:pStyle w:val="TableParagraph"/>
              <w:ind w:left="7"/>
              <w:jc w:val="center"/>
              <w:rPr>
                <w:sz w:val="24"/>
              </w:rPr>
            </w:pPr>
            <w:r>
              <w:rPr>
                <w:spacing w:val="-5"/>
                <w:sz w:val="24"/>
              </w:rPr>
              <w:t>1.</w:t>
            </w:r>
          </w:p>
        </w:tc>
        <w:tc>
          <w:tcPr>
            <w:tcW w:w="1414" w:type="dxa"/>
          </w:tcPr>
          <w:p>
            <w:pPr>
              <w:pStyle w:val="TableParagraph"/>
              <w:rPr>
                <w:b/>
                <w:sz w:val="24"/>
              </w:rPr>
            </w:pPr>
          </w:p>
          <w:p>
            <w:pPr>
              <w:pStyle w:val="TableParagraph"/>
              <w:spacing w:before="267"/>
              <w:rPr>
                <w:b/>
                <w:sz w:val="24"/>
              </w:rPr>
            </w:pPr>
          </w:p>
          <w:p>
            <w:pPr>
              <w:pStyle w:val="TableParagraph"/>
              <w:ind w:left="12" w:right="5"/>
              <w:jc w:val="center"/>
              <w:rPr>
                <w:sz w:val="24"/>
              </w:rPr>
            </w:pPr>
            <w:r>
              <w:rPr>
                <w:spacing w:val="-4"/>
                <w:sz w:val="24"/>
              </w:rPr>
              <w:t>“NA”</w:t>
            </w:r>
          </w:p>
        </w:tc>
        <w:tc>
          <w:tcPr>
            <w:tcW w:w="2664" w:type="dxa"/>
          </w:tcPr>
          <w:p>
            <w:pPr>
              <w:pStyle w:val="TableParagraph"/>
              <w:ind w:left="108" w:right="85"/>
              <w:rPr>
                <w:i/>
                <w:sz w:val="24"/>
              </w:rPr>
            </w:pPr>
            <w:r>
              <w:rPr>
                <w:i/>
                <w:sz w:val="24"/>
              </w:rPr>
              <w:t>Pernah mbak, waktu itu disuruh menggambar, nah uji kawan aku gambaran akutu bagus tapi</w:t>
            </w:r>
            <w:r>
              <w:rPr>
                <w:i/>
                <w:spacing w:val="-10"/>
                <w:sz w:val="24"/>
              </w:rPr>
              <w:t> </w:t>
            </w:r>
            <w:r>
              <w:rPr>
                <w:i/>
                <w:sz w:val="24"/>
              </w:rPr>
              <w:t>menurut</w:t>
            </w:r>
            <w:r>
              <w:rPr>
                <w:i/>
                <w:spacing w:val="-10"/>
                <w:sz w:val="24"/>
              </w:rPr>
              <w:t> </w:t>
            </w:r>
            <w:r>
              <w:rPr>
                <w:i/>
                <w:sz w:val="24"/>
              </w:rPr>
              <w:t>aku</w:t>
            </w:r>
            <w:r>
              <w:rPr>
                <w:i/>
                <w:spacing w:val="-10"/>
                <w:sz w:val="24"/>
              </w:rPr>
              <w:t> </w:t>
            </w:r>
            <w:r>
              <w:rPr>
                <w:i/>
                <w:sz w:val="24"/>
              </w:rPr>
              <w:t>itu</w:t>
            </w:r>
            <w:r>
              <w:rPr>
                <w:i/>
                <w:spacing w:val="-10"/>
                <w:sz w:val="24"/>
              </w:rPr>
              <w:t> </w:t>
            </w:r>
            <w:r>
              <w:rPr>
                <w:i/>
                <w:sz w:val="24"/>
              </w:rPr>
              <w:t>idak </w:t>
            </w:r>
            <w:r>
              <w:rPr>
                <w:i/>
                <w:spacing w:val="-2"/>
                <w:sz w:val="24"/>
              </w:rPr>
              <w:t>bagus.</w:t>
            </w:r>
          </w:p>
        </w:tc>
        <w:tc>
          <w:tcPr>
            <w:tcW w:w="2660" w:type="dxa"/>
          </w:tcPr>
          <w:p>
            <w:pPr>
              <w:pStyle w:val="TableParagraph"/>
              <w:ind w:left="106" w:right="105"/>
              <w:rPr>
                <w:sz w:val="24"/>
              </w:rPr>
            </w:pPr>
            <w:r>
              <w:rPr>
                <w:sz w:val="24"/>
              </w:rPr>
              <w:t>Pernah mbak, saat diperintahkan untuk menggambar, menurut teman saya gambaran saya sudah bagus tapi menurut</w:t>
            </w:r>
            <w:r>
              <w:rPr>
                <w:spacing w:val="-14"/>
                <w:sz w:val="24"/>
              </w:rPr>
              <w:t> </w:t>
            </w:r>
            <w:r>
              <w:rPr>
                <w:sz w:val="24"/>
              </w:rPr>
              <w:t>saya</w:t>
            </w:r>
            <w:r>
              <w:rPr>
                <w:spacing w:val="-14"/>
                <w:sz w:val="24"/>
              </w:rPr>
              <w:t> </w:t>
            </w:r>
            <w:r>
              <w:rPr>
                <w:sz w:val="24"/>
              </w:rPr>
              <w:t>sendiri</w:t>
            </w:r>
            <w:r>
              <w:rPr>
                <w:spacing w:val="-14"/>
                <w:sz w:val="24"/>
              </w:rPr>
              <w:t> </w:t>
            </w:r>
            <w:r>
              <w:rPr>
                <w:sz w:val="24"/>
              </w:rPr>
              <w:t>itu</w:t>
            </w:r>
          </w:p>
          <w:p>
            <w:pPr>
              <w:pStyle w:val="TableParagraph"/>
              <w:spacing w:line="264" w:lineRule="exact"/>
              <w:ind w:left="106"/>
              <w:rPr>
                <w:sz w:val="24"/>
              </w:rPr>
            </w:pPr>
            <w:r>
              <w:rPr>
                <w:sz w:val="24"/>
              </w:rPr>
              <w:t>tidak</w:t>
            </w:r>
            <w:r>
              <w:rPr>
                <w:spacing w:val="-3"/>
                <w:sz w:val="24"/>
              </w:rPr>
              <w:t> </w:t>
            </w:r>
            <w:r>
              <w:rPr>
                <w:spacing w:val="-2"/>
                <w:sz w:val="24"/>
              </w:rPr>
              <w:t>bagus.</w:t>
            </w:r>
          </w:p>
        </w:tc>
      </w:tr>
      <w:tr>
        <w:trPr>
          <w:trHeight w:val="2486" w:hRule="atLeast"/>
        </w:trPr>
        <w:tc>
          <w:tcPr>
            <w:tcW w:w="571" w:type="dxa"/>
          </w:tcPr>
          <w:p>
            <w:pPr>
              <w:pStyle w:val="TableParagraph"/>
              <w:rPr>
                <w:b/>
                <w:sz w:val="24"/>
              </w:rPr>
            </w:pPr>
          </w:p>
          <w:p>
            <w:pPr>
              <w:pStyle w:val="TableParagraph"/>
              <w:rPr>
                <w:b/>
                <w:sz w:val="24"/>
              </w:rPr>
            </w:pPr>
          </w:p>
          <w:p>
            <w:pPr>
              <w:pStyle w:val="TableParagraph"/>
              <w:spacing w:before="267"/>
              <w:rPr>
                <w:b/>
                <w:sz w:val="24"/>
              </w:rPr>
            </w:pPr>
          </w:p>
          <w:p>
            <w:pPr>
              <w:pStyle w:val="TableParagraph"/>
              <w:spacing w:before="1"/>
              <w:ind w:left="7"/>
              <w:jc w:val="center"/>
              <w:rPr>
                <w:sz w:val="24"/>
              </w:rPr>
            </w:pPr>
            <w:r>
              <w:rPr>
                <w:spacing w:val="-5"/>
                <w:sz w:val="24"/>
              </w:rPr>
              <w:t>2.</w:t>
            </w:r>
          </w:p>
        </w:tc>
        <w:tc>
          <w:tcPr>
            <w:tcW w:w="1414" w:type="dxa"/>
          </w:tcPr>
          <w:p>
            <w:pPr>
              <w:pStyle w:val="TableParagraph"/>
              <w:rPr>
                <w:b/>
                <w:sz w:val="24"/>
              </w:rPr>
            </w:pPr>
          </w:p>
          <w:p>
            <w:pPr>
              <w:pStyle w:val="TableParagraph"/>
              <w:rPr>
                <w:b/>
                <w:sz w:val="24"/>
              </w:rPr>
            </w:pPr>
          </w:p>
          <w:p>
            <w:pPr>
              <w:pStyle w:val="TableParagraph"/>
              <w:spacing w:before="267"/>
              <w:rPr>
                <w:b/>
                <w:sz w:val="24"/>
              </w:rPr>
            </w:pPr>
          </w:p>
          <w:p>
            <w:pPr>
              <w:pStyle w:val="TableParagraph"/>
              <w:spacing w:before="1"/>
              <w:ind w:left="12" w:right="2"/>
              <w:jc w:val="center"/>
              <w:rPr>
                <w:sz w:val="24"/>
              </w:rPr>
            </w:pPr>
            <w:r>
              <w:rPr>
                <w:spacing w:val="-4"/>
                <w:sz w:val="24"/>
              </w:rPr>
              <w:t>“AR”</w:t>
            </w:r>
          </w:p>
        </w:tc>
        <w:tc>
          <w:tcPr>
            <w:tcW w:w="2664" w:type="dxa"/>
          </w:tcPr>
          <w:p>
            <w:pPr>
              <w:pStyle w:val="TableParagraph"/>
              <w:ind w:left="108" w:right="152"/>
              <w:rPr>
                <w:i/>
                <w:sz w:val="24"/>
              </w:rPr>
            </w:pPr>
            <w:r>
              <w:rPr>
                <w:i/>
                <w:sz w:val="24"/>
              </w:rPr>
              <w:t>Pernah mbak, pas belajar di kelas komputer tangan ku gemeter</w:t>
            </w:r>
            <w:r>
              <w:rPr>
                <w:i/>
                <w:spacing w:val="-14"/>
                <w:sz w:val="24"/>
              </w:rPr>
              <w:t> </w:t>
            </w:r>
            <w:r>
              <w:rPr>
                <w:i/>
                <w:sz w:val="24"/>
              </w:rPr>
              <w:t>pas</w:t>
            </w:r>
            <w:r>
              <w:rPr>
                <w:i/>
                <w:spacing w:val="-14"/>
                <w:sz w:val="24"/>
              </w:rPr>
              <w:t> </w:t>
            </w:r>
            <w:r>
              <w:rPr>
                <w:i/>
                <w:sz w:val="24"/>
              </w:rPr>
              <w:t>nak</w:t>
            </w:r>
            <w:r>
              <w:rPr>
                <w:i/>
                <w:spacing w:val="-13"/>
                <w:sz w:val="24"/>
              </w:rPr>
              <w:t> </w:t>
            </w:r>
            <w:r>
              <w:rPr>
                <w:i/>
                <w:sz w:val="24"/>
              </w:rPr>
              <w:t>mencet- mencet komputernyo tu karno takut gek salah pencet laju rusak</w:t>
            </w:r>
          </w:p>
          <w:p>
            <w:pPr>
              <w:pStyle w:val="TableParagraph"/>
              <w:spacing w:line="276" w:lineRule="exact"/>
              <w:ind w:left="108"/>
              <w:rPr>
                <w:i/>
                <w:sz w:val="24"/>
              </w:rPr>
            </w:pPr>
            <w:r>
              <w:rPr>
                <w:i/>
                <w:sz w:val="24"/>
              </w:rPr>
              <w:t>komputernyo. Karno dirumah</w:t>
            </w:r>
            <w:r>
              <w:rPr>
                <w:i/>
                <w:spacing w:val="-14"/>
                <w:sz w:val="24"/>
              </w:rPr>
              <w:t> </w:t>
            </w:r>
            <w:r>
              <w:rPr>
                <w:i/>
                <w:sz w:val="24"/>
              </w:rPr>
              <w:t>aku</w:t>
            </w:r>
            <w:r>
              <w:rPr>
                <w:i/>
                <w:spacing w:val="-14"/>
                <w:sz w:val="24"/>
              </w:rPr>
              <w:t> </w:t>
            </w:r>
            <w:r>
              <w:rPr>
                <w:i/>
                <w:sz w:val="24"/>
              </w:rPr>
              <w:t>dak</w:t>
            </w:r>
            <w:r>
              <w:rPr>
                <w:i/>
                <w:spacing w:val="-15"/>
                <w:sz w:val="24"/>
              </w:rPr>
              <w:t> </w:t>
            </w:r>
            <w:r>
              <w:rPr>
                <w:i/>
                <w:sz w:val="24"/>
              </w:rPr>
              <w:t>pernah</w:t>
            </w:r>
          </w:p>
        </w:tc>
        <w:tc>
          <w:tcPr>
            <w:tcW w:w="2660" w:type="dxa"/>
          </w:tcPr>
          <w:p>
            <w:pPr>
              <w:pStyle w:val="TableParagraph"/>
              <w:ind w:left="106" w:right="105"/>
              <w:rPr>
                <w:sz w:val="24"/>
              </w:rPr>
            </w:pPr>
            <w:r>
              <w:rPr>
                <w:sz w:val="24"/>
              </w:rPr>
              <w:t>Pernah mbak, saat</w:t>
            </w:r>
            <w:r>
              <w:rPr>
                <w:spacing w:val="40"/>
                <w:sz w:val="24"/>
              </w:rPr>
              <w:t> </w:t>
            </w:r>
            <w:r>
              <w:rPr>
                <w:sz w:val="24"/>
              </w:rPr>
              <w:t>belajar</w:t>
            </w:r>
            <w:r>
              <w:rPr>
                <w:spacing w:val="-12"/>
                <w:sz w:val="24"/>
              </w:rPr>
              <w:t> </w:t>
            </w:r>
            <w:r>
              <w:rPr>
                <w:sz w:val="24"/>
              </w:rPr>
              <w:t>di</w:t>
            </w:r>
            <w:r>
              <w:rPr>
                <w:spacing w:val="-12"/>
                <w:sz w:val="24"/>
              </w:rPr>
              <w:t> </w:t>
            </w:r>
            <w:r>
              <w:rPr>
                <w:sz w:val="24"/>
              </w:rPr>
              <w:t>kelas</w:t>
            </w:r>
            <w:r>
              <w:rPr>
                <w:spacing w:val="-12"/>
                <w:sz w:val="24"/>
              </w:rPr>
              <w:t> </w:t>
            </w:r>
            <w:r>
              <w:rPr>
                <w:sz w:val="24"/>
              </w:rPr>
              <w:t>komputer tangan saya gemetar saat sedang memencet komputer</w:t>
            </w:r>
            <w:r>
              <w:rPr>
                <w:spacing w:val="-15"/>
                <w:sz w:val="24"/>
              </w:rPr>
              <w:t> </w:t>
            </w:r>
            <w:r>
              <w:rPr>
                <w:sz w:val="24"/>
              </w:rPr>
              <w:t>tersebut</w:t>
            </w:r>
            <w:r>
              <w:rPr>
                <w:spacing w:val="-15"/>
                <w:sz w:val="24"/>
              </w:rPr>
              <w:t> </w:t>
            </w:r>
            <w:r>
              <w:rPr>
                <w:sz w:val="24"/>
              </w:rPr>
              <w:t>karena saya takut nanti salah pencet sehingga</w:t>
            </w:r>
          </w:p>
          <w:p>
            <w:pPr>
              <w:pStyle w:val="TableParagraph"/>
              <w:spacing w:line="276" w:lineRule="exact"/>
              <w:ind w:left="106" w:right="350"/>
              <w:rPr>
                <w:sz w:val="24"/>
              </w:rPr>
            </w:pPr>
            <w:r>
              <w:rPr>
                <w:sz w:val="24"/>
              </w:rPr>
              <w:t>membuat</w:t>
            </w:r>
            <w:r>
              <w:rPr>
                <w:spacing w:val="-15"/>
                <w:sz w:val="24"/>
              </w:rPr>
              <w:t> </w:t>
            </w:r>
            <w:r>
              <w:rPr>
                <w:sz w:val="24"/>
              </w:rPr>
              <w:t>komputer</w:t>
            </w:r>
            <w:r>
              <w:rPr>
                <w:spacing w:val="-15"/>
                <w:sz w:val="24"/>
              </w:rPr>
              <w:t> </w:t>
            </w:r>
            <w:r>
              <w:rPr>
                <w:sz w:val="24"/>
              </w:rPr>
              <w:t>itu rusak.</w:t>
            </w:r>
            <w:r>
              <w:rPr>
                <w:spacing w:val="-3"/>
                <w:sz w:val="24"/>
              </w:rPr>
              <w:t> </w:t>
            </w:r>
            <w:r>
              <w:rPr>
                <w:sz w:val="24"/>
              </w:rPr>
              <w:t>Karena</w:t>
            </w:r>
            <w:r>
              <w:rPr>
                <w:spacing w:val="-2"/>
                <w:sz w:val="24"/>
              </w:rPr>
              <w:t> dirumah</w:t>
            </w:r>
          </w:p>
        </w:tc>
      </w:tr>
    </w:tbl>
    <w:p>
      <w:pPr>
        <w:spacing w:after="0" w:line="276" w:lineRule="exact"/>
        <w:rPr>
          <w:sz w:val="24"/>
        </w:rPr>
        <w:sectPr>
          <w:headerReference w:type="default" r:id="rId174"/>
          <w:footerReference w:type="default" r:id="rId175"/>
          <w:pgSz w:w="10320" w:h="14580"/>
          <w:pgMar w:header="710" w:footer="0" w:top="960" w:bottom="280" w:left="1300" w:right="620"/>
        </w:sectPr>
      </w:pPr>
    </w:p>
    <w:p>
      <w:pPr>
        <w:pStyle w:val="BodyText"/>
        <w:spacing w:before="212"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4"/>
        <w:gridCol w:w="2660"/>
      </w:tblGrid>
      <w:tr>
        <w:trPr>
          <w:trHeight w:val="551" w:hRule="atLeast"/>
        </w:trPr>
        <w:tc>
          <w:tcPr>
            <w:tcW w:w="571" w:type="dxa"/>
          </w:tcPr>
          <w:p>
            <w:pPr>
              <w:pStyle w:val="TableParagraph"/>
              <w:rPr>
                <w:sz w:val="22"/>
              </w:rPr>
            </w:pPr>
          </w:p>
        </w:tc>
        <w:tc>
          <w:tcPr>
            <w:tcW w:w="1414" w:type="dxa"/>
          </w:tcPr>
          <w:p>
            <w:pPr>
              <w:pStyle w:val="TableParagraph"/>
              <w:rPr>
                <w:sz w:val="22"/>
              </w:rPr>
            </w:pPr>
          </w:p>
        </w:tc>
        <w:tc>
          <w:tcPr>
            <w:tcW w:w="2664" w:type="dxa"/>
          </w:tcPr>
          <w:p>
            <w:pPr>
              <w:pStyle w:val="TableParagraph"/>
              <w:spacing w:line="268" w:lineRule="exact"/>
              <w:ind w:left="108"/>
              <w:rPr>
                <w:i/>
                <w:sz w:val="24"/>
              </w:rPr>
            </w:pPr>
            <w:r>
              <w:rPr>
                <w:i/>
                <w:sz w:val="24"/>
              </w:rPr>
              <w:t>ngucak</w:t>
            </w:r>
            <w:r>
              <w:rPr>
                <w:i/>
                <w:spacing w:val="-2"/>
                <w:sz w:val="24"/>
              </w:rPr>
              <w:t> komputer.</w:t>
            </w:r>
          </w:p>
        </w:tc>
        <w:tc>
          <w:tcPr>
            <w:tcW w:w="2660" w:type="dxa"/>
          </w:tcPr>
          <w:p>
            <w:pPr>
              <w:pStyle w:val="TableParagraph"/>
              <w:spacing w:line="268" w:lineRule="exact"/>
              <w:ind w:left="106"/>
              <w:rPr>
                <w:sz w:val="24"/>
              </w:rPr>
            </w:pPr>
            <w:r>
              <w:rPr>
                <w:sz w:val="24"/>
              </w:rPr>
              <w:t>saya</w:t>
            </w:r>
            <w:r>
              <w:rPr>
                <w:spacing w:val="-2"/>
                <w:sz w:val="24"/>
              </w:rPr>
              <w:t> </w:t>
            </w:r>
            <w:r>
              <w:rPr>
                <w:sz w:val="24"/>
              </w:rPr>
              <w:t>tidak</w:t>
            </w:r>
            <w:r>
              <w:rPr>
                <w:spacing w:val="-2"/>
                <w:sz w:val="24"/>
              </w:rPr>
              <w:t> pernah</w:t>
            </w:r>
          </w:p>
          <w:p>
            <w:pPr>
              <w:pStyle w:val="TableParagraph"/>
              <w:spacing w:line="264" w:lineRule="exact"/>
              <w:ind w:left="106"/>
              <w:rPr>
                <w:sz w:val="24"/>
              </w:rPr>
            </w:pPr>
            <w:r>
              <w:rPr>
                <w:sz w:val="24"/>
              </w:rPr>
              <w:t>memainkan</w:t>
            </w:r>
            <w:r>
              <w:rPr>
                <w:spacing w:val="-1"/>
                <w:sz w:val="24"/>
              </w:rPr>
              <w:t> </w:t>
            </w:r>
            <w:r>
              <w:rPr>
                <w:spacing w:val="-2"/>
                <w:sz w:val="24"/>
              </w:rPr>
              <w:t>komputer.</w:t>
            </w:r>
          </w:p>
        </w:tc>
      </w:tr>
      <w:tr>
        <w:trPr>
          <w:trHeight w:val="1103" w:hRule="atLeast"/>
        </w:trPr>
        <w:tc>
          <w:tcPr>
            <w:tcW w:w="571" w:type="dxa"/>
          </w:tcPr>
          <w:p>
            <w:pPr>
              <w:pStyle w:val="TableParagraph"/>
              <w:spacing w:before="130"/>
              <w:rPr>
                <w:b/>
                <w:sz w:val="24"/>
              </w:rPr>
            </w:pPr>
          </w:p>
          <w:p>
            <w:pPr>
              <w:pStyle w:val="TableParagraph"/>
              <w:spacing w:before="1"/>
              <w:ind w:left="194"/>
              <w:rPr>
                <w:sz w:val="24"/>
              </w:rPr>
            </w:pPr>
            <w:r>
              <w:rPr>
                <w:spacing w:val="-5"/>
                <w:sz w:val="24"/>
              </w:rPr>
              <w:t>3.</w:t>
            </w:r>
          </w:p>
        </w:tc>
        <w:tc>
          <w:tcPr>
            <w:tcW w:w="1414" w:type="dxa"/>
          </w:tcPr>
          <w:p>
            <w:pPr>
              <w:pStyle w:val="TableParagraph"/>
              <w:spacing w:before="130"/>
              <w:rPr>
                <w:b/>
                <w:sz w:val="24"/>
              </w:rPr>
            </w:pPr>
          </w:p>
          <w:p>
            <w:pPr>
              <w:pStyle w:val="TableParagraph"/>
              <w:spacing w:before="1"/>
              <w:ind w:left="434"/>
              <w:rPr>
                <w:sz w:val="24"/>
              </w:rPr>
            </w:pPr>
            <w:r>
              <w:rPr>
                <w:spacing w:val="-4"/>
                <w:sz w:val="24"/>
              </w:rPr>
              <w:t>“RD”</w:t>
            </w:r>
          </w:p>
        </w:tc>
        <w:tc>
          <w:tcPr>
            <w:tcW w:w="2664" w:type="dxa"/>
          </w:tcPr>
          <w:p>
            <w:pPr>
              <w:pStyle w:val="TableParagraph"/>
              <w:ind w:left="108"/>
              <w:rPr>
                <w:i/>
                <w:sz w:val="24"/>
              </w:rPr>
            </w:pPr>
            <w:r>
              <w:rPr>
                <w:i/>
                <w:sz w:val="24"/>
              </w:rPr>
              <w:t>pernah</w:t>
            </w:r>
            <w:r>
              <w:rPr>
                <w:i/>
                <w:spacing w:val="-14"/>
                <w:sz w:val="24"/>
              </w:rPr>
              <w:t> </w:t>
            </w:r>
            <w:r>
              <w:rPr>
                <w:i/>
                <w:sz w:val="24"/>
              </w:rPr>
              <w:t>mbak,</w:t>
            </w:r>
            <w:r>
              <w:rPr>
                <w:i/>
                <w:spacing w:val="-14"/>
                <w:sz w:val="24"/>
              </w:rPr>
              <w:t> </w:t>
            </w:r>
            <w:r>
              <w:rPr>
                <w:i/>
                <w:sz w:val="24"/>
              </w:rPr>
              <w:t>karno</w:t>
            </w:r>
            <w:r>
              <w:rPr>
                <w:i/>
                <w:spacing w:val="-14"/>
                <w:sz w:val="24"/>
              </w:rPr>
              <w:t> </w:t>
            </w:r>
            <w:r>
              <w:rPr>
                <w:i/>
                <w:sz w:val="24"/>
              </w:rPr>
              <w:t>aku bae masih ngeraso lolo kalo dalam bidang</w:t>
            </w:r>
          </w:p>
          <w:p>
            <w:pPr>
              <w:pStyle w:val="TableParagraph"/>
              <w:spacing w:line="264" w:lineRule="exact"/>
              <w:ind w:left="108"/>
              <w:rPr>
                <w:i/>
                <w:sz w:val="24"/>
              </w:rPr>
            </w:pPr>
            <w:r>
              <w:rPr>
                <w:i/>
                <w:spacing w:val="-2"/>
                <w:sz w:val="24"/>
              </w:rPr>
              <w:t>akademik</w:t>
            </w:r>
          </w:p>
        </w:tc>
        <w:tc>
          <w:tcPr>
            <w:tcW w:w="2660" w:type="dxa"/>
          </w:tcPr>
          <w:p>
            <w:pPr>
              <w:pStyle w:val="TableParagraph"/>
              <w:ind w:left="106" w:right="350"/>
              <w:rPr>
                <w:sz w:val="24"/>
              </w:rPr>
            </w:pPr>
            <w:r>
              <w:rPr>
                <w:sz w:val="24"/>
              </w:rPr>
              <w:t>Pernah</w:t>
            </w:r>
            <w:r>
              <w:rPr>
                <w:spacing w:val="-15"/>
                <w:sz w:val="24"/>
              </w:rPr>
              <w:t> </w:t>
            </w:r>
            <w:r>
              <w:rPr>
                <w:sz w:val="24"/>
              </w:rPr>
              <w:t>mbak,</w:t>
            </w:r>
            <w:r>
              <w:rPr>
                <w:spacing w:val="-15"/>
                <w:sz w:val="24"/>
              </w:rPr>
              <w:t> </w:t>
            </w:r>
            <w:r>
              <w:rPr>
                <w:sz w:val="24"/>
              </w:rPr>
              <w:t>karena saya masih merasa bodoh kalau dalam</w:t>
            </w:r>
          </w:p>
          <w:p>
            <w:pPr>
              <w:pStyle w:val="TableParagraph"/>
              <w:spacing w:line="264" w:lineRule="exact"/>
              <w:ind w:left="106"/>
              <w:rPr>
                <w:sz w:val="24"/>
              </w:rPr>
            </w:pPr>
            <w:r>
              <w:rPr>
                <w:sz w:val="24"/>
              </w:rPr>
              <w:t>bidang</w:t>
            </w:r>
            <w:r>
              <w:rPr>
                <w:spacing w:val="-1"/>
                <w:sz w:val="24"/>
              </w:rPr>
              <w:t> </w:t>
            </w:r>
            <w:r>
              <w:rPr>
                <w:spacing w:val="-2"/>
                <w:sz w:val="24"/>
              </w:rPr>
              <w:t>akademik.</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67</w:t>
      </w:r>
    </w:p>
    <w:p>
      <w:pPr>
        <w:pStyle w:val="BodyText"/>
        <w:spacing w:line="360" w:lineRule="auto" w:before="271"/>
        <w:ind w:left="1112" w:right="796" w:firstLine="567"/>
        <w:jc w:val="both"/>
      </w:pPr>
      <w:r>
        <w:rPr/>
        <w:t>Dari hasil wawancara pada tabel 12 dapat diketahui </w:t>
      </w:r>
      <w:r>
        <w:rPr/>
        <w:t>bahwa masing-masing subjek menjawab dengan kata-kata yang berbeda namun dapat disimpulkan dari hasil wawancara dengan ketiga subjek yaitu ketiga subjek tersebut pernah merasa tidak percaya</w:t>
      </w:r>
      <w:r>
        <w:rPr>
          <w:spacing w:val="40"/>
        </w:rPr>
        <w:t> </w:t>
      </w:r>
      <w:r>
        <w:rPr/>
        <w:t>diri dengan kemampuan yang dimiliki dalam bidang akademik, yang membedakan jawaban dari ketiga subjek tersebut hanyalah kondisi dan situasi yang dialami.</w:t>
      </w:r>
    </w:p>
    <w:p>
      <w:pPr>
        <w:pStyle w:val="Heading2"/>
        <w:spacing w:before="4"/>
        <w:ind w:left="149" w:right="824"/>
      </w:pPr>
      <w:r>
        <w:rPr/>
        <w:t>Tabel</w:t>
      </w:r>
      <w:r>
        <w:rPr>
          <w:spacing w:val="-1"/>
        </w:rPr>
        <w:t> </w:t>
      </w:r>
      <w:r>
        <w:rPr>
          <w:spacing w:val="-5"/>
        </w:rPr>
        <w:t>12</w:t>
      </w:r>
    </w:p>
    <w:p>
      <w:pPr>
        <w:spacing w:before="1"/>
        <w:ind w:left="145" w:right="824" w:firstLine="0"/>
        <w:jc w:val="center"/>
        <w:rPr>
          <w:b/>
          <w:i/>
          <w:sz w:val="24"/>
        </w:rPr>
      </w:pPr>
      <w:r>
        <w:rPr>
          <w:b/>
          <w:sz w:val="24"/>
        </w:rPr>
        <w:t>Hasil</w:t>
      </w:r>
      <w:r>
        <w:rPr>
          <w:b/>
          <w:spacing w:val="-2"/>
          <w:sz w:val="24"/>
        </w:rPr>
        <w:t> </w:t>
      </w:r>
      <w:r>
        <w:rPr>
          <w:b/>
          <w:sz w:val="24"/>
        </w:rPr>
        <w:t>Wawancara</w:t>
      </w:r>
      <w:r>
        <w:rPr>
          <w:b/>
          <w:spacing w:val="-1"/>
          <w:sz w:val="24"/>
        </w:rPr>
        <w:t> </w:t>
      </w:r>
      <w:r>
        <w:rPr>
          <w:b/>
          <w:sz w:val="24"/>
        </w:rPr>
        <w:t>dengan</w:t>
      </w:r>
      <w:r>
        <w:rPr>
          <w:b/>
          <w:spacing w:val="-1"/>
          <w:sz w:val="24"/>
        </w:rPr>
        <w:t> </w:t>
      </w:r>
      <w:r>
        <w:rPr>
          <w:b/>
          <w:sz w:val="24"/>
        </w:rPr>
        <w:t>Ketiga</w:t>
      </w:r>
      <w:r>
        <w:rPr>
          <w:b/>
          <w:spacing w:val="-2"/>
          <w:sz w:val="24"/>
        </w:rPr>
        <w:t> </w:t>
      </w:r>
      <w:r>
        <w:rPr>
          <w:b/>
          <w:sz w:val="24"/>
        </w:rPr>
        <w:t>Subjek</w:t>
      </w:r>
      <w:r>
        <w:rPr>
          <w:b/>
          <w:spacing w:val="-1"/>
          <w:sz w:val="24"/>
        </w:rPr>
        <w:t> </w:t>
      </w:r>
      <w:r>
        <w:rPr>
          <w:b/>
          <w:sz w:val="24"/>
        </w:rPr>
        <w:t>Aspek</w:t>
      </w:r>
      <w:r>
        <w:rPr>
          <w:b/>
          <w:spacing w:val="2"/>
          <w:sz w:val="24"/>
        </w:rPr>
        <w:t> </w:t>
      </w:r>
      <w:r>
        <w:rPr>
          <w:b/>
          <w:i/>
          <w:sz w:val="24"/>
        </w:rPr>
        <w:t>School</w:t>
      </w:r>
      <w:r>
        <w:rPr>
          <w:b/>
          <w:i/>
          <w:spacing w:val="-1"/>
          <w:sz w:val="24"/>
        </w:rPr>
        <w:t> </w:t>
      </w:r>
      <w:r>
        <w:rPr>
          <w:b/>
          <w:i/>
          <w:spacing w:val="-2"/>
          <w:sz w:val="24"/>
        </w:rPr>
        <w:t>Abilities</w:t>
      </w:r>
    </w:p>
    <w:p>
      <w:pPr>
        <w:pStyle w:val="Heading2"/>
        <w:ind w:left="150" w:right="824"/>
      </w:pPr>
      <w:r>
        <w:rPr/>
        <w:t>tentang</w:t>
      </w:r>
      <w:r>
        <w:rPr>
          <w:spacing w:val="-4"/>
        </w:rPr>
        <w:t> </w:t>
      </w:r>
      <w:r>
        <w:rPr/>
        <w:t>“Tidak Mampu</w:t>
      </w:r>
      <w:r>
        <w:rPr>
          <w:spacing w:val="-2"/>
        </w:rPr>
        <w:t> </w:t>
      </w:r>
      <w:r>
        <w:rPr/>
        <w:t>Menyelesaikan</w:t>
      </w:r>
      <w:r>
        <w:rPr>
          <w:spacing w:val="-1"/>
        </w:rPr>
        <w:t> </w:t>
      </w:r>
      <w:r>
        <w:rPr/>
        <w:t>Tugas</w:t>
      </w:r>
      <w:r>
        <w:rPr>
          <w:spacing w:val="-4"/>
        </w:rPr>
        <w:t> </w:t>
      </w:r>
      <w:r>
        <w:rPr/>
        <w:t>yang</w:t>
      </w:r>
      <w:r>
        <w:rPr>
          <w:spacing w:val="-1"/>
        </w:rPr>
        <w:t> </w:t>
      </w:r>
      <w:r>
        <w:rPr>
          <w:spacing w:val="-2"/>
        </w:rPr>
        <w:t>Diberikan”</w:t>
      </w:r>
    </w:p>
    <w:p>
      <w:pPr>
        <w:pStyle w:val="BodyText"/>
        <w:spacing w:before="49"/>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57"/>
        <w:gridCol w:w="2667"/>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57" w:type="dxa"/>
          </w:tcPr>
          <w:p>
            <w:pPr>
              <w:pStyle w:val="TableParagraph"/>
              <w:spacing w:line="256" w:lineRule="exact"/>
              <w:ind w:left="410"/>
              <w:rPr>
                <w:b/>
                <w:sz w:val="24"/>
              </w:rPr>
            </w:pPr>
            <w:r>
              <w:rPr>
                <w:b/>
                <w:sz w:val="24"/>
              </w:rPr>
              <w:t>Hasil </w:t>
            </w:r>
            <w:r>
              <w:rPr>
                <w:b/>
                <w:spacing w:val="-2"/>
                <w:sz w:val="24"/>
              </w:rPr>
              <w:t>Wawancara</w:t>
            </w:r>
          </w:p>
        </w:tc>
        <w:tc>
          <w:tcPr>
            <w:tcW w:w="2667" w:type="dxa"/>
          </w:tcPr>
          <w:p>
            <w:pPr>
              <w:pStyle w:val="TableParagraph"/>
              <w:spacing w:line="256" w:lineRule="exact"/>
              <w:ind w:left="696"/>
              <w:rPr>
                <w:b/>
                <w:sz w:val="24"/>
              </w:rPr>
            </w:pPr>
            <w:r>
              <w:rPr>
                <w:b/>
                <w:spacing w:val="-2"/>
                <w:sz w:val="24"/>
              </w:rPr>
              <w:t>Terjemahan</w:t>
            </w:r>
          </w:p>
        </w:tc>
      </w:tr>
      <w:tr>
        <w:trPr>
          <w:trHeight w:val="551" w:hRule="atLeast"/>
        </w:trPr>
        <w:tc>
          <w:tcPr>
            <w:tcW w:w="571" w:type="dxa"/>
          </w:tcPr>
          <w:p>
            <w:pPr>
              <w:pStyle w:val="TableParagraph"/>
              <w:spacing w:before="128"/>
              <w:ind w:left="7"/>
              <w:jc w:val="center"/>
              <w:rPr>
                <w:sz w:val="24"/>
              </w:rPr>
            </w:pPr>
            <w:r>
              <w:rPr>
                <w:spacing w:val="-5"/>
                <w:sz w:val="24"/>
              </w:rPr>
              <w:t>1.</w:t>
            </w:r>
          </w:p>
        </w:tc>
        <w:tc>
          <w:tcPr>
            <w:tcW w:w="1414" w:type="dxa"/>
          </w:tcPr>
          <w:p>
            <w:pPr>
              <w:pStyle w:val="TableParagraph"/>
              <w:spacing w:before="128"/>
              <w:ind w:left="12" w:right="5"/>
              <w:jc w:val="center"/>
              <w:rPr>
                <w:sz w:val="24"/>
              </w:rPr>
            </w:pPr>
            <w:r>
              <w:rPr>
                <w:spacing w:val="-4"/>
                <w:sz w:val="24"/>
              </w:rPr>
              <w:t>“NA”</w:t>
            </w:r>
          </w:p>
        </w:tc>
        <w:tc>
          <w:tcPr>
            <w:tcW w:w="2657" w:type="dxa"/>
          </w:tcPr>
          <w:p>
            <w:pPr>
              <w:pStyle w:val="TableParagraph"/>
              <w:spacing w:line="268" w:lineRule="exact"/>
              <w:ind w:left="108"/>
              <w:rPr>
                <w:i/>
                <w:sz w:val="24"/>
              </w:rPr>
            </w:pPr>
            <w:r>
              <w:rPr>
                <w:i/>
                <w:sz w:val="24"/>
              </w:rPr>
              <w:t>InsyaAllah</w:t>
            </w:r>
            <w:r>
              <w:rPr>
                <w:i/>
                <w:spacing w:val="-2"/>
                <w:sz w:val="24"/>
              </w:rPr>
              <w:t> mampu</w:t>
            </w:r>
          </w:p>
          <w:p>
            <w:pPr>
              <w:pStyle w:val="TableParagraph"/>
              <w:spacing w:line="264" w:lineRule="exact"/>
              <w:ind w:left="108"/>
              <w:rPr>
                <w:i/>
                <w:sz w:val="24"/>
              </w:rPr>
            </w:pPr>
            <w:r>
              <w:rPr>
                <w:i/>
                <w:spacing w:val="-2"/>
                <w:sz w:val="24"/>
              </w:rPr>
              <w:t>mbak.</w:t>
            </w:r>
          </w:p>
        </w:tc>
        <w:tc>
          <w:tcPr>
            <w:tcW w:w="2667" w:type="dxa"/>
          </w:tcPr>
          <w:p>
            <w:pPr>
              <w:pStyle w:val="TableParagraph"/>
              <w:spacing w:line="268" w:lineRule="exact"/>
              <w:ind w:left="105"/>
              <w:rPr>
                <w:sz w:val="24"/>
              </w:rPr>
            </w:pPr>
            <w:r>
              <w:rPr>
                <w:sz w:val="24"/>
              </w:rPr>
              <w:t>InsyaAllah</w:t>
            </w:r>
            <w:r>
              <w:rPr>
                <w:spacing w:val="-4"/>
                <w:sz w:val="24"/>
              </w:rPr>
              <w:t> mampu</w:t>
            </w:r>
          </w:p>
          <w:p>
            <w:pPr>
              <w:pStyle w:val="TableParagraph"/>
              <w:spacing w:line="264" w:lineRule="exact"/>
              <w:ind w:left="105"/>
              <w:rPr>
                <w:sz w:val="24"/>
              </w:rPr>
            </w:pPr>
            <w:r>
              <w:rPr>
                <w:spacing w:val="-2"/>
                <w:sz w:val="24"/>
              </w:rPr>
              <w:t>mbak.</w:t>
            </w:r>
          </w:p>
        </w:tc>
      </w:tr>
      <w:tr>
        <w:trPr>
          <w:trHeight w:val="1380" w:hRule="atLeast"/>
        </w:trPr>
        <w:tc>
          <w:tcPr>
            <w:tcW w:w="571" w:type="dxa"/>
          </w:tcPr>
          <w:p>
            <w:pPr>
              <w:pStyle w:val="TableParagraph"/>
              <w:spacing w:before="267"/>
              <w:rPr>
                <w:b/>
                <w:sz w:val="24"/>
              </w:rPr>
            </w:pPr>
          </w:p>
          <w:p>
            <w:pPr>
              <w:pStyle w:val="TableParagraph"/>
              <w:ind w:left="7"/>
              <w:jc w:val="center"/>
              <w:rPr>
                <w:sz w:val="24"/>
              </w:rPr>
            </w:pPr>
            <w:r>
              <w:rPr>
                <w:spacing w:val="-5"/>
                <w:sz w:val="24"/>
              </w:rPr>
              <w:t>2.</w:t>
            </w:r>
          </w:p>
        </w:tc>
        <w:tc>
          <w:tcPr>
            <w:tcW w:w="1414" w:type="dxa"/>
          </w:tcPr>
          <w:p>
            <w:pPr>
              <w:pStyle w:val="TableParagraph"/>
              <w:spacing w:before="267"/>
              <w:rPr>
                <w:b/>
                <w:sz w:val="24"/>
              </w:rPr>
            </w:pPr>
          </w:p>
          <w:p>
            <w:pPr>
              <w:pStyle w:val="TableParagraph"/>
              <w:ind w:left="12" w:right="2"/>
              <w:jc w:val="center"/>
              <w:rPr>
                <w:sz w:val="24"/>
              </w:rPr>
            </w:pPr>
            <w:r>
              <w:rPr>
                <w:spacing w:val="-4"/>
                <w:sz w:val="24"/>
              </w:rPr>
              <w:t>“AR”</w:t>
            </w:r>
          </w:p>
        </w:tc>
        <w:tc>
          <w:tcPr>
            <w:tcW w:w="2657" w:type="dxa"/>
          </w:tcPr>
          <w:p>
            <w:pPr>
              <w:pStyle w:val="TableParagraph"/>
              <w:ind w:left="108" w:right="164"/>
              <w:rPr>
                <w:i/>
                <w:sz w:val="24"/>
              </w:rPr>
            </w:pPr>
            <w:r>
              <w:rPr>
                <w:i/>
                <w:sz w:val="24"/>
              </w:rPr>
              <w:t>Jujur mbak, kalo ado tugas</w:t>
            </w:r>
            <w:r>
              <w:rPr>
                <w:i/>
                <w:spacing w:val="-13"/>
                <w:sz w:val="24"/>
              </w:rPr>
              <w:t> </w:t>
            </w:r>
            <w:r>
              <w:rPr>
                <w:i/>
                <w:sz w:val="24"/>
              </w:rPr>
              <w:t>tu</w:t>
            </w:r>
            <w:r>
              <w:rPr>
                <w:i/>
                <w:spacing w:val="-13"/>
                <w:sz w:val="24"/>
              </w:rPr>
              <w:t> </w:t>
            </w:r>
            <w:r>
              <w:rPr>
                <w:i/>
                <w:sz w:val="24"/>
              </w:rPr>
              <w:t>seringlah</w:t>
            </w:r>
            <w:r>
              <w:rPr>
                <w:i/>
                <w:spacing w:val="-13"/>
                <w:sz w:val="24"/>
              </w:rPr>
              <w:t> </w:t>
            </w:r>
            <w:r>
              <w:rPr>
                <w:i/>
                <w:sz w:val="24"/>
              </w:rPr>
              <w:t>idak ku gaweke, tulah aku sungkan nak lanjut</w:t>
            </w:r>
          </w:p>
          <w:p>
            <w:pPr>
              <w:pStyle w:val="TableParagraph"/>
              <w:spacing w:line="264" w:lineRule="exact"/>
              <w:ind w:left="108"/>
              <w:rPr>
                <w:i/>
                <w:sz w:val="24"/>
              </w:rPr>
            </w:pPr>
            <w:r>
              <w:rPr>
                <w:i/>
                <w:spacing w:val="-2"/>
                <w:sz w:val="24"/>
              </w:rPr>
              <w:t>sekolah.</w:t>
            </w:r>
          </w:p>
        </w:tc>
        <w:tc>
          <w:tcPr>
            <w:tcW w:w="2667" w:type="dxa"/>
          </w:tcPr>
          <w:p>
            <w:pPr>
              <w:pStyle w:val="TableParagraph"/>
              <w:ind w:left="105"/>
              <w:rPr>
                <w:sz w:val="24"/>
              </w:rPr>
            </w:pPr>
            <w:r>
              <w:rPr>
                <w:sz w:val="24"/>
              </w:rPr>
              <w:t>Jujur mbak, kalau ada tugas</w:t>
            </w:r>
            <w:r>
              <w:rPr>
                <w:spacing w:val="-14"/>
                <w:sz w:val="24"/>
              </w:rPr>
              <w:t> </w:t>
            </w:r>
            <w:r>
              <w:rPr>
                <w:sz w:val="24"/>
              </w:rPr>
              <w:t>saya</w:t>
            </w:r>
            <w:r>
              <w:rPr>
                <w:spacing w:val="-13"/>
                <w:sz w:val="24"/>
              </w:rPr>
              <w:t> </w:t>
            </w:r>
            <w:r>
              <w:rPr>
                <w:sz w:val="24"/>
              </w:rPr>
              <w:t>sering</w:t>
            </w:r>
            <w:r>
              <w:rPr>
                <w:spacing w:val="-15"/>
                <w:sz w:val="24"/>
              </w:rPr>
              <w:t> </w:t>
            </w:r>
            <w:r>
              <w:rPr>
                <w:sz w:val="24"/>
              </w:rPr>
              <w:t>tidak mengerjakannya, oleh karena itu saya tidak</w:t>
            </w:r>
          </w:p>
          <w:p>
            <w:pPr>
              <w:pStyle w:val="TableParagraph"/>
              <w:spacing w:line="264" w:lineRule="exact"/>
              <w:ind w:left="105"/>
              <w:rPr>
                <w:sz w:val="24"/>
              </w:rPr>
            </w:pPr>
            <w:r>
              <w:rPr>
                <w:sz w:val="24"/>
              </w:rPr>
              <w:t>ingin</w:t>
            </w:r>
            <w:r>
              <w:rPr>
                <w:spacing w:val="-2"/>
                <w:sz w:val="24"/>
              </w:rPr>
              <w:t> </w:t>
            </w:r>
            <w:r>
              <w:rPr>
                <w:sz w:val="24"/>
              </w:rPr>
              <w:t>lanjut</w:t>
            </w:r>
            <w:r>
              <w:rPr>
                <w:spacing w:val="-1"/>
                <w:sz w:val="24"/>
              </w:rPr>
              <w:t> </w:t>
            </w:r>
            <w:r>
              <w:rPr>
                <w:spacing w:val="-2"/>
                <w:sz w:val="24"/>
              </w:rPr>
              <w:t>sekolah.</w:t>
            </w:r>
          </w:p>
        </w:tc>
      </w:tr>
      <w:tr>
        <w:trPr>
          <w:trHeight w:val="1103" w:hRule="atLeast"/>
        </w:trPr>
        <w:tc>
          <w:tcPr>
            <w:tcW w:w="571" w:type="dxa"/>
          </w:tcPr>
          <w:p>
            <w:pPr>
              <w:pStyle w:val="TableParagraph"/>
              <w:spacing w:before="130"/>
              <w:rPr>
                <w:b/>
                <w:sz w:val="24"/>
              </w:rPr>
            </w:pPr>
          </w:p>
          <w:p>
            <w:pPr>
              <w:pStyle w:val="TableParagraph"/>
              <w:spacing w:before="1"/>
              <w:ind w:left="7"/>
              <w:jc w:val="center"/>
              <w:rPr>
                <w:sz w:val="24"/>
              </w:rPr>
            </w:pPr>
            <w:r>
              <w:rPr>
                <w:spacing w:val="-5"/>
                <w:sz w:val="24"/>
              </w:rPr>
              <w:t>3.</w:t>
            </w:r>
          </w:p>
        </w:tc>
        <w:tc>
          <w:tcPr>
            <w:tcW w:w="1414" w:type="dxa"/>
          </w:tcPr>
          <w:p>
            <w:pPr>
              <w:pStyle w:val="TableParagraph"/>
              <w:spacing w:before="130"/>
              <w:rPr>
                <w:b/>
                <w:sz w:val="24"/>
              </w:rPr>
            </w:pPr>
          </w:p>
          <w:p>
            <w:pPr>
              <w:pStyle w:val="TableParagraph"/>
              <w:spacing w:before="1"/>
              <w:ind w:left="12" w:right="2"/>
              <w:jc w:val="center"/>
              <w:rPr>
                <w:sz w:val="24"/>
              </w:rPr>
            </w:pPr>
            <w:r>
              <w:rPr>
                <w:spacing w:val="-4"/>
                <w:sz w:val="24"/>
              </w:rPr>
              <w:t>“RD”</w:t>
            </w:r>
          </w:p>
        </w:tc>
        <w:tc>
          <w:tcPr>
            <w:tcW w:w="2657" w:type="dxa"/>
          </w:tcPr>
          <w:p>
            <w:pPr>
              <w:pStyle w:val="TableParagraph"/>
              <w:ind w:left="108" w:right="107"/>
              <w:rPr>
                <w:i/>
                <w:sz w:val="24"/>
              </w:rPr>
            </w:pPr>
            <w:r>
              <w:rPr>
                <w:i/>
                <w:sz w:val="24"/>
              </w:rPr>
              <w:t>Aku man ado tugas tu galak lupo mbak, paling nyontek</w:t>
            </w:r>
            <w:r>
              <w:rPr>
                <w:i/>
                <w:spacing w:val="-3"/>
                <w:sz w:val="24"/>
              </w:rPr>
              <w:t> </w:t>
            </w:r>
            <w:r>
              <w:rPr>
                <w:i/>
                <w:sz w:val="24"/>
              </w:rPr>
              <w:t>tulah man </w:t>
            </w:r>
            <w:r>
              <w:rPr>
                <w:i/>
                <w:spacing w:val="-2"/>
                <w:sz w:val="24"/>
              </w:rPr>
              <w:t>akuni.</w:t>
            </w:r>
          </w:p>
        </w:tc>
        <w:tc>
          <w:tcPr>
            <w:tcW w:w="2667" w:type="dxa"/>
          </w:tcPr>
          <w:p>
            <w:pPr>
              <w:pStyle w:val="TableParagraph"/>
              <w:ind w:left="105" w:right="167"/>
              <w:rPr>
                <w:sz w:val="24"/>
              </w:rPr>
            </w:pPr>
            <w:r>
              <w:rPr>
                <w:sz w:val="24"/>
              </w:rPr>
              <w:t>Saya</w:t>
            </w:r>
            <w:r>
              <w:rPr>
                <w:spacing w:val="-14"/>
                <w:sz w:val="24"/>
              </w:rPr>
              <w:t> </w:t>
            </w:r>
            <w:r>
              <w:rPr>
                <w:sz w:val="24"/>
              </w:rPr>
              <w:t>kalau</w:t>
            </w:r>
            <w:r>
              <w:rPr>
                <w:spacing w:val="-13"/>
                <w:sz w:val="24"/>
              </w:rPr>
              <w:t> </w:t>
            </w:r>
            <w:r>
              <w:rPr>
                <w:sz w:val="24"/>
              </w:rPr>
              <w:t>ada</w:t>
            </w:r>
            <w:r>
              <w:rPr>
                <w:spacing w:val="-14"/>
                <w:sz w:val="24"/>
              </w:rPr>
              <w:t> </w:t>
            </w:r>
            <w:r>
              <w:rPr>
                <w:sz w:val="24"/>
              </w:rPr>
              <w:t>tugas suka lupa mbak, biasanya saya hanya</w:t>
            </w:r>
          </w:p>
          <w:p>
            <w:pPr>
              <w:pStyle w:val="TableParagraph"/>
              <w:spacing w:line="264" w:lineRule="exact"/>
              <w:ind w:left="105"/>
              <w:rPr>
                <w:sz w:val="24"/>
              </w:rPr>
            </w:pPr>
            <w:r>
              <w:rPr>
                <w:spacing w:val="-2"/>
                <w:sz w:val="24"/>
              </w:rPr>
              <w:t>menyontek.</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68</w:t>
      </w:r>
    </w:p>
    <w:p>
      <w:pPr>
        <w:pStyle w:val="BodyText"/>
        <w:rPr>
          <w:i/>
          <w:sz w:val="20"/>
        </w:rPr>
      </w:pPr>
    </w:p>
    <w:p>
      <w:pPr>
        <w:pStyle w:val="BodyText"/>
        <w:rPr>
          <w:i/>
          <w:sz w:val="20"/>
        </w:rPr>
      </w:pPr>
    </w:p>
    <w:p>
      <w:pPr>
        <w:pStyle w:val="BodyText"/>
        <w:spacing w:before="108"/>
        <w:rPr>
          <w:i/>
          <w:sz w:val="20"/>
        </w:rPr>
      </w:pPr>
      <w:r>
        <w:rPr/>
        <mc:AlternateContent>
          <mc:Choice Requires="wps">
            <w:drawing>
              <wp:anchor distT="0" distB="0" distL="0" distR="0" allowOverlap="1" layoutInCell="1" locked="0" behindDoc="1" simplePos="0" relativeHeight="487606784">
                <wp:simplePos x="0" y="0"/>
                <wp:positionH relativeFrom="page">
                  <wp:posOffset>900988</wp:posOffset>
                </wp:positionH>
                <wp:positionV relativeFrom="paragraph">
                  <wp:posOffset>230164</wp:posOffset>
                </wp:positionV>
                <wp:extent cx="1829435" cy="9525"/>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8.123165pt;width:144.020pt;height:.71997pt;mso-position-horizontal-relative:page;mso-position-vertical-relative:paragraph;z-index:-15709696;mso-wrap-distance-left:0;mso-wrap-distance-right:0" id="docshape168" filled="true" fillcolor="#000000" stroked="false">
                <v:fill type="solid"/>
                <w10:wrap type="topAndBottom"/>
              </v:rect>
            </w:pict>
          </mc:Fallback>
        </mc:AlternateContent>
      </w:r>
    </w:p>
    <w:p>
      <w:pPr>
        <w:spacing w:before="97"/>
        <w:ind w:left="118" w:right="765" w:firstLine="719"/>
        <w:jc w:val="left"/>
        <w:rPr>
          <w:sz w:val="20"/>
        </w:rPr>
      </w:pPr>
      <w:r>
        <w:rPr>
          <w:sz w:val="20"/>
          <w:vertAlign w:val="superscript"/>
        </w:rPr>
        <w:t>67</w:t>
      </w:r>
      <w:r>
        <w:rPr>
          <w:sz w:val="20"/>
          <w:vertAlign w:val="baseline"/>
        </w:rPr>
        <w:t> Subjek Penelitian, Sentra Budi Perkasa Palembang, Wawancara pada Tanggal 29 Maret - 31 Maret 2023</w:t>
      </w:r>
    </w:p>
    <w:p>
      <w:pPr>
        <w:spacing w:after="0"/>
        <w:jc w:val="left"/>
        <w:rPr>
          <w:sz w:val="20"/>
        </w:rPr>
        <w:sectPr>
          <w:headerReference w:type="default" r:id="rId176"/>
          <w:footerReference w:type="default" r:id="rId177"/>
          <w:pgSz w:w="10320" w:h="14580"/>
          <w:pgMar w:header="710" w:footer="1602" w:top="960" w:bottom="1800" w:left="1300" w:right="620"/>
        </w:sectPr>
      </w:pPr>
    </w:p>
    <w:p>
      <w:pPr>
        <w:pStyle w:val="BodyText"/>
        <w:spacing w:before="161"/>
      </w:pPr>
    </w:p>
    <w:p>
      <w:pPr>
        <w:pStyle w:val="BodyText"/>
        <w:spacing w:line="360" w:lineRule="auto"/>
        <w:ind w:left="1112" w:right="795" w:firstLine="447"/>
        <w:jc w:val="both"/>
      </w:pPr>
      <w:r>
        <w:rPr/>
        <w:t>Hasil wawancara pada tabel 12 di ketahui bahwa </w:t>
      </w:r>
      <w:r>
        <w:rPr/>
        <w:t>masing- masing subjek menjawab dengan kata-kata yang berbeda, namun dapat disimpulkan dari hasil wawancara ketiga subjek ada satu subjek yang menyatakan “mampu” yaitu subjek “NA” dan ada dua subjek yang menyatakan “tidak mampu” yaitu subjek “AR” dan </w:t>
      </w:r>
      <w:r>
        <w:rPr>
          <w:spacing w:val="-2"/>
        </w:rPr>
        <w:t>“RD”.</w:t>
      </w:r>
    </w:p>
    <w:p>
      <w:pPr>
        <w:pStyle w:val="ListParagraph"/>
        <w:numPr>
          <w:ilvl w:val="2"/>
          <w:numId w:val="20"/>
        </w:numPr>
        <w:tabs>
          <w:tab w:pos="1111" w:val="left" w:leader="none"/>
        </w:tabs>
        <w:spacing w:line="240" w:lineRule="auto" w:before="0" w:after="0"/>
        <w:ind w:left="1111" w:right="0" w:hanging="285"/>
        <w:jc w:val="left"/>
        <w:rPr>
          <w:sz w:val="24"/>
        </w:rPr>
      </w:pPr>
      <w:r>
        <w:rPr>
          <w:i/>
          <w:sz w:val="24"/>
        </w:rPr>
        <w:t>Self</w:t>
      </w:r>
      <w:r>
        <w:rPr>
          <w:i/>
          <w:spacing w:val="-4"/>
          <w:sz w:val="24"/>
        </w:rPr>
        <w:t> </w:t>
      </w:r>
      <w:r>
        <w:rPr>
          <w:i/>
          <w:sz w:val="24"/>
        </w:rPr>
        <w:t>Regard</w:t>
      </w:r>
      <w:r>
        <w:rPr>
          <w:i/>
          <w:spacing w:val="-2"/>
          <w:sz w:val="24"/>
        </w:rPr>
        <w:t> </w:t>
      </w:r>
      <w:r>
        <w:rPr>
          <w:sz w:val="24"/>
        </w:rPr>
        <w:t>(Harga</w:t>
      </w:r>
      <w:r>
        <w:rPr>
          <w:spacing w:val="-2"/>
          <w:sz w:val="24"/>
        </w:rPr>
        <w:t> Diri)</w:t>
      </w:r>
    </w:p>
    <w:p>
      <w:pPr>
        <w:pStyle w:val="BodyText"/>
        <w:spacing w:line="360" w:lineRule="auto" w:before="138"/>
        <w:ind w:left="1112" w:right="796" w:firstLine="447"/>
        <w:jc w:val="both"/>
      </w:pPr>
      <w:r>
        <w:rPr/>
        <w:t>Berikut adalah hasil wawancara dari aspek </w:t>
      </w:r>
      <w:r>
        <w:rPr>
          <w:i/>
        </w:rPr>
        <w:t>self regard </w:t>
      </w:r>
      <w:r>
        <w:rPr/>
        <w:t>(harga diri) dapat dilihat pada tabel 13 dan 14.</w:t>
      </w:r>
    </w:p>
    <w:p>
      <w:pPr>
        <w:pStyle w:val="Heading2"/>
        <w:spacing w:before="2"/>
        <w:ind w:left="149" w:right="824"/>
      </w:pPr>
      <w:r>
        <w:rPr/>
        <w:t>Tabel</w:t>
      </w:r>
      <w:r>
        <w:rPr>
          <w:spacing w:val="-1"/>
        </w:rPr>
        <w:t> </w:t>
      </w:r>
      <w:r>
        <w:rPr>
          <w:spacing w:val="-5"/>
        </w:rPr>
        <w:t>13</w:t>
      </w:r>
    </w:p>
    <w:p>
      <w:pPr>
        <w:spacing w:before="0"/>
        <w:ind w:left="148" w:right="824" w:firstLine="0"/>
        <w:jc w:val="center"/>
        <w:rPr>
          <w:b/>
          <w:sz w:val="24"/>
        </w:rPr>
      </w:pPr>
      <w:r>
        <w:rPr>
          <w:b/>
          <w:sz w:val="24"/>
        </w:rPr>
        <w:t>Hasil</w:t>
      </w:r>
      <w:r>
        <w:rPr>
          <w:b/>
          <w:spacing w:val="-5"/>
          <w:sz w:val="24"/>
        </w:rPr>
        <w:t> </w:t>
      </w:r>
      <w:r>
        <w:rPr>
          <w:b/>
          <w:sz w:val="24"/>
        </w:rPr>
        <w:t>Wawancara</w:t>
      </w:r>
      <w:r>
        <w:rPr>
          <w:b/>
          <w:spacing w:val="-5"/>
          <w:sz w:val="24"/>
        </w:rPr>
        <w:t> </w:t>
      </w:r>
      <w:r>
        <w:rPr>
          <w:b/>
          <w:sz w:val="24"/>
        </w:rPr>
        <w:t>dengan</w:t>
      </w:r>
      <w:r>
        <w:rPr>
          <w:b/>
          <w:spacing w:val="-5"/>
          <w:sz w:val="24"/>
        </w:rPr>
        <w:t> </w:t>
      </w:r>
      <w:r>
        <w:rPr>
          <w:b/>
          <w:sz w:val="24"/>
        </w:rPr>
        <w:t>Ketiga</w:t>
      </w:r>
      <w:r>
        <w:rPr>
          <w:b/>
          <w:spacing w:val="-5"/>
          <w:sz w:val="24"/>
        </w:rPr>
        <w:t> </w:t>
      </w:r>
      <w:r>
        <w:rPr>
          <w:b/>
          <w:sz w:val="24"/>
        </w:rPr>
        <w:t>Subjek</w:t>
      </w:r>
      <w:r>
        <w:rPr>
          <w:b/>
          <w:spacing w:val="-5"/>
          <w:sz w:val="24"/>
        </w:rPr>
        <w:t> </w:t>
      </w:r>
      <w:r>
        <w:rPr>
          <w:b/>
          <w:sz w:val="24"/>
        </w:rPr>
        <w:t>Aspek</w:t>
      </w:r>
      <w:r>
        <w:rPr>
          <w:b/>
          <w:spacing w:val="-2"/>
          <w:sz w:val="24"/>
        </w:rPr>
        <w:t> </w:t>
      </w:r>
      <w:r>
        <w:rPr>
          <w:b/>
          <w:i/>
          <w:sz w:val="24"/>
        </w:rPr>
        <w:t>Self</w:t>
      </w:r>
      <w:r>
        <w:rPr>
          <w:b/>
          <w:i/>
          <w:spacing w:val="-5"/>
          <w:sz w:val="24"/>
        </w:rPr>
        <w:t> </w:t>
      </w:r>
      <w:r>
        <w:rPr>
          <w:b/>
          <w:i/>
          <w:sz w:val="24"/>
        </w:rPr>
        <w:t>Regard</w:t>
      </w:r>
      <w:r>
        <w:rPr>
          <w:b/>
          <w:i/>
          <w:spacing w:val="-5"/>
          <w:sz w:val="24"/>
        </w:rPr>
        <w:t> </w:t>
      </w:r>
      <w:r>
        <w:rPr>
          <w:b/>
          <w:sz w:val="24"/>
        </w:rPr>
        <w:t>tentang “Kurang Menghargai Diri Sendiri”</w:t>
      </w:r>
    </w:p>
    <w:p>
      <w:pPr>
        <w:pStyle w:val="BodyText"/>
        <w:spacing w:before="49"/>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2"/>
        <w:gridCol w:w="2663"/>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62" w:type="dxa"/>
          </w:tcPr>
          <w:p>
            <w:pPr>
              <w:pStyle w:val="TableParagraph"/>
              <w:spacing w:line="256" w:lineRule="exact"/>
              <w:ind w:left="412"/>
              <w:rPr>
                <w:b/>
                <w:sz w:val="24"/>
              </w:rPr>
            </w:pPr>
            <w:r>
              <w:rPr>
                <w:b/>
                <w:sz w:val="24"/>
              </w:rPr>
              <w:t>Hasil </w:t>
            </w:r>
            <w:r>
              <w:rPr>
                <w:b/>
                <w:spacing w:val="-2"/>
                <w:sz w:val="24"/>
              </w:rPr>
              <w:t>Wawancara</w:t>
            </w:r>
          </w:p>
        </w:tc>
        <w:tc>
          <w:tcPr>
            <w:tcW w:w="2663" w:type="dxa"/>
          </w:tcPr>
          <w:p>
            <w:pPr>
              <w:pStyle w:val="TableParagraph"/>
              <w:spacing w:line="256" w:lineRule="exact"/>
              <w:ind w:left="696"/>
              <w:rPr>
                <w:b/>
                <w:sz w:val="24"/>
              </w:rPr>
            </w:pPr>
            <w:r>
              <w:rPr>
                <w:b/>
                <w:spacing w:val="-2"/>
                <w:sz w:val="24"/>
              </w:rPr>
              <w:t>Terjemahan</w:t>
            </w:r>
          </w:p>
        </w:tc>
      </w:tr>
      <w:tr>
        <w:trPr>
          <w:trHeight w:val="828" w:hRule="atLeast"/>
        </w:trPr>
        <w:tc>
          <w:tcPr>
            <w:tcW w:w="571" w:type="dxa"/>
          </w:tcPr>
          <w:p>
            <w:pPr>
              <w:pStyle w:val="TableParagraph"/>
              <w:spacing w:before="268"/>
              <w:ind w:left="7"/>
              <w:jc w:val="center"/>
              <w:rPr>
                <w:sz w:val="24"/>
              </w:rPr>
            </w:pPr>
            <w:r>
              <w:rPr>
                <w:spacing w:val="-5"/>
                <w:sz w:val="24"/>
              </w:rPr>
              <w:t>1.</w:t>
            </w:r>
          </w:p>
        </w:tc>
        <w:tc>
          <w:tcPr>
            <w:tcW w:w="1414" w:type="dxa"/>
          </w:tcPr>
          <w:p>
            <w:pPr>
              <w:pStyle w:val="TableParagraph"/>
              <w:spacing w:before="268"/>
              <w:ind w:left="12" w:right="5"/>
              <w:jc w:val="center"/>
              <w:rPr>
                <w:sz w:val="24"/>
              </w:rPr>
            </w:pPr>
            <w:r>
              <w:rPr>
                <w:spacing w:val="-4"/>
                <w:sz w:val="24"/>
              </w:rPr>
              <w:t>“NA”</w:t>
            </w:r>
          </w:p>
        </w:tc>
        <w:tc>
          <w:tcPr>
            <w:tcW w:w="2662" w:type="dxa"/>
          </w:tcPr>
          <w:p>
            <w:pPr>
              <w:pStyle w:val="TableParagraph"/>
              <w:spacing w:line="268" w:lineRule="exact"/>
              <w:ind w:left="108"/>
              <w:rPr>
                <w:i/>
                <w:sz w:val="24"/>
              </w:rPr>
            </w:pPr>
            <w:r>
              <w:rPr>
                <w:i/>
                <w:sz w:val="24"/>
              </w:rPr>
              <w:t>Menghargai</w:t>
            </w:r>
            <w:r>
              <w:rPr>
                <w:i/>
                <w:spacing w:val="-2"/>
                <w:sz w:val="24"/>
              </w:rPr>
              <w:t> mbak,</w:t>
            </w:r>
          </w:p>
          <w:p>
            <w:pPr>
              <w:pStyle w:val="TableParagraph"/>
              <w:spacing w:line="270" w:lineRule="atLeast"/>
              <w:ind w:left="108"/>
              <w:rPr>
                <w:i/>
                <w:sz w:val="24"/>
              </w:rPr>
            </w:pPr>
            <w:r>
              <w:rPr>
                <w:i/>
                <w:sz w:val="24"/>
              </w:rPr>
              <w:t>contohnyo</w:t>
            </w:r>
            <w:r>
              <w:rPr>
                <w:i/>
                <w:spacing w:val="-15"/>
                <w:sz w:val="24"/>
              </w:rPr>
              <w:t> </w:t>
            </w:r>
            <w:r>
              <w:rPr>
                <w:i/>
                <w:sz w:val="24"/>
              </w:rPr>
              <w:t>tu</w:t>
            </w:r>
            <w:r>
              <w:rPr>
                <w:i/>
                <w:spacing w:val="-15"/>
                <w:sz w:val="24"/>
              </w:rPr>
              <w:t> </w:t>
            </w:r>
            <w:r>
              <w:rPr>
                <w:i/>
                <w:sz w:val="24"/>
              </w:rPr>
              <w:t>menjaga kesehatan tubuh.</w:t>
            </w:r>
          </w:p>
        </w:tc>
        <w:tc>
          <w:tcPr>
            <w:tcW w:w="2663" w:type="dxa"/>
          </w:tcPr>
          <w:p>
            <w:pPr>
              <w:pStyle w:val="TableParagraph"/>
              <w:spacing w:line="268" w:lineRule="exact"/>
              <w:ind w:left="108"/>
              <w:rPr>
                <w:sz w:val="24"/>
              </w:rPr>
            </w:pPr>
            <w:r>
              <w:rPr>
                <w:sz w:val="24"/>
              </w:rPr>
              <w:t>Menghargai</w:t>
            </w:r>
            <w:r>
              <w:rPr>
                <w:spacing w:val="-6"/>
                <w:sz w:val="24"/>
              </w:rPr>
              <w:t> </w:t>
            </w:r>
            <w:r>
              <w:rPr>
                <w:spacing w:val="-2"/>
                <w:sz w:val="24"/>
              </w:rPr>
              <w:t>mbak,</w:t>
            </w:r>
          </w:p>
          <w:p>
            <w:pPr>
              <w:pStyle w:val="TableParagraph"/>
              <w:spacing w:line="270" w:lineRule="atLeast"/>
              <w:ind w:left="108" w:right="787"/>
              <w:rPr>
                <w:sz w:val="24"/>
              </w:rPr>
            </w:pPr>
            <w:r>
              <w:rPr>
                <w:sz w:val="24"/>
              </w:rPr>
              <w:t>contohya</w:t>
            </w:r>
            <w:r>
              <w:rPr>
                <w:spacing w:val="-15"/>
                <w:sz w:val="24"/>
              </w:rPr>
              <w:t> </w:t>
            </w:r>
            <w:r>
              <w:rPr>
                <w:sz w:val="24"/>
              </w:rPr>
              <w:t>menjaga kesehatan tubuh.</w:t>
            </w:r>
          </w:p>
        </w:tc>
      </w:tr>
      <w:tr>
        <w:trPr>
          <w:trHeight w:val="830" w:hRule="atLeast"/>
        </w:trPr>
        <w:tc>
          <w:tcPr>
            <w:tcW w:w="571" w:type="dxa"/>
          </w:tcPr>
          <w:p>
            <w:pPr>
              <w:pStyle w:val="TableParagraph"/>
              <w:spacing w:before="270"/>
              <w:ind w:left="7"/>
              <w:jc w:val="center"/>
              <w:rPr>
                <w:sz w:val="24"/>
              </w:rPr>
            </w:pPr>
            <w:r>
              <w:rPr>
                <w:spacing w:val="-5"/>
                <w:sz w:val="24"/>
              </w:rPr>
              <w:t>2.</w:t>
            </w:r>
          </w:p>
        </w:tc>
        <w:tc>
          <w:tcPr>
            <w:tcW w:w="1414" w:type="dxa"/>
          </w:tcPr>
          <w:p>
            <w:pPr>
              <w:pStyle w:val="TableParagraph"/>
              <w:spacing w:before="270"/>
              <w:ind w:left="12" w:right="2"/>
              <w:jc w:val="center"/>
              <w:rPr>
                <w:sz w:val="24"/>
              </w:rPr>
            </w:pPr>
            <w:r>
              <w:rPr>
                <w:spacing w:val="-4"/>
                <w:sz w:val="24"/>
              </w:rPr>
              <w:t>“AR”</w:t>
            </w:r>
          </w:p>
        </w:tc>
        <w:tc>
          <w:tcPr>
            <w:tcW w:w="2662" w:type="dxa"/>
          </w:tcPr>
          <w:p>
            <w:pPr>
              <w:pStyle w:val="TableParagraph"/>
              <w:ind w:left="108"/>
              <w:rPr>
                <w:i/>
                <w:sz w:val="24"/>
              </w:rPr>
            </w:pPr>
            <w:r>
              <w:rPr>
                <w:i/>
                <w:sz w:val="24"/>
              </w:rPr>
              <w:t>Menghargai</w:t>
            </w:r>
            <w:r>
              <w:rPr>
                <w:i/>
                <w:spacing w:val="-15"/>
                <w:sz w:val="24"/>
              </w:rPr>
              <w:t> </w:t>
            </w:r>
            <w:r>
              <w:rPr>
                <w:i/>
                <w:sz w:val="24"/>
              </w:rPr>
              <w:t>mbak,</w:t>
            </w:r>
            <w:r>
              <w:rPr>
                <w:i/>
                <w:spacing w:val="-15"/>
                <w:sz w:val="24"/>
              </w:rPr>
              <w:t> </w:t>
            </w:r>
            <w:r>
              <w:rPr>
                <w:i/>
                <w:sz w:val="24"/>
              </w:rPr>
              <w:t>misal dengan menjago</w:t>
            </w:r>
          </w:p>
          <w:p>
            <w:pPr>
              <w:pStyle w:val="TableParagraph"/>
              <w:spacing w:line="264" w:lineRule="exact"/>
              <w:ind w:left="108"/>
              <w:rPr>
                <w:i/>
                <w:sz w:val="24"/>
              </w:rPr>
            </w:pPr>
            <w:r>
              <w:rPr>
                <w:i/>
                <w:spacing w:val="-2"/>
                <w:sz w:val="24"/>
              </w:rPr>
              <w:t>kesehatan.</w:t>
            </w:r>
          </w:p>
        </w:tc>
        <w:tc>
          <w:tcPr>
            <w:tcW w:w="2663" w:type="dxa"/>
          </w:tcPr>
          <w:p>
            <w:pPr>
              <w:pStyle w:val="TableParagraph"/>
              <w:ind w:left="108"/>
              <w:rPr>
                <w:sz w:val="24"/>
              </w:rPr>
            </w:pPr>
            <w:r>
              <w:rPr>
                <w:sz w:val="24"/>
              </w:rPr>
              <w:t>Menghargai</w:t>
            </w:r>
            <w:r>
              <w:rPr>
                <w:spacing w:val="-15"/>
                <w:sz w:val="24"/>
              </w:rPr>
              <w:t> </w:t>
            </w:r>
            <w:r>
              <w:rPr>
                <w:sz w:val="24"/>
              </w:rPr>
              <w:t>mbak,</w:t>
            </w:r>
            <w:r>
              <w:rPr>
                <w:spacing w:val="-15"/>
                <w:sz w:val="24"/>
              </w:rPr>
              <w:t> </w:t>
            </w:r>
            <w:r>
              <w:rPr>
                <w:sz w:val="24"/>
              </w:rPr>
              <w:t>misal dengan menjaga</w:t>
            </w:r>
          </w:p>
          <w:p>
            <w:pPr>
              <w:pStyle w:val="TableParagraph"/>
              <w:spacing w:line="264" w:lineRule="exact"/>
              <w:ind w:left="108"/>
              <w:rPr>
                <w:sz w:val="24"/>
              </w:rPr>
            </w:pPr>
            <w:r>
              <w:rPr>
                <w:spacing w:val="-2"/>
                <w:sz w:val="24"/>
              </w:rPr>
              <w:t>kesehatan.</w:t>
            </w:r>
          </w:p>
        </w:tc>
      </w:tr>
      <w:tr>
        <w:trPr>
          <w:trHeight w:val="1103" w:hRule="atLeast"/>
        </w:trPr>
        <w:tc>
          <w:tcPr>
            <w:tcW w:w="571" w:type="dxa"/>
          </w:tcPr>
          <w:p>
            <w:pPr>
              <w:pStyle w:val="TableParagraph"/>
              <w:spacing w:before="128"/>
              <w:rPr>
                <w:b/>
                <w:sz w:val="24"/>
              </w:rPr>
            </w:pPr>
          </w:p>
          <w:p>
            <w:pPr>
              <w:pStyle w:val="TableParagraph"/>
              <w:ind w:left="7"/>
              <w:jc w:val="center"/>
              <w:rPr>
                <w:sz w:val="24"/>
              </w:rPr>
            </w:pPr>
            <w:r>
              <w:rPr>
                <w:spacing w:val="-5"/>
                <w:sz w:val="24"/>
              </w:rPr>
              <w:t>3.</w:t>
            </w:r>
          </w:p>
        </w:tc>
        <w:tc>
          <w:tcPr>
            <w:tcW w:w="1414" w:type="dxa"/>
          </w:tcPr>
          <w:p>
            <w:pPr>
              <w:pStyle w:val="TableParagraph"/>
              <w:spacing w:before="128"/>
              <w:rPr>
                <w:b/>
                <w:sz w:val="24"/>
              </w:rPr>
            </w:pPr>
          </w:p>
          <w:p>
            <w:pPr>
              <w:pStyle w:val="TableParagraph"/>
              <w:ind w:left="12" w:right="2"/>
              <w:jc w:val="center"/>
              <w:rPr>
                <w:sz w:val="24"/>
              </w:rPr>
            </w:pPr>
            <w:r>
              <w:rPr>
                <w:spacing w:val="-4"/>
                <w:sz w:val="24"/>
              </w:rPr>
              <w:t>“RD”</w:t>
            </w:r>
          </w:p>
        </w:tc>
        <w:tc>
          <w:tcPr>
            <w:tcW w:w="2662" w:type="dxa"/>
          </w:tcPr>
          <w:p>
            <w:pPr>
              <w:pStyle w:val="TableParagraph"/>
              <w:ind w:left="108"/>
              <w:rPr>
                <w:i/>
                <w:sz w:val="24"/>
              </w:rPr>
            </w:pPr>
            <w:r>
              <w:rPr>
                <w:i/>
                <w:sz w:val="24"/>
              </w:rPr>
              <w:t>Menghargai</w:t>
            </w:r>
            <w:r>
              <w:rPr>
                <w:i/>
                <w:spacing w:val="-15"/>
                <w:sz w:val="24"/>
              </w:rPr>
              <w:t> </w:t>
            </w:r>
            <w:r>
              <w:rPr>
                <w:i/>
                <w:sz w:val="24"/>
              </w:rPr>
              <w:t>diri</w:t>
            </w:r>
            <w:r>
              <w:rPr>
                <w:i/>
                <w:spacing w:val="-15"/>
                <w:sz w:val="24"/>
              </w:rPr>
              <w:t> </w:t>
            </w:r>
            <w:r>
              <w:rPr>
                <w:i/>
                <w:sz w:val="24"/>
              </w:rPr>
              <w:t>sendiri mbak, dengan caro menjago kebersihan</w:t>
            </w:r>
          </w:p>
          <w:p>
            <w:pPr>
              <w:pStyle w:val="TableParagraph"/>
              <w:spacing w:line="264" w:lineRule="exact"/>
              <w:ind w:left="108"/>
              <w:rPr>
                <w:i/>
                <w:sz w:val="24"/>
              </w:rPr>
            </w:pPr>
            <w:r>
              <w:rPr>
                <w:i/>
                <w:spacing w:val="-2"/>
                <w:sz w:val="24"/>
              </w:rPr>
              <w:t>badan.</w:t>
            </w:r>
          </w:p>
        </w:tc>
        <w:tc>
          <w:tcPr>
            <w:tcW w:w="2663" w:type="dxa"/>
          </w:tcPr>
          <w:p>
            <w:pPr>
              <w:pStyle w:val="TableParagraph"/>
              <w:ind w:left="108"/>
              <w:rPr>
                <w:sz w:val="24"/>
              </w:rPr>
            </w:pPr>
            <w:r>
              <w:rPr>
                <w:sz w:val="24"/>
              </w:rPr>
              <w:t>Menghargai</w:t>
            </w:r>
            <w:r>
              <w:rPr>
                <w:spacing w:val="-15"/>
                <w:sz w:val="24"/>
              </w:rPr>
              <w:t> </w:t>
            </w:r>
            <w:r>
              <w:rPr>
                <w:sz w:val="24"/>
              </w:rPr>
              <w:t>diri</w:t>
            </w:r>
            <w:r>
              <w:rPr>
                <w:spacing w:val="-15"/>
                <w:sz w:val="24"/>
              </w:rPr>
              <w:t> </w:t>
            </w:r>
            <w:r>
              <w:rPr>
                <w:sz w:val="24"/>
              </w:rPr>
              <w:t>sendiri mbak, dengan cara menjaga kebersihan</w:t>
            </w:r>
          </w:p>
          <w:p>
            <w:pPr>
              <w:pStyle w:val="TableParagraph"/>
              <w:spacing w:line="264" w:lineRule="exact"/>
              <w:ind w:left="108"/>
              <w:rPr>
                <w:sz w:val="24"/>
              </w:rPr>
            </w:pPr>
            <w:r>
              <w:rPr>
                <w:spacing w:val="-2"/>
                <w:sz w:val="24"/>
              </w:rPr>
              <w:t>badan.</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69</w:t>
      </w:r>
    </w:p>
    <w:p>
      <w:pPr>
        <w:pStyle w:val="BodyText"/>
        <w:spacing w:line="360" w:lineRule="auto" w:before="271"/>
        <w:ind w:left="1112" w:right="794" w:firstLine="447"/>
        <w:jc w:val="both"/>
      </w:pPr>
      <w:r>
        <w:rPr/>
        <w:t>Hasil wawancara pada tabel 13 di ketahui bahwa semua</w:t>
      </w:r>
      <w:r>
        <w:rPr>
          <w:spacing w:val="80"/>
        </w:rPr>
        <w:t> </w:t>
      </w:r>
      <w:r>
        <w:rPr/>
        <w:t>subjek dapat menghargai diri sendiri dengan caranya sendiri, seperti pada subjek “NA” dan “AR” yang menyatakan bahwa menghargai</w:t>
      </w:r>
      <w:r>
        <w:rPr>
          <w:spacing w:val="-1"/>
        </w:rPr>
        <w:t> </w:t>
      </w:r>
      <w:r>
        <w:rPr/>
        <w:t>diri</w:t>
      </w:r>
      <w:r>
        <w:rPr>
          <w:spacing w:val="-2"/>
        </w:rPr>
        <w:t> </w:t>
      </w:r>
      <w:r>
        <w:rPr/>
        <w:t>sendiri</w:t>
      </w:r>
      <w:r>
        <w:rPr>
          <w:spacing w:val="-2"/>
        </w:rPr>
        <w:t> </w:t>
      </w:r>
      <w:r>
        <w:rPr/>
        <w:t>dengan</w:t>
      </w:r>
      <w:r>
        <w:rPr>
          <w:spacing w:val="-2"/>
        </w:rPr>
        <w:t> </w:t>
      </w:r>
      <w:r>
        <w:rPr/>
        <w:t>cara</w:t>
      </w:r>
      <w:r>
        <w:rPr>
          <w:spacing w:val="-3"/>
        </w:rPr>
        <w:t> </w:t>
      </w:r>
      <w:r>
        <w:rPr/>
        <w:t>menjaga</w:t>
      </w:r>
      <w:r>
        <w:rPr>
          <w:spacing w:val="-3"/>
        </w:rPr>
        <w:t> </w:t>
      </w:r>
      <w:r>
        <w:rPr/>
        <w:t>kesehatan,</w:t>
      </w:r>
      <w:r>
        <w:rPr>
          <w:spacing w:val="-2"/>
        </w:rPr>
        <w:t> </w:t>
      </w:r>
      <w:r>
        <w:rPr/>
        <w:t>sedangkan pada subjek “RD” menyatakan bahwa menghargai diri sendiri dengan</w:t>
      </w:r>
      <w:r>
        <w:rPr>
          <w:spacing w:val="72"/>
        </w:rPr>
        <w:t>  </w:t>
      </w:r>
      <w:r>
        <w:rPr/>
        <w:t>cara</w:t>
      </w:r>
      <w:r>
        <w:rPr>
          <w:spacing w:val="71"/>
        </w:rPr>
        <w:t>  </w:t>
      </w:r>
      <w:r>
        <w:rPr/>
        <w:t>menjaga</w:t>
      </w:r>
      <w:r>
        <w:rPr>
          <w:spacing w:val="73"/>
        </w:rPr>
        <w:t>  </w:t>
      </w:r>
      <w:r>
        <w:rPr/>
        <w:t>kesbersihan</w:t>
      </w:r>
      <w:r>
        <w:rPr>
          <w:spacing w:val="71"/>
        </w:rPr>
        <w:t>  </w:t>
      </w:r>
      <w:r>
        <w:rPr/>
        <w:t>badan.</w:t>
      </w:r>
      <w:r>
        <w:rPr>
          <w:spacing w:val="73"/>
        </w:rPr>
        <w:t>  </w:t>
      </w:r>
      <w:r>
        <w:rPr/>
        <w:t>Namun</w:t>
      </w:r>
      <w:r>
        <w:rPr>
          <w:spacing w:val="72"/>
        </w:rPr>
        <w:t>  </w:t>
      </w:r>
      <w:r>
        <w:rPr>
          <w:spacing w:val="-2"/>
        </w:rPr>
        <w:t>dapat</w:t>
      </w:r>
    </w:p>
    <w:p>
      <w:pPr>
        <w:spacing w:after="0" w:line="360" w:lineRule="auto"/>
        <w:jc w:val="both"/>
        <w:sectPr>
          <w:headerReference w:type="default" r:id="rId178"/>
          <w:footerReference w:type="default" r:id="rId179"/>
          <w:pgSz w:w="10320" w:h="14580"/>
          <w:pgMar w:header="710" w:footer="1792" w:top="960" w:bottom="1980" w:left="1300" w:right="620"/>
        </w:sectPr>
      </w:pPr>
    </w:p>
    <w:p>
      <w:pPr>
        <w:pStyle w:val="BodyText"/>
        <w:spacing w:before="161"/>
      </w:pPr>
    </w:p>
    <w:p>
      <w:pPr>
        <w:pStyle w:val="BodyText"/>
        <w:spacing w:line="360" w:lineRule="auto"/>
        <w:ind w:left="1112" w:right="801"/>
        <w:jc w:val="both"/>
      </w:pPr>
      <w:r>
        <w:rPr/>
        <w:t>disimpulkan</w:t>
      </w:r>
      <w:r>
        <w:rPr>
          <w:spacing w:val="-4"/>
        </w:rPr>
        <w:t> </w:t>
      </w:r>
      <w:r>
        <w:rPr/>
        <w:t>bahwa</w:t>
      </w:r>
      <w:r>
        <w:rPr>
          <w:spacing w:val="-6"/>
        </w:rPr>
        <w:t> </w:t>
      </w:r>
      <w:r>
        <w:rPr/>
        <w:t>jawaban</w:t>
      </w:r>
      <w:r>
        <w:rPr>
          <w:spacing w:val="-4"/>
        </w:rPr>
        <w:t> </w:t>
      </w:r>
      <w:r>
        <w:rPr/>
        <w:t>hasil</w:t>
      </w:r>
      <w:r>
        <w:rPr>
          <w:spacing w:val="-3"/>
        </w:rPr>
        <w:t> </w:t>
      </w:r>
      <w:r>
        <w:rPr/>
        <w:t>wawancara</w:t>
      </w:r>
      <w:r>
        <w:rPr>
          <w:spacing w:val="-6"/>
        </w:rPr>
        <w:t> </w:t>
      </w:r>
      <w:r>
        <w:rPr/>
        <w:t>dengan</w:t>
      </w:r>
      <w:r>
        <w:rPr>
          <w:spacing w:val="-2"/>
        </w:rPr>
        <w:t> </w:t>
      </w:r>
      <w:r>
        <w:rPr/>
        <w:t>ketiga</w:t>
      </w:r>
      <w:r>
        <w:rPr>
          <w:spacing w:val="-5"/>
        </w:rPr>
        <w:t> </w:t>
      </w:r>
      <w:r>
        <w:rPr/>
        <w:t>subjek menunjukkan bahwa ketiga subjek menghargai diri sendiri dengan cara menjaga kesehatan pada tubuhnya.</w:t>
      </w:r>
    </w:p>
    <w:p>
      <w:pPr>
        <w:pStyle w:val="Heading2"/>
        <w:spacing w:before="1"/>
        <w:ind w:left="149" w:right="824"/>
      </w:pPr>
      <w:r>
        <w:rPr/>
        <w:t>Tabel</w:t>
      </w:r>
      <w:r>
        <w:rPr>
          <w:spacing w:val="-1"/>
        </w:rPr>
        <w:t> </w:t>
      </w:r>
      <w:r>
        <w:rPr>
          <w:spacing w:val="-5"/>
        </w:rPr>
        <w:t>14</w:t>
      </w:r>
    </w:p>
    <w:p>
      <w:pPr>
        <w:spacing w:before="0"/>
        <w:ind w:left="148" w:right="824" w:firstLine="0"/>
        <w:jc w:val="center"/>
        <w:rPr>
          <w:b/>
          <w:sz w:val="24"/>
        </w:rPr>
      </w:pPr>
      <w:r>
        <w:rPr>
          <w:b/>
          <w:sz w:val="24"/>
        </w:rPr>
        <w:t>Hasil</w:t>
      </w:r>
      <w:r>
        <w:rPr>
          <w:b/>
          <w:spacing w:val="-5"/>
          <w:sz w:val="24"/>
        </w:rPr>
        <w:t> </w:t>
      </w:r>
      <w:r>
        <w:rPr>
          <w:b/>
          <w:sz w:val="24"/>
        </w:rPr>
        <w:t>Wawancara</w:t>
      </w:r>
      <w:r>
        <w:rPr>
          <w:b/>
          <w:spacing w:val="-5"/>
          <w:sz w:val="24"/>
        </w:rPr>
        <w:t> </w:t>
      </w:r>
      <w:r>
        <w:rPr>
          <w:b/>
          <w:sz w:val="24"/>
        </w:rPr>
        <w:t>dengan</w:t>
      </w:r>
      <w:r>
        <w:rPr>
          <w:b/>
          <w:spacing w:val="-5"/>
          <w:sz w:val="24"/>
        </w:rPr>
        <w:t> </w:t>
      </w:r>
      <w:r>
        <w:rPr>
          <w:b/>
          <w:sz w:val="24"/>
        </w:rPr>
        <w:t>Ketiga</w:t>
      </w:r>
      <w:r>
        <w:rPr>
          <w:b/>
          <w:spacing w:val="-5"/>
          <w:sz w:val="24"/>
        </w:rPr>
        <w:t> </w:t>
      </w:r>
      <w:r>
        <w:rPr>
          <w:b/>
          <w:sz w:val="24"/>
        </w:rPr>
        <w:t>Subjek</w:t>
      </w:r>
      <w:r>
        <w:rPr>
          <w:b/>
          <w:spacing w:val="-5"/>
          <w:sz w:val="24"/>
        </w:rPr>
        <w:t> </w:t>
      </w:r>
      <w:r>
        <w:rPr>
          <w:b/>
          <w:sz w:val="24"/>
        </w:rPr>
        <w:t>Aspek</w:t>
      </w:r>
      <w:r>
        <w:rPr>
          <w:b/>
          <w:spacing w:val="-3"/>
          <w:sz w:val="24"/>
        </w:rPr>
        <w:t> </w:t>
      </w:r>
      <w:r>
        <w:rPr>
          <w:b/>
          <w:i/>
          <w:sz w:val="24"/>
        </w:rPr>
        <w:t>Self</w:t>
      </w:r>
      <w:r>
        <w:rPr>
          <w:b/>
          <w:i/>
          <w:spacing w:val="-5"/>
          <w:sz w:val="24"/>
        </w:rPr>
        <w:t> </w:t>
      </w:r>
      <w:r>
        <w:rPr>
          <w:b/>
          <w:i/>
          <w:sz w:val="24"/>
        </w:rPr>
        <w:t>Regard</w:t>
      </w:r>
      <w:r>
        <w:rPr>
          <w:b/>
          <w:i/>
          <w:spacing w:val="-5"/>
          <w:sz w:val="24"/>
        </w:rPr>
        <w:t> </w:t>
      </w:r>
      <w:r>
        <w:rPr>
          <w:b/>
          <w:sz w:val="24"/>
        </w:rPr>
        <w:t>tentang “Kurang Perhatian terhadap Pengembangan Minat dan Bakat”</w:t>
      </w:r>
    </w:p>
    <w:p>
      <w:pPr>
        <w:pStyle w:val="BodyText"/>
        <w:spacing w:before="49"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57"/>
        <w:gridCol w:w="2667"/>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57" w:type="dxa"/>
          </w:tcPr>
          <w:p>
            <w:pPr>
              <w:pStyle w:val="TableParagraph"/>
              <w:spacing w:line="256" w:lineRule="exact"/>
              <w:ind w:left="410"/>
              <w:rPr>
                <w:b/>
                <w:sz w:val="24"/>
              </w:rPr>
            </w:pPr>
            <w:r>
              <w:rPr>
                <w:b/>
                <w:sz w:val="24"/>
              </w:rPr>
              <w:t>Hasil </w:t>
            </w:r>
            <w:r>
              <w:rPr>
                <w:b/>
                <w:spacing w:val="-2"/>
                <w:sz w:val="24"/>
              </w:rPr>
              <w:t>Wawancara</w:t>
            </w:r>
          </w:p>
        </w:tc>
        <w:tc>
          <w:tcPr>
            <w:tcW w:w="2667" w:type="dxa"/>
          </w:tcPr>
          <w:p>
            <w:pPr>
              <w:pStyle w:val="TableParagraph"/>
              <w:spacing w:line="256" w:lineRule="exact"/>
              <w:ind w:left="699"/>
              <w:rPr>
                <w:b/>
                <w:sz w:val="24"/>
              </w:rPr>
            </w:pPr>
            <w:r>
              <w:rPr>
                <w:b/>
                <w:spacing w:val="-2"/>
                <w:sz w:val="24"/>
              </w:rPr>
              <w:t>Terjemahan</w:t>
            </w:r>
          </w:p>
        </w:tc>
      </w:tr>
      <w:tr>
        <w:trPr>
          <w:trHeight w:val="1934" w:hRule="atLeast"/>
        </w:trPr>
        <w:tc>
          <w:tcPr>
            <w:tcW w:w="571" w:type="dxa"/>
          </w:tcPr>
          <w:p>
            <w:pPr>
              <w:pStyle w:val="TableParagraph"/>
              <w:rPr>
                <w:b/>
                <w:sz w:val="24"/>
              </w:rPr>
            </w:pPr>
          </w:p>
          <w:p>
            <w:pPr>
              <w:pStyle w:val="TableParagraph"/>
              <w:spacing w:before="270"/>
              <w:rPr>
                <w:b/>
                <w:sz w:val="24"/>
              </w:rPr>
            </w:pPr>
          </w:p>
          <w:p>
            <w:pPr>
              <w:pStyle w:val="TableParagraph"/>
              <w:ind w:left="7"/>
              <w:jc w:val="center"/>
              <w:rPr>
                <w:sz w:val="24"/>
              </w:rPr>
            </w:pPr>
            <w:r>
              <w:rPr>
                <w:spacing w:val="-5"/>
                <w:sz w:val="24"/>
              </w:rPr>
              <w:t>1.</w:t>
            </w:r>
          </w:p>
        </w:tc>
        <w:tc>
          <w:tcPr>
            <w:tcW w:w="1414" w:type="dxa"/>
          </w:tcPr>
          <w:p>
            <w:pPr>
              <w:pStyle w:val="TableParagraph"/>
              <w:rPr>
                <w:b/>
                <w:sz w:val="24"/>
              </w:rPr>
            </w:pPr>
          </w:p>
          <w:p>
            <w:pPr>
              <w:pStyle w:val="TableParagraph"/>
              <w:spacing w:before="270"/>
              <w:rPr>
                <w:b/>
                <w:sz w:val="24"/>
              </w:rPr>
            </w:pPr>
          </w:p>
          <w:p>
            <w:pPr>
              <w:pStyle w:val="TableParagraph"/>
              <w:ind w:left="12" w:right="5"/>
              <w:jc w:val="center"/>
              <w:rPr>
                <w:sz w:val="24"/>
              </w:rPr>
            </w:pPr>
            <w:r>
              <w:rPr>
                <w:spacing w:val="-4"/>
                <w:sz w:val="24"/>
              </w:rPr>
              <w:t>“NA”</w:t>
            </w:r>
          </w:p>
        </w:tc>
        <w:tc>
          <w:tcPr>
            <w:tcW w:w="2657" w:type="dxa"/>
          </w:tcPr>
          <w:p>
            <w:pPr>
              <w:pStyle w:val="TableParagraph"/>
              <w:ind w:left="108" w:right="164"/>
              <w:rPr>
                <w:i/>
                <w:sz w:val="24"/>
              </w:rPr>
            </w:pPr>
            <w:r>
              <w:rPr>
                <w:i/>
                <w:sz w:val="24"/>
              </w:rPr>
              <w:t>Ada mbak, disini aku pengen ngembangke minat dan bakat aku dalam menjahit, mangkonyo</w:t>
            </w:r>
            <w:r>
              <w:rPr>
                <w:i/>
                <w:spacing w:val="-14"/>
                <w:sz w:val="24"/>
              </w:rPr>
              <w:t> </w:t>
            </w:r>
            <w:r>
              <w:rPr>
                <w:i/>
                <w:sz w:val="24"/>
              </w:rPr>
              <w:t>di</w:t>
            </w:r>
            <w:r>
              <w:rPr>
                <w:i/>
                <w:spacing w:val="-14"/>
                <w:sz w:val="24"/>
              </w:rPr>
              <w:t> </w:t>
            </w:r>
            <w:r>
              <w:rPr>
                <w:i/>
                <w:sz w:val="24"/>
              </w:rPr>
              <w:t>Sentra</w:t>
            </w:r>
            <w:r>
              <w:rPr>
                <w:i/>
                <w:spacing w:val="-14"/>
                <w:sz w:val="24"/>
              </w:rPr>
              <w:t> </w:t>
            </w:r>
            <w:r>
              <w:rPr>
                <w:i/>
                <w:sz w:val="24"/>
              </w:rPr>
              <w:t>ini aku ngambek kelas</w:t>
            </w:r>
          </w:p>
          <w:p>
            <w:pPr>
              <w:pStyle w:val="TableParagraph"/>
              <w:spacing w:line="264" w:lineRule="exact"/>
              <w:ind w:left="108"/>
              <w:rPr>
                <w:i/>
                <w:sz w:val="24"/>
              </w:rPr>
            </w:pPr>
            <w:r>
              <w:rPr>
                <w:i/>
                <w:sz w:val="24"/>
              </w:rPr>
              <w:t>keterampilan</w:t>
            </w:r>
            <w:r>
              <w:rPr>
                <w:i/>
                <w:spacing w:val="-3"/>
                <w:sz w:val="24"/>
              </w:rPr>
              <w:t> </w:t>
            </w:r>
            <w:r>
              <w:rPr>
                <w:i/>
                <w:spacing w:val="-2"/>
                <w:sz w:val="24"/>
              </w:rPr>
              <w:t>menjahit.</w:t>
            </w:r>
          </w:p>
        </w:tc>
        <w:tc>
          <w:tcPr>
            <w:tcW w:w="2667" w:type="dxa"/>
          </w:tcPr>
          <w:p>
            <w:pPr>
              <w:pStyle w:val="TableParagraph"/>
              <w:ind w:left="108"/>
              <w:rPr>
                <w:sz w:val="24"/>
              </w:rPr>
            </w:pPr>
            <w:r>
              <w:rPr>
                <w:sz w:val="24"/>
              </w:rPr>
              <w:t>Ada mbak, disini saya ingin mengembangkan minat dan bakat saya dalam bidang menjahit, oleh karena itu di Sentra ini</w:t>
            </w:r>
            <w:r>
              <w:rPr>
                <w:spacing w:val="-14"/>
                <w:sz w:val="24"/>
              </w:rPr>
              <w:t> </w:t>
            </w:r>
            <w:r>
              <w:rPr>
                <w:sz w:val="24"/>
              </w:rPr>
              <w:t>saya</w:t>
            </w:r>
            <w:r>
              <w:rPr>
                <w:spacing w:val="-15"/>
                <w:sz w:val="24"/>
              </w:rPr>
              <w:t> </w:t>
            </w:r>
            <w:r>
              <w:rPr>
                <w:sz w:val="24"/>
              </w:rPr>
              <w:t>mengambil</w:t>
            </w:r>
            <w:r>
              <w:rPr>
                <w:spacing w:val="-14"/>
                <w:sz w:val="24"/>
              </w:rPr>
              <w:t> </w:t>
            </w:r>
            <w:r>
              <w:rPr>
                <w:sz w:val="24"/>
              </w:rPr>
              <w:t>kelas</w:t>
            </w:r>
          </w:p>
          <w:p>
            <w:pPr>
              <w:pStyle w:val="TableParagraph"/>
              <w:spacing w:line="264" w:lineRule="exact"/>
              <w:ind w:left="108"/>
              <w:rPr>
                <w:sz w:val="24"/>
              </w:rPr>
            </w:pPr>
            <w:r>
              <w:rPr>
                <w:sz w:val="24"/>
              </w:rPr>
              <w:t>keterampilan</w:t>
            </w:r>
            <w:r>
              <w:rPr>
                <w:spacing w:val="-4"/>
                <w:sz w:val="24"/>
              </w:rPr>
              <w:t> </w:t>
            </w:r>
            <w:r>
              <w:rPr>
                <w:spacing w:val="-2"/>
                <w:sz w:val="24"/>
              </w:rPr>
              <w:t>menjahit.</w:t>
            </w:r>
          </w:p>
        </w:tc>
      </w:tr>
      <w:tr>
        <w:trPr>
          <w:trHeight w:val="2760" w:hRule="atLeast"/>
        </w:trPr>
        <w:tc>
          <w:tcPr>
            <w:tcW w:w="571" w:type="dxa"/>
          </w:tcPr>
          <w:p>
            <w:pPr>
              <w:pStyle w:val="TableParagraph"/>
              <w:rPr>
                <w:b/>
                <w:sz w:val="24"/>
              </w:rPr>
            </w:pPr>
          </w:p>
          <w:p>
            <w:pPr>
              <w:pStyle w:val="TableParagraph"/>
              <w:rPr>
                <w:b/>
                <w:sz w:val="24"/>
              </w:rPr>
            </w:pPr>
          </w:p>
          <w:p>
            <w:pPr>
              <w:pStyle w:val="TableParagraph"/>
              <w:rPr>
                <w:b/>
                <w:sz w:val="24"/>
              </w:rPr>
            </w:pPr>
          </w:p>
          <w:p>
            <w:pPr>
              <w:pStyle w:val="TableParagraph"/>
              <w:spacing w:before="129"/>
              <w:rPr>
                <w:b/>
                <w:sz w:val="24"/>
              </w:rPr>
            </w:pPr>
          </w:p>
          <w:p>
            <w:pPr>
              <w:pStyle w:val="TableParagraph"/>
              <w:ind w:left="7"/>
              <w:jc w:val="center"/>
              <w:rPr>
                <w:sz w:val="24"/>
              </w:rPr>
            </w:pPr>
            <w:r>
              <w:rPr>
                <w:spacing w:val="-5"/>
                <w:sz w:val="24"/>
              </w:rPr>
              <w:t>2.</w:t>
            </w:r>
          </w:p>
        </w:tc>
        <w:tc>
          <w:tcPr>
            <w:tcW w:w="1414" w:type="dxa"/>
          </w:tcPr>
          <w:p>
            <w:pPr>
              <w:pStyle w:val="TableParagraph"/>
              <w:rPr>
                <w:b/>
                <w:sz w:val="24"/>
              </w:rPr>
            </w:pPr>
          </w:p>
          <w:p>
            <w:pPr>
              <w:pStyle w:val="TableParagraph"/>
              <w:rPr>
                <w:b/>
                <w:sz w:val="24"/>
              </w:rPr>
            </w:pPr>
          </w:p>
          <w:p>
            <w:pPr>
              <w:pStyle w:val="TableParagraph"/>
              <w:rPr>
                <w:b/>
                <w:sz w:val="24"/>
              </w:rPr>
            </w:pPr>
          </w:p>
          <w:p>
            <w:pPr>
              <w:pStyle w:val="TableParagraph"/>
              <w:spacing w:before="129"/>
              <w:rPr>
                <w:b/>
                <w:sz w:val="24"/>
              </w:rPr>
            </w:pPr>
          </w:p>
          <w:p>
            <w:pPr>
              <w:pStyle w:val="TableParagraph"/>
              <w:ind w:left="12" w:right="2"/>
              <w:jc w:val="center"/>
              <w:rPr>
                <w:sz w:val="24"/>
              </w:rPr>
            </w:pPr>
            <w:r>
              <w:rPr>
                <w:spacing w:val="-4"/>
                <w:sz w:val="24"/>
              </w:rPr>
              <w:t>“AR”</w:t>
            </w:r>
          </w:p>
        </w:tc>
        <w:tc>
          <w:tcPr>
            <w:tcW w:w="2657" w:type="dxa"/>
          </w:tcPr>
          <w:p>
            <w:pPr>
              <w:pStyle w:val="TableParagraph"/>
              <w:ind w:left="108" w:right="99"/>
              <w:rPr>
                <w:i/>
                <w:sz w:val="24"/>
              </w:rPr>
            </w:pPr>
            <w:r>
              <w:rPr>
                <w:i/>
                <w:sz w:val="24"/>
              </w:rPr>
              <w:t>Keinginan tu pasti ado mbak, dengan kekurangan</w:t>
            </w:r>
            <w:r>
              <w:rPr>
                <w:i/>
                <w:spacing w:val="-14"/>
                <w:sz w:val="24"/>
              </w:rPr>
              <w:t> </w:t>
            </w:r>
            <w:r>
              <w:rPr>
                <w:i/>
                <w:sz w:val="24"/>
              </w:rPr>
              <w:t>aku</w:t>
            </w:r>
            <w:r>
              <w:rPr>
                <w:i/>
                <w:spacing w:val="-14"/>
                <w:sz w:val="24"/>
              </w:rPr>
              <w:t> </w:t>
            </w:r>
            <w:r>
              <w:rPr>
                <w:i/>
                <w:sz w:val="24"/>
              </w:rPr>
              <w:t>ini,</w:t>
            </w:r>
            <w:r>
              <w:rPr>
                <w:i/>
                <w:spacing w:val="-14"/>
                <w:sz w:val="24"/>
              </w:rPr>
              <w:t> </w:t>
            </w:r>
            <w:r>
              <w:rPr>
                <w:i/>
                <w:sz w:val="24"/>
              </w:rPr>
              <w:t>yang kupikir mudah untuk ku lakuke yo masuk kelas keterampilan komputer tulah, siapo tau gek aku pacak jadi konten </w:t>
            </w:r>
            <w:r>
              <w:rPr>
                <w:i/>
                <w:spacing w:val="-2"/>
                <w:sz w:val="24"/>
              </w:rPr>
              <w:t>kreator.</w:t>
            </w:r>
          </w:p>
        </w:tc>
        <w:tc>
          <w:tcPr>
            <w:tcW w:w="2667" w:type="dxa"/>
          </w:tcPr>
          <w:p>
            <w:pPr>
              <w:pStyle w:val="TableParagraph"/>
              <w:ind w:left="108" w:right="167"/>
              <w:rPr>
                <w:sz w:val="24"/>
              </w:rPr>
            </w:pPr>
            <w:r>
              <w:rPr>
                <w:sz w:val="24"/>
              </w:rPr>
              <w:t>Keinginan</w:t>
            </w:r>
            <w:r>
              <w:rPr>
                <w:spacing w:val="-14"/>
                <w:sz w:val="24"/>
              </w:rPr>
              <w:t> </w:t>
            </w:r>
            <w:r>
              <w:rPr>
                <w:sz w:val="24"/>
              </w:rPr>
              <w:t>itu</w:t>
            </w:r>
            <w:r>
              <w:rPr>
                <w:spacing w:val="-14"/>
                <w:sz w:val="24"/>
              </w:rPr>
              <w:t> </w:t>
            </w:r>
            <w:r>
              <w:rPr>
                <w:sz w:val="24"/>
              </w:rPr>
              <w:t>pasti</w:t>
            </w:r>
            <w:r>
              <w:rPr>
                <w:spacing w:val="-14"/>
                <w:sz w:val="24"/>
              </w:rPr>
              <w:t> </w:t>
            </w:r>
            <w:r>
              <w:rPr>
                <w:sz w:val="24"/>
              </w:rPr>
              <w:t>ado mbak, dengan kekurangan saya ini, saya pikir hal yang mudah untuk saya lakukan yaitu masuk kelas keterampilan komputer, siapa tahu nanti bisa menjadi</w:t>
            </w:r>
          </w:p>
          <w:p>
            <w:pPr>
              <w:pStyle w:val="TableParagraph"/>
              <w:spacing w:line="264" w:lineRule="exact"/>
              <w:ind w:left="108"/>
              <w:rPr>
                <w:sz w:val="24"/>
              </w:rPr>
            </w:pPr>
            <w:r>
              <w:rPr>
                <w:sz w:val="24"/>
              </w:rPr>
              <w:t>seorang</w:t>
            </w:r>
            <w:r>
              <w:rPr>
                <w:spacing w:val="-4"/>
                <w:sz w:val="24"/>
              </w:rPr>
              <w:t> </w:t>
            </w:r>
            <w:r>
              <w:rPr>
                <w:sz w:val="24"/>
              </w:rPr>
              <w:t>konten </w:t>
            </w:r>
            <w:r>
              <w:rPr>
                <w:spacing w:val="-2"/>
                <w:sz w:val="24"/>
              </w:rPr>
              <w:t>kreator.</w:t>
            </w:r>
          </w:p>
        </w:tc>
      </w:tr>
      <w:tr>
        <w:trPr>
          <w:trHeight w:val="2484" w:hRule="atLeast"/>
        </w:trPr>
        <w:tc>
          <w:tcPr>
            <w:tcW w:w="571" w:type="dxa"/>
          </w:tcPr>
          <w:p>
            <w:pPr>
              <w:pStyle w:val="TableParagraph"/>
              <w:rPr>
                <w:b/>
                <w:sz w:val="24"/>
              </w:rPr>
            </w:pPr>
          </w:p>
          <w:p>
            <w:pPr>
              <w:pStyle w:val="TableParagraph"/>
              <w:rPr>
                <w:b/>
                <w:sz w:val="24"/>
              </w:rPr>
            </w:pPr>
          </w:p>
          <w:p>
            <w:pPr>
              <w:pStyle w:val="TableParagraph"/>
              <w:spacing w:before="268"/>
              <w:rPr>
                <w:b/>
                <w:sz w:val="24"/>
              </w:rPr>
            </w:pPr>
          </w:p>
          <w:p>
            <w:pPr>
              <w:pStyle w:val="TableParagraph"/>
              <w:ind w:left="7"/>
              <w:jc w:val="center"/>
              <w:rPr>
                <w:sz w:val="24"/>
              </w:rPr>
            </w:pPr>
            <w:r>
              <w:rPr>
                <w:spacing w:val="-5"/>
                <w:sz w:val="24"/>
              </w:rPr>
              <w:t>3.</w:t>
            </w:r>
          </w:p>
        </w:tc>
        <w:tc>
          <w:tcPr>
            <w:tcW w:w="1414" w:type="dxa"/>
          </w:tcPr>
          <w:p>
            <w:pPr>
              <w:pStyle w:val="TableParagraph"/>
              <w:rPr>
                <w:b/>
                <w:sz w:val="24"/>
              </w:rPr>
            </w:pPr>
          </w:p>
          <w:p>
            <w:pPr>
              <w:pStyle w:val="TableParagraph"/>
              <w:rPr>
                <w:b/>
                <w:sz w:val="24"/>
              </w:rPr>
            </w:pPr>
          </w:p>
          <w:p>
            <w:pPr>
              <w:pStyle w:val="TableParagraph"/>
              <w:spacing w:before="268"/>
              <w:rPr>
                <w:b/>
                <w:sz w:val="24"/>
              </w:rPr>
            </w:pPr>
          </w:p>
          <w:p>
            <w:pPr>
              <w:pStyle w:val="TableParagraph"/>
              <w:ind w:left="12" w:right="2"/>
              <w:jc w:val="center"/>
              <w:rPr>
                <w:sz w:val="24"/>
              </w:rPr>
            </w:pPr>
            <w:r>
              <w:rPr>
                <w:spacing w:val="-4"/>
                <w:sz w:val="24"/>
              </w:rPr>
              <w:t>“RD”</w:t>
            </w:r>
          </w:p>
        </w:tc>
        <w:tc>
          <w:tcPr>
            <w:tcW w:w="2657" w:type="dxa"/>
          </w:tcPr>
          <w:p>
            <w:pPr>
              <w:pStyle w:val="TableParagraph"/>
              <w:ind w:left="108" w:right="164"/>
              <w:rPr>
                <w:i/>
                <w:sz w:val="24"/>
              </w:rPr>
            </w:pPr>
            <w:r>
              <w:rPr>
                <w:i/>
                <w:sz w:val="24"/>
              </w:rPr>
              <w:t>Ado keinginan buat bengkel</w:t>
            </w:r>
            <w:r>
              <w:rPr>
                <w:i/>
                <w:spacing w:val="-15"/>
                <w:sz w:val="24"/>
              </w:rPr>
              <w:t> </w:t>
            </w:r>
            <w:r>
              <w:rPr>
                <w:i/>
                <w:sz w:val="24"/>
              </w:rPr>
              <w:t>dewek</w:t>
            </w:r>
            <w:r>
              <w:rPr>
                <w:i/>
                <w:spacing w:val="-15"/>
                <w:sz w:val="24"/>
              </w:rPr>
              <w:t> </w:t>
            </w:r>
            <w:r>
              <w:rPr>
                <w:i/>
                <w:sz w:val="24"/>
              </w:rPr>
              <w:t>dirumah agek mbak, karno lah dari SMK dulu aku ngambek jurusan otomotif, jadi pas di Sentra ini aku jugo ngambek kelas</w:t>
            </w:r>
          </w:p>
          <w:p>
            <w:pPr>
              <w:pStyle w:val="TableParagraph"/>
              <w:spacing w:line="264" w:lineRule="exact"/>
              <w:ind w:left="108"/>
              <w:rPr>
                <w:i/>
                <w:sz w:val="24"/>
              </w:rPr>
            </w:pPr>
            <w:r>
              <w:rPr>
                <w:i/>
                <w:sz w:val="24"/>
              </w:rPr>
              <w:t>keterampilan</w:t>
            </w:r>
            <w:r>
              <w:rPr>
                <w:i/>
                <w:spacing w:val="-3"/>
                <w:sz w:val="24"/>
              </w:rPr>
              <w:t> </w:t>
            </w:r>
            <w:r>
              <w:rPr>
                <w:i/>
                <w:spacing w:val="-2"/>
                <w:sz w:val="24"/>
              </w:rPr>
              <w:t>otomotif.</w:t>
            </w:r>
          </w:p>
        </w:tc>
        <w:tc>
          <w:tcPr>
            <w:tcW w:w="2667" w:type="dxa"/>
          </w:tcPr>
          <w:p>
            <w:pPr>
              <w:pStyle w:val="TableParagraph"/>
              <w:ind w:left="108" w:right="167"/>
              <w:rPr>
                <w:sz w:val="24"/>
              </w:rPr>
            </w:pPr>
            <w:r>
              <w:rPr>
                <w:sz w:val="24"/>
              </w:rPr>
              <w:t>Ada keinginan untuk mempunyai bengkel sendiri dirumah, karena sejak dari SMK dulu saya</w:t>
            </w:r>
            <w:r>
              <w:rPr>
                <w:spacing w:val="-15"/>
                <w:sz w:val="24"/>
              </w:rPr>
              <w:t> </w:t>
            </w:r>
            <w:r>
              <w:rPr>
                <w:sz w:val="24"/>
              </w:rPr>
              <w:t>mengambil</w:t>
            </w:r>
            <w:r>
              <w:rPr>
                <w:spacing w:val="-15"/>
                <w:sz w:val="24"/>
              </w:rPr>
              <w:t> </w:t>
            </w:r>
            <w:r>
              <w:rPr>
                <w:sz w:val="24"/>
              </w:rPr>
              <w:t>jurusan otomotif, jadi pas di Sentra ini saya juga mengambil kelas</w:t>
            </w:r>
          </w:p>
          <w:p>
            <w:pPr>
              <w:pStyle w:val="TableParagraph"/>
              <w:spacing w:line="264" w:lineRule="exact"/>
              <w:ind w:left="108"/>
              <w:rPr>
                <w:sz w:val="24"/>
              </w:rPr>
            </w:pPr>
            <w:r>
              <w:rPr>
                <w:sz w:val="24"/>
              </w:rPr>
              <w:t>keterampilan</w:t>
            </w:r>
            <w:r>
              <w:rPr>
                <w:spacing w:val="-4"/>
                <w:sz w:val="24"/>
              </w:rPr>
              <w:t> </w:t>
            </w:r>
            <w:r>
              <w:rPr>
                <w:spacing w:val="-2"/>
                <w:sz w:val="24"/>
              </w:rPr>
              <w:t>otomotif.</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70</w:t>
      </w:r>
    </w:p>
    <w:p>
      <w:pPr>
        <w:spacing w:after="0"/>
        <w:jc w:val="left"/>
        <w:rPr>
          <w:sz w:val="24"/>
        </w:rPr>
        <w:sectPr>
          <w:headerReference w:type="default" r:id="rId180"/>
          <w:footerReference w:type="default" r:id="rId181"/>
          <w:pgSz w:w="10320" w:h="14580"/>
          <w:pgMar w:header="710" w:footer="1792" w:top="960" w:bottom="1980" w:left="1300" w:right="620"/>
        </w:sectPr>
      </w:pPr>
    </w:p>
    <w:p>
      <w:pPr>
        <w:pStyle w:val="BodyText"/>
        <w:spacing w:before="161"/>
        <w:rPr>
          <w:i/>
        </w:rPr>
      </w:pPr>
    </w:p>
    <w:p>
      <w:pPr>
        <w:pStyle w:val="BodyText"/>
        <w:spacing w:line="360" w:lineRule="auto"/>
        <w:ind w:left="1112" w:right="795" w:firstLine="447"/>
        <w:jc w:val="both"/>
      </w:pPr>
      <w:r>
        <w:rPr/>
        <w:t>Dari hasil wawancara pada tabel 14 dapat disumpulkan bahwa ketiga subjek sama-sama mempunyai keinginan untuk mengembangkan minat dan bakatnya, namun yang membedakan dari jawaban hasil wawacara dengan ketiga subjek tersebut hanyalah bentuk dari minat dan bakat itu sendiri. Dapat dilihat perbedaan minat dan bakat terhadap ketiga subjek tersebut yaitu pada subjek “NA” dalam bidang menjahit, subjek “AR” dalam bidang komputer, dan subjek “RD” dalam bidang otomotif.</w:t>
      </w:r>
    </w:p>
    <w:p>
      <w:pPr>
        <w:pStyle w:val="ListParagraph"/>
        <w:numPr>
          <w:ilvl w:val="2"/>
          <w:numId w:val="20"/>
        </w:numPr>
        <w:tabs>
          <w:tab w:pos="1111" w:val="left" w:leader="none"/>
        </w:tabs>
        <w:spacing w:line="240" w:lineRule="auto" w:before="1" w:after="0"/>
        <w:ind w:left="1111" w:right="0" w:hanging="285"/>
        <w:jc w:val="both"/>
        <w:rPr>
          <w:sz w:val="24"/>
        </w:rPr>
      </w:pPr>
      <w:r>
        <w:rPr>
          <w:i/>
          <w:sz w:val="24"/>
        </w:rPr>
        <w:t>Physical</w:t>
      </w:r>
      <w:r>
        <w:rPr>
          <w:i/>
          <w:spacing w:val="-3"/>
          <w:sz w:val="24"/>
        </w:rPr>
        <w:t> </w:t>
      </w:r>
      <w:r>
        <w:rPr>
          <w:i/>
          <w:sz w:val="24"/>
        </w:rPr>
        <w:t>Appearance</w:t>
      </w:r>
      <w:r>
        <w:rPr>
          <w:i/>
          <w:spacing w:val="-1"/>
          <w:sz w:val="24"/>
        </w:rPr>
        <w:t> </w:t>
      </w:r>
      <w:r>
        <w:rPr>
          <w:sz w:val="24"/>
        </w:rPr>
        <w:t>(Penampilan </w:t>
      </w:r>
      <w:r>
        <w:rPr>
          <w:spacing w:val="-2"/>
          <w:sz w:val="24"/>
        </w:rPr>
        <w:t>Fisik)</w:t>
      </w:r>
    </w:p>
    <w:p>
      <w:pPr>
        <w:pStyle w:val="BodyText"/>
        <w:spacing w:line="360" w:lineRule="auto" w:before="137"/>
        <w:ind w:left="1112" w:right="794" w:firstLine="447"/>
        <w:jc w:val="both"/>
      </w:pPr>
      <w:r>
        <w:rPr/>
        <w:t>Berikut adalah hasil wawancara dari aspek </w:t>
      </w:r>
      <w:r>
        <w:rPr>
          <w:i/>
        </w:rPr>
        <w:t>physical appearance </w:t>
      </w:r>
      <w:r>
        <w:rPr/>
        <w:t>(penampilan fisik) dapat dilihat pada tabel 15 dan 16.</w:t>
      </w:r>
    </w:p>
    <w:p>
      <w:pPr>
        <w:pStyle w:val="Heading2"/>
        <w:spacing w:before="2"/>
        <w:ind w:left="149" w:right="824"/>
      </w:pPr>
      <w:r>
        <w:rPr/>
        <w:t>Tabel</w:t>
      </w:r>
      <w:r>
        <w:rPr>
          <w:spacing w:val="-1"/>
        </w:rPr>
        <w:t> </w:t>
      </w:r>
      <w:r>
        <w:rPr>
          <w:spacing w:val="-5"/>
        </w:rPr>
        <w:t>15</w:t>
      </w:r>
    </w:p>
    <w:p>
      <w:pPr>
        <w:spacing w:before="0"/>
        <w:ind w:left="149" w:right="824" w:firstLine="0"/>
        <w:jc w:val="center"/>
        <w:rPr>
          <w:b/>
          <w:i/>
          <w:sz w:val="24"/>
        </w:rPr>
      </w:pPr>
      <w:r>
        <w:rPr>
          <w:b/>
          <w:sz w:val="24"/>
        </w:rPr>
        <w:t>Hasil</w:t>
      </w:r>
      <w:r>
        <w:rPr>
          <w:b/>
          <w:spacing w:val="-2"/>
          <w:sz w:val="24"/>
        </w:rPr>
        <w:t> </w:t>
      </w:r>
      <w:r>
        <w:rPr>
          <w:b/>
          <w:sz w:val="24"/>
        </w:rPr>
        <w:t>Wawancara</w:t>
      </w:r>
      <w:r>
        <w:rPr>
          <w:b/>
          <w:spacing w:val="-1"/>
          <w:sz w:val="24"/>
        </w:rPr>
        <w:t> </w:t>
      </w:r>
      <w:r>
        <w:rPr>
          <w:b/>
          <w:sz w:val="24"/>
        </w:rPr>
        <w:t>dengan</w:t>
      </w:r>
      <w:r>
        <w:rPr>
          <w:b/>
          <w:spacing w:val="-1"/>
          <w:sz w:val="24"/>
        </w:rPr>
        <w:t> </w:t>
      </w:r>
      <w:r>
        <w:rPr>
          <w:b/>
          <w:sz w:val="24"/>
        </w:rPr>
        <w:t>Ketiga</w:t>
      </w:r>
      <w:r>
        <w:rPr>
          <w:b/>
          <w:spacing w:val="-1"/>
          <w:sz w:val="24"/>
        </w:rPr>
        <w:t> </w:t>
      </w:r>
      <w:r>
        <w:rPr>
          <w:b/>
          <w:sz w:val="24"/>
        </w:rPr>
        <w:t>Subjek</w:t>
      </w:r>
      <w:r>
        <w:rPr>
          <w:b/>
          <w:spacing w:val="-1"/>
          <w:sz w:val="24"/>
        </w:rPr>
        <w:t> </w:t>
      </w:r>
      <w:r>
        <w:rPr>
          <w:b/>
          <w:sz w:val="24"/>
        </w:rPr>
        <w:t>Aspek</w:t>
      </w:r>
      <w:r>
        <w:rPr>
          <w:b/>
          <w:spacing w:val="2"/>
          <w:sz w:val="24"/>
        </w:rPr>
        <w:t> </w:t>
      </w:r>
      <w:r>
        <w:rPr>
          <w:b/>
          <w:i/>
          <w:sz w:val="24"/>
        </w:rPr>
        <w:t>Physical</w:t>
      </w:r>
      <w:r>
        <w:rPr>
          <w:b/>
          <w:i/>
          <w:spacing w:val="-1"/>
          <w:sz w:val="24"/>
        </w:rPr>
        <w:t> </w:t>
      </w:r>
      <w:r>
        <w:rPr>
          <w:b/>
          <w:i/>
          <w:spacing w:val="-2"/>
          <w:sz w:val="24"/>
        </w:rPr>
        <w:t>Appearance</w:t>
      </w:r>
    </w:p>
    <w:p>
      <w:pPr>
        <w:pStyle w:val="Heading2"/>
        <w:ind w:left="148" w:right="824"/>
      </w:pPr>
      <w:r>
        <w:rPr/>
        <w:t>tentang</w:t>
      </w:r>
      <w:r>
        <w:rPr>
          <w:spacing w:val="-3"/>
        </w:rPr>
        <w:t> </w:t>
      </w:r>
      <w:r>
        <w:rPr/>
        <w:t>“Tidak</w:t>
      </w:r>
      <w:r>
        <w:rPr>
          <w:spacing w:val="-2"/>
        </w:rPr>
        <w:t> </w:t>
      </w:r>
      <w:r>
        <w:rPr/>
        <w:t>Percaya Diri</w:t>
      </w:r>
      <w:r>
        <w:rPr>
          <w:spacing w:val="-2"/>
        </w:rPr>
        <w:t> </w:t>
      </w:r>
      <w:r>
        <w:rPr/>
        <w:t>dengan</w:t>
      </w:r>
      <w:r>
        <w:rPr>
          <w:spacing w:val="-2"/>
        </w:rPr>
        <w:t> </w:t>
      </w:r>
      <w:r>
        <w:rPr/>
        <w:t>Penampilan</w:t>
      </w:r>
      <w:r>
        <w:rPr>
          <w:spacing w:val="-2"/>
        </w:rPr>
        <w:t> </w:t>
      </w:r>
      <w:r>
        <w:rPr/>
        <w:t>Fisik</w:t>
      </w:r>
      <w:r>
        <w:rPr>
          <w:spacing w:val="-2"/>
        </w:rPr>
        <w:t> </w:t>
      </w:r>
      <w:r>
        <w:rPr/>
        <w:t>yang</w:t>
      </w:r>
      <w:r>
        <w:rPr>
          <w:spacing w:val="-2"/>
        </w:rPr>
        <w:t> Dimilki”</w:t>
      </w:r>
    </w:p>
    <w:p>
      <w:pPr>
        <w:pStyle w:val="BodyText"/>
        <w:spacing w:before="50"/>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2"/>
        <w:gridCol w:w="2663"/>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62" w:type="dxa"/>
          </w:tcPr>
          <w:p>
            <w:pPr>
              <w:pStyle w:val="TableParagraph"/>
              <w:spacing w:line="256" w:lineRule="exact"/>
              <w:ind w:left="412"/>
              <w:rPr>
                <w:b/>
                <w:sz w:val="24"/>
              </w:rPr>
            </w:pPr>
            <w:r>
              <w:rPr>
                <w:b/>
                <w:sz w:val="24"/>
              </w:rPr>
              <w:t>Hasil </w:t>
            </w:r>
            <w:r>
              <w:rPr>
                <w:b/>
                <w:spacing w:val="-2"/>
                <w:sz w:val="24"/>
              </w:rPr>
              <w:t>Wawancara</w:t>
            </w:r>
          </w:p>
        </w:tc>
        <w:tc>
          <w:tcPr>
            <w:tcW w:w="2663" w:type="dxa"/>
          </w:tcPr>
          <w:p>
            <w:pPr>
              <w:pStyle w:val="TableParagraph"/>
              <w:spacing w:line="256" w:lineRule="exact"/>
              <w:ind w:left="696"/>
              <w:rPr>
                <w:b/>
                <w:sz w:val="24"/>
              </w:rPr>
            </w:pPr>
            <w:r>
              <w:rPr>
                <w:b/>
                <w:spacing w:val="-2"/>
                <w:sz w:val="24"/>
              </w:rPr>
              <w:t>Terjemahan</w:t>
            </w:r>
          </w:p>
        </w:tc>
      </w:tr>
      <w:tr>
        <w:trPr>
          <w:trHeight w:val="1379" w:hRule="atLeast"/>
        </w:trPr>
        <w:tc>
          <w:tcPr>
            <w:tcW w:w="571" w:type="dxa"/>
          </w:tcPr>
          <w:p>
            <w:pPr>
              <w:pStyle w:val="TableParagraph"/>
              <w:spacing w:before="267"/>
              <w:rPr>
                <w:b/>
                <w:sz w:val="24"/>
              </w:rPr>
            </w:pPr>
          </w:p>
          <w:p>
            <w:pPr>
              <w:pStyle w:val="TableParagraph"/>
              <w:ind w:left="7"/>
              <w:jc w:val="center"/>
              <w:rPr>
                <w:sz w:val="24"/>
              </w:rPr>
            </w:pPr>
            <w:r>
              <w:rPr>
                <w:spacing w:val="-5"/>
                <w:sz w:val="24"/>
              </w:rPr>
              <w:t>1.</w:t>
            </w:r>
          </w:p>
        </w:tc>
        <w:tc>
          <w:tcPr>
            <w:tcW w:w="1414" w:type="dxa"/>
          </w:tcPr>
          <w:p>
            <w:pPr>
              <w:pStyle w:val="TableParagraph"/>
              <w:spacing w:before="267"/>
              <w:rPr>
                <w:b/>
                <w:sz w:val="24"/>
              </w:rPr>
            </w:pPr>
          </w:p>
          <w:p>
            <w:pPr>
              <w:pStyle w:val="TableParagraph"/>
              <w:ind w:left="12" w:right="5"/>
              <w:jc w:val="center"/>
              <w:rPr>
                <w:sz w:val="24"/>
              </w:rPr>
            </w:pPr>
            <w:r>
              <w:rPr>
                <w:spacing w:val="-4"/>
                <w:sz w:val="24"/>
              </w:rPr>
              <w:t>“NA”</w:t>
            </w:r>
          </w:p>
        </w:tc>
        <w:tc>
          <w:tcPr>
            <w:tcW w:w="2662" w:type="dxa"/>
          </w:tcPr>
          <w:p>
            <w:pPr>
              <w:pStyle w:val="TableParagraph"/>
              <w:ind w:left="108" w:right="177"/>
              <w:rPr>
                <w:i/>
                <w:sz w:val="24"/>
              </w:rPr>
            </w:pPr>
            <w:r>
              <w:rPr>
                <w:i/>
                <w:sz w:val="24"/>
              </w:rPr>
              <w:t>Dak pede bae mbak dengan kondisi fisik yang</w:t>
            </w:r>
            <w:r>
              <w:rPr>
                <w:i/>
                <w:spacing w:val="-10"/>
                <w:sz w:val="24"/>
              </w:rPr>
              <w:t> </w:t>
            </w:r>
            <w:r>
              <w:rPr>
                <w:i/>
                <w:sz w:val="24"/>
              </w:rPr>
              <w:t>cak</w:t>
            </w:r>
            <w:r>
              <w:rPr>
                <w:i/>
                <w:spacing w:val="-11"/>
                <w:sz w:val="24"/>
              </w:rPr>
              <w:t> </w:t>
            </w:r>
            <w:r>
              <w:rPr>
                <w:i/>
                <w:sz w:val="24"/>
              </w:rPr>
              <w:t>ini</w:t>
            </w:r>
            <w:r>
              <w:rPr>
                <w:i/>
                <w:spacing w:val="-10"/>
                <w:sz w:val="24"/>
              </w:rPr>
              <w:t> </w:t>
            </w:r>
            <w:r>
              <w:rPr>
                <w:i/>
                <w:sz w:val="24"/>
              </w:rPr>
              <w:t>yang</w:t>
            </w:r>
            <w:r>
              <w:rPr>
                <w:i/>
                <w:spacing w:val="-10"/>
                <w:sz w:val="24"/>
              </w:rPr>
              <w:t> </w:t>
            </w:r>
            <w:r>
              <w:rPr>
                <w:i/>
                <w:sz w:val="24"/>
              </w:rPr>
              <w:t>buat aku galak minder.</w:t>
            </w:r>
          </w:p>
        </w:tc>
        <w:tc>
          <w:tcPr>
            <w:tcW w:w="2663" w:type="dxa"/>
          </w:tcPr>
          <w:p>
            <w:pPr>
              <w:pStyle w:val="TableParagraph"/>
              <w:ind w:left="108"/>
              <w:rPr>
                <w:sz w:val="24"/>
              </w:rPr>
            </w:pPr>
            <w:r>
              <w:rPr>
                <w:sz w:val="24"/>
              </w:rPr>
              <w:t>Tidak percaya diri mbak dengan kondisi fisik seperti</w:t>
            </w:r>
            <w:r>
              <w:rPr>
                <w:spacing w:val="-15"/>
                <w:sz w:val="24"/>
              </w:rPr>
              <w:t> </w:t>
            </w:r>
            <w:r>
              <w:rPr>
                <w:sz w:val="24"/>
              </w:rPr>
              <w:t>ini</w:t>
            </w:r>
            <w:r>
              <w:rPr>
                <w:spacing w:val="-12"/>
                <w:sz w:val="24"/>
              </w:rPr>
              <w:t> </w:t>
            </w:r>
            <w:r>
              <w:rPr>
                <w:sz w:val="24"/>
              </w:rPr>
              <w:t>yang</w:t>
            </w:r>
            <w:r>
              <w:rPr>
                <w:spacing w:val="-15"/>
                <w:sz w:val="24"/>
              </w:rPr>
              <w:t> </w:t>
            </w:r>
            <w:r>
              <w:rPr>
                <w:sz w:val="24"/>
              </w:rPr>
              <w:t>membuat saya sering merasa</w:t>
            </w:r>
          </w:p>
          <w:p>
            <w:pPr>
              <w:pStyle w:val="TableParagraph"/>
              <w:spacing w:line="264" w:lineRule="exact"/>
              <w:ind w:left="108"/>
              <w:rPr>
                <w:sz w:val="24"/>
              </w:rPr>
            </w:pPr>
            <w:r>
              <w:rPr>
                <w:spacing w:val="-2"/>
                <w:sz w:val="24"/>
              </w:rPr>
              <w:t>minder.</w:t>
            </w:r>
          </w:p>
        </w:tc>
      </w:tr>
      <w:tr>
        <w:trPr>
          <w:trHeight w:val="553" w:hRule="atLeast"/>
        </w:trPr>
        <w:tc>
          <w:tcPr>
            <w:tcW w:w="571" w:type="dxa"/>
          </w:tcPr>
          <w:p>
            <w:pPr>
              <w:pStyle w:val="TableParagraph"/>
              <w:spacing w:before="131"/>
              <w:ind w:left="7"/>
              <w:jc w:val="center"/>
              <w:rPr>
                <w:sz w:val="24"/>
              </w:rPr>
            </w:pPr>
            <w:r>
              <w:rPr>
                <w:spacing w:val="-5"/>
                <w:sz w:val="24"/>
              </w:rPr>
              <w:t>2.</w:t>
            </w:r>
          </w:p>
        </w:tc>
        <w:tc>
          <w:tcPr>
            <w:tcW w:w="1414" w:type="dxa"/>
          </w:tcPr>
          <w:p>
            <w:pPr>
              <w:pStyle w:val="TableParagraph"/>
              <w:spacing w:before="131"/>
              <w:ind w:left="12" w:right="2"/>
              <w:jc w:val="center"/>
              <w:rPr>
                <w:sz w:val="24"/>
              </w:rPr>
            </w:pPr>
            <w:r>
              <w:rPr>
                <w:spacing w:val="-4"/>
                <w:sz w:val="24"/>
              </w:rPr>
              <w:t>“AR”</w:t>
            </w:r>
          </w:p>
        </w:tc>
        <w:tc>
          <w:tcPr>
            <w:tcW w:w="2662" w:type="dxa"/>
          </w:tcPr>
          <w:p>
            <w:pPr>
              <w:pStyle w:val="TableParagraph"/>
              <w:spacing w:line="270" w:lineRule="exact"/>
              <w:ind w:left="108"/>
              <w:rPr>
                <w:i/>
                <w:sz w:val="24"/>
              </w:rPr>
            </w:pPr>
            <w:r>
              <w:rPr>
                <w:i/>
                <w:sz w:val="24"/>
              </w:rPr>
              <w:t>Kalo</w:t>
            </w:r>
            <w:r>
              <w:rPr>
                <w:i/>
                <w:spacing w:val="-3"/>
                <w:sz w:val="24"/>
              </w:rPr>
              <w:t> </w:t>
            </w:r>
            <w:r>
              <w:rPr>
                <w:i/>
                <w:sz w:val="24"/>
              </w:rPr>
              <w:t>aku</w:t>
            </w:r>
            <w:r>
              <w:rPr>
                <w:i/>
                <w:spacing w:val="-1"/>
                <w:sz w:val="24"/>
              </w:rPr>
              <w:t> </w:t>
            </w:r>
            <w:r>
              <w:rPr>
                <w:i/>
                <w:sz w:val="24"/>
              </w:rPr>
              <w:t>sih pede-</w:t>
            </w:r>
            <w:r>
              <w:rPr>
                <w:i/>
                <w:spacing w:val="-4"/>
                <w:sz w:val="24"/>
              </w:rPr>
              <w:t>pede</w:t>
            </w:r>
          </w:p>
          <w:p>
            <w:pPr>
              <w:pStyle w:val="TableParagraph"/>
              <w:spacing w:line="264" w:lineRule="exact"/>
              <w:ind w:left="108"/>
              <w:rPr>
                <w:i/>
                <w:sz w:val="24"/>
              </w:rPr>
            </w:pPr>
            <w:r>
              <w:rPr>
                <w:i/>
                <w:sz w:val="24"/>
              </w:rPr>
              <w:t>bae</w:t>
            </w:r>
            <w:r>
              <w:rPr>
                <w:i/>
                <w:spacing w:val="-1"/>
                <w:sz w:val="24"/>
              </w:rPr>
              <w:t> </w:t>
            </w:r>
            <w:r>
              <w:rPr>
                <w:i/>
                <w:spacing w:val="-2"/>
                <w:sz w:val="24"/>
              </w:rPr>
              <w:t>mbak.</w:t>
            </w:r>
          </w:p>
        </w:tc>
        <w:tc>
          <w:tcPr>
            <w:tcW w:w="2663" w:type="dxa"/>
          </w:tcPr>
          <w:p>
            <w:pPr>
              <w:pStyle w:val="TableParagraph"/>
              <w:spacing w:line="270" w:lineRule="exact"/>
              <w:ind w:left="108"/>
              <w:rPr>
                <w:sz w:val="24"/>
              </w:rPr>
            </w:pPr>
            <w:r>
              <w:rPr>
                <w:sz w:val="24"/>
              </w:rPr>
              <w:t>Kalau</w:t>
            </w:r>
            <w:r>
              <w:rPr>
                <w:spacing w:val="-2"/>
                <w:sz w:val="24"/>
              </w:rPr>
              <w:t> </w:t>
            </w:r>
            <w:r>
              <w:rPr>
                <w:sz w:val="24"/>
              </w:rPr>
              <w:t>saya</w:t>
            </w:r>
            <w:r>
              <w:rPr>
                <w:spacing w:val="-3"/>
                <w:sz w:val="24"/>
              </w:rPr>
              <w:t> </w:t>
            </w:r>
            <w:r>
              <w:rPr>
                <w:sz w:val="24"/>
              </w:rPr>
              <w:t>percaya</w:t>
            </w:r>
            <w:r>
              <w:rPr>
                <w:spacing w:val="-2"/>
                <w:sz w:val="24"/>
              </w:rPr>
              <w:t> </w:t>
            </w:r>
            <w:r>
              <w:rPr>
                <w:spacing w:val="-4"/>
                <w:sz w:val="24"/>
              </w:rPr>
              <w:t>diri</w:t>
            </w:r>
          </w:p>
          <w:p>
            <w:pPr>
              <w:pStyle w:val="TableParagraph"/>
              <w:spacing w:line="264" w:lineRule="exact"/>
              <w:ind w:left="108"/>
              <w:rPr>
                <w:sz w:val="24"/>
              </w:rPr>
            </w:pPr>
            <w:r>
              <w:rPr>
                <w:sz w:val="24"/>
              </w:rPr>
              <w:t>aja</w:t>
            </w:r>
            <w:r>
              <w:rPr>
                <w:spacing w:val="-1"/>
                <w:sz w:val="24"/>
              </w:rPr>
              <w:t> </w:t>
            </w:r>
            <w:r>
              <w:rPr>
                <w:spacing w:val="-2"/>
                <w:sz w:val="24"/>
              </w:rPr>
              <w:t>mbak.</w:t>
            </w:r>
          </w:p>
        </w:tc>
      </w:tr>
      <w:tr>
        <w:trPr>
          <w:trHeight w:val="275" w:hRule="atLeast"/>
        </w:trPr>
        <w:tc>
          <w:tcPr>
            <w:tcW w:w="571" w:type="dxa"/>
          </w:tcPr>
          <w:p>
            <w:pPr>
              <w:pStyle w:val="TableParagraph"/>
              <w:spacing w:line="256" w:lineRule="exact"/>
              <w:ind w:left="7"/>
              <w:jc w:val="center"/>
              <w:rPr>
                <w:sz w:val="24"/>
              </w:rPr>
            </w:pPr>
            <w:r>
              <w:rPr>
                <w:spacing w:val="-5"/>
                <w:sz w:val="24"/>
              </w:rPr>
              <w:t>3.</w:t>
            </w:r>
          </w:p>
        </w:tc>
        <w:tc>
          <w:tcPr>
            <w:tcW w:w="1414" w:type="dxa"/>
          </w:tcPr>
          <w:p>
            <w:pPr>
              <w:pStyle w:val="TableParagraph"/>
              <w:spacing w:line="256" w:lineRule="exact"/>
              <w:ind w:left="12" w:right="2"/>
              <w:jc w:val="center"/>
              <w:rPr>
                <w:sz w:val="24"/>
              </w:rPr>
            </w:pPr>
            <w:r>
              <w:rPr>
                <w:spacing w:val="-4"/>
                <w:sz w:val="24"/>
              </w:rPr>
              <w:t>“RD”</w:t>
            </w:r>
          </w:p>
        </w:tc>
        <w:tc>
          <w:tcPr>
            <w:tcW w:w="2662" w:type="dxa"/>
          </w:tcPr>
          <w:p>
            <w:pPr>
              <w:pStyle w:val="TableParagraph"/>
              <w:spacing w:line="256" w:lineRule="exact"/>
              <w:ind w:left="108"/>
              <w:rPr>
                <w:i/>
                <w:sz w:val="24"/>
              </w:rPr>
            </w:pPr>
            <w:r>
              <w:rPr>
                <w:i/>
                <w:sz w:val="24"/>
              </w:rPr>
              <w:t>Pede</w:t>
            </w:r>
            <w:r>
              <w:rPr>
                <w:i/>
                <w:spacing w:val="-2"/>
                <w:sz w:val="24"/>
              </w:rPr>
              <w:t> </w:t>
            </w:r>
            <w:r>
              <w:rPr>
                <w:i/>
                <w:sz w:val="24"/>
              </w:rPr>
              <w:t>bae</w:t>
            </w:r>
            <w:r>
              <w:rPr>
                <w:i/>
                <w:spacing w:val="-2"/>
                <w:sz w:val="24"/>
              </w:rPr>
              <w:t> </w:t>
            </w:r>
            <w:r>
              <w:rPr>
                <w:i/>
                <w:spacing w:val="-4"/>
                <w:sz w:val="24"/>
              </w:rPr>
              <w:t>mbak.</w:t>
            </w:r>
          </w:p>
        </w:tc>
        <w:tc>
          <w:tcPr>
            <w:tcW w:w="2663" w:type="dxa"/>
          </w:tcPr>
          <w:p>
            <w:pPr>
              <w:pStyle w:val="TableParagraph"/>
              <w:spacing w:line="256" w:lineRule="exact"/>
              <w:ind w:left="108"/>
              <w:rPr>
                <w:sz w:val="24"/>
              </w:rPr>
            </w:pPr>
            <w:r>
              <w:rPr>
                <w:sz w:val="24"/>
              </w:rPr>
              <w:t>Percaya</w:t>
            </w:r>
            <w:r>
              <w:rPr>
                <w:spacing w:val="-3"/>
                <w:sz w:val="24"/>
              </w:rPr>
              <w:t> </w:t>
            </w:r>
            <w:r>
              <w:rPr>
                <w:sz w:val="24"/>
              </w:rPr>
              <w:t>diri</w:t>
            </w:r>
            <w:r>
              <w:rPr>
                <w:spacing w:val="-1"/>
                <w:sz w:val="24"/>
              </w:rPr>
              <w:t> </w:t>
            </w:r>
            <w:r>
              <w:rPr>
                <w:sz w:val="24"/>
              </w:rPr>
              <w:t>saja</w:t>
            </w:r>
            <w:r>
              <w:rPr>
                <w:spacing w:val="-1"/>
                <w:sz w:val="24"/>
              </w:rPr>
              <w:t> </w:t>
            </w:r>
            <w:r>
              <w:rPr>
                <w:spacing w:val="-2"/>
                <w:sz w:val="24"/>
              </w:rPr>
              <w:t>mbak.</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71</w:t>
      </w:r>
    </w:p>
    <w:p>
      <w:pPr>
        <w:pStyle w:val="BodyText"/>
        <w:spacing w:line="360" w:lineRule="auto" w:before="273"/>
        <w:ind w:left="1112" w:right="797" w:firstLine="447"/>
        <w:jc w:val="both"/>
      </w:pPr>
      <w:r>
        <w:rPr/>
        <w:t>Dari hasil wawancara pada tabel 15 dapat di ketahui dari ketiga subjek tersebut ada dua subjek yang merasa percaya diri dengan penampilan fisiknnya, yaitu pada subjek “AR” dan “RD”. Dan</w:t>
      </w:r>
      <w:r>
        <w:rPr>
          <w:spacing w:val="55"/>
          <w:w w:val="150"/>
        </w:rPr>
        <w:t> </w:t>
      </w:r>
      <w:r>
        <w:rPr/>
        <w:t>ada</w:t>
      </w:r>
      <w:r>
        <w:rPr>
          <w:spacing w:val="57"/>
          <w:w w:val="150"/>
        </w:rPr>
        <w:t> </w:t>
      </w:r>
      <w:r>
        <w:rPr/>
        <w:t>satu</w:t>
      </w:r>
      <w:r>
        <w:rPr>
          <w:spacing w:val="59"/>
          <w:w w:val="150"/>
        </w:rPr>
        <w:t> </w:t>
      </w:r>
      <w:r>
        <w:rPr/>
        <w:t>subjek</w:t>
      </w:r>
      <w:r>
        <w:rPr>
          <w:spacing w:val="59"/>
          <w:w w:val="150"/>
        </w:rPr>
        <w:t> </w:t>
      </w:r>
      <w:r>
        <w:rPr/>
        <w:t>yang</w:t>
      </w:r>
      <w:r>
        <w:rPr>
          <w:spacing w:val="58"/>
          <w:w w:val="150"/>
        </w:rPr>
        <w:t> </w:t>
      </w:r>
      <w:r>
        <w:rPr/>
        <w:t>merasa</w:t>
      </w:r>
      <w:r>
        <w:rPr>
          <w:spacing w:val="57"/>
          <w:w w:val="150"/>
        </w:rPr>
        <w:t> </w:t>
      </w:r>
      <w:r>
        <w:rPr/>
        <w:t>tidak</w:t>
      </w:r>
      <w:r>
        <w:rPr>
          <w:spacing w:val="57"/>
          <w:w w:val="150"/>
        </w:rPr>
        <w:t> </w:t>
      </w:r>
      <w:r>
        <w:rPr/>
        <w:t>percaya</w:t>
      </w:r>
      <w:r>
        <w:rPr>
          <w:spacing w:val="57"/>
          <w:w w:val="150"/>
        </w:rPr>
        <w:t> </w:t>
      </w:r>
      <w:r>
        <w:rPr/>
        <w:t>diri</w:t>
      </w:r>
      <w:r>
        <w:rPr>
          <w:spacing w:val="58"/>
          <w:w w:val="150"/>
        </w:rPr>
        <w:t> </w:t>
      </w:r>
      <w:r>
        <w:rPr>
          <w:spacing w:val="-2"/>
        </w:rPr>
        <w:t>dengan</w:t>
      </w:r>
    </w:p>
    <w:p>
      <w:pPr>
        <w:spacing w:after="0" w:line="360" w:lineRule="auto"/>
        <w:jc w:val="both"/>
        <w:sectPr>
          <w:headerReference w:type="default" r:id="rId182"/>
          <w:footerReference w:type="default" r:id="rId183"/>
          <w:pgSz w:w="10320" w:h="14580"/>
          <w:pgMar w:header="710" w:footer="1792" w:top="960" w:bottom="1980" w:left="1300" w:right="620"/>
        </w:sectPr>
      </w:pPr>
    </w:p>
    <w:p>
      <w:pPr>
        <w:pStyle w:val="BodyText"/>
        <w:spacing w:before="161"/>
      </w:pPr>
    </w:p>
    <w:p>
      <w:pPr>
        <w:tabs>
          <w:tab w:pos="2387" w:val="left" w:leader="none"/>
        </w:tabs>
        <w:spacing w:line="360" w:lineRule="auto" w:before="0"/>
        <w:ind w:left="1112" w:right="802" w:firstLine="0"/>
        <w:jc w:val="left"/>
        <w:rPr>
          <w:i/>
          <w:sz w:val="24"/>
        </w:rPr>
      </w:pPr>
      <w:r>
        <w:rPr>
          <w:sz w:val="24"/>
        </w:rPr>
        <w:t>penampilan</w:t>
      </w:r>
      <w:r>
        <w:rPr>
          <w:spacing w:val="40"/>
          <w:sz w:val="24"/>
        </w:rPr>
        <w:t> </w:t>
      </w:r>
      <w:r>
        <w:rPr>
          <w:sz w:val="24"/>
        </w:rPr>
        <w:t>fisiknya</w:t>
      </w:r>
      <w:r>
        <w:rPr>
          <w:spacing w:val="40"/>
          <w:sz w:val="24"/>
        </w:rPr>
        <w:t> </w:t>
      </w:r>
      <w:r>
        <w:rPr>
          <w:sz w:val="24"/>
        </w:rPr>
        <w:t>yaitu</w:t>
      </w:r>
      <w:r>
        <w:rPr>
          <w:spacing w:val="40"/>
          <w:sz w:val="24"/>
        </w:rPr>
        <w:t> </w:t>
      </w:r>
      <w:r>
        <w:rPr>
          <w:sz w:val="24"/>
        </w:rPr>
        <w:t>pada</w:t>
      </w:r>
      <w:r>
        <w:rPr>
          <w:spacing w:val="40"/>
          <w:sz w:val="24"/>
        </w:rPr>
        <w:t> </w:t>
      </w:r>
      <w:r>
        <w:rPr>
          <w:sz w:val="24"/>
        </w:rPr>
        <w:t>subjek</w:t>
      </w:r>
      <w:r>
        <w:rPr>
          <w:spacing w:val="40"/>
          <w:sz w:val="24"/>
        </w:rPr>
        <w:t> </w:t>
      </w:r>
      <w:r>
        <w:rPr>
          <w:sz w:val="24"/>
        </w:rPr>
        <w:t>“NA”</w:t>
      </w:r>
      <w:r>
        <w:rPr>
          <w:spacing w:val="40"/>
          <w:sz w:val="24"/>
        </w:rPr>
        <w:t> </w:t>
      </w:r>
      <w:r>
        <w:rPr>
          <w:sz w:val="24"/>
        </w:rPr>
        <w:t>yang</w:t>
      </w:r>
      <w:r>
        <w:rPr>
          <w:spacing w:val="40"/>
          <w:sz w:val="24"/>
        </w:rPr>
        <w:t> </w:t>
      </w:r>
      <w:r>
        <w:rPr>
          <w:sz w:val="24"/>
        </w:rPr>
        <w:t>dapat</w:t>
      </w:r>
      <w:r>
        <w:rPr>
          <w:spacing w:val="40"/>
          <w:sz w:val="24"/>
        </w:rPr>
        <w:t> </w:t>
      </w:r>
      <w:r>
        <w:rPr>
          <w:sz w:val="24"/>
        </w:rPr>
        <w:t>dilihat pada jawaban hasil wawancara yang di dapatkan sebagai berikut: </w:t>
      </w:r>
      <w:r>
        <w:rPr>
          <w:spacing w:val="-4"/>
          <w:sz w:val="24"/>
        </w:rPr>
        <w:t>“NA”</w:t>
      </w:r>
      <w:r>
        <w:rPr>
          <w:sz w:val="24"/>
        </w:rPr>
        <w:tab/>
        <w:t>:</w:t>
      </w:r>
      <w:r>
        <w:rPr>
          <w:spacing w:val="27"/>
          <w:sz w:val="24"/>
        </w:rPr>
        <w:t> </w:t>
      </w:r>
      <w:r>
        <w:rPr>
          <w:i/>
          <w:sz w:val="24"/>
        </w:rPr>
        <w:t>Dak</w:t>
      </w:r>
      <w:r>
        <w:rPr>
          <w:i/>
          <w:spacing w:val="25"/>
          <w:sz w:val="24"/>
        </w:rPr>
        <w:t> </w:t>
      </w:r>
      <w:r>
        <w:rPr>
          <w:i/>
          <w:sz w:val="24"/>
        </w:rPr>
        <w:t>pede</w:t>
      </w:r>
      <w:r>
        <w:rPr>
          <w:i/>
          <w:spacing w:val="26"/>
          <w:sz w:val="24"/>
        </w:rPr>
        <w:t> </w:t>
      </w:r>
      <w:r>
        <w:rPr>
          <w:i/>
          <w:sz w:val="24"/>
        </w:rPr>
        <w:t>bae</w:t>
      </w:r>
      <w:r>
        <w:rPr>
          <w:i/>
          <w:spacing w:val="26"/>
          <w:sz w:val="24"/>
        </w:rPr>
        <w:t> </w:t>
      </w:r>
      <w:r>
        <w:rPr>
          <w:i/>
          <w:sz w:val="24"/>
        </w:rPr>
        <w:t>mbak</w:t>
      </w:r>
      <w:r>
        <w:rPr>
          <w:i/>
          <w:spacing w:val="26"/>
          <w:sz w:val="24"/>
        </w:rPr>
        <w:t> </w:t>
      </w:r>
      <w:r>
        <w:rPr>
          <w:i/>
          <w:sz w:val="24"/>
        </w:rPr>
        <w:t>dengan</w:t>
      </w:r>
      <w:r>
        <w:rPr>
          <w:i/>
          <w:spacing w:val="26"/>
          <w:sz w:val="24"/>
        </w:rPr>
        <w:t> </w:t>
      </w:r>
      <w:r>
        <w:rPr>
          <w:i/>
          <w:sz w:val="24"/>
        </w:rPr>
        <w:t>kondisi</w:t>
      </w:r>
      <w:r>
        <w:rPr>
          <w:i/>
          <w:spacing w:val="27"/>
          <w:sz w:val="24"/>
        </w:rPr>
        <w:t> </w:t>
      </w:r>
      <w:r>
        <w:rPr>
          <w:i/>
          <w:sz w:val="24"/>
        </w:rPr>
        <w:t>fisik</w:t>
      </w:r>
      <w:r>
        <w:rPr>
          <w:i/>
          <w:spacing w:val="29"/>
          <w:sz w:val="24"/>
        </w:rPr>
        <w:t> </w:t>
      </w:r>
      <w:r>
        <w:rPr>
          <w:i/>
          <w:sz w:val="24"/>
        </w:rPr>
        <w:t>yang</w:t>
      </w:r>
      <w:r>
        <w:rPr>
          <w:i/>
          <w:spacing w:val="29"/>
          <w:sz w:val="24"/>
        </w:rPr>
        <w:t> </w:t>
      </w:r>
      <w:r>
        <w:rPr>
          <w:i/>
          <w:sz w:val="24"/>
        </w:rPr>
        <w:t>cak</w:t>
      </w:r>
    </w:p>
    <w:p>
      <w:pPr>
        <w:spacing w:line="275" w:lineRule="exact" w:before="0"/>
        <w:ind w:left="2387" w:right="0" w:firstLine="0"/>
        <w:jc w:val="left"/>
        <w:rPr>
          <w:i/>
          <w:sz w:val="24"/>
        </w:rPr>
      </w:pPr>
      <w:r>
        <w:rPr>
          <w:i/>
          <w:sz w:val="24"/>
        </w:rPr>
        <w:t>ini</w:t>
      </w:r>
      <w:r>
        <w:rPr>
          <w:i/>
          <w:spacing w:val="-1"/>
          <w:sz w:val="24"/>
        </w:rPr>
        <w:t> </w:t>
      </w:r>
      <w:r>
        <w:rPr>
          <w:i/>
          <w:sz w:val="24"/>
        </w:rPr>
        <w:t>yang buat aku galak</w:t>
      </w:r>
      <w:r>
        <w:rPr>
          <w:i/>
          <w:spacing w:val="-1"/>
          <w:sz w:val="24"/>
        </w:rPr>
        <w:t> </w:t>
      </w:r>
      <w:r>
        <w:rPr>
          <w:i/>
          <w:spacing w:val="-2"/>
          <w:sz w:val="24"/>
        </w:rPr>
        <w:t>minder.</w:t>
      </w:r>
    </w:p>
    <w:p>
      <w:pPr>
        <w:pStyle w:val="BodyText"/>
        <w:spacing w:line="360" w:lineRule="auto" w:before="139"/>
        <w:ind w:left="2528" w:right="765" w:hanging="1417"/>
      </w:pPr>
      <w:r>
        <w:rPr/>
        <w:t>Terjemahan</w:t>
      </w:r>
      <w:r>
        <w:rPr>
          <w:spacing w:val="40"/>
        </w:rPr>
        <w:t> </w:t>
      </w:r>
      <w:r>
        <w:rPr/>
        <w:t>: Tidak</w:t>
      </w:r>
      <w:r>
        <w:rPr>
          <w:spacing w:val="-2"/>
        </w:rPr>
        <w:t> </w:t>
      </w:r>
      <w:r>
        <w:rPr/>
        <w:t>percaya</w:t>
      </w:r>
      <w:r>
        <w:rPr>
          <w:spacing w:val="-2"/>
        </w:rPr>
        <w:t> </w:t>
      </w:r>
      <w:r>
        <w:rPr/>
        <w:t>diri</w:t>
      </w:r>
      <w:r>
        <w:rPr>
          <w:spacing w:val="-1"/>
        </w:rPr>
        <w:t> </w:t>
      </w:r>
      <w:r>
        <w:rPr/>
        <w:t>mbak</w:t>
      </w:r>
      <w:r>
        <w:rPr>
          <w:spacing w:val="-1"/>
        </w:rPr>
        <w:t> </w:t>
      </w:r>
      <w:r>
        <w:rPr/>
        <w:t>dengan</w:t>
      </w:r>
      <w:r>
        <w:rPr>
          <w:spacing w:val="-1"/>
        </w:rPr>
        <w:t> </w:t>
      </w:r>
      <w:r>
        <w:rPr/>
        <w:t>kondisi fisik</w:t>
      </w:r>
      <w:r>
        <w:rPr>
          <w:spacing w:val="-2"/>
        </w:rPr>
        <w:t> </w:t>
      </w:r>
      <w:r>
        <w:rPr/>
        <w:t>seperti ini yang membuat saya sering merasa minder.</w:t>
      </w:r>
    </w:p>
    <w:p>
      <w:pPr>
        <w:pStyle w:val="Heading2"/>
        <w:spacing w:before="3"/>
        <w:ind w:left="149" w:right="824"/>
      </w:pPr>
      <w:r>
        <w:rPr/>
        <w:t>Tabel</w:t>
      </w:r>
      <w:r>
        <w:rPr>
          <w:spacing w:val="-1"/>
        </w:rPr>
        <w:t> </w:t>
      </w:r>
      <w:r>
        <w:rPr>
          <w:spacing w:val="-5"/>
        </w:rPr>
        <w:t>16</w:t>
      </w:r>
    </w:p>
    <w:p>
      <w:pPr>
        <w:spacing w:before="0"/>
        <w:ind w:left="149" w:right="824" w:firstLine="0"/>
        <w:jc w:val="center"/>
        <w:rPr>
          <w:b/>
          <w:i/>
          <w:sz w:val="24"/>
        </w:rPr>
      </w:pPr>
      <w:r>
        <w:rPr>
          <w:b/>
          <w:sz w:val="24"/>
        </w:rPr>
        <w:t>Hasil</w:t>
      </w:r>
      <w:r>
        <w:rPr>
          <w:b/>
          <w:spacing w:val="-2"/>
          <w:sz w:val="24"/>
        </w:rPr>
        <w:t> </w:t>
      </w:r>
      <w:r>
        <w:rPr>
          <w:b/>
          <w:sz w:val="24"/>
        </w:rPr>
        <w:t>Wawancara</w:t>
      </w:r>
      <w:r>
        <w:rPr>
          <w:b/>
          <w:spacing w:val="-1"/>
          <w:sz w:val="24"/>
        </w:rPr>
        <w:t> </w:t>
      </w:r>
      <w:r>
        <w:rPr>
          <w:b/>
          <w:sz w:val="24"/>
        </w:rPr>
        <w:t>dengan</w:t>
      </w:r>
      <w:r>
        <w:rPr>
          <w:b/>
          <w:spacing w:val="-1"/>
          <w:sz w:val="24"/>
        </w:rPr>
        <w:t> </w:t>
      </w:r>
      <w:r>
        <w:rPr>
          <w:b/>
          <w:sz w:val="24"/>
        </w:rPr>
        <w:t>Ketiga</w:t>
      </w:r>
      <w:r>
        <w:rPr>
          <w:b/>
          <w:spacing w:val="-1"/>
          <w:sz w:val="24"/>
        </w:rPr>
        <w:t> </w:t>
      </w:r>
      <w:r>
        <w:rPr>
          <w:b/>
          <w:sz w:val="24"/>
        </w:rPr>
        <w:t>Subjek</w:t>
      </w:r>
      <w:r>
        <w:rPr>
          <w:b/>
          <w:spacing w:val="-1"/>
          <w:sz w:val="24"/>
        </w:rPr>
        <w:t> </w:t>
      </w:r>
      <w:r>
        <w:rPr>
          <w:b/>
          <w:sz w:val="24"/>
        </w:rPr>
        <w:t>Aspek</w:t>
      </w:r>
      <w:r>
        <w:rPr>
          <w:b/>
          <w:spacing w:val="2"/>
          <w:sz w:val="24"/>
        </w:rPr>
        <w:t> </w:t>
      </w:r>
      <w:r>
        <w:rPr>
          <w:b/>
          <w:i/>
          <w:sz w:val="24"/>
        </w:rPr>
        <w:t>Physical</w:t>
      </w:r>
      <w:r>
        <w:rPr>
          <w:b/>
          <w:i/>
          <w:spacing w:val="-1"/>
          <w:sz w:val="24"/>
        </w:rPr>
        <w:t> </w:t>
      </w:r>
      <w:r>
        <w:rPr>
          <w:b/>
          <w:i/>
          <w:spacing w:val="-2"/>
          <w:sz w:val="24"/>
        </w:rPr>
        <w:t>Appearance</w:t>
      </w:r>
    </w:p>
    <w:p>
      <w:pPr>
        <w:pStyle w:val="Heading2"/>
        <w:ind w:left="895" w:right="1576"/>
      </w:pPr>
      <w:r>
        <w:rPr/>
        <w:t>tentang</w:t>
      </w:r>
      <w:r>
        <w:rPr>
          <w:spacing w:val="-13"/>
        </w:rPr>
        <w:t> </w:t>
      </w:r>
      <w:r>
        <w:rPr/>
        <w:t>“Membanding-bandingkan</w:t>
      </w:r>
      <w:r>
        <w:rPr>
          <w:spacing w:val="-13"/>
        </w:rPr>
        <w:t> </w:t>
      </w:r>
      <w:r>
        <w:rPr/>
        <w:t>Penampilan</w:t>
      </w:r>
      <w:r>
        <w:rPr>
          <w:spacing w:val="-13"/>
        </w:rPr>
        <w:t> </w:t>
      </w:r>
      <w:r>
        <w:rPr/>
        <w:t>Fisiknya dengan Orang Lain”</w:t>
      </w:r>
    </w:p>
    <w:p>
      <w:pPr>
        <w:pStyle w:val="BodyText"/>
        <w:spacing w:before="49"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2"/>
        <w:gridCol w:w="2663"/>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62" w:type="dxa"/>
          </w:tcPr>
          <w:p>
            <w:pPr>
              <w:pStyle w:val="TableParagraph"/>
              <w:spacing w:line="256" w:lineRule="exact"/>
              <w:ind w:left="412"/>
              <w:rPr>
                <w:b/>
                <w:sz w:val="24"/>
              </w:rPr>
            </w:pPr>
            <w:r>
              <w:rPr>
                <w:b/>
                <w:sz w:val="24"/>
              </w:rPr>
              <w:t>Hasil </w:t>
            </w:r>
            <w:r>
              <w:rPr>
                <w:b/>
                <w:spacing w:val="-2"/>
                <w:sz w:val="24"/>
              </w:rPr>
              <w:t>Wawancara</w:t>
            </w:r>
          </w:p>
        </w:tc>
        <w:tc>
          <w:tcPr>
            <w:tcW w:w="2663" w:type="dxa"/>
          </w:tcPr>
          <w:p>
            <w:pPr>
              <w:pStyle w:val="TableParagraph"/>
              <w:spacing w:line="256" w:lineRule="exact"/>
              <w:ind w:left="696"/>
              <w:rPr>
                <w:b/>
                <w:sz w:val="24"/>
              </w:rPr>
            </w:pPr>
            <w:r>
              <w:rPr>
                <w:b/>
                <w:spacing w:val="-2"/>
                <w:sz w:val="24"/>
              </w:rPr>
              <w:t>Terjemahan</w:t>
            </w:r>
          </w:p>
        </w:tc>
      </w:tr>
      <w:tr>
        <w:trPr>
          <w:trHeight w:val="2760" w:hRule="atLeast"/>
        </w:trPr>
        <w:tc>
          <w:tcPr>
            <w:tcW w:w="571" w:type="dxa"/>
          </w:tcPr>
          <w:p>
            <w:pPr>
              <w:pStyle w:val="TableParagraph"/>
              <w:rPr>
                <w:b/>
                <w:sz w:val="24"/>
              </w:rPr>
            </w:pPr>
          </w:p>
          <w:p>
            <w:pPr>
              <w:pStyle w:val="TableParagraph"/>
              <w:rPr>
                <w:b/>
                <w:sz w:val="24"/>
              </w:rPr>
            </w:pPr>
          </w:p>
          <w:p>
            <w:pPr>
              <w:pStyle w:val="TableParagraph"/>
              <w:rPr>
                <w:b/>
                <w:sz w:val="24"/>
              </w:rPr>
            </w:pPr>
          </w:p>
          <w:p>
            <w:pPr>
              <w:pStyle w:val="TableParagraph"/>
              <w:spacing w:before="129"/>
              <w:rPr>
                <w:b/>
                <w:sz w:val="24"/>
              </w:rPr>
            </w:pPr>
          </w:p>
          <w:p>
            <w:pPr>
              <w:pStyle w:val="TableParagraph"/>
              <w:ind w:left="7"/>
              <w:jc w:val="center"/>
              <w:rPr>
                <w:sz w:val="24"/>
              </w:rPr>
            </w:pPr>
            <w:r>
              <w:rPr>
                <w:spacing w:val="-5"/>
                <w:sz w:val="24"/>
              </w:rPr>
              <w:t>1.</w:t>
            </w:r>
          </w:p>
        </w:tc>
        <w:tc>
          <w:tcPr>
            <w:tcW w:w="1414" w:type="dxa"/>
          </w:tcPr>
          <w:p>
            <w:pPr>
              <w:pStyle w:val="TableParagraph"/>
              <w:rPr>
                <w:b/>
                <w:sz w:val="24"/>
              </w:rPr>
            </w:pPr>
          </w:p>
          <w:p>
            <w:pPr>
              <w:pStyle w:val="TableParagraph"/>
              <w:rPr>
                <w:b/>
                <w:sz w:val="24"/>
              </w:rPr>
            </w:pPr>
          </w:p>
          <w:p>
            <w:pPr>
              <w:pStyle w:val="TableParagraph"/>
              <w:rPr>
                <w:b/>
                <w:sz w:val="24"/>
              </w:rPr>
            </w:pPr>
          </w:p>
          <w:p>
            <w:pPr>
              <w:pStyle w:val="TableParagraph"/>
              <w:spacing w:before="129"/>
              <w:rPr>
                <w:b/>
                <w:sz w:val="24"/>
              </w:rPr>
            </w:pPr>
          </w:p>
          <w:p>
            <w:pPr>
              <w:pStyle w:val="TableParagraph"/>
              <w:ind w:left="12" w:right="5"/>
              <w:jc w:val="center"/>
              <w:rPr>
                <w:sz w:val="24"/>
              </w:rPr>
            </w:pPr>
            <w:r>
              <w:rPr>
                <w:spacing w:val="-4"/>
                <w:sz w:val="24"/>
              </w:rPr>
              <w:t>“NA”</w:t>
            </w:r>
          </w:p>
        </w:tc>
        <w:tc>
          <w:tcPr>
            <w:tcW w:w="2662" w:type="dxa"/>
          </w:tcPr>
          <w:p>
            <w:pPr>
              <w:pStyle w:val="TableParagraph"/>
              <w:ind w:left="108" w:right="11"/>
              <w:rPr>
                <w:i/>
                <w:sz w:val="24"/>
              </w:rPr>
            </w:pPr>
            <w:r>
              <w:rPr>
                <w:i/>
                <w:sz w:val="24"/>
              </w:rPr>
              <w:t>Pernah</w:t>
            </w:r>
            <w:r>
              <w:rPr>
                <w:i/>
                <w:spacing w:val="-2"/>
                <w:sz w:val="24"/>
              </w:rPr>
              <w:t> </w:t>
            </w:r>
            <w:r>
              <w:rPr>
                <w:i/>
                <w:sz w:val="24"/>
              </w:rPr>
              <w:t>mbak,</w:t>
            </w:r>
            <w:r>
              <w:rPr>
                <w:i/>
                <w:spacing w:val="-2"/>
                <w:sz w:val="24"/>
              </w:rPr>
              <w:t> </w:t>
            </w:r>
            <w:r>
              <w:rPr>
                <w:i/>
                <w:sz w:val="24"/>
              </w:rPr>
              <w:t>kalo</w:t>
            </w:r>
            <w:r>
              <w:rPr>
                <w:i/>
                <w:spacing w:val="-2"/>
                <w:sz w:val="24"/>
              </w:rPr>
              <w:t> </w:t>
            </w:r>
            <w:r>
              <w:rPr>
                <w:i/>
                <w:sz w:val="24"/>
              </w:rPr>
              <w:t>misal liat badan wong yang sempurno tu galak ado raso sedih dalam hati ni ngomong</w:t>
            </w:r>
            <w:r>
              <w:rPr>
                <w:i/>
                <w:spacing w:val="-13"/>
                <w:sz w:val="24"/>
              </w:rPr>
              <w:t> </w:t>
            </w:r>
            <w:r>
              <w:rPr>
                <w:i/>
                <w:sz w:val="24"/>
              </w:rPr>
              <w:t>“cubo</w:t>
            </w:r>
            <w:r>
              <w:rPr>
                <w:i/>
                <w:spacing w:val="-13"/>
                <w:sz w:val="24"/>
              </w:rPr>
              <w:t> </w:t>
            </w:r>
            <w:r>
              <w:rPr>
                <w:i/>
                <w:sz w:val="24"/>
              </w:rPr>
              <w:t>dulu</w:t>
            </w:r>
            <w:r>
              <w:rPr>
                <w:i/>
                <w:spacing w:val="-13"/>
                <w:sz w:val="24"/>
              </w:rPr>
              <w:t> </w:t>
            </w:r>
            <w:r>
              <w:rPr>
                <w:i/>
                <w:sz w:val="24"/>
              </w:rPr>
              <w:t>pas aku masih bayi tu idak nyampak</w:t>
            </w:r>
            <w:r>
              <w:rPr>
                <w:i/>
                <w:spacing w:val="-10"/>
                <w:sz w:val="24"/>
              </w:rPr>
              <w:t> </w:t>
            </w:r>
            <w:r>
              <w:rPr>
                <w:i/>
                <w:sz w:val="24"/>
              </w:rPr>
              <w:t>dari</w:t>
            </w:r>
            <w:r>
              <w:rPr>
                <w:i/>
                <w:spacing w:val="-8"/>
                <w:sz w:val="24"/>
              </w:rPr>
              <w:t> </w:t>
            </w:r>
            <w:r>
              <w:rPr>
                <w:i/>
                <w:sz w:val="24"/>
              </w:rPr>
              <w:t>kursi</w:t>
            </w:r>
            <w:r>
              <w:rPr>
                <w:i/>
                <w:spacing w:val="-8"/>
                <w:sz w:val="24"/>
              </w:rPr>
              <w:t> </w:t>
            </w:r>
            <w:r>
              <w:rPr>
                <w:i/>
                <w:sz w:val="24"/>
              </w:rPr>
              <w:t>bulat itu mungkin badan aku dak</w:t>
            </w:r>
            <w:r>
              <w:rPr>
                <w:i/>
                <w:spacing w:val="-7"/>
                <w:sz w:val="24"/>
              </w:rPr>
              <w:t> </w:t>
            </w:r>
            <w:r>
              <w:rPr>
                <w:i/>
                <w:sz w:val="24"/>
              </w:rPr>
              <w:t>bakal</w:t>
            </w:r>
            <w:r>
              <w:rPr>
                <w:i/>
                <w:spacing w:val="-6"/>
                <w:sz w:val="24"/>
              </w:rPr>
              <w:t> </w:t>
            </w:r>
            <w:r>
              <w:rPr>
                <w:i/>
                <w:sz w:val="24"/>
              </w:rPr>
              <w:t>cacat</w:t>
            </w:r>
            <w:r>
              <w:rPr>
                <w:i/>
                <w:spacing w:val="-5"/>
                <w:sz w:val="24"/>
              </w:rPr>
              <w:t> </w:t>
            </w:r>
            <w:r>
              <w:rPr>
                <w:i/>
                <w:sz w:val="24"/>
              </w:rPr>
              <w:t>cak</w:t>
            </w:r>
            <w:r>
              <w:rPr>
                <w:i/>
                <w:spacing w:val="-7"/>
                <w:sz w:val="24"/>
              </w:rPr>
              <w:t> </w:t>
            </w:r>
            <w:r>
              <w:rPr>
                <w:i/>
                <w:sz w:val="24"/>
              </w:rPr>
              <w:t>ini”.</w:t>
            </w:r>
          </w:p>
        </w:tc>
        <w:tc>
          <w:tcPr>
            <w:tcW w:w="2663" w:type="dxa"/>
          </w:tcPr>
          <w:p>
            <w:pPr>
              <w:pStyle w:val="TableParagraph"/>
              <w:ind w:left="108" w:right="133"/>
              <w:rPr>
                <w:sz w:val="24"/>
              </w:rPr>
            </w:pPr>
            <w:r>
              <w:rPr>
                <w:sz w:val="24"/>
              </w:rPr>
              <w:t>Pernah mbak, misalnya saat</w:t>
            </w:r>
            <w:r>
              <w:rPr>
                <w:spacing w:val="-13"/>
                <w:sz w:val="24"/>
              </w:rPr>
              <w:t> </w:t>
            </w:r>
            <w:r>
              <w:rPr>
                <w:sz w:val="24"/>
              </w:rPr>
              <w:t>melihat</w:t>
            </w:r>
            <w:r>
              <w:rPr>
                <w:spacing w:val="-13"/>
                <w:sz w:val="24"/>
              </w:rPr>
              <w:t> </w:t>
            </w:r>
            <w:r>
              <w:rPr>
                <w:sz w:val="24"/>
              </w:rPr>
              <w:t>badan</w:t>
            </w:r>
            <w:r>
              <w:rPr>
                <w:spacing w:val="-13"/>
                <w:sz w:val="24"/>
              </w:rPr>
              <w:t> </w:t>
            </w:r>
            <w:r>
              <w:rPr>
                <w:sz w:val="24"/>
              </w:rPr>
              <w:t>orang yang</w:t>
            </w:r>
            <w:r>
              <w:rPr>
                <w:spacing w:val="-1"/>
                <w:sz w:val="24"/>
              </w:rPr>
              <w:t> </w:t>
            </w:r>
            <w:r>
              <w:rPr>
                <w:sz w:val="24"/>
              </w:rPr>
              <w:t>sempurna suka ada rasa sedih dalam hati ini berbicara “ coba dulu saat saya masih bayi tidak jatuh dari kursi bulat itu mungkin badan</w:t>
            </w:r>
          </w:p>
          <w:p>
            <w:pPr>
              <w:pStyle w:val="TableParagraph"/>
              <w:spacing w:line="270" w:lineRule="atLeast"/>
              <w:ind w:left="108"/>
              <w:rPr>
                <w:sz w:val="24"/>
              </w:rPr>
            </w:pPr>
            <w:r>
              <w:rPr>
                <w:sz w:val="24"/>
              </w:rPr>
              <w:t>saya</w:t>
            </w:r>
            <w:r>
              <w:rPr>
                <w:spacing w:val="-14"/>
                <w:sz w:val="24"/>
              </w:rPr>
              <w:t> </w:t>
            </w:r>
            <w:r>
              <w:rPr>
                <w:sz w:val="24"/>
              </w:rPr>
              <w:t>tidak</w:t>
            </w:r>
            <w:r>
              <w:rPr>
                <w:spacing w:val="-15"/>
                <w:sz w:val="24"/>
              </w:rPr>
              <w:t> </w:t>
            </w:r>
            <w:r>
              <w:rPr>
                <w:sz w:val="24"/>
              </w:rPr>
              <w:t>akan</w:t>
            </w:r>
            <w:r>
              <w:rPr>
                <w:spacing w:val="-14"/>
                <w:sz w:val="24"/>
              </w:rPr>
              <w:t> </w:t>
            </w:r>
            <w:r>
              <w:rPr>
                <w:sz w:val="24"/>
              </w:rPr>
              <w:t>cacat seperti ini”.</w:t>
            </w:r>
          </w:p>
        </w:tc>
      </w:tr>
      <w:tr>
        <w:trPr>
          <w:trHeight w:val="1380" w:hRule="atLeast"/>
        </w:trPr>
        <w:tc>
          <w:tcPr>
            <w:tcW w:w="571" w:type="dxa"/>
          </w:tcPr>
          <w:p>
            <w:pPr>
              <w:pStyle w:val="TableParagraph"/>
              <w:spacing w:before="267"/>
              <w:rPr>
                <w:b/>
                <w:sz w:val="24"/>
              </w:rPr>
            </w:pPr>
          </w:p>
          <w:p>
            <w:pPr>
              <w:pStyle w:val="TableParagraph"/>
              <w:ind w:left="7"/>
              <w:jc w:val="center"/>
              <w:rPr>
                <w:sz w:val="24"/>
              </w:rPr>
            </w:pPr>
            <w:r>
              <w:rPr>
                <w:spacing w:val="-5"/>
                <w:sz w:val="24"/>
              </w:rPr>
              <w:t>2.</w:t>
            </w:r>
          </w:p>
        </w:tc>
        <w:tc>
          <w:tcPr>
            <w:tcW w:w="1414" w:type="dxa"/>
          </w:tcPr>
          <w:p>
            <w:pPr>
              <w:pStyle w:val="TableParagraph"/>
              <w:spacing w:before="267"/>
              <w:rPr>
                <w:b/>
                <w:sz w:val="24"/>
              </w:rPr>
            </w:pPr>
          </w:p>
          <w:p>
            <w:pPr>
              <w:pStyle w:val="TableParagraph"/>
              <w:ind w:left="12" w:right="2"/>
              <w:jc w:val="center"/>
              <w:rPr>
                <w:sz w:val="24"/>
              </w:rPr>
            </w:pPr>
            <w:r>
              <w:rPr>
                <w:spacing w:val="-4"/>
                <w:sz w:val="24"/>
              </w:rPr>
              <w:t>“AR”</w:t>
            </w:r>
          </w:p>
        </w:tc>
        <w:tc>
          <w:tcPr>
            <w:tcW w:w="2662" w:type="dxa"/>
          </w:tcPr>
          <w:p>
            <w:pPr>
              <w:pStyle w:val="TableParagraph"/>
              <w:ind w:left="108"/>
              <w:rPr>
                <w:i/>
                <w:sz w:val="24"/>
              </w:rPr>
            </w:pPr>
            <w:r>
              <w:rPr>
                <w:i/>
                <w:sz w:val="24"/>
              </w:rPr>
              <w:t>Dak</w:t>
            </w:r>
            <w:r>
              <w:rPr>
                <w:i/>
                <w:spacing w:val="-14"/>
                <w:sz w:val="24"/>
              </w:rPr>
              <w:t> </w:t>
            </w:r>
            <w:r>
              <w:rPr>
                <w:i/>
                <w:sz w:val="24"/>
              </w:rPr>
              <w:t>pernah</w:t>
            </w:r>
            <w:r>
              <w:rPr>
                <w:i/>
                <w:spacing w:val="-13"/>
                <w:sz w:val="24"/>
              </w:rPr>
              <w:t> </w:t>
            </w:r>
            <w:r>
              <w:rPr>
                <w:i/>
                <w:sz w:val="24"/>
              </w:rPr>
              <w:t>mbak,</w:t>
            </w:r>
            <w:r>
              <w:rPr>
                <w:i/>
                <w:spacing w:val="-13"/>
                <w:sz w:val="24"/>
              </w:rPr>
              <w:t> </w:t>
            </w:r>
            <w:r>
              <w:rPr>
                <w:i/>
                <w:sz w:val="24"/>
              </w:rPr>
              <w:t>ngapo pulok nak membanding- bandingke, syukuri bae apo yang di enjok tuhan.</w:t>
            </w:r>
          </w:p>
        </w:tc>
        <w:tc>
          <w:tcPr>
            <w:tcW w:w="2663" w:type="dxa"/>
          </w:tcPr>
          <w:p>
            <w:pPr>
              <w:pStyle w:val="TableParagraph"/>
              <w:ind w:left="108" w:right="152"/>
              <w:rPr>
                <w:sz w:val="24"/>
              </w:rPr>
            </w:pPr>
            <w:r>
              <w:rPr>
                <w:sz w:val="24"/>
              </w:rPr>
              <w:t>Tidak pernah mbak, kenapa juga harus </w:t>
            </w:r>
            <w:r>
              <w:rPr>
                <w:spacing w:val="-2"/>
                <w:sz w:val="24"/>
              </w:rPr>
              <w:t>membanding- </w:t>
            </w:r>
            <w:r>
              <w:rPr>
                <w:sz w:val="24"/>
              </w:rPr>
              <w:t>bandingkan,</w:t>
            </w:r>
            <w:r>
              <w:rPr>
                <w:spacing w:val="-15"/>
                <w:sz w:val="24"/>
              </w:rPr>
              <w:t> </w:t>
            </w:r>
            <w:r>
              <w:rPr>
                <w:sz w:val="24"/>
              </w:rPr>
              <w:t>syukuri</w:t>
            </w:r>
            <w:r>
              <w:rPr>
                <w:spacing w:val="-15"/>
                <w:sz w:val="24"/>
              </w:rPr>
              <w:t> </w:t>
            </w:r>
            <w:r>
              <w:rPr>
                <w:sz w:val="24"/>
              </w:rPr>
              <w:t>saja</w:t>
            </w:r>
          </w:p>
          <w:p>
            <w:pPr>
              <w:pStyle w:val="TableParagraph"/>
              <w:spacing w:line="264" w:lineRule="exact"/>
              <w:ind w:left="108"/>
              <w:rPr>
                <w:sz w:val="24"/>
              </w:rPr>
            </w:pPr>
            <w:r>
              <w:rPr>
                <w:sz w:val="24"/>
              </w:rPr>
              <w:t>apa</w:t>
            </w:r>
            <w:r>
              <w:rPr>
                <w:spacing w:val="1"/>
                <w:sz w:val="24"/>
              </w:rPr>
              <w:t> </w:t>
            </w:r>
            <w:r>
              <w:rPr>
                <w:sz w:val="24"/>
              </w:rPr>
              <w:t>yang</w:t>
            </w:r>
            <w:r>
              <w:rPr>
                <w:spacing w:val="-4"/>
                <w:sz w:val="24"/>
              </w:rPr>
              <w:t> </w:t>
            </w:r>
            <w:r>
              <w:rPr>
                <w:sz w:val="24"/>
              </w:rPr>
              <w:t>diberi</w:t>
            </w:r>
            <w:r>
              <w:rPr>
                <w:spacing w:val="-1"/>
                <w:sz w:val="24"/>
              </w:rPr>
              <w:t> </w:t>
            </w:r>
            <w:r>
              <w:rPr>
                <w:spacing w:val="-2"/>
                <w:sz w:val="24"/>
              </w:rPr>
              <w:t>tuhan.</w:t>
            </w:r>
          </w:p>
        </w:tc>
      </w:tr>
      <w:tr>
        <w:trPr>
          <w:trHeight w:val="827" w:hRule="atLeast"/>
        </w:trPr>
        <w:tc>
          <w:tcPr>
            <w:tcW w:w="571" w:type="dxa"/>
          </w:tcPr>
          <w:p>
            <w:pPr>
              <w:pStyle w:val="TableParagraph"/>
              <w:spacing w:before="267"/>
              <w:ind w:left="7"/>
              <w:jc w:val="center"/>
              <w:rPr>
                <w:sz w:val="24"/>
              </w:rPr>
            </w:pPr>
            <w:r>
              <w:rPr>
                <w:spacing w:val="-5"/>
                <w:sz w:val="24"/>
              </w:rPr>
              <w:t>3.</w:t>
            </w:r>
          </w:p>
        </w:tc>
        <w:tc>
          <w:tcPr>
            <w:tcW w:w="1414" w:type="dxa"/>
          </w:tcPr>
          <w:p>
            <w:pPr>
              <w:pStyle w:val="TableParagraph"/>
              <w:spacing w:before="267"/>
              <w:ind w:left="12" w:right="2"/>
              <w:jc w:val="center"/>
              <w:rPr>
                <w:sz w:val="24"/>
              </w:rPr>
            </w:pPr>
            <w:r>
              <w:rPr>
                <w:spacing w:val="-4"/>
                <w:sz w:val="24"/>
              </w:rPr>
              <w:t>“RD”</w:t>
            </w:r>
          </w:p>
        </w:tc>
        <w:tc>
          <w:tcPr>
            <w:tcW w:w="2662" w:type="dxa"/>
          </w:tcPr>
          <w:p>
            <w:pPr>
              <w:pStyle w:val="TableParagraph"/>
              <w:ind w:left="108"/>
              <w:rPr>
                <w:i/>
                <w:sz w:val="24"/>
              </w:rPr>
            </w:pPr>
            <w:r>
              <w:rPr>
                <w:i/>
                <w:sz w:val="24"/>
              </w:rPr>
              <w:t>Idak mbak, man aku syukuri</w:t>
            </w:r>
            <w:r>
              <w:rPr>
                <w:i/>
                <w:spacing w:val="-3"/>
                <w:sz w:val="24"/>
              </w:rPr>
              <w:t> </w:t>
            </w:r>
            <w:r>
              <w:rPr>
                <w:i/>
                <w:sz w:val="24"/>
              </w:rPr>
              <w:t>bae</w:t>
            </w:r>
            <w:r>
              <w:rPr>
                <w:i/>
                <w:spacing w:val="-2"/>
                <w:sz w:val="24"/>
              </w:rPr>
              <w:t> </w:t>
            </w:r>
            <w:r>
              <w:rPr>
                <w:i/>
                <w:sz w:val="24"/>
              </w:rPr>
              <w:t>apo </w:t>
            </w:r>
            <w:r>
              <w:rPr>
                <w:i/>
                <w:spacing w:val="-4"/>
                <w:sz w:val="24"/>
              </w:rPr>
              <w:t>yang</w:t>
            </w:r>
          </w:p>
          <w:p>
            <w:pPr>
              <w:pStyle w:val="TableParagraph"/>
              <w:spacing w:line="264" w:lineRule="exact"/>
              <w:ind w:left="108"/>
              <w:rPr>
                <w:i/>
                <w:sz w:val="24"/>
              </w:rPr>
            </w:pPr>
            <w:r>
              <w:rPr>
                <w:i/>
                <w:spacing w:val="-4"/>
                <w:sz w:val="24"/>
              </w:rPr>
              <w:t>ado.</w:t>
            </w:r>
          </w:p>
        </w:tc>
        <w:tc>
          <w:tcPr>
            <w:tcW w:w="2663" w:type="dxa"/>
          </w:tcPr>
          <w:p>
            <w:pPr>
              <w:pStyle w:val="TableParagraph"/>
              <w:ind w:left="108"/>
              <w:rPr>
                <w:sz w:val="24"/>
              </w:rPr>
            </w:pPr>
            <w:r>
              <w:rPr>
                <w:sz w:val="24"/>
              </w:rPr>
              <w:t>Tidak</w:t>
            </w:r>
            <w:r>
              <w:rPr>
                <w:spacing w:val="-15"/>
                <w:sz w:val="24"/>
              </w:rPr>
              <w:t> </w:t>
            </w:r>
            <w:r>
              <w:rPr>
                <w:sz w:val="24"/>
              </w:rPr>
              <w:t>mbak,</w:t>
            </w:r>
            <w:r>
              <w:rPr>
                <w:spacing w:val="-14"/>
                <w:sz w:val="24"/>
              </w:rPr>
              <w:t> </w:t>
            </w:r>
            <w:r>
              <w:rPr>
                <w:sz w:val="24"/>
              </w:rPr>
              <w:t>kalau</w:t>
            </w:r>
            <w:r>
              <w:rPr>
                <w:spacing w:val="-14"/>
                <w:sz w:val="24"/>
              </w:rPr>
              <w:t> </w:t>
            </w:r>
            <w:r>
              <w:rPr>
                <w:sz w:val="24"/>
              </w:rPr>
              <w:t>saya syukuri saja apa yang</w:t>
            </w:r>
          </w:p>
          <w:p>
            <w:pPr>
              <w:pStyle w:val="TableParagraph"/>
              <w:spacing w:line="264" w:lineRule="exact"/>
              <w:ind w:left="108"/>
              <w:rPr>
                <w:sz w:val="24"/>
              </w:rPr>
            </w:pPr>
            <w:r>
              <w:rPr>
                <w:spacing w:val="-4"/>
                <w:sz w:val="24"/>
              </w:rPr>
              <w:t>ada.</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72</w:t>
      </w:r>
    </w:p>
    <w:p>
      <w:pPr>
        <w:pStyle w:val="BodyText"/>
        <w:spacing w:line="360" w:lineRule="auto" w:before="271"/>
        <w:ind w:left="1112" w:right="796" w:firstLine="425"/>
        <w:jc w:val="both"/>
      </w:pPr>
      <w:r>
        <w:rPr/>
        <w:t>Dari hasil wawancara pada tabel 16 dapat di ketahui bahwa dari ketiga subjek ada dua subjek yang menyatakan tidak pernah membanding-bandingkan</w:t>
      </w:r>
      <w:r>
        <w:rPr>
          <w:spacing w:val="34"/>
        </w:rPr>
        <w:t> </w:t>
      </w:r>
      <w:r>
        <w:rPr/>
        <w:t>penampilan</w:t>
      </w:r>
      <w:r>
        <w:rPr>
          <w:spacing w:val="35"/>
        </w:rPr>
        <w:t> </w:t>
      </w:r>
      <w:r>
        <w:rPr/>
        <w:t>fisiknya</w:t>
      </w:r>
      <w:r>
        <w:rPr>
          <w:spacing w:val="34"/>
        </w:rPr>
        <w:t> </w:t>
      </w:r>
      <w:r>
        <w:rPr/>
        <w:t>dengan</w:t>
      </w:r>
      <w:r>
        <w:rPr>
          <w:spacing w:val="35"/>
        </w:rPr>
        <w:t> </w:t>
      </w:r>
      <w:r>
        <w:rPr/>
        <w:t>orang</w:t>
      </w:r>
      <w:r>
        <w:rPr>
          <w:spacing w:val="31"/>
        </w:rPr>
        <w:t> </w:t>
      </w:r>
      <w:r>
        <w:rPr>
          <w:spacing w:val="-2"/>
        </w:rPr>
        <w:t>lain,</w:t>
      </w:r>
    </w:p>
    <w:p>
      <w:pPr>
        <w:spacing w:after="0" w:line="360" w:lineRule="auto"/>
        <w:jc w:val="both"/>
        <w:sectPr>
          <w:headerReference w:type="default" r:id="rId184"/>
          <w:footerReference w:type="default" r:id="rId185"/>
          <w:pgSz w:w="10320" w:h="14580"/>
          <w:pgMar w:header="710" w:footer="1792" w:top="960" w:bottom="1980" w:left="1300" w:right="620"/>
        </w:sectPr>
      </w:pPr>
    </w:p>
    <w:p>
      <w:pPr>
        <w:pStyle w:val="BodyText"/>
        <w:spacing w:before="161"/>
      </w:pPr>
    </w:p>
    <w:p>
      <w:pPr>
        <w:pStyle w:val="BodyText"/>
        <w:spacing w:line="360" w:lineRule="auto"/>
        <w:ind w:left="1112" w:right="795"/>
        <w:jc w:val="both"/>
      </w:pPr>
      <w:r>
        <w:rPr/>
        <w:t>dan ada satu subjek yang menyatakan bahwa pernah membanding- bandingkan penampilan fisiknya dengan orang lain. Tentu saja faktor yang membuat subjek membanding-bandingkan </w:t>
      </w:r>
      <w:r>
        <w:rPr/>
        <w:t>penampilan fisiknya dengan orang lain, seperti yang bisa dilihat dari jawaban hasil wawancara dengan subjek “NA” yang menyatakan:</w:t>
      </w:r>
    </w:p>
    <w:p>
      <w:pPr>
        <w:tabs>
          <w:tab w:pos="2528" w:val="left" w:leader="none"/>
        </w:tabs>
        <w:spacing w:line="360" w:lineRule="auto" w:before="0"/>
        <w:ind w:left="2528" w:right="796" w:hanging="1417"/>
        <w:jc w:val="both"/>
        <w:rPr>
          <w:i/>
          <w:sz w:val="24"/>
        </w:rPr>
      </w:pPr>
      <w:r>
        <w:rPr>
          <w:spacing w:val="-4"/>
          <w:sz w:val="24"/>
        </w:rPr>
        <w:t>“NA”</w:t>
      </w:r>
      <w:r>
        <w:rPr>
          <w:sz w:val="24"/>
        </w:rPr>
        <w:tab/>
        <w:t>: </w:t>
      </w:r>
      <w:r>
        <w:rPr>
          <w:i/>
          <w:sz w:val="24"/>
        </w:rPr>
        <w:t>Pernah mbak, kalo misal liat badan wong yang sempurno tu galak ado raso sedih dalam hati </w:t>
      </w:r>
      <w:r>
        <w:rPr>
          <w:i/>
          <w:sz w:val="24"/>
        </w:rPr>
        <w:t>ni ngomong “cubo dulu pas aku masih bayi tu idak nyampak dari kursi bulat itu mungkin badan aku</w:t>
      </w:r>
      <w:r>
        <w:rPr>
          <w:i/>
          <w:spacing w:val="40"/>
          <w:sz w:val="24"/>
        </w:rPr>
        <w:t> </w:t>
      </w:r>
      <w:r>
        <w:rPr>
          <w:i/>
          <w:sz w:val="24"/>
        </w:rPr>
        <w:t>dak bakal cacat cak ini”.</w:t>
      </w:r>
    </w:p>
    <w:p>
      <w:pPr>
        <w:pStyle w:val="BodyText"/>
        <w:spacing w:line="360" w:lineRule="auto" w:before="1"/>
        <w:ind w:left="2528" w:right="798" w:hanging="1417"/>
        <w:jc w:val="both"/>
      </w:pPr>
      <w:r>
        <w:rPr/>
        <w:t>Terjemahan</w:t>
      </w:r>
      <w:r>
        <w:rPr>
          <w:spacing w:val="80"/>
        </w:rPr>
        <w:t> </w:t>
      </w:r>
      <w:r>
        <w:rPr/>
        <w:t>: Pernah mbak, misalnya saat melihat badan orang yang sempurna suka ada rasa sedih dalam hati ini berbicara “ coba dulu saat saya masih bayi tidak jatuh dari kursi bulat itu mungkin badan saya tidak akan cacat seperti ini”.</w:t>
      </w:r>
    </w:p>
    <w:p>
      <w:pPr>
        <w:pStyle w:val="ListParagraph"/>
        <w:numPr>
          <w:ilvl w:val="2"/>
          <w:numId w:val="20"/>
        </w:numPr>
        <w:tabs>
          <w:tab w:pos="1111" w:val="left" w:leader="none"/>
        </w:tabs>
        <w:spacing w:line="275" w:lineRule="exact" w:before="0" w:after="0"/>
        <w:ind w:left="1111" w:right="0" w:hanging="285"/>
        <w:jc w:val="both"/>
        <w:rPr>
          <w:sz w:val="24"/>
        </w:rPr>
      </w:pPr>
      <w:r>
        <w:rPr>
          <w:i/>
          <w:sz w:val="24"/>
        </w:rPr>
        <w:t>Physical</w:t>
      </w:r>
      <w:r>
        <w:rPr>
          <w:i/>
          <w:spacing w:val="-2"/>
          <w:sz w:val="24"/>
        </w:rPr>
        <w:t> </w:t>
      </w:r>
      <w:r>
        <w:rPr>
          <w:i/>
          <w:sz w:val="24"/>
        </w:rPr>
        <w:t>Abilities </w:t>
      </w:r>
      <w:r>
        <w:rPr>
          <w:sz w:val="24"/>
        </w:rPr>
        <w:t>(Kemampuan</w:t>
      </w:r>
      <w:r>
        <w:rPr>
          <w:spacing w:val="-1"/>
          <w:sz w:val="24"/>
        </w:rPr>
        <w:t> </w:t>
      </w:r>
      <w:r>
        <w:rPr>
          <w:spacing w:val="-2"/>
          <w:sz w:val="24"/>
        </w:rPr>
        <w:t>Fisik)</w:t>
      </w:r>
    </w:p>
    <w:p>
      <w:pPr>
        <w:spacing w:before="139"/>
        <w:ind w:left="1559" w:right="0" w:firstLine="0"/>
        <w:jc w:val="left"/>
        <w:rPr>
          <w:i/>
          <w:sz w:val="24"/>
        </w:rPr>
      </w:pPr>
      <w:r>
        <w:rPr>
          <w:sz w:val="24"/>
        </w:rPr>
        <w:t>Berikut</w:t>
      </w:r>
      <w:r>
        <w:rPr>
          <w:spacing w:val="35"/>
          <w:sz w:val="24"/>
        </w:rPr>
        <w:t> </w:t>
      </w:r>
      <w:r>
        <w:rPr>
          <w:sz w:val="24"/>
        </w:rPr>
        <w:t>adalah</w:t>
      </w:r>
      <w:r>
        <w:rPr>
          <w:spacing w:val="35"/>
          <w:sz w:val="24"/>
        </w:rPr>
        <w:t> </w:t>
      </w:r>
      <w:r>
        <w:rPr>
          <w:sz w:val="24"/>
        </w:rPr>
        <w:t>hasil</w:t>
      </w:r>
      <w:r>
        <w:rPr>
          <w:spacing w:val="35"/>
          <w:sz w:val="24"/>
        </w:rPr>
        <w:t> </w:t>
      </w:r>
      <w:r>
        <w:rPr>
          <w:sz w:val="24"/>
        </w:rPr>
        <w:t>wawancara</w:t>
      </w:r>
      <w:r>
        <w:rPr>
          <w:spacing w:val="34"/>
          <w:sz w:val="24"/>
        </w:rPr>
        <w:t> </w:t>
      </w:r>
      <w:r>
        <w:rPr>
          <w:sz w:val="24"/>
        </w:rPr>
        <w:t>dari</w:t>
      </w:r>
      <w:r>
        <w:rPr>
          <w:spacing w:val="34"/>
          <w:sz w:val="24"/>
        </w:rPr>
        <w:t> </w:t>
      </w:r>
      <w:r>
        <w:rPr>
          <w:sz w:val="24"/>
        </w:rPr>
        <w:t>aspek</w:t>
      </w:r>
      <w:r>
        <w:rPr>
          <w:spacing w:val="39"/>
          <w:sz w:val="24"/>
        </w:rPr>
        <w:t> </w:t>
      </w:r>
      <w:r>
        <w:rPr>
          <w:i/>
          <w:sz w:val="24"/>
        </w:rPr>
        <w:t>physical</w:t>
      </w:r>
      <w:r>
        <w:rPr>
          <w:i/>
          <w:spacing w:val="35"/>
          <w:sz w:val="24"/>
        </w:rPr>
        <w:t> </w:t>
      </w:r>
      <w:r>
        <w:rPr>
          <w:i/>
          <w:spacing w:val="-2"/>
          <w:sz w:val="24"/>
        </w:rPr>
        <w:t>abilities</w:t>
      </w:r>
    </w:p>
    <w:p>
      <w:pPr>
        <w:pStyle w:val="BodyText"/>
        <w:spacing w:before="137"/>
        <w:ind w:left="1112"/>
        <w:jc w:val="both"/>
      </w:pPr>
      <w:r>
        <w:rPr/>
        <w:t>(kemampuan</w:t>
      </w:r>
      <w:r>
        <w:rPr>
          <w:spacing w:val="-1"/>
        </w:rPr>
        <w:t> </w:t>
      </w:r>
      <w:r>
        <w:rPr/>
        <w:t>fisik)</w:t>
      </w:r>
      <w:r>
        <w:rPr>
          <w:spacing w:val="-1"/>
        </w:rPr>
        <w:t> </w:t>
      </w:r>
      <w:r>
        <w:rPr/>
        <w:t>dapat</w:t>
      </w:r>
      <w:r>
        <w:rPr>
          <w:spacing w:val="2"/>
        </w:rPr>
        <w:t> </w:t>
      </w:r>
      <w:r>
        <w:rPr/>
        <w:t>dilihat</w:t>
      </w:r>
      <w:r>
        <w:rPr>
          <w:spacing w:val="-1"/>
        </w:rPr>
        <w:t> </w:t>
      </w:r>
      <w:r>
        <w:rPr/>
        <w:t>pada</w:t>
      </w:r>
      <w:r>
        <w:rPr>
          <w:spacing w:val="-1"/>
        </w:rPr>
        <w:t> </w:t>
      </w:r>
      <w:r>
        <w:rPr/>
        <w:t>tabel 17</w:t>
      </w:r>
      <w:r>
        <w:rPr>
          <w:spacing w:val="-1"/>
        </w:rPr>
        <w:t> </w:t>
      </w:r>
      <w:r>
        <w:rPr/>
        <w:t>dan</w:t>
      </w:r>
      <w:r>
        <w:rPr>
          <w:spacing w:val="1"/>
        </w:rPr>
        <w:t> </w:t>
      </w:r>
      <w:r>
        <w:rPr>
          <w:spacing w:val="-5"/>
        </w:rPr>
        <w:t>18.</w:t>
      </w:r>
    </w:p>
    <w:p>
      <w:pPr>
        <w:pStyle w:val="Heading2"/>
        <w:spacing w:before="142"/>
        <w:ind w:left="149" w:right="824"/>
      </w:pPr>
      <w:r>
        <w:rPr/>
        <w:t>Tabel</w:t>
      </w:r>
      <w:r>
        <w:rPr>
          <w:spacing w:val="-1"/>
        </w:rPr>
        <w:t> </w:t>
      </w:r>
      <w:r>
        <w:rPr>
          <w:spacing w:val="-5"/>
        </w:rPr>
        <w:t>17</w:t>
      </w:r>
    </w:p>
    <w:p>
      <w:pPr>
        <w:spacing w:before="0"/>
        <w:ind w:left="0" w:right="676" w:firstLine="0"/>
        <w:jc w:val="center"/>
        <w:rPr>
          <w:b/>
          <w:sz w:val="24"/>
        </w:rPr>
      </w:pPr>
      <w:r>
        <w:rPr>
          <w:b/>
          <w:sz w:val="24"/>
        </w:rPr>
        <w:t>Hasil</w:t>
      </w:r>
      <w:r>
        <w:rPr>
          <w:b/>
          <w:spacing w:val="-5"/>
          <w:sz w:val="24"/>
        </w:rPr>
        <w:t> </w:t>
      </w:r>
      <w:r>
        <w:rPr>
          <w:b/>
          <w:sz w:val="24"/>
        </w:rPr>
        <w:t>Wawancara</w:t>
      </w:r>
      <w:r>
        <w:rPr>
          <w:b/>
          <w:spacing w:val="-5"/>
          <w:sz w:val="24"/>
        </w:rPr>
        <w:t> </w:t>
      </w:r>
      <w:r>
        <w:rPr>
          <w:b/>
          <w:sz w:val="24"/>
        </w:rPr>
        <w:t>dengan</w:t>
      </w:r>
      <w:r>
        <w:rPr>
          <w:b/>
          <w:spacing w:val="-5"/>
          <w:sz w:val="24"/>
        </w:rPr>
        <w:t> </w:t>
      </w:r>
      <w:r>
        <w:rPr>
          <w:b/>
          <w:sz w:val="24"/>
        </w:rPr>
        <w:t>Ketiga</w:t>
      </w:r>
      <w:r>
        <w:rPr>
          <w:b/>
          <w:spacing w:val="-5"/>
          <w:sz w:val="24"/>
        </w:rPr>
        <w:t> </w:t>
      </w:r>
      <w:r>
        <w:rPr>
          <w:b/>
          <w:sz w:val="24"/>
        </w:rPr>
        <w:t>Subjek</w:t>
      </w:r>
      <w:r>
        <w:rPr>
          <w:b/>
          <w:spacing w:val="-5"/>
          <w:sz w:val="24"/>
        </w:rPr>
        <w:t> </w:t>
      </w:r>
      <w:r>
        <w:rPr>
          <w:b/>
          <w:sz w:val="24"/>
        </w:rPr>
        <w:t>Aspek</w:t>
      </w:r>
      <w:r>
        <w:rPr>
          <w:b/>
          <w:spacing w:val="-3"/>
          <w:sz w:val="24"/>
        </w:rPr>
        <w:t> </w:t>
      </w:r>
      <w:r>
        <w:rPr>
          <w:b/>
          <w:i/>
          <w:sz w:val="24"/>
        </w:rPr>
        <w:t>Physical</w:t>
      </w:r>
      <w:r>
        <w:rPr>
          <w:b/>
          <w:i/>
          <w:spacing w:val="-5"/>
          <w:sz w:val="24"/>
        </w:rPr>
        <w:t> </w:t>
      </w:r>
      <w:r>
        <w:rPr>
          <w:b/>
          <w:i/>
          <w:sz w:val="24"/>
        </w:rPr>
        <w:t>Abilities</w:t>
      </w:r>
      <w:r>
        <w:rPr>
          <w:b/>
          <w:i/>
          <w:spacing w:val="-4"/>
          <w:sz w:val="24"/>
        </w:rPr>
        <w:t> </w:t>
      </w:r>
      <w:r>
        <w:rPr>
          <w:b/>
          <w:sz w:val="24"/>
        </w:rPr>
        <w:t>tentang “Tidak Percaya Diri terhadap Kemampuan yang Melibatkan Fisik”</w:t>
      </w:r>
    </w:p>
    <w:p>
      <w:pPr>
        <w:pStyle w:val="BodyText"/>
        <w:spacing w:before="49"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2"/>
        <w:gridCol w:w="2663"/>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62" w:type="dxa"/>
          </w:tcPr>
          <w:p>
            <w:pPr>
              <w:pStyle w:val="TableParagraph"/>
              <w:spacing w:line="256" w:lineRule="exact"/>
              <w:ind w:left="412"/>
              <w:rPr>
                <w:b/>
                <w:sz w:val="24"/>
              </w:rPr>
            </w:pPr>
            <w:r>
              <w:rPr>
                <w:b/>
                <w:sz w:val="24"/>
              </w:rPr>
              <w:t>Hasil </w:t>
            </w:r>
            <w:r>
              <w:rPr>
                <w:b/>
                <w:spacing w:val="-2"/>
                <w:sz w:val="24"/>
              </w:rPr>
              <w:t>Wawancara</w:t>
            </w:r>
          </w:p>
        </w:tc>
        <w:tc>
          <w:tcPr>
            <w:tcW w:w="2663" w:type="dxa"/>
          </w:tcPr>
          <w:p>
            <w:pPr>
              <w:pStyle w:val="TableParagraph"/>
              <w:spacing w:line="256" w:lineRule="exact"/>
              <w:ind w:left="696"/>
              <w:rPr>
                <w:b/>
                <w:sz w:val="24"/>
              </w:rPr>
            </w:pPr>
            <w:r>
              <w:rPr>
                <w:b/>
                <w:spacing w:val="-2"/>
                <w:sz w:val="24"/>
              </w:rPr>
              <w:t>Terjemahan</w:t>
            </w:r>
          </w:p>
        </w:tc>
      </w:tr>
      <w:tr>
        <w:trPr>
          <w:trHeight w:val="275" w:hRule="atLeast"/>
        </w:trPr>
        <w:tc>
          <w:tcPr>
            <w:tcW w:w="571" w:type="dxa"/>
          </w:tcPr>
          <w:p>
            <w:pPr>
              <w:pStyle w:val="TableParagraph"/>
              <w:spacing w:line="256" w:lineRule="exact"/>
              <w:ind w:left="7"/>
              <w:jc w:val="center"/>
              <w:rPr>
                <w:sz w:val="24"/>
              </w:rPr>
            </w:pPr>
            <w:r>
              <w:rPr>
                <w:spacing w:val="-5"/>
                <w:sz w:val="24"/>
              </w:rPr>
              <w:t>1.</w:t>
            </w:r>
          </w:p>
        </w:tc>
        <w:tc>
          <w:tcPr>
            <w:tcW w:w="1414" w:type="dxa"/>
          </w:tcPr>
          <w:p>
            <w:pPr>
              <w:pStyle w:val="TableParagraph"/>
              <w:spacing w:line="256" w:lineRule="exact"/>
              <w:ind w:left="12" w:right="5"/>
              <w:jc w:val="center"/>
              <w:rPr>
                <w:sz w:val="24"/>
              </w:rPr>
            </w:pPr>
            <w:r>
              <w:rPr>
                <w:spacing w:val="-4"/>
                <w:sz w:val="24"/>
              </w:rPr>
              <w:t>“NA”</w:t>
            </w:r>
          </w:p>
        </w:tc>
        <w:tc>
          <w:tcPr>
            <w:tcW w:w="2662" w:type="dxa"/>
          </w:tcPr>
          <w:p>
            <w:pPr>
              <w:pStyle w:val="TableParagraph"/>
              <w:spacing w:line="256" w:lineRule="exact"/>
              <w:ind w:left="108"/>
              <w:rPr>
                <w:i/>
                <w:sz w:val="24"/>
              </w:rPr>
            </w:pPr>
            <w:r>
              <w:rPr>
                <w:i/>
                <w:sz w:val="24"/>
              </w:rPr>
              <w:t>Percaya</w:t>
            </w:r>
            <w:r>
              <w:rPr>
                <w:i/>
                <w:spacing w:val="-4"/>
                <w:sz w:val="24"/>
              </w:rPr>
              <w:t> </w:t>
            </w:r>
            <w:r>
              <w:rPr>
                <w:i/>
                <w:sz w:val="24"/>
              </w:rPr>
              <w:t>diri</w:t>
            </w:r>
            <w:r>
              <w:rPr>
                <w:i/>
                <w:spacing w:val="-1"/>
                <w:sz w:val="24"/>
              </w:rPr>
              <w:t> </w:t>
            </w:r>
            <w:r>
              <w:rPr>
                <w:i/>
                <w:sz w:val="24"/>
              </w:rPr>
              <w:t>bae</w:t>
            </w:r>
            <w:r>
              <w:rPr>
                <w:i/>
                <w:spacing w:val="-2"/>
                <w:sz w:val="24"/>
              </w:rPr>
              <w:t> </w:t>
            </w:r>
            <w:r>
              <w:rPr>
                <w:i/>
                <w:spacing w:val="-4"/>
                <w:sz w:val="24"/>
              </w:rPr>
              <w:t>mbak.</w:t>
            </w:r>
          </w:p>
        </w:tc>
        <w:tc>
          <w:tcPr>
            <w:tcW w:w="2663" w:type="dxa"/>
          </w:tcPr>
          <w:p>
            <w:pPr>
              <w:pStyle w:val="TableParagraph"/>
              <w:spacing w:line="256" w:lineRule="exact"/>
              <w:ind w:left="108"/>
              <w:rPr>
                <w:sz w:val="24"/>
              </w:rPr>
            </w:pPr>
            <w:r>
              <w:rPr>
                <w:sz w:val="24"/>
              </w:rPr>
              <w:t>Percaya</w:t>
            </w:r>
            <w:r>
              <w:rPr>
                <w:spacing w:val="-3"/>
                <w:sz w:val="24"/>
              </w:rPr>
              <w:t> </w:t>
            </w:r>
            <w:r>
              <w:rPr>
                <w:sz w:val="24"/>
              </w:rPr>
              <w:t>diri</w:t>
            </w:r>
            <w:r>
              <w:rPr>
                <w:spacing w:val="-1"/>
                <w:sz w:val="24"/>
              </w:rPr>
              <w:t> </w:t>
            </w:r>
            <w:r>
              <w:rPr>
                <w:sz w:val="24"/>
              </w:rPr>
              <w:t>saja</w:t>
            </w:r>
            <w:r>
              <w:rPr>
                <w:spacing w:val="-1"/>
                <w:sz w:val="24"/>
              </w:rPr>
              <w:t> </w:t>
            </w:r>
            <w:r>
              <w:rPr>
                <w:spacing w:val="-2"/>
                <w:sz w:val="24"/>
              </w:rPr>
              <w:t>mbak.</w:t>
            </w:r>
          </w:p>
        </w:tc>
      </w:tr>
      <w:tr>
        <w:trPr>
          <w:trHeight w:val="2484" w:hRule="atLeast"/>
        </w:trPr>
        <w:tc>
          <w:tcPr>
            <w:tcW w:w="571" w:type="dxa"/>
          </w:tcPr>
          <w:p>
            <w:pPr>
              <w:pStyle w:val="TableParagraph"/>
              <w:rPr>
                <w:b/>
                <w:sz w:val="24"/>
              </w:rPr>
            </w:pPr>
          </w:p>
          <w:p>
            <w:pPr>
              <w:pStyle w:val="TableParagraph"/>
              <w:rPr>
                <w:b/>
                <w:sz w:val="24"/>
              </w:rPr>
            </w:pPr>
          </w:p>
          <w:p>
            <w:pPr>
              <w:pStyle w:val="TableParagraph"/>
              <w:spacing w:before="267"/>
              <w:rPr>
                <w:b/>
                <w:sz w:val="24"/>
              </w:rPr>
            </w:pPr>
          </w:p>
          <w:p>
            <w:pPr>
              <w:pStyle w:val="TableParagraph"/>
              <w:spacing w:before="1"/>
              <w:ind w:left="7"/>
              <w:jc w:val="center"/>
              <w:rPr>
                <w:sz w:val="24"/>
              </w:rPr>
            </w:pPr>
            <w:r>
              <w:rPr>
                <w:spacing w:val="-5"/>
                <w:sz w:val="24"/>
              </w:rPr>
              <w:t>2.</w:t>
            </w:r>
          </w:p>
        </w:tc>
        <w:tc>
          <w:tcPr>
            <w:tcW w:w="1414" w:type="dxa"/>
          </w:tcPr>
          <w:p>
            <w:pPr>
              <w:pStyle w:val="TableParagraph"/>
              <w:rPr>
                <w:b/>
                <w:sz w:val="24"/>
              </w:rPr>
            </w:pPr>
          </w:p>
          <w:p>
            <w:pPr>
              <w:pStyle w:val="TableParagraph"/>
              <w:rPr>
                <w:b/>
                <w:sz w:val="24"/>
              </w:rPr>
            </w:pPr>
          </w:p>
          <w:p>
            <w:pPr>
              <w:pStyle w:val="TableParagraph"/>
              <w:spacing w:before="267"/>
              <w:rPr>
                <w:b/>
                <w:sz w:val="24"/>
              </w:rPr>
            </w:pPr>
          </w:p>
          <w:p>
            <w:pPr>
              <w:pStyle w:val="TableParagraph"/>
              <w:spacing w:before="1"/>
              <w:ind w:left="12" w:right="2"/>
              <w:jc w:val="center"/>
              <w:rPr>
                <w:sz w:val="24"/>
              </w:rPr>
            </w:pPr>
            <w:r>
              <w:rPr>
                <w:spacing w:val="-4"/>
                <w:sz w:val="24"/>
              </w:rPr>
              <w:t>“AR”</w:t>
            </w:r>
          </w:p>
        </w:tc>
        <w:tc>
          <w:tcPr>
            <w:tcW w:w="2662" w:type="dxa"/>
          </w:tcPr>
          <w:p>
            <w:pPr>
              <w:pStyle w:val="TableParagraph"/>
              <w:ind w:left="108" w:right="137"/>
              <w:rPr>
                <w:i/>
                <w:sz w:val="24"/>
              </w:rPr>
            </w:pPr>
            <w:r>
              <w:rPr>
                <w:i/>
                <w:sz w:val="24"/>
              </w:rPr>
              <w:t>Pernah</w:t>
            </w:r>
            <w:r>
              <w:rPr>
                <w:i/>
                <w:spacing w:val="-15"/>
                <w:sz w:val="24"/>
              </w:rPr>
              <w:t> </w:t>
            </w:r>
            <w:r>
              <w:rPr>
                <w:i/>
                <w:sz w:val="24"/>
              </w:rPr>
              <w:t>mbak,</w:t>
            </w:r>
            <w:r>
              <w:rPr>
                <w:i/>
                <w:spacing w:val="-15"/>
                <w:sz w:val="24"/>
              </w:rPr>
              <w:t> </w:t>
            </w:r>
            <w:r>
              <w:rPr>
                <w:i/>
                <w:sz w:val="24"/>
              </w:rPr>
              <w:t>contohnyo aku ni kan seneng nian samo sepak bola, aku pengen nian melok maen, tapi yo sadar diri bae dengan kondisi fisik yang</w:t>
            </w:r>
            <w:r>
              <w:rPr>
                <w:i/>
                <w:spacing w:val="-8"/>
                <w:sz w:val="24"/>
              </w:rPr>
              <w:t> </w:t>
            </w:r>
            <w:r>
              <w:rPr>
                <w:i/>
                <w:sz w:val="24"/>
              </w:rPr>
              <w:t>cak</w:t>
            </w:r>
            <w:r>
              <w:rPr>
                <w:i/>
                <w:spacing w:val="-9"/>
                <w:sz w:val="24"/>
              </w:rPr>
              <w:t> </w:t>
            </w:r>
            <w:r>
              <w:rPr>
                <w:i/>
                <w:sz w:val="24"/>
              </w:rPr>
              <w:t>ini</w:t>
            </w:r>
            <w:r>
              <w:rPr>
                <w:i/>
                <w:spacing w:val="-8"/>
                <w:sz w:val="24"/>
              </w:rPr>
              <w:t> </w:t>
            </w:r>
            <w:r>
              <w:rPr>
                <w:i/>
                <w:sz w:val="24"/>
              </w:rPr>
              <w:t>mano</w:t>
            </w:r>
            <w:r>
              <w:rPr>
                <w:i/>
                <w:spacing w:val="-8"/>
                <w:sz w:val="24"/>
              </w:rPr>
              <w:t> </w:t>
            </w:r>
            <w:r>
              <w:rPr>
                <w:i/>
                <w:sz w:val="24"/>
              </w:rPr>
              <w:t>pacak melok maen sepak bola.</w:t>
            </w:r>
          </w:p>
        </w:tc>
        <w:tc>
          <w:tcPr>
            <w:tcW w:w="2663" w:type="dxa"/>
          </w:tcPr>
          <w:p>
            <w:pPr>
              <w:pStyle w:val="TableParagraph"/>
              <w:ind w:left="108" w:right="133"/>
              <w:rPr>
                <w:sz w:val="24"/>
              </w:rPr>
            </w:pPr>
            <w:r>
              <w:rPr>
                <w:sz w:val="24"/>
              </w:rPr>
              <w:t>Pernah</w:t>
            </w:r>
            <w:r>
              <w:rPr>
                <w:spacing w:val="-15"/>
                <w:sz w:val="24"/>
              </w:rPr>
              <w:t> </w:t>
            </w:r>
            <w:r>
              <w:rPr>
                <w:sz w:val="24"/>
              </w:rPr>
              <w:t>mbak,</w:t>
            </w:r>
            <w:r>
              <w:rPr>
                <w:spacing w:val="-15"/>
                <w:sz w:val="24"/>
              </w:rPr>
              <w:t> </w:t>
            </w:r>
            <w:r>
              <w:rPr>
                <w:sz w:val="24"/>
              </w:rPr>
              <w:t>contohnya saya ini kan sangat menyukai sepak bola, saya sangat ingin ikut main, tapi ya saya sadar diri saja dengan kondisi fisik yang seperti ini</w:t>
            </w:r>
          </w:p>
          <w:p>
            <w:pPr>
              <w:pStyle w:val="TableParagraph"/>
              <w:spacing w:line="270" w:lineRule="atLeast"/>
              <w:ind w:left="108" w:right="173"/>
              <w:rPr>
                <w:sz w:val="24"/>
              </w:rPr>
            </w:pPr>
            <w:r>
              <w:rPr>
                <w:sz w:val="24"/>
              </w:rPr>
              <w:t>mana</w:t>
            </w:r>
            <w:r>
              <w:rPr>
                <w:spacing w:val="-14"/>
                <w:sz w:val="24"/>
              </w:rPr>
              <w:t> </w:t>
            </w:r>
            <w:r>
              <w:rPr>
                <w:sz w:val="24"/>
              </w:rPr>
              <w:t>bisa</w:t>
            </w:r>
            <w:r>
              <w:rPr>
                <w:spacing w:val="-13"/>
                <w:sz w:val="24"/>
              </w:rPr>
              <w:t> </w:t>
            </w:r>
            <w:r>
              <w:rPr>
                <w:sz w:val="24"/>
              </w:rPr>
              <w:t>ikut</w:t>
            </w:r>
            <w:r>
              <w:rPr>
                <w:spacing w:val="-13"/>
                <w:sz w:val="24"/>
              </w:rPr>
              <w:t> </w:t>
            </w:r>
            <w:r>
              <w:rPr>
                <w:sz w:val="24"/>
              </w:rPr>
              <w:t>main sepak bola.</w:t>
            </w:r>
          </w:p>
        </w:tc>
      </w:tr>
    </w:tbl>
    <w:p>
      <w:pPr>
        <w:spacing w:after="0" w:line="270" w:lineRule="atLeast"/>
        <w:rPr>
          <w:sz w:val="24"/>
        </w:rPr>
        <w:sectPr>
          <w:headerReference w:type="default" r:id="rId186"/>
          <w:footerReference w:type="default" r:id="rId187"/>
          <w:pgSz w:w="10320" w:h="14580"/>
          <w:pgMar w:header="710" w:footer="0" w:top="960" w:bottom="280" w:left="1300" w:right="620"/>
        </w:sectPr>
      </w:pPr>
    </w:p>
    <w:p>
      <w:pPr>
        <w:pStyle w:val="BodyText"/>
        <w:spacing w:before="212"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62"/>
        <w:gridCol w:w="2663"/>
      </w:tblGrid>
      <w:tr>
        <w:trPr>
          <w:trHeight w:val="2207" w:hRule="atLeast"/>
        </w:trPr>
        <w:tc>
          <w:tcPr>
            <w:tcW w:w="571" w:type="dxa"/>
          </w:tcPr>
          <w:p>
            <w:pPr>
              <w:pStyle w:val="TableParagraph"/>
              <w:rPr>
                <w:b/>
                <w:sz w:val="24"/>
              </w:rPr>
            </w:pPr>
          </w:p>
          <w:p>
            <w:pPr>
              <w:pStyle w:val="TableParagraph"/>
              <w:rPr>
                <w:b/>
                <w:sz w:val="24"/>
              </w:rPr>
            </w:pPr>
          </w:p>
          <w:p>
            <w:pPr>
              <w:pStyle w:val="TableParagraph"/>
              <w:spacing w:before="128"/>
              <w:rPr>
                <w:b/>
                <w:sz w:val="24"/>
              </w:rPr>
            </w:pPr>
          </w:p>
          <w:p>
            <w:pPr>
              <w:pStyle w:val="TableParagraph"/>
              <w:ind w:left="194"/>
              <w:rPr>
                <w:sz w:val="24"/>
              </w:rPr>
            </w:pPr>
            <w:r>
              <w:rPr>
                <w:spacing w:val="-5"/>
                <w:sz w:val="24"/>
              </w:rPr>
              <w:t>3.</w:t>
            </w:r>
          </w:p>
        </w:tc>
        <w:tc>
          <w:tcPr>
            <w:tcW w:w="1414" w:type="dxa"/>
          </w:tcPr>
          <w:p>
            <w:pPr>
              <w:pStyle w:val="TableParagraph"/>
              <w:rPr>
                <w:b/>
                <w:sz w:val="24"/>
              </w:rPr>
            </w:pPr>
          </w:p>
          <w:p>
            <w:pPr>
              <w:pStyle w:val="TableParagraph"/>
              <w:rPr>
                <w:b/>
                <w:sz w:val="24"/>
              </w:rPr>
            </w:pPr>
          </w:p>
          <w:p>
            <w:pPr>
              <w:pStyle w:val="TableParagraph"/>
              <w:spacing w:before="128"/>
              <w:rPr>
                <w:b/>
                <w:sz w:val="24"/>
              </w:rPr>
            </w:pPr>
          </w:p>
          <w:p>
            <w:pPr>
              <w:pStyle w:val="TableParagraph"/>
              <w:ind w:left="434"/>
              <w:rPr>
                <w:sz w:val="24"/>
              </w:rPr>
            </w:pPr>
            <w:r>
              <w:rPr>
                <w:spacing w:val="-4"/>
                <w:sz w:val="24"/>
              </w:rPr>
              <w:t>“RD”</w:t>
            </w:r>
          </w:p>
        </w:tc>
        <w:tc>
          <w:tcPr>
            <w:tcW w:w="2662" w:type="dxa"/>
          </w:tcPr>
          <w:p>
            <w:pPr>
              <w:pStyle w:val="TableParagraph"/>
              <w:ind w:left="108" w:right="174"/>
              <w:rPr>
                <w:i/>
                <w:sz w:val="24"/>
              </w:rPr>
            </w:pPr>
            <w:r>
              <w:rPr>
                <w:i/>
                <w:sz w:val="24"/>
              </w:rPr>
              <w:t>Pernah mbak, karno biasonyo</w:t>
            </w:r>
            <w:r>
              <w:rPr>
                <w:i/>
                <w:spacing w:val="-13"/>
                <w:sz w:val="24"/>
              </w:rPr>
              <w:t> </w:t>
            </w:r>
            <w:r>
              <w:rPr>
                <w:i/>
                <w:sz w:val="24"/>
              </w:rPr>
              <w:t>kan</w:t>
            </w:r>
            <w:r>
              <w:rPr>
                <w:i/>
                <w:spacing w:val="-13"/>
                <w:sz w:val="24"/>
              </w:rPr>
              <w:t> </w:t>
            </w:r>
            <w:r>
              <w:rPr>
                <w:i/>
                <w:sz w:val="24"/>
              </w:rPr>
              <w:t>asak</w:t>
            </w:r>
            <w:r>
              <w:rPr>
                <w:i/>
                <w:spacing w:val="-14"/>
                <w:sz w:val="24"/>
              </w:rPr>
              <w:t> </w:t>
            </w:r>
            <w:r>
              <w:rPr>
                <w:i/>
                <w:sz w:val="24"/>
              </w:rPr>
              <w:t>wong badan normal tu kan pasti gaweannyo lebih cepat sudah dari pada wong yang cacat cak </w:t>
            </w:r>
            <w:r>
              <w:rPr>
                <w:i/>
                <w:spacing w:val="-2"/>
                <w:sz w:val="24"/>
              </w:rPr>
              <w:t>akuni.</w:t>
            </w:r>
          </w:p>
        </w:tc>
        <w:tc>
          <w:tcPr>
            <w:tcW w:w="2663" w:type="dxa"/>
          </w:tcPr>
          <w:p>
            <w:pPr>
              <w:pStyle w:val="TableParagraph"/>
              <w:ind w:left="108" w:right="173"/>
              <w:rPr>
                <w:sz w:val="24"/>
              </w:rPr>
            </w:pPr>
            <w:r>
              <w:rPr>
                <w:sz w:val="24"/>
              </w:rPr>
              <w:t>Pernah mbak, karena biasanya orang yang memiliki badan yang normal itu pasti kerjaannya akan lebih cepat selesai daripada orang</w:t>
            </w:r>
            <w:r>
              <w:rPr>
                <w:spacing w:val="-12"/>
                <w:sz w:val="24"/>
              </w:rPr>
              <w:t> </w:t>
            </w:r>
            <w:r>
              <w:rPr>
                <w:sz w:val="24"/>
              </w:rPr>
              <w:t>yang</w:t>
            </w:r>
            <w:r>
              <w:rPr>
                <w:spacing w:val="-15"/>
                <w:sz w:val="24"/>
              </w:rPr>
              <w:t> </w:t>
            </w:r>
            <w:r>
              <w:rPr>
                <w:sz w:val="24"/>
              </w:rPr>
              <w:t>cacat</w:t>
            </w:r>
            <w:r>
              <w:rPr>
                <w:spacing w:val="-13"/>
                <w:sz w:val="24"/>
              </w:rPr>
              <w:t> </w:t>
            </w:r>
            <w:r>
              <w:rPr>
                <w:sz w:val="24"/>
              </w:rPr>
              <w:t>seperti</w:t>
            </w:r>
          </w:p>
          <w:p>
            <w:pPr>
              <w:pStyle w:val="TableParagraph"/>
              <w:spacing w:line="264" w:lineRule="exact"/>
              <w:ind w:left="108"/>
              <w:rPr>
                <w:sz w:val="24"/>
              </w:rPr>
            </w:pPr>
            <w:r>
              <w:rPr>
                <w:sz w:val="24"/>
              </w:rPr>
              <w:t>saya</w:t>
            </w:r>
            <w:r>
              <w:rPr>
                <w:spacing w:val="-3"/>
                <w:sz w:val="24"/>
              </w:rPr>
              <w:t> </w:t>
            </w:r>
            <w:r>
              <w:rPr>
                <w:spacing w:val="-4"/>
                <w:sz w:val="24"/>
              </w:rPr>
              <w:t>ini.</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73</w:t>
      </w:r>
    </w:p>
    <w:p>
      <w:pPr>
        <w:pStyle w:val="BodyText"/>
        <w:spacing w:line="360" w:lineRule="auto" w:before="271"/>
        <w:ind w:left="1112" w:right="794" w:firstLine="425"/>
        <w:jc w:val="both"/>
      </w:pPr>
      <w:r>
        <w:rPr/>
        <w:t>Dari hasil wawancara pada tabel 17 dapat diketahui bahwa</w:t>
      </w:r>
      <w:r>
        <w:rPr>
          <w:spacing w:val="40"/>
        </w:rPr>
        <w:t> </w:t>
      </w:r>
      <w:r>
        <w:rPr/>
        <w:t>dari ketiga subjek tersebut terdapat satu subjek yaitu subjek “NA” yang menyatakan bahwa merasa merasa percaya diri dengan kemampuan yang melibatkan fisiknya, dan ada dua subjek yaitu subjek “AR” dan “RD” yang menyatakan bahwa pernah merasa tidak percaya diri terhadap kemampuan yang melibatkan fisiknya. Dari hasil wawancara di atas diketahui faktor yang menyebabkan rasa tidak percaya diri terhadap kemampuan yang yang</w:t>
      </w:r>
      <w:r>
        <w:rPr>
          <w:spacing w:val="-1"/>
        </w:rPr>
        <w:t> </w:t>
      </w:r>
      <w:r>
        <w:rPr/>
        <w:t>melibatkan fisik yang di alami oleh subjek “AR” dan “RD” adalah faktor keterbatasan fisik yang dimilikinya.</w:t>
      </w:r>
    </w:p>
    <w:p>
      <w:pPr>
        <w:pStyle w:val="Heading2"/>
        <w:spacing w:before="243"/>
        <w:ind w:left="149" w:right="824"/>
      </w:pPr>
      <w:r>
        <w:rPr/>
        <w:t>Tabel</w:t>
      </w:r>
      <w:r>
        <w:rPr>
          <w:spacing w:val="-1"/>
        </w:rPr>
        <w:t> </w:t>
      </w:r>
      <w:r>
        <w:rPr>
          <w:spacing w:val="-5"/>
        </w:rPr>
        <w:t>18</w:t>
      </w:r>
    </w:p>
    <w:p>
      <w:pPr>
        <w:spacing w:before="0"/>
        <w:ind w:left="0" w:right="676" w:firstLine="0"/>
        <w:jc w:val="center"/>
        <w:rPr>
          <w:b/>
          <w:sz w:val="24"/>
        </w:rPr>
      </w:pPr>
      <w:r>
        <w:rPr>
          <w:b/>
          <w:sz w:val="24"/>
        </w:rPr>
        <w:t>Hasil</w:t>
      </w:r>
      <w:r>
        <w:rPr>
          <w:b/>
          <w:spacing w:val="-5"/>
          <w:sz w:val="24"/>
        </w:rPr>
        <w:t> </w:t>
      </w:r>
      <w:r>
        <w:rPr>
          <w:b/>
          <w:sz w:val="24"/>
        </w:rPr>
        <w:t>Wawancara</w:t>
      </w:r>
      <w:r>
        <w:rPr>
          <w:b/>
          <w:spacing w:val="-5"/>
          <w:sz w:val="24"/>
        </w:rPr>
        <w:t> </w:t>
      </w:r>
      <w:r>
        <w:rPr>
          <w:b/>
          <w:sz w:val="24"/>
        </w:rPr>
        <w:t>dengan</w:t>
      </w:r>
      <w:r>
        <w:rPr>
          <w:b/>
          <w:spacing w:val="-5"/>
          <w:sz w:val="24"/>
        </w:rPr>
        <w:t> </w:t>
      </w:r>
      <w:r>
        <w:rPr>
          <w:b/>
          <w:sz w:val="24"/>
        </w:rPr>
        <w:t>Ketiga</w:t>
      </w:r>
      <w:r>
        <w:rPr>
          <w:b/>
          <w:spacing w:val="-5"/>
          <w:sz w:val="24"/>
        </w:rPr>
        <w:t> </w:t>
      </w:r>
      <w:r>
        <w:rPr>
          <w:b/>
          <w:sz w:val="24"/>
        </w:rPr>
        <w:t>Subjek</w:t>
      </w:r>
      <w:r>
        <w:rPr>
          <w:b/>
          <w:spacing w:val="-5"/>
          <w:sz w:val="24"/>
        </w:rPr>
        <w:t> </w:t>
      </w:r>
      <w:r>
        <w:rPr>
          <w:b/>
          <w:sz w:val="24"/>
        </w:rPr>
        <w:t>Aspek</w:t>
      </w:r>
      <w:r>
        <w:rPr>
          <w:b/>
          <w:spacing w:val="-3"/>
          <w:sz w:val="24"/>
        </w:rPr>
        <w:t> </w:t>
      </w:r>
      <w:r>
        <w:rPr>
          <w:b/>
          <w:i/>
          <w:sz w:val="24"/>
        </w:rPr>
        <w:t>Physical</w:t>
      </w:r>
      <w:r>
        <w:rPr>
          <w:b/>
          <w:i/>
          <w:spacing w:val="-5"/>
          <w:sz w:val="24"/>
        </w:rPr>
        <w:t> </w:t>
      </w:r>
      <w:r>
        <w:rPr>
          <w:b/>
          <w:i/>
          <w:sz w:val="24"/>
        </w:rPr>
        <w:t>Abilities</w:t>
      </w:r>
      <w:r>
        <w:rPr>
          <w:b/>
          <w:i/>
          <w:spacing w:val="-4"/>
          <w:sz w:val="24"/>
        </w:rPr>
        <w:t> </w:t>
      </w:r>
      <w:r>
        <w:rPr>
          <w:b/>
          <w:sz w:val="24"/>
        </w:rPr>
        <w:t>tentang “Pesimis terhadap Kemampuan yang Melibatkan Fisik”</w:t>
      </w:r>
    </w:p>
    <w:p>
      <w:pPr>
        <w:pStyle w:val="BodyText"/>
        <w:spacing w:before="50"/>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57"/>
        <w:gridCol w:w="2667"/>
      </w:tblGrid>
      <w:tr>
        <w:trPr>
          <w:trHeight w:val="275" w:hRule="atLeast"/>
        </w:trPr>
        <w:tc>
          <w:tcPr>
            <w:tcW w:w="571" w:type="dxa"/>
          </w:tcPr>
          <w:p>
            <w:pPr>
              <w:pStyle w:val="TableParagraph"/>
              <w:spacing w:line="256" w:lineRule="exact"/>
              <w:ind w:left="7"/>
              <w:jc w:val="center"/>
              <w:rPr>
                <w:b/>
                <w:sz w:val="24"/>
              </w:rPr>
            </w:pPr>
            <w:r>
              <w:rPr>
                <w:b/>
                <w:spacing w:val="-5"/>
                <w:sz w:val="24"/>
              </w:rPr>
              <w:t>No.</w:t>
            </w:r>
          </w:p>
        </w:tc>
        <w:tc>
          <w:tcPr>
            <w:tcW w:w="1414" w:type="dxa"/>
          </w:tcPr>
          <w:p>
            <w:pPr>
              <w:pStyle w:val="TableParagraph"/>
              <w:spacing w:line="256" w:lineRule="exact"/>
              <w:ind w:left="12"/>
              <w:jc w:val="center"/>
              <w:rPr>
                <w:b/>
                <w:sz w:val="24"/>
              </w:rPr>
            </w:pPr>
            <w:r>
              <w:rPr>
                <w:b/>
                <w:spacing w:val="-2"/>
                <w:sz w:val="24"/>
              </w:rPr>
              <w:t>Responden</w:t>
            </w:r>
          </w:p>
        </w:tc>
        <w:tc>
          <w:tcPr>
            <w:tcW w:w="2657" w:type="dxa"/>
          </w:tcPr>
          <w:p>
            <w:pPr>
              <w:pStyle w:val="TableParagraph"/>
              <w:spacing w:line="256" w:lineRule="exact"/>
              <w:ind w:left="410"/>
              <w:rPr>
                <w:b/>
                <w:sz w:val="24"/>
              </w:rPr>
            </w:pPr>
            <w:r>
              <w:rPr>
                <w:b/>
                <w:sz w:val="24"/>
              </w:rPr>
              <w:t>Hasil </w:t>
            </w:r>
            <w:r>
              <w:rPr>
                <w:b/>
                <w:spacing w:val="-2"/>
                <w:sz w:val="24"/>
              </w:rPr>
              <w:t>Wawancara</w:t>
            </w:r>
          </w:p>
        </w:tc>
        <w:tc>
          <w:tcPr>
            <w:tcW w:w="2667" w:type="dxa"/>
          </w:tcPr>
          <w:p>
            <w:pPr>
              <w:pStyle w:val="TableParagraph"/>
              <w:spacing w:line="256" w:lineRule="exact"/>
              <w:ind w:left="696"/>
              <w:rPr>
                <w:b/>
                <w:sz w:val="24"/>
              </w:rPr>
            </w:pPr>
            <w:r>
              <w:rPr>
                <w:b/>
                <w:spacing w:val="-2"/>
                <w:sz w:val="24"/>
              </w:rPr>
              <w:t>Terjemahan</w:t>
            </w:r>
          </w:p>
        </w:tc>
      </w:tr>
      <w:tr>
        <w:trPr>
          <w:trHeight w:val="551" w:hRule="atLeast"/>
        </w:trPr>
        <w:tc>
          <w:tcPr>
            <w:tcW w:w="571" w:type="dxa"/>
          </w:tcPr>
          <w:p>
            <w:pPr>
              <w:pStyle w:val="TableParagraph"/>
              <w:spacing w:before="131"/>
              <w:ind w:left="7"/>
              <w:jc w:val="center"/>
              <w:rPr>
                <w:sz w:val="24"/>
              </w:rPr>
            </w:pPr>
            <w:r>
              <w:rPr>
                <w:spacing w:val="-5"/>
                <w:sz w:val="24"/>
              </w:rPr>
              <w:t>1.</w:t>
            </w:r>
          </w:p>
        </w:tc>
        <w:tc>
          <w:tcPr>
            <w:tcW w:w="1414" w:type="dxa"/>
          </w:tcPr>
          <w:p>
            <w:pPr>
              <w:pStyle w:val="TableParagraph"/>
              <w:spacing w:before="131"/>
              <w:ind w:left="12" w:right="5"/>
              <w:jc w:val="center"/>
              <w:rPr>
                <w:sz w:val="24"/>
              </w:rPr>
            </w:pPr>
            <w:r>
              <w:rPr>
                <w:spacing w:val="-4"/>
                <w:sz w:val="24"/>
              </w:rPr>
              <w:t>“NA”</w:t>
            </w:r>
          </w:p>
        </w:tc>
        <w:tc>
          <w:tcPr>
            <w:tcW w:w="2657" w:type="dxa"/>
          </w:tcPr>
          <w:p>
            <w:pPr>
              <w:pStyle w:val="TableParagraph"/>
              <w:spacing w:line="268" w:lineRule="exact"/>
              <w:ind w:left="108"/>
              <w:rPr>
                <w:i/>
                <w:sz w:val="24"/>
              </w:rPr>
            </w:pPr>
            <w:r>
              <w:rPr>
                <w:i/>
                <w:sz w:val="24"/>
              </w:rPr>
              <w:t>Dak</w:t>
            </w:r>
            <w:r>
              <w:rPr>
                <w:i/>
                <w:spacing w:val="-3"/>
                <w:sz w:val="24"/>
              </w:rPr>
              <w:t> </w:t>
            </w:r>
            <w:r>
              <w:rPr>
                <w:i/>
                <w:sz w:val="24"/>
              </w:rPr>
              <w:t>pernah </w:t>
            </w:r>
            <w:r>
              <w:rPr>
                <w:i/>
                <w:spacing w:val="-2"/>
                <w:sz w:val="24"/>
              </w:rPr>
              <w:t>pesimis</w:t>
            </w:r>
          </w:p>
          <w:p>
            <w:pPr>
              <w:pStyle w:val="TableParagraph"/>
              <w:spacing w:line="264" w:lineRule="exact"/>
              <w:ind w:left="108"/>
              <w:rPr>
                <w:i/>
                <w:sz w:val="24"/>
              </w:rPr>
            </w:pPr>
            <w:r>
              <w:rPr>
                <w:i/>
                <w:spacing w:val="-2"/>
                <w:sz w:val="24"/>
              </w:rPr>
              <w:t>mbak.</w:t>
            </w:r>
          </w:p>
        </w:tc>
        <w:tc>
          <w:tcPr>
            <w:tcW w:w="2667" w:type="dxa"/>
          </w:tcPr>
          <w:p>
            <w:pPr>
              <w:pStyle w:val="TableParagraph"/>
              <w:spacing w:line="268" w:lineRule="exact"/>
              <w:ind w:left="105"/>
              <w:rPr>
                <w:sz w:val="24"/>
              </w:rPr>
            </w:pPr>
            <w:r>
              <w:rPr>
                <w:sz w:val="24"/>
              </w:rPr>
              <w:t>Tidak</w:t>
            </w:r>
            <w:r>
              <w:rPr>
                <w:spacing w:val="-3"/>
                <w:sz w:val="24"/>
              </w:rPr>
              <w:t> </w:t>
            </w:r>
            <w:r>
              <w:rPr>
                <w:sz w:val="24"/>
              </w:rPr>
              <w:t>pernah</w:t>
            </w:r>
            <w:r>
              <w:rPr>
                <w:spacing w:val="-1"/>
                <w:sz w:val="24"/>
              </w:rPr>
              <w:t> </w:t>
            </w:r>
            <w:r>
              <w:rPr>
                <w:spacing w:val="-2"/>
                <w:sz w:val="24"/>
              </w:rPr>
              <w:t>pesimis</w:t>
            </w:r>
          </w:p>
          <w:p>
            <w:pPr>
              <w:pStyle w:val="TableParagraph"/>
              <w:spacing w:line="264" w:lineRule="exact"/>
              <w:ind w:left="105"/>
              <w:rPr>
                <w:sz w:val="24"/>
              </w:rPr>
            </w:pPr>
            <w:r>
              <w:rPr>
                <w:spacing w:val="-2"/>
                <w:sz w:val="24"/>
              </w:rPr>
              <w:t>mbak.</w:t>
            </w:r>
          </w:p>
        </w:tc>
      </w:tr>
      <w:tr>
        <w:trPr>
          <w:trHeight w:val="1655" w:hRule="atLeast"/>
        </w:trPr>
        <w:tc>
          <w:tcPr>
            <w:tcW w:w="571" w:type="dxa"/>
          </w:tcPr>
          <w:p>
            <w:pPr>
              <w:pStyle w:val="TableParagraph"/>
              <w:rPr>
                <w:b/>
                <w:sz w:val="24"/>
              </w:rPr>
            </w:pPr>
          </w:p>
          <w:p>
            <w:pPr>
              <w:pStyle w:val="TableParagraph"/>
              <w:spacing w:before="130"/>
              <w:rPr>
                <w:b/>
                <w:sz w:val="24"/>
              </w:rPr>
            </w:pPr>
          </w:p>
          <w:p>
            <w:pPr>
              <w:pStyle w:val="TableParagraph"/>
              <w:spacing w:before="1"/>
              <w:ind w:left="7"/>
              <w:jc w:val="center"/>
              <w:rPr>
                <w:sz w:val="24"/>
              </w:rPr>
            </w:pPr>
            <w:r>
              <w:rPr>
                <w:spacing w:val="-5"/>
                <w:sz w:val="24"/>
              </w:rPr>
              <w:t>2.</w:t>
            </w:r>
          </w:p>
        </w:tc>
        <w:tc>
          <w:tcPr>
            <w:tcW w:w="1414" w:type="dxa"/>
          </w:tcPr>
          <w:p>
            <w:pPr>
              <w:pStyle w:val="TableParagraph"/>
              <w:rPr>
                <w:b/>
                <w:sz w:val="24"/>
              </w:rPr>
            </w:pPr>
          </w:p>
          <w:p>
            <w:pPr>
              <w:pStyle w:val="TableParagraph"/>
              <w:spacing w:before="130"/>
              <w:rPr>
                <w:b/>
                <w:sz w:val="24"/>
              </w:rPr>
            </w:pPr>
          </w:p>
          <w:p>
            <w:pPr>
              <w:pStyle w:val="TableParagraph"/>
              <w:spacing w:before="1"/>
              <w:ind w:left="12" w:right="2"/>
              <w:jc w:val="center"/>
              <w:rPr>
                <w:sz w:val="24"/>
              </w:rPr>
            </w:pPr>
            <w:r>
              <w:rPr>
                <w:spacing w:val="-4"/>
                <w:sz w:val="24"/>
              </w:rPr>
              <w:t>“AR”</w:t>
            </w:r>
          </w:p>
        </w:tc>
        <w:tc>
          <w:tcPr>
            <w:tcW w:w="2657" w:type="dxa"/>
          </w:tcPr>
          <w:p>
            <w:pPr>
              <w:pStyle w:val="TableParagraph"/>
              <w:ind w:left="108" w:right="417"/>
              <w:rPr>
                <w:i/>
                <w:sz w:val="24"/>
              </w:rPr>
            </w:pPr>
            <w:r>
              <w:rPr>
                <w:i/>
                <w:sz w:val="24"/>
              </w:rPr>
              <w:t>Pernah mbak, karno wong cak akuni nak ngapo-ngapoi</w:t>
            </w:r>
            <w:r>
              <w:rPr>
                <w:i/>
                <w:spacing w:val="-15"/>
                <w:sz w:val="24"/>
              </w:rPr>
              <w:t> </w:t>
            </w:r>
            <w:r>
              <w:rPr>
                <w:i/>
                <w:sz w:val="24"/>
              </w:rPr>
              <w:t>tu</w:t>
            </w:r>
            <w:r>
              <w:rPr>
                <w:i/>
                <w:spacing w:val="-15"/>
                <w:sz w:val="24"/>
              </w:rPr>
              <w:t> </w:t>
            </w:r>
            <w:r>
              <w:rPr>
                <w:i/>
                <w:sz w:val="24"/>
              </w:rPr>
              <w:t>agak saro mbak, segalo aktivitas nak dibantu</w:t>
            </w:r>
          </w:p>
          <w:p>
            <w:pPr>
              <w:pStyle w:val="TableParagraph"/>
              <w:spacing w:line="264" w:lineRule="exact"/>
              <w:ind w:left="108"/>
              <w:rPr>
                <w:i/>
                <w:sz w:val="24"/>
              </w:rPr>
            </w:pPr>
            <w:r>
              <w:rPr>
                <w:i/>
                <w:sz w:val="24"/>
              </w:rPr>
              <w:t>pake</w:t>
            </w:r>
            <w:r>
              <w:rPr>
                <w:i/>
                <w:spacing w:val="-2"/>
                <w:sz w:val="24"/>
              </w:rPr>
              <w:t> </w:t>
            </w:r>
            <w:r>
              <w:rPr>
                <w:i/>
                <w:sz w:val="24"/>
              </w:rPr>
              <w:t>kursi</w:t>
            </w:r>
            <w:r>
              <w:rPr>
                <w:i/>
                <w:spacing w:val="-1"/>
                <w:sz w:val="24"/>
              </w:rPr>
              <w:t> </w:t>
            </w:r>
            <w:r>
              <w:rPr>
                <w:i/>
                <w:spacing w:val="-2"/>
                <w:sz w:val="24"/>
              </w:rPr>
              <w:t>roda.</w:t>
            </w:r>
          </w:p>
        </w:tc>
        <w:tc>
          <w:tcPr>
            <w:tcW w:w="2667" w:type="dxa"/>
          </w:tcPr>
          <w:p>
            <w:pPr>
              <w:pStyle w:val="TableParagraph"/>
              <w:ind w:left="105" w:right="167"/>
              <w:rPr>
                <w:sz w:val="24"/>
              </w:rPr>
            </w:pPr>
            <w:r>
              <w:rPr>
                <w:sz w:val="24"/>
              </w:rPr>
              <w:t>Pernah mbak, karena orang seperti saya ini kalau ingin ngapa- ngapain</w:t>
            </w:r>
            <w:r>
              <w:rPr>
                <w:spacing w:val="-13"/>
                <w:sz w:val="24"/>
              </w:rPr>
              <w:t> </w:t>
            </w:r>
            <w:r>
              <w:rPr>
                <w:sz w:val="24"/>
              </w:rPr>
              <w:t>itu</w:t>
            </w:r>
            <w:r>
              <w:rPr>
                <w:spacing w:val="-13"/>
                <w:sz w:val="24"/>
              </w:rPr>
              <w:t> </w:t>
            </w:r>
            <w:r>
              <w:rPr>
                <w:sz w:val="24"/>
              </w:rPr>
              <w:t>susah</w:t>
            </w:r>
            <w:r>
              <w:rPr>
                <w:spacing w:val="-13"/>
                <w:sz w:val="24"/>
              </w:rPr>
              <w:t> </w:t>
            </w:r>
            <w:r>
              <w:rPr>
                <w:sz w:val="24"/>
              </w:rPr>
              <w:t>mbak, semua aktivitas harus</w:t>
            </w:r>
          </w:p>
          <w:p>
            <w:pPr>
              <w:pStyle w:val="TableParagraph"/>
              <w:spacing w:line="264" w:lineRule="exact"/>
              <w:ind w:left="105"/>
              <w:rPr>
                <w:sz w:val="24"/>
              </w:rPr>
            </w:pPr>
            <w:r>
              <w:rPr>
                <w:sz w:val="24"/>
              </w:rPr>
              <w:t>dibantu</w:t>
            </w:r>
            <w:r>
              <w:rPr>
                <w:spacing w:val="-1"/>
                <w:sz w:val="24"/>
              </w:rPr>
              <w:t> </w:t>
            </w:r>
            <w:r>
              <w:rPr>
                <w:sz w:val="24"/>
              </w:rPr>
              <w:t>dengan</w:t>
            </w:r>
            <w:r>
              <w:rPr>
                <w:spacing w:val="-1"/>
                <w:sz w:val="24"/>
              </w:rPr>
              <w:t> </w:t>
            </w:r>
            <w:r>
              <w:rPr>
                <w:spacing w:val="-2"/>
                <w:sz w:val="24"/>
              </w:rPr>
              <w:t>memakai</w:t>
            </w:r>
          </w:p>
        </w:tc>
      </w:tr>
    </w:tbl>
    <w:p>
      <w:pPr>
        <w:spacing w:after="0" w:line="264" w:lineRule="exact"/>
        <w:rPr>
          <w:sz w:val="24"/>
        </w:rPr>
        <w:sectPr>
          <w:headerReference w:type="default" r:id="rId188"/>
          <w:footerReference w:type="default" r:id="rId189"/>
          <w:pgSz w:w="10320" w:h="14580"/>
          <w:pgMar w:header="710" w:footer="1792" w:top="960" w:bottom="1980" w:left="1300" w:right="620"/>
        </w:sectPr>
      </w:pPr>
    </w:p>
    <w:p>
      <w:pPr>
        <w:pStyle w:val="BodyText"/>
        <w:spacing w:before="212"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414"/>
        <w:gridCol w:w="2657"/>
        <w:gridCol w:w="2667"/>
      </w:tblGrid>
      <w:tr>
        <w:trPr>
          <w:trHeight w:val="275" w:hRule="atLeast"/>
        </w:trPr>
        <w:tc>
          <w:tcPr>
            <w:tcW w:w="571" w:type="dxa"/>
          </w:tcPr>
          <w:p>
            <w:pPr>
              <w:pStyle w:val="TableParagraph"/>
              <w:rPr>
                <w:sz w:val="20"/>
              </w:rPr>
            </w:pPr>
          </w:p>
        </w:tc>
        <w:tc>
          <w:tcPr>
            <w:tcW w:w="1414" w:type="dxa"/>
          </w:tcPr>
          <w:p>
            <w:pPr>
              <w:pStyle w:val="TableParagraph"/>
              <w:rPr>
                <w:sz w:val="20"/>
              </w:rPr>
            </w:pPr>
          </w:p>
        </w:tc>
        <w:tc>
          <w:tcPr>
            <w:tcW w:w="2657" w:type="dxa"/>
          </w:tcPr>
          <w:p>
            <w:pPr>
              <w:pStyle w:val="TableParagraph"/>
              <w:rPr>
                <w:sz w:val="20"/>
              </w:rPr>
            </w:pPr>
          </w:p>
        </w:tc>
        <w:tc>
          <w:tcPr>
            <w:tcW w:w="2667" w:type="dxa"/>
          </w:tcPr>
          <w:p>
            <w:pPr>
              <w:pStyle w:val="TableParagraph"/>
              <w:spacing w:line="256" w:lineRule="exact"/>
              <w:ind w:left="105"/>
              <w:rPr>
                <w:sz w:val="24"/>
              </w:rPr>
            </w:pPr>
            <w:r>
              <w:rPr>
                <w:sz w:val="24"/>
              </w:rPr>
              <w:t>kursi </w:t>
            </w:r>
            <w:r>
              <w:rPr>
                <w:spacing w:val="-2"/>
                <w:sz w:val="24"/>
              </w:rPr>
              <w:t>roda.</w:t>
            </w:r>
          </w:p>
        </w:tc>
      </w:tr>
      <w:tr>
        <w:trPr>
          <w:trHeight w:val="5244" w:hRule="atLeast"/>
        </w:trPr>
        <w:tc>
          <w:tcPr>
            <w:tcW w:w="571"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68"/>
              <w:rPr>
                <w:b/>
                <w:sz w:val="24"/>
              </w:rPr>
            </w:pPr>
          </w:p>
          <w:p>
            <w:pPr>
              <w:pStyle w:val="TableParagraph"/>
              <w:ind w:left="194"/>
              <w:rPr>
                <w:sz w:val="24"/>
              </w:rPr>
            </w:pPr>
            <w:r>
              <w:rPr>
                <w:spacing w:val="-5"/>
                <w:sz w:val="24"/>
              </w:rPr>
              <w:t>3.</w:t>
            </w:r>
          </w:p>
        </w:tc>
        <w:tc>
          <w:tcPr>
            <w:tcW w:w="141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68"/>
              <w:rPr>
                <w:b/>
                <w:sz w:val="24"/>
              </w:rPr>
            </w:pPr>
          </w:p>
          <w:p>
            <w:pPr>
              <w:pStyle w:val="TableParagraph"/>
              <w:ind w:left="434"/>
              <w:rPr>
                <w:sz w:val="24"/>
              </w:rPr>
            </w:pPr>
            <w:r>
              <w:rPr>
                <w:spacing w:val="-4"/>
                <w:sz w:val="24"/>
              </w:rPr>
              <w:t>“RD”</w:t>
            </w:r>
          </w:p>
        </w:tc>
        <w:tc>
          <w:tcPr>
            <w:tcW w:w="2657" w:type="dxa"/>
          </w:tcPr>
          <w:p>
            <w:pPr>
              <w:pStyle w:val="TableParagraph"/>
              <w:ind w:left="108" w:right="112"/>
              <w:rPr>
                <w:i/>
                <w:sz w:val="24"/>
              </w:rPr>
            </w:pPr>
            <w:r>
              <w:rPr>
                <w:i/>
                <w:sz w:val="24"/>
              </w:rPr>
              <w:t>Pernah mbak, kadang terlintas di pekeran tu kan misal agek aku lah buka bengkel dewek di rumah pasti wong tu males jugo nak ke bengkel</w:t>
            </w:r>
            <w:r>
              <w:rPr>
                <w:i/>
                <w:spacing w:val="-14"/>
                <w:sz w:val="24"/>
              </w:rPr>
              <w:t> </w:t>
            </w:r>
            <w:r>
              <w:rPr>
                <w:i/>
                <w:sz w:val="24"/>
              </w:rPr>
              <w:t>ku</w:t>
            </w:r>
            <w:r>
              <w:rPr>
                <w:i/>
                <w:spacing w:val="-13"/>
                <w:sz w:val="24"/>
              </w:rPr>
              <w:t> </w:t>
            </w:r>
            <w:r>
              <w:rPr>
                <w:i/>
                <w:sz w:val="24"/>
              </w:rPr>
              <w:t>karno</w:t>
            </w:r>
            <w:r>
              <w:rPr>
                <w:i/>
                <w:spacing w:val="-14"/>
                <w:sz w:val="24"/>
              </w:rPr>
              <w:t> </w:t>
            </w:r>
            <w:r>
              <w:rPr>
                <w:i/>
                <w:sz w:val="24"/>
              </w:rPr>
              <w:t>dengan kondisi fisik cak ini kan wong pasti bepeker aku bakal lamo gawekenyo tu, jadi mungkin lemaklah wong tu ke bengkel yang montirnyo punyo kondisi fisik yang sempurno</w:t>
            </w:r>
            <w:r>
              <w:rPr>
                <w:i/>
                <w:spacing w:val="-14"/>
                <w:sz w:val="24"/>
              </w:rPr>
              <w:t> </w:t>
            </w:r>
            <w:r>
              <w:rPr>
                <w:i/>
                <w:sz w:val="24"/>
              </w:rPr>
              <w:t>dan</w:t>
            </w:r>
            <w:r>
              <w:rPr>
                <w:i/>
                <w:spacing w:val="-14"/>
                <w:sz w:val="24"/>
              </w:rPr>
              <w:t> </w:t>
            </w:r>
            <w:r>
              <w:rPr>
                <w:i/>
                <w:sz w:val="24"/>
              </w:rPr>
              <w:t>idak</w:t>
            </w:r>
            <w:r>
              <w:rPr>
                <w:i/>
                <w:spacing w:val="-14"/>
                <w:sz w:val="24"/>
              </w:rPr>
              <w:t> </w:t>
            </w:r>
            <w:r>
              <w:rPr>
                <w:i/>
                <w:sz w:val="24"/>
              </w:rPr>
              <w:t>cacat cak akuni.</w:t>
            </w:r>
          </w:p>
        </w:tc>
        <w:tc>
          <w:tcPr>
            <w:tcW w:w="2667" w:type="dxa"/>
          </w:tcPr>
          <w:p>
            <w:pPr>
              <w:pStyle w:val="TableParagraph"/>
              <w:ind w:left="105" w:right="119"/>
              <w:rPr>
                <w:sz w:val="24"/>
              </w:rPr>
            </w:pPr>
            <w:r>
              <w:rPr>
                <w:sz w:val="24"/>
              </w:rPr>
              <w:t>Pernah mbak, kadang terlintas di pikiran itu misalkan saat nanti saya sudah punya bengkel sendiri di rumah pasti orang juga males ke bengkel saya karena dengan kondisi fisik seperti ini kan orang</w:t>
            </w:r>
            <w:r>
              <w:rPr>
                <w:spacing w:val="40"/>
                <w:sz w:val="24"/>
              </w:rPr>
              <w:t> </w:t>
            </w:r>
            <w:r>
              <w:rPr>
                <w:sz w:val="24"/>
              </w:rPr>
              <w:t>pasti berpikir saya akan membutuhkan waktu yang lebih lama untuk mengerjakannya, jadi mungkin lebih baik</w:t>
            </w:r>
            <w:r>
              <w:rPr>
                <w:spacing w:val="40"/>
                <w:sz w:val="24"/>
              </w:rPr>
              <w:t> </w:t>
            </w:r>
            <w:r>
              <w:rPr>
                <w:sz w:val="24"/>
              </w:rPr>
              <w:t>orang itu ke bengkel yang</w:t>
            </w:r>
            <w:r>
              <w:rPr>
                <w:spacing w:val="-15"/>
                <w:sz w:val="24"/>
              </w:rPr>
              <w:t> </w:t>
            </w:r>
            <w:r>
              <w:rPr>
                <w:sz w:val="24"/>
              </w:rPr>
              <w:t>montirnya</w:t>
            </w:r>
            <w:r>
              <w:rPr>
                <w:spacing w:val="-15"/>
                <w:sz w:val="24"/>
              </w:rPr>
              <w:t> </w:t>
            </w:r>
            <w:r>
              <w:rPr>
                <w:sz w:val="24"/>
              </w:rPr>
              <w:t>memiliki kondisi fisik yang sempurna</w:t>
            </w:r>
            <w:r>
              <w:rPr>
                <w:spacing w:val="-12"/>
                <w:sz w:val="24"/>
              </w:rPr>
              <w:t> </w:t>
            </w:r>
            <w:r>
              <w:rPr>
                <w:sz w:val="24"/>
              </w:rPr>
              <w:t>dan</w:t>
            </w:r>
            <w:r>
              <w:rPr>
                <w:spacing w:val="-11"/>
                <w:sz w:val="24"/>
              </w:rPr>
              <w:t> </w:t>
            </w:r>
            <w:r>
              <w:rPr>
                <w:sz w:val="24"/>
              </w:rPr>
              <w:t>tidak</w:t>
            </w:r>
            <w:r>
              <w:rPr>
                <w:spacing w:val="-9"/>
                <w:sz w:val="24"/>
              </w:rPr>
              <w:t> </w:t>
            </w:r>
            <w:r>
              <w:rPr>
                <w:sz w:val="24"/>
              </w:rPr>
              <w:t>cacat</w:t>
            </w:r>
          </w:p>
          <w:p>
            <w:pPr>
              <w:pStyle w:val="TableParagraph"/>
              <w:spacing w:line="264" w:lineRule="exact"/>
              <w:ind w:left="105"/>
              <w:rPr>
                <w:sz w:val="24"/>
              </w:rPr>
            </w:pPr>
            <w:r>
              <w:rPr>
                <w:sz w:val="24"/>
              </w:rPr>
              <w:t>seperti</w:t>
            </w:r>
            <w:r>
              <w:rPr>
                <w:spacing w:val="-4"/>
                <w:sz w:val="24"/>
              </w:rPr>
              <w:t> </w:t>
            </w:r>
            <w:r>
              <w:rPr>
                <w:spacing w:val="-2"/>
                <w:sz w:val="24"/>
              </w:rPr>
              <w:t>saya.</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74</w:t>
      </w:r>
    </w:p>
    <w:p>
      <w:pPr>
        <w:pStyle w:val="BodyText"/>
        <w:spacing w:line="360" w:lineRule="auto" w:before="271"/>
        <w:ind w:left="1112" w:right="796" w:firstLine="425"/>
        <w:jc w:val="both"/>
      </w:pPr>
      <w:r>
        <w:rPr/>
        <w:t>Dari hasil wawancara pada tabel 18 dapat diketahui bahwa</w:t>
      </w:r>
      <w:r>
        <w:rPr>
          <w:spacing w:val="40"/>
        </w:rPr>
        <w:t> </w:t>
      </w:r>
      <w:r>
        <w:rPr/>
        <w:t>dari ketiga subjek terdapat satu subjek yaitu subjek “NA” yang menyatakan bahwa merasa tidak pernah pesimis terhadap kemampuan yang melibatkan fisiknya, dan ada dua subjek yaitu subjek “AR” dan “RD” yang menyatakan bahwa merasa pernah pesimis terhadap kemampuan yang melibatkan fisiknya. Pasti ada faktor yang</w:t>
      </w:r>
      <w:r>
        <w:rPr>
          <w:spacing w:val="-6"/>
        </w:rPr>
        <w:t> </w:t>
      </w:r>
      <w:r>
        <w:rPr/>
        <w:t>membuat</w:t>
      </w:r>
      <w:r>
        <w:rPr>
          <w:spacing w:val="-3"/>
        </w:rPr>
        <w:t> </w:t>
      </w:r>
      <w:r>
        <w:rPr/>
        <w:t>munculnya</w:t>
      </w:r>
      <w:r>
        <w:rPr>
          <w:spacing w:val="-2"/>
        </w:rPr>
        <w:t> </w:t>
      </w:r>
      <w:r>
        <w:rPr/>
        <w:t>rasa</w:t>
      </w:r>
      <w:r>
        <w:rPr>
          <w:spacing w:val="-4"/>
        </w:rPr>
        <w:t> </w:t>
      </w:r>
      <w:r>
        <w:rPr/>
        <w:t>pesimis yang</w:t>
      </w:r>
      <w:r>
        <w:rPr>
          <w:spacing w:val="-6"/>
        </w:rPr>
        <w:t> </w:t>
      </w:r>
      <w:r>
        <w:rPr/>
        <w:t>di</w:t>
      </w:r>
      <w:r>
        <w:rPr>
          <w:spacing w:val="-3"/>
        </w:rPr>
        <w:t> </w:t>
      </w:r>
      <w:r>
        <w:rPr/>
        <w:t>alami</w:t>
      </w:r>
      <w:r>
        <w:rPr>
          <w:spacing w:val="-3"/>
        </w:rPr>
        <w:t> </w:t>
      </w:r>
      <w:r>
        <w:rPr/>
        <w:t>subjek “AR” dan “RD”, dari hasil wawancara di atas diketahui faktor</w:t>
      </w:r>
      <w:r>
        <w:rPr>
          <w:spacing w:val="40"/>
        </w:rPr>
        <w:t> </w:t>
      </w:r>
      <w:r>
        <w:rPr/>
        <w:t>yang menyebabkan munculnya rasa pesimis terhadap subjek “AR” dan “RD” adalah faktor keterbatasan fisik yang dimilikinya.</w:t>
      </w:r>
    </w:p>
    <w:p>
      <w:pPr>
        <w:pStyle w:val="ListParagraph"/>
        <w:numPr>
          <w:ilvl w:val="2"/>
          <w:numId w:val="20"/>
        </w:numPr>
        <w:tabs>
          <w:tab w:pos="1110" w:val="left" w:leader="none"/>
          <w:tab w:pos="1112" w:val="left" w:leader="none"/>
        </w:tabs>
        <w:spacing w:line="360" w:lineRule="auto" w:before="1" w:after="0"/>
        <w:ind w:left="1112" w:right="794" w:hanging="286"/>
        <w:jc w:val="both"/>
        <w:rPr>
          <w:sz w:val="24"/>
        </w:rPr>
      </w:pPr>
      <w:r>
        <w:rPr>
          <w:sz w:val="24"/>
        </w:rPr>
        <w:t>Hasil Wawancara Kepada Pekerja Sosial Sentra Budi Perkasa </w:t>
      </w:r>
      <w:r>
        <w:rPr>
          <w:spacing w:val="-2"/>
          <w:sz w:val="24"/>
        </w:rPr>
        <w:t>Palembang</w:t>
      </w:r>
    </w:p>
    <w:p>
      <w:pPr>
        <w:spacing w:after="0" w:line="360" w:lineRule="auto"/>
        <w:jc w:val="both"/>
        <w:rPr>
          <w:sz w:val="24"/>
        </w:rPr>
        <w:sectPr>
          <w:headerReference w:type="default" r:id="rId190"/>
          <w:footerReference w:type="default" r:id="rId191"/>
          <w:pgSz w:w="10320" w:h="14580"/>
          <w:pgMar w:header="710" w:footer="1792" w:top="960" w:bottom="1980" w:left="1300" w:right="620"/>
        </w:sectPr>
      </w:pPr>
    </w:p>
    <w:p>
      <w:pPr>
        <w:pStyle w:val="BodyText"/>
        <w:spacing w:before="161"/>
      </w:pPr>
    </w:p>
    <w:p>
      <w:pPr>
        <w:pStyle w:val="BodyText"/>
        <w:spacing w:line="360" w:lineRule="auto"/>
        <w:ind w:left="1112" w:right="796" w:firstLine="447"/>
        <w:jc w:val="both"/>
      </w:pPr>
      <w:r>
        <w:rPr/>
        <w:t>Berikut ini pemaparan hasil wawancara yang dilaksanakan oleh peneliti dengan Pekerja Sosial Sentra Budi Perkasa</w:t>
      </w:r>
      <w:r>
        <w:rPr>
          <w:spacing w:val="40"/>
        </w:rPr>
        <w:t> </w:t>
      </w:r>
      <w:r>
        <w:rPr/>
        <w:t>Palembang yang akan dijelaskan pada tabel 19.</w:t>
      </w:r>
    </w:p>
    <w:p>
      <w:pPr>
        <w:pStyle w:val="Heading2"/>
        <w:spacing w:before="1"/>
        <w:ind w:left="149" w:right="824"/>
      </w:pPr>
      <w:r>
        <w:rPr/>
        <w:t>Tabel </w:t>
      </w:r>
      <w:r>
        <w:rPr>
          <w:spacing w:val="-5"/>
        </w:rPr>
        <w:t>19</w:t>
      </w:r>
    </w:p>
    <w:p>
      <w:pPr>
        <w:spacing w:before="0"/>
        <w:ind w:left="1660" w:right="2337" w:firstLine="0"/>
        <w:jc w:val="center"/>
        <w:rPr>
          <w:b/>
          <w:sz w:val="24"/>
        </w:rPr>
      </w:pPr>
      <w:r>
        <w:rPr>
          <w:b/>
          <w:sz w:val="24"/>
        </w:rPr>
        <w:t>Hasil</w:t>
      </w:r>
      <w:r>
        <w:rPr>
          <w:b/>
          <w:spacing w:val="-10"/>
          <w:sz w:val="24"/>
        </w:rPr>
        <w:t> </w:t>
      </w:r>
      <w:r>
        <w:rPr>
          <w:b/>
          <w:sz w:val="24"/>
        </w:rPr>
        <w:t>Wawancara</w:t>
      </w:r>
      <w:r>
        <w:rPr>
          <w:b/>
          <w:spacing w:val="-9"/>
          <w:sz w:val="24"/>
        </w:rPr>
        <w:t> </w:t>
      </w:r>
      <w:r>
        <w:rPr>
          <w:b/>
          <w:sz w:val="24"/>
        </w:rPr>
        <w:t>dengan</w:t>
      </w:r>
      <w:r>
        <w:rPr>
          <w:b/>
          <w:spacing w:val="-9"/>
          <w:sz w:val="24"/>
        </w:rPr>
        <w:t> </w:t>
      </w:r>
      <w:r>
        <w:rPr>
          <w:b/>
          <w:sz w:val="24"/>
        </w:rPr>
        <w:t>Pekerja</w:t>
      </w:r>
      <w:r>
        <w:rPr>
          <w:b/>
          <w:spacing w:val="-10"/>
          <w:sz w:val="24"/>
        </w:rPr>
        <w:t> </w:t>
      </w:r>
      <w:r>
        <w:rPr>
          <w:b/>
          <w:sz w:val="24"/>
        </w:rPr>
        <w:t>Sosial Sentra Budi Perkasa Palembang</w:t>
      </w:r>
    </w:p>
    <w:p>
      <w:pPr>
        <w:pStyle w:val="BodyText"/>
        <w:spacing w:before="49"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226"/>
        <w:gridCol w:w="3512"/>
      </w:tblGrid>
      <w:tr>
        <w:trPr>
          <w:trHeight w:val="275" w:hRule="atLeast"/>
        </w:trPr>
        <w:tc>
          <w:tcPr>
            <w:tcW w:w="571" w:type="dxa"/>
          </w:tcPr>
          <w:p>
            <w:pPr>
              <w:pStyle w:val="TableParagraph"/>
              <w:spacing w:line="256" w:lineRule="exact"/>
              <w:ind w:left="107"/>
              <w:rPr>
                <w:b/>
                <w:sz w:val="24"/>
              </w:rPr>
            </w:pPr>
            <w:r>
              <w:rPr>
                <w:b/>
                <w:spacing w:val="-5"/>
                <w:sz w:val="24"/>
              </w:rPr>
              <w:t>No.</w:t>
            </w:r>
          </w:p>
        </w:tc>
        <w:tc>
          <w:tcPr>
            <w:tcW w:w="3226" w:type="dxa"/>
          </w:tcPr>
          <w:p>
            <w:pPr>
              <w:pStyle w:val="TableParagraph"/>
              <w:spacing w:line="256" w:lineRule="exact"/>
              <w:ind w:left="1020"/>
              <w:rPr>
                <w:b/>
                <w:sz w:val="24"/>
              </w:rPr>
            </w:pPr>
            <w:r>
              <w:rPr>
                <w:b/>
                <w:spacing w:val="-2"/>
                <w:sz w:val="24"/>
              </w:rPr>
              <w:t>Pertanyaan</w:t>
            </w:r>
          </w:p>
        </w:tc>
        <w:tc>
          <w:tcPr>
            <w:tcW w:w="3512" w:type="dxa"/>
          </w:tcPr>
          <w:p>
            <w:pPr>
              <w:pStyle w:val="TableParagraph"/>
              <w:spacing w:line="256" w:lineRule="exact"/>
              <w:ind w:left="12"/>
              <w:jc w:val="center"/>
              <w:rPr>
                <w:b/>
                <w:sz w:val="24"/>
              </w:rPr>
            </w:pPr>
            <w:r>
              <w:rPr>
                <w:b/>
                <w:spacing w:val="-2"/>
                <w:sz w:val="24"/>
              </w:rPr>
              <w:t>Jawaban</w:t>
            </w:r>
          </w:p>
        </w:tc>
      </w:tr>
      <w:tr>
        <w:trPr>
          <w:trHeight w:val="830" w:hRule="atLeast"/>
        </w:trPr>
        <w:tc>
          <w:tcPr>
            <w:tcW w:w="571" w:type="dxa"/>
          </w:tcPr>
          <w:p>
            <w:pPr>
              <w:pStyle w:val="TableParagraph"/>
              <w:spacing w:line="271" w:lineRule="exact"/>
              <w:ind w:left="107"/>
              <w:rPr>
                <w:sz w:val="24"/>
              </w:rPr>
            </w:pPr>
            <w:r>
              <w:rPr>
                <w:spacing w:val="-5"/>
                <w:sz w:val="24"/>
              </w:rPr>
              <w:t>1.</w:t>
            </w:r>
          </w:p>
        </w:tc>
        <w:tc>
          <w:tcPr>
            <w:tcW w:w="3226" w:type="dxa"/>
          </w:tcPr>
          <w:p>
            <w:pPr>
              <w:pStyle w:val="TableParagraph"/>
              <w:spacing w:line="271" w:lineRule="exact"/>
              <w:ind w:left="107"/>
              <w:rPr>
                <w:sz w:val="24"/>
              </w:rPr>
            </w:pPr>
            <w:r>
              <w:rPr>
                <w:sz w:val="24"/>
              </w:rPr>
              <w:t>Berapa</w:t>
            </w:r>
            <w:r>
              <w:rPr>
                <w:spacing w:val="-3"/>
                <w:sz w:val="24"/>
              </w:rPr>
              <w:t> </w:t>
            </w:r>
            <w:r>
              <w:rPr>
                <w:sz w:val="24"/>
              </w:rPr>
              <w:t>jumlah</w:t>
            </w:r>
            <w:r>
              <w:rPr>
                <w:spacing w:val="-1"/>
                <w:sz w:val="24"/>
              </w:rPr>
              <w:t> </w:t>
            </w:r>
            <w:r>
              <w:rPr>
                <w:spacing w:val="-2"/>
                <w:sz w:val="24"/>
              </w:rPr>
              <w:t>Penerima</w:t>
            </w:r>
          </w:p>
          <w:p>
            <w:pPr>
              <w:pStyle w:val="TableParagraph"/>
              <w:spacing w:line="270" w:lineRule="atLeast"/>
              <w:ind w:left="107" w:right="87"/>
              <w:rPr>
                <w:sz w:val="24"/>
              </w:rPr>
            </w:pPr>
            <w:r>
              <w:rPr>
                <w:sz w:val="24"/>
              </w:rPr>
              <w:t>Manfaat</w:t>
            </w:r>
            <w:r>
              <w:rPr>
                <w:spacing w:val="-14"/>
                <w:sz w:val="24"/>
              </w:rPr>
              <w:t> </w:t>
            </w:r>
            <w:r>
              <w:rPr>
                <w:sz w:val="24"/>
              </w:rPr>
              <w:t>di</w:t>
            </w:r>
            <w:r>
              <w:rPr>
                <w:spacing w:val="-14"/>
                <w:sz w:val="24"/>
              </w:rPr>
              <w:t> </w:t>
            </w:r>
            <w:r>
              <w:rPr>
                <w:sz w:val="24"/>
              </w:rPr>
              <w:t>Sentra</w:t>
            </w:r>
            <w:r>
              <w:rPr>
                <w:spacing w:val="-14"/>
                <w:sz w:val="24"/>
              </w:rPr>
              <w:t> </w:t>
            </w:r>
            <w:r>
              <w:rPr>
                <w:sz w:val="24"/>
              </w:rPr>
              <w:t>Budi </w:t>
            </w:r>
            <w:r>
              <w:rPr>
                <w:spacing w:val="-2"/>
                <w:sz w:val="24"/>
              </w:rPr>
              <w:t>Perkasa?</w:t>
            </w:r>
          </w:p>
        </w:tc>
        <w:tc>
          <w:tcPr>
            <w:tcW w:w="3512" w:type="dxa"/>
          </w:tcPr>
          <w:p>
            <w:pPr>
              <w:pStyle w:val="TableParagraph"/>
              <w:ind w:left="108"/>
              <w:rPr>
                <w:i/>
                <w:sz w:val="24"/>
              </w:rPr>
            </w:pPr>
            <w:r>
              <w:rPr>
                <w:i/>
                <w:sz w:val="24"/>
              </w:rPr>
              <w:t>Jumlah</w:t>
            </w:r>
            <w:r>
              <w:rPr>
                <w:i/>
                <w:spacing w:val="-7"/>
                <w:sz w:val="24"/>
              </w:rPr>
              <w:t> </w:t>
            </w:r>
            <w:r>
              <w:rPr>
                <w:i/>
                <w:sz w:val="24"/>
              </w:rPr>
              <w:t>PM</w:t>
            </w:r>
            <w:r>
              <w:rPr>
                <w:i/>
                <w:spacing w:val="-8"/>
                <w:sz w:val="24"/>
              </w:rPr>
              <w:t> </w:t>
            </w:r>
            <w:r>
              <w:rPr>
                <w:i/>
                <w:sz w:val="24"/>
              </w:rPr>
              <w:t>untuk</w:t>
            </w:r>
            <w:r>
              <w:rPr>
                <w:i/>
                <w:spacing w:val="-7"/>
                <w:sz w:val="24"/>
              </w:rPr>
              <w:t> </w:t>
            </w:r>
            <w:r>
              <w:rPr>
                <w:i/>
                <w:sz w:val="24"/>
              </w:rPr>
              <w:t>saat</w:t>
            </w:r>
            <w:r>
              <w:rPr>
                <w:i/>
                <w:spacing w:val="-7"/>
                <w:sz w:val="24"/>
              </w:rPr>
              <w:t> </w:t>
            </w:r>
            <w:r>
              <w:rPr>
                <w:i/>
                <w:sz w:val="24"/>
              </w:rPr>
              <w:t>ini</w:t>
            </w:r>
            <w:r>
              <w:rPr>
                <w:i/>
                <w:spacing w:val="-7"/>
                <w:sz w:val="24"/>
              </w:rPr>
              <w:t> </w:t>
            </w:r>
            <w:r>
              <w:rPr>
                <w:i/>
                <w:sz w:val="24"/>
              </w:rPr>
              <w:t>ada</w:t>
            </w:r>
            <w:r>
              <w:rPr>
                <w:i/>
                <w:spacing w:val="-7"/>
                <w:sz w:val="24"/>
              </w:rPr>
              <w:t> </w:t>
            </w:r>
            <w:r>
              <w:rPr>
                <w:i/>
                <w:sz w:val="24"/>
              </w:rPr>
              <w:t>19 </w:t>
            </w:r>
            <w:r>
              <w:rPr>
                <w:i/>
                <w:spacing w:val="-2"/>
                <w:sz w:val="24"/>
              </w:rPr>
              <w:t>orang.</w:t>
            </w:r>
          </w:p>
        </w:tc>
      </w:tr>
      <w:tr>
        <w:trPr>
          <w:trHeight w:val="827" w:hRule="atLeast"/>
        </w:trPr>
        <w:tc>
          <w:tcPr>
            <w:tcW w:w="571" w:type="dxa"/>
          </w:tcPr>
          <w:p>
            <w:pPr>
              <w:pStyle w:val="TableParagraph"/>
              <w:spacing w:line="268" w:lineRule="exact"/>
              <w:ind w:left="107"/>
              <w:rPr>
                <w:sz w:val="24"/>
              </w:rPr>
            </w:pPr>
            <w:r>
              <w:rPr>
                <w:spacing w:val="-5"/>
                <w:sz w:val="24"/>
              </w:rPr>
              <w:t>2.</w:t>
            </w:r>
          </w:p>
        </w:tc>
        <w:tc>
          <w:tcPr>
            <w:tcW w:w="3226" w:type="dxa"/>
          </w:tcPr>
          <w:p>
            <w:pPr>
              <w:pStyle w:val="TableParagraph"/>
              <w:ind w:left="107"/>
              <w:rPr>
                <w:sz w:val="24"/>
              </w:rPr>
            </w:pPr>
            <w:r>
              <w:rPr>
                <w:sz w:val="24"/>
              </w:rPr>
              <w:t>Penerima</w:t>
            </w:r>
            <w:r>
              <w:rPr>
                <w:spacing w:val="-15"/>
                <w:sz w:val="24"/>
              </w:rPr>
              <w:t> </w:t>
            </w:r>
            <w:r>
              <w:rPr>
                <w:sz w:val="24"/>
              </w:rPr>
              <w:t>Manfaat</w:t>
            </w:r>
            <w:r>
              <w:rPr>
                <w:spacing w:val="-15"/>
                <w:sz w:val="24"/>
              </w:rPr>
              <w:t> </w:t>
            </w:r>
            <w:r>
              <w:rPr>
                <w:sz w:val="24"/>
              </w:rPr>
              <w:t>penyandang disabilitas</w:t>
            </w:r>
            <w:r>
              <w:rPr>
                <w:spacing w:val="-1"/>
                <w:sz w:val="24"/>
              </w:rPr>
              <w:t> </w:t>
            </w:r>
            <w:r>
              <w:rPr>
                <w:sz w:val="24"/>
              </w:rPr>
              <w:t>fisik</w:t>
            </w:r>
            <w:r>
              <w:rPr>
                <w:spacing w:val="-1"/>
                <w:sz w:val="24"/>
              </w:rPr>
              <w:t> </w:t>
            </w:r>
            <w:r>
              <w:rPr>
                <w:sz w:val="24"/>
              </w:rPr>
              <w:t>berkisaran</w:t>
            </w:r>
            <w:r>
              <w:rPr>
                <w:spacing w:val="-1"/>
                <w:sz w:val="24"/>
              </w:rPr>
              <w:t> </w:t>
            </w:r>
            <w:r>
              <w:rPr>
                <w:spacing w:val="-4"/>
                <w:sz w:val="24"/>
              </w:rPr>
              <w:t>usia</w:t>
            </w:r>
          </w:p>
          <w:p>
            <w:pPr>
              <w:pStyle w:val="TableParagraph"/>
              <w:spacing w:line="264" w:lineRule="exact"/>
              <w:ind w:left="107"/>
              <w:rPr>
                <w:sz w:val="24"/>
              </w:rPr>
            </w:pPr>
            <w:r>
              <w:rPr>
                <w:spacing w:val="-2"/>
                <w:sz w:val="24"/>
              </w:rPr>
              <w:t>berapa?</w:t>
            </w:r>
          </w:p>
        </w:tc>
        <w:tc>
          <w:tcPr>
            <w:tcW w:w="3512" w:type="dxa"/>
          </w:tcPr>
          <w:p>
            <w:pPr>
              <w:pStyle w:val="TableParagraph"/>
              <w:ind w:left="108"/>
              <w:rPr>
                <w:i/>
                <w:sz w:val="24"/>
              </w:rPr>
            </w:pPr>
            <w:r>
              <w:rPr>
                <w:i/>
                <w:sz w:val="24"/>
              </w:rPr>
              <w:t>Berkisaran</w:t>
            </w:r>
            <w:r>
              <w:rPr>
                <w:i/>
                <w:spacing w:val="-14"/>
                <w:sz w:val="24"/>
              </w:rPr>
              <w:t> </w:t>
            </w:r>
            <w:r>
              <w:rPr>
                <w:i/>
                <w:sz w:val="24"/>
              </w:rPr>
              <w:t>usia</w:t>
            </w:r>
            <w:r>
              <w:rPr>
                <w:i/>
                <w:spacing w:val="-14"/>
                <w:sz w:val="24"/>
              </w:rPr>
              <w:t> </w:t>
            </w:r>
            <w:r>
              <w:rPr>
                <w:i/>
                <w:sz w:val="24"/>
              </w:rPr>
              <w:t>remaja</w:t>
            </w:r>
            <w:r>
              <w:rPr>
                <w:i/>
                <w:spacing w:val="-14"/>
                <w:sz w:val="24"/>
              </w:rPr>
              <w:t> </w:t>
            </w:r>
            <w:r>
              <w:rPr>
                <w:i/>
                <w:sz w:val="24"/>
              </w:rPr>
              <w:t>sampai dengan dewasa.</w:t>
            </w:r>
          </w:p>
        </w:tc>
      </w:tr>
      <w:tr>
        <w:trPr>
          <w:trHeight w:val="1380" w:hRule="atLeast"/>
        </w:trPr>
        <w:tc>
          <w:tcPr>
            <w:tcW w:w="571" w:type="dxa"/>
          </w:tcPr>
          <w:p>
            <w:pPr>
              <w:pStyle w:val="TableParagraph"/>
              <w:spacing w:line="268" w:lineRule="exact"/>
              <w:ind w:left="107"/>
              <w:rPr>
                <w:sz w:val="24"/>
              </w:rPr>
            </w:pPr>
            <w:r>
              <w:rPr>
                <w:spacing w:val="-5"/>
                <w:sz w:val="24"/>
              </w:rPr>
              <w:t>3.</w:t>
            </w:r>
          </w:p>
        </w:tc>
        <w:tc>
          <w:tcPr>
            <w:tcW w:w="3226" w:type="dxa"/>
          </w:tcPr>
          <w:p>
            <w:pPr>
              <w:pStyle w:val="TableParagraph"/>
              <w:ind w:left="107"/>
              <w:rPr>
                <w:sz w:val="24"/>
              </w:rPr>
            </w:pPr>
            <w:r>
              <w:rPr>
                <w:sz w:val="24"/>
              </w:rPr>
              <w:t>Menurut anda apakah ada Penerima</w:t>
            </w:r>
            <w:r>
              <w:rPr>
                <w:spacing w:val="-15"/>
                <w:sz w:val="24"/>
              </w:rPr>
              <w:t> </w:t>
            </w:r>
            <w:r>
              <w:rPr>
                <w:sz w:val="24"/>
              </w:rPr>
              <w:t>Manfaat</w:t>
            </w:r>
            <w:r>
              <w:rPr>
                <w:spacing w:val="-15"/>
                <w:sz w:val="24"/>
              </w:rPr>
              <w:t> </w:t>
            </w:r>
            <w:r>
              <w:rPr>
                <w:sz w:val="24"/>
              </w:rPr>
              <w:t>penyandang disabilitas fisik yang menunjukkan sikap atau</w:t>
            </w:r>
          </w:p>
          <w:p>
            <w:pPr>
              <w:pStyle w:val="TableParagraph"/>
              <w:spacing w:line="264" w:lineRule="exact"/>
              <w:ind w:left="107"/>
              <w:rPr>
                <w:i/>
                <w:sz w:val="24"/>
              </w:rPr>
            </w:pPr>
            <w:r>
              <w:rPr>
                <w:sz w:val="24"/>
              </w:rPr>
              <w:t>perilaku</w:t>
            </w:r>
            <w:r>
              <w:rPr>
                <w:spacing w:val="-1"/>
                <w:sz w:val="24"/>
              </w:rPr>
              <w:t> </w:t>
            </w:r>
            <w:r>
              <w:rPr>
                <w:i/>
                <w:sz w:val="24"/>
              </w:rPr>
              <w:t>inferiority</w:t>
            </w:r>
            <w:r>
              <w:rPr>
                <w:i/>
                <w:spacing w:val="-2"/>
                <w:sz w:val="24"/>
              </w:rPr>
              <w:t> feeling?</w:t>
            </w:r>
          </w:p>
        </w:tc>
        <w:tc>
          <w:tcPr>
            <w:tcW w:w="3512" w:type="dxa"/>
          </w:tcPr>
          <w:p>
            <w:pPr>
              <w:pStyle w:val="TableParagraph"/>
              <w:ind w:left="108"/>
              <w:rPr>
                <w:i/>
                <w:sz w:val="24"/>
              </w:rPr>
            </w:pPr>
            <w:r>
              <w:rPr>
                <w:i/>
                <w:sz w:val="24"/>
              </w:rPr>
              <w:t>Rata-rata PM penyandang disabilitas</w:t>
            </w:r>
            <w:r>
              <w:rPr>
                <w:i/>
                <w:spacing w:val="-10"/>
                <w:sz w:val="24"/>
              </w:rPr>
              <w:t> </w:t>
            </w:r>
            <w:r>
              <w:rPr>
                <w:i/>
                <w:sz w:val="24"/>
              </w:rPr>
              <w:t>fisik</w:t>
            </w:r>
            <w:r>
              <w:rPr>
                <w:i/>
                <w:spacing w:val="-11"/>
                <w:sz w:val="24"/>
              </w:rPr>
              <w:t> </w:t>
            </w:r>
            <w:r>
              <w:rPr>
                <w:i/>
                <w:sz w:val="24"/>
              </w:rPr>
              <w:t>disini</w:t>
            </w:r>
            <w:r>
              <w:rPr>
                <w:i/>
                <w:spacing w:val="40"/>
                <w:sz w:val="24"/>
              </w:rPr>
              <w:t> </w:t>
            </w:r>
            <w:r>
              <w:rPr>
                <w:i/>
                <w:sz w:val="24"/>
              </w:rPr>
              <w:t>mengalami rasa rendah diri.</w:t>
            </w:r>
          </w:p>
        </w:tc>
      </w:tr>
      <w:tr>
        <w:trPr>
          <w:trHeight w:val="4140" w:hRule="atLeast"/>
        </w:trPr>
        <w:tc>
          <w:tcPr>
            <w:tcW w:w="571" w:type="dxa"/>
          </w:tcPr>
          <w:p>
            <w:pPr>
              <w:pStyle w:val="TableParagraph"/>
              <w:spacing w:line="268" w:lineRule="exact"/>
              <w:ind w:left="107"/>
              <w:rPr>
                <w:sz w:val="24"/>
              </w:rPr>
            </w:pPr>
            <w:r>
              <w:rPr>
                <w:spacing w:val="-5"/>
                <w:sz w:val="24"/>
              </w:rPr>
              <w:t>4.</w:t>
            </w:r>
          </w:p>
        </w:tc>
        <w:tc>
          <w:tcPr>
            <w:tcW w:w="3226" w:type="dxa"/>
          </w:tcPr>
          <w:p>
            <w:pPr>
              <w:pStyle w:val="TableParagraph"/>
              <w:ind w:left="107" w:right="87"/>
              <w:rPr>
                <w:sz w:val="24"/>
              </w:rPr>
            </w:pPr>
            <w:r>
              <w:rPr>
                <w:sz w:val="24"/>
              </w:rPr>
              <w:t>Sikap atau perilaku</w:t>
            </w:r>
            <w:r>
              <w:rPr>
                <w:spacing w:val="-1"/>
                <w:sz w:val="24"/>
              </w:rPr>
              <w:t> </w:t>
            </w:r>
            <w:r>
              <w:rPr>
                <w:sz w:val="24"/>
              </w:rPr>
              <w:t>seperti apa yang di tunjukkan oleh Penerima</w:t>
            </w:r>
            <w:r>
              <w:rPr>
                <w:spacing w:val="-15"/>
                <w:sz w:val="24"/>
              </w:rPr>
              <w:t> </w:t>
            </w:r>
            <w:r>
              <w:rPr>
                <w:sz w:val="24"/>
              </w:rPr>
              <w:t>Manfaat</w:t>
            </w:r>
            <w:r>
              <w:rPr>
                <w:spacing w:val="-15"/>
                <w:sz w:val="24"/>
              </w:rPr>
              <w:t> </w:t>
            </w:r>
            <w:r>
              <w:rPr>
                <w:sz w:val="24"/>
              </w:rPr>
              <w:t>penyandang disabilitas fisik yang mengalami </w:t>
            </w:r>
            <w:r>
              <w:rPr>
                <w:i/>
                <w:sz w:val="24"/>
              </w:rPr>
              <w:t>inferiority feeling</w:t>
            </w:r>
            <w:r>
              <w:rPr>
                <w:sz w:val="24"/>
              </w:rPr>
              <w:t>?</w:t>
            </w:r>
          </w:p>
        </w:tc>
        <w:tc>
          <w:tcPr>
            <w:tcW w:w="3512" w:type="dxa"/>
          </w:tcPr>
          <w:p>
            <w:pPr>
              <w:pStyle w:val="TableParagraph"/>
              <w:ind w:left="108" w:right="280"/>
              <w:rPr>
                <w:i/>
                <w:sz w:val="24"/>
              </w:rPr>
            </w:pPr>
            <w:r>
              <w:rPr>
                <w:i/>
                <w:sz w:val="24"/>
              </w:rPr>
              <w:t>Berbicara mengenai perilaku yang ditunjukkan oleh PM disabilitas</w:t>
            </w:r>
            <w:r>
              <w:rPr>
                <w:i/>
                <w:spacing w:val="-13"/>
                <w:sz w:val="24"/>
              </w:rPr>
              <w:t> </w:t>
            </w:r>
            <w:r>
              <w:rPr>
                <w:i/>
                <w:sz w:val="24"/>
              </w:rPr>
              <w:t>fisik</w:t>
            </w:r>
            <w:r>
              <w:rPr>
                <w:i/>
                <w:spacing w:val="-14"/>
                <w:sz w:val="24"/>
              </w:rPr>
              <w:t> </w:t>
            </w:r>
            <w:r>
              <w:rPr>
                <w:i/>
                <w:sz w:val="24"/>
              </w:rPr>
              <w:t>yang</w:t>
            </w:r>
            <w:r>
              <w:rPr>
                <w:i/>
                <w:spacing w:val="-13"/>
                <w:sz w:val="24"/>
              </w:rPr>
              <w:t> </w:t>
            </w:r>
            <w:r>
              <w:rPr>
                <w:i/>
                <w:sz w:val="24"/>
              </w:rPr>
              <w:t>mengalami rasa rendah diri itu banyak sekali, namun disini saya akan menjawab beberapa contoh perilaku-perilaku yang sering </w:t>
            </w:r>
            <w:r>
              <w:rPr>
                <w:i/>
                <w:spacing w:val="-2"/>
                <w:sz w:val="24"/>
              </w:rPr>
              <w:t>ditunjukkanya:</w:t>
            </w:r>
          </w:p>
          <w:p>
            <w:pPr>
              <w:pStyle w:val="TableParagraph"/>
              <w:numPr>
                <w:ilvl w:val="0"/>
                <w:numId w:val="22"/>
              </w:numPr>
              <w:tabs>
                <w:tab w:pos="425" w:val="left" w:leader="none"/>
              </w:tabs>
              <w:spacing w:line="240" w:lineRule="auto" w:before="0" w:after="0"/>
              <w:ind w:left="425" w:right="388" w:hanging="317"/>
              <w:jc w:val="left"/>
              <w:rPr>
                <w:i/>
                <w:sz w:val="24"/>
              </w:rPr>
            </w:pPr>
            <w:r>
              <w:rPr>
                <w:i/>
                <w:sz w:val="24"/>
              </w:rPr>
              <w:t>Tidak terlalu suka bersosialisasi,</w:t>
            </w:r>
            <w:r>
              <w:rPr>
                <w:i/>
                <w:spacing w:val="-15"/>
                <w:sz w:val="24"/>
              </w:rPr>
              <w:t> </w:t>
            </w:r>
            <w:r>
              <w:rPr>
                <w:i/>
                <w:sz w:val="24"/>
              </w:rPr>
              <w:t>mereka</w:t>
            </w:r>
            <w:r>
              <w:rPr>
                <w:i/>
                <w:spacing w:val="-15"/>
                <w:sz w:val="24"/>
              </w:rPr>
              <w:t> </w:t>
            </w:r>
            <w:r>
              <w:rPr>
                <w:i/>
                <w:sz w:val="24"/>
              </w:rPr>
              <w:t>lebih suka menyendiri.</w:t>
            </w:r>
          </w:p>
          <w:p>
            <w:pPr>
              <w:pStyle w:val="TableParagraph"/>
              <w:numPr>
                <w:ilvl w:val="0"/>
                <w:numId w:val="22"/>
              </w:numPr>
              <w:tabs>
                <w:tab w:pos="425" w:val="left" w:leader="none"/>
              </w:tabs>
              <w:spacing w:line="240" w:lineRule="auto" w:before="0" w:after="0"/>
              <w:ind w:left="425" w:right="658" w:hanging="317"/>
              <w:jc w:val="left"/>
              <w:rPr>
                <w:i/>
                <w:sz w:val="24"/>
              </w:rPr>
            </w:pPr>
            <w:r>
              <w:rPr>
                <w:i/>
                <w:sz w:val="24"/>
              </w:rPr>
              <w:t>Tidak</w:t>
            </w:r>
            <w:r>
              <w:rPr>
                <w:i/>
                <w:spacing w:val="-14"/>
                <w:sz w:val="24"/>
              </w:rPr>
              <w:t> </w:t>
            </w:r>
            <w:r>
              <w:rPr>
                <w:i/>
                <w:sz w:val="24"/>
              </w:rPr>
              <w:t>percaya</w:t>
            </w:r>
            <w:r>
              <w:rPr>
                <w:i/>
                <w:spacing w:val="-14"/>
                <w:sz w:val="24"/>
              </w:rPr>
              <w:t> </w:t>
            </w:r>
            <w:r>
              <w:rPr>
                <w:i/>
                <w:sz w:val="24"/>
              </w:rPr>
              <w:t>diri</w:t>
            </w:r>
            <w:r>
              <w:rPr>
                <w:i/>
                <w:spacing w:val="-14"/>
                <w:sz w:val="24"/>
              </w:rPr>
              <w:t> </w:t>
            </w:r>
            <w:r>
              <w:rPr>
                <w:i/>
                <w:sz w:val="24"/>
              </w:rPr>
              <w:t>ketika diperintah untuk tampil </w:t>
            </w:r>
            <w:r>
              <w:rPr>
                <w:i/>
                <w:spacing w:val="-2"/>
                <w:sz w:val="24"/>
              </w:rPr>
              <w:t>kedepan.</w:t>
            </w:r>
          </w:p>
          <w:p>
            <w:pPr>
              <w:pStyle w:val="TableParagraph"/>
              <w:numPr>
                <w:ilvl w:val="0"/>
                <w:numId w:val="22"/>
              </w:numPr>
              <w:tabs>
                <w:tab w:pos="424" w:val="left" w:leader="none"/>
              </w:tabs>
              <w:spacing w:line="264" w:lineRule="exact" w:before="0" w:after="0"/>
              <w:ind w:left="424" w:right="0" w:hanging="316"/>
              <w:jc w:val="left"/>
              <w:rPr>
                <w:i/>
                <w:sz w:val="24"/>
              </w:rPr>
            </w:pPr>
            <w:r>
              <w:rPr>
                <w:i/>
                <w:sz w:val="24"/>
              </w:rPr>
              <w:t>Suka</w:t>
            </w:r>
            <w:r>
              <w:rPr>
                <w:i/>
                <w:spacing w:val="-1"/>
                <w:sz w:val="24"/>
              </w:rPr>
              <w:t> </w:t>
            </w:r>
            <w:r>
              <w:rPr>
                <w:i/>
                <w:spacing w:val="-2"/>
                <w:sz w:val="24"/>
              </w:rPr>
              <w:t>mengeluh.</w:t>
            </w:r>
          </w:p>
        </w:tc>
      </w:tr>
      <w:tr>
        <w:trPr>
          <w:trHeight w:val="1655" w:hRule="atLeast"/>
        </w:trPr>
        <w:tc>
          <w:tcPr>
            <w:tcW w:w="571" w:type="dxa"/>
          </w:tcPr>
          <w:p>
            <w:pPr>
              <w:pStyle w:val="TableParagraph"/>
              <w:spacing w:line="268" w:lineRule="exact"/>
              <w:ind w:left="107"/>
              <w:rPr>
                <w:sz w:val="24"/>
              </w:rPr>
            </w:pPr>
            <w:r>
              <w:rPr>
                <w:spacing w:val="-5"/>
                <w:sz w:val="24"/>
              </w:rPr>
              <w:t>5.</w:t>
            </w:r>
          </w:p>
        </w:tc>
        <w:tc>
          <w:tcPr>
            <w:tcW w:w="3226" w:type="dxa"/>
          </w:tcPr>
          <w:p>
            <w:pPr>
              <w:pStyle w:val="TableParagraph"/>
              <w:ind w:left="107" w:right="87"/>
              <w:rPr>
                <w:sz w:val="24"/>
              </w:rPr>
            </w:pPr>
            <w:r>
              <w:rPr>
                <w:sz w:val="24"/>
              </w:rPr>
              <w:t>Apa saja kegiatan di Sentra Budi Perkasa ini yang dapat menyalurkan minat dan bakat Penerima</w:t>
            </w:r>
            <w:r>
              <w:rPr>
                <w:spacing w:val="-15"/>
                <w:sz w:val="24"/>
              </w:rPr>
              <w:t> </w:t>
            </w:r>
            <w:r>
              <w:rPr>
                <w:sz w:val="24"/>
              </w:rPr>
              <w:t>Manfaat</w:t>
            </w:r>
            <w:r>
              <w:rPr>
                <w:spacing w:val="-15"/>
                <w:sz w:val="24"/>
              </w:rPr>
              <w:t> </w:t>
            </w:r>
            <w:r>
              <w:rPr>
                <w:sz w:val="24"/>
              </w:rPr>
              <w:t>penyandang disabilitas fisik?</w:t>
            </w:r>
          </w:p>
        </w:tc>
        <w:tc>
          <w:tcPr>
            <w:tcW w:w="3512" w:type="dxa"/>
          </w:tcPr>
          <w:p>
            <w:pPr>
              <w:pStyle w:val="TableParagraph"/>
              <w:ind w:left="108" w:right="558"/>
              <w:rPr>
                <w:i/>
                <w:sz w:val="24"/>
              </w:rPr>
            </w:pPr>
            <w:r>
              <w:rPr>
                <w:i/>
                <w:sz w:val="24"/>
              </w:rPr>
              <w:t>Di Sentra Budi Perkasa ini terdapat beberapa kelas keterampilan yang dapat membantu</w:t>
            </w:r>
            <w:r>
              <w:rPr>
                <w:i/>
                <w:spacing w:val="-5"/>
                <w:sz w:val="24"/>
              </w:rPr>
              <w:t> </w:t>
            </w:r>
            <w:r>
              <w:rPr>
                <w:i/>
                <w:sz w:val="24"/>
              </w:rPr>
              <w:t>melatih</w:t>
            </w:r>
            <w:r>
              <w:rPr>
                <w:i/>
                <w:spacing w:val="-5"/>
                <w:sz w:val="24"/>
              </w:rPr>
              <w:t> </w:t>
            </w:r>
            <w:r>
              <w:rPr>
                <w:i/>
                <w:sz w:val="24"/>
              </w:rPr>
              <w:t>minat</w:t>
            </w:r>
            <w:r>
              <w:rPr>
                <w:i/>
                <w:spacing w:val="-5"/>
                <w:sz w:val="24"/>
              </w:rPr>
              <w:t> </w:t>
            </w:r>
            <w:r>
              <w:rPr>
                <w:i/>
                <w:sz w:val="24"/>
              </w:rPr>
              <w:t>dan bakat</w:t>
            </w:r>
            <w:r>
              <w:rPr>
                <w:i/>
                <w:spacing w:val="-1"/>
                <w:sz w:val="24"/>
              </w:rPr>
              <w:t> </w:t>
            </w:r>
            <w:r>
              <w:rPr>
                <w:i/>
                <w:sz w:val="24"/>
              </w:rPr>
              <w:t>yang dimiliki</w:t>
            </w:r>
            <w:r>
              <w:rPr>
                <w:i/>
                <w:spacing w:val="-1"/>
                <w:sz w:val="24"/>
              </w:rPr>
              <w:t> </w:t>
            </w:r>
            <w:r>
              <w:rPr>
                <w:i/>
                <w:sz w:val="24"/>
              </w:rPr>
              <w:t>para </w:t>
            </w:r>
            <w:r>
              <w:rPr>
                <w:i/>
                <w:spacing w:val="-5"/>
                <w:sz w:val="24"/>
              </w:rPr>
              <w:t>PM,</w:t>
            </w:r>
          </w:p>
          <w:p>
            <w:pPr>
              <w:pStyle w:val="TableParagraph"/>
              <w:spacing w:line="264" w:lineRule="exact"/>
              <w:ind w:left="108"/>
              <w:rPr>
                <w:i/>
                <w:sz w:val="24"/>
              </w:rPr>
            </w:pPr>
            <w:r>
              <w:rPr>
                <w:i/>
                <w:sz w:val="24"/>
              </w:rPr>
              <w:t>untuk</w:t>
            </w:r>
            <w:r>
              <w:rPr>
                <w:i/>
                <w:spacing w:val="-1"/>
                <w:sz w:val="24"/>
              </w:rPr>
              <w:t> </w:t>
            </w:r>
            <w:r>
              <w:rPr>
                <w:i/>
                <w:sz w:val="24"/>
              </w:rPr>
              <w:t>PM</w:t>
            </w:r>
            <w:r>
              <w:rPr>
                <w:i/>
                <w:spacing w:val="-2"/>
                <w:sz w:val="24"/>
              </w:rPr>
              <w:t> </w:t>
            </w:r>
            <w:r>
              <w:rPr>
                <w:i/>
                <w:sz w:val="24"/>
              </w:rPr>
              <w:t>disabilitas</w:t>
            </w:r>
            <w:r>
              <w:rPr>
                <w:i/>
                <w:spacing w:val="-1"/>
                <w:sz w:val="24"/>
              </w:rPr>
              <w:t> </w:t>
            </w:r>
            <w:r>
              <w:rPr>
                <w:i/>
                <w:sz w:val="24"/>
              </w:rPr>
              <w:t>fisik</w:t>
            </w:r>
            <w:r>
              <w:rPr>
                <w:i/>
                <w:spacing w:val="-1"/>
                <w:sz w:val="24"/>
              </w:rPr>
              <w:t> </w:t>
            </w:r>
            <w:r>
              <w:rPr>
                <w:i/>
                <w:spacing w:val="-4"/>
                <w:sz w:val="24"/>
              </w:rPr>
              <w:t>bisa</w:t>
            </w:r>
          </w:p>
        </w:tc>
      </w:tr>
    </w:tbl>
    <w:p>
      <w:pPr>
        <w:spacing w:after="0" w:line="264" w:lineRule="exact"/>
        <w:rPr>
          <w:sz w:val="24"/>
        </w:rPr>
        <w:sectPr>
          <w:headerReference w:type="default" r:id="rId192"/>
          <w:footerReference w:type="default" r:id="rId193"/>
          <w:pgSz w:w="10320" w:h="14580"/>
          <w:pgMar w:header="710" w:footer="0" w:top="960" w:bottom="280" w:left="1300" w:right="620"/>
        </w:sectPr>
      </w:pPr>
    </w:p>
    <w:p>
      <w:pPr>
        <w:pStyle w:val="BodyText"/>
        <w:spacing w:before="212"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226"/>
        <w:gridCol w:w="3512"/>
      </w:tblGrid>
      <w:tr>
        <w:trPr>
          <w:trHeight w:val="4692" w:hRule="atLeast"/>
        </w:trPr>
        <w:tc>
          <w:tcPr>
            <w:tcW w:w="571" w:type="dxa"/>
          </w:tcPr>
          <w:p>
            <w:pPr>
              <w:pStyle w:val="TableParagraph"/>
              <w:rPr>
                <w:sz w:val="24"/>
              </w:rPr>
            </w:pPr>
          </w:p>
        </w:tc>
        <w:tc>
          <w:tcPr>
            <w:tcW w:w="3226" w:type="dxa"/>
          </w:tcPr>
          <w:p>
            <w:pPr>
              <w:pStyle w:val="TableParagraph"/>
              <w:rPr>
                <w:sz w:val="24"/>
              </w:rPr>
            </w:pPr>
          </w:p>
        </w:tc>
        <w:tc>
          <w:tcPr>
            <w:tcW w:w="3512" w:type="dxa"/>
          </w:tcPr>
          <w:p>
            <w:pPr>
              <w:pStyle w:val="TableParagraph"/>
              <w:ind w:left="108" w:right="167"/>
              <w:rPr>
                <w:i/>
                <w:sz w:val="24"/>
              </w:rPr>
            </w:pPr>
            <w:r>
              <w:rPr>
                <w:i/>
                <w:sz w:val="24"/>
              </w:rPr>
              <w:t>mengikuti kelas yang dirasa mampu untuk mereka lakukan, seperti</w:t>
            </w:r>
            <w:r>
              <w:rPr>
                <w:i/>
                <w:spacing w:val="-13"/>
                <w:sz w:val="24"/>
              </w:rPr>
              <w:t> </w:t>
            </w:r>
            <w:r>
              <w:rPr>
                <w:i/>
                <w:sz w:val="24"/>
              </w:rPr>
              <w:t>kelas</w:t>
            </w:r>
            <w:r>
              <w:rPr>
                <w:i/>
                <w:spacing w:val="-13"/>
                <w:sz w:val="24"/>
              </w:rPr>
              <w:t> </w:t>
            </w:r>
            <w:r>
              <w:rPr>
                <w:i/>
                <w:sz w:val="24"/>
              </w:rPr>
              <w:t>menjahit,</w:t>
            </w:r>
            <w:r>
              <w:rPr>
                <w:i/>
                <w:spacing w:val="-13"/>
                <w:sz w:val="24"/>
              </w:rPr>
              <w:t> </w:t>
            </w:r>
            <w:r>
              <w:rPr>
                <w:i/>
                <w:sz w:val="24"/>
              </w:rPr>
              <w:t>komputer, otomotif, kesenian, salon, dan lain sebagainya.</w:t>
            </w:r>
          </w:p>
          <w:p>
            <w:pPr>
              <w:pStyle w:val="TableParagraph"/>
              <w:ind w:left="108" w:right="152"/>
              <w:rPr>
                <w:i/>
                <w:sz w:val="24"/>
              </w:rPr>
            </w:pPr>
            <w:r>
              <w:rPr>
                <w:i/>
                <w:sz w:val="24"/>
              </w:rPr>
              <w:t>Untuk meyalurkan minat dan bakatnya</w:t>
            </w:r>
            <w:r>
              <w:rPr>
                <w:i/>
                <w:spacing w:val="-10"/>
                <w:sz w:val="24"/>
              </w:rPr>
              <w:t> </w:t>
            </w:r>
            <w:r>
              <w:rPr>
                <w:i/>
                <w:sz w:val="24"/>
              </w:rPr>
              <w:t>tersebut</w:t>
            </w:r>
            <w:r>
              <w:rPr>
                <w:i/>
                <w:spacing w:val="-10"/>
                <w:sz w:val="24"/>
              </w:rPr>
              <w:t> </w:t>
            </w:r>
            <w:r>
              <w:rPr>
                <w:i/>
                <w:sz w:val="24"/>
              </w:rPr>
              <w:t>dapat</w:t>
            </w:r>
            <w:r>
              <w:rPr>
                <w:i/>
                <w:spacing w:val="-8"/>
                <w:sz w:val="24"/>
              </w:rPr>
              <w:t> </w:t>
            </w:r>
            <w:r>
              <w:rPr>
                <w:i/>
                <w:sz w:val="24"/>
              </w:rPr>
              <w:t>kita</w:t>
            </w:r>
            <w:r>
              <w:rPr>
                <w:i/>
                <w:spacing w:val="-10"/>
                <w:sz w:val="24"/>
              </w:rPr>
              <w:t> </w:t>
            </w:r>
            <w:r>
              <w:rPr>
                <w:i/>
                <w:sz w:val="24"/>
              </w:rPr>
              <w:t>lihat dari seberapa baik perkembangan kinerjanya, apabila kinerjanya baik maka mereka dapat mengajukan surat untuk meminta bantuan modal kerja dari Sentra ini. Sehingga sesudah keluar dari Sentra ini mereka dapat membuka usaha sendiri sesuai dengan</w:t>
            </w:r>
          </w:p>
          <w:p>
            <w:pPr>
              <w:pStyle w:val="TableParagraph"/>
              <w:spacing w:line="264" w:lineRule="exact"/>
              <w:ind w:left="108"/>
              <w:rPr>
                <w:i/>
                <w:sz w:val="24"/>
              </w:rPr>
            </w:pPr>
            <w:r>
              <w:rPr>
                <w:i/>
                <w:spacing w:val="-2"/>
                <w:sz w:val="24"/>
              </w:rPr>
              <w:t>kemampuannya.</w:t>
            </w:r>
          </w:p>
        </w:tc>
      </w:tr>
      <w:tr>
        <w:trPr>
          <w:trHeight w:val="1380" w:hRule="atLeast"/>
        </w:trPr>
        <w:tc>
          <w:tcPr>
            <w:tcW w:w="571" w:type="dxa"/>
          </w:tcPr>
          <w:p>
            <w:pPr>
              <w:pStyle w:val="TableParagraph"/>
              <w:spacing w:line="268" w:lineRule="exact"/>
              <w:ind w:right="163"/>
              <w:jc w:val="center"/>
              <w:rPr>
                <w:sz w:val="24"/>
              </w:rPr>
            </w:pPr>
            <w:r>
              <w:rPr>
                <w:spacing w:val="-5"/>
                <w:sz w:val="24"/>
              </w:rPr>
              <w:t>6.</w:t>
            </w:r>
          </w:p>
        </w:tc>
        <w:tc>
          <w:tcPr>
            <w:tcW w:w="3226" w:type="dxa"/>
          </w:tcPr>
          <w:p>
            <w:pPr>
              <w:pStyle w:val="TableParagraph"/>
              <w:ind w:left="107" w:right="87"/>
              <w:rPr>
                <w:sz w:val="24"/>
              </w:rPr>
            </w:pPr>
            <w:r>
              <w:rPr>
                <w:sz w:val="24"/>
              </w:rPr>
              <w:t>Menurut anda faktor apa saja yang memicu munculnya </w:t>
            </w:r>
            <w:r>
              <w:rPr>
                <w:i/>
                <w:sz w:val="24"/>
              </w:rPr>
              <w:t>inferiority feeling </w:t>
            </w:r>
            <w:r>
              <w:rPr>
                <w:sz w:val="24"/>
              </w:rPr>
              <w:t>pada Penerima</w:t>
            </w:r>
            <w:r>
              <w:rPr>
                <w:spacing w:val="-15"/>
                <w:sz w:val="24"/>
              </w:rPr>
              <w:t> </w:t>
            </w:r>
            <w:r>
              <w:rPr>
                <w:sz w:val="24"/>
              </w:rPr>
              <w:t>Manfaat</w:t>
            </w:r>
            <w:r>
              <w:rPr>
                <w:spacing w:val="-15"/>
                <w:sz w:val="24"/>
              </w:rPr>
              <w:t> </w:t>
            </w:r>
            <w:r>
              <w:rPr>
                <w:sz w:val="24"/>
              </w:rPr>
              <w:t>penyandang</w:t>
            </w:r>
          </w:p>
          <w:p>
            <w:pPr>
              <w:pStyle w:val="TableParagraph"/>
              <w:spacing w:line="264" w:lineRule="exact"/>
              <w:ind w:left="107"/>
              <w:rPr>
                <w:sz w:val="24"/>
              </w:rPr>
            </w:pPr>
            <w:r>
              <w:rPr>
                <w:sz w:val="24"/>
              </w:rPr>
              <w:t>disabilitas</w:t>
            </w:r>
            <w:r>
              <w:rPr>
                <w:spacing w:val="-1"/>
                <w:sz w:val="24"/>
              </w:rPr>
              <w:t> </w:t>
            </w:r>
            <w:r>
              <w:rPr>
                <w:spacing w:val="-2"/>
                <w:sz w:val="24"/>
              </w:rPr>
              <w:t>fisik?</w:t>
            </w:r>
          </w:p>
        </w:tc>
        <w:tc>
          <w:tcPr>
            <w:tcW w:w="3512" w:type="dxa"/>
          </w:tcPr>
          <w:p>
            <w:pPr>
              <w:pStyle w:val="TableParagraph"/>
              <w:ind w:left="108" w:right="280"/>
              <w:rPr>
                <w:i/>
                <w:sz w:val="24"/>
              </w:rPr>
            </w:pPr>
            <w:r>
              <w:rPr>
                <w:i/>
                <w:sz w:val="24"/>
              </w:rPr>
              <w:t>Bisa</w:t>
            </w:r>
            <w:r>
              <w:rPr>
                <w:i/>
                <w:spacing w:val="40"/>
                <w:sz w:val="24"/>
              </w:rPr>
              <w:t> </w:t>
            </w:r>
            <w:r>
              <w:rPr>
                <w:i/>
                <w:sz w:val="24"/>
              </w:rPr>
              <w:t>jadi faktor keterbatasan fisik yang dia miliki sehingga mengakibatkan</w:t>
            </w:r>
            <w:r>
              <w:rPr>
                <w:i/>
                <w:spacing w:val="-15"/>
                <w:sz w:val="24"/>
              </w:rPr>
              <w:t> </w:t>
            </w:r>
            <w:r>
              <w:rPr>
                <w:i/>
                <w:sz w:val="24"/>
              </w:rPr>
              <w:t>munculnya</w:t>
            </w:r>
            <w:r>
              <w:rPr>
                <w:i/>
                <w:spacing w:val="-15"/>
                <w:sz w:val="24"/>
              </w:rPr>
              <w:t> </w:t>
            </w:r>
            <w:r>
              <w:rPr>
                <w:i/>
                <w:sz w:val="24"/>
              </w:rPr>
              <w:t>rasa rendah diri itu.</w:t>
            </w:r>
          </w:p>
        </w:tc>
      </w:tr>
      <w:tr>
        <w:trPr>
          <w:trHeight w:val="3588" w:hRule="atLeast"/>
        </w:trPr>
        <w:tc>
          <w:tcPr>
            <w:tcW w:w="571" w:type="dxa"/>
          </w:tcPr>
          <w:p>
            <w:pPr>
              <w:pStyle w:val="TableParagraph"/>
              <w:spacing w:line="268" w:lineRule="exact"/>
              <w:ind w:right="163"/>
              <w:jc w:val="center"/>
              <w:rPr>
                <w:sz w:val="24"/>
              </w:rPr>
            </w:pPr>
            <w:r>
              <w:rPr>
                <w:spacing w:val="-5"/>
                <w:sz w:val="24"/>
              </w:rPr>
              <w:t>7.</w:t>
            </w:r>
          </w:p>
        </w:tc>
        <w:tc>
          <w:tcPr>
            <w:tcW w:w="3226" w:type="dxa"/>
          </w:tcPr>
          <w:p>
            <w:pPr>
              <w:pStyle w:val="TableParagraph"/>
              <w:ind w:left="107" w:right="87"/>
              <w:rPr>
                <w:sz w:val="24"/>
              </w:rPr>
            </w:pPr>
            <w:r>
              <w:rPr>
                <w:sz w:val="24"/>
              </w:rPr>
              <w:t>Kegiatan</w:t>
            </w:r>
            <w:r>
              <w:rPr>
                <w:spacing w:val="-10"/>
                <w:sz w:val="24"/>
              </w:rPr>
              <w:t> </w:t>
            </w:r>
            <w:r>
              <w:rPr>
                <w:sz w:val="24"/>
              </w:rPr>
              <w:t>apa</w:t>
            </w:r>
            <w:r>
              <w:rPr>
                <w:spacing w:val="-11"/>
                <w:sz w:val="24"/>
              </w:rPr>
              <w:t> </w:t>
            </w:r>
            <w:r>
              <w:rPr>
                <w:sz w:val="24"/>
              </w:rPr>
              <w:t>saja</w:t>
            </w:r>
            <w:r>
              <w:rPr>
                <w:spacing w:val="-8"/>
                <w:sz w:val="24"/>
              </w:rPr>
              <w:t> </w:t>
            </w:r>
            <w:r>
              <w:rPr>
                <w:sz w:val="24"/>
              </w:rPr>
              <w:t>yang</w:t>
            </w:r>
            <w:r>
              <w:rPr>
                <w:spacing w:val="-13"/>
                <w:sz w:val="24"/>
              </w:rPr>
              <w:t> </w:t>
            </w:r>
            <w:r>
              <w:rPr>
                <w:sz w:val="24"/>
              </w:rPr>
              <w:t>dapat mengandalkan kemampuan fisik dari Penerima Manfaat penyandang</w:t>
            </w:r>
            <w:r>
              <w:rPr>
                <w:spacing w:val="-15"/>
                <w:sz w:val="24"/>
              </w:rPr>
              <w:t> </w:t>
            </w:r>
            <w:r>
              <w:rPr>
                <w:sz w:val="24"/>
              </w:rPr>
              <w:t>disabilitas</w:t>
            </w:r>
            <w:r>
              <w:rPr>
                <w:spacing w:val="-13"/>
                <w:sz w:val="24"/>
              </w:rPr>
              <w:t> </w:t>
            </w:r>
            <w:r>
              <w:rPr>
                <w:sz w:val="24"/>
              </w:rPr>
              <w:t>fisik?</w:t>
            </w:r>
          </w:p>
        </w:tc>
        <w:tc>
          <w:tcPr>
            <w:tcW w:w="3512" w:type="dxa"/>
          </w:tcPr>
          <w:p>
            <w:pPr>
              <w:pStyle w:val="TableParagraph"/>
              <w:ind w:left="108" w:right="167"/>
              <w:rPr>
                <w:i/>
                <w:sz w:val="24"/>
              </w:rPr>
            </w:pPr>
            <w:r>
              <w:rPr>
                <w:i/>
                <w:sz w:val="24"/>
              </w:rPr>
              <w:t>Kegiatan yang mengandalkan fisik itu seperti kegiatan senam, misalnya kalau PM itu tidak mempunyai kaki tapi kan dia masih bisa ikut senam dengan menggerakan</w:t>
            </w:r>
            <w:r>
              <w:rPr>
                <w:i/>
                <w:spacing w:val="-14"/>
                <w:sz w:val="24"/>
              </w:rPr>
              <w:t> </w:t>
            </w:r>
            <w:r>
              <w:rPr>
                <w:i/>
                <w:sz w:val="24"/>
              </w:rPr>
              <w:t>bagian</w:t>
            </w:r>
            <w:r>
              <w:rPr>
                <w:i/>
                <w:spacing w:val="-13"/>
                <w:sz w:val="24"/>
              </w:rPr>
              <w:t> </w:t>
            </w:r>
            <w:r>
              <w:rPr>
                <w:i/>
                <w:sz w:val="24"/>
              </w:rPr>
              <w:t>tubuh</w:t>
            </w:r>
            <w:r>
              <w:rPr>
                <w:i/>
                <w:spacing w:val="-13"/>
                <w:sz w:val="24"/>
              </w:rPr>
              <w:t> </w:t>
            </w:r>
            <w:r>
              <w:rPr>
                <w:i/>
                <w:sz w:val="24"/>
              </w:rPr>
              <w:t>yang lain seperti tangan, kepala dan lain sebagainya. Dalam mengikuti kelas keterampilan juga mengandalkan kemampuan fisiknya, seperti menjahit, mengetik di komputer, otomotif,</w:t>
            </w:r>
          </w:p>
          <w:p>
            <w:pPr>
              <w:pStyle w:val="TableParagraph"/>
              <w:spacing w:line="264" w:lineRule="exact"/>
              <w:ind w:left="108"/>
              <w:rPr>
                <w:i/>
                <w:sz w:val="24"/>
              </w:rPr>
            </w:pPr>
            <w:r>
              <w:rPr>
                <w:i/>
                <w:sz w:val="24"/>
              </w:rPr>
              <w:t>dan</w:t>
            </w:r>
            <w:r>
              <w:rPr>
                <w:i/>
                <w:spacing w:val="-2"/>
                <w:sz w:val="24"/>
              </w:rPr>
              <w:t> </w:t>
            </w:r>
            <w:r>
              <w:rPr>
                <w:i/>
                <w:sz w:val="24"/>
              </w:rPr>
              <w:t>lain </w:t>
            </w:r>
            <w:r>
              <w:rPr>
                <w:i/>
                <w:spacing w:val="-2"/>
                <w:sz w:val="24"/>
              </w:rPr>
              <w:t>sebagainya.</w:t>
            </w:r>
          </w:p>
        </w:tc>
      </w:tr>
      <w:tr>
        <w:trPr>
          <w:trHeight w:val="1932" w:hRule="atLeast"/>
        </w:trPr>
        <w:tc>
          <w:tcPr>
            <w:tcW w:w="571" w:type="dxa"/>
          </w:tcPr>
          <w:p>
            <w:pPr>
              <w:pStyle w:val="TableParagraph"/>
              <w:spacing w:line="268" w:lineRule="exact"/>
              <w:ind w:right="163"/>
              <w:jc w:val="center"/>
              <w:rPr>
                <w:sz w:val="24"/>
              </w:rPr>
            </w:pPr>
            <w:r>
              <w:rPr>
                <w:spacing w:val="-5"/>
                <w:sz w:val="24"/>
              </w:rPr>
              <w:t>8.</w:t>
            </w:r>
          </w:p>
        </w:tc>
        <w:tc>
          <w:tcPr>
            <w:tcW w:w="3226" w:type="dxa"/>
          </w:tcPr>
          <w:p>
            <w:pPr>
              <w:pStyle w:val="TableParagraph"/>
              <w:ind w:left="107" w:right="87"/>
              <w:rPr>
                <w:sz w:val="24"/>
              </w:rPr>
            </w:pPr>
            <w:r>
              <w:rPr>
                <w:sz w:val="24"/>
              </w:rPr>
              <w:t>Bagaimana</w:t>
            </w:r>
            <w:r>
              <w:rPr>
                <w:spacing w:val="-3"/>
                <w:sz w:val="24"/>
              </w:rPr>
              <w:t> </w:t>
            </w:r>
            <w:r>
              <w:rPr>
                <w:sz w:val="24"/>
              </w:rPr>
              <w:t>sikap</w:t>
            </w:r>
            <w:r>
              <w:rPr>
                <w:spacing w:val="-2"/>
                <w:sz w:val="24"/>
              </w:rPr>
              <w:t> </w:t>
            </w:r>
            <w:r>
              <w:rPr>
                <w:sz w:val="24"/>
              </w:rPr>
              <w:t>atau</w:t>
            </w:r>
            <w:r>
              <w:rPr>
                <w:spacing w:val="-2"/>
                <w:sz w:val="24"/>
              </w:rPr>
              <w:t> </w:t>
            </w:r>
            <w:r>
              <w:rPr>
                <w:sz w:val="24"/>
              </w:rPr>
              <w:t>perilaku yang ditunjukkan oleh Penerima</w:t>
            </w:r>
            <w:r>
              <w:rPr>
                <w:spacing w:val="-15"/>
                <w:sz w:val="24"/>
              </w:rPr>
              <w:t> </w:t>
            </w:r>
            <w:r>
              <w:rPr>
                <w:sz w:val="24"/>
              </w:rPr>
              <w:t>Manfaat</w:t>
            </w:r>
            <w:r>
              <w:rPr>
                <w:spacing w:val="-15"/>
                <w:sz w:val="24"/>
              </w:rPr>
              <w:t> </w:t>
            </w:r>
            <w:r>
              <w:rPr>
                <w:sz w:val="24"/>
              </w:rPr>
              <w:t>penyandang disabilitas fisik yang mengalami </w:t>
            </w:r>
            <w:r>
              <w:rPr>
                <w:i/>
                <w:sz w:val="24"/>
              </w:rPr>
              <w:t>inferiority feeling </w:t>
            </w:r>
            <w:r>
              <w:rPr>
                <w:sz w:val="24"/>
              </w:rPr>
              <w:t>setelah mengikuti kegiatan-</w:t>
            </w:r>
          </w:p>
          <w:p>
            <w:pPr>
              <w:pStyle w:val="TableParagraph"/>
              <w:spacing w:line="264" w:lineRule="exact"/>
              <w:ind w:left="107"/>
              <w:rPr>
                <w:sz w:val="24"/>
              </w:rPr>
            </w:pPr>
            <w:r>
              <w:rPr>
                <w:sz w:val="24"/>
              </w:rPr>
              <w:t>kegiatan</w:t>
            </w:r>
            <w:r>
              <w:rPr>
                <w:spacing w:val="1"/>
                <w:sz w:val="24"/>
              </w:rPr>
              <w:t> </w:t>
            </w:r>
            <w:r>
              <w:rPr>
                <w:sz w:val="24"/>
              </w:rPr>
              <w:t>yang</w:t>
            </w:r>
            <w:r>
              <w:rPr>
                <w:spacing w:val="-3"/>
                <w:sz w:val="24"/>
              </w:rPr>
              <w:t> </w:t>
            </w:r>
            <w:r>
              <w:rPr>
                <w:sz w:val="24"/>
              </w:rPr>
              <w:t>ada</w:t>
            </w:r>
            <w:r>
              <w:rPr>
                <w:spacing w:val="-3"/>
                <w:sz w:val="24"/>
              </w:rPr>
              <w:t> </w:t>
            </w:r>
            <w:r>
              <w:rPr>
                <w:sz w:val="24"/>
              </w:rPr>
              <w:t>di</w:t>
            </w:r>
            <w:r>
              <w:rPr>
                <w:spacing w:val="-1"/>
                <w:sz w:val="24"/>
              </w:rPr>
              <w:t> </w:t>
            </w:r>
            <w:r>
              <w:rPr>
                <w:spacing w:val="-2"/>
                <w:sz w:val="24"/>
              </w:rPr>
              <w:t>Sentra</w:t>
            </w:r>
          </w:p>
        </w:tc>
        <w:tc>
          <w:tcPr>
            <w:tcW w:w="3512" w:type="dxa"/>
          </w:tcPr>
          <w:p>
            <w:pPr>
              <w:pStyle w:val="TableParagraph"/>
              <w:ind w:left="108" w:right="54"/>
              <w:rPr>
                <w:i/>
                <w:sz w:val="24"/>
              </w:rPr>
            </w:pPr>
            <w:r>
              <w:rPr>
                <w:i/>
                <w:sz w:val="24"/>
              </w:rPr>
              <w:t>Setelah mengikuti kegiatan biasanya PM</w:t>
            </w:r>
            <w:r>
              <w:rPr>
                <w:i/>
                <w:spacing w:val="40"/>
                <w:sz w:val="24"/>
              </w:rPr>
              <w:t> </w:t>
            </w:r>
            <w:r>
              <w:rPr>
                <w:i/>
                <w:sz w:val="24"/>
              </w:rPr>
              <w:t>penyandang disabilitas</w:t>
            </w:r>
            <w:r>
              <w:rPr>
                <w:i/>
                <w:spacing w:val="-10"/>
                <w:sz w:val="24"/>
              </w:rPr>
              <w:t> </w:t>
            </w:r>
            <w:r>
              <w:rPr>
                <w:i/>
                <w:sz w:val="24"/>
              </w:rPr>
              <w:t>terlihat</w:t>
            </w:r>
            <w:r>
              <w:rPr>
                <w:i/>
                <w:spacing w:val="-10"/>
                <w:sz w:val="24"/>
              </w:rPr>
              <w:t> </w:t>
            </w:r>
            <w:r>
              <w:rPr>
                <w:i/>
                <w:sz w:val="24"/>
              </w:rPr>
              <w:t>lebih</w:t>
            </w:r>
            <w:r>
              <w:rPr>
                <w:i/>
                <w:spacing w:val="-13"/>
                <w:sz w:val="24"/>
              </w:rPr>
              <w:t> </w:t>
            </w:r>
            <w:r>
              <w:rPr>
                <w:i/>
                <w:sz w:val="24"/>
              </w:rPr>
              <w:t>ceria</w:t>
            </w:r>
            <w:r>
              <w:rPr>
                <w:i/>
                <w:spacing w:val="-10"/>
                <w:sz w:val="24"/>
              </w:rPr>
              <w:t> </w:t>
            </w:r>
            <w:r>
              <w:rPr>
                <w:i/>
                <w:sz w:val="24"/>
              </w:rPr>
              <w:t>dan dari kegiatan tersebut juga dapat melatih PM penyandang disabilitas untuk bersosialisasi.</w:t>
            </w:r>
          </w:p>
        </w:tc>
      </w:tr>
    </w:tbl>
    <w:p>
      <w:pPr>
        <w:spacing w:after="0"/>
        <w:rPr>
          <w:sz w:val="24"/>
        </w:rPr>
        <w:sectPr>
          <w:headerReference w:type="default" r:id="rId194"/>
          <w:footerReference w:type="default" r:id="rId195"/>
          <w:pgSz w:w="10320" w:h="14580"/>
          <w:pgMar w:header="710" w:footer="0" w:top="960" w:bottom="280" w:left="1300" w:right="620"/>
        </w:sectPr>
      </w:pPr>
    </w:p>
    <w:p>
      <w:pPr>
        <w:pStyle w:val="BodyText"/>
        <w:spacing w:before="212" w:after="1"/>
        <w:rPr>
          <w:b/>
          <w:sz w:val="20"/>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226"/>
        <w:gridCol w:w="3512"/>
      </w:tblGrid>
      <w:tr>
        <w:trPr>
          <w:trHeight w:val="275" w:hRule="atLeast"/>
        </w:trPr>
        <w:tc>
          <w:tcPr>
            <w:tcW w:w="571" w:type="dxa"/>
          </w:tcPr>
          <w:p>
            <w:pPr>
              <w:pStyle w:val="TableParagraph"/>
              <w:rPr>
                <w:sz w:val="20"/>
              </w:rPr>
            </w:pPr>
          </w:p>
        </w:tc>
        <w:tc>
          <w:tcPr>
            <w:tcW w:w="3226" w:type="dxa"/>
          </w:tcPr>
          <w:p>
            <w:pPr>
              <w:pStyle w:val="TableParagraph"/>
              <w:spacing w:line="256" w:lineRule="exact"/>
              <w:ind w:left="107"/>
              <w:rPr>
                <w:sz w:val="24"/>
              </w:rPr>
            </w:pPr>
            <w:r>
              <w:rPr>
                <w:sz w:val="24"/>
              </w:rPr>
              <w:t>Budi</w:t>
            </w:r>
            <w:r>
              <w:rPr>
                <w:spacing w:val="-3"/>
                <w:sz w:val="24"/>
              </w:rPr>
              <w:t> </w:t>
            </w:r>
            <w:r>
              <w:rPr>
                <w:sz w:val="24"/>
              </w:rPr>
              <w:t>Perkasa</w:t>
            </w:r>
            <w:r>
              <w:rPr>
                <w:spacing w:val="-2"/>
                <w:sz w:val="24"/>
              </w:rPr>
              <w:t> </w:t>
            </w:r>
            <w:r>
              <w:rPr>
                <w:spacing w:val="-4"/>
                <w:sz w:val="24"/>
              </w:rPr>
              <w:t>ini?</w:t>
            </w:r>
          </w:p>
        </w:tc>
        <w:tc>
          <w:tcPr>
            <w:tcW w:w="3512" w:type="dxa"/>
          </w:tcPr>
          <w:p>
            <w:pPr>
              <w:pStyle w:val="TableParagraph"/>
              <w:rPr>
                <w:sz w:val="20"/>
              </w:rPr>
            </w:pPr>
          </w:p>
        </w:tc>
      </w:tr>
      <w:tr>
        <w:trPr>
          <w:trHeight w:val="1379" w:hRule="atLeast"/>
        </w:trPr>
        <w:tc>
          <w:tcPr>
            <w:tcW w:w="571" w:type="dxa"/>
          </w:tcPr>
          <w:p>
            <w:pPr>
              <w:pStyle w:val="TableParagraph"/>
              <w:spacing w:line="268" w:lineRule="exact"/>
              <w:ind w:left="107"/>
              <w:rPr>
                <w:sz w:val="24"/>
              </w:rPr>
            </w:pPr>
            <w:r>
              <w:rPr>
                <w:spacing w:val="-5"/>
                <w:sz w:val="24"/>
              </w:rPr>
              <w:t>9.</w:t>
            </w:r>
          </w:p>
        </w:tc>
        <w:tc>
          <w:tcPr>
            <w:tcW w:w="3226" w:type="dxa"/>
          </w:tcPr>
          <w:p>
            <w:pPr>
              <w:pStyle w:val="TableParagraph"/>
              <w:ind w:left="107"/>
              <w:rPr>
                <w:sz w:val="24"/>
              </w:rPr>
            </w:pPr>
            <w:r>
              <w:rPr>
                <w:sz w:val="24"/>
              </w:rPr>
              <w:t>Apakah Penerima Manfaat penyandang disabilitas fisik pernah mengeluh ketika</w:t>
            </w:r>
          </w:p>
          <w:p>
            <w:pPr>
              <w:pStyle w:val="TableParagraph"/>
              <w:spacing w:line="270" w:lineRule="atLeast"/>
              <w:ind w:left="107"/>
              <w:rPr>
                <w:sz w:val="24"/>
              </w:rPr>
            </w:pPr>
            <w:r>
              <w:rPr>
                <w:sz w:val="24"/>
              </w:rPr>
              <w:t>mengikuti</w:t>
            </w:r>
            <w:r>
              <w:rPr>
                <w:spacing w:val="-13"/>
                <w:sz w:val="24"/>
              </w:rPr>
              <w:t> </w:t>
            </w:r>
            <w:r>
              <w:rPr>
                <w:sz w:val="24"/>
              </w:rPr>
              <w:t>kegiatan</w:t>
            </w:r>
            <w:r>
              <w:rPr>
                <w:spacing w:val="-13"/>
                <w:sz w:val="24"/>
              </w:rPr>
              <w:t> </w:t>
            </w:r>
            <w:r>
              <w:rPr>
                <w:sz w:val="24"/>
              </w:rPr>
              <w:t>di</w:t>
            </w:r>
            <w:r>
              <w:rPr>
                <w:spacing w:val="-13"/>
                <w:sz w:val="24"/>
              </w:rPr>
              <w:t> </w:t>
            </w:r>
            <w:r>
              <w:rPr>
                <w:sz w:val="24"/>
              </w:rPr>
              <w:t>Sentra Budi Perkasa?</w:t>
            </w:r>
          </w:p>
        </w:tc>
        <w:tc>
          <w:tcPr>
            <w:tcW w:w="3512" w:type="dxa"/>
          </w:tcPr>
          <w:p>
            <w:pPr>
              <w:pStyle w:val="TableParagraph"/>
              <w:ind w:left="108"/>
              <w:rPr>
                <w:i/>
                <w:sz w:val="24"/>
              </w:rPr>
            </w:pPr>
            <w:r>
              <w:rPr>
                <w:i/>
                <w:sz w:val="24"/>
              </w:rPr>
              <w:t>Sejauh</w:t>
            </w:r>
            <w:r>
              <w:rPr>
                <w:i/>
                <w:spacing w:val="-10"/>
                <w:sz w:val="24"/>
              </w:rPr>
              <w:t> </w:t>
            </w:r>
            <w:r>
              <w:rPr>
                <w:i/>
                <w:sz w:val="24"/>
              </w:rPr>
              <w:t>ini</w:t>
            </w:r>
            <w:r>
              <w:rPr>
                <w:i/>
                <w:spacing w:val="-10"/>
                <w:sz w:val="24"/>
              </w:rPr>
              <w:t> </w:t>
            </w:r>
            <w:r>
              <w:rPr>
                <w:i/>
                <w:sz w:val="24"/>
              </w:rPr>
              <w:t>semua</w:t>
            </w:r>
            <w:r>
              <w:rPr>
                <w:i/>
                <w:spacing w:val="-10"/>
                <w:sz w:val="24"/>
              </w:rPr>
              <w:t> </w:t>
            </w:r>
            <w:r>
              <w:rPr>
                <w:i/>
                <w:sz w:val="24"/>
              </w:rPr>
              <w:t>PM</w:t>
            </w:r>
            <w:r>
              <w:rPr>
                <w:i/>
                <w:spacing w:val="-11"/>
                <w:sz w:val="24"/>
              </w:rPr>
              <w:t> </w:t>
            </w:r>
            <w:r>
              <w:rPr>
                <w:i/>
                <w:sz w:val="24"/>
              </w:rPr>
              <w:t>penyandang disabilitas fisik tidak pernah mengeluh</w:t>
            </w:r>
            <w:r>
              <w:rPr>
                <w:i/>
                <w:spacing w:val="-11"/>
                <w:sz w:val="24"/>
              </w:rPr>
              <w:t> </w:t>
            </w:r>
            <w:r>
              <w:rPr>
                <w:i/>
                <w:sz w:val="24"/>
              </w:rPr>
              <w:t>dengan</w:t>
            </w:r>
            <w:r>
              <w:rPr>
                <w:i/>
                <w:spacing w:val="-11"/>
                <w:sz w:val="24"/>
              </w:rPr>
              <w:t> </w:t>
            </w:r>
            <w:r>
              <w:rPr>
                <w:i/>
                <w:sz w:val="24"/>
              </w:rPr>
              <w:t>semua</w:t>
            </w:r>
            <w:r>
              <w:rPr>
                <w:i/>
                <w:spacing w:val="-11"/>
                <w:sz w:val="24"/>
              </w:rPr>
              <w:t> </w:t>
            </w:r>
            <w:r>
              <w:rPr>
                <w:i/>
                <w:sz w:val="24"/>
              </w:rPr>
              <w:t>program</w:t>
            </w:r>
          </w:p>
          <w:p>
            <w:pPr>
              <w:pStyle w:val="TableParagraph"/>
              <w:spacing w:line="270" w:lineRule="atLeast"/>
              <w:ind w:left="108" w:right="280"/>
              <w:rPr>
                <w:i/>
                <w:sz w:val="24"/>
              </w:rPr>
            </w:pPr>
            <w:r>
              <w:rPr>
                <w:i/>
                <w:sz w:val="24"/>
              </w:rPr>
              <w:t>kegiatan</w:t>
            </w:r>
            <w:r>
              <w:rPr>
                <w:i/>
                <w:spacing w:val="-14"/>
                <w:sz w:val="24"/>
              </w:rPr>
              <w:t> </w:t>
            </w:r>
            <w:r>
              <w:rPr>
                <w:i/>
                <w:sz w:val="24"/>
              </w:rPr>
              <w:t>yang</w:t>
            </w:r>
            <w:r>
              <w:rPr>
                <w:i/>
                <w:spacing w:val="-14"/>
                <w:sz w:val="24"/>
              </w:rPr>
              <w:t> </w:t>
            </w:r>
            <w:r>
              <w:rPr>
                <w:i/>
                <w:sz w:val="24"/>
              </w:rPr>
              <w:t>telah</w:t>
            </w:r>
            <w:r>
              <w:rPr>
                <w:i/>
                <w:spacing w:val="-14"/>
                <w:sz w:val="24"/>
              </w:rPr>
              <w:t> </w:t>
            </w:r>
            <w:r>
              <w:rPr>
                <w:i/>
                <w:sz w:val="24"/>
              </w:rPr>
              <w:t>kami </w:t>
            </w:r>
            <w:r>
              <w:rPr>
                <w:i/>
                <w:spacing w:val="-2"/>
                <w:sz w:val="24"/>
              </w:rPr>
              <w:t>jalankan.</w:t>
            </w:r>
          </w:p>
        </w:tc>
      </w:tr>
      <w:tr>
        <w:trPr>
          <w:trHeight w:val="3864" w:hRule="atLeast"/>
        </w:trPr>
        <w:tc>
          <w:tcPr>
            <w:tcW w:w="571" w:type="dxa"/>
          </w:tcPr>
          <w:p>
            <w:pPr>
              <w:pStyle w:val="TableParagraph"/>
              <w:spacing w:line="267" w:lineRule="exact"/>
              <w:ind w:left="107"/>
              <w:rPr>
                <w:sz w:val="24"/>
              </w:rPr>
            </w:pPr>
            <w:r>
              <w:rPr>
                <w:spacing w:val="-5"/>
                <w:sz w:val="24"/>
              </w:rPr>
              <w:t>10.</w:t>
            </w:r>
          </w:p>
        </w:tc>
        <w:tc>
          <w:tcPr>
            <w:tcW w:w="3226" w:type="dxa"/>
          </w:tcPr>
          <w:p>
            <w:pPr>
              <w:pStyle w:val="TableParagraph"/>
              <w:ind w:left="107" w:right="416"/>
              <w:jc w:val="both"/>
              <w:rPr>
                <w:sz w:val="24"/>
              </w:rPr>
            </w:pPr>
            <w:r>
              <w:rPr>
                <w:sz w:val="24"/>
              </w:rPr>
              <w:t>Bagaimana</w:t>
            </w:r>
            <w:r>
              <w:rPr>
                <w:spacing w:val="-15"/>
                <w:sz w:val="24"/>
              </w:rPr>
              <w:t> </w:t>
            </w:r>
            <w:r>
              <w:rPr>
                <w:sz w:val="24"/>
              </w:rPr>
              <w:t>pandangan</w:t>
            </w:r>
            <w:r>
              <w:rPr>
                <w:spacing w:val="-15"/>
                <w:sz w:val="24"/>
              </w:rPr>
              <w:t> </w:t>
            </w:r>
            <w:r>
              <w:rPr>
                <w:sz w:val="24"/>
              </w:rPr>
              <w:t>anda terhadap Penerima</w:t>
            </w:r>
            <w:r>
              <w:rPr>
                <w:spacing w:val="-1"/>
                <w:sz w:val="24"/>
              </w:rPr>
              <w:t> </w:t>
            </w:r>
            <w:r>
              <w:rPr>
                <w:sz w:val="24"/>
              </w:rPr>
              <w:t>Manfaat penyandang</w:t>
            </w:r>
            <w:r>
              <w:rPr>
                <w:spacing w:val="-15"/>
                <w:sz w:val="24"/>
              </w:rPr>
              <w:t> </w:t>
            </w:r>
            <w:r>
              <w:rPr>
                <w:sz w:val="24"/>
              </w:rPr>
              <w:t>disabilitas</w:t>
            </w:r>
            <w:r>
              <w:rPr>
                <w:spacing w:val="-13"/>
                <w:sz w:val="24"/>
              </w:rPr>
              <w:t> </w:t>
            </w:r>
            <w:r>
              <w:rPr>
                <w:sz w:val="24"/>
              </w:rPr>
              <w:t>fisik yang mengalami </w:t>
            </w:r>
            <w:r>
              <w:rPr>
                <w:i/>
                <w:sz w:val="24"/>
              </w:rPr>
              <w:t>inferiority </w:t>
            </w:r>
            <w:r>
              <w:rPr>
                <w:i/>
                <w:spacing w:val="-2"/>
                <w:sz w:val="24"/>
              </w:rPr>
              <w:t>feeling</w:t>
            </w:r>
            <w:r>
              <w:rPr>
                <w:spacing w:val="-2"/>
                <w:sz w:val="24"/>
              </w:rPr>
              <w:t>?</w:t>
            </w:r>
          </w:p>
        </w:tc>
        <w:tc>
          <w:tcPr>
            <w:tcW w:w="3512" w:type="dxa"/>
          </w:tcPr>
          <w:p>
            <w:pPr>
              <w:pStyle w:val="TableParagraph"/>
              <w:ind w:left="108" w:right="126"/>
              <w:rPr>
                <w:i/>
                <w:sz w:val="24"/>
              </w:rPr>
            </w:pPr>
            <w:r>
              <w:rPr>
                <w:i/>
                <w:sz w:val="24"/>
              </w:rPr>
              <w:t>Menurut saya semua PM penyandang</w:t>
            </w:r>
            <w:r>
              <w:rPr>
                <w:i/>
                <w:spacing w:val="-13"/>
                <w:sz w:val="24"/>
              </w:rPr>
              <w:t> </w:t>
            </w:r>
            <w:r>
              <w:rPr>
                <w:i/>
                <w:sz w:val="24"/>
              </w:rPr>
              <w:t>disabilitas</w:t>
            </w:r>
            <w:r>
              <w:rPr>
                <w:i/>
                <w:spacing w:val="-13"/>
                <w:sz w:val="24"/>
              </w:rPr>
              <w:t> </w:t>
            </w:r>
            <w:r>
              <w:rPr>
                <w:i/>
                <w:sz w:val="24"/>
              </w:rPr>
              <w:t>fisik</w:t>
            </w:r>
            <w:r>
              <w:rPr>
                <w:i/>
                <w:spacing w:val="-13"/>
                <w:sz w:val="24"/>
              </w:rPr>
              <w:t> </w:t>
            </w:r>
            <w:r>
              <w:rPr>
                <w:i/>
                <w:sz w:val="24"/>
              </w:rPr>
              <w:t>disini memiliki rasa rendah diri namun disini juga sudah menjadi tugas kami untuk mengatasi rasa rendah diri yang mereka alami tersebut, maka dari itu disini</w:t>
            </w:r>
            <w:r>
              <w:rPr>
                <w:i/>
                <w:spacing w:val="40"/>
                <w:sz w:val="24"/>
              </w:rPr>
              <w:t> </w:t>
            </w:r>
            <w:r>
              <w:rPr>
                <w:i/>
                <w:sz w:val="24"/>
              </w:rPr>
              <w:t>kami menyediakan beberapa program kegiatan yang dapat meruba pola pikir mereka agar menjadi lebih baik, bahkan disini kami dapat menyalurkan minat dan bakatnya apabila kinerja</w:t>
            </w:r>
          </w:p>
          <w:p>
            <w:pPr>
              <w:pStyle w:val="TableParagraph"/>
              <w:spacing w:line="264" w:lineRule="exact"/>
              <w:ind w:left="108"/>
              <w:rPr>
                <w:i/>
                <w:sz w:val="24"/>
              </w:rPr>
            </w:pPr>
            <w:r>
              <w:rPr>
                <w:i/>
                <w:sz w:val="24"/>
              </w:rPr>
              <w:t>yang</w:t>
            </w:r>
            <w:r>
              <w:rPr>
                <w:i/>
                <w:spacing w:val="-1"/>
                <w:sz w:val="24"/>
              </w:rPr>
              <w:t> </w:t>
            </w:r>
            <w:r>
              <w:rPr>
                <w:i/>
                <w:sz w:val="24"/>
              </w:rPr>
              <w:t>di hasilkannya</w:t>
            </w:r>
            <w:r>
              <w:rPr>
                <w:i/>
                <w:spacing w:val="-1"/>
                <w:sz w:val="24"/>
              </w:rPr>
              <w:t> </w:t>
            </w:r>
            <w:r>
              <w:rPr>
                <w:i/>
                <w:sz w:val="24"/>
              </w:rPr>
              <w:t>sudah </w:t>
            </w:r>
            <w:r>
              <w:rPr>
                <w:i/>
                <w:spacing w:val="-2"/>
                <w:sz w:val="24"/>
              </w:rPr>
              <w:t>bagus.</w:t>
            </w:r>
          </w:p>
        </w:tc>
      </w:tr>
    </w:tbl>
    <w:p>
      <w:pPr>
        <w:spacing w:before="0"/>
        <w:ind w:left="1537" w:right="0" w:firstLine="0"/>
        <w:jc w:val="left"/>
        <w:rPr>
          <w:i/>
          <w:sz w:val="24"/>
        </w:rPr>
      </w:pPr>
      <w:r>
        <w:rPr>
          <w:i/>
          <w:sz w:val="24"/>
        </w:rPr>
        <w:t>Sumber:</w:t>
      </w:r>
      <w:r>
        <w:rPr>
          <w:i/>
          <w:spacing w:val="-3"/>
          <w:sz w:val="24"/>
        </w:rPr>
        <w:t> </w:t>
      </w:r>
      <w:r>
        <w:rPr>
          <w:i/>
          <w:sz w:val="24"/>
        </w:rPr>
        <w:t>Wawancara</w:t>
      </w:r>
      <w:r>
        <w:rPr>
          <w:i/>
          <w:spacing w:val="-3"/>
          <w:sz w:val="24"/>
        </w:rPr>
        <w:t> </w:t>
      </w:r>
      <w:r>
        <w:rPr>
          <w:i/>
          <w:spacing w:val="-2"/>
          <w:sz w:val="24"/>
        </w:rPr>
        <w:t>Langsung</w:t>
      </w:r>
      <w:r>
        <w:rPr>
          <w:i/>
          <w:spacing w:val="-2"/>
          <w:sz w:val="24"/>
          <w:vertAlign w:val="superscript"/>
        </w:rPr>
        <w:t>75</w:t>
      </w:r>
    </w:p>
    <w:p>
      <w:pPr>
        <w:pStyle w:val="BodyText"/>
        <w:spacing w:line="360" w:lineRule="auto" w:before="271"/>
        <w:ind w:left="1112" w:right="792" w:firstLine="425"/>
        <w:jc w:val="both"/>
      </w:pPr>
      <w:r>
        <w:rPr/>
        <w:t>Dapat dilihat pada tabel 19 diatas merupakan hasil wawancara kepada Pekerja Sosial Sentra Budi Perkasa Palembang,</w:t>
      </w:r>
      <w:r>
        <w:rPr>
          <w:spacing w:val="40"/>
        </w:rPr>
        <w:t> </w:t>
      </w:r>
      <w:r>
        <w:rPr/>
        <w:t>berdasarkan hasil informasi bahwa di Sentra Budi Perkasa Palembang terdapat 19 orang PM. Selanjutnya usia PM penyandang</w:t>
      </w:r>
      <w:r>
        <w:rPr>
          <w:spacing w:val="-2"/>
        </w:rPr>
        <w:t> </w:t>
      </w:r>
      <w:r>
        <w:rPr/>
        <w:t>disabilitas fisik berkisar</w:t>
      </w:r>
      <w:r>
        <w:rPr>
          <w:spacing w:val="-1"/>
        </w:rPr>
        <w:t> </w:t>
      </w:r>
      <w:r>
        <w:rPr/>
        <w:t>mulai dari usia remaja</w:t>
      </w:r>
      <w:r>
        <w:rPr>
          <w:spacing w:val="-1"/>
        </w:rPr>
        <w:t> </w:t>
      </w:r>
      <w:r>
        <w:rPr/>
        <w:t>sampai dengan dewasa. Seperti yang telah diungkapkan oleh Bpk. Deni Hamdani, S.T selaku Pekerja Sosial di Sentra Budi Perkasa Palembang, ia menyatakan bahwa Rata-rata PM penyandang disabilitas fisik di Sentra Budi Perkasa mengalami rasa rendah diri (</w:t>
      </w:r>
      <w:r>
        <w:rPr>
          <w:i/>
        </w:rPr>
        <w:t>inferiority feeling</w:t>
      </w:r>
      <w:r>
        <w:rPr/>
        <w:t>) dan beberapa contoh perilaku-perilaku yang sering</w:t>
      </w:r>
      <w:r>
        <w:rPr>
          <w:spacing w:val="-1"/>
        </w:rPr>
        <w:t> </w:t>
      </w:r>
      <w:r>
        <w:rPr/>
        <w:t>ditunjukkanya yaitu tidak terlalu suka bersosialisasi, mereka lebih</w:t>
      </w:r>
      <w:r>
        <w:rPr>
          <w:spacing w:val="31"/>
        </w:rPr>
        <w:t> </w:t>
      </w:r>
      <w:r>
        <w:rPr/>
        <w:t>suka</w:t>
      </w:r>
      <w:r>
        <w:rPr>
          <w:spacing w:val="32"/>
        </w:rPr>
        <w:t> </w:t>
      </w:r>
      <w:r>
        <w:rPr/>
        <w:t>menyendiri,</w:t>
      </w:r>
      <w:r>
        <w:rPr>
          <w:spacing w:val="33"/>
        </w:rPr>
        <w:t> </w:t>
      </w:r>
      <w:r>
        <w:rPr/>
        <w:t>tidak</w:t>
      </w:r>
      <w:r>
        <w:rPr>
          <w:spacing w:val="32"/>
        </w:rPr>
        <w:t> </w:t>
      </w:r>
      <w:r>
        <w:rPr/>
        <w:t>percaya</w:t>
      </w:r>
      <w:r>
        <w:rPr>
          <w:spacing w:val="32"/>
        </w:rPr>
        <w:t> </w:t>
      </w:r>
      <w:r>
        <w:rPr/>
        <w:t>diri</w:t>
      </w:r>
      <w:r>
        <w:rPr>
          <w:spacing w:val="33"/>
        </w:rPr>
        <w:t> </w:t>
      </w:r>
      <w:r>
        <w:rPr/>
        <w:t>ketika</w:t>
      </w:r>
      <w:r>
        <w:rPr>
          <w:spacing w:val="34"/>
        </w:rPr>
        <w:t> </w:t>
      </w:r>
      <w:r>
        <w:rPr/>
        <w:t>diperintah</w:t>
      </w:r>
      <w:r>
        <w:rPr>
          <w:spacing w:val="33"/>
        </w:rPr>
        <w:t> </w:t>
      </w:r>
      <w:r>
        <w:rPr>
          <w:spacing w:val="-2"/>
        </w:rPr>
        <w:t>untuk</w:t>
      </w:r>
    </w:p>
    <w:p>
      <w:pPr>
        <w:pStyle w:val="BodyText"/>
        <w:spacing w:before="5"/>
        <w:rPr>
          <w:sz w:val="5"/>
        </w:rPr>
      </w:pPr>
      <w:r>
        <w:rPr/>
        <mc:AlternateContent>
          <mc:Choice Requires="wps">
            <w:drawing>
              <wp:anchor distT="0" distB="0" distL="0" distR="0" allowOverlap="1" layoutInCell="1" locked="0" behindDoc="1" simplePos="0" relativeHeight="487607296">
                <wp:simplePos x="0" y="0"/>
                <wp:positionH relativeFrom="page">
                  <wp:posOffset>900988</wp:posOffset>
                </wp:positionH>
                <wp:positionV relativeFrom="paragraph">
                  <wp:posOffset>55273</wp:posOffset>
                </wp:positionV>
                <wp:extent cx="1829435" cy="9525"/>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4.352241pt;width:144.020pt;height:.72003pt;mso-position-horizontal-relative:page;mso-position-vertical-relative:paragraph;z-index:-15709184;mso-wrap-distance-left:0;mso-wrap-distance-right:0" id="docshape191" filled="true" fillcolor="#000000" stroked="false">
                <v:fill type="solid"/>
                <w10:wrap type="topAndBottom"/>
              </v:rect>
            </w:pict>
          </mc:Fallback>
        </mc:AlternateContent>
      </w:r>
    </w:p>
    <w:p>
      <w:pPr>
        <w:spacing w:before="96"/>
        <w:ind w:left="118" w:right="765" w:firstLine="719"/>
        <w:jc w:val="left"/>
        <w:rPr>
          <w:sz w:val="20"/>
        </w:rPr>
      </w:pPr>
      <w:r>
        <w:rPr>
          <w:sz w:val="20"/>
          <w:vertAlign w:val="superscript"/>
        </w:rPr>
        <w:t>75</w:t>
      </w:r>
      <w:r>
        <w:rPr>
          <w:sz w:val="20"/>
          <w:vertAlign w:val="baseline"/>
        </w:rPr>
        <w:t> Deni Hamdani, Pekerja Sosial Sentra Budi Perkasa Palembang, Wawancara Pada Tanggal 28 Maret 2023</w:t>
      </w:r>
    </w:p>
    <w:p>
      <w:pPr>
        <w:spacing w:after="0"/>
        <w:jc w:val="left"/>
        <w:rPr>
          <w:sz w:val="20"/>
        </w:rPr>
        <w:sectPr>
          <w:headerReference w:type="default" r:id="rId196"/>
          <w:footerReference w:type="default" r:id="rId197"/>
          <w:pgSz w:w="10320" w:h="14580"/>
          <w:pgMar w:header="710" w:footer="0" w:top="960" w:bottom="280" w:left="1300" w:right="620"/>
        </w:sectPr>
      </w:pPr>
    </w:p>
    <w:p>
      <w:pPr>
        <w:pStyle w:val="BodyText"/>
        <w:spacing w:before="161"/>
      </w:pPr>
    </w:p>
    <w:p>
      <w:pPr>
        <w:pStyle w:val="BodyText"/>
        <w:spacing w:line="360" w:lineRule="auto"/>
        <w:ind w:left="1112" w:right="797"/>
        <w:jc w:val="both"/>
      </w:pPr>
      <w:r>
        <w:rPr/>
        <w:t>tampil kedepan, serta suka mengeluh. Faktor penyebab munculnya rasa rendah diri Penerima Manfaat penyandang disabilitas fisik itu bisa jadi karena faktor keterbatasan fisik yang dimilikinya. Di Sentra Budi Perkasa Palembang juga menyediakan program kegiatan yang dapat mengembangkan bahkan menyalurkan minat dan bakat bagi PM.</w:t>
      </w:r>
    </w:p>
    <w:p>
      <w:pPr>
        <w:pStyle w:val="BodyText"/>
        <w:spacing w:line="360" w:lineRule="auto"/>
        <w:ind w:left="1112" w:right="795" w:firstLine="425"/>
        <w:jc w:val="both"/>
      </w:pPr>
      <w:r>
        <w:rPr/>
        <w:t>Berikut ini pemaparan hasil observasi terhadap ketiga subjek sebelum melakukan layanan konseling individu dengan teknik </w:t>
      </w:r>
      <w:r>
        <w:rPr>
          <w:i/>
        </w:rPr>
        <w:t>cognitive restructuring </w:t>
      </w:r>
      <w:r>
        <w:rPr/>
        <w:t>dalam mengatasi </w:t>
      </w:r>
      <w:r>
        <w:rPr>
          <w:i/>
        </w:rPr>
        <w:t>inferiority feeling </w:t>
      </w:r>
      <w:r>
        <w:rPr/>
        <w:t>pada PM</w:t>
      </w:r>
      <w:r>
        <w:rPr>
          <w:spacing w:val="-1"/>
        </w:rPr>
        <w:t> </w:t>
      </w:r>
      <w:r>
        <w:rPr/>
        <w:t>penyandang</w:t>
      </w:r>
      <w:r>
        <w:rPr>
          <w:spacing w:val="-5"/>
        </w:rPr>
        <w:t> </w:t>
      </w:r>
      <w:r>
        <w:rPr/>
        <w:t>disabilitas</w:t>
      </w:r>
      <w:r>
        <w:rPr>
          <w:spacing w:val="-2"/>
        </w:rPr>
        <w:t> </w:t>
      </w:r>
      <w:r>
        <w:rPr/>
        <w:t>fisik</w:t>
      </w:r>
      <w:r>
        <w:rPr>
          <w:spacing w:val="-2"/>
        </w:rPr>
        <w:t> </w:t>
      </w:r>
      <w:r>
        <w:rPr/>
        <w:t>di</w:t>
      </w:r>
      <w:r>
        <w:rPr>
          <w:spacing w:val="-2"/>
        </w:rPr>
        <w:t> </w:t>
      </w:r>
      <w:r>
        <w:rPr/>
        <w:t>Sentra</w:t>
      </w:r>
      <w:r>
        <w:rPr>
          <w:spacing w:val="-1"/>
        </w:rPr>
        <w:t> </w:t>
      </w:r>
      <w:r>
        <w:rPr/>
        <w:t>Budi</w:t>
      </w:r>
      <w:r>
        <w:rPr>
          <w:spacing w:val="-2"/>
        </w:rPr>
        <w:t> </w:t>
      </w:r>
      <w:r>
        <w:rPr/>
        <w:t>Perkasa</w:t>
      </w:r>
      <w:r>
        <w:rPr>
          <w:spacing w:val="-3"/>
        </w:rPr>
        <w:t> </w:t>
      </w:r>
      <w:r>
        <w:rPr/>
        <w:t>Palembang yang akan dijelaskan pada tabel 20.</w:t>
      </w:r>
    </w:p>
    <w:p>
      <w:pPr>
        <w:pStyle w:val="Heading2"/>
        <w:spacing w:before="2"/>
        <w:ind w:left="149" w:right="824"/>
      </w:pPr>
      <w:r>
        <w:rPr/>
        <w:t>Tabel</w:t>
      </w:r>
      <w:r>
        <w:rPr>
          <w:spacing w:val="-1"/>
        </w:rPr>
        <w:t> </w:t>
      </w:r>
      <w:r>
        <w:rPr>
          <w:spacing w:val="-5"/>
        </w:rPr>
        <w:t>20</w:t>
      </w:r>
    </w:p>
    <w:p>
      <w:pPr>
        <w:spacing w:before="0"/>
        <w:ind w:left="145" w:right="824" w:firstLine="0"/>
        <w:jc w:val="center"/>
        <w:rPr>
          <w:b/>
          <w:i/>
          <w:sz w:val="24"/>
        </w:rPr>
      </w:pPr>
      <w:r>
        <w:rPr>
          <w:b/>
          <w:sz w:val="24"/>
        </w:rPr>
        <w:t>Hasil</w:t>
      </w:r>
      <w:r>
        <w:rPr>
          <w:b/>
          <w:spacing w:val="-6"/>
          <w:sz w:val="24"/>
        </w:rPr>
        <w:t> </w:t>
      </w:r>
      <w:r>
        <w:rPr>
          <w:b/>
          <w:sz w:val="24"/>
        </w:rPr>
        <w:t>Observasi</w:t>
      </w:r>
      <w:r>
        <w:rPr>
          <w:b/>
          <w:spacing w:val="-6"/>
          <w:sz w:val="24"/>
        </w:rPr>
        <w:t> </w:t>
      </w:r>
      <w:r>
        <w:rPr>
          <w:b/>
          <w:sz w:val="24"/>
        </w:rPr>
        <w:t>dengan</w:t>
      </w:r>
      <w:r>
        <w:rPr>
          <w:b/>
          <w:spacing w:val="-8"/>
          <w:sz w:val="24"/>
        </w:rPr>
        <w:t> </w:t>
      </w:r>
      <w:r>
        <w:rPr>
          <w:b/>
          <w:sz w:val="24"/>
        </w:rPr>
        <w:t>Ketiga</w:t>
      </w:r>
      <w:r>
        <w:rPr>
          <w:b/>
          <w:spacing w:val="-6"/>
          <w:sz w:val="24"/>
        </w:rPr>
        <w:t> </w:t>
      </w:r>
      <w:r>
        <w:rPr>
          <w:b/>
          <w:sz w:val="24"/>
        </w:rPr>
        <w:t>Subjek</w:t>
      </w:r>
      <w:r>
        <w:rPr>
          <w:b/>
          <w:spacing w:val="-6"/>
          <w:sz w:val="24"/>
        </w:rPr>
        <w:t> </w:t>
      </w:r>
      <w:r>
        <w:rPr>
          <w:b/>
          <w:sz w:val="24"/>
        </w:rPr>
        <w:t>sebelum</w:t>
      </w:r>
      <w:r>
        <w:rPr>
          <w:b/>
          <w:spacing w:val="-7"/>
          <w:sz w:val="24"/>
        </w:rPr>
        <w:t> </w:t>
      </w:r>
      <w:r>
        <w:rPr>
          <w:b/>
          <w:sz w:val="24"/>
        </w:rPr>
        <w:t>dilakukan</w:t>
      </w:r>
      <w:r>
        <w:rPr>
          <w:b/>
          <w:spacing w:val="-6"/>
          <w:sz w:val="24"/>
        </w:rPr>
        <w:t> </w:t>
      </w:r>
      <w:r>
        <w:rPr>
          <w:b/>
          <w:sz w:val="24"/>
        </w:rPr>
        <w:t>Penerapan Konseling Individu dengan Teknik </w:t>
      </w:r>
      <w:r>
        <w:rPr>
          <w:b/>
          <w:i/>
          <w:sz w:val="24"/>
        </w:rPr>
        <w:t>Cognitive Restructuring</w:t>
      </w:r>
    </w:p>
    <w:p>
      <w:pPr>
        <w:pStyle w:val="BodyText"/>
        <w:spacing w:before="50"/>
        <w:rPr>
          <w:b/>
          <w:i/>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978"/>
        <w:gridCol w:w="1352"/>
        <w:gridCol w:w="591"/>
        <w:gridCol w:w="961"/>
      </w:tblGrid>
      <w:tr>
        <w:trPr>
          <w:trHeight w:val="551" w:hRule="atLeast"/>
        </w:trPr>
        <w:tc>
          <w:tcPr>
            <w:tcW w:w="571" w:type="dxa"/>
            <w:vMerge w:val="restart"/>
          </w:tcPr>
          <w:p>
            <w:pPr>
              <w:pStyle w:val="TableParagraph"/>
              <w:spacing w:before="1"/>
              <w:rPr>
                <w:b/>
                <w:i/>
                <w:sz w:val="24"/>
              </w:rPr>
            </w:pPr>
          </w:p>
          <w:p>
            <w:pPr>
              <w:pStyle w:val="TableParagraph"/>
              <w:ind w:left="107"/>
              <w:rPr>
                <w:b/>
                <w:sz w:val="24"/>
              </w:rPr>
            </w:pPr>
            <w:r>
              <w:rPr>
                <w:b/>
                <w:spacing w:val="-5"/>
                <w:sz w:val="24"/>
              </w:rPr>
              <w:t>No.</w:t>
            </w:r>
          </w:p>
        </w:tc>
        <w:tc>
          <w:tcPr>
            <w:tcW w:w="3978" w:type="dxa"/>
            <w:vMerge w:val="restart"/>
          </w:tcPr>
          <w:p>
            <w:pPr>
              <w:pStyle w:val="TableParagraph"/>
              <w:spacing w:before="1"/>
              <w:rPr>
                <w:b/>
                <w:i/>
                <w:sz w:val="24"/>
              </w:rPr>
            </w:pPr>
          </w:p>
          <w:p>
            <w:pPr>
              <w:pStyle w:val="TableParagraph"/>
              <w:ind w:left="715"/>
              <w:rPr>
                <w:b/>
                <w:sz w:val="24"/>
              </w:rPr>
            </w:pPr>
            <w:r>
              <w:rPr>
                <w:b/>
                <w:sz w:val="24"/>
              </w:rPr>
              <w:t>Aspek</w:t>
            </w:r>
            <w:r>
              <w:rPr>
                <w:b/>
                <w:spacing w:val="-3"/>
                <w:sz w:val="24"/>
              </w:rPr>
              <w:t> </w:t>
            </w:r>
            <w:r>
              <w:rPr>
                <w:b/>
                <w:sz w:val="24"/>
              </w:rPr>
              <w:t>yang di </w:t>
            </w:r>
            <w:r>
              <w:rPr>
                <w:b/>
                <w:spacing w:val="-2"/>
                <w:sz w:val="24"/>
              </w:rPr>
              <w:t>Observasi</w:t>
            </w:r>
          </w:p>
        </w:tc>
        <w:tc>
          <w:tcPr>
            <w:tcW w:w="1352" w:type="dxa"/>
            <w:vMerge w:val="restart"/>
          </w:tcPr>
          <w:p>
            <w:pPr>
              <w:pStyle w:val="TableParagraph"/>
              <w:spacing w:before="1"/>
              <w:rPr>
                <w:b/>
                <w:i/>
                <w:sz w:val="24"/>
              </w:rPr>
            </w:pPr>
          </w:p>
          <w:p>
            <w:pPr>
              <w:pStyle w:val="TableParagraph"/>
              <w:ind w:left="107"/>
              <w:rPr>
                <w:b/>
                <w:sz w:val="24"/>
              </w:rPr>
            </w:pPr>
            <w:r>
              <w:rPr>
                <w:b/>
                <w:spacing w:val="-2"/>
                <w:sz w:val="24"/>
              </w:rPr>
              <w:t>Responden</w:t>
            </w:r>
          </w:p>
        </w:tc>
        <w:tc>
          <w:tcPr>
            <w:tcW w:w="1552" w:type="dxa"/>
            <w:gridSpan w:val="2"/>
          </w:tcPr>
          <w:p>
            <w:pPr>
              <w:pStyle w:val="TableParagraph"/>
              <w:spacing w:line="273" w:lineRule="exact"/>
              <w:ind w:left="1" w:right="1"/>
              <w:jc w:val="center"/>
              <w:rPr>
                <w:b/>
                <w:sz w:val="24"/>
              </w:rPr>
            </w:pPr>
            <w:r>
              <w:rPr>
                <w:b/>
                <w:spacing w:val="-2"/>
                <w:sz w:val="24"/>
              </w:rPr>
              <w:t>Hasil</w:t>
            </w:r>
          </w:p>
          <w:p>
            <w:pPr>
              <w:pStyle w:val="TableParagraph"/>
              <w:spacing w:line="259" w:lineRule="exact"/>
              <w:ind w:left="1"/>
              <w:jc w:val="center"/>
              <w:rPr>
                <w:b/>
                <w:sz w:val="24"/>
              </w:rPr>
            </w:pPr>
            <w:r>
              <w:rPr>
                <w:b/>
                <w:spacing w:val="-2"/>
                <w:sz w:val="24"/>
              </w:rPr>
              <w:t>observasi</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vMerge/>
            <w:tcBorders>
              <w:top w:val="nil"/>
            </w:tcBorders>
          </w:tcPr>
          <w:p>
            <w:pPr>
              <w:rPr>
                <w:sz w:val="2"/>
                <w:szCs w:val="2"/>
              </w:rPr>
            </w:pPr>
          </w:p>
        </w:tc>
        <w:tc>
          <w:tcPr>
            <w:tcW w:w="591" w:type="dxa"/>
          </w:tcPr>
          <w:p>
            <w:pPr>
              <w:pStyle w:val="TableParagraph"/>
              <w:spacing w:line="256" w:lineRule="exact"/>
              <w:ind w:left="3"/>
              <w:jc w:val="center"/>
              <w:rPr>
                <w:b/>
                <w:sz w:val="24"/>
              </w:rPr>
            </w:pPr>
            <w:r>
              <w:rPr>
                <w:b/>
                <w:spacing w:val="-5"/>
                <w:sz w:val="24"/>
              </w:rPr>
              <w:t>Ya</w:t>
            </w:r>
          </w:p>
        </w:tc>
        <w:tc>
          <w:tcPr>
            <w:tcW w:w="961" w:type="dxa"/>
          </w:tcPr>
          <w:p>
            <w:pPr>
              <w:pStyle w:val="TableParagraph"/>
              <w:spacing w:line="256" w:lineRule="exact"/>
              <w:ind w:left="3"/>
              <w:jc w:val="center"/>
              <w:rPr>
                <w:b/>
                <w:sz w:val="24"/>
              </w:rPr>
            </w:pPr>
            <w:r>
              <w:rPr>
                <w:b/>
                <w:spacing w:val="-4"/>
                <w:sz w:val="24"/>
              </w:rPr>
              <w:t>Tidak</w:t>
            </w:r>
          </w:p>
        </w:tc>
      </w:tr>
      <w:tr>
        <w:trPr>
          <w:trHeight w:val="278" w:hRule="atLeast"/>
        </w:trPr>
        <w:tc>
          <w:tcPr>
            <w:tcW w:w="571" w:type="dxa"/>
            <w:vMerge w:val="restart"/>
          </w:tcPr>
          <w:p>
            <w:pPr>
              <w:pStyle w:val="TableParagraph"/>
              <w:spacing w:line="270" w:lineRule="exact"/>
              <w:ind w:left="194"/>
              <w:rPr>
                <w:sz w:val="24"/>
              </w:rPr>
            </w:pPr>
            <w:r>
              <w:rPr>
                <w:spacing w:val="-5"/>
                <w:sz w:val="24"/>
              </w:rPr>
              <w:t>1.</w:t>
            </w:r>
          </w:p>
        </w:tc>
        <w:tc>
          <w:tcPr>
            <w:tcW w:w="3978" w:type="dxa"/>
            <w:vMerge w:val="restart"/>
          </w:tcPr>
          <w:p>
            <w:pPr>
              <w:pStyle w:val="TableParagraph"/>
              <w:ind w:left="105"/>
              <w:rPr>
                <w:sz w:val="24"/>
              </w:rPr>
            </w:pPr>
            <w:r>
              <w:rPr>
                <w:sz w:val="24"/>
              </w:rPr>
              <w:t>Tidak</w:t>
            </w:r>
            <w:r>
              <w:rPr>
                <w:spacing w:val="-9"/>
                <w:sz w:val="24"/>
              </w:rPr>
              <w:t> </w:t>
            </w:r>
            <w:r>
              <w:rPr>
                <w:sz w:val="24"/>
              </w:rPr>
              <w:t>percaya</w:t>
            </w:r>
            <w:r>
              <w:rPr>
                <w:spacing w:val="-9"/>
                <w:sz w:val="24"/>
              </w:rPr>
              <w:t> </w:t>
            </w:r>
            <w:r>
              <w:rPr>
                <w:sz w:val="24"/>
              </w:rPr>
              <w:t>diri</w:t>
            </w:r>
            <w:r>
              <w:rPr>
                <w:spacing w:val="-8"/>
                <w:sz w:val="24"/>
              </w:rPr>
              <w:t> </w:t>
            </w:r>
            <w:r>
              <w:rPr>
                <w:sz w:val="24"/>
              </w:rPr>
              <w:t>saat</w:t>
            </w:r>
            <w:r>
              <w:rPr>
                <w:spacing w:val="-8"/>
                <w:sz w:val="24"/>
              </w:rPr>
              <w:t> </w:t>
            </w:r>
            <w:r>
              <w:rPr>
                <w:sz w:val="24"/>
              </w:rPr>
              <w:t>berada</w:t>
            </w:r>
            <w:r>
              <w:rPr>
                <w:spacing w:val="-9"/>
                <w:sz w:val="24"/>
              </w:rPr>
              <w:t> </w:t>
            </w:r>
            <w:r>
              <w:rPr>
                <w:sz w:val="24"/>
              </w:rPr>
              <w:t>di </w:t>
            </w:r>
            <w:r>
              <w:rPr>
                <w:spacing w:val="-2"/>
                <w:sz w:val="24"/>
              </w:rPr>
              <w:t>keramaian.</w:t>
            </w:r>
          </w:p>
        </w:tc>
        <w:tc>
          <w:tcPr>
            <w:tcW w:w="1352" w:type="dxa"/>
          </w:tcPr>
          <w:p>
            <w:pPr>
              <w:pStyle w:val="TableParagraph"/>
              <w:spacing w:line="258" w:lineRule="exact"/>
              <w:ind w:left="7"/>
              <w:jc w:val="center"/>
              <w:rPr>
                <w:sz w:val="24"/>
              </w:rPr>
            </w:pPr>
            <w:r>
              <w:rPr>
                <w:spacing w:val="-5"/>
                <w:sz w:val="24"/>
              </w:rPr>
              <w:t>NA</w:t>
            </w:r>
          </w:p>
        </w:tc>
        <w:tc>
          <w:tcPr>
            <w:tcW w:w="591" w:type="dxa"/>
          </w:tcPr>
          <w:p>
            <w:pPr>
              <w:pStyle w:val="TableParagraph"/>
              <w:spacing w:line="258"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val="restart"/>
          </w:tcPr>
          <w:p>
            <w:pPr>
              <w:pStyle w:val="TableParagraph"/>
              <w:spacing w:line="268" w:lineRule="exact"/>
              <w:ind w:left="194"/>
              <w:rPr>
                <w:sz w:val="24"/>
              </w:rPr>
            </w:pPr>
            <w:r>
              <w:rPr>
                <w:spacing w:val="-5"/>
                <w:sz w:val="24"/>
              </w:rPr>
              <w:t>2.</w:t>
            </w:r>
          </w:p>
        </w:tc>
        <w:tc>
          <w:tcPr>
            <w:tcW w:w="3978" w:type="dxa"/>
            <w:vMerge w:val="restart"/>
          </w:tcPr>
          <w:p>
            <w:pPr>
              <w:pStyle w:val="TableParagraph"/>
              <w:ind w:left="105" w:right="207"/>
              <w:rPr>
                <w:sz w:val="24"/>
              </w:rPr>
            </w:pPr>
            <w:r>
              <w:rPr>
                <w:sz w:val="24"/>
              </w:rPr>
              <w:t>Kesulitan</w:t>
            </w:r>
            <w:r>
              <w:rPr>
                <w:spacing w:val="-15"/>
                <w:sz w:val="24"/>
              </w:rPr>
              <w:t> </w:t>
            </w:r>
            <w:r>
              <w:rPr>
                <w:sz w:val="24"/>
              </w:rPr>
              <w:t>berkomunikasi</w:t>
            </w:r>
            <w:r>
              <w:rPr>
                <w:spacing w:val="-15"/>
                <w:sz w:val="24"/>
              </w:rPr>
              <w:t> </w:t>
            </w:r>
            <w:r>
              <w:rPr>
                <w:sz w:val="24"/>
              </w:rPr>
              <w:t>dengan orang baru.</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6"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8" w:hRule="atLeast"/>
        </w:trPr>
        <w:tc>
          <w:tcPr>
            <w:tcW w:w="571" w:type="dxa"/>
            <w:vMerge w:val="restart"/>
          </w:tcPr>
          <w:p>
            <w:pPr>
              <w:pStyle w:val="TableParagraph"/>
              <w:spacing w:line="270" w:lineRule="exact"/>
              <w:ind w:left="194"/>
              <w:rPr>
                <w:sz w:val="24"/>
              </w:rPr>
            </w:pPr>
            <w:r>
              <w:rPr>
                <w:spacing w:val="-5"/>
                <w:sz w:val="24"/>
              </w:rPr>
              <w:t>3.</w:t>
            </w:r>
          </w:p>
        </w:tc>
        <w:tc>
          <w:tcPr>
            <w:tcW w:w="3978" w:type="dxa"/>
            <w:vMerge w:val="restart"/>
          </w:tcPr>
          <w:p>
            <w:pPr>
              <w:pStyle w:val="TableParagraph"/>
              <w:ind w:left="105"/>
              <w:rPr>
                <w:sz w:val="24"/>
              </w:rPr>
            </w:pPr>
            <w:r>
              <w:rPr>
                <w:sz w:val="24"/>
              </w:rPr>
              <w:t>Tidak</w:t>
            </w:r>
            <w:r>
              <w:rPr>
                <w:spacing w:val="-11"/>
                <w:sz w:val="24"/>
              </w:rPr>
              <w:t> </w:t>
            </w:r>
            <w:r>
              <w:rPr>
                <w:sz w:val="24"/>
              </w:rPr>
              <w:t>percaya</w:t>
            </w:r>
            <w:r>
              <w:rPr>
                <w:spacing w:val="-11"/>
                <w:sz w:val="24"/>
              </w:rPr>
              <w:t> </w:t>
            </w:r>
            <w:r>
              <w:rPr>
                <w:sz w:val="24"/>
              </w:rPr>
              <w:t>diri</w:t>
            </w:r>
            <w:r>
              <w:rPr>
                <w:spacing w:val="-10"/>
                <w:sz w:val="24"/>
              </w:rPr>
              <w:t> </w:t>
            </w:r>
            <w:r>
              <w:rPr>
                <w:sz w:val="24"/>
              </w:rPr>
              <w:t>dengan</w:t>
            </w:r>
            <w:r>
              <w:rPr>
                <w:spacing w:val="-10"/>
                <w:sz w:val="24"/>
              </w:rPr>
              <w:t> </w:t>
            </w:r>
            <w:r>
              <w:rPr>
                <w:sz w:val="24"/>
              </w:rPr>
              <w:t>kemampuan dalam bidang akademik.</w:t>
            </w:r>
          </w:p>
        </w:tc>
        <w:tc>
          <w:tcPr>
            <w:tcW w:w="1352" w:type="dxa"/>
          </w:tcPr>
          <w:p>
            <w:pPr>
              <w:pStyle w:val="TableParagraph"/>
              <w:spacing w:line="258" w:lineRule="exact"/>
              <w:ind w:left="7"/>
              <w:jc w:val="center"/>
              <w:rPr>
                <w:sz w:val="24"/>
              </w:rPr>
            </w:pPr>
            <w:r>
              <w:rPr>
                <w:spacing w:val="-5"/>
                <w:sz w:val="24"/>
              </w:rPr>
              <w:t>NA</w:t>
            </w:r>
          </w:p>
        </w:tc>
        <w:tc>
          <w:tcPr>
            <w:tcW w:w="591" w:type="dxa"/>
          </w:tcPr>
          <w:p>
            <w:pPr>
              <w:pStyle w:val="TableParagraph"/>
              <w:spacing w:line="258"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val="restart"/>
          </w:tcPr>
          <w:p>
            <w:pPr>
              <w:pStyle w:val="TableParagraph"/>
              <w:spacing w:line="268" w:lineRule="exact"/>
              <w:ind w:left="194"/>
              <w:rPr>
                <w:sz w:val="24"/>
              </w:rPr>
            </w:pPr>
            <w:r>
              <w:rPr>
                <w:spacing w:val="-5"/>
                <w:sz w:val="24"/>
              </w:rPr>
              <w:t>4.</w:t>
            </w:r>
          </w:p>
        </w:tc>
        <w:tc>
          <w:tcPr>
            <w:tcW w:w="3978" w:type="dxa"/>
            <w:vMerge w:val="restart"/>
          </w:tcPr>
          <w:p>
            <w:pPr>
              <w:pStyle w:val="TableParagraph"/>
              <w:ind w:left="105" w:right="207"/>
              <w:rPr>
                <w:sz w:val="24"/>
              </w:rPr>
            </w:pPr>
            <w:r>
              <w:rPr>
                <w:sz w:val="24"/>
              </w:rPr>
              <w:t>Tidak</w:t>
            </w:r>
            <w:r>
              <w:rPr>
                <w:spacing w:val="-15"/>
                <w:sz w:val="24"/>
              </w:rPr>
              <w:t> </w:t>
            </w:r>
            <w:r>
              <w:rPr>
                <w:sz w:val="24"/>
              </w:rPr>
              <w:t>mampu</w:t>
            </w:r>
            <w:r>
              <w:rPr>
                <w:spacing w:val="-14"/>
                <w:sz w:val="24"/>
              </w:rPr>
              <w:t> </w:t>
            </w:r>
            <w:r>
              <w:rPr>
                <w:sz w:val="24"/>
              </w:rPr>
              <w:t>menyelesaikan</w:t>
            </w:r>
            <w:r>
              <w:rPr>
                <w:spacing w:val="-14"/>
                <w:sz w:val="24"/>
              </w:rPr>
              <w:t> </w:t>
            </w:r>
            <w:r>
              <w:rPr>
                <w:sz w:val="24"/>
              </w:rPr>
              <w:t>tugas yang di berikan.</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val="restart"/>
          </w:tcPr>
          <w:p>
            <w:pPr>
              <w:pStyle w:val="TableParagraph"/>
              <w:spacing w:line="268" w:lineRule="exact"/>
              <w:ind w:left="194"/>
              <w:rPr>
                <w:sz w:val="24"/>
              </w:rPr>
            </w:pPr>
            <w:r>
              <w:rPr>
                <w:spacing w:val="-5"/>
                <w:sz w:val="24"/>
              </w:rPr>
              <w:t>5.</w:t>
            </w:r>
          </w:p>
        </w:tc>
        <w:tc>
          <w:tcPr>
            <w:tcW w:w="3978" w:type="dxa"/>
            <w:vMerge w:val="restart"/>
          </w:tcPr>
          <w:p>
            <w:pPr>
              <w:pStyle w:val="TableParagraph"/>
              <w:spacing w:line="268" w:lineRule="exact"/>
              <w:ind w:left="105"/>
              <w:rPr>
                <w:sz w:val="24"/>
              </w:rPr>
            </w:pPr>
            <w:r>
              <w:rPr>
                <w:sz w:val="24"/>
              </w:rPr>
              <w:t>Kurang</w:t>
            </w:r>
            <w:r>
              <w:rPr>
                <w:spacing w:val="-7"/>
                <w:sz w:val="24"/>
              </w:rPr>
              <w:t> </w:t>
            </w:r>
            <w:r>
              <w:rPr>
                <w:sz w:val="24"/>
              </w:rPr>
              <w:t>menghargai</w:t>
            </w:r>
            <w:r>
              <w:rPr>
                <w:spacing w:val="-2"/>
                <w:sz w:val="24"/>
              </w:rPr>
              <w:t> </w:t>
            </w:r>
            <w:r>
              <w:rPr>
                <w:sz w:val="24"/>
              </w:rPr>
              <w:t>diri </w:t>
            </w:r>
            <w:r>
              <w:rPr>
                <w:spacing w:val="-2"/>
                <w:sz w:val="24"/>
              </w:rPr>
              <w:t>sendiri.</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8"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8"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6" w:hRule="atLeast"/>
        </w:trPr>
        <w:tc>
          <w:tcPr>
            <w:tcW w:w="571" w:type="dxa"/>
            <w:vMerge w:val="restart"/>
          </w:tcPr>
          <w:p>
            <w:pPr>
              <w:pStyle w:val="TableParagraph"/>
              <w:spacing w:line="268" w:lineRule="exact"/>
              <w:ind w:left="194"/>
              <w:rPr>
                <w:sz w:val="24"/>
              </w:rPr>
            </w:pPr>
            <w:r>
              <w:rPr>
                <w:spacing w:val="-5"/>
                <w:sz w:val="24"/>
              </w:rPr>
              <w:t>6.</w:t>
            </w:r>
          </w:p>
        </w:tc>
        <w:tc>
          <w:tcPr>
            <w:tcW w:w="3978" w:type="dxa"/>
            <w:vMerge w:val="restart"/>
          </w:tcPr>
          <w:p>
            <w:pPr>
              <w:pStyle w:val="TableParagraph"/>
              <w:ind w:left="105"/>
              <w:rPr>
                <w:sz w:val="24"/>
              </w:rPr>
            </w:pPr>
            <w:r>
              <w:rPr>
                <w:sz w:val="24"/>
              </w:rPr>
              <w:t>Kurang perhatian terhadap pengembangan</w:t>
            </w:r>
            <w:r>
              <w:rPr>
                <w:spacing w:val="-13"/>
                <w:sz w:val="24"/>
              </w:rPr>
              <w:t> </w:t>
            </w:r>
            <w:r>
              <w:rPr>
                <w:sz w:val="24"/>
              </w:rPr>
              <w:t>minat</w:t>
            </w:r>
            <w:r>
              <w:rPr>
                <w:spacing w:val="-13"/>
                <w:sz w:val="24"/>
              </w:rPr>
              <w:t> </w:t>
            </w:r>
            <w:r>
              <w:rPr>
                <w:sz w:val="24"/>
              </w:rPr>
              <w:t>dan</w:t>
            </w:r>
            <w:r>
              <w:rPr>
                <w:spacing w:val="-13"/>
                <w:sz w:val="24"/>
              </w:rPr>
              <w:t> </w:t>
            </w:r>
            <w:r>
              <w:rPr>
                <w:sz w:val="24"/>
              </w:rPr>
              <w:t>bakat.</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bl>
    <w:p>
      <w:pPr>
        <w:spacing w:after="0" w:line="256" w:lineRule="exact"/>
        <w:jc w:val="center"/>
        <w:rPr>
          <w:sz w:val="24"/>
        </w:rPr>
        <w:sectPr>
          <w:headerReference w:type="default" r:id="rId198"/>
          <w:footerReference w:type="default" r:id="rId199"/>
          <w:pgSz w:w="10320" w:h="14580"/>
          <w:pgMar w:header="710" w:footer="0" w:top="960" w:bottom="280" w:left="1300" w:right="620"/>
        </w:sectPr>
      </w:pPr>
    </w:p>
    <w:p>
      <w:pPr>
        <w:pStyle w:val="BodyText"/>
        <w:spacing w:before="212" w:after="1"/>
        <w:rPr>
          <w:b/>
          <w:i/>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978"/>
        <w:gridCol w:w="1352"/>
        <w:gridCol w:w="591"/>
        <w:gridCol w:w="961"/>
      </w:tblGrid>
      <w:tr>
        <w:trPr>
          <w:trHeight w:val="275" w:hRule="atLeast"/>
        </w:trPr>
        <w:tc>
          <w:tcPr>
            <w:tcW w:w="571" w:type="dxa"/>
            <w:vMerge w:val="restart"/>
          </w:tcPr>
          <w:p>
            <w:pPr>
              <w:pStyle w:val="TableParagraph"/>
              <w:spacing w:line="268" w:lineRule="exact"/>
              <w:ind w:left="194"/>
              <w:rPr>
                <w:sz w:val="24"/>
              </w:rPr>
            </w:pPr>
            <w:r>
              <w:rPr>
                <w:spacing w:val="-5"/>
                <w:sz w:val="24"/>
              </w:rPr>
              <w:t>7.</w:t>
            </w:r>
          </w:p>
        </w:tc>
        <w:tc>
          <w:tcPr>
            <w:tcW w:w="3978" w:type="dxa"/>
            <w:vMerge w:val="restart"/>
          </w:tcPr>
          <w:p>
            <w:pPr>
              <w:pStyle w:val="TableParagraph"/>
              <w:ind w:left="105"/>
              <w:rPr>
                <w:sz w:val="24"/>
              </w:rPr>
            </w:pPr>
            <w:r>
              <w:rPr>
                <w:sz w:val="24"/>
              </w:rPr>
              <w:t>Tidak</w:t>
            </w:r>
            <w:r>
              <w:rPr>
                <w:spacing w:val="-11"/>
                <w:sz w:val="24"/>
              </w:rPr>
              <w:t> </w:t>
            </w:r>
            <w:r>
              <w:rPr>
                <w:sz w:val="24"/>
              </w:rPr>
              <w:t>percaya</w:t>
            </w:r>
            <w:r>
              <w:rPr>
                <w:spacing w:val="-11"/>
                <w:sz w:val="24"/>
              </w:rPr>
              <w:t> </w:t>
            </w:r>
            <w:r>
              <w:rPr>
                <w:sz w:val="24"/>
              </w:rPr>
              <w:t>diri</w:t>
            </w:r>
            <w:r>
              <w:rPr>
                <w:spacing w:val="-10"/>
                <w:sz w:val="24"/>
              </w:rPr>
              <w:t> </w:t>
            </w:r>
            <w:r>
              <w:rPr>
                <w:sz w:val="24"/>
              </w:rPr>
              <w:t>dengan</w:t>
            </w:r>
            <w:r>
              <w:rPr>
                <w:spacing w:val="-10"/>
                <w:sz w:val="24"/>
              </w:rPr>
              <w:t> </w:t>
            </w:r>
            <w:r>
              <w:rPr>
                <w:sz w:val="24"/>
              </w:rPr>
              <w:t>penampilan fisik yang dimilki.</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3"/>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8.</w:t>
            </w:r>
          </w:p>
        </w:tc>
        <w:tc>
          <w:tcPr>
            <w:tcW w:w="3978" w:type="dxa"/>
            <w:vMerge w:val="restart"/>
          </w:tcPr>
          <w:p>
            <w:pPr>
              <w:pStyle w:val="TableParagraph"/>
              <w:ind w:left="105" w:right="198"/>
              <w:rPr>
                <w:sz w:val="24"/>
              </w:rPr>
            </w:pPr>
            <w:r>
              <w:rPr>
                <w:sz w:val="24"/>
              </w:rPr>
              <w:t>Membanding-bandingkan</w:t>
            </w:r>
            <w:r>
              <w:rPr>
                <w:spacing w:val="-15"/>
                <w:sz w:val="24"/>
              </w:rPr>
              <w:t> </w:t>
            </w:r>
            <w:r>
              <w:rPr>
                <w:sz w:val="24"/>
              </w:rPr>
              <w:t>penampilan fisik dengan orang lain.</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8"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8"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9.</w:t>
            </w:r>
          </w:p>
        </w:tc>
        <w:tc>
          <w:tcPr>
            <w:tcW w:w="3978" w:type="dxa"/>
            <w:vMerge w:val="restart"/>
          </w:tcPr>
          <w:p>
            <w:pPr>
              <w:pStyle w:val="TableParagraph"/>
              <w:ind w:left="105" w:right="207"/>
              <w:rPr>
                <w:sz w:val="24"/>
              </w:rPr>
            </w:pPr>
            <w:r>
              <w:rPr>
                <w:sz w:val="24"/>
              </w:rPr>
              <w:t>Tidak percaya diri terhadap kemampuan</w:t>
            </w:r>
            <w:r>
              <w:rPr>
                <w:spacing w:val="-11"/>
                <w:sz w:val="24"/>
              </w:rPr>
              <w:t> </w:t>
            </w:r>
            <w:r>
              <w:rPr>
                <w:sz w:val="24"/>
              </w:rPr>
              <w:t>yang</w:t>
            </w:r>
            <w:r>
              <w:rPr>
                <w:spacing w:val="-15"/>
                <w:sz w:val="24"/>
              </w:rPr>
              <w:t> </w:t>
            </w:r>
            <w:r>
              <w:rPr>
                <w:sz w:val="24"/>
              </w:rPr>
              <w:t>melibatkan</w:t>
            </w:r>
            <w:r>
              <w:rPr>
                <w:spacing w:val="-14"/>
                <w:sz w:val="24"/>
              </w:rPr>
              <w:t> </w:t>
            </w:r>
            <w:r>
              <w:rPr>
                <w:sz w:val="24"/>
              </w:rPr>
              <w:t>fisik.</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2"/>
              <w:jc w:val="center"/>
              <w:rPr>
                <w:sz w:val="24"/>
              </w:rPr>
            </w:pPr>
            <w:r>
              <w:rPr>
                <w:spacing w:val="-5"/>
                <w:sz w:val="24"/>
              </w:rPr>
              <w:t>RD</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r>
        <w:trPr>
          <w:trHeight w:val="276" w:hRule="atLeast"/>
        </w:trPr>
        <w:tc>
          <w:tcPr>
            <w:tcW w:w="571" w:type="dxa"/>
            <w:vMerge w:val="restart"/>
          </w:tcPr>
          <w:p>
            <w:pPr>
              <w:pStyle w:val="TableParagraph"/>
              <w:spacing w:line="268" w:lineRule="exact"/>
              <w:ind w:left="134"/>
              <w:rPr>
                <w:sz w:val="24"/>
              </w:rPr>
            </w:pPr>
            <w:r>
              <w:rPr>
                <w:spacing w:val="-5"/>
                <w:sz w:val="24"/>
              </w:rPr>
              <w:t>10.</w:t>
            </w:r>
          </w:p>
        </w:tc>
        <w:tc>
          <w:tcPr>
            <w:tcW w:w="3978" w:type="dxa"/>
            <w:vMerge w:val="restart"/>
          </w:tcPr>
          <w:p>
            <w:pPr>
              <w:pStyle w:val="TableParagraph"/>
              <w:ind w:left="105"/>
              <w:rPr>
                <w:sz w:val="24"/>
              </w:rPr>
            </w:pPr>
            <w:r>
              <w:rPr>
                <w:sz w:val="24"/>
              </w:rPr>
              <w:t>Pesimis</w:t>
            </w:r>
            <w:r>
              <w:rPr>
                <w:spacing w:val="-14"/>
                <w:sz w:val="24"/>
              </w:rPr>
              <w:t> </w:t>
            </w:r>
            <w:r>
              <w:rPr>
                <w:sz w:val="24"/>
              </w:rPr>
              <w:t>terhadap</w:t>
            </w:r>
            <w:r>
              <w:rPr>
                <w:spacing w:val="-14"/>
                <w:sz w:val="24"/>
              </w:rPr>
              <w:t> </w:t>
            </w:r>
            <w:r>
              <w:rPr>
                <w:sz w:val="24"/>
              </w:rPr>
              <w:t>kemampuan</w:t>
            </w:r>
            <w:r>
              <w:rPr>
                <w:spacing w:val="-12"/>
                <w:sz w:val="24"/>
              </w:rPr>
              <w:t> </w:t>
            </w:r>
            <w:r>
              <w:rPr>
                <w:sz w:val="24"/>
              </w:rPr>
              <w:t>yang melibatkan fisik.</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7"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4"/>
              <w:jc w:val="center"/>
              <w:rPr>
                <w:sz w:val="24"/>
              </w:rPr>
            </w:pPr>
            <w:r>
              <w:rPr>
                <w:spacing w:val="-5"/>
                <w:sz w:val="24"/>
              </w:rPr>
              <w:t>AR</w:t>
            </w:r>
          </w:p>
        </w:tc>
        <w:tc>
          <w:tcPr>
            <w:tcW w:w="591" w:type="dxa"/>
          </w:tcPr>
          <w:p>
            <w:pPr>
              <w:pStyle w:val="TableParagraph"/>
              <w:spacing w:line="258" w:lineRule="exact"/>
              <w:ind w:left="3" w:right="3"/>
              <w:jc w:val="center"/>
              <w:rPr>
                <w:sz w:val="24"/>
              </w:rPr>
            </w:pPr>
            <w:r>
              <w:rPr>
                <w:spacing w:val="-10"/>
                <w:sz w:val="24"/>
              </w:rPr>
              <w:t>√</w:t>
            </w:r>
          </w:p>
        </w:tc>
        <w:tc>
          <w:tcPr>
            <w:tcW w:w="961" w:type="dxa"/>
          </w:tcPr>
          <w:p>
            <w:pPr>
              <w:pStyle w:val="TableParagraph"/>
              <w:rPr>
                <w:sz w:val="20"/>
              </w:rPr>
            </w:pP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spacing w:line="256" w:lineRule="exact"/>
              <w:ind w:left="3" w:right="3"/>
              <w:jc w:val="center"/>
              <w:rPr>
                <w:sz w:val="24"/>
              </w:rPr>
            </w:pPr>
            <w:r>
              <w:rPr>
                <w:spacing w:val="-10"/>
                <w:sz w:val="24"/>
              </w:rPr>
              <w:t>√</w:t>
            </w:r>
          </w:p>
        </w:tc>
        <w:tc>
          <w:tcPr>
            <w:tcW w:w="961" w:type="dxa"/>
          </w:tcPr>
          <w:p>
            <w:pPr>
              <w:pStyle w:val="TableParagraph"/>
              <w:rPr>
                <w:sz w:val="20"/>
              </w:rPr>
            </w:pPr>
          </w:p>
        </w:tc>
      </w:tr>
    </w:tbl>
    <w:p>
      <w:pPr>
        <w:pStyle w:val="BodyText"/>
        <w:spacing w:before="137"/>
        <w:rPr>
          <w:b/>
          <w:i/>
        </w:rPr>
      </w:pPr>
    </w:p>
    <w:p>
      <w:pPr>
        <w:pStyle w:val="BodyText"/>
        <w:spacing w:line="360" w:lineRule="auto"/>
        <w:ind w:left="826" w:right="796" w:firstLine="424"/>
        <w:jc w:val="both"/>
        <w:rPr>
          <w:i/>
        </w:rPr>
      </w:pPr>
      <w:r>
        <w:rPr/>
        <w:t>Berdasarkan hasil wawancara dan observasi sebelum melakukan layanan konseling bisa disimpulkan bahwa subjek masih memiliki</w:t>
      </w:r>
      <w:r>
        <w:rPr>
          <w:spacing w:val="40"/>
        </w:rPr>
        <w:t> </w:t>
      </w:r>
      <w:r>
        <w:rPr/>
        <w:t>rasa rendah diri (</w:t>
      </w:r>
      <w:r>
        <w:rPr>
          <w:i/>
        </w:rPr>
        <w:t>inferiority feeling</w:t>
      </w:r>
      <w:r>
        <w:rPr/>
        <w:t>) yang dapat diindikasikan melalui aspek-aspek </w:t>
      </w:r>
      <w:r>
        <w:rPr>
          <w:i/>
        </w:rPr>
        <w:t>inferiority feeling.</w:t>
      </w:r>
    </w:p>
    <w:p>
      <w:pPr>
        <w:spacing w:line="360" w:lineRule="auto" w:before="1"/>
        <w:ind w:left="826" w:right="791" w:firstLine="424"/>
        <w:jc w:val="both"/>
        <w:rPr>
          <w:sz w:val="24"/>
        </w:rPr>
      </w:pPr>
      <w:r>
        <w:rPr>
          <w:sz w:val="24"/>
        </w:rPr>
        <w:t>Dari hasil pengambilan data ini selanjutnya dapat menjadi bahan pertimbangan di dalam pelaksanaan layanan konseling individu dengan teknik </w:t>
      </w:r>
      <w:r>
        <w:rPr>
          <w:i/>
          <w:sz w:val="24"/>
        </w:rPr>
        <w:t>cognitive restructuring. </w:t>
      </w:r>
      <w:r>
        <w:rPr>
          <w:sz w:val="24"/>
        </w:rPr>
        <w:t>Jadi layanan konseling</w:t>
      </w:r>
      <w:r>
        <w:rPr>
          <w:spacing w:val="40"/>
          <w:sz w:val="24"/>
        </w:rPr>
        <w:t> </w:t>
      </w:r>
      <w:r>
        <w:rPr>
          <w:sz w:val="24"/>
        </w:rPr>
        <w:t>individu dengan teknik </w:t>
      </w:r>
      <w:r>
        <w:rPr>
          <w:i/>
          <w:sz w:val="24"/>
        </w:rPr>
        <w:t>cognitive restructuring </w:t>
      </w:r>
      <w:r>
        <w:rPr>
          <w:sz w:val="24"/>
        </w:rPr>
        <w:t>dalam penelitian ini difokuskan untuk mengatasi </w:t>
      </w:r>
      <w:r>
        <w:rPr>
          <w:i/>
          <w:sz w:val="24"/>
        </w:rPr>
        <w:t>inferiority feeling </w:t>
      </w:r>
      <w:r>
        <w:rPr>
          <w:sz w:val="24"/>
        </w:rPr>
        <w:t>pada PM penyandang disabilitas fisik di Sentra Budi Perkasa Palembang, karena apabila </w:t>
      </w:r>
      <w:r>
        <w:rPr>
          <w:i/>
          <w:sz w:val="24"/>
        </w:rPr>
        <w:t>inferiority feeling </w:t>
      </w:r>
      <w:r>
        <w:rPr>
          <w:sz w:val="24"/>
        </w:rPr>
        <w:t>ini tidak segera di atasi maka </w:t>
      </w:r>
      <w:r>
        <w:rPr>
          <w:i/>
          <w:sz w:val="24"/>
        </w:rPr>
        <w:t>inferiority feeling </w:t>
      </w:r>
      <w:r>
        <w:rPr>
          <w:sz w:val="24"/>
        </w:rPr>
        <w:t>dapat berkelanjutan menjadi </w:t>
      </w:r>
      <w:r>
        <w:rPr>
          <w:i/>
          <w:sz w:val="24"/>
        </w:rPr>
        <w:t>inferiority complex </w:t>
      </w:r>
      <w:r>
        <w:rPr>
          <w:sz w:val="24"/>
        </w:rPr>
        <w:t>yang akan membuat keadaan sesorang menjadi lebih buruk.</w:t>
      </w:r>
    </w:p>
    <w:p>
      <w:pPr>
        <w:pStyle w:val="ListParagraph"/>
        <w:numPr>
          <w:ilvl w:val="1"/>
          <w:numId w:val="20"/>
        </w:numPr>
        <w:tabs>
          <w:tab w:pos="826" w:val="left" w:leader="none"/>
        </w:tabs>
        <w:spacing w:line="360" w:lineRule="auto" w:before="7" w:after="0"/>
        <w:ind w:left="826" w:right="797" w:hanging="281"/>
        <w:jc w:val="both"/>
        <w:rPr>
          <w:b/>
          <w:sz w:val="24"/>
        </w:rPr>
      </w:pPr>
      <w:r>
        <w:rPr>
          <w:b/>
          <w:sz w:val="24"/>
        </w:rPr>
        <w:t>Penerapan Konseling Individu dengan Teknik </w:t>
      </w:r>
      <w:r>
        <w:rPr>
          <w:b/>
          <w:i/>
          <w:sz w:val="24"/>
        </w:rPr>
        <w:t>Cognitive Restructuring </w:t>
      </w:r>
      <w:r>
        <w:rPr>
          <w:b/>
          <w:sz w:val="24"/>
        </w:rPr>
        <w:t>dalam</w:t>
      </w:r>
      <w:r>
        <w:rPr>
          <w:b/>
          <w:spacing w:val="-1"/>
          <w:sz w:val="24"/>
        </w:rPr>
        <w:t> </w:t>
      </w:r>
      <w:r>
        <w:rPr>
          <w:b/>
          <w:sz w:val="24"/>
        </w:rPr>
        <w:t>Mengatasi </w:t>
      </w:r>
      <w:r>
        <w:rPr>
          <w:b/>
          <w:i/>
          <w:sz w:val="24"/>
        </w:rPr>
        <w:t>Inferiority Feeling </w:t>
      </w:r>
      <w:r>
        <w:rPr>
          <w:b/>
          <w:sz w:val="24"/>
        </w:rPr>
        <w:t>pada Penerima Manfaat (PM) Penyandang Disabilitas Fisik di Sentra Budi Perkasa Palembang</w:t>
      </w:r>
    </w:p>
    <w:p>
      <w:pPr>
        <w:pStyle w:val="BodyText"/>
        <w:spacing w:line="360" w:lineRule="auto"/>
        <w:ind w:left="826" w:right="795" w:firstLine="732"/>
        <w:jc w:val="both"/>
      </w:pPr>
      <w:r>
        <w:rPr/>
        <w:t>Berdasarkan hasil identifikasi masalah dalam penggalian informasi</w:t>
      </w:r>
      <w:r>
        <w:rPr>
          <w:spacing w:val="25"/>
        </w:rPr>
        <w:t> </w:t>
      </w:r>
      <w:r>
        <w:rPr/>
        <w:t>mengenai</w:t>
      </w:r>
      <w:r>
        <w:rPr>
          <w:spacing w:val="28"/>
        </w:rPr>
        <w:t> </w:t>
      </w:r>
      <w:r>
        <w:rPr/>
        <w:t>kondisi</w:t>
      </w:r>
      <w:r>
        <w:rPr>
          <w:spacing w:val="31"/>
        </w:rPr>
        <w:t> </w:t>
      </w:r>
      <w:r>
        <w:rPr>
          <w:i/>
        </w:rPr>
        <w:t>inferiority</w:t>
      </w:r>
      <w:r>
        <w:rPr>
          <w:i/>
          <w:spacing w:val="27"/>
        </w:rPr>
        <w:t> </w:t>
      </w:r>
      <w:r>
        <w:rPr>
          <w:i/>
        </w:rPr>
        <w:t>feeling</w:t>
      </w:r>
      <w:r>
        <w:rPr>
          <w:i/>
          <w:spacing w:val="30"/>
        </w:rPr>
        <w:t> </w:t>
      </w:r>
      <w:r>
        <w:rPr/>
        <w:t>pada</w:t>
      </w:r>
      <w:r>
        <w:rPr>
          <w:spacing w:val="26"/>
        </w:rPr>
        <w:t> </w:t>
      </w:r>
      <w:r>
        <w:rPr/>
        <w:t>PM</w:t>
      </w:r>
      <w:r>
        <w:rPr>
          <w:spacing w:val="29"/>
        </w:rPr>
        <w:t> </w:t>
      </w:r>
      <w:r>
        <w:rPr>
          <w:spacing w:val="-2"/>
        </w:rPr>
        <w:t>penyandang</w:t>
      </w:r>
    </w:p>
    <w:p>
      <w:pPr>
        <w:spacing w:after="0" w:line="360" w:lineRule="auto"/>
        <w:jc w:val="both"/>
        <w:sectPr>
          <w:headerReference w:type="default" r:id="rId200"/>
          <w:footerReference w:type="default" r:id="rId201"/>
          <w:pgSz w:w="10320" w:h="14580"/>
          <w:pgMar w:header="710" w:footer="0" w:top="960" w:bottom="280" w:left="1300" w:right="620"/>
        </w:sectPr>
      </w:pPr>
    </w:p>
    <w:p>
      <w:pPr>
        <w:pStyle w:val="BodyText"/>
        <w:spacing w:before="161"/>
      </w:pPr>
    </w:p>
    <w:p>
      <w:pPr>
        <w:spacing w:line="360" w:lineRule="auto" w:before="0"/>
        <w:ind w:left="826" w:right="793" w:firstLine="0"/>
        <w:jc w:val="both"/>
        <w:rPr>
          <w:sz w:val="24"/>
        </w:rPr>
      </w:pPr>
      <w:r>
        <w:rPr>
          <w:sz w:val="24"/>
        </w:rPr>
        <w:t>disabilitas fisik di Sentra Budi Perkasa, di dapati bahwa dari berbagai aspek</w:t>
      </w:r>
      <w:r>
        <w:rPr>
          <w:spacing w:val="-5"/>
          <w:sz w:val="24"/>
        </w:rPr>
        <w:t> </w:t>
      </w:r>
      <w:r>
        <w:rPr>
          <w:i/>
          <w:sz w:val="24"/>
        </w:rPr>
        <w:t>inferiority</w:t>
      </w:r>
      <w:r>
        <w:rPr>
          <w:i/>
          <w:spacing w:val="-4"/>
          <w:sz w:val="24"/>
        </w:rPr>
        <w:t> </w:t>
      </w:r>
      <w:r>
        <w:rPr>
          <w:i/>
          <w:sz w:val="24"/>
        </w:rPr>
        <w:t>feeling</w:t>
      </w:r>
      <w:r>
        <w:rPr>
          <w:i/>
          <w:spacing w:val="-1"/>
          <w:sz w:val="24"/>
        </w:rPr>
        <w:t> </w:t>
      </w:r>
      <w:r>
        <w:rPr>
          <w:sz w:val="24"/>
        </w:rPr>
        <w:t>yang</w:t>
      </w:r>
      <w:r>
        <w:rPr>
          <w:spacing w:val="-4"/>
          <w:sz w:val="24"/>
        </w:rPr>
        <w:t> </w:t>
      </w:r>
      <w:r>
        <w:rPr>
          <w:sz w:val="24"/>
        </w:rPr>
        <w:t>harus</w:t>
      </w:r>
      <w:r>
        <w:rPr>
          <w:spacing w:val="-4"/>
          <w:sz w:val="24"/>
        </w:rPr>
        <w:t> </w:t>
      </w:r>
      <w:r>
        <w:rPr>
          <w:sz w:val="24"/>
        </w:rPr>
        <w:t>diatasi</w:t>
      </w:r>
      <w:r>
        <w:rPr>
          <w:spacing w:val="-4"/>
          <w:sz w:val="24"/>
        </w:rPr>
        <w:t> </w:t>
      </w:r>
      <w:r>
        <w:rPr>
          <w:sz w:val="24"/>
        </w:rPr>
        <w:t>masih</w:t>
      </w:r>
      <w:r>
        <w:rPr>
          <w:spacing w:val="-2"/>
          <w:sz w:val="24"/>
        </w:rPr>
        <w:t> </w:t>
      </w:r>
      <w:r>
        <w:rPr>
          <w:sz w:val="24"/>
        </w:rPr>
        <w:t>terdapat</w:t>
      </w:r>
      <w:r>
        <w:rPr>
          <w:spacing w:val="-4"/>
          <w:sz w:val="24"/>
        </w:rPr>
        <w:t> </w:t>
      </w:r>
      <w:r>
        <w:rPr>
          <w:sz w:val="24"/>
        </w:rPr>
        <w:t>subjek yang diindikasikan mengalami </w:t>
      </w:r>
      <w:r>
        <w:rPr>
          <w:i/>
          <w:sz w:val="24"/>
        </w:rPr>
        <w:t>inferiority feeling. </w:t>
      </w:r>
      <w:r>
        <w:rPr>
          <w:sz w:val="24"/>
        </w:rPr>
        <w:t>Maka dari itu peneliti menggunakan konseling individu dengan teknik </w:t>
      </w:r>
      <w:r>
        <w:rPr>
          <w:i/>
          <w:sz w:val="24"/>
        </w:rPr>
        <w:t>cognitive restructuring </w:t>
      </w:r>
      <w:r>
        <w:rPr>
          <w:sz w:val="24"/>
        </w:rPr>
        <w:t>yang difokuskan untuk mengatasi aspek-aspek </w:t>
      </w:r>
      <w:r>
        <w:rPr>
          <w:i/>
          <w:sz w:val="24"/>
        </w:rPr>
        <w:t>inferiority feeling </w:t>
      </w:r>
      <w:r>
        <w:rPr>
          <w:sz w:val="24"/>
        </w:rPr>
        <w:t>yang masih terindikasi pada subjek yang akan </w:t>
      </w:r>
      <w:r>
        <w:rPr>
          <w:spacing w:val="-2"/>
          <w:sz w:val="24"/>
        </w:rPr>
        <w:t>diteliti.</w:t>
      </w:r>
    </w:p>
    <w:p>
      <w:pPr>
        <w:pStyle w:val="BodyText"/>
        <w:spacing w:line="360" w:lineRule="auto"/>
        <w:ind w:left="826" w:right="794" w:firstLine="732"/>
        <w:jc w:val="both"/>
      </w:pPr>
      <w:r>
        <w:rPr/>
        <w:t>Berikut penjelasan tahapan-tahapan pertemuan 1 s.d</w:t>
      </w:r>
      <w:r>
        <w:rPr>
          <w:spacing w:val="40"/>
        </w:rPr>
        <w:t> </w:t>
      </w:r>
      <w:r>
        <w:rPr/>
        <w:t>pertemuan 3 pada layanan konseling individu dengan teknik </w:t>
      </w:r>
      <w:r>
        <w:rPr>
          <w:i/>
        </w:rPr>
        <w:t>cognitive restructuring </w:t>
      </w:r>
      <w:r>
        <w:rPr/>
        <w:t>dalam mengatasi </w:t>
      </w:r>
      <w:r>
        <w:rPr>
          <w:i/>
        </w:rPr>
        <w:t>inferiority feeling </w:t>
      </w:r>
      <w:r>
        <w:rPr/>
        <w:t>pada PM penyandang disabilitas fisik di Sentra Budi Perkasa Palembang:</w:t>
      </w:r>
    </w:p>
    <w:p>
      <w:pPr>
        <w:pStyle w:val="ListParagraph"/>
        <w:numPr>
          <w:ilvl w:val="2"/>
          <w:numId w:val="20"/>
        </w:numPr>
        <w:tabs>
          <w:tab w:pos="1108" w:val="left" w:leader="none"/>
        </w:tabs>
        <w:spacing w:line="240" w:lineRule="auto" w:before="0" w:after="0"/>
        <w:ind w:left="1108" w:right="0" w:hanging="270"/>
        <w:jc w:val="both"/>
        <w:rPr>
          <w:sz w:val="24"/>
        </w:rPr>
      </w:pPr>
      <w:r>
        <w:rPr>
          <w:sz w:val="24"/>
        </w:rPr>
        <w:t>Pertemuan</w:t>
      </w:r>
      <w:r>
        <w:rPr>
          <w:spacing w:val="-3"/>
          <w:sz w:val="24"/>
        </w:rPr>
        <w:t> </w:t>
      </w:r>
      <w:r>
        <w:rPr>
          <w:spacing w:val="-2"/>
          <w:sz w:val="24"/>
        </w:rPr>
        <w:t>pertama</w:t>
      </w:r>
    </w:p>
    <w:p>
      <w:pPr>
        <w:pStyle w:val="ListParagraph"/>
        <w:numPr>
          <w:ilvl w:val="0"/>
          <w:numId w:val="23"/>
        </w:numPr>
        <w:tabs>
          <w:tab w:pos="1378" w:val="left" w:leader="none"/>
        </w:tabs>
        <w:spacing w:line="240" w:lineRule="auto" w:before="139" w:after="0"/>
        <w:ind w:left="1378" w:right="0" w:hanging="268"/>
        <w:jc w:val="both"/>
        <w:rPr>
          <w:sz w:val="24"/>
        </w:rPr>
      </w:pPr>
      <w:r>
        <w:rPr>
          <w:sz w:val="24"/>
        </w:rPr>
        <w:t>Tahap</w:t>
      </w:r>
      <w:r>
        <w:rPr>
          <w:spacing w:val="-2"/>
          <w:sz w:val="24"/>
        </w:rPr>
        <w:t> </w:t>
      </w:r>
      <w:r>
        <w:rPr>
          <w:sz w:val="24"/>
        </w:rPr>
        <w:t>awal</w:t>
      </w:r>
      <w:r>
        <w:rPr>
          <w:spacing w:val="-2"/>
          <w:sz w:val="24"/>
        </w:rPr>
        <w:t> (pembukaan)</w:t>
      </w:r>
    </w:p>
    <w:p>
      <w:pPr>
        <w:pStyle w:val="BodyText"/>
        <w:spacing w:line="360" w:lineRule="auto" w:before="137"/>
        <w:ind w:left="1378" w:right="796" w:firstLine="583"/>
        <w:jc w:val="both"/>
      </w:pPr>
      <w:r>
        <w:rPr/>
        <w:t>Pada tahapan ini peneliti membuka layanan dengan mengucapkan salam dan membangun keakraban terhadap</w:t>
      </w:r>
      <w:r>
        <w:rPr>
          <w:spacing w:val="80"/>
        </w:rPr>
        <w:t> </w:t>
      </w:r>
      <w:r>
        <w:rPr/>
        <w:t>subjek dengan cara menyapa dengan kalimat semangat dan menanyakan kabar, kemudian</w:t>
      </w:r>
      <w:r>
        <w:rPr>
          <w:spacing w:val="40"/>
        </w:rPr>
        <w:t> </w:t>
      </w:r>
      <w:r>
        <w:rPr/>
        <w:t>berdo’a agar pelaksanaan</w:t>
      </w:r>
      <w:r>
        <w:rPr>
          <w:spacing w:val="80"/>
        </w:rPr>
        <w:t> </w:t>
      </w:r>
      <w:r>
        <w:rPr/>
        <w:t>layanan dapat berjalan lancar sesuai dengan keinginan dari awal hingga akhir, selanjutnya peneliti memperkenalkan diri</w:t>
      </w:r>
      <w:r>
        <w:rPr>
          <w:spacing w:val="40"/>
        </w:rPr>
        <w:t> </w:t>
      </w:r>
      <w:r>
        <w:rPr/>
        <w:t>sekaligus menjelaskan secara mendalam mengenai asas, manfaat, dan tujuan layanan guna membantu subjek memahami secara jelas mengenai target yang akan dicapai, serta kontrak layanan yang akan dilaksanakan selama 3 x 60 menit setiap </w:t>
      </w:r>
      <w:r>
        <w:rPr>
          <w:spacing w:val="-2"/>
        </w:rPr>
        <w:t>pertemuan.</w:t>
      </w:r>
    </w:p>
    <w:p>
      <w:pPr>
        <w:pStyle w:val="ListParagraph"/>
        <w:numPr>
          <w:ilvl w:val="0"/>
          <w:numId w:val="23"/>
        </w:numPr>
        <w:tabs>
          <w:tab w:pos="1378" w:val="left" w:leader="none"/>
        </w:tabs>
        <w:spacing w:line="276" w:lineRule="exact" w:before="0" w:after="0"/>
        <w:ind w:left="1378" w:right="0" w:hanging="268"/>
        <w:jc w:val="both"/>
        <w:rPr>
          <w:sz w:val="24"/>
        </w:rPr>
      </w:pPr>
      <w:r>
        <w:rPr>
          <w:sz w:val="24"/>
        </w:rPr>
        <w:t>Tahap</w:t>
      </w:r>
      <w:r>
        <w:rPr>
          <w:spacing w:val="-2"/>
          <w:sz w:val="24"/>
        </w:rPr>
        <w:t> </w:t>
      </w:r>
      <w:r>
        <w:rPr>
          <w:sz w:val="24"/>
        </w:rPr>
        <w:t>pertengahan</w:t>
      </w:r>
      <w:r>
        <w:rPr>
          <w:spacing w:val="-2"/>
          <w:sz w:val="24"/>
        </w:rPr>
        <w:t> </w:t>
      </w:r>
      <w:r>
        <w:rPr>
          <w:sz w:val="24"/>
        </w:rPr>
        <w:t>(tahap</w:t>
      </w:r>
      <w:r>
        <w:rPr>
          <w:spacing w:val="-2"/>
          <w:sz w:val="24"/>
        </w:rPr>
        <w:t> kerja)</w:t>
      </w:r>
    </w:p>
    <w:p>
      <w:pPr>
        <w:pStyle w:val="BodyText"/>
        <w:spacing w:line="360" w:lineRule="auto" w:before="139"/>
        <w:ind w:left="1378" w:right="796" w:firstLine="583"/>
        <w:jc w:val="both"/>
      </w:pPr>
      <w:r>
        <w:rPr/>
        <w:t>Yaitu tahap kerja, subjek diharapkan dapat berpartisipasi dalam</w:t>
      </w:r>
      <w:r>
        <w:rPr>
          <w:spacing w:val="60"/>
        </w:rPr>
        <w:t>   </w:t>
      </w:r>
      <w:r>
        <w:rPr/>
        <w:t>kegiatan</w:t>
      </w:r>
      <w:r>
        <w:rPr>
          <w:spacing w:val="62"/>
        </w:rPr>
        <w:t>   </w:t>
      </w:r>
      <w:r>
        <w:rPr/>
        <w:t>dimana</w:t>
      </w:r>
      <w:r>
        <w:rPr>
          <w:spacing w:val="62"/>
        </w:rPr>
        <w:t>   </w:t>
      </w:r>
      <w:r>
        <w:rPr/>
        <w:t>subjek</w:t>
      </w:r>
      <w:r>
        <w:rPr>
          <w:spacing w:val="64"/>
        </w:rPr>
        <w:t>   </w:t>
      </w:r>
      <w:r>
        <w:rPr/>
        <w:t>dapat</w:t>
      </w:r>
      <w:r>
        <w:rPr>
          <w:spacing w:val="64"/>
        </w:rPr>
        <w:t>   </w:t>
      </w:r>
      <w:r>
        <w:rPr>
          <w:spacing w:val="-2"/>
        </w:rPr>
        <w:t>mendengar,</w:t>
      </w:r>
    </w:p>
    <w:p>
      <w:pPr>
        <w:spacing w:after="0" w:line="360" w:lineRule="auto"/>
        <w:jc w:val="both"/>
        <w:sectPr>
          <w:headerReference w:type="default" r:id="rId202"/>
          <w:footerReference w:type="default" r:id="rId203"/>
          <w:pgSz w:w="10320" w:h="14580"/>
          <w:pgMar w:header="710" w:footer="0" w:top="960" w:bottom="280" w:left="1300" w:right="620"/>
        </w:sectPr>
      </w:pPr>
    </w:p>
    <w:p>
      <w:pPr>
        <w:pStyle w:val="BodyText"/>
        <w:spacing w:before="161"/>
      </w:pPr>
    </w:p>
    <w:p>
      <w:pPr>
        <w:pStyle w:val="BodyText"/>
        <w:spacing w:line="360" w:lineRule="auto"/>
        <w:ind w:left="1378" w:right="802"/>
        <w:jc w:val="both"/>
      </w:pPr>
      <w:r>
        <w:rPr/>
        <w:t>memperhatikan</w:t>
      </w:r>
      <w:r>
        <w:rPr>
          <w:spacing w:val="-5"/>
        </w:rPr>
        <w:t> </w:t>
      </w:r>
      <w:r>
        <w:rPr/>
        <w:t>dengan</w:t>
      </w:r>
      <w:r>
        <w:rPr>
          <w:spacing w:val="-5"/>
        </w:rPr>
        <w:t> </w:t>
      </w:r>
      <w:r>
        <w:rPr/>
        <w:t>baik,</w:t>
      </w:r>
      <w:r>
        <w:rPr>
          <w:spacing w:val="-5"/>
        </w:rPr>
        <w:t> </w:t>
      </w:r>
      <w:r>
        <w:rPr/>
        <w:t>serta</w:t>
      </w:r>
      <w:r>
        <w:rPr>
          <w:spacing w:val="-4"/>
        </w:rPr>
        <w:t> </w:t>
      </w:r>
      <w:r>
        <w:rPr/>
        <w:t>terbuka</w:t>
      </w:r>
      <w:r>
        <w:rPr>
          <w:spacing w:val="-4"/>
        </w:rPr>
        <w:t> </w:t>
      </w:r>
      <w:r>
        <w:rPr/>
        <w:t>dengan</w:t>
      </w:r>
      <w:r>
        <w:rPr>
          <w:spacing w:val="-3"/>
        </w:rPr>
        <w:t> </w:t>
      </w:r>
      <w:r>
        <w:rPr/>
        <w:t>permasalahan yang dialami.</w:t>
      </w:r>
    </w:p>
    <w:p>
      <w:pPr>
        <w:pStyle w:val="BodyText"/>
        <w:spacing w:line="360" w:lineRule="auto"/>
        <w:ind w:left="1378" w:right="793" w:firstLine="583"/>
        <w:jc w:val="both"/>
      </w:pPr>
      <w:r>
        <w:rPr/>
        <w:t>Pada pertemuan pertama ini yaitu implementasi teknik </w:t>
      </w:r>
      <w:r>
        <w:rPr>
          <w:i/>
        </w:rPr>
        <w:t>cognitive restructuring </w:t>
      </w:r>
      <w:r>
        <w:rPr/>
        <w:t>untuk mengatasi </w:t>
      </w:r>
      <w:r>
        <w:rPr>
          <w:i/>
        </w:rPr>
        <w:t>inferiority feeling</w:t>
      </w:r>
      <w:r>
        <w:rPr>
          <w:i/>
          <w:spacing w:val="40"/>
        </w:rPr>
        <w:t> </w:t>
      </w:r>
      <w:r>
        <w:rPr/>
        <w:t>dalam</w:t>
      </w:r>
      <w:r>
        <w:rPr>
          <w:spacing w:val="-1"/>
        </w:rPr>
        <w:t> </w:t>
      </w:r>
      <w:r>
        <w:rPr/>
        <w:t>aspek </w:t>
      </w:r>
      <w:r>
        <w:rPr>
          <w:i/>
        </w:rPr>
        <w:t>social</w:t>
      </w:r>
      <w:r>
        <w:rPr>
          <w:i/>
          <w:spacing w:val="-1"/>
        </w:rPr>
        <w:t> </w:t>
      </w:r>
      <w:r>
        <w:rPr>
          <w:i/>
        </w:rPr>
        <w:t>confidence </w:t>
      </w:r>
      <w:r>
        <w:rPr/>
        <w:t>(kepercayaan</w:t>
      </w:r>
      <w:r>
        <w:rPr>
          <w:spacing w:val="-1"/>
        </w:rPr>
        <w:t> </w:t>
      </w:r>
      <w:r>
        <w:rPr/>
        <w:t>sosial) yang</w:t>
      </w:r>
      <w:r>
        <w:rPr>
          <w:spacing w:val="-3"/>
        </w:rPr>
        <w:t> </w:t>
      </w:r>
      <w:r>
        <w:rPr/>
        <w:t>berupa tidak percaya diri saat berada di keramaian dan kesulitan berkomunikasi dengan orang baru. Pada pertemuan ini terdapat</w:t>
      </w:r>
      <w:r>
        <w:rPr>
          <w:spacing w:val="40"/>
        </w:rPr>
        <w:t> </w:t>
      </w:r>
      <w:r>
        <w:rPr/>
        <w:t>6 tahapan yaitu sebagai berikut:</w:t>
      </w:r>
    </w:p>
    <w:p>
      <w:pPr>
        <w:pStyle w:val="BodyText"/>
        <w:spacing w:line="360" w:lineRule="auto" w:before="1"/>
        <w:ind w:left="1378" w:right="794" w:firstLine="583"/>
        <w:jc w:val="both"/>
      </w:pPr>
      <w:r>
        <w:rPr/>
        <w:t>Tahap pertama, rasional. Diawali dengan memberikan bekal tentang tahap konseling yang akan dilakukan.</w:t>
      </w:r>
      <w:r>
        <w:rPr>
          <w:spacing w:val="40"/>
        </w:rPr>
        <w:t> </w:t>
      </w:r>
      <w:r>
        <w:rPr/>
        <w:t>Menjelaskan tujuan dari teknik serta tahap konseling ini. Tapi sebelum itu diharapkan subjek untuk keadaan pikiran yang</w:t>
      </w:r>
      <w:r>
        <w:rPr>
          <w:spacing w:val="40"/>
        </w:rPr>
        <w:t> </w:t>
      </w:r>
      <w:r>
        <w:rPr/>
        <w:t>sudah rasional, yang berarti subjek sudah yakin</w:t>
      </w:r>
      <w:r>
        <w:rPr>
          <w:spacing w:val="40"/>
        </w:rPr>
        <w:t> </w:t>
      </w:r>
      <w:r>
        <w:rPr/>
        <w:t>“pernyataan diri” bisa berpengaruh terhadap perilaku serta khususnya pernyataan-pernyataan diri yang negatif ataupun pikiran yang menyalahkan diri sendiri.</w:t>
      </w:r>
    </w:p>
    <w:p>
      <w:pPr>
        <w:pStyle w:val="BodyText"/>
        <w:spacing w:line="360" w:lineRule="auto" w:before="1"/>
        <w:ind w:left="1378" w:right="795" w:firstLine="583"/>
        <w:jc w:val="both"/>
      </w:pPr>
      <w:r>
        <w:rPr/>
        <w:t>Tahap</w:t>
      </w:r>
      <w:r>
        <w:rPr>
          <w:spacing w:val="-5"/>
        </w:rPr>
        <w:t> </w:t>
      </w:r>
      <w:r>
        <w:rPr/>
        <w:t>kedua,</w:t>
      </w:r>
      <w:r>
        <w:rPr>
          <w:spacing w:val="-5"/>
        </w:rPr>
        <w:t> </w:t>
      </w:r>
      <w:r>
        <w:rPr/>
        <w:t>mengidentifikasi</w:t>
      </w:r>
      <w:r>
        <w:rPr>
          <w:spacing w:val="-5"/>
        </w:rPr>
        <w:t> </w:t>
      </w:r>
      <w:r>
        <w:rPr/>
        <w:t>pikiran</w:t>
      </w:r>
      <w:r>
        <w:rPr>
          <w:spacing w:val="-5"/>
        </w:rPr>
        <w:t> </w:t>
      </w:r>
      <w:r>
        <w:rPr/>
        <w:t>negatif</w:t>
      </w:r>
      <w:r>
        <w:rPr>
          <w:spacing w:val="-6"/>
        </w:rPr>
        <w:t> </w:t>
      </w:r>
      <w:r>
        <w:rPr/>
        <w:t>atau</w:t>
      </w:r>
      <w:r>
        <w:rPr>
          <w:spacing w:val="-5"/>
        </w:rPr>
        <w:t> </w:t>
      </w:r>
      <w:r>
        <w:rPr/>
        <w:t>pikiran yang salah. Ada tiga jenis pikiran berupa, sebelum melakukan kejadian, saat melakukan kejadian, serta setelah </w:t>
      </w:r>
      <w:r>
        <w:rPr/>
        <w:t>melakukan kejadian.</w:t>
      </w:r>
      <w:r>
        <w:rPr>
          <w:spacing w:val="-1"/>
        </w:rPr>
        <w:t> </w:t>
      </w:r>
      <w:r>
        <w:rPr/>
        <w:t>Pikiran</w:t>
      </w:r>
      <w:r>
        <w:rPr>
          <w:spacing w:val="-1"/>
        </w:rPr>
        <w:t> </w:t>
      </w:r>
      <w:r>
        <w:rPr/>
        <w:t>negatif yang timbul ketika</w:t>
      </w:r>
      <w:r>
        <w:rPr>
          <w:spacing w:val="-1"/>
        </w:rPr>
        <w:t> </w:t>
      </w:r>
      <w:r>
        <w:rPr/>
        <w:t>sebelum melakukan yaitu tidak percaya diri saat berada di keramaian dan kesulitan berkomunikasi dengan orang baru. Saat melakukan komunikasi dengan orang baru dan sedang berada di keramaian, subjek berpikir bahwa ia akan malu dan tidak percaya diri. Sedangkan setelah melakukan</w:t>
      </w:r>
      <w:r>
        <w:rPr>
          <w:spacing w:val="40"/>
        </w:rPr>
        <w:t> </w:t>
      </w:r>
      <w:r>
        <w:rPr/>
        <w:t>komunikasi dengan orang baru dan sedang berada di keramaian, maka subjek merasa bahwa dirinya sangat tidak percaya diri dan merasa</w:t>
      </w:r>
      <w:r>
        <w:rPr>
          <w:spacing w:val="-1"/>
        </w:rPr>
        <w:t> </w:t>
      </w:r>
      <w:r>
        <w:rPr/>
        <w:t>tidak dapat berkomunikasi dengan orang</w:t>
      </w:r>
      <w:r>
        <w:rPr>
          <w:spacing w:val="75"/>
          <w:w w:val="150"/>
        </w:rPr>
        <w:t> </w:t>
      </w:r>
      <w:r>
        <w:rPr/>
        <w:t>baru</w:t>
      </w:r>
      <w:r>
        <w:rPr>
          <w:spacing w:val="79"/>
          <w:w w:val="150"/>
        </w:rPr>
        <w:t> </w:t>
      </w:r>
      <w:r>
        <w:rPr/>
        <w:t>karena</w:t>
      </w:r>
      <w:r>
        <w:rPr>
          <w:spacing w:val="79"/>
          <w:w w:val="150"/>
        </w:rPr>
        <w:t> </w:t>
      </w:r>
      <w:r>
        <w:rPr/>
        <w:t>merasa</w:t>
      </w:r>
      <w:r>
        <w:rPr>
          <w:spacing w:val="79"/>
          <w:w w:val="150"/>
        </w:rPr>
        <w:t> </w:t>
      </w:r>
      <w:r>
        <w:rPr/>
        <w:t>timbul</w:t>
      </w:r>
      <w:r>
        <w:rPr>
          <w:spacing w:val="80"/>
          <w:w w:val="150"/>
        </w:rPr>
        <w:t> </w:t>
      </w:r>
      <w:r>
        <w:rPr/>
        <w:t>ketidaknyamanan</w:t>
      </w:r>
      <w:r>
        <w:rPr>
          <w:spacing w:val="80"/>
          <w:w w:val="150"/>
        </w:rPr>
        <w:t> </w:t>
      </w:r>
      <w:r>
        <w:rPr>
          <w:spacing w:val="-2"/>
        </w:rPr>
        <w:t>ketika</w:t>
      </w:r>
    </w:p>
    <w:p>
      <w:pPr>
        <w:spacing w:after="0" w:line="360" w:lineRule="auto"/>
        <w:jc w:val="both"/>
        <w:sectPr>
          <w:headerReference w:type="default" r:id="rId204"/>
          <w:footerReference w:type="default" r:id="rId205"/>
          <w:pgSz w:w="10320" w:h="14580"/>
          <w:pgMar w:header="710" w:footer="0" w:top="960" w:bottom="280" w:left="1300" w:right="620"/>
        </w:sectPr>
      </w:pPr>
    </w:p>
    <w:p>
      <w:pPr>
        <w:pStyle w:val="BodyText"/>
        <w:spacing w:before="161"/>
      </w:pPr>
    </w:p>
    <w:p>
      <w:pPr>
        <w:pStyle w:val="BodyText"/>
        <w:spacing w:line="360" w:lineRule="auto"/>
        <w:ind w:left="1378" w:right="794"/>
        <w:jc w:val="both"/>
      </w:pPr>
      <w:r>
        <w:rPr/>
        <w:t>berkomunikasi dengan orang baru. Maka dari itu pada pertemuan pertama ini terdapat target dari aspek </w:t>
      </w:r>
      <w:r>
        <w:rPr>
          <w:i/>
        </w:rPr>
        <w:t>social confidence </w:t>
      </w:r>
      <w:r>
        <w:rPr/>
        <w:t>yang diharapkan dapat diselesaikan oleh subjek. Yaitu percaya diri saat berada di keramaian dan berani berkomunikasi dengan orang yang baru.</w:t>
      </w:r>
    </w:p>
    <w:p>
      <w:pPr>
        <w:spacing w:line="360" w:lineRule="auto" w:before="0"/>
        <w:ind w:left="1378" w:right="792" w:firstLine="583"/>
        <w:jc w:val="both"/>
        <w:rPr>
          <w:i/>
          <w:sz w:val="24"/>
        </w:rPr>
      </w:pPr>
      <w:r>
        <w:rPr>
          <w:sz w:val="24"/>
        </w:rPr>
        <w:t>Tahap ketiga, pengenalan dan praktik pikiran-pikiran positif (</w:t>
      </w:r>
      <w:r>
        <w:rPr>
          <w:i/>
          <w:sz w:val="24"/>
        </w:rPr>
        <w:t>coping thought</w:t>
      </w:r>
      <w:r>
        <w:rPr>
          <w:sz w:val="24"/>
        </w:rPr>
        <w:t>). Diawali dengan peneliti mengenalkan </w:t>
      </w:r>
      <w:r>
        <w:rPr>
          <w:i/>
          <w:sz w:val="24"/>
        </w:rPr>
        <w:t>coping thought </w:t>
      </w:r>
      <w:r>
        <w:rPr>
          <w:sz w:val="24"/>
        </w:rPr>
        <w:t>kepada subjek. </w:t>
      </w:r>
      <w:r>
        <w:rPr>
          <w:i/>
          <w:sz w:val="24"/>
        </w:rPr>
        <w:t>Coping thought </w:t>
      </w:r>
      <w:r>
        <w:rPr>
          <w:sz w:val="24"/>
        </w:rPr>
        <w:t>adalah pikiran yang mengganti pikiran yang salah yang bisa merusak diri, oleh karena itu </w:t>
      </w:r>
      <w:r>
        <w:rPr>
          <w:i/>
          <w:sz w:val="24"/>
        </w:rPr>
        <w:t>coping thought </w:t>
      </w:r>
      <w:r>
        <w:rPr>
          <w:sz w:val="24"/>
        </w:rPr>
        <w:t>bersifat positif dan lebih membangun. Contoh ketika subjek berpikir tidak percaya diri saat berada di keramaian dan kesulitan berkomunikasi dengan orang baru, maka subjek harus membuat alternatif pikiran lain yaitu </w:t>
      </w:r>
      <w:r>
        <w:rPr>
          <w:i/>
          <w:sz w:val="24"/>
        </w:rPr>
        <w:t>“saya percaya diri saat berada di keramaian dan saya tidak ada kesulitan dalam berkomunikasi dengan orang baru”</w:t>
      </w:r>
      <w:r>
        <w:rPr>
          <w:sz w:val="24"/>
        </w:rPr>
        <w:t>. Untuk alternatif pikiran positif saat berada di keramaian dan berkomunikasi dengan orang baru yaitu </w:t>
      </w:r>
      <w:r>
        <w:rPr>
          <w:i/>
          <w:sz w:val="24"/>
        </w:rPr>
        <w:t>“saya tidak</w:t>
      </w:r>
      <w:r>
        <w:rPr>
          <w:i/>
          <w:spacing w:val="40"/>
          <w:sz w:val="24"/>
        </w:rPr>
        <w:t> </w:t>
      </w:r>
      <w:r>
        <w:rPr>
          <w:i/>
          <w:sz w:val="24"/>
        </w:rPr>
        <w:t>minder, tidak gerogi saat berada di keramaian dan berani berkomunikasi dengan orang baru”</w:t>
      </w:r>
      <w:r>
        <w:rPr>
          <w:sz w:val="24"/>
        </w:rPr>
        <w:t>. Dan setelah berada di keramaian dan berkomunikasi dengan orang baru, maka subjek membuat alternatif pikiran positif yaitu </w:t>
      </w:r>
      <w:r>
        <w:rPr>
          <w:i/>
          <w:sz w:val="24"/>
        </w:rPr>
        <w:t>“saya percaya diri saat berada di keramaian dan saya tidak ada kesulitan </w:t>
      </w:r>
      <w:r>
        <w:rPr>
          <w:i/>
          <w:sz w:val="24"/>
        </w:rPr>
        <w:t>dalam berkomunikasi dengan orang baru, bahkan saya merasa senang dan nyaman saat berkomunikasi dengan orang baru”.</w:t>
      </w:r>
    </w:p>
    <w:p>
      <w:pPr>
        <w:pStyle w:val="BodyText"/>
        <w:spacing w:line="360" w:lineRule="auto"/>
        <w:ind w:left="1378" w:right="792" w:firstLine="583"/>
        <w:jc w:val="both"/>
      </w:pPr>
      <w:r>
        <w:rPr/>
        <w:t>Tahap keempat, peralihan dari pikiran-pikiran negatif ke </w:t>
      </w:r>
      <w:r>
        <w:rPr>
          <w:i/>
        </w:rPr>
        <w:t>coping thought. </w:t>
      </w:r>
      <w:r>
        <w:rPr/>
        <w:t>Dalam proses ini peneliti mencontohkan</w:t>
      </w:r>
      <w:r>
        <w:rPr>
          <w:spacing w:val="40"/>
        </w:rPr>
        <w:t> </w:t>
      </w:r>
      <w:r>
        <w:rPr/>
        <w:t>terlebih dahulu serta kemudian subjek</w:t>
      </w:r>
      <w:r>
        <w:rPr>
          <w:spacing w:val="40"/>
        </w:rPr>
        <w:t> </w:t>
      </w:r>
      <w:r>
        <w:rPr/>
        <w:t>dapat beralih sendiri dari pikiran</w:t>
      </w:r>
      <w:r>
        <w:rPr>
          <w:spacing w:val="38"/>
        </w:rPr>
        <w:t> </w:t>
      </w:r>
      <w:r>
        <w:rPr/>
        <w:t>negatif</w:t>
      </w:r>
      <w:r>
        <w:rPr>
          <w:spacing w:val="37"/>
        </w:rPr>
        <w:t> </w:t>
      </w:r>
      <w:r>
        <w:rPr/>
        <w:t>ke</w:t>
      </w:r>
      <w:r>
        <w:rPr>
          <w:spacing w:val="40"/>
        </w:rPr>
        <w:t> </w:t>
      </w:r>
      <w:r>
        <w:rPr>
          <w:i/>
        </w:rPr>
        <w:t>coping</w:t>
      </w:r>
      <w:r>
        <w:rPr>
          <w:i/>
          <w:spacing w:val="39"/>
        </w:rPr>
        <w:t> </w:t>
      </w:r>
      <w:r>
        <w:rPr>
          <w:i/>
        </w:rPr>
        <w:t>thought.</w:t>
      </w:r>
      <w:r>
        <w:rPr>
          <w:i/>
          <w:spacing w:val="40"/>
        </w:rPr>
        <w:t> </w:t>
      </w:r>
      <w:r>
        <w:rPr/>
        <w:t>Guna</w:t>
      </w:r>
      <w:r>
        <w:rPr>
          <w:spacing w:val="37"/>
        </w:rPr>
        <w:t> </w:t>
      </w:r>
      <w:r>
        <w:rPr/>
        <w:t>mempermudah</w:t>
      </w:r>
      <w:r>
        <w:rPr>
          <w:spacing w:val="40"/>
        </w:rPr>
        <w:t> </w:t>
      </w:r>
      <w:r>
        <w:rPr>
          <w:spacing w:val="-2"/>
        </w:rPr>
        <w:t>untuk</w:t>
      </w:r>
    </w:p>
    <w:p>
      <w:pPr>
        <w:spacing w:after="0" w:line="360" w:lineRule="auto"/>
        <w:jc w:val="both"/>
        <w:sectPr>
          <w:headerReference w:type="default" r:id="rId206"/>
          <w:footerReference w:type="default" r:id="rId207"/>
          <w:pgSz w:w="10320" w:h="14580"/>
          <w:pgMar w:header="710" w:footer="0" w:top="960" w:bottom="280" w:left="1300" w:right="620"/>
        </w:sectPr>
      </w:pPr>
    </w:p>
    <w:p>
      <w:pPr>
        <w:pStyle w:val="BodyText"/>
        <w:spacing w:before="161"/>
      </w:pPr>
    </w:p>
    <w:p>
      <w:pPr>
        <w:pStyle w:val="BodyText"/>
        <w:spacing w:line="360" w:lineRule="auto"/>
        <w:ind w:left="1378" w:right="794"/>
        <w:jc w:val="both"/>
      </w:pPr>
      <w:r>
        <w:rPr/>
        <w:t>melaksanakan tahap perpindahan kognitif ini, peneliti menggunakan peneliti mengajarkan kepada subjek untuk melakukan langkah-langkah dalam teknik relaksasi. Penerapan yang pertama adalah, Relaksasi Pernafasan Dalam (RPD) dengan cara menarik nafas serta merasakan rileksasi di pikiran. Di</w:t>
      </w:r>
      <w:r>
        <w:rPr>
          <w:spacing w:val="-4"/>
        </w:rPr>
        <w:t> </w:t>
      </w:r>
      <w:r>
        <w:rPr/>
        <w:t>tahap</w:t>
      </w:r>
      <w:r>
        <w:rPr>
          <w:spacing w:val="-5"/>
        </w:rPr>
        <w:t> </w:t>
      </w:r>
      <w:r>
        <w:rPr/>
        <w:t>rileksasi</w:t>
      </w:r>
      <w:r>
        <w:rPr>
          <w:spacing w:val="-5"/>
        </w:rPr>
        <w:t> </w:t>
      </w:r>
      <w:r>
        <w:rPr/>
        <w:t>diharapkan</w:t>
      </w:r>
      <w:r>
        <w:rPr>
          <w:spacing w:val="-5"/>
        </w:rPr>
        <w:t> </w:t>
      </w:r>
      <w:r>
        <w:rPr/>
        <w:t>subjek,</w:t>
      </w:r>
      <w:r>
        <w:rPr>
          <w:spacing w:val="-3"/>
        </w:rPr>
        <w:t> </w:t>
      </w:r>
      <w:r>
        <w:rPr/>
        <w:t>meyakinkan</w:t>
      </w:r>
      <w:r>
        <w:rPr>
          <w:spacing w:val="-3"/>
        </w:rPr>
        <w:t> </w:t>
      </w:r>
      <w:r>
        <w:rPr/>
        <w:t>bahwa</w:t>
      </w:r>
      <w:r>
        <w:rPr>
          <w:spacing w:val="-5"/>
        </w:rPr>
        <w:t> </w:t>
      </w:r>
      <w:r>
        <w:rPr/>
        <w:t>pikiran negatif pikiran tersebut adalah pikiran yang bisa merusak dirinya. kemudian, peneliti megajarkan kepada subjek melakukan Relaksasi Otot Progresif (ROP) merupakan gerakan merenggangkan semua otot, merasakan relaksasi untuk tubuhnya.</w:t>
      </w:r>
      <w:r>
        <w:rPr>
          <w:spacing w:val="-4"/>
        </w:rPr>
        <w:t> </w:t>
      </w:r>
      <w:r>
        <w:rPr/>
        <w:t>Yang</w:t>
      </w:r>
      <w:r>
        <w:rPr>
          <w:spacing w:val="-6"/>
        </w:rPr>
        <w:t> </w:t>
      </w:r>
      <w:r>
        <w:rPr/>
        <w:t>selanjutnya</w:t>
      </w:r>
      <w:r>
        <w:rPr>
          <w:spacing w:val="-5"/>
        </w:rPr>
        <w:t> </w:t>
      </w:r>
      <w:r>
        <w:rPr/>
        <w:t>adalah</w:t>
      </w:r>
      <w:r>
        <w:rPr>
          <w:spacing w:val="-6"/>
        </w:rPr>
        <w:t> </w:t>
      </w:r>
      <w:r>
        <w:rPr/>
        <w:t>melakukan</w:t>
      </w:r>
      <w:r>
        <w:rPr>
          <w:spacing w:val="-6"/>
        </w:rPr>
        <w:t> </w:t>
      </w:r>
      <w:r>
        <w:rPr/>
        <w:t>Relaksasi</w:t>
      </w:r>
      <w:r>
        <w:rPr>
          <w:spacing w:val="-4"/>
        </w:rPr>
        <w:t> </w:t>
      </w:r>
      <w:r>
        <w:rPr/>
        <w:t>Imajeri Terpandu (RIT) adalah menghayalkan sesuatu yang menyenangkan. Di tahap ini dapat dilaksanakan tahap perpindahan pikiran. Subjek diharapkan bisa membayangkan pikiran yang positif, suatu hal yang bisa membuatnya bahagia. Contohnya adalah </w:t>
      </w:r>
      <w:r>
        <w:rPr>
          <w:i/>
        </w:rPr>
        <w:t>coping thought </w:t>
      </w:r>
      <w:r>
        <w:rPr/>
        <w:t>yang sudah subjek buat terlebih dahulu.</w:t>
      </w:r>
    </w:p>
    <w:p>
      <w:pPr>
        <w:spacing w:line="360" w:lineRule="auto" w:before="0"/>
        <w:ind w:left="1378" w:right="793" w:firstLine="583"/>
        <w:jc w:val="both"/>
        <w:rPr>
          <w:sz w:val="24"/>
        </w:rPr>
      </w:pPr>
      <w:r>
        <w:rPr>
          <w:sz w:val="24"/>
        </w:rPr>
        <w:t>Tahap kelima, pengenalan penguatan positif. Ketika subjek berhasil melakukan perpindahan kognitif dan bisa mengentaskan perasaan </w:t>
      </w:r>
      <w:r>
        <w:rPr>
          <w:i/>
          <w:sz w:val="24"/>
        </w:rPr>
        <w:t>inferiority feeling </w:t>
      </w:r>
      <w:r>
        <w:rPr>
          <w:sz w:val="24"/>
        </w:rPr>
        <w:t>yang dialaminya, maka subjek dapat memberikan penghargaan terhadap dirinya. Seperti memegang dada lalu berbicara dalam hati </w:t>
      </w:r>
      <w:r>
        <w:rPr>
          <w:i/>
          <w:sz w:val="24"/>
        </w:rPr>
        <w:t>“lihat! Saya bisa kan? Ya memang, saya memang bisa melakukannya”. </w:t>
      </w:r>
      <w:r>
        <w:rPr>
          <w:sz w:val="24"/>
        </w:rPr>
        <w:t>Karena dengan begitu subjek dapat merasakan afeksi seseorang sedang menyemangatinya.</w:t>
      </w:r>
    </w:p>
    <w:p>
      <w:pPr>
        <w:pStyle w:val="BodyText"/>
        <w:spacing w:line="360" w:lineRule="auto" w:before="1"/>
        <w:ind w:left="1378" w:right="796" w:firstLine="583"/>
        <w:jc w:val="both"/>
      </w:pPr>
      <w:r>
        <w:rPr/>
        <w:t>Tahap</w:t>
      </w:r>
      <w:r>
        <w:rPr>
          <w:spacing w:val="-1"/>
        </w:rPr>
        <w:t> </w:t>
      </w:r>
      <w:r>
        <w:rPr/>
        <w:t>keenam, tugas</w:t>
      </w:r>
      <w:r>
        <w:rPr>
          <w:spacing w:val="-1"/>
        </w:rPr>
        <w:t> </w:t>
      </w:r>
      <w:r>
        <w:rPr/>
        <w:t>rumah.</w:t>
      </w:r>
      <w:r>
        <w:rPr>
          <w:spacing w:val="-1"/>
        </w:rPr>
        <w:t> </w:t>
      </w:r>
      <w:r>
        <w:rPr/>
        <w:t>Yaitu</w:t>
      </w:r>
      <w:r>
        <w:rPr>
          <w:spacing w:val="-1"/>
        </w:rPr>
        <w:t> </w:t>
      </w:r>
      <w:r>
        <w:rPr/>
        <w:t>subjek</w:t>
      </w:r>
      <w:r>
        <w:rPr>
          <w:spacing w:val="-1"/>
        </w:rPr>
        <w:t> </w:t>
      </w:r>
      <w:r>
        <w:rPr/>
        <w:t>ditantang</w:t>
      </w:r>
      <w:r>
        <w:rPr>
          <w:spacing w:val="-3"/>
        </w:rPr>
        <w:t> </w:t>
      </w:r>
      <w:r>
        <w:rPr/>
        <w:t>untuk bersosialisasi secara langsung dengan orang-orang yang ada di Sentra</w:t>
      </w:r>
      <w:r>
        <w:rPr>
          <w:spacing w:val="57"/>
        </w:rPr>
        <w:t> </w:t>
      </w:r>
      <w:r>
        <w:rPr/>
        <w:t>Budi</w:t>
      </w:r>
      <w:r>
        <w:rPr>
          <w:spacing w:val="61"/>
        </w:rPr>
        <w:t> </w:t>
      </w:r>
      <w:r>
        <w:rPr/>
        <w:t>Perkasa</w:t>
      </w:r>
      <w:r>
        <w:rPr>
          <w:spacing w:val="60"/>
        </w:rPr>
        <w:t> </w:t>
      </w:r>
      <w:r>
        <w:rPr/>
        <w:t>termasuk</w:t>
      </w:r>
      <w:r>
        <w:rPr>
          <w:spacing w:val="60"/>
        </w:rPr>
        <w:t> </w:t>
      </w:r>
      <w:r>
        <w:rPr/>
        <w:t>teman-teman</w:t>
      </w:r>
      <w:r>
        <w:rPr>
          <w:spacing w:val="61"/>
        </w:rPr>
        <w:t> </w:t>
      </w:r>
      <w:r>
        <w:rPr/>
        <w:t>PM</w:t>
      </w:r>
      <w:r>
        <w:rPr>
          <w:spacing w:val="61"/>
        </w:rPr>
        <w:t> </w:t>
      </w:r>
      <w:r>
        <w:rPr/>
        <w:t>dan</w:t>
      </w:r>
      <w:r>
        <w:rPr>
          <w:spacing w:val="61"/>
        </w:rPr>
        <w:t> </w:t>
      </w:r>
      <w:r>
        <w:rPr>
          <w:spacing w:val="-2"/>
        </w:rPr>
        <w:t>Pekerja</w:t>
      </w:r>
    </w:p>
    <w:p>
      <w:pPr>
        <w:spacing w:after="0" w:line="360" w:lineRule="auto"/>
        <w:jc w:val="both"/>
        <w:sectPr>
          <w:headerReference w:type="default" r:id="rId208"/>
          <w:footerReference w:type="default" r:id="rId209"/>
          <w:pgSz w:w="10320" w:h="14580"/>
          <w:pgMar w:header="710" w:footer="0" w:top="960" w:bottom="280" w:left="1300" w:right="620"/>
        </w:sectPr>
      </w:pPr>
    </w:p>
    <w:p>
      <w:pPr>
        <w:pStyle w:val="BodyText"/>
        <w:spacing w:before="161"/>
      </w:pPr>
    </w:p>
    <w:p>
      <w:pPr>
        <w:pStyle w:val="BodyText"/>
        <w:spacing w:line="360" w:lineRule="auto"/>
        <w:ind w:left="1378" w:right="797"/>
        <w:jc w:val="both"/>
      </w:pPr>
      <w:r>
        <w:rPr/>
        <w:t>Sosial. Dan subjek diberikan tugas rumah untuk berkomunikasi langsung dengan orang baru, dimana orang baru tersebut adalah teman dari peneliti yang sebelumnya memang belum pernah bertemu dengan subjek.</w:t>
      </w:r>
    </w:p>
    <w:p>
      <w:pPr>
        <w:pStyle w:val="ListParagraph"/>
        <w:numPr>
          <w:ilvl w:val="0"/>
          <w:numId w:val="23"/>
        </w:numPr>
        <w:tabs>
          <w:tab w:pos="1378" w:val="left" w:leader="none"/>
        </w:tabs>
        <w:spacing w:line="240" w:lineRule="auto" w:before="0" w:after="0"/>
        <w:ind w:left="1378" w:right="0" w:hanging="268"/>
        <w:jc w:val="both"/>
        <w:rPr>
          <w:sz w:val="24"/>
        </w:rPr>
      </w:pPr>
      <w:r>
        <w:rPr>
          <w:sz w:val="24"/>
        </w:rPr>
        <w:t>Tahap</w:t>
      </w:r>
      <w:r>
        <w:rPr>
          <w:spacing w:val="-4"/>
          <w:sz w:val="24"/>
        </w:rPr>
        <w:t> </w:t>
      </w:r>
      <w:r>
        <w:rPr>
          <w:sz w:val="24"/>
        </w:rPr>
        <w:t>akhir</w:t>
      </w:r>
      <w:r>
        <w:rPr>
          <w:spacing w:val="-1"/>
          <w:sz w:val="24"/>
        </w:rPr>
        <w:t> </w:t>
      </w:r>
      <w:r>
        <w:rPr>
          <w:spacing w:val="-2"/>
          <w:sz w:val="24"/>
        </w:rPr>
        <w:t>(penutup)</w:t>
      </w:r>
    </w:p>
    <w:p>
      <w:pPr>
        <w:pStyle w:val="BodyText"/>
        <w:spacing w:line="360" w:lineRule="auto" w:before="137"/>
        <w:ind w:left="1378" w:right="793" w:firstLine="583"/>
        <w:jc w:val="both"/>
      </w:pPr>
      <w:r>
        <w:rPr/>
        <w:t>Tahap ini merupakan tahap pengakhiran dari layanan</w:t>
      </w:r>
      <w:r>
        <w:rPr>
          <w:i/>
        </w:rPr>
        <w:t>, </w:t>
      </w:r>
      <w:r>
        <w:rPr/>
        <w:t>secara umum konseling individu akan berakhir ketika peneliti dapat mengulang dan dapat menyimpulkan hasil kegiatan, diharapkan subjek dapat mengubah pemikirannya</w:t>
      </w:r>
      <w:r>
        <w:rPr>
          <w:spacing w:val="40"/>
        </w:rPr>
        <w:t> </w:t>
      </w:r>
      <w:r>
        <w:rPr/>
        <w:t>yang negatif menjadi pemikiran positif mengenai </w:t>
      </w:r>
      <w:r>
        <w:rPr>
          <w:i/>
        </w:rPr>
        <w:t>social confidence </w:t>
      </w:r>
      <w:r>
        <w:rPr/>
        <w:t>(kepercayaan sosial) yang berupa tidak percaya diri saat berada di keramaian dan kesulitan berkomunikasi dengan orang baru, dan diharapkan juga subjek dapat merealisasikan perubahan- perubahan positif yang telah dimiliki. Sebelum tahapan ini benar-benar diakhiri, peneliti mendiskusikan terlebih dahulu mengenai waktu dan tempat</w:t>
      </w:r>
      <w:r>
        <w:rPr>
          <w:spacing w:val="40"/>
        </w:rPr>
        <w:t> </w:t>
      </w:r>
      <w:r>
        <w:rPr/>
        <w:t>pelaksanaan konseling yang akan dilaksanakan pada pertemuan selanjutnya, apabila waktu dan tempat pelaksanaan konseling berikutnya sudah dapat ditentukan, kemudian peneliti menutup kegiatan dengan mengucapkan salam.</w:t>
      </w:r>
    </w:p>
    <w:p>
      <w:pPr>
        <w:pStyle w:val="ListParagraph"/>
        <w:numPr>
          <w:ilvl w:val="2"/>
          <w:numId w:val="20"/>
        </w:numPr>
        <w:tabs>
          <w:tab w:pos="1109" w:val="left" w:leader="none"/>
        </w:tabs>
        <w:spacing w:line="240" w:lineRule="auto" w:before="3" w:after="0"/>
        <w:ind w:left="1109" w:right="0" w:hanging="271"/>
        <w:jc w:val="both"/>
        <w:rPr>
          <w:sz w:val="24"/>
        </w:rPr>
      </w:pPr>
      <w:r>
        <w:rPr>
          <w:sz w:val="24"/>
        </w:rPr>
        <w:t>Pertemuan</w:t>
      </w:r>
      <w:r>
        <w:rPr>
          <w:spacing w:val="-5"/>
          <w:sz w:val="24"/>
        </w:rPr>
        <w:t> </w:t>
      </w:r>
      <w:r>
        <w:rPr>
          <w:spacing w:val="-2"/>
          <w:sz w:val="24"/>
        </w:rPr>
        <w:t>kedua</w:t>
      </w:r>
    </w:p>
    <w:p>
      <w:pPr>
        <w:pStyle w:val="ListParagraph"/>
        <w:numPr>
          <w:ilvl w:val="0"/>
          <w:numId w:val="24"/>
        </w:numPr>
        <w:tabs>
          <w:tab w:pos="1378" w:val="left" w:leader="none"/>
        </w:tabs>
        <w:spacing w:line="240" w:lineRule="auto" w:before="137" w:after="0"/>
        <w:ind w:left="1378" w:right="0" w:hanging="268"/>
        <w:jc w:val="both"/>
        <w:rPr>
          <w:sz w:val="24"/>
        </w:rPr>
      </w:pPr>
      <w:r>
        <w:rPr>
          <w:sz w:val="24"/>
        </w:rPr>
        <w:t>Tahap</w:t>
      </w:r>
      <w:r>
        <w:rPr>
          <w:spacing w:val="-2"/>
          <w:sz w:val="24"/>
        </w:rPr>
        <w:t> </w:t>
      </w:r>
      <w:r>
        <w:rPr>
          <w:sz w:val="24"/>
        </w:rPr>
        <w:t>awal</w:t>
      </w:r>
      <w:r>
        <w:rPr>
          <w:spacing w:val="-2"/>
          <w:sz w:val="24"/>
        </w:rPr>
        <w:t> (pembukaan)</w:t>
      </w:r>
    </w:p>
    <w:p>
      <w:pPr>
        <w:pStyle w:val="BodyText"/>
        <w:spacing w:line="360" w:lineRule="auto" w:before="139"/>
        <w:ind w:left="1378" w:right="794" w:firstLine="583"/>
        <w:jc w:val="both"/>
      </w:pPr>
      <w:r>
        <w:rPr/>
        <w:t>Diawali dengan salam dan membangun keakraban terhadap subjek dengan cara menyapa dengan kalimat semangat dan menanyakan kabar kemudian dilanjutkan dengan berdo’a, setelah itu peneliti hanya mengingatkan kembali mengenai pengertian konseling individu, asas, manfaat, tujuan, dan</w:t>
      </w:r>
      <w:r>
        <w:rPr>
          <w:spacing w:val="40"/>
        </w:rPr>
        <w:t> </w:t>
      </w:r>
      <w:r>
        <w:rPr/>
        <w:t>kontrak layanan yang akan dilaksanakan.</w:t>
      </w:r>
    </w:p>
    <w:p>
      <w:pPr>
        <w:spacing w:after="0" w:line="360" w:lineRule="auto"/>
        <w:jc w:val="both"/>
        <w:sectPr>
          <w:headerReference w:type="default" r:id="rId210"/>
          <w:footerReference w:type="default" r:id="rId211"/>
          <w:pgSz w:w="10320" w:h="14580"/>
          <w:pgMar w:header="710" w:footer="0" w:top="960" w:bottom="280" w:left="1300" w:right="620"/>
        </w:sectPr>
      </w:pPr>
    </w:p>
    <w:p>
      <w:pPr>
        <w:pStyle w:val="BodyText"/>
        <w:spacing w:before="161"/>
      </w:pPr>
    </w:p>
    <w:p>
      <w:pPr>
        <w:pStyle w:val="ListParagraph"/>
        <w:numPr>
          <w:ilvl w:val="0"/>
          <w:numId w:val="24"/>
        </w:numPr>
        <w:tabs>
          <w:tab w:pos="1378" w:val="left" w:leader="none"/>
        </w:tabs>
        <w:spacing w:line="240" w:lineRule="auto" w:before="0" w:after="0"/>
        <w:ind w:left="1378" w:right="0" w:hanging="268"/>
        <w:jc w:val="both"/>
        <w:rPr>
          <w:sz w:val="24"/>
        </w:rPr>
      </w:pPr>
      <w:r>
        <w:rPr>
          <w:sz w:val="24"/>
        </w:rPr>
        <w:t>Tahap</w:t>
      </w:r>
      <w:r>
        <w:rPr>
          <w:spacing w:val="-2"/>
          <w:sz w:val="24"/>
        </w:rPr>
        <w:t> </w:t>
      </w:r>
      <w:r>
        <w:rPr>
          <w:sz w:val="24"/>
        </w:rPr>
        <w:t>pertengahan</w:t>
      </w:r>
      <w:r>
        <w:rPr>
          <w:spacing w:val="-2"/>
          <w:sz w:val="24"/>
        </w:rPr>
        <w:t> </w:t>
      </w:r>
      <w:r>
        <w:rPr>
          <w:sz w:val="24"/>
        </w:rPr>
        <w:t>(tahap</w:t>
      </w:r>
      <w:r>
        <w:rPr>
          <w:spacing w:val="-2"/>
          <w:sz w:val="24"/>
        </w:rPr>
        <w:t> kerja)</w:t>
      </w:r>
    </w:p>
    <w:p>
      <w:pPr>
        <w:pStyle w:val="BodyText"/>
        <w:spacing w:line="360" w:lineRule="auto" w:before="137"/>
        <w:ind w:left="1378" w:right="797" w:firstLine="583"/>
        <w:jc w:val="both"/>
      </w:pPr>
      <w:r>
        <w:rPr/>
        <w:t>Yaitu tahap kerja, subjek diharapkan dapat berpartisipasi dalam kegiatan dimana subjek dapat mendengar,</w:t>
      </w:r>
      <w:r>
        <w:rPr>
          <w:spacing w:val="40"/>
        </w:rPr>
        <w:t> </w:t>
      </w:r>
      <w:r>
        <w:rPr/>
        <w:t>memperhatikan</w:t>
      </w:r>
      <w:r>
        <w:rPr>
          <w:spacing w:val="-4"/>
        </w:rPr>
        <w:t> </w:t>
      </w:r>
      <w:r>
        <w:rPr/>
        <w:t>dengan</w:t>
      </w:r>
      <w:r>
        <w:rPr>
          <w:spacing w:val="-4"/>
        </w:rPr>
        <w:t> </w:t>
      </w:r>
      <w:r>
        <w:rPr/>
        <w:t>baik,</w:t>
      </w:r>
      <w:r>
        <w:rPr>
          <w:spacing w:val="-4"/>
        </w:rPr>
        <w:t> </w:t>
      </w:r>
      <w:r>
        <w:rPr/>
        <w:t>serta</w:t>
      </w:r>
      <w:r>
        <w:rPr>
          <w:spacing w:val="-3"/>
        </w:rPr>
        <w:t> </w:t>
      </w:r>
      <w:r>
        <w:rPr/>
        <w:t>terbuka</w:t>
      </w:r>
      <w:r>
        <w:rPr>
          <w:spacing w:val="-3"/>
        </w:rPr>
        <w:t> </w:t>
      </w:r>
      <w:r>
        <w:rPr/>
        <w:t>dengan</w:t>
      </w:r>
      <w:r>
        <w:rPr>
          <w:spacing w:val="-2"/>
        </w:rPr>
        <w:t> </w:t>
      </w:r>
      <w:r>
        <w:rPr/>
        <w:t>permasalahan yang dialami.</w:t>
      </w:r>
    </w:p>
    <w:p>
      <w:pPr>
        <w:pStyle w:val="BodyText"/>
        <w:spacing w:line="360" w:lineRule="auto"/>
        <w:ind w:left="1378" w:right="794" w:firstLine="583"/>
        <w:jc w:val="both"/>
      </w:pPr>
      <w:r>
        <w:rPr/>
        <w:t>Pada pertemuan kedua ini peneliti mengulang kembali pembahasan mengenai </w:t>
      </w:r>
      <w:r>
        <w:rPr>
          <w:i/>
        </w:rPr>
        <w:t>inferiority feeling </w:t>
      </w:r>
      <w:r>
        <w:rPr/>
        <w:t>secara singkat. Kemudian Pada pertemuan ini yaitu terfokus pada implementasi teknik </w:t>
      </w:r>
      <w:r>
        <w:rPr>
          <w:i/>
        </w:rPr>
        <w:t>cognitive restructuring </w:t>
      </w:r>
      <w:r>
        <w:rPr/>
        <w:t>untuk mengatasi </w:t>
      </w:r>
      <w:r>
        <w:rPr>
          <w:i/>
        </w:rPr>
        <w:t>inferiority</w:t>
      </w:r>
      <w:r>
        <w:rPr>
          <w:i/>
          <w:spacing w:val="40"/>
        </w:rPr>
        <w:t> </w:t>
      </w:r>
      <w:r>
        <w:rPr>
          <w:i/>
        </w:rPr>
        <w:t>feeling </w:t>
      </w:r>
      <w:r>
        <w:rPr/>
        <w:t>dalam aspek </w:t>
      </w:r>
      <w:r>
        <w:rPr>
          <w:i/>
        </w:rPr>
        <w:t>school abilities </w:t>
      </w:r>
      <w:r>
        <w:rPr/>
        <w:t>(kemampuan sekolah) yang berupa tidak percaya diri dengan kemampuan dalam bidang akademik dan tidak mampu menyelesaikan tugas yang</w:t>
      </w:r>
      <w:r>
        <w:rPr>
          <w:spacing w:val="40"/>
        </w:rPr>
        <w:t> </w:t>
      </w:r>
      <w:r>
        <w:rPr/>
        <w:t>diberikan. Pada pertemuan ini terdapat 6 tahapan yaitu sebagai </w:t>
      </w:r>
      <w:r>
        <w:rPr>
          <w:spacing w:val="-2"/>
        </w:rPr>
        <w:t>berikut:</w:t>
      </w:r>
    </w:p>
    <w:p>
      <w:pPr>
        <w:pStyle w:val="BodyText"/>
        <w:spacing w:line="360" w:lineRule="auto" w:before="2"/>
        <w:ind w:left="1378" w:right="794" w:firstLine="583"/>
        <w:jc w:val="both"/>
      </w:pPr>
      <w:r>
        <w:rPr/>
        <w:t>Tahap pertama, rasional. Diawali dengan memberikan bekal tentang tahap konseling yang akan dilakukan.</w:t>
      </w:r>
      <w:r>
        <w:rPr>
          <w:spacing w:val="40"/>
        </w:rPr>
        <w:t> </w:t>
      </w:r>
      <w:r>
        <w:rPr/>
        <w:t>Menjelaskan tujuan dari teknik serta tahap konseling ini. Tapi sebelum itu diharapkan subjek untuk keadaan pikiran yang</w:t>
      </w:r>
      <w:r>
        <w:rPr>
          <w:spacing w:val="40"/>
        </w:rPr>
        <w:t> </w:t>
      </w:r>
      <w:r>
        <w:rPr/>
        <w:t>sudah rasional, yang berarti subjek sudah yakin</w:t>
      </w:r>
      <w:r>
        <w:rPr>
          <w:spacing w:val="40"/>
        </w:rPr>
        <w:t> </w:t>
      </w:r>
      <w:r>
        <w:rPr/>
        <w:t>“pernyataan diri” bisa berpengaruh terhadap perilaku serta khususnya pernyataan-pernyataan diri yang negatif ataupun pikiran yang menyalahkan diri sendiri.</w:t>
      </w:r>
    </w:p>
    <w:p>
      <w:pPr>
        <w:pStyle w:val="BodyText"/>
        <w:spacing w:line="360" w:lineRule="auto" w:before="1"/>
        <w:ind w:left="1378" w:right="795" w:firstLine="583"/>
        <w:jc w:val="both"/>
      </w:pPr>
      <w:r>
        <w:rPr/>
        <w:t>Tahap</w:t>
      </w:r>
      <w:r>
        <w:rPr>
          <w:spacing w:val="-5"/>
        </w:rPr>
        <w:t> </w:t>
      </w:r>
      <w:r>
        <w:rPr/>
        <w:t>kedua,</w:t>
      </w:r>
      <w:r>
        <w:rPr>
          <w:spacing w:val="-5"/>
        </w:rPr>
        <w:t> </w:t>
      </w:r>
      <w:r>
        <w:rPr/>
        <w:t>mengidentifikasi</w:t>
      </w:r>
      <w:r>
        <w:rPr>
          <w:spacing w:val="-5"/>
        </w:rPr>
        <w:t> </w:t>
      </w:r>
      <w:r>
        <w:rPr/>
        <w:t>pikiran</w:t>
      </w:r>
      <w:r>
        <w:rPr>
          <w:spacing w:val="-5"/>
        </w:rPr>
        <w:t> </w:t>
      </w:r>
      <w:r>
        <w:rPr/>
        <w:t>negatif</w:t>
      </w:r>
      <w:r>
        <w:rPr>
          <w:spacing w:val="-6"/>
        </w:rPr>
        <w:t> </w:t>
      </w:r>
      <w:r>
        <w:rPr/>
        <w:t>atau</w:t>
      </w:r>
      <w:r>
        <w:rPr>
          <w:spacing w:val="-5"/>
        </w:rPr>
        <w:t> </w:t>
      </w:r>
      <w:r>
        <w:rPr/>
        <w:t>pikiran yang salah. Ada tiga jenis pikiran berupa, sebelum melakukan kejadian, saat melakukan kejadian, serta setelah </w:t>
      </w:r>
      <w:r>
        <w:rPr/>
        <w:t>melakukan kejadian. Pikiran negatif yang muncul saat sebelum melakukan yaitu tidak percaya diri dalam bidang akademik dan tidak mampu</w:t>
      </w:r>
      <w:r>
        <w:rPr>
          <w:spacing w:val="47"/>
        </w:rPr>
        <w:t> </w:t>
      </w:r>
      <w:r>
        <w:rPr/>
        <w:t>menyelesaikan</w:t>
      </w:r>
      <w:r>
        <w:rPr>
          <w:spacing w:val="50"/>
        </w:rPr>
        <w:t> </w:t>
      </w:r>
      <w:r>
        <w:rPr/>
        <w:t>tugas</w:t>
      </w:r>
      <w:r>
        <w:rPr>
          <w:spacing w:val="54"/>
        </w:rPr>
        <w:t> </w:t>
      </w:r>
      <w:r>
        <w:rPr/>
        <w:t>yang</w:t>
      </w:r>
      <w:r>
        <w:rPr>
          <w:spacing w:val="48"/>
        </w:rPr>
        <w:t> </w:t>
      </w:r>
      <w:r>
        <w:rPr/>
        <w:t>diberikan.</w:t>
      </w:r>
      <w:r>
        <w:rPr>
          <w:spacing w:val="49"/>
        </w:rPr>
        <w:t> </w:t>
      </w:r>
      <w:r>
        <w:rPr/>
        <w:t>Saat</w:t>
      </w:r>
      <w:r>
        <w:rPr>
          <w:spacing w:val="51"/>
        </w:rPr>
        <w:t> </w:t>
      </w:r>
      <w:r>
        <w:rPr>
          <w:spacing w:val="-2"/>
        </w:rPr>
        <w:t>melakukan</w:t>
      </w:r>
    </w:p>
    <w:p>
      <w:pPr>
        <w:spacing w:after="0" w:line="360" w:lineRule="auto"/>
        <w:jc w:val="both"/>
        <w:sectPr>
          <w:headerReference w:type="default" r:id="rId212"/>
          <w:footerReference w:type="default" r:id="rId213"/>
          <w:pgSz w:w="10320" w:h="14580"/>
          <w:pgMar w:header="710" w:footer="0" w:top="960" w:bottom="280" w:left="1300" w:right="620"/>
        </w:sectPr>
      </w:pPr>
    </w:p>
    <w:p>
      <w:pPr>
        <w:pStyle w:val="BodyText"/>
        <w:spacing w:before="161"/>
      </w:pPr>
    </w:p>
    <w:p>
      <w:pPr>
        <w:pStyle w:val="BodyText"/>
        <w:spacing w:line="360" w:lineRule="auto"/>
        <w:ind w:left="1378" w:right="796"/>
        <w:jc w:val="both"/>
      </w:pPr>
      <w:r>
        <w:rPr/>
        <w:t>subjek berpikir bahwa merasa malu dan tidak percaya diri akan hasil karyanya dan subjek berpikir tidak akan mampu menyelesaikan tugas yang diberikan. Sedangkan setelah melakukan subjek berpikir bahwa tidak percaya dengan kemampuan dirinya dalam bidang akademik dan merasa tidak mampu menyelesaikan tugas yang diberikan karena subjek merasa dirinya sangat bodoh dan tidak berprestasi dalam bidang akademik. Maka dari itu pada pertemuan kedua ini terdapat target dari aspek </w:t>
      </w:r>
      <w:r>
        <w:rPr>
          <w:i/>
        </w:rPr>
        <w:t>school abitilies </w:t>
      </w:r>
      <w:r>
        <w:rPr/>
        <w:t>yang diharapkan dapat diselesaikan oleh subjek. Yaitu percaya diri dalam bidang akademik dan mampu menyelesaikan tugas yang diberikan.</w:t>
      </w:r>
    </w:p>
    <w:p>
      <w:pPr>
        <w:spacing w:line="360" w:lineRule="auto" w:before="0"/>
        <w:ind w:left="1378" w:right="794" w:firstLine="583"/>
        <w:jc w:val="both"/>
        <w:rPr>
          <w:i/>
          <w:sz w:val="24"/>
        </w:rPr>
      </w:pPr>
      <w:r>
        <w:rPr>
          <w:sz w:val="24"/>
        </w:rPr>
        <w:t>Tahap ketiga, pengenalan dan praktik pikiran-pikiran positif (</w:t>
      </w:r>
      <w:r>
        <w:rPr>
          <w:i/>
          <w:sz w:val="24"/>
        </w:rPr>
        <w:t>coping thought</w:t>
      </w:r>
      <w:r>
        <w:rPr>
          <w:sz w:val="24"/>
        </w:rPr>
        <w:t>). Diawali dengan peneliti mengenalkan </w:t>
      </w:r>
      <w:r>
        <w:rPr>
          <w:i/>
          <w:sz w:val="24"/>
        </w:rPr>
        <w:t>coping thought </w:t>
      </w:r>
      <w:r>
        <w:rPr>
          <w:sz w:val="24"/>
        </w:rPr>
        <w:t>kepada subjek. </w:t>
      </w:r>
      <w:r>
        <w:rPr>
          <w:i/>
          <w:sz w:val="24"/>
        </w:rPr>
        <w:t>Coping thought </w:t>
      </w:r>
      <w:r>
        <w:rPr>
          <w:sz w:val="24"/>
        </w:rPr>
        <w:t>merupakan pikiran yang</w:t>
      </w:r>
      <w:r>
        <w:rPr>
          <w:spacing w:val="-3"/>
          <w:sz w:val="24"/>
        </w:rPr>
        <w:t> </w:t>
      </w:r>
      <w:r>
        <w:rPr>
          <w:sz w:val="24"/>
        </w:rPr>
        <w:t>mengganti pikiran</w:t>
      </w:r>
      <w:r>
        <w:rPr>
          <w:spacing w:val="-1"/>
          <w:sz w:val="24"/>
        </w:rPr>
        <w:t> </w:t>
      </w:r>
      <w:r>
        <w:rPr>
          <w:sz w:val="24"/>
        </w:rPr>
        <w:t>negatif yang</w:t>
      </w:r>
      <w:r>
        <w:rPr>
          <w:spacing w:val="-3"/>
          <w:sz w:val="24"/>
        </w:rPr>
        <w:t> </w:t>
      </w:r>
      <w:r>
        <w:rPr>
          <w:sz w:val="24"/>
        </w:rPr>
        <w:t>dapat merusak diri, maka dari itu </w:t>
      </w:r>
      <w:r>
        <w:rPr>
          <w:i/>
          <w:sz w:val="24"/>
        </w:rPr>
        <w:t>coping thought </w:t>
      </w:r>
      <w:r>
        <w:rPr>
          <w:sz w:val="24"/>
        </w:rPr>
        <w:t>bersifat positif dan lebih membangun. Contohnya saat subjek berpikir tidak percaya diri dalam bidang akademik dan tidak mampu menyelesaikan tugas yang diberikan, maka subjek harus membuat alternatif pikiran lain yaitu </w:t>
      </w:r>
      <w:r>
        <w:rPr>
          <w:i/>
          <w:sz w:val="24"/>
        </w:rPr>
        <w:t>“saya percaya diri dalam bidang akademik dan saya bisa menyelesaikan tugas yang telah diberikan”. </w:t>
      </w:r>
      <w:r>
        <w:rPr>
          <w:sz w:val="24"/>
        </w:rPr>
        <w:t>Untuk alternatif pikiran saat melakukan yaitu </w:t>
      </w:r>
      <w:r>
        <w:rPr>
          <w:i/>
          <w:sz w:val="24"/>
        </w:rPr>
        <w:t>“saya tidak malu dengan hasil karya saya dalam bidang akademik dan saya yakin bahwa saya dapat menyelesaikan tugas yang diberikan”. </w:t>
      </w:r>
      <w:r>
        <w:rPr>
          <w:sz w:val="24"/>
        </w:rPr>
        <w:t>Dan untuk alternatif pikiran setelah melakukan yaitu </w:t>
      </w:r>
      <w:r>
        <w:rPr>
          <w:i/>
          <w:sz w:val="24"/>
        </w:rPr>
        <w:t>“ saya percaya diri dengan hasil karya saya dalam bidang akademik dan saya bisa menyelesaikan</w:t>
      </w:r>
      <w:r>
        <w:rPr>
          <w:i/>
          <w:spacing w:val="32"/>
          <w:sz w:val="24"/>
        </w:rPr>
        <w:t>  </w:t>
      </w:r>
      <w:r>
        <w:rPr>
          <w:i/>
          <w:sz w:val="24"/>
        </w:rPr>
        <w:t>sendiri</w:t>
      </w:r>
      <w:r>
        <w:rPr>
          <w:i/>
          <w:spacing w:val="36"/>
          <w:sz w:val="24"/>
        </w:rPr>
        <w:t>  </w:t>
      </w:r>
      <w:r>
        <w:rPr>
          <w:i/>
          <w:sz w:val="24"/>
        </w:rPr>
        <w:t>tugas</w:t>
      </w:r>
      <w:r>
        <w:rPr>
          <w:i/>
          <w:spacing w:val="34"/>
          <w:sz w:val="24"/>
        </w:rPr>
        <w:t>  </w:t>
      </w:r>
      <w:r>
        <w:rPr>
          <w:i/>
          <w:sz w:val="24"/>
        </w:rPr>
        <w:t>yang</w:t>
      </w:r>
      <w:r>
        <w:rPr>
          <w:i/>
          <w:spacing w:val="34"/>
          <w:sz w:val="24"/>
        </w:rPr>
        <w:t>  </w:t>
      </w:r>
      <w:r>
        <w:rPr>
          <w:i/>
          <w:sz w:val="24"/>
        </w:rPr>
        <w:t>diberikan</w:t>
      </w:r>
      <w:r>
        <w:rPr>
          <w:i/>
          <w:spacing w:val="34"/>
          <w:sz w:val="24"/>
        </w:rPr>
        <w:t>  </w:t>
      </w:r>
      <w:r>
        <w:rPr>
          <w:i/>
          <w:sz w:val="24"/>
        </w:rPr>
        <w:t>tanpa</w:t>
      </w:r>
      <w:r>
        <w:rPr>
          <w:i/>
          <w:spacing w:val="35"/>
          <w:sz w:val="24"/>
        </w:rPr>
        <w:t>  </w:t>
      </w:r>
      <w:r>
        <w:rPr>
          <w:i/>
          <w:spacing w:val="-2"/>
          <w:sz w:val="24"/>
        </w:rPr>
        <w:t>harus</w:t>
      </w:r>
    </w:p>
    <w:p>
      <w:pPr>
        <w:spacing w:after="0" w:line="360" w:lineRule="auto"/>
        <w:jc w:val="both"/>
        <w:rPr>
          <w:sz w:val="24"/>
        </w:rPr>
        <w:sectPr>
          <w:headerReference w:type="default" r:id="rId214"/>
          <w:footerReference w:type="default" r:id="rId215"/>
          <w:pgSz w:w="10320" w:h="14580"/>
          <w:pgMar w:header="710" w:footer="0" w:top="960" w:bottom="280" w:left="1300" w:right="620"/>
        </w:sectPr>
      </w:pPr>
    </w:p>
    <w:p>
      <w:pPr>
        <w:pStyle w:val="BodyText"/>
        <w:spacing w:before="161"/>
        <w:rPr>
          <w:i/>
        </w:rPr>
      </w:pPr>
    </w:p>
    <w:p>
      <w:pPr>
        <w:spacing w:line="360" w:lineRule="auto" w:before="0"/>
        <w:ind w:left="1378" w:right="798" w:firstLine="0"/>
        <w:jc w:val="both"/>
        <w:rPr>
          <w:i/>
          <w:sz w:val="24"/>
        </w:rPr>
      </w:pPr>
      <w:r>
        <w:rPr>
          <w:i/>
          <w:sz w:val="24"/>
        </w:rPr>
        <w:t>mencontek hasil orang lain,bahkan saya sangat puas </w:t>
      </w:r>
      <w:r>
        <w:rPr>
          <w:i/>
          <w:sz w:val="24"/>
        </w:rPr>
        <w:t>dengan hasil saya sendiri dalam bidang akademik”.</w:t>
      </w:r>
    </w:p>
    <w:p>
      <w:pPr>
        <w:pStyle w:val="BodyText"/>
        <w:spacing w:line="360" w:lineRule="auto"/>
        <w:ind w:left="1378" w:right="793" w:firstLine="583"/>
        <w:jc w:val="both"/>
      </w:pPr>
      <w:r>
        <w:rPr/>
        <w:t>Tahap keempat, peralihan dari pikiran-pikiran negatif ke </w:t>
      </w:r>
      <w:r>
        <w:rPr>
          <w:i/>
        </w:rPr>
        <w:t>coping thought. </w:t>
      </w:r>
      <w:r>
        <w:rPr/>
        <w:t>Dalam proses ini peneliti mencontohkan</w:t>
      </w:r>
      <w:r>
        <w:rPr>
          <w:spacing w:val="40"/>
        </w:rPr>
        <w:t> </w:t>
      </w:r>
      <w:r>
        <w:rPr/>
        <w:t>terlebih dahulu dan kemudian subjek dapat dapat beralih sendiri dai pikiran negatif ke </w:t>
      </w:r>
      <w:r>
        <w:rPr>
          <w:i/>
        </w:rPr>
        <w:t>coping thought. </w:t>
      </w:r>
      <w:r>
        <w:rPr/>
        <w:t>Selain itu, untuk mempermudah</w:t>
      </w:r>
      <w:r>
        <w:rPr>
          <w:spacing w:val="-6"/>
        </w:rPr>
        <w:t> </w:t>
      </w:r>
      <w:r>
        <w:rPr/>
        <w:t>dalam</w:t>
      </w:r>
      <w:r>
        <w:rPr>
          <w:spacing w:val="-6"/>
        </w:rPr>
        <w:t> </w:t>
      </w:r>
      <w:r>
        <w:rPr/>
        <w:t>melakukan</w:t>
      </w:r>
      <w:r>
        <w:rPr>
          <w:spacing w:val="-6"/>
        </w:rPr>
        <w:t> </w:t>
      </w:r>
      <w:r>
        <w:rPr/>
        <w:t>tahap</w:t>
      </w:r>
      <w:r>
        <w:rPr>
          <w:spacing w:val="-4"/>
        </w:rPr>
        <w:t> </w:t>
      </w:r>
      <w:r>
        <w:rPr/>
        <w:t>perpindahan</w:t>
      </w:r>
      <w:r>
        <w:rPr>
          <w:spacing w:val="-6"/>
        </w:rPr>
        <w:t> </w:t>
      </w:r>
      <w:r>
        <w:rPr/>
        <w:t>kognitif</w:t>
      </w:r>
      <w:r>
        <w:rPr>
          <w:spacing w:val="-6"/>
        </w:rPr>
        <w:t> </w:t>
      </w:r>
      <w:r>
        <w:rPr/>
        <w:t>ini, peneliti menggunakan dalam tahapan ini peneliti mengajarkan kepada subjek untuk melakukan tahapan-tahapan dalam teknik relaksasi. Penerapan yang pertama merupakan, Relaksasi Pernafasan Dalam (RPD) dengan cara menarik nafas dan merasakan rileksasi di pikiran. Pada tahap rileksasi ini diharapkan subjek, memikirkan pikiran negatif atau pikiran dia yang salah dan meyakinkan pada dirinya bahwa pikiran tersebut merupakan pikiran yang negatif yang dapat merusak dirinya. Lalu, peneliti megajarkan kepada subjek untuk melakukan Relaksasi Otot Progresif (ROP) adalah gerakan merenggangkan semua otot, merasakan relaksasi untuk tubuhnya. Yang selanjutnya</w:t>
      </w:r>
      <w:r>
        <w:rPr>
          <w:spacing w:val="-4"/>
        </w:rPr>
        <w:t> </w:t>
      </w:r>
      <w:r>
        <w:rPr/>
        <w:t>adalah</w:t>
      </w:r>
      <w:r>
        <w:rPr>
          <w:spacing w:val="-6"/>
        </w:rPr>
        <w:t> </w:t>
      </w:r>
      <w:r>
        <w:rPr/>
        <w:t>melakukan</w:t>
      </w:r>
      <w:r>
        <w:rPr>
          <w:spacing w:val="-5"/>
        </w:rPr>
        <w:t> </w:t>
      </w:r>
      <w:r>
        <w:rPr/>
        <w:t>Relaksasi</w:t>
      </w:r>
      <w:r>
        <w:rPr>
          <w:spacing w:val="-2"/>
        </w:rPr>
        <w:t> </w:t>
      </w:r>
      <w:r>
        <w:rPr/>
        <w:t>Imajeri</w:t>
      </w:r>
      <w:r>
        <w:rPr>
          <w:spacing w:val="-5"/>
        </w:rPr>
        <w:t> </w:t>
      </w:r>
      <w:r>
        <w:rPr/>
        <w:t>Terpandu</w:t>
      </w:r>
      <w:r>
        <w:rPr>
          <w:spacing w:val="-5"/>
        </w:rPr>
        <w:t> </w:t>
      </w:r>
      <w:r>
        <w:rPr/>
        <w:t>(RIT) adalah membayangkan sesuatu yang</w:t>
      </w:r>
      <w:r>
        <w:rPr>
          <w:spacing w:val="-1"/>
        </w:rPr>
        <w:t> </w:t>
      </w:r>
      <w:r>
        <w:rPr/>
        <w:t>menyenangkan. Pada tahap ini dapat dilaksanakan proses perpindahan pikiran. Subjek diharapkan dapat membayangkan pikiran-pikiran yang positif, kejadian-kejadian yang dapat membuatnya bahagia. Contohnya adalah </w:t>
      </w:r>
      <w:r>
        <w:rPr>
          <w:i/>
        </w:rPr>
        <w:t>coping thought </w:t>
      </w:r>
      <w:r>
        <w:rPr/>
        <w:t>yang telah subjek buat terlebih dahulu.</w:t>
      </w:r>
    </w:p>
    <w:p>
      <w:pPr>
        <w:pStyle w:val="BodyText"/>
        <w:spacing w:line="360" w:lineRule="auto"/>
        <w:ind w:left="1378" w:right="795" w:firstLine="583"/>
        <w:jc w:val="both"/>
      </w:pPr>
      <w:r>
        <w:rPr/>
        <w:t>Tahap kelima, pengenalan penguatan positif. Saat subjek berhasil melakukan perpindahan kognitif serta dapat mengatasi perasaan </w:t>
      </w:r>
      <w:r>
        <w:rPr>
          <w:i/>
        </w:rPr>
        <w:t>inferiority feeling </w:t>
      </w:r>
      <w:r>
        <w:rPr/>
        <w:t>yang dialaminya, maka subjek dapat memberikan</w:t>
      </w:r>
      <w:r>
        <w:rPr>
          <w:spacing w:val="36"/>
        </w:rPr>
        <w:t> </w:t>
      </w:r>
      <w:r>
        <w:rPr/>
        <w:t>penghargaan</w:t>
      </w:r>
      <w:r>
        <w:rPr>
          <w:spacing w:val="38"/>
        </w:rPr>
        <w:t> </w:t>
      </w:r>
      <w:r>
        <w:rPr/>
        <w:t>terhadap</w:t>
      </w:r>
      <w:r>
        <w:rPr>
          <w:spacing w:val="39"/>
        </w:rPr>
        <w:t> </w:t>
      </w:r>
      <w:r>
        <w:rPr/>
        <w:t>dirinya.</w:t>
      </w:r>
      <w:r>
        <w:rPr>
          <w:spacing w:val="38"/>
        </w:rPr>
        <w:t> </w:t>
      </w:r>
      <w:r>
        <w:rPr/>
        <w:t>Seperti</w:t>
      </w:r>
      <w:r>
        <w:rPr>
          <w:spacing w:val="40"/>
        </w:rPr>
        <w:t> </w:t>
      </w:r>
      <w:r>
        <w:rPr>
          <w:spacing w:val="-2"/>
        </w:rPr>
        <w:t>memegang</w:t>
      </w:r>
    </w:p>
    <w:p>
      <w:pPr>
        <w:spacing w:after="0" w:line="360" w:lineRule="auto"/>
        <w:jc w:val="both"/>
        <w:sectPr>
          <w:headerReference w:type="default" r:id="rId216"/>
          <w:footerReference w:type="default" r:id="rId217"/>
          <w:pgSz w:w="10320" w:h="14580"/>
          <w:pgMar w:header="710" w:footer="0" w:top="960" w:bottom="280" w:left="1300" w:right="620"/>
        </w:sectPr>
      </w:pPr>
    </w:p>
    <w:p>
      <w:pPr>
        <w:pStyle w:val="BodyText"/>
        <w:spacing w:before="161"/>
      </w:pPr>
    </w:p>
    <w:p>
      <w:pPr>
        <w:spacing w:line="360" w:lineRule="auto" w:before="0"/>
        <w:ind w:left="1378" w:right="794" w:firstLine="0"/>
        <w:jc w:val="both"/>
        <w:rPr>
          <w:sz w:val="24"/>
        </w:rPr>
      </w:pPr>
      <w:r>
        <w:rPr>
          <w:sz w:val="24"/>
        </w:rPr>
        <w:t>dada lalu berbicara dalam hati </w:t>
      </w:r>
      <w:r>
        <w:rPr>
          <w:i/>
          <w:sz w:val="24"/>
        </w:rPr>
        <w:t>“lihat! Saya bisa kan? Ya memang, saya memang bisa melakukannya”. </w:t>
      </w:r>
      <w:r>
        <w:rPr>
          <w:sz w:val="24"/>
        </w:rPr>
        <w:t>Karena dengan begitu subjek dapat merasakan afeksi seseorang sedang </w:t>
      </w:r>
      <w:r>
        <w:rPr>
          <w:spacing w:val="-2"/>
          <w:sz w:val="24"/>
        </w:rPr>
        <w:t>menyemangatinya.</w:t>
      </w:r>
    </w:p>
    <w:p>
      <w:pPr>
        <w:pStyle w:val="BodyText"/>
        <w:spacing w:line="360" w:lineRule="auto"/>
        <w:ind w:left="1378" w:right="798" w:firstLine="583"/>
        <w:jc w:val="both"/>
      </w:pPr>
      <w:r>
        <w:rPr/>
        <w:t>Tahap</w:t>
      </w:r>
      <w:r>
        <w:rPr>
          <w:spacing w:val="-1"/>
        </w:rPr>
        <w:t> </w:t>
      </w:r>
      <w:r>
        <w:rPr/>
        <w:t>keenam, tugas</w:t>
      </w:r>
      <w:r>
        <w:rPr>
          <w:spacing w:val="-1"/>
        </w:rPr>
        <w:t> </w:t>
      </w:r>
      <w:r>
        <w:rPr/>
        <w:t>rumah.</w:t>
      </w:r>
      <w:r>
        <w:rPr>
          <w:spacing w:val="-1"/>
        </w:rPr>
        <w:t> </w:t>
      </w:r>
      <w:r>
        <w:rPr/>
        <w:t>Yaitu</w:t>
      </w:r>
      <w:r>
        <w:rPr>
          <w:spacing w:val="-1"/>
        </w:rPr>
        <w:t> </w:t>
      </w:r>
      <w:r>
        <w:rPr/>
        <w:t>subjek</w:t>
      </w:r>
      <w:r>
        <w:rPr>
          <w:spacing w:val="-1"/>
        </w:rPr>
        <w:t> </w:t>
      </w:r>
      <w:r>
        <w:rPr/>
        <w:t>ditantang</w:t>
      </w:r>
      <w:r>
        <w:rPr>
          <w:spacing w:val="-4"/>
        </w:rPr>
        <w:t> </w:t>
      </w:r>
      <w:r>
        <w:rPr/>
        <w:t>untuk berani dan percaya diri menunjukkan hasil karya dalam bidang akademiknya dengan teman yang ada di kelas keterampilan dan subjek diminta untuk dapat meyelesaikan tugas yang diberikan ketika ada tugas pada kelas keterampilan.</w:t>
      </w:r>
    </w:p>
    <w:p>
      <w:pPr>
        <w:pStyle w:val="ListParagraph"/>
        <w:numPr>
          <w:ilvl w:val="0"/>
          <w:numId w:val="24"/>
        </w:numPr>
        <w:tabs>
          <w:tab w:pos="1378" w:val="left" w:leader="none"/>
        </w:tabs>
        <w:spacing w:line="276" w:lineRule="exact" w:before="0" w:after="0"/>
        <w:ind w:left="1378" w:right="0" w:hanging="268"/>
        <w:jc w:val="both"/>
        <w:rPr>
          <w:sz w:val="24"/>
        </w:rPr>
      </w:pPr>
      <w:r>
        <w:rPr>
          <w:sz w:val="24"/>
        </w:rPr>
        <w:t>Tahap</w:t>
      </w:r>
      <w:r>
        <w:rPr>
          <w:spacing w:val="-4"/>
          <w:sz w:val="24"/>
        </w:rPr>
        <w:t> </w:t>
      </w:r>
      <w:r>
        <w:rPr>
          <w:sz w:val="24"/>
        </w:rPr>
        <w:t>akhir</w:t>
      </w:r>
      <w:r>
        <w:rPr>
          <w:spacing w:val="-1"/>
          <w:sz w:val="24"/>
        </w:rPr>
        <w:t> </w:t>
      </w:r>
      <w:r>
        <w:rPr>
          <w:spacing w:val="-2"/>
          <w:sz w:val="24"/>
        </w:rPr>
        <w:t>(penutup)</w:t>
      </w:r>
    </w:p>
    <w:p>
      <w:pPr>
        <w:pStyle w:val="BodyText"/>
        <w:spacing w:line="360" w:lineRule="auto" w:before="139"/>
        <w:ind w:left="1378" w:right="792" w:firstLine="583"/>
        <w:jc w:val="both"/>
      </w:pPr>
      <w:r>
        <w:rPr/>
        <w:t>Tahap ini merupakan tahap pengakhiran dari layanan, secara umum konseling individu akan berakhir ketika peneliti dapat mengulang dan dapat menyimpulkan hasil kegiatan, diharapkan subjek dapat mengubah pemikirannya</w:t>
      </w:r>
      <w:r>
        <w:rPr>
          <w:spacing w:val="40"/>
        </w:rPr>
        <w:t> </w:t>
      </w:r>
      <w:r>
        <w:rPr/>
        <w:t>yang negatif menjadi pemikiran positif mengenai </w:t>
      </w:r>
      <w:r>
        <w:rPr>
          <w:i/>
        </w:rPr>
        <w:t>school abilities </w:t>
      </w:r>
      <w:r>
        <w:rPr/>
        <w:t>(kemampuan sekolah) yang berupa tidak percaya diri dengan kemampuan dalam bidang akademik dan tidak mampu menyelesaikan tugas yang</w:t>
      </w:r>
      <w:r>
        <w:rPr>
          <w:spacing w:val="40"/>
        </w:rPr>
        <w:t> </w:t>
      </w:r>
      <w:r>
        <w:rPr/>
        <w:t>diberikan, dan</w:t>
      </w:r>
      <w:r>
        <w:rPr>
          <w:spacing w:val="40"/>
        </w:rPr>
        <w:t> </w:t>
      </w:r>
      <w:r>
        <w:rPr/>
        <w:t>diharapkan juga subjek dapat merealisasikan perubahan-perubahan positif yang telah</w:t>
      </w:r>
      <w:r>
        <w:rPr>
          <w:spacing w:val="-5"/>
        </w:rPr>
        <w:t> </w:t>
      </w:r>
      <w:r>
        <w:rPr/>
        <w:t>dimiliki.</w:t>
      </w:r>
      <w:r>
        <w:rPr>
          <w:spacing w:val="-5"/>
        </w:rPr>
        <w:t> </w:t>
      </w:r>
      <w:r>
        <w:rPr/>
        <w:t>Sebelum</w:t>
      </w:r>
      <w:r>
        <w:rPr>
          <w:spacing w:val="-4"/>
        </w:rPr>
        <w:t> </w:t>
      </w:r>
      <w:r>
        <w:rPr/>
        <w:t>tahapan</w:t>
      </w:r>
      <w:r>
        <w:rPr>
          <w:spacing w:val="-5"/>
        </w:rPr>
        <w:t> </w:t>
      </w:r>
      <w:r>
        <w:rPr/>
        <w:t>ini</w:t>
      </w:r>
      <w:r>
        <w:rPr>
          <w:spacing w:val="-5"/>
        </w:rPr>
        <w:t> </w:t>
      </w:r>
      <w:r>
        <w:rPr/>
        <w:t>benar-benar</w:t>
      </w:r>
      <w:r>
        <w:rPr>
          <w:spacing w:val="-5"/>
        </w:rPr>
        <w:t> </w:t>
      </w:r>
      <w:r>
        <w:rPr/>
        <w:t>diakhiri,</w:t>
      </w:r>
      <w:r>
        <w:rPr>
          <w:spacing w:val="-5"/>
        </w:rPr>
        <w:t> </w:t>
      </w:r>
      <w:r>
        <w:rPr/>
        <w:t>peneliti mendiskusikan terlebih dahulu mengenai waktu dan tempat pelaksanaan konseling yang akan dilaksanakan pada pertemuan selanjutnya, apabila waktu dan tempat pelaksanaan konseliing berikutnya sudah dapat ditentukan, kemudian peneliti menutup kegiatan dengan mengucapkan salam.</w:t>
      </w:r>
    </w:p>
    <w:p>
      <w:pPr>
        <w:spacing w:after="0" w:line="360" w:lineRule="auto"/>
        <w:jc w:val="both"/>
        <w:sectPr>
          <w:headerReference w:type="default" r:id="rId218"/>
          <w:footerReference w:type="default" r:id="rId219"/>
          <w:pgSz w:w="10320" w:h="14580"/>
          <w:pgMar w:header="710" w:footer="0" w:top="960" w:bottom="280" w:left="1300" w:right="620"/>
        </w:sectPr>
      </w:pPr>
    </w:p>
    <w:p>
      <w:pPr>
        <w:pStyle w:val="BodyText"/>
        <w:spacing w:before="161"/>
      </w:pPr>
    </w:p>
    <w:p>
      <w:pPr>
        <w:pStyle w:val="ListParagraph"/>
        <w:numPr>
          <w:ilvl w:val="2"/>
          <w:numId w:val="20"/>
        </w:numPr>
        <w:tabs>
          <w:tab w:pos="1108" w:val="left" w:leader="none"/>
        </w:tabs>
        <w:spacing w:line="240" w:lineRule="auto" w:before="0" w:after="0"/>
        <w:ind w:left="1108" w:right="0" w:hanging="270"/>
        <w:jc w:val="both"/>
        <w:rPr>
          <w:sz w:val="24"/>
        </w:rPr>
      </w:pPr>
      <w:r>
        <w:rPr>
          <w:sz w:val="24"/>
        </w:rPr>
        <w:t>Pertemuan</w:t>
      </w:r>
      <w:r>
        <w:rPr>
          <w:spacing w:val="-3"/>
          <w:sz w:val="24"/>
        </w:rPr>
        <w:t> </w:t>
      </w:r>
      <w:r>
        <w:rPr>
          <w:spacing w:val="-2"/>
          <w:sz w:val="24"/>
        </w:rPr>
        <w:t>ketiga</w:t>
      </w:r>
    </w:p>
    <w:p>
      <w:pPr>
        <w:pStyle w:val="ListParagraph"/>
        <w:numPr>
          <w:ilvl w:val="0"/>
          <w:numId w:val="25"/>
        </w:numPr>
        <w:tabs>
          <w:tab w:pos="1378" w:val="left" w:leader="none"/>
        </w:tabs>
        <w:spacing w:line="240" w:lineRule="auto" w:before="137" w:after="0"/>
        <w:ind w:left="1378" w:right="0" w:hanging="268"/>
        <w:jc w:val="both"/>
        <w:rPr>
          <w:sz w:val="24"/>
        </w:rPr>
      </w:pPr>
      <w:r>
        <w:rPr>
          <w:sz w:val="24"/>
        </w:rPr>
        <w:t>Tahap</w:t>
      </w:r>
      <w:r>
        <w:rPr>
          <w:spacing w:val="-2"/>
          <w:sz w:val="24"/>
        </w:rPr>
        <w:t> </w:t>
      </w:r>
      <w:r>
        <w:rPr>
          <w:sz w:val="24"/>
        </w:rPr>
        <w:t>awal</w:t>
      </w:r>
      <w:r>
        <w:rPr>
          <w:spacing w:val="-2"/>
          <w:sz w:val="24"/>
        </w:rPr>
        <w:t> (pembukaan)</w:t>
      </w:r>
    </w:p>
    <w:p>
      <w:pPr>
        <w:pStyle w:val="BodyText"/>
        <w:spacing w:line="360" w:lineRule="auto" w:before="139"/>
        <w:ind w:left="1378" w:right="796" w:firstLine="583"/>
        <w:jc w:val="both"/>
      </w:pPr>
      <w:r>
        <w:rPr/>
        <w:t>Diawali dengan salam dan membangun keakraban terhadap subjek dengan cara menyapa dengan kalimat semangat dan menanyakan kabar kemudian dilanjutkan dengan berdo’a, setelah itu peneliti hanya mengingatkan kembali mengenai asas, manfaat, tujuan, dan kontrak layanan yang akan dilaksanakan.</w:t>
      </w:r>
    </w:p>
    <w:p>
      <w:pPr>
        <w:pStyle w:val="ListParagraph"/>
        <w:numPr>
          <w:ilvl w:val="0"/>
          <w:numId w:val="25"/>
        </w:numPr>
        <w:tabs>
          <w:tab w:pos="1378" w:val="left" w:leader="none"/>
        </w:tabs>
        <w:spacing w:line="276" w:lineRule="exact" w:before="0" w:after="0"/>
        <w:ind w:left="1378" w:right="0" w:hanging="268"/>
        <w:jc w:val="both"/>
        <w:rPr>
          <w:sz w:val="24"/>
        </w:rPr>
      </w:pPr>
      <w:r>
        <w:rPr>
          <w:sz w:val="24"/>
        </w:rPr>
        <w:t>Tahap</w:t>
      </w:r>
      <w:r>
        <w:rPr>
          <w:spacing w:val="-2"/>
          <w:sz w:val="24"/>
        </w:rPr>
        <w:t> </w:t>
      </w:r>
      <w:r>
        <w:rPr>
          <w:sz w:val="24"/>
        </w:rPr>
        <w:t>pertengahan</w:t>
      </w:r>
      <w:r>
        <w:rPr>
          <w:spacing w:val="-2"/>
          <w:sz w:val="24"/>
        </w:rPr>
        <w:t> </w:t>
      </w:r>
      <w:r>
        <w:rPr>
          <w:sz w:val="24"/>
        </w:rPr>
        <w:t>(tahap</w:t>
      </w:r>
      <w:r>
        <w:rPr>
          <w:spacing w:val="-2"/>
          <w:sz w:val="24"/>
        </w:rPr>
        <w:t> kerja)</w:t>
      </w:r>
    </w:p>
    <w:p>
      <w:pPr>
        <w:pStyle w:val="BodyText"/>
        <w:spacing w:line="360" w:lineRule="auto" w:before="139"/>
        <w:ind w:left="1378" w:right="796" w:firstLine="583"/>
        <w:jc w:val="both"/>
      </w:pPr>
      <w:r>
        <w:rPr/>
        <w:t>Yaitu tahap kerja, subjek diharapkan dapat berpartisipasi dalam kegiatan dimana subjek dapat </w:t>
      </w:r>
      <w:r>
        <w:rPr/>
        <w:t>mendengar,</w:t>
      </w:r>
      <w:r>
        <w:rPr>
          <w:spacing w:val="40"/>
        </w:rPr>
        <w:t> </w:t>
      </w:r>
      <w:r>
        <w:rPr/>
        <w:t>memperhatikan</w:t>
      </w:r>
      <w:r>
        <w:rPr>
          <w:spacing w:val="-4"/>
        </w:rPr>
        <w:t> </w:t>
      </w:r>
      <w:r>
        <w:rPr/>
        <w:t>dengan</w:t>
      </w:r>
      <w:r>
        <w:rPr>
          <w:spacing w:val="-4"/>
        </w:rPr>
        <w:t> </w:t>
      </w:r>
      <w:r>
        <w:rPr/>
        <w:t>baik,</w:t>
      </w:r>
      <w:r>
        <w:rPr>
          <w:spacing w:val="-4"/>
        </w:rPr>
        <w:t> </w:t>
      </w:r>
      <w:r>
        <w:rPr/>
        <w:t>serta</w:t>
      </w:r>
      <w:r>
        <w:rPr>
          <w:spacing w:val="-3"/>
        </w:rPr>
        <w:t> </w:t>
      </w:r>
      <w:r>
        <w:rPr/>
        <w:t>terbuka</w:t>
      </w:r>
      <w:r>
        <w:rPr>
          <w:spacing w:val="-3"/>
        </w:rPr>
        <w:t> </w:t>
      </w:r>
      <w:r>
        <w:rPr/>
        <w:t>dengan</w:t>
      </w:r>
      <w:r>
        <w:rPr>
          <w:spacing w:val="-2"/>
        </w:rPr>
        <w:t> </w:t>
      </w:r>
      <w:r>
        <w:rPr/>
        <w:t>permasalahan yang dialami.</w:t>
      </w:r>
    </w:p>
    <w:p>
      <w:pPr>
        <w:pStyle w:val="BodyText"/>
        <w:spacing w:line="360" w:lineRule="auto"/>
        <w:ind w:left="1378" w:right="792" w:firstLine="583"/>
        <w:jc w:val="both"/>
      </w:pPr>
      <w:r>
        <w:rPr/>
        <w:t>Pada pertemuan ketiga ini peneliti mengulang kembali pembahasan mengenai </w:t>
      </w:r>
      <w:r>
        <w:rPr>
          <w:i/>
        </w:rPr>
        <w:t>inferiority feeling </w:t>
      </w:r>
      <w:r>
        <w:rPr/>
        <w:t>secara singkat. Kemudian Pada pertemuan ini terfokus pada implementasi teknik </w:t>
      </w:r>
      <w:r>
        <w:rPr>
          <w:i/>
        </w:rPr>
        <w:t>cognitive restructuring </w:t>
      </w:r>
      <w:r>
        <w:rPr/>
        <w:t>untuk mengatasi </w:t>
      </w:r>
      <w:r>
        <w:rPr>
          <w:i/>
        </w:rPr>
        <w:t>inferiority</w:t>
      </w:r>
      <w:r>
        <w:rPr>
          <w:i/>
          <w:spacing w:val="40"/>
        </w:rPr>
        <w:t> </w:t>
      </w:r>
      <w:r>
        <w:rPr>
          <w:i/>
        </w:rPr>
        <w:t>feeling </w:t>
      </w:r>
      <w:r>
        <w:rPr/>
        <w:t>dalam aspek </w:t>
      </w:r>
      <w:r>
        <w:rPr>
          <w:i/>
        </w:rPr>
        <w:t>physical appearance </w:t>
      </w:r>
      <w:r>
        <w:rPr/>
        <w:t>dan </w:t>
      </w:r>
      <w:r>
        <w:rPr>
          <w:i/>
        </w:rPr>
        <w:t>physical </w:t>
      </w:r>
      <w:r>
        <w:rPr>
          <w:i/>
        </w:rPr>
        <w:t>abilities </w:t>
      </w:r>
      <w:r>
        <w:rPr/>
        <w:t>yang berupa tidak percaya diri dengan penampilan fisik yang dimiliki, membandingkan penampilan fisik dengan orang lain, tidak percaya diri terhadap kemampuan yang melibatkan fisik, dan pesimis terhadap keamampuan yang melibatkan fisik. Pada pertemuan ini terdapat 6 tahapan yaitu sebagai berikut:</w:t>
      </w:r>
    </w:p>
    <w:p>
      <w:pPr>
        <w:pStyle w:val="BodyText"/>
        <w:spacing w:line="360" w:lineRule="auto" w:before="2"/>
        <w:ind w:left="1378" w:right="794" w:firstLine="583"/>
        <w:jc w:val="both"/>
      </w:pPr>
      <w:r>
        <w:rPr/>
        <w:t>Tahap pertama, rasional. Diawali dengan memberikan bekal tentang tahap konseling yang akan dilakukan.</w:t>
      </w:r>
      <w:r>
        <w:rPr>
          <w:spacing w:val="40"/>
        </w:rPr>
        <w:t> </w:t>
      </w:r>
      <w:r>
        <w:rPr/>
        <w:t>Menjelaskan tujuan dari teknik serta tahap konseling ini. Tapi sebelum itu diharapkan subjek untuk keadaan pikiran yang</w:t>
      </w:r>
      <w:r>
        <w:rPr>
          <w:spacing w:val="40"/>
        </w:rPr>
        <w:t> </w:t>
      </w:r>
      <w:r>
        <w:rPr/>
        <w:t>sudah rasional, yang berarti subjek sudah yakin</w:t>
      </w:r>
      <w:r>
        <w:rPr>
          <w:spacing w:val="40"/>
        </w:rPr>
        <w:t> </w:t>
      </w:r>
      <w:r>
        <w:rPr/>
        <w:t>“pernyataan diri”</w:t>
      </w:r>
      <w:r>
        <w:rPr>
          <w:spacing w:val="32"/>
        </w:rPr>
        <w:t>  </w:t>
      </w:r>
      <w:r>
        <w:rPr/>
        <w:t>bisa</w:t>
      </w:r>
      <w:r>
        <w:rPr>
          <w:spacing w:val="33"/>
        </w:rPr>
        <w:t>  </w:t>
      </w:r>
      <w:r>
        <w:rPr/>
        <w:t>berpengaruh</w:t>
      </w:r>
      <w:r>
        <w:rPr>
          <w:spacing w:val="34"/>
        </w:rPr>
        <w:t>  </w:t>
      </w:r>
      <w:r>
        <w:rPr/>
        <w:t>terhadap</w:t>
      </w:r>
      <w:r>
        <w:rPr>
          <w:spacing w:val="32"/>
        </w:rPr>
        <w:t>  </w:t>
      </w:r>
      <w:r>
        <w:rPr/>
        <w:t>perilaku</w:t>
      </w:r>
      <w:r>
        <w:rPr>
          <w:spacing w:val="32"/>
        </w:rPr>
        <w:t>  </w:t>
      </w:r>
      <w:r>
        <w:rPr/>
        <w:t>serta</w:t>
      </w:r>
      <w:r>
        <w:rPr>
          <w:spacing w:val="34"/>
        </w:rPr>
        <w:t>  </w:t>
      </w:r>
      <w:r>
        <w:rPr>
          <w:spacing w:val="-2"/>
        </w:rPr>
        <w:t>khususnya</w:t>
      </w:r>
    </w:p>
    <w:p>
      <w:pPr>
        <w:spacing w:after="0" w:line="360" w:lineRule="auto"/>
        <w:jc w:val="both"/>
        <w:sectPr>
          <w:headerReference w:type="default" r:id="rId220"/>
          <w:footerReference w:type="default" r:id="rId221"/>
          <w:pgSz w:w="10320" w:h="14580"/>
          <w:pgMar w:header="710" w:footer="0" w:top="960" w:bottom="280" w:left="1300" w:right="620"/>
        </w:sectPr>
      </w:pPr>
    </w:p>
    <w:p>
      <w:pPr>
        <w:pStyle w:val="BodyText"/>
        <w:spacing w:before="161"/>
      </w:pPr>
    </w:p>
    <w:p>
      <w:pPr>
        <w:pStyle w:val="BodyText"/>
        <w:spacing w:line="360" w:lineRule="auto"/>
        <w:ind w:left="1378" w:right="795"/>
        <w:jc w:val="both"/>
      </w:pPr>
      <w:r>
        <w:rPr/>
        <w:t>pernyataan-pernyataan diri yang negatif ataupun pikiran yang menyalahkan diri sendiri.</w:t>
      </w:r>
    </w:p>
    <w:p>
      <w:pPr>
        <w:pStyle w:val="BodyText"/>
        <w:spacing w:line="360" w:lineRule="auto"/>
        <w:ind w:left="1378" w:right="794" w:firstLine="583"/>
        <w:jc w:val="both"/>
      </w:pPr>
      <w:r>
        <w:rPr/>
        <w:t>Tahap</w:t>
      </w:r>
      <w:r>
        <w:rPr>
          <w:spacing w:val="-5"/>
        </w:rPr>
        <w:t> </w:t>
      </w:r>
      <w:r>
        <w:rPr/>
        <w:t>kedua,</w:t>
      </w:r>
      <w:r>
        <w:rPr>
          <w:spacing w:val="-5"/>
        </w:rPr>
        <w:t> </w:t>
      </w:r>
      <w:r>
        <w:rPr/>
        <w:t>mengidentifikasi</w:t>
      </w:r>
      <w:r>
        <w:rPr>
          <w:spacing w:val="-5"/>
        </w:rPr>
        <w:t> </w:t>
      </w:r>
      <w:r>
        <w:rPr/>
        <w:t>pikiran</w:t>
      </w:r>
      <w:r>
        <w:rPr>
          <w:spacing w:val="-5"/>
        </w:rPr>
        <w:t> </w:t>
      </w:r>
      <w:r>
        <w:rPr/>
        <w:t>negatif</w:t>
      </w:r>
      <w:r>
        <w:rPr>
          <w:spacing w:val="-6"/>
        </w:rPr>
        <w:t> </w:t>
      </w:r>
      <w:r>
        <w:rPr/>
        <w:t>atau</w:t>
      </w:r>
      <w:r>
        <w:rPr>
          <w:spacing w:val="-5"/>
        </w:rPr>
        <w:t> </w:t>
      </w:r>
      <w:r>
        <w:rPr/>
        <w:t>pikiran yang salah. Ada tiga jenis pikiran berupa, sebelum melakukan kejadian, saat melakukan kejadian, serta setelah </w:t>
      </w:r>
      <w:r>
        <w:rPr/>
        <w:t>melakukan kejadian. Pikiran negatif yang muncul saat sebelum melakukan yaitu tidak percaya diri dengan penampilan fisik yang dimiliki, membandingkan penampilan fisik dengan orang lain, tidak percaya diri terhadap kemampuan yang melibatkan fisik, dan pesimis terhadap keamampuan yang melibatkan fisik. Saat melakukan subjek berpikir bahwa merasa tidak minder dengan penampilan fisiknya, suka membandingkan fisiknya dengan orang yang bertubuh normal, tidak percaya dengan diri sendiri dengan kemampuan yang melibatkan fisiknya, dan putus asa terhadap kemampuan yang melibatkan fisiknya. Sedangkan setelah</w:t>
      </w:r>
      <w:r>
        <w:rPr>
          <w:spacing w:val="40"/>
        </w:rPr>
        <w:t> </w:t>
      </w:r>
      <w:r>
        <w:rPr/>
        <w:t>melakukan subjek berpikir bahwa minder dengan kondisi tubuh yang dimiliki, sedih ketika melihat orang yang bertubuh normal, tidak percaya diri dan merasa tidak mampu dengan</w:t>
      </w:r>
      <w:r>
        <w:rPr>
          <w:spacing w:val="-2"/>
        </w:rPr>
        <w:t> </w:t>
      </w:r>
      <w:r>
        <w:rPr/>
        <w:t>kegiatan yang</w:t>
      </w:r>
      <w:r>
        <w:rPr>
          <w:spacing w:val="-5"/>
        </w:rPr>
        <w:t> </w:t>
      </w:r>
      <w:r>
        <w:rPr/>
        <w:t>melibatkan</w:t>
      </w:r>
      <w:r>
        <w:rPr>
          <w:spacing w:val="-3"/>
        </w:rPr>
        <w:t> </w:t>
      </w:r>
      <w:r>
        <w:rPr/>
        <w:t>fisiknya,</w:t>
      </w:r>
      <w:r>
        <w:rPr>
          <w:spacing w:val="-2"/>
        </w:rPr>
        <w:t> </w:t>
      </w:r>
      <w:r>
        <w:rPr/>
        <w:t>dan</w:t>
      </w:r>
      <w:r>
        <w:rPr>
          <w:spacing w:val="-2"/>
        </w:rPr>
        <w:t> </w:t>
      </w:r>
      <w:r>
        <w:rPr/>
        <w:t>merasa</w:t>
      </w:r>
      <w:r>
        <w:rPr>
          <w:spacing w:val="-3"/>
        </w:rPr>
        <w:t> </w:t>
      </w:r>
      <w:r>
        <w:rPr/>
        <w:t>putus</w:t>
      </w:r>
      <w:r>
        <w:rPr>
          <w:spacing w:val="-2"/>
        </w:rPr>
        <w:t> </w:t>
      </w:r>
      <w:r>
        <w:rPr/>
        <w:t>asa bahkan tidak mau melakukan kegiatan yang melibatkan</w:t>
      </w:r>
      <w:r>
        <w:rPr>
          <w:spacing w:val="40"/>
        </w:rPr>
        <w:t> </w:t>
      </w:r>
      <w:r>
        <w:rPr/>
        <w:t>fisiknya. Maka dari itu pada</w:t>
      </w:r>
      <w:r>
        <w:rPr>
          <w:spacing w:val="-1"/>
        </w:rPr>
        <w:t> </w:t>
      </w:r>
      <w:r>
        <w:rPr/>
        <w:t>pertemuan ketiga</w:t>
      </w:r>
      <w:r>
        <w:rPr>
          <w:spacing w:val="-1"/>
        </w:rPr>
        <w:t> </w:t>
      </w:r>
      <w:r>
        <w:rPr/>
        <w:t>ini terdapat target dari aspek </w:t>
      </w:r>
      <w:r>
        <w:rPr>
          <w:i/>
        </w:rPr>
        <w:t>physical appearance </w:t>
      </w:r>
      <w:r>
        <w:rPr/>
        <w:t>dan </w:t>
      </w:r>
      <w:r>
        <w:rPr>
          <w:i/>
        </w:rPr>
        <w:t>physical abilities </w:t>
      </w:r>
      <w:r>
        <w:rPr/>
        <w:t>yang diharapkan dapat diselesaikan oleh subjek. Yaitu percaya diri dengan penampilan fisik yang dimiliki, tidak membanding- bandingkan penampilan fisiknya dengan orang lain, percaya diri terhadap kemampuan yang melibatkan fisik, dan tidak pesimis terhadap keamampuan yang melibatkan fisik.</w:t>
      </w:r>
    </w:p>
    <w:p>
      <w:pPr>
        <w:spacing w:after="0" w:line="360" w:lineRule="auto"/>
        <w:jc w:val="both"/>
        <w:sectPr>
          <w:headerReference w:type="default" r:id="rId222"/>
          <w:footerReference w:type="default" r:id="rId223"/>
          <w:pgSz w:w="10320" w:h="14580"/>
          <w:pgMar w:header="710" w:footer="0" w:top="960" w:bottom="280" w:left="1300" w:right="620"/>
        </w:sectPr>
      </w:pPr>
    </w:p>
    <w:p>
      <w:pPr>
        <w:pStyle w:val="BodyText"/>
        <w:spacing w:before="161"/>
      </w:pPr>
    </w:p>
    <w:p>
      <w:pPr>
        <w:spacing w:line="360" w:lineRule="auto" w:before="0"/>
        <w:ind w:left="1378" w:right="793" w:firstLine="583"/>
        <w:jc w:val="both"/>
        <w:rPr>
          <w:i/>
          <w:sz w:val="24"/>
        </w:rPr>
      </w:pPr>
      <w:r>
        <w:rPr>
          <w:sz w:val="24"/>
        </w:rPr>
        <w:t>Tahap ketiga, pengenalan dan praktik pikiran-pikiran positif (</w:t>
      </w:r>
      <w:r>
        <w:rPr>
          <w:i/>
          <w:sz w:val="24"/>
        </w:rPr>
        <w:t>coping thought</w:t>
      </w:r>
      <w:r>
        <w:rPr>
          <w:sz w:val="24"/>
        </w:rPr>
        <w:t>). Diawali dengan peneliti mengenalkan </w:t>
      </w:r>
      <w:r>
        <w:rPr>
          <w:i/>
          <w:sz w:val="24"/>
        </w:rPr>
        <w:t>coping thought </w:t>
      </w:r>
      <w:r>
        <w:rPr>
          <w:sz w:val="24"/>
        </w:rPr>
        <w:t>kepada subjek. </w:t>
      </w:r>
      <w:r>
        <w:rPr>
          <w:i/>
          <w:sz w:val="24"/>
        </w:rPr>
        <w:t>Coping thought </w:t>
      </w:r>
      <w:r>
        <w:rPr>
          <w:sz w:val="24"/>
        </w:rPr>
        <w:t>merupakan pikiran yang</w:t>
      </w:r>
      <w:r>
        <w:rPr>
          <w:spacing w:val="-3"/>
          <w:sz w:val="24"/>
        </w:rPr>
        <w:t> </w:t>
      </w:r>
      <w:r>
        <w:rPr>
          <w:sz w:val="24"/>
        </w:rPr>
        <w:t>mengganti pikiran</w:t>
      </w:r>
      <w:r>
        <w:rPr>
          <w:spacing w:val="-1"/>
          <w:sz w:val="24"/>
        </w:rPr>
        <w:t> </w:t>
      </w:r>
      <w:r>
        <w:rPr>
          <w:sz w:val="24"/>
        </w:rPr>
        <w:t>negatif yang</w:t>
      </w:r>
      <w:r>
        <w:rPr>
          <w:spacing w:val="-3"/>
          <w:sz w:val="24"/>
        </w:rPr>
        <w:t> </w:t>
      </w:r>
      <w:r>
        <w:rPr>
          <w:sz w:val="24"/>
        </w:rPr>
        <w:t>dapat merusak diri, maka dari itu </w:t>
      </w:r>
      <w:r>
        <w:rPr>
          <w:i/>
          <w:sz w:val="24"/>
        </w:rPr>
        <w:t>coping thought </w:t>
      </w:r>
      <w:r>
        <w:rPr>
          <w:sz w:val="24"/>
        </w:rPr>
        <w:t>bersifat positif dan lebih membangun. Contohnya saat subjek berpikir, tidak percaya diri dengan penampilan fisik yang dimiliki, membandingkan penampilan fisik dengan orang lain, tidak percaya diri terhadap kemampuan yang melibatkan fisik, dan pesimis terhadap keamampuan yang melibatkan fisik, maka subjek harus membuat alternatif pikiran lain yaitu </w:t>
      </w:r>
      <w:r>
        <w:rPr>
          <w:i/>
          <w:sz w:val="24"/>
        </w:rPr>
        <w:t>“saya percaya diri dengan penampilan fisik yang saya miliki, saya tidak akan</w:t>
      </w:r>
      <w:r>
        <w:rPr>
          <w:i/>
          <w:spacing w:val="40"/>
          <w:sz w:val="24"/>
        </w:rPr>
        <w:t> </w:t>
      </w:r>
      <w:r>
        <w:rPr>
          <w:i/>
          <w:sz w:val="24"/>
        </w:rPr>
        <w:t>membanding-bandingkan penampilan fisik saya dengan orang lain, saya percaya diri terhadap kemampuan saya yang melibatkan fisik, dan saya tidak pesimis terhadap kemampuan saya yang melibatkan fisik”. </w:t>
      </w:r>
      <w:r>
        <w:rPr>
          <w:sz w:val="24"/>
        </w:rPr>
        <w:t>Untuk alternatif pikiran saat melakukan yaitu </w:t>
      </w:r>
      <w:r>
        <w:rPr>
          <w:i/>
          <w:sz w:val="24"/>
        </w:rPr>
        <w:t>“saya tidak minder mempunyai penampilan fisik seperti ini, saya bersyukur dengan penampilan fisik yang saya miliki dan tidak membanding-bandingkannya dengan</w:t>
      </w:r>
      <w:r>
        <w:rPr>
          <w:i/>
          <w:spacing w:val="40"/>
          <w:sz w:val="24"/>
        </w:rPr>
        <w:t> </w:t>
      </w:r>
      <w:r>
        <w:rPr>
          <w:i/>
          <w:sz w:val="24"/>
        </w:rPr>
        <w:t>orang lain, saya mampu melakukan kegiatan yang melibatkan fisik saya, saya harus terus optimis dengan kemampuan saya yang melibatkan fisik walaupun saya mempunyai keterbatasan fisik”. </w:t>
      </w:r>
      <w:r>
        <w:rPr>
          <w:sz w:val="24"/>
        </w:rPr>
        <w:t>Dan untuk alternatif pikiran setelah melakukan yaitu </w:t>
      </w:r>
      <w:r>
        <w:rPr>
          <w:i/>
          <w:sz w:val="24"/>
        </w:rPr>
        <w:t>”saya percaya diri dan merasa tidak minder dengan</w:t>
      </w:r>
      <w:r>
        <w:rPr>
          <w:i/>
          <w:spacing w:val="40"/>
          <w:sz w:val="24"/>
        </w:rPr>
        <w:t> </w:t>
      </w:r>
      <w:r>
        <w:rPr>
          <w:i/>
          <w:sz w:val="24"/>
        </w:rPr>
        <w:t>penampilan fisik yang saya miliki, untuk apa membanding- bandingkan penampilan fisik dengan oang lain karena saya sudah bersyukur atas penampilan fisik yang saya </w:t>
      </w:r>
      <w:r>
        <w:rPr>
          <w:i/>
          <w:sz w:val="24"/>
        </w:rPr>
        <w:t>miliki</w:t>
      </w:r>
      <w:r>
        <w:rPr>
          <w:i/>
          <w:spacing w:val="80"/>
          <w:sz w:val="24"/>
        </w:rPr>
        <w:t> </w:t>
      </w:r>
      <w:r>
        <w:rPr>
          <w:i/>
          <w:sz w:val="24"/>
        </w:rPr>
        <w:t>walupun</w:t>
      </w:r>
      <w:r>
        <w:rPr>
          <w:i/>
          <w:spacing w:val="34"/>
          <w:sz w:val="24"/>
        </w:rPr>
        <w:t>  </w:t>
      </w:r>
      <w:r>
        <w:rPr>
          <w:i/>
          <w:sz w:val="24"/>
        </w:rPr>
        <w:t>dengan</w:t>
      </w:r>
      <w:r>
        <w:rPr>
          <w:i/>
          <w:spacing w:val="34"/>
          <w:sz w:val="24"/>
        </w:rPr>
        <w:t>  </w:t>
      </w:r>
      <w:r>
        <w:rPr>
          <w:i/>
          <w:sz w:val="24"/>
        </w:rPr>
        <w:t>kondisi</w:t>
      </w:r>
      <w:r>
        <w:rPr>
          <w:i/>
          <w:spacing w:val="34"/>
          <w:sz w:val="24"/>
        </w:rPr>
        <w:t>  </w:t>
      </w:r>
      <w:r>
        <w:rPr>
          <w:i/>
          <w:sz w:val="24"/>
        </w:rPr>
        <w:t>yang</w:t>
      </w:r>
      <w:r>
        <w:rPr>
          <w:i/>
          <w:spacing w:val="34"/>
          <w:sz w:val="24"/>
        </w:rPr>
        <w:t>  </w:t>
      </w:r>
      <w:r>
        <w:rPr>
          <w:i/>
          <w:sz w:val="24"/>
        </w:rPr>
        <w:t>kurang</w:t>
      </w:r>
      <w:r>
        <w:rPr>
          <w:i/>
          <w:spacing w:val="34"/>
          <w:sz w:val="24"/>
        </w:rPr>
        <w:t>  </w:t>
      </w:r>
      <w:r>
        <w:rPr>
          <w:i/>
          <w:sz w:val="24"/>
        </w:rPr>
        <w:t>sempurna,</w:t>
      </w:r>
      <w:r>
        <w:rPr>
          <w:i/>
          <w:spacing w:val="35"/>
          <w:sz w:val="24"/>
        </w:rPr>
        <w:t>  </w:t>
      </w:r>
      <w:r>
        <w:rPr>
          <w:i/>
          <w:spacing w:val="-2"/>
          <w:sz w:val="24"/>
        </w:rPr>
        <w:t>dengan</w:t>
      </w:r>
    </w:p>
    <w:p>
      <w:pPr>
        <w:spacing w:after="0" w:line="360" w:lineRule="auto"/>
        <w:jc w:val="both"/>
        <w:rPr>
          <w:sz w:val="24"/>
        </w:rPr>
        <w:sectPr>
          <w:headerReference w:type="default" r:id="rId224"/>
          <w:footerReference w:type="default" r:id="rId225"/>
          <w:pgSz w:w="10320" w:h="14580"/>
          <w:pgMar w:header="710" w:footer="0" w:top="960" w:bottom="280" w:left="1300" w:right="620"/>
        </w:sectPr>
      </w:pPr>
    </w:p>
    <w:p>
      <w:pPr>
        <w:pStyle w:val="BodyText"/>
        <w:spacing w:before="161"/>
        <w:rPr>
          <w:i/>
        </w:rPr>
      </w:pPr>
    </w:p>
    <w:p>
      <w:pPr>
        <w:spacing w:line="360" w:lineRule="auto" w:before="0"/>
        <w:ind w:left="1378" w:right="798" w:firstLine="0"/>
        <w:jc w:val="both"/>
        <w:rPr>
          <w:i/>
          <w:sz w:val="24"/>
        </w:rPr>
      </w:pPr>
      <w:r>
        <w:rPr>
          <w:i/>
          <w:sz w:val="24"/>
        </w:rPr>
        <w:t>keterbatasan fisik</w:t>
      </w:r>
      <w:r>
        <w:rPr>
          <w:i/>
          <w:spacing w:val="40"/>
          <w:sz w:val="24"/>
        </w:rPr>
        <w:t> </w:t>
      </w:r>
      <w:r>
        <w:rPr>
          <w:i/>
          <w:sz w:val="24"/>
        </w:rPr>
        <w:t>saya mampu melakukan kegiatan </w:t>
      </w:r>
      <w:r>
        <w:rPr>
          <w:i/>
          <w:sz w:val="24"/>
        </w:rPr>
        <w:t>yang melibatkan fisik saya, dan saya terus berusaha semaksimal mungkin untuk melakukan kegiatan ataupun menciptakan sebuah karya terbaik yang mengandalkan fisik saya.</w:t>
      </w:r>
    </w:p>
    <w:p>
      <w:pPr>
        <w:pStyle w:val="BodyText"/>
        <w:spacing w:line="360" w:lineRule="auto"/>
        <w:ind w:left="1378" w:right="792" w:firstLine="583"/>
        <w:jc w:val="both"/>
      </w:pPr>
      <w:r>
        <w:rPr/>
        <w:t>Tahap keempat, peralihan dari pikiran-pikiran negatif ke </w:t>
      </w:r>
      <w:r>
        <w:rPr>
          <w:i/>
        </w:rPr>
        <w:t>coping thought. </w:t>
      </w:r>
      <w:r>
        <w:rPr/>
        <w:t>Dalam proses ini peneliti mencontohkan</w:t>
      </w:r>
      <w:r>
        <w:rPr>
          <w:spacing w:val="40"/>
        </w:rPr>
        <w:t> </w:t>
      </w:r>
      <w:r>
        <w:rPr/>
        <w:t>terlebih dahulu serta kemudian subjek</w:t>
      </w:r>
      <w:r>
        <w:rPr>
          <w:spacing w:val="40"/>
        </w:rPr>
        <w:t> </w:t>
      </w:r>
      <w:r>
        <w:rPr/>
        <w:t>dapat beralih sendiri dari pikiran negatif ke </w:t>
      </w:r>
      <w:r>
        <w:rPr>
          <w:i/>
        </w:rPr>
        <w:t>coping thought. </w:t>
      </w:r>
      <w:r>
        <w:rPr/>
        <w:t>Guna mempermudah untuk melaksanakan tahap perpindahan kognitif ini, peneliti menggunakan peneliti mengajarkan kepada subjek untuk melakukan langkah-langkah dalam teknik relaksasi. Penerapan yang pertama adalah, Relaksasi Pernafasan Dalam (RPD) dengan cara menarik nafas serta merasakan rileksasi di pikiran. Di</w:t>
      </w:r>
      <w:r>
        <w:rPr>
          <w:spacing w:val="-3"/>
        </w:rPr>
        <w:t> </w:t>
      </w:r>
      <w:r>
        <w:rPr/>
        <w:t>tahap</w:t>
      </w:r>
      <w:r>
        <w:rPr>
          <w:spacing w:val="-4"/>
        </w:rPr>
        <w:t> </w:t>
      </w:r>
      <w:r>
        <w:rPr/>
        <w:t>rileksasi</w:t>
      </w:r>
      <w:r>
        <w:rPr>
          <w:spacing w:val="-4"/>
        </w:rPr>
        <w:t> </w:t>
      </w:r>
      <w:r>
        <w:rPr/>
        <w:t>diharapkan</w:t>
      </w:r>
      <w:r>
        <w:rPr>
          <w:spacing w:val="-4"/>
        </w:rPr>
        <w:t> </w:t>
      </w:r>
      <w:r>
        <w:rPr/>
        <w:t>subjek,</w:t>
      </w:r>
      <w:r>
        <w:rPr>
          <w:spacing w:val="-2"/>
        </w:rPr>
        <w:t> </w:t>
      </w:r>
      <w:r>
        <w:rPr/>
        <w:t>meyakinkan</w:t>
      </w:r>
      <w:r>
        <w:rPr>
          <w:spacing w:val="-2"/>
        </w:rPr>
        <w:t> </w:t>
      </w:r>
      <w:r>
        <w:rPr/>
        <w:t>bahwa</w:t>
      </w:r>
      <w:r>
        <w:rPr>
          <w:spacing w:val="-4"/>
        </w:rPr>
        <w:t> </w:t>
      </w:r>
      <w:r>
        <w:rPr/>
        <w:t>pikiran negatif pikiran tersebut adalah pikiran yang bisa merusak dirinya. kemudian, peneliti megajarkan kepada subjek melakukan Relaksasi Otot Progresif (ROP) merupakan gerakan merenggangkan semua otot, merasakan relaksasi untuk tubuhnya.</w:t>
      </w:r>
      <w:r>
        <w:rPr>
          <w:spacing w:val="-4"/>
        </w:rPr>
        <w:t> </w:t>
      </w:r>
      <w:r>
        <w:rPr/>
        <w:t>Yang</w:t>
      </w:r>
      <w:r>
        <w:rPr>
          <w:spacing w:val="-6"/>
        </w:rPr>
        <w:t> </w:t>
      </w:r>
      <w:r>
        <w:rPr/>
        <w:t>selanjutnya</w:t>
      </w:r>
      <w:r>
        <w:rPr>
          <w:spacing w:val="-5"/>
        </w:rPr>
        <w:t> </w:t>
      </w:r>
      <w:r>
        <w:rPr/>
        <w:t>adalah</w:t>
      </w:r>
      <w:r>
        <w:rPr>
          <w:spacing w:val="-6"/>
        </w:rPr>
        <w:t> </w:t>
      </w:r>
      <w:r>
        <w:rPr/>
        <w:t>melakukan</w:t>
      </w:r>
      <w:r>
        <w:rPr>
          <w:spacing w:val="-6"/>
        </w:rPr>
        <w:t> </w:t>
      </w:r>
      <w:r>
        <w:rPr/>
        <w:t>Relaksasi</w:t>
      </w:r>
      <w:r>
        <w:rPr>
          <w:spacing w:val="-4"/>
        </w:rPr>
        <w:t> </w:t>
      </w:r>
      <w:r>
        <w:rPr/>
        <w:t>Imajeri Terpandu (RIT) adalah menghayalkan sesuatu yang menyenangkan. Di tahap ini dapat dilaksanakan tahap perpindahan pikiran. Subjek diharapkan bisa membayangkan pikiran yang positif, suatu hal yang bisa membuatnya bahagia. Contohnya adalah </w:t>
      </w:r>
      <w:r>
        <w:rPr>
          <w:i/>
        </w:rPr>
        <w:t>coping thought </w:t>
      </w:r>
      <w:r>
        <w:rPr/>
        <w:t>yang sudah subjek buat terlebih dahulu.</w:t>
      </w:r>
    </w:p>
    <w:p>
      <w:pPr>
        <w:pStyle w:val="BodyText"/>
        <w:spacing w:line="360" w:lineRule="auto" w:before="1"/>
        <w:ind w:left="1378" w:right="793" w:firstLine="583"/>
        <w:jc w:val="both"/>
      </w:pPr>
      <w:r>
        <w:rPr/>
        <w:t>Tahap kelima, pengenalan penguatan positif. Ketika subjek berhasil melakukan perpindahan kognitif dan bisa mengentaskan</w:t>
      </w:r>
      <w:r>
        <w:rPr>
          <w:spacing w:val="64"/>
          <w:w w:val="150"/>
        </w:rPr>
        <w:t> </w:t>
      </w:r>
      <w:r>
        <w:rPr/>
        <w:t>perasaan</w:t>
      </w:r>
      <w:r>
        <w:rPr>
          <w:spacing w:val="69"/>
          <w:w w:val="150"/>
        </w:rPr>
        <w:t> </w:t>
      </w:r>
      <w:r>
        <w:rPr>
          <w:i/>
        </w:rPr>
        <w:t>inferiority</w:t>
      </w:r>
      <w:r>
        <w:rPr>
          <w:i/>
          <w:spacing w:val="64"/>
          <w:w w:val="150"/>
        </w:rPr>
        <w:t> </w:t>
      </w:r>
      <w:r>
        <w:rPr>
          <w:i/>
        </w:rPr>
        <w:t>feeling</w:t>
      </w:r>
      <w:r>
        <w:rPr>
          <w:i/>
          <w:spacing w:val="71"/>
          <w:w w:val="150"/>
        </w:rPr>
        <w:t> </w:t>
      </w:r>
      <w:r>
        <w:rPr/>
        <w:t>yang</w:t>
      </w:r>
      <w:r>
        <w:rPr>
          <w:spacing w:val="63"/>
          <w:w w:val="150"/>
        </w:rPr>
        <w:t> </w:t>
      </w:r>
      <w:r>
        <w:rPr>
          <w:spacing w:val="-2"/>
        </w:rPr>
        <w:t>dialaminya,</w:t>
      </w:r>
    </w:p>
    <w:p>
      <w:pPr>
        <w:spacing w:after="0" w:line="360" w:lineRule="auto"/>
        <w:jc w:val="both"/>
        <w:sectPr>
          <w:headerReference w:type="default" r:id="rId226"/>
          <w:footerReference w:type="default" r:id="rId227"/>
          <w:pgSz w:w="10320" w:h="14580"/>
          <w:pgMar w:header="710" w:footer="0" w:top="960" w:bottom="280" w:left="1300" w:right="620"/>
        </w:sectPr>
      </w:pPr>
    </w:p>
    <w:p>
      <w:pPr>
        <w:pStyle w:val="BodyText"/>
        <w:spacing w:before="161"/>
      </w:pPr>
    </w:p>
    <w:p>
      <w:pPr>
        <w:spacing w:line="360" w:lineRule="auto" w:before="0"/>
        <w:ind w:left="1378" w:right="795" w:firstLine="0"/>
        <w:jc w:val="both"/>
        <w:rPr>
          <w:sz w:val="24"/>
        </w:rPr>
      </w:pPr>
      <w:r>
        <w:rPr>
          <w:sz w:val="24"/>
        </w:rPr>
        <w:t>maka subjek dapat memberikan penghargaan terhadap dirinya. Seperti memegang dada lalu berbicara dalam hati </w:t>
      </w:r>
      <w:r>
        <w:rPr>
          <w:i/>
          <w:sz w:val="24"/>
        </w:rPr>
        <w:t>“lihat! Saya bisa kan? Ya memang, saya memang bisa melakukannya”. </w:t>
      </w:r>
      <w:r>
        <w:rPr>
          <w:sz w:val="24"/>
        </w:rPr>
        <w:t>Karena dengan begitu subjek dapat merasakan afeksi seseorang sedang menyemangatinya.</w:t>
      </w:r>
    </w:p>
    <w:p>
      <w:pPr>
        <w:pStyle w:val="BodyText"/>
        <w:spacing w:line="360" w:lineRule="auto"/>
        <w:ind w:left="1378" w:right="794" w:firstLine="583"/>
        <w:jc w:val="both"/>
      </w:pPr>
      <w:r>
        <w:rPr/>
        <w:t>Tahap keenam, tugas rumah. Yaitu subjek diberikan tugas rumah untuk dapat menunjukkan bentuk rasa syukurnya terhadap keadaaan penampilan fisik yang dimilikinya dengan realita harus percaya diri dengan penampilan fisiknya dan tidak membanding-bandingkan fisiknya dengan orang lain, kemudian subjek juga diberi tugas rumah untuk mampu percaya diri menunjukkan hasil karya yang melibatkan fisiknya.</w:t>
      </w:r>
    </w:p>
    <w:p>
      <w:pPr>
        <w:pStyle w:val="ListParagraph"/>
        <w:numPr>
          <w:ilvl w:val="0"/>
          <w:numId w:val="25"/>
        </w:numPr>
        <w:tabs>
          <w:tab w:pos="1378" w:val="left" w:leader="none"/>
        </w:tabs>
        <w:spacing w:line="240" w:lineRule="auto" w:before="1" w:after="0"/>
        <w:ind w:left="1378" w:right="0" w:hanging="268"/>
        <w:jc w:val="both"/>
        <w:rPr>
          <w:sz w:val="24"/>
        </w:rPr>
      </w:pPr>
      <w:r>
        <w:rPr>
          <w:sz w:val="24"/>
        </w:rPr>
        <w:t>Tahap</w:t>
      </w:r>
      <w:r>
        <w:rPr>
          <w:spacing w:val="-4"/>
          <w:sz w:val="24"/>
        </w:rPr>
        <w:t> </w:t>
      </w:r>
      <w:r>
        <w:rPr>
          <w:sz w:val="24"/>
        </w:rPr>
        <w:t>akhir</w:t>
      </w:r>
      <w:r>
        <w:rPr>
          <w:spacing w:val="-1"/>
          <w:sz w:val="24"/>
        </w:rPr>
        <w:t> </w:t>
      </w:r>
      <w:r>
        <w:rPr>
          <w:spacing w:val="-2"/>
          <w:sz w:val="24"/>
        </w:rPr>
        <w:t>(penutup)</w:t>
      </w:r>
    </w:p>
    <w:p>
      <w:pPr>
        <w:pStyle w:val="BodyText"/>
        <w:spacing w:line="360" w:lineRule="auto" w:before="137"/>
        <w:ind w:left="1378" w:right="793" w:firstLine="583"/>
        <w:jc w:val="both"/>
      </w:pPr>
      <w:r>
        <w:rPr/>
        <w:t>Tahap ini merupakan tahap pengakhiran dari layanan, secara umum konseling individu akan berakhir ketika peneliti dapat mengulang dan dapat menyimpulkan hasil kegiatan, diharapkan subjek dapat mengubah pemikirannya</w:t>
      </w:r>
      <w:r>
        <w:rPr>
          <w:spacing w:val="40"/>
        </w:rPr>
        <w:t> </w:t>
      </w:r>
      <w:r>
        <w:rPr/>
        <w:t>yang negatif menjadi pemikiran positif mengenai </w:t>
      </w:r>
      <w:r>
        <w:rPr>
          <w:i/>
        </w:rPr>
        <w:t>physical appearance </w:t>
      </w:r>
      <w:r>
        <w:rPr/>
        <w:t>dan </w:t>
      </w:r>
      <w:r>
        <w:rPr>
          <w:i/>
        </w:rPr>
        <w:t>physical abilities </w:t>
      </w:r>
      <w:r>
        <w:rPr/>
        <w:t>yang berupa tidak percaya diri dengan penampilan fisik yang dimiliki, membandingkan penampilan fisik dengan orang lain, tidak percaya diri terhadap kemampuan yang melibatkan fisik, dan pesimis terhadap keamampuan yang melibatkan fisik. Dan</w:t>
      </w:r>
      <w:r>
        <w:rPr>
          <w:spacing w:val="40"/>
        </w:rPr>
        <w:t> </w:t>
      </w:r>
      <w:r>
        <w:rPr/>
        <w:t>diharapkan juga subjek dapat merealisasikan perubahan-perubahan positif yang telah dimiliki, kemudian peneliti menutup kegiatan dengan mengucapkan </w:t>
      </w:r>
      <w:r>
        <w:rPr>
          <w:spacing w:val="-2"/>
        </w:rPr>
        <w:t>salam.</w:t>
      </w:r>
    </w:p>
    <w:p>
      <w:pPr>
        <w:spacing w:line="360" w:lineRule="auto" w:before="0"/>
        <w:ind w:left="546" w:right="793" w:firstLine="566"/>
        <w:jc w:val="both"/>
        <w:rPr>
          <w:sz w:val="24"/>
        </w:rPr>
      </w:pPr>
      <w:r>
        <w:rPr>
          <w:sz w:val="24"/>
        </w:rPr>
        <w:t>Setelah dilakukannya konseling individu dengan teknik </w:t>
      </w:r>
      <w:r>
        <w:rPr>
          <w:i/>
          <w:sz w:val="24"/>
        </w:rPr>
        <w:t>cognitive restructuring</w:t>
      </w:r>
      <w:r>
        <w:rPr>
          <w:i/>
          <w:spacing w:val="28"/>
          <w:sz w:val="24"/>
        </w:rPr>
        <w:t> </w:t>
      </w:r>
      <w:r>
        <w:rPr>
          <w:sz w:val="24"/>
        </w:rPr>
        <w:t>dalam</w:t>
      </w:r>
      <w:r>
        <w:rPr>
          <w:spacing w:val="29"/>
          <w:sz w:val="24"/>
        </w:rPr>
        <w:t> </w:t>
      </w:r>
      <w:r>
        <w:rPr>
          <w:sz w:val="24"/>
        </w:rPr>
        <w:t>mengatasi</w:t>
      </w:r>
      <w:r>
        <w:rPr>
          <w:spacing w:val="31"/>
          <w:sz w:val="24"/>
        </w:rPr>
        <w:t> </w:t>
      </w:r>
      <w:r>
        <w:rPr>
          <w:i/>
          <w:sz w:val="24"/>
        </w:rPr>
        <w:t>inferiority</w:t>
      </w:r>
      <w:r>
        <w:rPr>
          <w:i/>
          <w:spacing w:val="29"/>
          <w:sz w:val="24"/>
        </w:rPr>
        <w:t> </w:t>
      </w:r>
      <w:r>
        <w:rPr>
          <w:i/>
          <w:sz w:val="24"/>
        </w:rPr>
        <w:t>feeling</w:t>
      </w:r>
      <w:r>
        <w:rPr>
          <w:i/>
          <w:spacing w:val="34"/>
          <w:sz w:val="24"/>
        </w:rPr>
        <w:t> </w:t>
      </w:r>
      <w:r>
        <w:rPr>
          <w:sz w:val="24"/>
        </w:rPr>
        <w:t>pada</w:t>
      </w:r>
      <w:r>
        <w:rPr>
          <w:spacing w:val="31"/>
          <w:sz w:val="24"/>
        </w:rPr>
        <w:t> </w:t>
      </w:r>
      <w:r>
        <w:rPr>
          <w:sz w:val="24"/>
        </w:rPr>
        <w:t>PM</w:t>
      </w:r>
      <w:r>
        <w:rPr>
          <w:spacing w:val="30"/>
          <w:sz w:val="24"/>
        </w:rPr>
        <w:t> </w:t>
      </w:r>
      <w:r>
        <w:rPr>
          <w:spacing w:val="-2"/>
          <w:sz w:val="24"/>
        </w:rPr>
        <w:t>penyandang</w:t>
      </w:r>
    </w:p>
    <w:p>
      <w:pPr>
        <w:spacing w:after="0" w:line="360" w:lineRule="auto"/>
        <w:jc w:val="both"/>
        <w:rPr>
          <w:sz w:val="24"/>
        </w:rPr>
        <w:sectPr>
          <w:headerReference w:type="default" r:id="rId228"/>
          <w:footerReference w:type="default" r:id="rId229"/>
          <w:pgSz w:w="10320" w:h="14580"/>
          <w:pgMar w:header="710" w:footer="0" w:top="960" w:bottom="280" w:left="1300" w:right="620"/>
        </w:sectPr>
      </w:pPr>
    </w:p>
    <w:p>
      <w:pPr>
        <w:pStyle w:val="BodyText"/>
        <w:spacing w:before="161"/>
      </w:pPr>
    </w:p>
    <w:p>
      <w:pPr>
        <w:spacing w:line="360" w:lineRule="auto" w:before="0"/>
        <w:ind w:left="546" w:right="791" w:firstLine="0"/>
        <w:jc w:val="both"/>
        <w:rPr>
          <w:sz w:val="24"/>
        </w:rPr>
      </w:pPr>
      <w:r>
        <w:rPr>
          <w:sz w:val="24"/>
        </w:rPr>
        <w:t>disabilitas fisik di Sentra Budi Perkasa Palembang terlihat perubahan- perubahan positif terhadap PM penyandang disabilitas fisik mengenai aspek-aspek yang diteliti, yaitu aspek </w:t>
      </w:r>
      <w:r>
        <w:rPr>
          <w:i/>
          <w:sz w:val="24"/>
        </w:rPr>
        <w:t>social confidence, school abilities, physical appearance, </w:t>
      </w:r>
      <w:r>
        <w:rPr>
          <w:sz w:val="24"/>
        </w:rPr>
        <w:t>dan </w:t>
      </w:r>
      <w:r>
        <w:rPr>
          <w:i/>
          <w:sz w:val="24"/>
        </w:rPr>
        <w:t>physical abilities. </w:t>
      </w:r>
      <w:r>
        <w:rPr>
          <w:sz w:val="24"/>
        </w:rPr>
        <w:t>Keberhasilan konseling individu dengan teknik </w:t>
      </w:r>
      <w:r>
        <w:rPr>
          <w:i/>
          <w:sz w:val="24"/>
        </w:rPr>
        <w:t>cognitive restructuring </w:t>
      </w:r>
      <w:r>
        <w:rPr>
          <w:sz w:val="24"/>
        </w:rPr>
        <w:t>dalam mengatasi </w:t>
      </w:r>
      <w:r>
        <w:rPr>
          <w:i/>
          <w:sz w:val="24"/>
        </w:rPr>
        <w:t>inferiority feeling </w:t>
      </w:r>
      <w:r>
        <w:rPr>
          <w:sz w:val="24"/>
        </w:rPr>
        <w:t>pada aspek-aspek yang telah diteliti dan dilakukannya konseling terhadap PM penyandang disabilitas fisik di Sentra Budi Perkasa Palembang bisa dilihat dari penjelasan tabel hasil wawancara </w:t>
      </w:r>
      <w:r>
        <w:rPr>
          <w:spacing w:val="-2"/>
          <w:sz w:val="24"/>
        </w:rPr>
        <w:t>berikut:</w:t>
      </w:r>
    </w:p>
    <w:p>
      <w:pPr>
        <w:pStyle w:val="Heading2"/>
        <w:spacing w:before="2"/>
        <w:ind w:left="148" w:right="824"/>
      </w:pPr>
      <w:r>
        <w:rPr/>
        <w:t>Tabel</w:t>
      </w:r>
      <w:r>
        <w:rPr>
          <w:spacing w:val="-1"/>
        </w:rPr>
        <w:t> </w:t>
      </w:r>
      <w:r>
        <w:rPr>
          <w:spacing w:val="-5"/>
        </w:rPr>
        <w:t>21</w:t>
      </w:r>
    </w:p>
    <w:p>
      <w:pPr>
        <w:spacing w:before="0"/>
        <w:ind w:left="624" w:right="1300" w:firstLine="0"/>
        <w:jc w:val="center"/>
        <w:rPr>
          <w:b/>
          <w:i/>
          <w:sz w:val="24"/>
        </w:rPr>
      </w:pPr>
      <w:r>
        <w:rPr>
          <w:b/>
          <w:sz w:val="24"/>
        </w:rPr>
        <w:t>Hasil</w:t>
      </w:r>
      <w:r>
        <w:rPr>
          <w:b/>
          <w:spacing w:val="-6"/>
          <w:sz w:val="24"/>
        </w:rPr>
        <w:t> </w:t>
      </w:r>
      <w:r>
        <w:rPr>
          <w:b/>
          <w:sz w:val="24"/>
        </w:rPr>
        <w:t>Wawancara</w:t>
      </w:r>
      <w:r>
        <w:rPr>
          <w:b/>
          <w:spacing w:val="-6"/>
          <w:sz w:val="24"/>
        </w:rPr>
        <w:t> </w:t>
      </w:r>
      <w:r>
        <w:rPr>
          <w:b/>
          <w:sz w:val="24"/>
        </w:rPr>
        <w:t>dengan</w:t>
      </w:r>
      <w:r>
        <w:rPr>
          <w:b/>
          <w:spacing w:val="-6"/>
          <w:sz w:val="24"/>
        </w:rPr>
        <w:t> </w:t>
      </w:r>
      <w:r>
        <w:rPr>
          <w:b/>
          <w:sz w:val="24"/>
        </w:rPr>
        <w:t>Ketiga</w:t>
      </w:r>
      <w:r>
        <w:rPr>
          <w:b/>
          <w:spacing w:val="-6"/>
          <w:sz w:val="24"/>
        </w:rPr>
        <w:t> </w:t>
      </w:r>
      <w:r>
        <w:rPr>
          <w:b/>
          <w:sz w:val="24"/>
        </w:rPr>
        <w:t>Subjek</w:t>
      </w:r>
      <w:r>
        <w:rPr>
          <w:b/>
          <w:spacing w:val="-5"/>
          <w:sz w:val="24"/>
        </w:rPr>
        <w:t> </w:t>
      </w:r>
      <w:r>
        <w:rPr>
          <w:b/>
          <w:sz w:val="24"/>
        </w:rPr>
        <w:t>setelah</w:t>
      </w:r>
      <w:r>
        <w:rPr>
          <w:b/>
          <w:spacing w:val="-6"/>
          <w:sz w:val="24"/>
        </w:rPr>
        <w:t> </w:t>
      </w:r>
      <w:r>
        <w:rPr>
          <w:b/>
          <w:sz w:val="24"/>
        </w:rPr>
        <w:t>dilakukannya Konseling Individu dengan Teknik </w:t>
      </w:r>
      <w:r>
        <w:rPr>
          <w:b/>
          <w:i/>
          <w:sz w:val="24"/>
        </w:rPr>
        <w:t>Cognitive Restructuring </w:t>
      </w:r>
      <w:r>
        <w:rPr>
          <w:b/>
          <w:sz w:val="24"/>
        </w:rPr>
        <w:t>pada Aspek </w:t>
      </w:r>
      <w:r>
        <w:rPr>
          <w:b/>
          <w:i/>
          <w:sz w:val="24"/>
        </w:rPr>
        <w:t>Social Confidence</w:t>
      </w:r>
    </w:p>
    <w:p>
      <w:pPr>
        <w:pStyle w:val="BodyText"/>
        <w:spacing w:before="49"/>
        <w:rPr>
          <w:b/>
          <w:i/>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434"/>
        <w:gridCol w:w="1349"/>
        <w:gridCol w:w="3068"/>
      </w:tblGrid>
      <w:tr>
        <w:trPr>
          <w:trHeight w:val="431" w:hRule="atLeast"/>
        </w:trPr>
        <w:tc>
          <w:tcPr>
            <w:tcW w:w="571" w:type="dxa"/>
          </w:tcPr>
          <w:p>
            <w:pPr>
              <w:pStyle w:val="TableParagraph"/>
              <w:spacing w:before="75"/>
              <w:ind w:left="107"/>
              <w:rPr>
                <w:b/>
                <w:sz w:val="24"/>
              </w:rPr>
            </w:pPr>
            <w:r>
              <w:rPr>
                <w:b/>
                <w:spacing w:val="-5"/>
                <w:sz w:val="24"/>
              </w:rPr>
              <w:t>No.</w:t>
            </w:r>
          </w:p>
        </w:tc>
        <w:tc>
          <w:tcPr>
            <w:tcW w:w="2434" w:type="dxa"/>
          </w:tcPr>
          <w:p>
            <w:pPr>
              <w:pStyle w:val="TableParagraph"/>
              <w:spacing w:before="75"/>
              <w:ind w:left="623"/>
              <w:rPr>
                <w:b/>
                <w:sz w:val="24"/>
              </w:rPr>
            </w:pPr>
            <w:r>
              <w:rPr>
                <w:b/>
                <w:spacing w:val="-2"/>
                <w:sz w:val="24"/>
              </w:rPr>
              <w:t>Pertanyaan</w:t>
            </w:r>
          </w:p>
        </w:tc>
        <w:tc>
          <w:tcPr>
            <w:tcW w:w="1349" w:type="dxa"/>
          </w:tcPr>
          <w:p>
            <w:pPr>
              <w:pStyle w:val="TableParagraph"/>
              <w:spacing w:before="75"/>
              <w:ind w:left="12" w:right="6"/>
              <w:jc w:val="center"/>
              <w:rPr>
                <w:b/>
                <w:sz w:val="24"/>
              </w:rPr>
            </w:pPr>
            <w:r>
              <w:rPr>
                <w:b/>
                <w:spacing w:val="-2"/>
                <w:sz w:val="24"/>
              </w:rPr>
              <w:t>Responden</w:t>
            </w:r>
          </w:p>
        </w:tc>
        <w:tc>
          <w:tcPr>
            <w:tcW w:w="3068" w:type="dxa"/>
          </w:tcPr>
          <w:p>
            <w:pPr>
              <w:pStyle w:val="TableParagraph"/>
              <w:spacing w:before="75"/>
              <w:ind w:left="9"/>
              <w:jc w:val="center"/>
              <w:rPr>
                <w:b/>
                <w:sz w:val="24"/>
              </w:rPr>
            </w:pPr>
            <w:r>
              <w:rPr>
                <w:b/>
                <w:spacing w:val="-2"/>
                <w:sz w:val="24"/>
              </w:rPr>
              <w:t>Jawaban</w:t>
            </w:r>
          </w:p>
        </w:tc>
      </w:tr>
      <w:tr>
        <w:trPr>
          <w:trHeight w:val="1379" w:hRule="atLeast"/>
        </w:trPr>
        <w:tc>
          <w:tcPr>
            <w:tcW w:w="571" w:type="dxa"/>
            <w:vMerge w:val="restart"/>
          </w:tcPr>
          <w:p>
            <w:pPr>
              <w:pStyle w:val="TableParagraph"/>
              <w:spacing w:line="268" w:lineRule="exact"/>
              <w:ind w:left="107"/>
              <w:rPr>
                <w:sz w:val="24"/>
              </w:rPr>
            </w:pPr>
            <w:r>
              <w:rPr>
                <w:spacing w:val="-5"/>
                <w:sz w:val="24"/>
              </w:rPr>
              <w:t>1.</w:t>
            </w:r>
          </w:p>
        </w:tc>
        <w:tc>
          <w:tcPr>
            <w:tcW w:w="2434" w:type="dxa"/>
            <w:vMerge w:val="restart"/>
          </w:tcPr>
          <w:p>
            <w:pPr>
              <w:pStyle w:val="TableParagraph"/>
              <w:ind w:left="107" w:right="100"/>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rasa tidak percaya diri saat berada di </w:t>
            </w:r>
            <w:r>
              <w:rPr>
                <w:spacing w:val="-2"/>
                <w:sz w:val="24"/>
              </w:rPr>
              <w:t>keramaian?</w:t>
            </w:r>
          </w:p>
        </w:tc>
        <w:tc>
          <w:tcPr>
            <w:tcW w:w="1349" w:type="dxa"/>
          </w:tcPr>
          <w:p>
            <w:pPr>
              <w:pStyle w:val="TableParagraph"/>
              <w:spacing w:before="267"/>
              <w:rPr>
                <w:b/>
                <w:i/>
                <w:sz w:val="24"/>
              </w:rPr>
            </w:pPr>
          </w:p>
          <w:p>
            <w:pPr>
              <w:pStyle w:val="TableParagraph"/>
              <w:ind w:left="12" w:right="10"/>
              <w:jc w:val="center"/>
              <w:rPr>
                <w:sz w:val="24"/>
              </w:rPr>
            </w:pPr>
            <w:r>
              <w:rPr>
                <w:spacing w:val="-4"/>
                <w:sz w:val="24"/>
              </w:rPr>
              <w:t>“NA”</w:t>
            </w:r>
          </w:p>
        </w:tc>
        <w:tc>
          <w:tcPr>
            <w:tcW w:w="3068" w:type="dxa"/>
          </w:tcPr>
          <w:p>
            <w:pPr>
              <w:pStyle w:val="TableParagraph"/>
              <w:ind w:left="108"/>
              <w:rPr>
                <w:sz w:val="24"/>
              </w:rPr>
            </w:pPr>
            <w:r>
              <w:rPr>
                <w:sz w:val="24"/>
              </w:rPr>
              <w:t>Ya, setelah dilakukannya konseling</w:t>
            </w:r>
            <w:r>
              <w:rPr>
                <w:spacing w:val="-15"/>
                <w:sz w:val="24"/>
              </w:rPr>
              <w:t> </w:t>
            </w:r>
            <w:r>
              <w:rPr>
                <w:sz w:val="24"/>
              </w:rPr>
              <w:t>saya</w:t>
            </w:r>
            <w:r>
              <w:rPr>
                <w:spacing w:val="-12"/>
                <w:sz w:val="24"/>
              </w:rPr>
              <w:t> </w:t>
            </w:r>
            <w:r>
              <w:rPr>
                <w:sz w:val="24"/>
              </w:rPr>
              <w:t>menjadi</w:t>
            </w:r>
            <w:r>
              <w:rPr>
                <w:spacing w:val="-13"/>
                <w:sz w:val="24"/>
              </w:rPr>
              <w:t> </w:t>
            </w:r>
            <w:r>
              <w:rPr>
                <w:sz w:val="24"/>
              </w:rPr>
              <w:t>lebih percaya diri ketika bersosialisasi</w:t>
            </w:r>
            <w:r>
              <w:rPr>
                <w:spacing w:val="-3"/>
                <w:sz w:val="24"/>
              </w:rPr>
              <w:t> </w:t>
            </w:r>
            <w:r>
              <w:rPr>
                <w:sz w:val="24"/>
              </w:rPr>
              <w:t>dengan</w:t>
            </w:r>
            <w:r>
              <w:rPr>
                <w:spacing w:val="-3"/>
                <w:sz w:val="24"/>
              </w:rPr>
              <w:t> </w:t>
            </w:r>
            <w:r>
              <w:rPr>
                <w:sz w:val="24"/>
              </w:rPr>
              <w:t>teman-</w:t>
            </w:r>
          </w:p>
          <w:p>
            <w:pPr>
              <w:pStyle w:val="TableParagraph"/>
              <w:spacing w:line="264" w:lineRule="exact"/>
              <w:ind w:left="108"/>
              <w:rPr>
                <w:sz w:val="24"/>
              </w:rPr>
            </w:pPr>
            <w:r>
              <w:rPr>
                <w:sz w:val="24"/>
              </w:rPr>
              <w:t>teman</w:t>
            </w:r>
            <w:r>
              <w:rPr>
                <w:spacing w:val="-1"/>
                <w:sz w:val="24"/>
              </w:rPr>
              <w:t> </w:t>
            </w:r>
            <w:r>
              <w:rPr>
                <w:sz w:val="24"/>
              </w:rPr>
              <w:t>PM </w:t>
            </w:r>
            <w:r>
              <w:rPr>
                <w:spacing w:val="-2"/>
                <w:sz w:val="24"/>
              </w:rPr>
              <w:t>lainnya.</w:t>
            </w:r>
          </w:p>
        </w:tc>
      </w:tr>
      <w:tr>
        <w:trPr>
          <w:trHeight w:val="1380"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spacing w:before="267"/>
              <w:rPr>
                <w:b/>
                <w:i/>
                <w:sz w:val="24"/>
              </w:rPr>
            </w:pPr>
          </w:p>
          <w:p>
            <w:pPr>
              <w:pStyle w:val="TableParagraph"/>
              <w:ind w:left="12" w:right="8"/>
              <w:jc w:val="center"/>
              <w:rPr>
                <w:sz w:val="24"/>
              </w:rPr>
            </w:pPr>
            <w:r>
              <w:rPr>
                <w:spacing w:val="-4"/>
                <w:sz w:val="24"/>
              </w:rPr>
              <w:t>“AR”</w:t>
            </w:r>
          </w:p>
        </w:tc>
        <w:tc>
          <w:tcPr>
            <w:tcW w:w="3068" w:type="dxa"/>
          </w:tcPr>
          <w:p>
            <w:pPr>
              <w:pStyle w:val="TableParagraph"/>
              <w:ind w:left="108"/>
              <w:rPr>
                <w:sz w:val="24"/>
              </w:rPr>
            </w:pPr>
            <w:r>
              <w:rPr>
                <w:sz w:val="24"/>
              </w:rPr>
              <w:t>Ya, setelah dilakukannya konseling saya menjadi percaya diri saat berbicara dengan</w:t>
            </w:r>
            <w:r>
              <w:rPr>
                <w:spacing w:val="-14"/>
                <w:sz w:val="24"/>
              </w:rPr>
              <w:t> </w:t>
            </w:r>
            <w:r>
              <w:rPr>
                <w:sz w:val="24"/>
              </w:rPr>
              <w:t>teman-teman</w:t>
            </w:r>
            <w:r>
              <w:rPr>
                <w:spacing w:val="-14"/>
                <w:sz w:val="24"/>
              </w:rPr>
              <w:t> </w:t>
            </w:r>
            <w:r>
              <w:rPr>
                <w:sz w:val="24"/>
              </w:rPr>
              <w:t>PM</w:t>
            </w:r>
            <w:r>
              <w:rPr>
                <w:spacing w:val="-14"/>
                <w:sz w:val="24"/>
              </w:rPr>
              <w:t> </w:t>
            </w:r>
            <w:r>
              <w:rPr>
                <w:sz w:val="24"/>
              </w:rPr>
              <w:t>dan</w:t>
            </w:r>
          </w:p>
          <w:p>
            <w:pPr>
              <w:pStyle w:val="TableParagraph"/>
              <w:spacing w:line="264" w:lineRule="exact"/>
              <w:ind w:left="108"/>
              <w:rPr>
                <w:sz w:val="24"/>
              </w:rPr>
            </w:pPr>
            <w:r>
              <w:rPr>
                <w:sz w:val="24"/>
              </w:rPr>
              <w:t>Peksos</w:t>
            </w:r>
            <w:r>
              <w:rPr>
                <w:spacing w:val="-1"/>
                <w:sz w:val="24"/>
              </w:rPr>
              <w:t> </w:t>
            </w:r>
            <w:r>
              <w:rPr>
                <w:sz w:val="24"/>
              </w:rPr>
              <w:t>yang</w:t>
            </w:r>
            <w:r>
              <w:rPr>
                <w:spacing w:val="-3"/>
                <w:sz w:val="24"/>
              </w:rPr>
              <w:t> </w:t>
            </w:r>
            <w:r>
              <w:rPr>
                <w:sz w:val="24"/>
              </w:rPr>
              <w:t>ada</w:t>
            </w:r>
            <w:r>
              <w:rPr>
                <w:spacing w:val="-2"/>
                <w:sz w:val="24"/>
              </w:rPr>
              <w:t> disini.</w:t>
            </w:r>
          </w:p>
        </w:tc>
      </w:tr>
      <w:tr>
        <w:trPr>
          <w:trHeight w:val="1655"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rPr>
                <w:b/>
                <w:i/>
                <w:sz w:val="24"/>
              </w:rPr>
            </w:pPr>
          </w:p>
          <w:p>
            <w:pPr>
              <w:pStyle w:val="TableParagraph"/>
              <w:spacing w:before="130"/>
              <w:rPr>
                <w:b/>
                <w:i/>
                <w:sz w:val="24"/>
              </w:rPr>
            </w:pPr>
          </w:p>
          <w:p>
            <w:pPr>
              <w:pStyle w:val="TableParagraph"/>
              <w:spacing w:before="1"/>
              <w:ind w:left="12" w:right="8"/>
              <w:jc w:val="center"/>
              <w:rPr>
                <w:sz w:val="24"/>
              </w:rPr>
            </w:pPr>
            <w:r>
              <w:rPr>
                <w:spacing w:val="-4"/>
                <w:sz w:val="24"/>
              </w:rPr>
              <w:t>“RD”</w:t>
            </w:r>
          </w:p>
        </w:tc>
        <w:tc>
          <w:tcPr>
            <w:tcW w:w="3068" w:type="dxa"/>
          </w:tcPr>
          <w:p>
            <w:pPr>
              <w:pStyle w:val="TableParagraph"/>
              <w:ind w:left="108"/>
              <w:rPr>
                <w:sz w:val="24"/>
              </w:rPr>
            </w:pPr>
            <w:r>
              <w:rPr>
                <w:sz w:val="24"/>
              </w:rPr>
              <w:t>Ya, setelah dilakukannya konseling saya merasa lebih percaya diri dan tidak malu- malu lagi ketika hendak bersosialisasi</w:t>
            </w:r>
            <w:r>
              <w:rPr>
                <w:spacing w:val="-15"/>
                <w:sz w:val="24"/>
              </w:rPr>
              <w:t> </w:t>
            </w:r>
            <w:r>
              <w:rPr>
                <w:sz w:val="24"/>
              </w:rPr>
              <w:t>dengan</w:t>
            </w:r>
            <w:r>
              <w:rPr>
                <w:spacing w:val="-15"/>
                <w:sz w:val="24"/>
              </w:rPr>
              <w:t> </w:t>
            </w:r>
            <w:r>
              <w:rPr>
                <w:sz w:val="24"/>
              </w:rPr>
              <w:t>teman-</w:t>
            </w:r>
          </w:p>
          <w:p>
            <w:pPr>
              <w:pStyle w:val="TableParagraph"/>
              <w:spacing w:line="264" w:lineRule="exact"/>
              <w:ind w:left="108"/>
              <w:rPr>
                <w:sz w:val="24"/>
              </w:rPr>
            </w:pPr>
            <w:r>
              <w:rPr>
                <w:sz w:val="24"/>
              </w:rPr>
              <w:t>teman</w:t>
            </w:r>
            <w:r>
              <w:rPr>
                <w:spacing w:val="-1"/>
                <w:sz w:val="24"/>
              </w:rPr>
              <w:t> </w:t>
            </w:r>
            <w:r>
              <w:rPr>
                <w:sz w:val="24"/>
              </w:rPr>
              <w:t>PM</w:t>
            </w:r>
            <w:r>
              <w:rPr>
                <w:spacing w:val="-1"/>
                <w:sz w:val="24"/>
              </w:rPr>
              <w:t> </w:t>
            </w:r>
            <w:r>
              <w:rPr>
                <w:sz w:val="24"/>
              </w:rPr>
              <w:t>maupun </w:t>
            </w:r>
            <w:r>
              <w:rPr>
                <w:spacing w:val="-2"/>
                <w:sz w:val="24"/>
              </w:rPr>
              <w:t>Peksos.</w:t>
            </w:r>
          </w:p>
        </w:tc>
      </w:tr>
    </w:tbl>
    <w:p>
      <w:pPr>
        <w:spacing w:after="0" w:line="264" w:lineRule="exact"/>
        <w:rPr>
          <w:sz w:val="24"/>
        </w:rPr>
        <w:sectPr>
          <w:headerReference w:type="default" r:id="rId230"/>
          <w:footerReference w:type="default" r:id="rId231"/>
          <w:pgSz w:w="10320" w:h="14580"/>
          <w:pgMar w:header="710" w:footer="0" w:top="960" w:bottom="280" w:left="1300" w:right="620"/>
        </w:sectPr>
      </w:pPr>
    </w:p>
    <w:p>
      <w:pPr>
        <w:pStyle w:val="BodyText"/>
        <w:spacing w:before="212" w:after="1"/>
        <w:rPr>
          <w:b/>
          <w:i/>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434"/>
        <w:gridCol w:w="1349"/>
        <w:gridCol w:w="3068"/>
      </w:tblGrid>
      <w:tr>
        <w:trPr>
          <w:trHeight w:val="1931" w:hRule="atLeast"/>
        </w:trPr>
        <w:tc>
          <w:tcPr>
            <w:tcW w:w="571" w:type="dxa"/>
            <w:vMerge w:val="restart"/>
          </w:tcPr>
          <w:p>
            <w:pPr>
              <w:pStyle w:val="TableParagraph"/>
              <w:spacing w:line="268" w:lineRule="exact"/>
              <w:ind w:left="107"/>
              <w:rPr>
                <w:sz w:val="24"/>
              </w:rPr>
            </w:pPr>
            <w:r>
              <w:rPr>
                <w:spacing w:val="-5"/>
                <w:sz w:val="24"/>
              </w:rPr>
              <w:t>2.</w:t>
            </w:r>
          </w:p>
        </w:tc>
        <w:tc>
          <w:tcPr>
            <w:tcW w:w="2434" w:type="dxa"/>
            <w:vMerge w:val="restart"/>
          </w:tcPr>
          <w:p>
            <w:pPr>
              <w:pStyle w:val="TableParagraph"/>
              <w:ind w:left="107" w:right="100"/>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w:t>
            </w:r>
            <w:r>
              <w:rPr>
                <w:spacing w:val="-2"/>
                <w:sz w:val="24"/>
              </w:rPr>
              <w:t>kesulitan </w:t>
            </w:r>
            <w:r>
              <w:rPr>
                <w:sz w:val="24"/>
              </w:rPr>
              <w:t>berkomunikasi</w:t>
            </w:r>
            <w:r>
              <w:rPr>
                <w:spacing w:val="-3"/>
                <w:sz w:val="24"/>
              </w:rPr>
              <w:t> </w:t>
            </w:r>
            <w:r>
              <w:rPr>
                <w:sz w:val="24"/>
              </w:rPr>
              <w:t>dengan orang baru?</w:t>
            </w:r>
          </w:p>
        </w:tc>
        <w:tc>
          <w:tcPr>
            <w:tcW w:w="1349" w:type="dxa"/>
          </w:tcPr>
          <w:p>
            <w:pPr>
              <w:pStyle w:val="TableParagraph"/>
              <w:rPr>
                <w:b/>
                <w:i/>
                <w:sz w:val="24"/>
              </w:rPr>
            </w:pPr>
          </w:p>
          <w:p>
            <w:pPr>
              <w:pStyle w:val="TableParagraph"/>
              <w:spacing w:before="267"/>
              <w:rPr>
                <w:b/>
                <w:i/>
                <w:sz w:val="24"/>
              </w:rPr>
            </w:pPr>
          </w:p>
          <w:p>
            <w:pPr>
              <w:pStyle w:val="TableParagraph"/>
              <w:ind w:left="12" w:right="10"/>
              <w:jc w:val="center"/>
              <w:rPr>
                <w:sz w:val="24"/>
              </w:rPr>
            </w:pPr>
            <w:r>
              <w:rPr>
                <w:spacing w:val="-4"/>
                <w:sz w:val="24"/>
              </w:rPr>
              <w:t>“NA”</w:t>
            </w:r>
          </w:p>
        </w:tc>
        <w:tc>
          <w:tcPr>
            <w:tcW w:w="3068" w:type="dxa"/>
          </w:tcPr>
          <w:p>
            <w:pPr>
              <w:pStyle w:val="TableParagraph"/>
              <w:ind w:left="108" w:right="117"/>
              <w:rPr>
                <w:sz w:val="24"/>
              </w:rPr>
            </w:pPr>
            <w:r>
              <w:rPr>
                <w:sz w:val="24"/>
              </w:rPr>
              <w:t>Ya, setelah dilakukannya konseling saya menjadi berani berkomunikasi langsung dengan orang baru seperti</w:t>
            </w:r>
            <w:r>
              <w:rPr>
                <w:spacing w:val="-10"/>
                <w:sz w:val="24"/>
              </w:rPr>
              <w:t> </w:t>
            </w:r>
            <w:r>
              <w:rPr>
                <w:sz w:val="24"/>
              </w:rPr>
              <w:t>teman</w:t>
            </w:r>
            <w:r>
              <w:rPr>
                <w:spacing w:val="-10"/>
                <w:sz w:val="24"/>
              </w:rPr>
              <w:t> </w:t>
            </w:r>
            <w:r>
              <w:rPr>
                <w:sz w:val="24"/>
              </w:rPr>
              <w:t>dari</w:t>
            </w:r>
            <w:r>
              <w:rPr>
                <w:spacing w:val="-10"/>
                <w:sz w:val="24"/>
              </w:rPr>
              <w:t> </w:t>
            </w:r>
            <w:r>
              <w:rPr>
                <w:sz w:val="24"/>
              </w:rPr>
              <w:t>Mbak</w:t>
            </w:r>
            <w:r>
              <w:rPr>
                <w:spacing w:val="-9"/>
                <w:sz w:val="24"/>
              </w:rPr>
              <w:t> </w:t>
            </w:r>
            <w:r>
              <w:rPr>
                <w:sz w:val="24"/>
              </w:rPr>
              <w:t>Dita yang sebelumnya belum</w:t>
            </w:r>
          </w:p>
          <w:p>
            <w:pPr>
              <w:pStyle w:val="TableParagraph"/>
              <w:spacing w:line="264" w:lineRule="exact"/>
              <w:ind w:left="108"/>
              <w:rPr>
                <w:sz w:val="24"/>
              </w:rPr>
            </w:pPr>
            <w:r>
              <w:rPr>
                <w:sz w:val="24"/>
              </w:rPr>
              <w:t>pernah</w:t>
            </w:r>
            <w:r>
              <w:rPr>
                <w:spacing w:val="-3"/>
                <w:sz w:val="24"/>
              </w:rPr>
              <w:t> </w:t>
            </w:r>
            <w:r>
              <w:rPr>
                <w:sz w:val="24"/>
              </w:rPr>
              <w:t>saya</w:t>
            </w:r>
            <w:r>
              <w:rPr>
                <w:spacing w:val="-1"/>
                <w:sz w:val="24"/>
              </w:rPr>
              <w:t> </w:t>
            </w:r>
            <w:r>
              <w:rPr>
                <w:spacing w:val="-2"/>
                <w:sz w:val="24"/>
              </w:rPr>
              <w:t>temui.</w:t>
            </w:r>
          </w:p>
        </w:tc>
      </w:tr>
      <w:tr>
        <w:trPr>
          <w:trHeight w:val="1932"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rPr>
                <w:b/>
                <w:i/>
                <w:sz w:val="24"/>
              </w:rPr>
            </w:pPr>
          </w:p>
          <w:p>
            <w:pPr>
              <w:pStyle w:val="TableParagraph"/>
              <w:spacing w:before="268"/>
              <w:rPr>
                <w:b/>
                <w:i/>
                <w:sz w:val="24"/>
              </w:rPr>
            </w:pPr>
          </w:p>
          <w:p>
            <w:pPr>
              <w:pStyle w:val="TableParagraph"/>
              <w:ind w:left="12" w:right="8"/>
              <w:jc w:val="center"/>
              <w:rPr>
                <w:sz w:val="24"/>
              </w:rPr>
            </w:pPr>
            <w:r>
              <w:rPr>
                <w:spacing w:val="-4"/>
                <w:sz w:val="24"/>
              </w:rPr>
              <w:t>“AR”</w:t>
            </w:r>
          </w:p>
        </w:tc>
        <w:tc>
          <w:tcPr>
            <w:tcW w:w="3068" w:type="dxa"/>
          </w:tcPr>
          <w:p>
            <w:pPr>
              <w:pStyle w:val="TableParagraph"/>
              <w:ind w:left="108"/>
              <w:rPr>
                <w:sz w:val="24"/>
              </w:rPr>
            </w:pPr>
            <w:r>
              <w:rPr>
                <w:sz w:val="24"/>
              </w:rPr>
              <w:t>Ya, setelah dilakukannya konseling saya menjadi percaya diri ketika berkomunikasi</w:t>
            </w:r>
            <w:r>
              <w:rPr>
                <w:spacing w:val="-10"/>
                <w:sz w:val="24"/>
              </w:rPr>
              <w:t> </w:t>
            </w:r>
            <w:r>
              <w:rPr>
                <w:sz w:val="24"/>
              </w:rPr>
              <w:t>dengan</w:t>
            </w:r>
            <w:r>
              <w:rPr>
                <w:spacing w:val="-10"/>
                <w:sz w:val="24"/>
              </w:rPr>
              <w:t> </w:t>
            </w:r>
            <w:r>
              <w:rPr>
                <w:sz w:val="24"/>
              </w:rPr>
              <w:t>orang baru termasuk teman Mbak Dita</w:t>
            </w:r>
            <w:r>
              <w:rPr>
                <w:spacing w:val="-1"/>
                <w:sz w:val="24"/>
              </w:rPr>
              <w:t> </w:t>
            </w:r>
            <w:r>
              <w:rPr>
                <w:sz w:val="24"/>
              </w:rPr>
              <w:t>yang</w:t>
            </w:r>
            <w:r>
              <w:rPr>
                <w:spacing w:val="-5"/>
                <w:sz w:val="24"/>
              </w:rPr>
              <w:t> </w:t>
            </w:r>
            <w:r>
              <w:rPr>
                <w:sz w:val="24"/>
              </w:rPr>
              <w:t>sebelumnya</w:t>
            </w:r>
            <w:r>
              <w:rPr>
                <w:spacing w:val="-2"/>
                <w:sz w:val="24"/>
              </w:rPr>
              <w:t> </w:t>
            </w:r>
            <w:r>
              <w:rPr>
                <w:spacing w:val="-4"/>
                <w:sz w:val="24"/>
              </w:rPr>
              <w:t>belum</w:t>
            </w:r>
          </w:p>
          <w:p>
            <w:pPr>
              <w:pStyle w:val="TableParagraph"/>
              <w:spacing w:line="264" w:lineRule="exact"/>
              <w:ind w:left="108"/>
              <w:rPr>
                <w:sz w:val="24"/>
              </w:rPr>
            </w:pPr>
            <w:r>
              <w:rPr>
                <w:sz w:val="24"/>
              </w:rPr>
              <w:t>pernah</w:t>
            </w:r>
            <w:r>
              <w:rPr>
                <w:spacing w:val="-2"/>
                <w:sz w:val="24"/>
              </w:rPr>
              <w:t> </w:t>
            </w:r>
            <w:r>
              <w:rPr>
                <w:sz w:val="24"/>
              </w:rPr>
              <w:t>bertemu</w:t>
            </w:r>
            <w:r>
              <w:rPr>
                <w:spacing w:val="-1"/>
                <w:sz w:val="24"/>
              </w:rPr>
              <w:t> </w:t>
            </w:r>
            <w:r>
              <w:rPr>
                <w:sz w:val="24"/>
              </w:rPr>
              <w:t>dengan</w:t>
            </w:r>
            <w:r>
              <w:rPr>
                <w:spacing w:val="-1"/>
                <w:sz w:val="24"/>
              </w:rPr>
              <w:t> </w:t>
            </w:r>
            <w:r>
              <w:rPr>
                <w:spacing w:val="-2"/>
                <w:sz w:val="24"/>
              </w:rPr>
              <w:t>saya.</w:t>
            </w:r>
          </w:p>
        </w:tc>
      </w:tr>
      <w:tr>
        <w:trPr>
          <w:trHeight w:val="1932"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rPr>
                <w:b/>
                <w:i/>
                <w:sz w:val="24"/>
              </w:rPr>
            </w:pPr>
          </w:p>
          <w:p>
            <w:pPr>
              <w:pStyle w:val="TableParagraph"/>
              <w:spacing w:before="267"/>
              <w:rPr>
                <w:b/>
                <w:i/>
                <w:sz w:val="24"/>
              </w:rPr>
            </w:pPr>
          </w:p>
          <w:p>
            <w:pPr>
              <w:pStyle w:val="TableParagraph"/>
              <w:ind w:left="12" w:right="8"/>
              <w:jc w:val="center"/>
              <w:rPr>
                <w:sz w:val="24"/>
              </w:rPr>
            </w:pPr>
            <w:r>
              <w:rPr>
                <w:spacing w:val="-4"/>
                <w:sz w:val="24"/>
              </w:rPr>
              <w:t>“RD”</w:t>
            </w:r>
          </w:p>
        </w:tc>
        <w:tc>
          <w:tcPr>
            <w:tcW w:w="3068" w:type="dxa"/>
          </w:tcPr>
          <w:p>
            <w:pPr>
              <w:pStyle w:val="TableParagraph"/>
              <w:ind w:left="108" w:right="117"/>
              <w:rPr>
                <w:sz w:val="24"/>
              </w:rPr>
            </w:pPr>
            <w:r>
              <w:rPr>
                <w:sz w:val="24"/>
              </w:rPr>
              <w:t>Ya, setelah dilakukannya konseling</w:t>
            </w:r>
            <w:r>
              <w:rPr>
                <w:spacing w:val="-15"/>
                <w:sz w:val="24"/>
              </w:rPr>
              <w:t> </w:t>
            </w:r>
            <w:r>
              <w:rPr>
                <w:sz w:val="24"/>
              </w:rPr>
              <w:t>saya</w:t>
            </w:r>
            <w:r>
              <w:rPr>
                <w:spacing w:val="-12"/>
                <w:sz w:val="24"/>
              </w:rPr>
              <w:t> </w:t>
            </w:r>
            <w:r>
              <w:rPr>
                <w:sz w:val="24"/>
              </w:rPr>
              <w:t>merasa</w:t>
            </w:r>
            <w:r>
              <w:rPr>
                <w:spacing w:val="-14"/>
                <w:sz w:val="24"/>
              </w:rPr>
              <w:t> </w:t>
            </w:r>
            <w:r>
              <w:rPr>
                <w:sz w:val="24"/>
              </w:rPr>
              <w:t>berani berkomunikasi</w:t>
            </w:r>
            <w:r>
              <w:rPr>
                <w:spacing w:val="-4"/>
                <w:sz w:val="24"/>
              </w:rPr>
              <w:t> </w:t>
            </w:r>
            <w:r>
              <w:rPr>
                <w:sz w:val="24"/>
              </w:rPr>
              <w:t>dengan</w:t>
            </w:r>
            <w:r>
              <w:rPr>
                <w:spacing w:val="-4"/>
                <w:sz w:val="24"/>
              </w:rPr>
              <w:t> </w:t>
            </w:r>
            <w:r>
              <w:rPr>
                <w:sz w:val="24"/>
              </w:rPr>
              <w:t>orang baru seperti berkomunikasi dengan teman Mbak Dita yang</w:t>
            </w:r>
            <w:r>
              <w:rPr>
                <w:spacing w:val="-15"/>
                <w:sz w:val="24"/>
              </w:rPr>
              <w:t> </w:t>
            </w:r>
            <w:r>
              <w:rPr>
                <w:sz w:val="24"/>
              </w:rPr>
              <w:t>sebelumnya</w:t>
            </w:r>
            <w:r>
              <w:rPr>
                <w:spacing w:val="-14"/>
                <w:sz w:val="24"/>
              </w:rPr>
              <w:t> </w:t>
            </w:r>
            <w:r>
              <w:rPr>
                <w:sz w:val="24"/>
              </w:rPr>
              <w:t>saya</w:t>
            </w:r>
            <w:r>
              <w:rPr>
                <w:spacing w:val="-12"/>
                <w:sz w:val="24"/>
              </w:rPr>
              <w:t> </w:t>
            </w:r>
            <w:r>
              <w:rPr>
                <w:sz w:val="24"/>
              </w:rPr>
              <w:t>belum</w:t>
            </w:r>
          </w:p>
          <w:p>
            <w:pPr>
              <w:pStyle w:val="TableParagraph"/>
              <w:spacing w:line="264" w:lineRule="exact"/>
              <w:ind w:left="108"/>
              <w:rPr>
                <w:sz w:val="24"/>
              </w:rPr>
            </w:pPr>
            <w:r>
              <w:rPr>
                <w:sz w:val="24"/>
              </w:rPr>
              <w:t>pernah</w:t>
            </w:r>
            <w:r>
              <w:rPr>
                <w:spacing w:val="-3"/>
                <w:sz w:val="24"/>
              </w:rPr>
              <w:t> </w:t>
            </w:r>
            <w:r>
              <w:rPr>
                <w:spacing w:val="-2"/>
                <w:sz w:val="24"/>
              </w:rPr>
              <w:t>ketemu.</w:t>
            </w:r>
          </w:p>
        </w:tc>
      </w:tr>
    </w:tbl>
    <w:p>
      <w:pPr>
        <w:pStyle w:val="BodyText"/>
        <w:spacing w:before="133"/>
        <w:rPr>
          <w:b/>
          <w:i/>
        </w:rPr>
      </w:pPr>
    </w:p>
    <w:p>
      <w:pPr>
        <w:pStyle w:val="BodyText"/>
        <w:spacing w:line="360" w:lineRule="auto" w:before="1"/>
        <w:ind w:left="546" w:right="793" w:firstLine="566"/>
        <w:jc w:val="both"/>
      </w:pPr>
      <w:r>
        <w:rPr/>
        <w:t>Dilihat dari penjelasan hasil wawancara tabel di atas mengenai aspek </w:t>
      </w:r>
      <w:r>
        <w:rPr>
          <w:i/>
        </w:rPr>
        <w:t>sosial confidence </w:t>
      </w:r>
      <w:r>
        <w:rPr/>
        <w:t>pada indikator tidak percaya diri saat berada di keramaian dan indikator kesulitan berkomunikasi dengan orang baru. Setelah dilakukannya konseling dapat dilihat perubahan positif yang tejadi pada PM penyandang disabilitas fisik yang dapat dibuktikan dengan cara peneliti menilai tugas rumah yang telah diberikan kepada PM tersebut yaitu berupa PM ditantang untuk bersosialisasi secara langsung dengan dengan orang-orang yang ada di Sentra Budi Perkasa termasuk teman-teman PM dan Pekerja Sosial, PM juga diberikan tugas rumah untuk berkomunikasi langsung dengan orang baru, dimana orang baru tersebut adalah teman dari peneliti yang sebelumnya memang</w:t>
      </w:r>
      <w:r>
        <w:rPr>
          <w:spacing w:val="40"/>
        </w:rPr>
        <w:t> </w:t>
      </w:r>
      <w:r>
        <w:rPr/>
        <w:t>belum pernah bertemu dengan PM tersebut. Hasil dari tugas rumah yang diberikan</w:t>
      </w:r>
      <w:r>
        <w:rPr>
          <w:spacing w:val="15"/>
        </w:rPr>
        <w:t> </w:t>
      </w:r>
      <w:r>
        <w:rPr/>
        <w:t>kepada</w:t>
      </w:r>
      <w:r>
        <w:rPr>
          <w:spacing w:val="14"/>
        </w:rPr>
        <w:t> </w:t>
      </w:r>
      <w:r>
        <w:rPr/>
        <w:t>PM</w:t>
      </w:r>
      <w:r>
        <w:rPr>
          <w:spacing w:val="15"/>
        </w:rPr>
        <w:t> </w:t>
      </w:r>
      <w:r>
        <w:rPr/>
        <w:t>tersebut</w:t>
      </w:r>
      <w:r>
        <w:rPr>
          <w:spacing w:val="16"/>
        </w:rPr>
        <w:t> </w:t>
      </w:r>
      <w:r>
        <w:rPr/>
        <w:t>menunjukkan</w:t>
      </w:r>
      <w:r>
        <w:rPr>
          <w:spacing w:val="15"/>
        </w:rPr>
        <w:t> </w:t>
      </w:r>
      <w:r>
        <w:rPr/>
        <w:t>hasil</w:t>
      </w:r>
      <w:r>
        <w:rPr>
          <w:spacing w:val="18"/>
        </w:rPr>
        <w:t> </w:t>
      </w:r>
      <w:r>
        <w:rPr/>
        <w:t>yang</w:t>
      </w:r>
      <w:r>
        <w:rPr>
          <w:spacing w:val="13"/>
        </w:rPr>
        <w:t> </w:t>
      </w:r>
      <w:r>
        <w:rPr/>
        <w:t>positif</w:t>
      </w:r>
      <w:r>
        <w:rPr>
          <w:spacing w:val="19"/>
        </w:rPr>
        <w:t> </w:t>
      </w:r>
      <w:r>
        <w:rPr/>
        <w:t>yaitu</w:t>
      </w:r>
      <w:r>
        <w:rPr>
          <w:spacing w:val="15"/>
        </w:rPr>
        <w:t> </w:t>
      </w:r>
      <w:r>
        <w:rPr>
          <w:spacing w:val="-5"/>
        </w:rPr>
        <w:t>PM</w:t>
      </w:r>
    </w:p>
    <w:p>
      <w:pPr>
        <w:spacing w:after="0" w:line="360" w:lineRule="auto"/>
        <w:jc w:val="both"/>
        <w:sectPr>
          <w:headerReference w:type="default" r:id="rId232"/>
          <w:footerReference w:type="default" r:id="rId233"/>
          <w:pgSz w:w="10320" w:h="14580"/>
          <w:pgMar w:header="710" w:footer="0" w:top="960" w:bottom="280" w:left="1300" w:right="620"/>
        </w:sectPr>
      </w:pPr>
    </w:p>
    <w:p>
      <w:pPr>
        <w:pStyle w:val="BodyText"/>
        <w:spacing w:before="161"/>
      </w:pPr>
    </w:p>
    <w:p>
      <w:pPr>
        <w:pStyle w:val="BodyText"/>
        <w:spacing w:line="360" w:lineRule="auto"/>
        <w:ind w:left="546" w:right="765"/>
      </w:pPr>
      <w:r>
        <w:rPr/>
        <w:t>tersebut</w:t>
      </w:r>
      <w:r>
        <w:rPr>
          <w:spacing w:val="40"/>
        </w:rPr>
        <w:t> </w:t>
      </w:r>
      <w:r>
        <w:rPr/>
        <w:t>sudah</w:t>
      </w:r>
      <w:r>
        <w:rPr>
          <w:spacing w:val="40"/>
        </w:rPr>
        <w:t> </w:t>
      </w:r>
      <w:r>
        <w:rPr/>
        <w:t>dapat</w:t>
      </w:r>
      <w:r>
        <w:rPr>
          <w:spacing w:val="40"/>
        </w:rPr>
        <w:t> </w:t>
      </w:r>
      <w:r>
        <w:rPr/>
        <w:t>merealisasikan</w:t>
      </w:r>
      <w:r>
        <w:rPr>
          <w:spacing w:val="40"/>
        </w:rPr>
        <w:t> </w:t>
      </w:r>
      <w:r>
        <w:rPr/>
        <w:t>hasil</w:t>
      </w:r>
      <w:r>
        <w:rPr>
          <w:spacing w:val="40"/>
        </w:rPr>
        <w:t> </w:t>
      </w:r>
      <w:r>
        <w:rPr/>
        <w:t>perubahan</w:t>
      </w:r>
      <w:r>
        <w:rPr>
          <w:spacing w:val="40"/>
        </w:rPr>
        <w:t> </w:t>
      </w:r>
      <w:r>
        <w:rPr/>
        <w:t>pikiran-pikiran</w:t>
      </w:r>
      <w:r>
        <w:rPr>
          <w:spacing w:val="80"/>
        </w:rPr>
        <w:t> </w:t>
      </w:r>
      <w:r>
        <w:rPr/>
        <w:t>positif yang didapatkannya ketika proses konseling dilaksanakan.</w:t>
      </w:r>
    </w:p>
    <w:p>
      <w:pPr>
        <w:pStyle w:val="Heading2"/>
        <w:spacing w:before="2"/>
        <w:ind w:left="148" w:right="824"/>
      </w:pPr>
      <w:r>
        <w:rPr/>
        <w:t>Tabel</w:t>
      </w:r>
      <w:r>
        <w:rPr>
          <w:spacing w:val="-1"/>
        </w:rPr>
        <w:t> </w:t>
      </w:r>
      <w:r>
        <w:rPr>
          <w:spacing w:val="-5"/>
        </w:rPr>
        <w:t>22</w:t>
      </w:r>
    </w:p>
    <w:p>
      <w:pPr>
        <w:spacing w:before="0"/>
        <w:ind w:left="624" w:right="1300" w:firstLine="0"/>
        <w:jc w:val="center"/>
        <w:rPr>
          <w:b/>
          <w:i/>
          <w:sz w:val="24"/>
        </w:rPr>
      </w:pPr>
      <w:r>
        <w:rPr>
          <w:b/>
          <w:sz w:val="24"/>
        </w:rPr>
        <w:t>Hasil</w:t>
      </w:r>
      <w:r>
        <w:rPr>
          <w:b/>
          <w:spacing w:val="-6"/>
          <w:sz w:val="24"/>
        </w:rPr>
        <w:t> </w:t>
      </w:r>
      <w:r>
        <w:rPr>
          <w:b/>
          <w:sz w:val="24"/>
        </w:rPr>
        <w:t>Wawancara</w:t>
      </w:r>
      <w:r>
        <w:rPr>
          <w:b/>
          <w:spacing w:val="-6"/>
          <w:sz w:val="24"/>
        </w:rPr>
        <w:t> </w:t>
      </w:r>
      <w:r>
        <w:rPr>
          <w:b/>
          <w:sz w:val="24"/>
        </w:rPr>
        <w:t>dengan</w:t>
      </w:r>
      <w:r>
        <w:rPr>
          <w:b/>
          <w:spacing w:val="-6"/>
          <w:sz w:val="24"/>
        </w:rPr>
        <w:t> </w:t>
      </w:r>
      <w:r>
        <w:rPr>
          <w:b/>
          <w:sz w:val="24"/>
        </w:rPr>
        <w:t>Ketiga</w:t>
      </w:r>
      <w:r>
        <w:rPr>
          <w:b/>
          <w:spacing w:val="-6"/>
          <w:sz w:val="24"/>
        </w:rPr>
        <w:t> </w:t>
      </w:r>
      <w:r>
        <w:rPr>
          <w:b/>
          <w:sz w:val="24"/>
        </w:rPr>
        <w:t>Subjek</w:t>
      </w:r>
      <w:r>
        <w:rPr>
          <w:b/>
          <w:spacing w:val="-5"/>
          <w:sz w:val="24"/>
        </w:rPr>
        <w:t> </w:t>
      </w:r>
      <w:r>
        <w:rPr>
          <w:b/>
          <w:sz w:val="24"/>
        </w:rPr>
        <w:t>setelah</w:t>
      </w:r>
      <w:r>
        <w:rPr>
          <w:b/>
          <w:spacing w:val="-6"/>
          <w:sz w:val="24"/>
        </w:rPr>
        <w:t> </w:t>
      </w:r>
      <w:r>
        <w:rPr>
          <w:b/>
          <w:sz w:val="24"/>
        </w:rPr>
        <w:t>dilakukannya Konseling Individu dengan Teknik </w:t>
      </w:r>
      <w:r>
        <w:rPr>
          <w:b/>
          <w:i/>
          <w:sz w:val="24"/>
        </w:rPr>
        <w:t>Cognitive Restructuring </w:t>
      </w:r>
      <w:r>
        <w:rPr>
          <w:b/>
          <w:sz w:val="24"/>
        </w:rPr>
        <w:t>pada Aspek </w:t>
      </w:r>
      <w:r>
        <w:rPr>
          <w:b/>
          <w:i/>
          <w:sz w:val="24"/>
        </w:rPr>
        <w:t>School Abilities</w:t>
      </w:r>
    </w:p>
    <w:p>
      <w:pPr>
        <w:pStyle w:val="BodyText"/>
        <w:spacing w:before="50"/>
        <w:rPr>
          <w:b/>
          <w:i/>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434"/>
        <w:gridCol w:w="1349"/>
        <w:gridCol w:w="3068"/>
      </w:tblGrid>
      <w:tr>
        <w:trPr>
          <w:trHeight w:val="431" w:hRule="atLeast"/>
        </w:trPr>
        <w:tc>
          <w:tcPr>
            <w:tcW w:w="571" w:type="dxa"/>
          </w:tcPr>
          <w:p>
            <w:pPr>
              <w:pStyle w:val="TableParagraph"/>
              <w:spacing w:before="73"/>
              <w:ind w:left="107"/>
              <w:rPr>
                <w:b/>
                <w:sz w:val="24"/>
              </w:rPr>
            </w:pPr>
            <w:r>
              <w:rPr>
                <w:b/>
                <w:spacing w:val="-5"/>
                <w:sz w:val="24"/>
              </w:rPr>
              <w:t>No.</w:t>
            </w:r>
          </w:p>
        </w:tc>
        <w:tc>
          <w:tcPr>
            <w:tcW w:w="2434" w:type="dxa"/>
          </w:tcPr>
          <w:p>
            <w:pPr>
              <w:pStyle w:val="TableParagraph"/>
              <w:spacing w:before="73"/>
              <w:ind w:left="623"/>
              <w:rPr>
                <w:b/>
                <w:sz w:val="24"/>
              </w:rPr>
            </w:pPr>
            <w:r>
              <w:rPr>
                <w:b/>
                <w:spacing w:val="-2"/>
                <w:sz w:val="24"/>
              </w:rPr>
              <w:t>Pertanyaan</w:t>
            </w:r>
          </w:p>
        </w:tc>
        <w:tc>
          <w:tcPr>
            <w:tcW w:w="1349" w:type="dxa"/>
          </w:tcPr>
          <w:p>
            <w:pPr>
              <w:pStyle w:val="TableParagraph"/>
              <w:spacing w:before="73"/>
              <w:ind w:left="12" w:right="6"/>
              <w:jc w:val="center"/>
              <w:rPr>
                <w:b/>
                <w:sz w:val="24"/>
              </w:rPr>
            </w:pPr>
            <w:r>
              <w:rPr>
                <w:b/>
                <w:spacing w:val="-2"/>
                <w:sz w:val="24"/>
              </w:rPr>
              <w:t>Responden</w:t>
            </w:r>
          </w:p>
        </w:tc>
        <w:tc>
          <w:tcPr>
            <w:tcW w:w="3068" w:type="dxa"/>
          </w:tcPr>
          <w:p>
            <w:pPr>
              <w:pStyle w:val="TableParagraph"/>
              <w:spacing w:before="73"/>
              <w:ind w:left="9"/>
              <w:jc w:val="center"/>
              <w:rPr>
                <w:b/>
                <w:sz w:val="24"/>
              </w:rPr>
            </w:pPr>
            <w:r>
              <w:rPr>
                <w:b/>
                <w:spacing w:val="-2"/>
                <w:sz w:val="24"/>
              </w:rPr>
              <w:t>Jawaban</w:t>
            </w:r>
          </w:p>
        </w:tc>
      </w:tr>
      <w:tr>
        <w:trPr>
          <w:trHeight w:val="1380" w:hRule="atLeast"/>
        </w:trPr>
        <w:tc>
          <w:tcPr>
            <w:tcW w:w="571" w:type="dxa"/>
            <w:vMerge w:val="restart"/>
          </w:tcPr>
          <w:p>
            <w:pPr>
              <w:pStyle w:val="TableParagraph"/>
              <w:spacing w:line="268" w:lineRule="exact"/>
              <w:ind w:left="107"/>
              <w:rPr>
                <w:sz w:val="24"/>
              </w:rPr>
            </w:pPr>
            <w:r>
              <w:rPr>
                <w:spacing w:val="-5"/>
                <w:sz w:val="24"/>
              </w:rPr>
              <w:t>1.</w:t>
            </w:r>
          </w:p>
        </w:tc>
        <w:tc>
          <w:tcPr>
            <w:tcW w:w="2434" w:type="dxa"/>
            <w:vMerge w:val="restart"/>
          </w:tcPr>
          <w:p>
            <w:pPr>
              <w:pStyle w:val="TableParagraph"/>
              <w:ind w:left="107" w:right="100"/>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tidak percaya diri dengan kemampuan dalam bidang </w:t>
            </w:r>
            <w:r>
              <w:rPr>
                <w:spacing w:val="-2"/>
                <w:sz w:val="24"/>
              </w:rPr>
              <w:t>akademik?</w:t>
            </w:r>
          </w:p>
        </w:tc>
        <w:tc>
          <w:tcPr>
            <w:tcW w:w="1349" w:type="dxa"/>
          </w:tcPr>
          <w:p>
            <w:pPr>
              <w:pStyle w:val="TableParagraph"/>
              <w:spacing w:before="268"/>
              <w:rPr>
                <w:b/>
                <w:i/>
                <w:sz w:val="24"/>
              </w:rPr>
            </w:pPr>
          </w:p>
          <w:p>
            <w:pPr>
              <w:pStyle w:val="TableParagraph"/>
              <w:ind w:left="12" w:right="10"/>
              <w:jc w:val="center"/>
              <w:rPr>
                <w:sz w:val="24"/>
              </w:rPr>
            </w:pPr>
            <w:r>
              <w:rPr>
                <w:spacing w:val="-4"/>
                <w:sz w:val="24"/>
              </w:rPr>
              <w:t>“NA”</w:t>
            </w:r>
          </w:p>
        </w:tc>
        <w:tc>
          <w:tcPr>
            <w:tcW w:w="3068" w:type="dxa"/>
          </w:tcPr>
          <w:p>
            <w:pPr>
              <w:pStyle w:val="TableParagraph"/>
              <w:ind w:left="108"/>
              <w:rPr>
                <w:sz w:val="24"/>
              </w:rPr>
            </w:pPr>
            <w:r>
              <w:rPr>
                <w:sz w:val="24"/>
              </w:rPr>
              <w:t>Ya, setelah dilakukannya konseling</w:t>
            </w:r>
            <w:r>
              <w:rPr>
                <w:spacing w:val="-14"/>
                <w:sz w:val="24"/>
              </w:rPr>
              <w:t> </w:t>
            </w:r>
            <w:r>
              <w:rPr>
                <w:sz w:val="24"/>
              </w:rPr>
              <w:t>saya</w:t>
            </w:r>
            <w:r>
              <w:rPr>
                <w:spacing w:val="-12"/>
                <w:sz w:val="24"/>
              </w:rPr>
              <w:t> </w:t>
            </w:r>
            <w:r>
              <w:rPr>
                <w:sz w:val="24"/>
              </w:rPr>
              <w:t>menjadi</w:t>
            </w:r>
            <w:r>
              <w:rPr>
                <w:spacing w:val="-13"/>
                <w:sz w:val="24"/>
              </w:rPr>
              <w:t> </w:t>
            </w:r>
            <w:r>
              <w:rPr>
                <w:sz w:val="24"/>
              </w:rPr>
              <w:t>lebih percaya diri dengan kemampuan saya dalam</w:t>
            </w:r>
          </w:p>
          <w:p>
            <w:pPr>
              <w:pStyle w:val="TableParagraph"/>
              <w:spacing w:line="264" w:lineRule="exact"/>
              <w:ind w:left="108"/>
              <w:rPr>
                <w:sz w:val="24"/>
              </w:rPr>
            </w:pPr>
            <w:r>
              <w:rPr>
                <w:sz w:val="24"/>
              </w:rPr>
              <w:t>bidang</w:t>
            </w:r>
            <w:r>
              <w:rPr>
                <w:spacing w:val="-3"/>
                <w:sz w:val="24"/>
              </w:rPr>
              <w:t> </w:t>
            </w:r>
            <w:r>
              <w:rPr>
                <w:spacing w:val="-2"/>
                <w:sz w:val="24"/>
              </w:rPr>
              <w:t>akademik.</w:t>
            </w:r>
          </w:p>
        </w:tc>
      </w:tr>
      <w:tr>
        <w:trPr>
          <w:trHeight w:val="1379"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spacing w:before="267"/>
              <w:rPr>
                <w:b/>
                <w:i/>
                <w:sz w:val="24"/>
              </w:rPr>
            </w:pPr>
          </w:p>
          <w:p>
            <w:pPr>
              <w:pStyle w:val="TableParagraph"/>
              <w:ind w:left="12" w:right="8"/>
              <w:jc w:val="center"/>
              <w:rPr>
                <w:sz w:val="24"/>
              </w:rPr>
            </w:pPr>
            <w:r>
              <w:rPr>
                <w:spacing w:val="-4"/>
                <w:sz w:val="24"/>
              </w:rPr>
              <w:t>“AR”</w:t>
            </w:r>
          </w:p>
        </w:tc>
        <w:tc>
          <w:tcPr>
            <w:tcW w:w="3068" w:type="dxa"/>
          </w:tcPr>
          <w:p>
            <w:pPr>
              <w:pStyle w:val="TableParagraph"/>
              <w:ind w:left="108"/>
              <w:rPr>
                <w:sz w:val="24"/>
              </w:rPr>
            </w:pPr>
            <w:r>
              <w:rPr>
                <w:sz w:val="24"/>
              </w:rPr>
              <w:t>Ya, setelah dilakukannya konseling</w:t>
            </w:r>
            <w:r>
              <w:rPr>
                <w:spacing w:val="-14"/>
                <w:sz w:val="24"/>
              </w:rPr>
              <w:t> </w:t>
            </w:r>
            <w:r>
              <w:rPr>
                <w:sz w:val="24"/>
              </w:rPr>
              <w:t>saya</w:t>
            </w:r>
            <w:r>
              <w:rPr>
                <w:spacing w:val="-12"/>
                <w:sz w:val="24"/>
              </w:rPr>
              <w:t> </w:t>
            </w:r>
            <w:r>
              <w:rPr>
                <w:sz w:val="24"/>
              </w:rPr>
              <w:t>menjadi</w:t>
            </w:r>
            <w:r>
              <w:rPr>
                <w:spacing w:val="-13"/>
                <w:sz w:val="24"/>
              </w:rPr>
              <w:t> </w:t>
            </w:r>
            <w:r>
              <w:rPr>
                <w:sz w:val="24"/>
              </w:rPr>
              <w:t>lebih percaya diri dengan kemampuan saya dalam</w:t>
            </w:r>
          </w:p>
          <w:p>
            <w:pPr>
              <w:pStyle w:val="TableParagraph"/>
              <w:spacing w:line="264" w:lineRule="exact"/>
              <w:ind w:left="108"/>
              <w:rPr>
                <w:sz w:val="24"/>
              </w:rPr>
            </w:pPr>
            <w:r>
              <w:rPr>
                <w:sz w:val="24"/>
              </w:rPr>
              <w:t>bidang</w:t>
            </w:r>
            <w:r>
              <w:rPr>
                <w:spacing w:val="-3"/>
                <w:sz w:val="24"/>
              </w:rPr>
              <w:t> </w:t>
            </w:r>
            <w:r>
              <w:rPr>
                <w:spacing w:val="-2"/>
                <w:sz w:val="24"/>
              </w:rPr>
              <w:t>akademik.</w:t>
            </w:r>
          </w:p>
        </w:tc>
      </w:tr>
      <w:tr>
        <w:trPr>
          <w:trHeight w:val="1380"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spacing w:before="268"/>
              <w:rPr>
                <w:b/>
                <w:i/>
                <w:sz w:val="24"/>
              </w:rPr>
            </w:pPr>
          </w:p>
          <w:p>
            <w:pPr>
              <w:pStyle w:val="TableParagraph"/>
              <w:ind w:left="12" w:right="8"/>
              <w:jc w:val="center"/>
              <w:rPr>
                <w:sz w:val="24"/>
              </w:rPr>
            </w:pPr>
            <w:r>
              <w:rPr>
                <w:spacing w:val="-4"/>
                <w:sz w:val="24"/>
              </w:rPr>
              <w:t>“RD”</w:t>
            </w:r>
          </w:p>
        </w:tc>
        <w:tc>
          <w:tcPr>
            <w:tcW w:w="3068" w:type="dxa"/>
          </w:tcPr>
          <w:p>
            <w:pPr>
              <w:pStyle w:val="TableParagraph"/>
              <w:ind w:left="108"/>
              <w:rPr>
                <w:sz w:val="24"/>
              </w:rPr>
            </w:pPr>
            <w:r>
              <w:rPr>
                <w:sz w:val="24"/>
              </w:rPr>
              <w:t>Ya, setelah dilakukannya konseling</w:t>
            </w:r>
            <w:r>
              <w:rPr>
                <w:spacing w:val="-14"/>
                <w:sz w:val="24"/>
              </w:rPr>
              <w:t> </w:t>
            </w:r>
            <w:r>
              <w:rPr>
                <w:sz w:val="24"/>
              </w:rPr>
              <w:t>saya</w:t>
            </w:r>
            <w:r>
              <w:rPr>
                <w:spacing w:val="-12"/>
                <w:sz w:val="24"/>
              </w:rPr>
              <w:t> </w:t>
            </w:r>
            <w:r>
              <w:rPr>
                <w:sz w:val="24"/>
              </w:rPr>
              <w:t>menjadi</w:t>
            </w:r>
            <w:r>
              <w:rPr>
                <w:spacing w:val="-13"/>
                <w:sz w:val="24"/>
              </w:rPr>
              <w:t> </w:t>
            </w:r>
            <w:r>
              <w:rPr>
                <w:sz w:val="24"/>
              </w:rPr>
              <w:t>lebih percaya diri dengan kemampuan saya dalam</w:t>
            </w:r>
          </w:p>
          <w:p>
            <w:pPr>
              <w:pStyle w:val="TableParagraph"/>
              <w:spacing w:line="264" w:lineRule="exact"/>
              <w:ind w:left="108"/>
              <w:rPr>
                <w:sz w:val="24"/>
              </w:rPr>
            </w:pPr>
            <w:r>
              <w:rPr>
                <w:sz w:val="24"/>
              </w:rPr>
              <w:t>bidang</w:t>
            </w:r>
            <w:r>
              <w:rPr>
                <w:spacing w:val="-3"/>
                <w:sz w:val="24"/>
              </w:rPr>
              <w:t> </w:t>
            </w:r>
            <w:r>
              <w:rPr>
                <w:spacing w:val="-2"/>
                <w:sz w:val="24"/>
              </w:rPr>
              <w:t>akademik.</w:t>
            </w:r>
          </w:p>
        </w:tc>
      </w:tr>
      <w:tr>
        <w:trPr>
          <w:trHeight w:val="1379" w:hRule="atLeast"/>
        </w:trPr>
        <w:tc>
          <w:tcPr>
            <w:tcW w:w="571" w:type="dxa"/>
            <w:vMerge w:val="restart"/>
          </w:tcPr>
          <w:p>
            <w:pPr>
              <w:pStyle w:val="TableParagraph"/>
              <w:spacing w:line="268" w:lineRule="exact"/>
              <w:ind w:left="107"/>
              <w:rPr>
                <w:sz w:val="24"/>
              </w:rPr>
            </w:pPr>
            <w:r>
              <w:rPr>
                <w:spacing w:val="-5"/>
                <w:sz w:val="24"/>
              </w:rPr>
              <w:t>2.</w:t>
            </w:r>
          </w:p>
        </w:tc>
        <w:tc>
          <w:tcPr>
            <w:tcW w:w="2434" w:type="dxa"/>
            <w:vMerge w:val="restart"/>
          </w:tcPr>
          <w:p>
            <w:pPr>
              <w:pStyle w:val="TableParagraph"/>
              <w:ind w:left="107" w:right="100"/>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tidak mampu menyelesaikan tugas yang di berikan?</w:t>
            </w:r>
          </w:p>
        </w:tc>
        <w:tc>
          <w:tcPr>
            <w:tcW w:w="1349" w:type="dxa"/>
          </w:tcPr>
          <w:p>
            <w:pPr>
              <w:pStyle w:val="TableParagraph"/>
              <w:spacing w:before="267"/>
              <w:rPr>
                <w:b/>
                <w:i/>
                <w:sz w:val="24"/>
              </w:rPr>
            </w:pPr>
          </w:p>
          <w:p>
            <w:pPr>
              <w:pStyle w:val="TableParagraph"/>
              <w:ind w:left="12" w:right="10"/>
              <w:jc w:val="center"/>
              <w:rPr>
                <w:sz w:val="24"/>
              </w:rPr>
            </w:pPr>
            <w:r>
              <w:rPr>
                <w:spacing w:val="-4"/>
                <w:sz w:val="24"/>
              </w:rPr>
              <w:t>“NA”</w:t>
            </w:r>
          </w:p>
        </w:tc>
        <w:tc>
          <w:tcPr>
            <w:tcW w:w="3068" w:type="dxa"/>
          </w:tcPr>
          <w:p>
            <w:pPr>
              <w:pStyle w:val="TableParagraph"/>
              <w:ind w:left="108" w:right="117"/>
              <w:rPr>
                <w:sz w:val="24"/>
              </w:rPr>
            </w:pPr>
            <w:r>
              <w:rPr>
                <w:sz w:val="24"/>
              </w:rPr>
              <w:t>Ya, setelah dilakukannya konseling saya merasa mampu</w:t>
            </w:r>
            <w:r>
              <w:rPr>
                <w:spacing w:val="-15"/>
                <w:sz w:val="24"/>
              </w:rPr>
              <w:t> </w:t>
            </w:r>
            <w:r>
              <w:rPr>
                <w:sz w:val="24"/>
              </w:rPr>
              <w:t>menyelesaikan</w:t>
            </w:r>
            <w:r>
              <w:rPr>
                <w:spacing w:val="-15"/>
                <w:sz w:val="24"/>
              </w:rPr>
              <w:t> </w:t>
            </w:r>
            <w:r>
              <w:rPr>
                <w:sz w:val="24"/>
              </w:rPr>
              <w:t>tugas yang diberikan Peksos</w:t>
            </w:r>
          </w:p>
          <w:p>
            <w:pPr>
              <w:pStyle w:val="TableParagraph"/>
              <w:spacing w:line="264" w:lineRule="exact"/>
              <w:ind w:left="108"/>
              <w:rPr>
                <w:sz w:val="24"/>
              </w:rPr>
            </w:pPr>
            <w:r>
              <w:rPr>
                <w:sz w:val="24"/>
              </w:rPr>
              <w:t>terhadap</w:t>
            </w:r>
            <w:r>
              <w:rPr>
                <w:spacing w:val="-4"/>
                <w:sz w:val="24"/>
              </w:rPr>
              <w:t> </w:t>
            </w:r>
            <w:r>
              <w:rPr>
                <w:spacing w:val="-2"/>
                <w:sz w:val="24"/>
              </w:rPr>
              <w:t>saya.</w:t>
            </w:r>
          </w:p>
        </w:tc>
      </w:tr>
      <w:tr>
        <w:trPr>
          <w:trHeight w:val="1379"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spacing w:before="268"/>
              <w:rPr>
                <w:b/>
                <w:i/>
                <w:sz w:val="24"/>
              </w:rPr>
            </w:pPr>
          </w:p>
          <w:p>
            <w:pPr>
              <w:pStyle w:val="TableParagraph"/>
              <w:ind w:left="12" w:right="8"/>
              <w:jc w:val="center"/>
              <w:rPr>
                <w:sz w:val="24"/>
              </w:rPr>
            </w:pPr>
            <w:r>
              <w:rPr>
                <w:spacing w:val="-4"/>
                <w:sz w:val="24"/>
              </w:rPr>
              <w:t>“AR”</w:t>
            </w:r>
          </w:p>
        </w:tc>
        <w:tc>
          <w:tcPr>
            <w:tcW w:w="3068" w:type="dxa"/>
          </w:tcPr>
          <w:p>
            <w:pPr>
              <w:pStyle w:val="TableParagraph"/>
              <w:ind w:left="108" w:right="117"/>
              <w:rPr>
                <w:sz w:val="24"/>
              </w:rPr>
            </w:pPr>
            <w:r>
              <w:rPr>
                <w:sz w:val="24"/>
              </w:rPr>
              <w:t>Ya, setelah dilakukannya konseling saya merasa mampu</w:t>
            </w:r>
            <w:r>
              <w:rPr>
                <w:spacing w:val="-15"/>
                <w:sz w:val="24"/>
              </w:rPr>
              <w:t> </w:t>
            </w:r>
            <w:r>
              <w:rPr>
                <w:sz w:val="24"/>
              </w:rPr>
              <w:t>menyelesaikan</w:t>
            </w:r>
            <w:r>
              <w:rPr>
                <w:spacing w:val="-15"/>
                <w:sz w:val="24"/>
              </w:rPr>
              <w:t> </w:t>
            </w:r>
            <w:r>
              <w:rPr>
                <w:sz w:val="24"/>
              </w:rPr>
              <w:t>tugas yang diberikan Peksos</w:t>
            </w:r>
          </w:p>
          <w:p>
            <w:pPr>
              <w:pStyle w:val="TableParagraph"/>
              <w:spacing w:line="264" w:lineRule="exact"/>
              <w:ind w:left="108"/>
              <w:rPr>
                <w:sz w:val="24"/>
              </w:rPr>
            </w:pPr>
            <w:r>
              <w:rPr>
                <w:sz w:val="24"/>
              </w:rPr>
              <w:t>terhadap</w:t>
            </w:r>
            <w:r>
              <w:rPr>
                <w:spacing w:val="-4"/>
                <w:sz w:val="24"/>
              </w:rPr>
              <w:t> </w:t>
            </w:r>
            <w:r>
              <w:rPr>
                <w:spacing w:val="-2"/>
                <w:sz w:val="24"/>
              </w:rPr>
              <w:t>saya.</w:t>
            </w:r>
          </w:p>
        </w:tc>
      </w:tr>
      <w:tr>
        <w:trPr>
          <w:trHeight w:val="1380" w:hRule="atLeast"/>
        </w:trPr>
        <w:tc>
          <w:tcPr>
            <w:tcW w:w="571" w:type="dxa"/>
            <w:vMerge/>
            <w:tcBorders>
              <w:top w:val="nil"/>
            </w:tcBorders>
          </w:tcPr>
          <w:p>
            <w:pPr>
              <w:rPr>
                <w:sz w:val="2"/>
                <w:szCs w:val="2"/>
              </w:rPr>
            </w:pPr>
          </w:p>
        </w:tc>
        <w:tc>
          <w:tcPr>
            <w:tcW w:w="2434" w:type="dxa"/>
            <w:vMerge/>
            <w:tcBorders>
              <w:top w:val="nil"/>
            </w:tcBorders>
          </w:tcPr>
          <w:p>
            <w:pPr>
              <w:rPr>
                <w:sz w:val="2"/>
                <w:szCs w:val="2"/>
              </w:rPr>
            </w:pPr>
          </w:p>
        </w:tc>
        <w:tc>
          <w:tcPr>
            <w:tcW w:w="1349" w:type="dxa"/>
          </w:tcPr>
          <w:p>
            <w:pPr>
              <w:pStyle w:val="TableParagraph"/>
              <w:spacing w:before="267"/>
              <w:rPr>
                <w:b/>
                <w:i/>
                <w:sz w:val="24"/>
              </w:rPr>
            </w:pPr>
          </w:p>
          <w:p>
            <w:pPr>
              <w:pStyle w:val="TableParagraph"/>
              <w:ind w:left="12" w:right="8"/>
              <w:jc w:val="center"/>
              <w:rPr>
                <w:sz w:val="24"/>
              </w:rPr>
            </w:pPr>
            <w:r>
              <w:rPr>
                <w:spacing w:val="-4"/>
                <w:sz w:val="24"/>
              </w:rPr>
              <w:t>“RD”</w:t>
            </w:r>
          </w:p>
        </w:tc>
        <w:tc>
          <w:tcPr>
            <w:tcW w:w="3068" w:type="dxa"/>
          </w:tcPr>
          <w:p>
            <w:pPr>
              <w:pStyle w:val="TableParagraph"/>
              <w:ind w:left="108" w:right="117"/>
              <w:rPr>
                <w:sz w:val="24"/>
              </w:rPr>
            </w:pPr>
            <w:r>
              <w:rPr>
                <w:sz w:val="24"/>
              </w:rPr>
              <w:t>Ya, setelah dilakukannya konseling saya merasa mampu</w:t>
            </w:r>
            <w:r>
              <w:rPr>
                <w:spacing w:val="-15"/>
                <w:sz w:val="24"/>
              </w:rPr>
              <w:t> </w:t>
            </w:r>
            <w:r>
              <w:rPr>
                <w:sz w:val="24"/>
              </w:rPr>
              <w:t>menyelesaikan</w:t>
            </w:r>
            <w:r>
              <w:rPr>
                <w:spacing w:val="-15"/>
                <w:sz w:val="24"/>
              </w:rPr>
              <w:t> </w:t>
            </w:r>
            <w:r>
              <w:rPr>
                <w:sz w:val="24"/>
              </w:rPr>
              <w:t>tugas yang diberikan Peksos</w:t>
            </w:r>
          </w:p>
          <w:p>
            <w:pPr>
              <w:pStyle w:val="TableParagraph"/>
              <w:spacing w:line="264" w:lineRule="exact"/>
              <w:ind w:left="108"/>
              <w:rPr>
                <w:sz w:val="24"/>
              </w:rPr>
            </w:pPr>
            <w:r>
              <w:rPr>
                <w:sz w:val="24"/>
              </w:rPr>
              <w:t>terhadap</w:t>
            </w:r>
            <w:r>
              <w:rPr>
                <w:spacing w:val="-4"/>
                <w:sz w:val="24"/>
              </w:rPr>
              <w:t> </w:t>
            </w:r>
            <w:r>
              <w:rPr>
                <w:spacing w:val="-2"/>
                <w:sz w:val="24"/>
              </w:rPr>
              <w:t>saya.</w:t>
            </w:r>
          </w:p>
        </w:tc>
      </w:tr>
    </w:tbl>
    <w:p>
      <w:pPr>
        <w:spacing w:after="0" w:line="264" w:lineRule="exact"/>
        <w:rPr>
          <w:sz w:val="24"/>
        </w:rPr>
        <w:sectPr>
          <w:headerReference w:type="default" r:id="rId234"/>
          <w:footerReference w:type="default" r:id="rId235"/>
          <w:pgSz w:w="10320" w:h="14580"/>
          <w:pgMar w:header="710" w:footer="0" w:top="960" w:bottom="280" w:left="1300" w:right="620"/>
        </w:sectPr>
      </w:pPr>
    </w:p>
    <w:p>
      <w:pPr>
        <w:pStyle w:val="BodyText"/>
        <w:spacing w:before="161"/>
        <w:rPr>
          <w:b/>
          <w:i/>
        </w:rPr>
      </w:pPr>
    </w:p>
    <w:p>
      <w:pPr>
        <w:pStyle w:val="BodyText"/>
        <w:spacing w:line="360" w:lineRule="auto"/>
        <w:ind w:left="546" w:right="792" w:firstLine="566"/>
        <w:jc w:val="both"/>
      </w:pPr>
      <w:r>
        <w:rPr/>
        <w:t>Dilihat dari penjelasan hasil wawancara tabel di atas mengenai aspek </w:t>
      </w:r>
      <w:r>
        <w:rPr>
          <w:i/>
        </w:rPr>
        <w:t>school abitilies </w:t>
      </w:r>
      <w:r>
        <w:rPr/>
        <w:t>pada indikator tidak percaya diri dengan kemampuan yang dimiliki dalam bidang akademik dan indikator tidak mampu menyelesaikan tugas yang diberikan. Setelah dilakukannya konseling dapat dilihat perubahan positif yang tejadi pada PM penyandang disabilitas fisik yang dapat dibuktikan dengan cara peneliti menilai tugas rumah yang telah diberikan kepada PM tersebut yaitu berupa PM ditantang untuk berani dan percaya diri menunjukkan hasil karya dalam bidang akademiknya dengan teman yang ada di kelas keterampilan dan subjek diminta untuk dapat meyelesaikan tugas yang diberikan ketika ada tugas pada kelas keterampilan. Hasil dari tugas rumah yang diberikan kepada PM tersebut menunjukkan hasil yang positif yaitu PM tersebut sudah dapat merealisasikan hasil perubahan pikiran-pikiran positif yang didapatkannya ketika proses konseling </w:t>
      </w:r>
      <w:r>
        <w:rPr>
          <w:spacing w:val="-2"/>
        </w:rPr>
        <w:t>dilaksanakan.</w:t>
      </w:r>
    </w:p>
    <w:p>
      <w:pPr>
        <w:pStyle w:val="Heading2"/>
        <w:spacing w:before="3"/>
        <w:ind w:left="148" w:right="824"/>
      </w:pPr>
      <w:r>
        <w:rPr/>
        <w:t>Tabel</w:t>
      </w:r>
      <w:r>
        <w:rPr>
          <w:spacing w:val="-1"/>
        </w:rPr>
        <w:t> </w:t>
      </w:r>
      <w:r>
        <w:rPr>
          <w:spacing w:val="-5"/>
        </w:rPr>
        <w:t>23</w:t>
      </w:r>
    </w:p>
    <w:p>
      <w:pPr>
        <w:spacing w:before="0"/>
        <w:ind w:left="624" w:right="1300" w:firstLine="0"/>
        <w:jc w:val="center"/>
        <w:rPr>
          <w:b/>
          <w:i/>
          <w:sz w:val="24"/>
        </w:rPr>
      </w:pPr>
      <w:r>
        <w:rPr>
          <w:b/>
          <w:sz w:val="24"/>
        </w:rPr>
        <w:t>Hasil</w:t>
      </w:r>
      <w:r>
        <w:rPr>
          <w:b/>
          <w:spacing w:val="-6"/>
          <w:sz w:val="24"/>
        </w:rPr>
        <w:t> </w:t>
      </w:r>
      <w:r>
        <w:rPr>
          <w:b/>
          <w:sz w:val="24"/>
        </w:rPr>
        <w:t>Wawancara</w:t>
      </w:r>
      <w:r>
        <w:rPr>
          <w:b/>
          <w:spacing w:val="-6"/>
          <w:sz w:val="24"/>
        </w:rPr>
        <w:t> </w:t>
      </w:r>
      <w:r>
        <w:rPr>
          <w:b/>
          <w:sz w:val="24"/>
        </w:rPr>
        <w:t>dengan</w:t>
      </w:r>
      <w:r>
        <w:rPr>
          <w:b/>
          <w:spacing w:val="-6"/>
          <w:sz w:val="24"/>
        </w:rPr>
        <w:t> </w:t>
      </w:r>
      <w:r>
        <w:rPr>
          <w:b/>
          <w:sz w:val="24"/>
        </w:rPr>
        <w:t>Ketiga</w:t>
      </w:r>
      <w:r>
        <w:rPr>
          <w:b/>
          <w:spacing w:val="-6"/>
          <w:sz w:val="24"/>
        </w:rPr>
        <w:t> </w:t>
      </w:r>
      <w:r>
        <w:rPr>
          <w:b/>
          <w:sz w:val="24"/>
        </w:rPr>
        <w:t>Subjek</w:t>
      </w:r>
      <w:r>
        <w:rPr>
          <w:b/>
          <w:spacing w:val="-5"/>
          <w:sz w:val="24"/>
        </w:rPr>
        <w:t> </w:t>
      </w:r>
      <w:r>
        <w:rPr>
          <w:b/>
          <w:sz w:val="24"/>
        </w:rPr>
        <w:t>setelah</w:t>
      </w:r>
      <w:r>
        <w:rPr>
          <w:b/>
          <w:spacing w:val="-6"/>
          <w:sz w:val="24"/>
        </w:rPr>
        <w:t> </w:t>
      </w:r>
      <w:r>
        <w:rPr>
          <w:b/>
          <w:sz w:val="24"/>
        </w:rPr>
        <w:t>dilakukannya Konseling Individu dengan Teknik </w:t>
      </w:r>
      <w:r>
        <w:rPr>
          <w:b/>
          <w:i/>
          <w:sz w:val="24"/>
        </w:rPr>
        <w:t>Cognitive Restructuring </w:t>
      </w:r>
      <w:r>
        <w:rPr>
          <w:b/>
          <w:sz w:val="24"/>
        </w:rPr>
        <w:t>pada Aspek </w:t>
      </w:r>
      <w:r>
        <w:rPr>
          <w:b/>
          <w:i/>
          <w:sz w:val="24"/>
        </w:rPr>
        <w:t>Physical Appearance</w:t>
      </w:r>
    </w:p>
    <w:p>
      <w:pPr>
        <w:pStyle w:val="BodyText"/>
        <w:spacing w:before="49"/>
        <w:rPr>
          <w:b/>
          <w:i/>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429"/>
        <w:gridCol w:w="1351"/>
        <w:gridCol w:w="3070"/>
      </w:tblGrid>
      <w:tr>
        <w:trPr>
          <w:trHeight w:val="431" w:hRule="atLeast"/>
        </w:trPr>
        <w:tc>
          <w:tcPr>
            <w:tcW w:w="571" w:type="dxa"/>
          </w:tcPr>
          <w:p>
            <w:pPr>
              <w:pStyle w:val="TableParagraph"/>
              <w:spacing w:before="75"/>
              <w:ind w:left="107"/>
              <w:rPr>
                <w:b/>
                <w:sz w:val="24"/>
              </w:rPr>
            </w:pPr>
            <w:r>
              <w:rPr>
                <w:b/>
                <w:spacing w:val="-5"/>
                <w:sz w:val="24"/>
              </w:rPr>
              <w:t>No.</w:t>
            </w:r>
          </w:p>
        </w:tc>
        <w:tc>
          <w:tcPr>
            <w:tcW w:w="2429" w:type="dxa"/>
          </w:tcPr>
          <w:p>
            <w:pPr>
              <w:pStyle w:val="TableParagraph"/>
              <w:spacing w:before="75"/>
              <w:ind w:left="621"/>
              <w:rPr>
                <w:b/>
                <w:sz w:val="24"/>
              </w:rPr>
            </w:pPr>
            <w:r>
              <w:rPr>
                <w:b/>
                <w:spacing w:val="-2"/>
                <w:sz w:val="24"/>
              </w:rPr>
              <w:t>Pertanyaan</w:t>
            </w:r>
          </w:p>
        </w:tc>
        <w:tc>
          <w:tcPr>
            <w:tcW w:w="1351" w:type="dxa"/>
          </w:tcPr>
          <w:p>
            <w:pPr>
              <w:pStyle w:val="TableParagraph"/>
              <w:spacing w:before="75"/>
              <w:ind w:left="10"/>
              <w:jc w:val="center"/>
              <w:rPr>
                <w:b/>
                <w:sz w:val="24"/>
              </w:rPr>
            </w:pPr>
            <w:r>
              <w:rPr>
                <w:b/>
                <w:spacing w:val="-2"/>
                <w:sz w:val="24"/>
              </w:rPr>
              <w:t>Responden</w:t>
            </w:r>
          </w:p>
        </w:tc>
        <w:tc>
          <w:tcPr>
            <w:tcW w:w="3070" w:type="dxa"/>
          </w:tcPr>
          <w:p>
            <w:pPr>
              <w:pStyle w:val="TableParagraph"/>
              <w:spacing w:before="75"/>
              <w:ind w:left="8"/>
              <w:jc w:val="center"/>
              <w:rPr>
                <w:b/>
                <w:sz w:val="24"/>
              </w:rPr>
            </w:pPr>
            <w:r>
              <w:rPr>
                <w:b/>
                <w:spacing w:val="-2"/>
                <w:sz w:val="24"/>
              </w:rPr>
              <w:t>Jawaban</w:t>
            </w:r>
          </w:p>
        </w:tc>
      </w:tr>
      <w:tr>
        <w:trPr>
          <w:trHeight w:val="1380" w:hRule="atLeast"/>
        </w:trPr>
        <w:tc>
          <w:tcPr>
            <w:tcW w:w="571" w:type="dxa"/>
            <w:vMerge w:val="restart"/>
          </w:tcPr>
          <w:p>
            <w:pPr>
              <w:pStyle w:val="TableParagraph"/>
              <w:spacing w:line="268" w:lineRule="exact"/>
              <w:ind w:left="107"/>
              <w:rPr>
                <w:sz w:val="24"/>
              </w:rPr>
            </w:pPr>
            <w:r>
              <w:rPr>
                <w:spacing w:val="-5"/>
                <w:sz w:val="24"/>
              </w:rPr>
              <w:t>1.</w:t>
            </w:r>
          </w:p>
        </w:tc>
        <w:tc>
          <w:tcPr>
            <w:tcW w:w="2429" w:type="dxa"/>
            <w:vMerge w:val="restart"/>
          </w:tcPr>
          <w:p>
            <w:pPr>
              <w:pStyle w:val="TableParagraph"/>
              <w:ind w:left="107" w:right="95"/>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tidak percaya diri dengan penampilan fisik yang dimilki?</w:t>
            </w:r>
          </w:p>
        </w:tc>
        <w:tc>
          <w:tcPr>
            <w:tcW w:w="1351" w:type="dxa"/>
          </w:tcPr>
          <w:p>
            <w:pPr>
              <w:pStyle w:val="TableParagraph"/>
              <w:spacing w:before="268"/>
              <w:rPr>
                <w:b/>
                <w:i/>
                <w:sz w:val="24"/>
              </w:rPr>
            </w:pPr>
          </w:p>
          <w:p>
            <w:pPr>
              <w:pStyle w:val="TableParagraph"/>
              <w:ind w:left="10" w:right="5"/>
              <w:jc w:val="center"/>
              <w:rPr>
                <w:sz w:val="24"/>
              </w:rPr>
            </w:pPr>
            <w:r>
              <w:rPr>
                <w:spacing w:val="-4"/>
                <w:sz w:val="24"/>
              </w:rPr>
              <w:t>“NA”</w:t>
            </w:r>
          </w:p>
        </w:tc>
        <w:tc>
          <w:tcPr>
            <w:tcW w:w="3070" w:type="dxa"/>
          </w:tcPr>
          <w:p>
            <w:pPr>
              <w:pStyle w:val="TableParagraph"/>
              <w:ind w:left="108"/>
              <w:rPr>
                <w:sz w:val="24"/>
              </w:rPr>
            </w:pPr>
            <w:r>
              <w:rPr>
                <w:sz w:val="24"/>
              </w:rPr>
              <w:t>Ya, setelah dilakukannya konseling</w:t>
            </w:r>
            <w:r>
              <w:rPr>
                <w:spacing w:val="-14"/>
                <w:sz w:val="24"/>
              </w:rPr>
              <w:t> </w:t>
            </w:r>
            <w:r>
              <w:rPr>
                <w:sz w:val="24"/>
              </w:rPr>
              <w:t>saya</w:t>
            </w:r>
            <w:r>
              <w:rPr>
                <w:spacing w:val="-12"/>
                <w:sz w:val="24"/>
              </w:rPr>
              <w:t> </w:t>
            </w:r>
            <w:r>
              <w:rPr>
                <w:sz w:val="24"/>
              </w:rPr>
              <w:t>menjadi</w:t>
            </w:r>
            <w:r>
              <w:rPr>
                <w:spacing w:val="-13"/>
                <w:sz w:val="24"/>
              </w:rPr>
              <w:t> </w:t>
            </w:r>
            <w:r>
              <w:rPr>
                <w:sz w:val="24"/>
              </w:rPr>
              <w:t>lebih percaya diri dengan penampilan fisik yang saya</w:t>
            </w:r>
          </w:p>
          <w:p>
            <w:pPr>
              <w:pStyle w:val="TableParagraph"/>
              <w:spacing w:line="264" w:lineRule="exact"/>
              <w:ind w:left="108"/>
              <w:rPr>
                <w:sz w:val="24"/>
              </w:rPr>
            </w:pPr>
            <w:r>
              <w:rPr>
                <w:spacing w:val="-2"/>
                <w:sz w:val="24"/>
              </w:rPr>
              <w:t>miliki.</w:t>
            </w:r>
          </w:p>
        </w:tc>
      </w:tr>
      <w:tr>
        <w:trPr>
          <w:trHeight w:val="1379"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51" w:type="dxa"/>
          </w:tcPr>
          <w:p>
            <w:pPr>
              <w:pStyle w:val="TableParagraph"/>
              <w:spacing w:before="267"/>
              <w:rPr>
                <w:b/>
                <w:i/>
                <w:sz w:val="24"/>
              </w:rPr>
            </w:pPr>
          </w:p>
          <w:p>
            <w:pPr>
              <w:pStyle w:val="TableParagraph"/>
              <w:ind w:left="10" w:right="3"/>
              <w:jc w:val="center"/>
              <w:rPr>
                <w:sz w:val="24"/>
              </w:rPr>
            </w:pPr>
            <w:r>
              <w:rPr>
                <w:spacing w:val="-4"/>
                <w:sz w:val="24"/>
              </w:rPr>
              <w:t>“AR”</w:t>
            </w:r>
          </w:p>
        </w:tc>
        <w:tc>
          <w:tcPr>
            <w:tcW w:w="3070" w:type="dxa"/>
          </w:tcPr>
          <w:p>
            <w:pPr>
              <w:pStyle w:val="TableParagraph"/>
              <w:ind w:left="108"/>
              <w:rPr>
                <w:sz w:val="24"/>
              </w:rPr>
            </w:pPr>
            <w:r>
              <w:rPr>
                <w:sz w:val="24"/>
              </w:rPr>
              <w:t>Ya, setelah dilakukannya konseling</w:t>
            </w:r>
            <w:r>
              <w:rPr>
                <w:spacing w:val="-14"/>
                <w:sz w:val="24"/>
              </w:rPr>
              <w:t> </w:t>
            </w:r>
            <w:r>
              <w:rPr>
                <w:sz w:val="24"/>
              </w:rPr>
              <w:t>saya</w:t>
            </w:r>
            <w:r>
              <w:rPr>
                <w:spacing w:val="-12"/>
                <w:sz w:val="24"/>
              </w:rPr>
              <w:t> </w:t>
            </w:r>
            <w:r>
              <w:rPr>
                <w:sz w:val="24"/>
              </w:rPr>
              <w:t>menjadi</w:t>
            </w:r>
            <w:r>
              <w:rPr>
                <w:spacing w:val="-13"/>
                <w:sz w:val="24"/>
              </w:rPr>
              <w:t> </w:t>
            </w:r>
            <w:r>
              <w:rPr>
                <w:sz w:val="24"/>
              </w:rPr>
              <w:t>lebih percaya diri dengan penampilan fisik yang saya</w:t>
            </w:r>
          </w:p>
          <w:p>
            <w:pPr>
              <w:pStyle w:val="TableParagraph"/>
              <w:spacing w:line="264" w:lineRule="exact"/>
              <w:ind w:left="108"/>
              <w:rPr>
                <w:sz w:val="24"/>
              </w:rPr>
            </w:pPr>
            <w:r>
              <w:rPr>
                <w:spacing w:val="-2"/>
                <w:sz w:val="24"/>
              </w:rPr>
              <w:t>miliki.</w:t>
            </w:r>
          </w:p>
        </w:tc>
      </w:tr>
      <w:tr>
        <w:trPr>
          <w:trHeight w:val="828"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51" w:type="dxa"/>
          </w:tcPr>
          <w:p>
            <w:pPr>
              <w:pStyle w:val="TableParagraph"/>
              <w:spacing w:before="268"/>
              <w:ind w:left="10" w:right="2"/>
              <w:jc w:val="center"/>
              <w:rPr>
                <w:sz w:val="24"/>
              </w:rPr>
            </w:pPr>
            <w:r>
              <w:rPr>
                <w:spacing w:val="-4"/>
                <w:sz w:val="24"/>
              </w:rPr>
              <w:t>“RD”</w:t>
            </w:r>
          </w:p>
        </w:tc>
        <w:tc>
          <w:tcPr>
            <w:tcW w:w="3070" w:type="dxa"/>
          </w:tcPr>
          <w:p>
            <w:pPr>
              <w:pStyle w:val="TableParagraph"/>
              <w:spacing w:line="268" w:lineRule="exact"/>
              <w:ind w:left="108"/>
              <w:rPr>
                <w:sz w:val="24"/>
              </w:rPr>
            </w:pPr>
            <w:r>
              <w:rPr>
                <w:sz w:val="24"/>
              </w:rPr>
              <w:t>Ya,</w:t>
            </w:r>
            <w:r>
              <w:rPr>
                <w:spacing w:val="-2"/>
                <w:sz w:val="24"/>
              </w:rPr>
              <w:t> </w:t>
            </w:r>
            <w:r>
              <w:rPr>
                <w:sz w:val="24"/>
              </w:rPr>
              <w:t>setelah</w:t>
            </w:r>
            <w:r>
              <w:rPr>
                <w:spacing w:val="-2"/>
                <w:sz w:val="24"/>
              </w:rPr>
              <w:t> dilakukannya</w:t>
            </w:r>
          </w:p>
          <w:p>
            <w:pPr>
              <w:pStyle w:val="TableParagraph"/>
              <w:spacing w:line="270" w:lineRule="atLeast"/>
              <w:ind w:left="108"/>
              <w:rPr>
                <w:sz w:val="24"/>
              </w:rPr>
            </w:pPr>
            <w:r>
              <w:rPr>
                <w:sz w:val="24"/>
              </w:rPr>
              <w:t>konseling</w:t>
            </w:r>
            <w:r>
              <w:rPr>
                <w:spacing w:val="-14"/>
                <w:sz w:val="24"/>
              </w:rPr>
              <w:t> </w:t>
            </w:r>
            <w:r>
              <w:rPr>
                <w:sz w:val="24"/>
              </w:rPr>
              <w:t>saya</w:t>
            </w:r>
            <w:r>
              <w:rPr>
                <w:spacing w:val="-12"/>
                <w:sz w:val="24"/>
              </w:rPr>
              <w:t> </w:t>
            </w:r>
            <w:r>
              <w:rPr>
                <w:sz w:val="24"/>
              </w:rPr>
              <w:t>menjadi</w:t>
            </w:r>
            <w:r>
              <w:rPr>
                <w:spacing w:val="-13"/>
                <w:sz w:val="24"/>
              </w:rPr>
              <w:t> </w:t>
            </w:r>
            <w:r>
              <w:rPr>
                <w:sz w:val="24"/>
              </w:rPr>
              <w:t>lebih percaya diri dengan</w:t>
            </w:r>
          </w:p>
        </w:tc>
      </w:tr>
    </w:tbl>
    <w:p>
      <w:pPr>
        <w:spacing w:after="0" w:line="270" w:lineRule="atLeast"/>
        <w:rPr>
          <w:sz w:val="24"/>
        </w:rPr>
        <w:sectPr>
          <w:headerReference w:type="default" r:id="rId236"/>
          <w:footerReference w:type="default" r:id="rId237"/>
          <w:pgSz w:w="10320" w:h="14580"/>
          <w:pgMar w:header="710" w:footer="0" w:top="960" w:bottom="280" w:left="1300" w:right="620"/>
        </w:sectPr>
      </w:pPr>
    </w:p>
    <w:p>
      <w:pPr>
        <w:pStyle w:val="BodyText"/>
        <w:spacing w:before="212" w:after="1"/>
        <w:rPr>
          <w:b/>
          <w:i/>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429"/>
        <w:gridCol w:w="1351"/>
        <w:gridCol w:w="3070"/>
      </w:tblGrid>
      <w:tr>
        <w:trPr>
          <w:trHeight w:val="551" w:hRule="atLeast"/>
        </w:trPr>
        <w:tc>
          <w:tcPr>
            <w:tcW w:w="571" w:type="dxa"/>
          </w:tcPr>
          <w:p>
            <w:pPr>
              <w:pStyle w:val="TableParagraph"/>
              <w:rPr>
                <w:sz w:val="24"/>
              </w:rPr>
            </w:pPr>
          </w:p>
        </w:tc>
        <w:tc>
          <w:tcPr>
            <w:tcW w:w="2429" w:type="dxa"/>
          </w:tcPr>
          <w:p>
            <w:pPr>
              <w:pStyle w:val="TableParagraph"/>
              <w:rPr>
                <w:sz w:val="24"/>
              </w:rPr>
            </w:pPr>
          </w:p>
        </w:tc>
        <w:tc>
          <w:tcPr>
            <w:tcW w:w="1351" w:type="dxa"/>
          </w:tcPr>
          <w:p>
            <w:pPr>
              <w:pStyle w:val="TableParagraph"/>
              <w:rPr>
                <w:sz w:val="24"/>
              </w:rPr>
            </w:pPr>
          </w:p>
        </w:tc>
        <w:tc>
          <w:tcPr>
            <w:tcW w:w="3070" w:type="dxa"/>
          </w:tcPr>
          <w:p>
            <w:pPr>
              <w:pStyle w:val="TableParagraph"/>
              <w:spacing w:line="268" w:lineRule="exact"/>
              <w:ind w:left="108"/>
              <w:rPr>
                <w:sz w:val="24"/>
              </w:rPr>
            </w:pPr>
            <w:r>
              <w:rPr>
                <w:sz w:val="24"/>
              </w:rPr>
              <w:t>penampilan</w:t>
            </w:r>
            <w:r>
              <w:rPr>
                <w:spacing w:val="-2"/>
                <w:sz w:val="24"/>
              </w:rPr>
              <w:t> </w:t>
            </w:r>
            <w:r>
              <w:rPr>
                <w:sz w:val="24"/>
              </w:rPr>
              <w:t>fisik</w:t>
            </w:r>
            <w:r>
              <w:rPr>
                <w:spacing w:val="1"/>
                <w:sz w:val="24"/>
              </w:rPr>
              <w:t> </w:t>
            </w:r>
            <w:r>
              <w:rPr>
                <w:sz w:val="24"/>
              </w:rPr>
              <w:t>yang</w:t>
            </w:r>
            <w:r>
              <w:rPr>
                <w:spacing w:val="-4"/>
                <w:sz w:val="24"/>
              </w:rPr>
              <w:t> saya</w:t>
            </w:r>
          </w:p>
          <w:p>
            <w:pPr>
              <w:pStyle w:val="TableParagraph"/>
              <w:spacing w:line="264" w:lineRule="exact"/>
              <w:ind w:left="108"/>
              <w:rPr>
                <w:sz w:val="24"/>
              </w:rPr>
            </w:pPr>
            <w:r>
              <w:rPr>
                <w:spacing w:val="-2"/>
                <w:sz w:val="24"/>
              </w:rPr>
              <w:t>miliki.</w:t>
            </w:r>
          </w:p>
        </w:tc>
      </w:tr>
      <w:tr>
        <w:trPr>
          <w:trHeight w:val="1835" w:hRule="atLeast"/>
        </w:trPr>
        <w:tc>
          <w:tcPr>
            <w:tcW w:w="571" w:type="dxa"/>
            <w:vMerge w:val="restart"/>
          </w:tcPr>
          <w:p>
            <w:pPr>
              <w:pStyle w:val="TableParagraph"/>
              <w:spacing w:line="268" w:lineRule="exact"/>
              <w:ind w:left="107"/>
              <w:rPr>
                <w:sz w:val="24"/>
              </w:rPr>
            </w:pPr>
            <w:r>
              <w:rPr>
                <w:spacing w:val="-5"/>
                <w:sz w:val="24"/>
              </w:rPr>
              <w:t>2.</w:t>
            </w:r>
          </w:p>
        </w:tc>
        <w:tc>
          <w:tcPr>
            <w:tcW w:w="2429" w:type="dxa"/>
            <w:vMerge w:val="restart"/>
          </w:tcPr>
          <w:p>
            <w:pPr>
              <w:pStyle w:val="TableParagraph"/>
              <w:ind w:left="107" w:right="95"/>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w:t>
            </w:r>
            <w:r>
              <w:rPr>
                <w:spacing w:val="-2"/>
                <w:sz w:val="24"/>
              </w:rPr>
              <w:t>membanding- bandingkan </w:t>
            </w:r>
            <w:r>
              <w:rPr>
                <w:sz w:val="24"/>
              </w:rPr>
              <w:t>penampilan fisik dengan orang lain?</w:t>
            </w:r>
          </w:p>
        </w:tc>
        <w:tc>
          <w:tcPr>
            <w:tcW w:w="1351" w:type="dxa"/>
          </w:tcPr>
          <w:p>
            <w:pPr>
              <w:pStyle w:val="TableParagraph"/>
              <w:rPr>
                <w:b/>
                <w:i/>
                <w:sz w:val="24"/>
              </w:rPr>
            </w:pPr>
          </w:p>
          <w:p>
            <w:pPr>
              <w:pStyle w:val="TableParagraph"/>
              <w:spacing w:before="219"/>
              <w:rPr>
                <w:b/>
                <w:i/>
                <w:sz w:val="24"/>
              </w:rPr>
            </w:pPr>
          </w:p>
          <w:p>
            <w:pPr>
              <w:pStyle w:val="TableParagraph"/>
              <w:ind w:left="10" w:right="5"/>
              <w:jc w:val="center"/>
              <w:rPr>
                <w:sz w:val="24"/>
              </w:rPr>
            </w:pPr>
            <w:r>
              <w:rPr>
                <w:spacing w:val="-4"/>
                <w:sz w:val="24"/>
              </w:rPr>
              <w:t>“NA”</w:t>
            </w:r>
          </w:p>
        </w:tc>
        <w:tc>
          <w:tcPr>
            <w:tcW w:w="3070" w:type="dxa"/>
          </w:tcPr>
          <w:p>
            <w:pPr>
              <w:pStyle w:val="TableParagraph"/>
              <w:ind w:left="108" w:right="157"/>
              <w:rPr>
                <w:sz w:val="24"/>
              </w:rPr>
            </w:pPr>
            <w:r>
              <w:rPr>
                <w:sz w:val="24"/>
              </w:rPr>
              <w:t>Ya, setelah dilakukannya konseling</w:t>
            </w:r>
            <w:r>
              <w:rPr>
                <w:spacing w:val="-15"/>
                <w:sz w:val="24"/>
              </w:rPr>
              <w:t> </w:t>
            </w:r>
            <w:r>
              <w:rPr>
                <w:sz w:val="24"/>
              </w:rPr>
              <w:t>saya</w:t>
            </w:r>
            <w:r>
              <w:rPr>
                <w:spacing w:val="-12"/>
                <w:sz w:val="24"/>
              </w:rPr>
              <w:t> </w:t>
            </w:r>
            <w:r>
              <w:rPr>
                <w:sz w:val="24"/>
              </w:rPr>
              <w:t>menjadi</w:t>
            </w:r>
            <w:r>
              <w:rPr>
                <w:spacing w:val="-13"/>
                <w:sz w:val="24"/>
              </w:rPr>
              <w:t> </w:t>
            </w:r>
            <w:r>
              <w:rPr>
                <w:sz w:val="24"/>
              </w:rPr>
              <w:t>lebih bersyukur dan tidak </w:t>
            </w:r>
            <w:r>
              <w:rPr>
                <w:spacing w:val="-2"/>
                <w:sz w:val="24"/>
              </w:rPr>
              <w:t>membanding-bandingkan </w:t>
            </w:r>
            <w:r>
              <w:rPr>
                <w:sz w:val="24"/>
              </w:rPr>
              <w:t>fisik</w:t>
            </w:r>
            <w:r>
              <w:rPr>
                <w:spacing w:val="-2"/>
                <w:sz w:val="24"/>
              </w:rPr>
              <w:t> </w:t>
            </w:r>
            <w:r>
              <w:rPr>
                <w:sz w:val="24"/>
              </w:rPr>
              <w:t>saya</w:t>
            </w:r>
            <w:r>
              <w:rPr>
                <w:spacing w:val="-1"/>
                <w:sz w:val="24"/>
              </w:rPr>
              <w:t> </w:t>
            </w:r>
            <w:r>
              <w:rPr>
                <w:sz w:val="24"/>
              </w:rPr>
              <w:t>dengan fisik</w:t>
            </w:r>
            <w:r>
              <w:rPr>
                <w:spacing w:val="-2"/>
                <w:sz w:val="24"/>
              </w:rPr>
              <w:t> </w:t>
            </w:r>
            <w:r>
              <w:rPr>
                <w:sz w:val="24"/>
              </w:rPr>
              <w:t>orang </w:t>
            </w:r>
            <w:r>
              <w:rPr>
                <w:spacing w:val="-2"/>
                <w:sz w:val="24"/>
              </w:rPr>
              <w:t>lain.</w:t>
            </w:r>
          </w:p>
        </w:tc>
      </w:tr>
      <w:tr>
        <w:trPr>
          <w:trHeight w:val="1380"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51" w:type="dxa"/>
          </w:tcPr>
          <w:p>
            <w:pPr>
              <w:pStyle w:val="TableParagraph"/>
              <w:spacing w:before="268"/>
              <w:rPr>
                <w:b/>
                <w:i/>
                <w:sz w:val="24"/>
              </w:rPr>
            </w:pPr>
          </w:p>
          <w:p>
            <w:pPr>
              <w:pStyle w:val="TableParagraph"/>
              <w:ind w:left="10" w:right="3"/>
              <w:jc w:val="center"/>
              <w:rPr>
                <w:sz w:val="24"/>
              </w:rPr>
            </w:pPr>
            <w:r>
              <w:rPr>
                <w:spacing w:val="-4"/>
                <w:sz w:val="24"/>
              </w:rPr>
              <w:t>“AR”</w:t>
            </w:r>
          </w:p>
        </w:tc>
        <w:tc>
          <w:tcPr>
            <w:tcW w:w="3070" w:type="dxa"/>
          </w:tcPr>
          <w:p>
            <w:pPr>
              <w:pStyle w:val="TableParagraph"/>
              <w:ind w:left="108"/>
              <w:rPr>
                <w:sz w:val="24"/>
              </w:rPr>
            </w:pPr>
            <w:r>
              <w:rPr>
                <w:sz w:val="24"/>
              </w:rPr>
              <w:t>Ya, setelah dilakukannya konseling</w:t>
            </w:r>
            <w:r>
              <w:rPr>
                <w:spacing w:val="-13"/>
                <w:sz w:val="24"/>
              </w:rPr>
              <w:t> </w:t>
            </w:r>
            <w:r>
              <w:rPr>
                <w:sz w:val="24"/>
              </w:rPr>
              <w:t>saya</w:t>
            </w:r>
            <w:r>
              <w:rPr>
                <w:spacing w:val="-9"/>
                <w:sz w:val="24"/>
              </w:rPr>
              <w:t> </w:t>
            </w:r>
            <w:r>
              <w:rPr>
                <w:sz w:val="24"/>
              </w:rPr>
              <w:t>tidak</w:t>
            </w:r>
            <w:r>
              <w:rPr>
                <w:spacing w:val="-10"/>
                <w:sz w:val="24"/>
              </w:rPr>
              <w:t> </w:t>
            </w:r>
            <w:r>
              <w:rPr>
                <w:sz w:val="24"/>
              </w:rPr>
              <w:t>mau</w:t>
            </w:r>
            <w:r>
              <w:rPr>
                <w:spacing w:val="-9"/>
                <w:sz w:val="24"/>
              </w:rPr>
              <w:t> </w:t>
            </w:r>
            <w:r>
              <w:rPr>
                <w:sz w:val="24"/>
              </w:rPr>
              <w:t>lagi untuk membanding-</w:t>
            </w:r>
          </w:p>
          <w:p>
            <w:pPr>
              <w:pStyle w:val="TableParagraph"/>
              <w:spacing w:line="270" w:lineRule="atLeast"/>
              <w:ind w:left="108"/>
              <w:rPr>
                <w:sz w:val="24"/>
              </w:rPr>
            </w:pPr>
            <w:r>
              <w:rPr>
                <w:sz w:val="24"/>
              </w:rPr>
              <w:t>bandingkan</w:t>
            </w:r>
            <w:r>
              <w:rPr>
                <w:spacing w:val="-14"/>
                <w:sz w:val="24"/>
              </w:rPr>
              <w:t> </w:t>
            </w:r>
            <w:r>
              <w:rPr>
                <w:sz w:val="24"/>
              </w:rPr>
              <w:t>fisik</w:t>
            </w:r>
            <w:r>
              <w:rPr>
                <w:spacing w:val="-14"/>
                <w:sz w:val="24"/>
              </w:rPr>
              <w:t> </w:t>
            </w:r>
            <w:r>
              <w:rPr>
                <w:sz w:val="24"/>
              </w:rPr>
              <w:t>saya</w:t>
            </w:r>
            <w:r>
              <w:rPr>
                <w:spacing w:val="-15"/>
                <w:sz w:val="24"/>
              </w:rPr>
              <w:t> </w:t>
            </w:r>
            <w:r>
              <w:rPr>
                <w:sz w:val="24"/>
              </w:rPr>
              <w:t>dengan fisik orang lain.</w:t>
            </w:r>
          </w:p>
        </w:tc>
      </w:tr>
      <w:tr>
        <w:trPr>
          <w:trHeight w:val="1379"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51" w:type="dxa"/>
          </w:tcPr>
          <w:p>
            <w:pPr>
              <w:pStyle w:val="TableParagraph"/>
              <w:spacing w:before="267"/>
              <w:rPr>
                <w:b/>
                <w:i/>
                <w:sz w:val="24"/>
              </w:rPr>
            </w:pPr>
          </w:p>
          <w:p>
            <w:pPr>
              <w:pStyle w:val="TableParagraph"/>
              <w:ind w:left="10" w:right="2"/>
              <w:jc w:val="center"/>
              <w:rPr>
                <w:sz w:val="24"/>
              </w:rPr>
            </w:pPr>
            <w:r>
              <w:rPr>
                <w:spacing w:val="-4"/>
                <w:sz w:val="24"/>
              </w:rPr>
              <w:t>“RD”</w:t>
            </w:r>
          </w:p>
        </w:tc>
        <w:tc>
          <w:tcPr>
            <w:tcW w:w="3070" w:type="dxa"/>
          </w:tcPr>
          <w:p>
            <w:pPr>
              <w:pStyle w:val="TableParagraph"/>
              <w:ind w:left="108"/>
              <w:rPr>
                <w:sz w:val="24"/>
              </w:rPr>
            </w:pPr>
            <w:r>
              <w:rPr>
                <w:sz w:val="24"/>
              </w:rPr>
              <w:t>Ya, setelah dilakukannya konseling</w:t>
            </w:r>
            <w:r>
              <w:rPr>
                <w:spacing w:val="-15"/>
                <w:sz w:val="24"/>
              </w:rPr>
              <w:t> </w:t>
            </w:r>
            <w:r>
              <w:rPr>
                <w:sz w:val="24"/>
              </w:rPr>
              <w:t>saya</w:t>
            </w:r>
            <w:r>
              <w:rPr>
                <w:spacing w:val="-12"/>
                <w:sz w:val="24"/>
              </w:rPr>
              <w:t> </w:t>
            </w:r>
            <w:r>
              <w:rPr>
                <w:sz w:val="24"/>
              </w:rPr>
              <w:t>menjadi</w:t>
            </w:r>
            <w:r>
              <w:rPr>
                <w:spacing w:val="-13"/>
                <w:sz w:val="24"/>
              </w:rPr>
              <w:t> </w:t>
            </w:r>
            <w:r>
              <w:rPr>
                <w:sz w:val="24"/>
              </w:rPr>
              <w:t>lebih bersyukur walaupun dengan keadaan fisik yang tidak</w:t>
            </w:r>
          </w:p>
          <w:p>
            <w:pPr>
              <w:pStyle w:val="TableParagraph"/>
              <w:spacing w:line="264" w:lineRule="exact"/>
              <w:ind w:left="108"/>
              <w:rPr>
                <w:sz w:val="24"/>
              </w:rPr>
            </w:pPr>
            <w:r>
              <w:rPr>
                <w:spacing w:val="-2"/>
                <w:sz w:val="24"/>
              </w:rPr>
              <w:t>sempurna.</w:t>
            </w:r>
          </w:p>
        </w:tc>
      </w:tr>
    </w:tbl>
    <w:p>
      <w:pPr>
        <w:pStyle w:val="BodyText"/>
        <w:spacing w:before="135"/>
        <w:rPr>
          <w:b/>
          <w:i/>
        </w:rPr>
      </w:pPr>
    </w:p>
    <w:p>
      <w:pPr>
        <w:pStyle w:val="BodyText"/>
        <w:spacing w:line="360" w:lineRule="auto"/>
        <w:ind w:left="546" w:right="792" w:firstLine="566"/>
        <w:jc w:val="both"/>
      </w:pPr>
      <w:r>
        <w:rPr/>
        <w:t>Dilihat dari penjelasan hasil wawancara tabel di atas mengenai aspek </w:t>
      </w:r>
      <w:r>
        <w:rPr>
          <w:i/>
        </w:rPr>
        <w:t>physical appearance </w:t>
      </w:r>
      <w:r>
        <w:rPr/>
        <w:t>pada indikator tidak percaya diri dengan penampilan fisik yang dimilki dan indikator membanding-bandingkan penampilan fisik dengan orang lain. Setelah dilakukannya konseling dapat dilihat perubahan positif yang tejadi pada PM penyandang disabilitas fisik yang dapat dibuktikan dengan cara peneliti menilai tugas rumah yang telah diberikan kepada PM tersebut yaitu PM harus dapat menunjukkan</w:t>
      </w:r>
      <w:r>
        <w:rPr>
          <w:spacing w:val="-2"/>
        </w:rPr>
        <w:t> </w:t>
      </w:r>
      <w:r>
        <w:rPr/>
        <w:t>bentuk</w:t>
      </w:r>
      <w:r>
        <w:rPr>
          <w:spacing w:val="-1"/>
        </w:rPr>
        <w:t> </w:t>
      </w:r>
      <w:r>
        <w:rPr/>
        <w:t>rasa</w:t>
      </w:r>
      <w:r>
        <w:rPr>
          <w:spacing w:val="-3"/>
        </w:rPr>
        <w:t> </w:t>
      </w:r>
      <w:r>
        <w:rPr/>
        <w:t>syukurnya</w:t>
      </w:r>
      <w:r>
        <w:rPr>
          <w:spacing w:val="-3"/>
        </w:rPr>
        <w:t> </w:t>
      </w:r>
      <w:r>
        <w:rPr/>
        <w:t>terhadap</w:t>
      </w:r>
      <w:r>
        <w:rPr>
          <w:spacing w:val="-2"/>
        </w:rPr>
        <w:t> </w:t>
      </w:r>
      <w:r>
        <w:rPr/>
        <w:t>keadaaan</w:t>
      </w:r>
      <w:r>
        <w:rPr>
          <w:spacing w:val="-2"/>
        </w:rPr>
        <w:t> </w:t>
      </w:r>
      <w:r>
        <w:rPr/>
        <w:t>penampilan</w:t>
      </w:r>
      <w:r>
        <w:rPr>
          <w:spacing w:val="-2"/>
        </w:rPr>
        <w:t> </w:t>
      </w:r>
      <w:r>
        <w:rPr/>
        <w:t>fisik yang dimilikinya dengan realita harus percaya diri dengan penampilan fisiknya dan tidak membanding-bandingkan fisiknya dengan orang lain. Hasil dari tugas rumah yang diberikan kepada</w:t>
      </w:r>
      <w:r>
        <w:rPr>
          <w:spacing w:val="-1"/>
        </w:rPr>
        <w:t> </w:t>
      </w:r>
      <w:r>
        <w:rPr/>
        <w:t>PM tersebut menunjukkan hasil yang positif yaitu PM tersebut sudah dapat merealisasikan hasil perubahan pikiran-pikiran positif yang didapatkannya ketika proses konseling dilaksanakan.</w:t>
      </w:r>
    </w:p>
    <w:p>
      <w:pPr>
        <w:spacing w:after="0" w:line="360" w:lineRule="auto"/>
        <w:jc w:val="both"/>
        <w:sectPr>
          <w:headerReference w:type="default" r:id="rId238"/>
          <w:footerReference w:type="default" r:id="rId239"/>
          <w:pgSz w:w="10320" w:h="14580"/>
          <w:pgMar w:header="710" w:footer="0" w:top="960" w:bottom="280" w:left="1300" w:right="620"/>
        </w:sectPr>
      </w:pPr>
    </w:p>
    <w:p>
      <w:pPr>
        <w:pStyle w:val="BodyText"/>
        <w:spacing w:before="163"/>
      </w:pPr>
    </w:p>
    <w:p>
      <w:pPr>
        <w:pStyle w:val="Heading2"/>
        <w:ind w:left="149" w:right="824"/>
      </w:pPr>
      <w:r>
        <w:rPr/>
        <w:t>Tabel </w:t>
      </w:r>
      <w:r>
        <w:rPr>
          <w:spacing w:val="-5"/>
        </w:rPr>
        <w:t>24</w:t>
      </w:r>
    </w:p>
    <w:p>
      <w:pPr>
        <w:spacing w:before="0"/>
        <w:ind w:left="624" w:right="1300" w:firstLine="0"/>
        <w:jc w:val="center"/>
        <w:rPr>
          <w:b/>
          <w:i/>
          <w:sz w:val="24"/>
        </w:rPr>
      </w:pPr>
      <w:r>
        <w:rPr>
          <w:b/>
          <w:sz w:val="24"/>
        </w:rPr>
        <w:t>Hasil</w:t>
      </w:r>
      <w:r>
        <w:rPr>
          <w:b/>
          <w:spacing w:val="-6"/>
          <w:sz w:val="24"/>
        </w:rPr>
        <w:t> </w:t>
      </w:r>
      <w:r>
        <w:rPr>
          <w:b/>
          <w:sz w:val="24"/>
        </w:rPr>
        <w:t>Wawancara</w:t>
      </w:r>
      <w:r>
        <w:rPr>
          <w:b/>
          <w:spacing w:val="-6"/>
          <w:sz w:val="24"/>
        </w:rPr>
        <w:t> </w:t>
      </w:r>
      <w:r>
        <w:rPr>
          <w:b/>
          <w:sz w:val="24"/>
        </w:rPr>
        <w:t>dengan</w:t>
      </w:r>
      <w:r>
        <w:rPr>
          <w:b/>
          <w:spacing w:val="-6"/>
          <w:sz w:val="24"/>
        </w:rPr>
        <w:t> </w:t>
      </w:r>
      <w:r>
        <w:rPr>
          <w:b/>
          <w:sz w:val="24"/>
        </w:rPr>
        <w:t>Ketiga</w:t>
      </w:r>
      <w:r>
        <w:rPr>
          <w:b/>
          <w:spacing w:val="-6"/>
          <w:sz w:val="24"/>
        </w:rPr>
        <w:t> </w:t>
      </w:r>
      <w:r>
        <w:rPr>
          <w:b/>
          <w:sz w:val="24"/>
        </w:rPr>
        <w:t>Subjek</w:t>
      </w:r>
      <w:r>
        <w:rPr>
          <w:b/>
          <w:spacing w:val="-5"/>
          <w:sz w:val="24"/>
        </w:rPr>
        <w:t> </w:t>
      </w:r>
      <w:r>
        <w:rPr>
          <w:b/>
          <w:sz w:val="24"/>
        </w:rPr>
        <w:t>setelah</w:t>
      </w:r>
      <w:r>
        <w:rPr>
          <w:b/>
          <w:spacing w:val="-6"/>
          <w:sz w:val="24"/>
        </w:rPr>
        <w:t> </w:t>
      </w:r>
      <w:r>
        <w:rPr>
          <w:b/>
          <w:sz w:val="24"/>
        </w:rPr>
        <w:t>dilakukannya Konseling Individu dengan Teknik </w:t>
      </w:r>
      <w:r>
        <w:rPr>
          <w:b/>
          <w:i/>
          <w:sz w:val="24"/>
        </w:rPr>
        <w:t>Cognitive Restructuring </w:t>
      </w:r>
      <w:r>
        <w:rPr>
          <w:b/>
          <w:sz w:val="24"/>
        </w:rPr>
        <w:t>pada Aspek </w:t>
      </w:r>
      <w:r>
        <w:rPr>
          <w:b/>
          <w:i/>
          <w:sz w:val="24"/>
        </w:rPr>
        <w:t>Physical Abilities</w:t>
      </w:r>
    </w:p>
    <w:p>
      <w:pPr>
        <w:pStyle w:val="BodyText"/>
        <w:spacing w:before="50"/>
        <w:rPr>
          <w:b/>
          <w:i/>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429"/>
        <w:gridCol w:w="1349"/>
        <w:gridCol w:w="3073"/>
      </w:tblGrid>
      <w:tr>
        <w:trPr>
          <w:trHeight w:val="431" w:hRule="atLeast"/>
        </w:trPr>
        <w:tc>
          <w:tcPr>
            <w:tcW w:w="571" w:type="dxa"/>
          </w:tcPr>
          <w:p>
            <w:pPr>
              <w:pStyle w:val="TableParagraph"/>
              <w:spacing w:before="73"/>
              <w:ind w:left="107"/>
              <w:rPr>
                <w:b/>
                <w:sz w:val="24"/>
              </w:rPr>
            </w:pPr>
            <w:r>
              <w:rPr>
                <w:b/>
                <w:spacing w:val="-5"/>
                <w:sz w:val="24"/>
              </w:rPr>
              <w:t>No.</w:t>
            </w:r>
          </w:p>
        </w:tc>
        <w:tc>
          <w:tcPr>
            <w:tcW w:w="2429" w:type="dxa"/>
          </w:tcPr>
          <w:p>
            <w:pPr>
              <w:pStyle w:val="TableParagraph"/>
              <w:spacing w:before="73"/>
              <w:ind w:left="621"/>
              <w:rPr>
                <w:b/>
                <w:sz w:val="24"/>
              </w:rPr>
            </w:pPr>
            <w:r>
              <w:rPr>
                <w:b/>
                <w:spacing w:val="-2"/>
                <w:sz w:val="24"/>
              </w:rPr>
              <w:t>Pertanyaan</w:t>
            </w:r>
          </w:p>
        </w:tc>
        <w:tc>
          <w:tcPr>
            <w:tcW w:w="1349" w:type="dxa"/>
          </w:tcPr>
          <w:p>
            <w:pPr>
              <w:pStyle w:val="TableParagraph"/>
              <w:spacing w:before="73"/>
              <w:ind w:left="12"/>
              <w:jc w:val="center"/>
              <w:rPr>
                <w:b/>
                <w:sz w:val="24"/>
              </w:rPr>
            </w:pPr>
            <w:r>
              <w:rPr>
                <w:b/>
                <w:spacing w:val="-2"/>
                <w:sz w:val="24"/>
              </w:rPr>
              <w:t>Responden</w:t>
            </w:r>
          </w:p>
        </w:tc>
        <w:tc>
          <w:tcPr>
            <w:tcW w:w="3073" w:type="dxa"/>
          </w:tcPr>
          <w:p>
            <w:pPr>
              <w:pStyle w:val="TableParagraph"/>
              <w:spacing w:before="73"/>
              <w:ind w:left="9"/>
              <w:jc w:val="center"/>
              <w:rPr>
                <w:b/>
                <w:sz w:val="24"/>
              </w:rPr>
            </w:pPr>
            <w:r>
              <w:rPr>
                <w:b/>
                <w:spacing w:val="-2"/>
                <w:sz w:val="24"/>
              </w:rPr>
              <w:t>Jawaban</w:t>
            </w:r>
          </w:p>
        </w:tc>
      </w:tr>
      <w:tr>
        <w:trPr>
          <w:trHeight w:val="1380" w:hRule="atLeast"/>
        </w:trPr>
        <w:tc>
          <w:tcPr>
            <w:tcW w:w="571" w:type="dxa"/>
            <w:vMerge w:val="restart"/>
          </w:tcPr>
          <w:p>
            <w:pPr>
              <w:pStyle w:val="TableParagraph"/>
              <w:spacing w:line="268" w:lineRule="exact"/>
              <w:ind w:left="107"/>
              <w:rPr>
                <w:sz w:val="24"/>
              </w:rPr>
            </w:pPr>
            <w:r>
              <w:rPr>
                <w:spacing w:val="-5"/>
                <w:sz w:val="24"/>
              </w:rPr>
              <w:t>1.</w:t>
            </w:r>
          </w:p>
        </w:tc>
        <w:tc>
          <w:tcPr>
            <w:tcW w:w="2429" w:type="dxa"/>
            <w:vMerge w:val="restart"/>
          </w:tcPr>
          <w:p>
            <w:pPr>
              <w:pStyle w:val="TableParagraph"/>
              <w:ind w:left="107" w:right="95"/>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tidak percaya diri terhadap kemampuan yang</w:t>
            </w:r>
            <w:r>
              <w:rPr>
                <w:spacing w:val="-7"/>
                <w:sz w:val="24"/>
              </w:rPr>
              <w:t> </w:t>
            </w:r>
            <w:r>
              <w:rPr>
                <w:sz w:val="24"/>
              </w:rPr>
              <w:t>melibatkan</w:t>
            </w:r>
            <w:r>
              <w:rPr>
                <w:spacing w:val="-4"/>
                <w:sz w:val="24"/>
              </w:rPr>
              <w:t> </w:t>
            </w:r>
            <w:r>
              <w:rPr>
                <w:sz w:val="24"/>
              </w:rPr>
              <w:t>fisik?</w:t>
            </w:r>
          </w:p>
        </w:tc>
        <w:tc>
          <w:tcPr>
            <w:tcW w:w="1349" w:type="dxa"/>
          </w:tcPr>
          <w:p>
            <w:pPr>
              <w:pStyle w:val="TableParagraph"/>
              <w:spacing w:before="267"/>
              <w:rPr>
                <w:b/>
                <w:i/>
                <w:sz w:val="24"/>
              </w:rPr>
            </w:pPr>
          </w:p>
          <w:p>
            <w:pPr>
              <w:pStyle w:val="TableParagraph"/>
              <w:ind w:left="12" w:right="5"/>
              <w:jc w:val="center"/>
              <w:rPr>
                <w:sz w:val="24"/>
              </w:rPr>
            </w:pPr>
            <w:r>
              <w:rPr>
                <w:spacing w:val="-4"/>
                <w:sz w:val="24"/>
              </w:rPr>
              <w:t>“NA”</w:t>
            </w:r>
          </w:p>
        </w:tc>
        <w:tc>
          <w:tcPr>
            <w:tcW w:w="3073" w:type="dxa"/>
          </w:tcPr>
          <w:p>
            <w:pPr>
              <w:pStyle w:val="TableParagraph"/>
              <w:ind w:left="108"/>
              <w:rPr>
                <w:sz w:val="24"/>
              </w:rPr>
            </w:pPr>
            <w:r>
              <w:rPr>
                <w:sz w:val="24"/>
              </w:rPr>
              <w:t>Ya, setelah dilakukannya konseling saya merasa lebih percaya diri terhadap kemampuan</w:t>
            </w:r>
            <w:r>
              <w:rPr>
                <w:spacing w:val="-15"/>
                <w:sz w:val="24"/>
              </w:rPr>
              <w:t> </w:t>
            </w:r>
            <w:r>
              <w:rPr>
                <w:sz w:val="24"/>
              </w:rPr>
              <w:t>yang</w:t>
            </w:r>
            <w:r>
              <w:rPr>
                <w:spacing w:val="-15"/>
                <w:sz w:val="24"/>
              </w:rPr>
              <w:t> </w:t>
            </w:r>
            <w:r>
              <w:rPr>
                <w:sz w:val="24"/>
              </w:rPr>
              <w:t>melibatkan</w:t>
            </w:r>
          </w:p>
          <w:p>
            <w:pPr>
              <w:pStyle w:val="TableParagraph"/>
              <w:spacing w:line="264" w:lineRule="exact"/>
              <w:ind w:left="108"/>
              <w:rPr>
                <w:sz w:val="24"/>
              </w:rPr>
            </w:pPr>
            <w:r>
              <w:rPr>
                <w:sz w:val="24"/>
              </w:rPr>
              <w:t>fisik</w:t>
            </w:r>
            <w:r>
              <w:rPr>
                <w:spacing w:val="-2"/>
                <w:sz w:val="24"/>
              </w:rPr>
              <w:t> saya.</w:t>
            </w:r>
          </w:p>
        </w:tc>
      </w:tr>
      <w:tr>
        <w:trPr>
          <w:trHeight w:val="1379"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49" w:type="dxa"/>
          </w:tcPr>
          <w:p>
            <w:pPr>
              <w:pStyle w:val="TableParagraph"/>
              <w:spacing w:before="267"/>
              <w:rPr>
                <w:b/>
                <w:i/>
                <w:sz w:val="24"/>
              </w:rPr>
            </w:pPr>
          </w:p>
          <w:p>
            <w:pPr>
              <w:pStyle w:val="TableParagraph"/>
              <w:ind w:left="12" w:right="3"/>
              <w:jc w:val="center"/>
              <w:rPr>
                <w:sz w:val="24"/>
              </w:rPr>
            </w:pPr>
            <w:r>
              <w:rPr>
                <w:spacing w:val="-4"/>
                <w:sz w:val="24"/>
              </w:rPr>
              <w:t>“AR”</w:t>
            </w:r>
          </w:p>
        </w:tc>
        <w:tc>
          <w:tcPr>
            <w:tcW w:w="3073" w:type="dxa"/>
          </w:tcPr>
          <w:p>
            <w:pPr>
              <w:pStyle w:val="TableParagraph"/>
              <w:ind w:left="108"/>
              <w:rPr>
                <w:sz w:val="24"/>
              </w:rPr>
            </w:pPr>
            <w:r>
              <w:rPr>
                <w:sz w:val="24"/>
              </w:rPr>
              <w:t>Ya, setelah dilakukannya konseling saya merasa lebih percaya diri terhadap kemampuan</w:t>
            </w:r>
            <w:r>
              <w:rPr>
                <w:spacing w:val="-15"/>
                <w:sz w:val="24"/>
              </w:rPr>
              <w:t> </w:t>
            </w:r>
            <w:r>
              <w:rPr>
                <w:sz w:val="24"/>
              </w:rPr>
              <w:t>yang</w:t>
            </w:r>
            <w:r>
              <w:rPr>
                <w:spacing w:val="-15"/>
                <w:sz w:val="24"/>
              </w:rPr>
              <w:t> </w:t>
            </w:r>
            <w:r>
              <w:rPr>
                <w:sz w:val="24"/>
              </w:rPr>
              <w:t>melibatkan</w:t>
            </w:r>
          </w:p>
          <w:p>
            <w:pPr>
              <w:pStyle w:val="TableParagraph"/>
              <w:spacing w:line="264" w:lineRule="exact"/>
              <w:ind w:left="108"/>
              <w:rPr>
                <w:sz w:val="24"/>
              </w:rPr>
            </w:pPr>
            <w:r>
              <w:rPr>
                <w:sz w:val="24"/>
              </w:rPr>
              <w:t>fisik</w:t>
            </w:r>
            <w:r>
              <w:rPr>
                <w:spacing w:val="-2"/>
                <w:sz w:val="24"/>
              </w:rPr>
              <w:t> saya.</w:t>
            </w:r>
          </w:p>
        </w:tc>
      </w:tr>
      <w:tr>
        <w:trPr>
          <w:trHeight w:val="1380"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49" w:type="dxa"/>
          </w:tcPr>
          <w:p>
            <w:pPr>
              <w:pStyle w:val="TableParagraph"/>
              <w:spacing w:before="267"/>
              <w:rPr>
                <w:b/>
                <w:i/>
                <w:sz w:val="24"/>
              </w:rPr>
            </w:pPr>
          </w:p>
          <w:p>
            <w:pPr>
              <w:pStyle w:val="TableParagraph"/>
              <w:ind w:left="12" w:right="2"/>
              <w:jc w:val="center"/>
              <w:rPr>
                <w:sz w:val="24"/>
              </w:rPr>
            </w:pPr>
            <w:r>
              <w:rPr>
                <w:spacing w:val="-4"/>
                <w:sz w:val="24"/>
              </w:rPr>
              <w:t>“RD”</w:t>
            </w:r>
          </w:p>
        </w:tc>
        <w:tc>
          <w:tcPr>
            <w:tcW w:w="3073" w:type="dxa"/>
          </w:tcPr>
          <w:p>
            <w:pPr>
              <w:pStyle w:val="TableParagraph"/>
              <w:ind w:left="108"/>
              <w:rPr>
                <w:sz w:val="24"/>
              </w:rPr>
            </w:pPr>
            <w:r>
              <w:rPr>
                <w:sz w:val="24"/>
              </w:rPr>
              <w:t>Ya, setelah dilakukannya konseling saya merasa lebih percaya diri terhadap</w:t>
            </w:r>
          </w:p>
          <w:p>
            <w:pPr>
              <w:pStyle w:val="TableParagraph"/>
              <w:spacing w:line="270" w:lineRule="atLeast"/>
              <w:ind w:left="108"/>
              <w:rPr>
                <w:sz w:val="24"/>
              </w:rPr>
            </w:pPr>
            <w:r>
              <w:rPr>
                <w:sz w:val="24"/>
              </w:rPr>
              <w:t>kemampuan</w:t>
            </w:r>
            <w:r>
              <w:rPr>
                <w:spacing w:val="-15"/>
                <w:sz w:val="24"/>
              </w:rPr>
              <w:t> </w:t>
            </w:r>
            <w:r>
              <w:rPr>
                <w:sz w:val="24"/>
              </w:rPr>
              <w:t>yang</w:t>
            </w:r>
            <w:r>
              <w:rPr>
                <w:spacing w:val="-15"/>
                <w:sz w:val="24"/>
              </w:rPr>
              <w:t> </w:t>
            </w:r>
            <w:r>
              <w:rPr>
                <w:sz w:val="24"/>
              </w:rPr>
              <w:t>melibatkan fisik saya.</w:t>
            </w:r>
          </w:p>
        </w:tc>
      </w:tr>
      <w:tr>
        <w:trPr>
          <w:trHeight w:val="1379" w:hRule="atLeast"/>
        </w:trPr>
        <w:tc>
          <w:tcPr>
            <w:tcW w:w="571" w:type="dxa"/>
            <w:vMerge w:val="restart"/>
          </w:tcPr>
          <w:p>
            <w:pPr>
              <w:pStyle w:val="TableParagraph"/>
              <w:spacing w:line="268" w:lineRule="exact"/>
              <w:ind w:left="107"/>
              <w:rPr>
                <w:sz w:val="24"/>
              </w:rPr>
            </w:pPr>
            <w:r>
              <w:rPr>
                <w:spacing w:val="-5"/>
                <w:sz w:val="24"/>
              </w:rPr>
              <w:t>2.</w:t>
            </w:r>
          </w:p>
        </w:tc>
        <w:tc>
          <w:tcPr>
            <w:tcW w:w="2429" w:type="dxa"/>
            <w:vMerge w:val="restart"/>
          </w:tcPr>
          <w:p>
            <w:pPr>
              <w:pStyle w:val="TableParagraph"/>
              <w:ind w:left="107" w:right="95"/>
              <w:rPr>
                <w:sz w:val="24"/>
              </w:rPr>
            </w:pPr>
            <w:r>
              <w:rPr>
                <w:sz w:val="24"/>
              </w:rPr>
              <w:t>Apakah setelah </w:t>
            </w:r>
            <w:r>
              <w:rPr>
                <w:spacing w:val="-2"/>
                <w:sz w:val="24"/>
              </w:rPr>
              <w:t>dilakukannya </w:t>
            </w:r>
            <w:r>
              <w:rPr>
                <w:sz w:val="24"/>
              </w:rPr>
              <w:t>konseling individu dengan teknik </w:t>
            </w:r>
            <w:r>
              <w:rPr>
                <w:i/>
                <w:sz w:val="24"/>
              </w:rPr>
              <w:t>cognitive</w:t>
            </w:r>
            <w:r>
              <w:rPr>
                <w:i/>
                <w:spacing w:val="-15"/>
                <w:sz w:val="24"/>
              </w:rPr>
              <w:t> </w:t>
            </w:r>
            <w:r>
              <w:rPr>
                <w:i/>
                <w:sz w:val="24"/>
              </w:rPr>
              <w:t>restructuring </w:t>
            </w:r>
            <w:r>
              <w:rPr>
                <w:sz w:val="24"/>
              </w:rPr>
              <w:t>dapat mengatasi </w:t>
            </w:r>
            <w:r>
              <w:rPr>
                <w:i/>
                <w:sz w:val="24"/>
              </w:rPr>
              <w:t>inferiority</w:t>
            </w:r>
            <w:r>
              <w:rPr>
                <w:i/>
                <w:spacing w:val="-15"/>
                <w:sz w:val="24"/>
              </w:rPr>
              <w:t> </w:t>
            </w:r>
            <w:r>
              <w:rPr>
                <w:i/>
                <w:sz w:val="24"/>
              </w:rPr>
              <w:t>feeling</w:t>
            </w:r>
            <w:r>
              <w:rPr>
                <w:i/>
                <w:spacing w:val="-15"/>
                <w:sz w:val="24"/>
              </w:rPr>
              <w:t> </w:t>
            </w:r>
            <w:r>
              <w:rPr>
                <w:sz w:val="24"/>
              </w:rPr>
              <w:t>yang anda miliki mengenai pesimis terhadap kemampuan yang melibatkan fisik?</w:t>
            </w:r>
          </w:p>
        </w:tc>
        <w:tc>
          <w:tcPr>
            <w:tcW w:w="1349" w:type="dxa"/>
          </w:tcPr>
          <w:p>
            <w:pPr>
              <w:pStyle w:val="TableParagraph"/>
              <w:spacing w:before="267"/>
              <w:rPr>
                <w:b/>
                <w:i/>
                <w:sz w:val="24"/>
              </w:rPr>
            </w:pPr>
          </w:p>
          <w:p>
            <w:pPr>
              <w:pStyle w:val="TableParagraph"/>
              <w:ind w:left="12" w:right="5"/>
              <w:jc w:val="center"/>
              <w:rPr>
                <w:sz w:val="24"/>
              </w:rPr>
            </w:pPr>
            <w:r>
              <w:rPr>
                <w:spacing w:val="-4"/>
                <w:sz w:val="24"/>
              </w:rPr>
              <w:t>“NA”</w:t>
            </w:r>
          </w:p>
        </w:tc>
        <w:tc>
          <w:tcPr>
            <w:tcW w:w="3073" w:type="dxa"/>
          </w:tcPr>
          <w:p>
            <w:pPr>
              <w:pStyle w:val="TableParagraph"/>
              <w:ind w:left="108"/>
              <w:rPr>
                <w:sz w:val="24"/>
              </w:rPr>
            </w:pPr>
            <w:r>
              <w:rPr>
                <w:sz w:val="24"/>
              </w:rPr>
              <w:t>Ya, setelah dilakukannya konseling</w:t>
            </w:r>
            <w:r>
              <w:rPr>
                <w:spacing w:val="-15"/>
                <w:sz w:val="24"/>
              </w:rPr>
              <w:t> </w:t>
            </w:r>
            <w:r>
              <w:rPr>
                <w:sz w:val="24"/>
              </w:rPr>
              <w:t>saya</w:t>
            </w:r>
            <w:r>
              <w:rPr>
                <w:spacing w:val="-12"/>
                <w:sz w:val="24"/>
              </w:rPr>
              <w:t> </w:t>
            </w:r>
            <w:r>
              <w:rPr>
                <w:sz w:val="24"/>
              </w:rPr>
              <w:t>menjadi</w:t>
            </w:r>
            <w:r>
              <w:rPr>
                <w:spacing w:val="-13"/>
                <w:sz w:val="24"/>
              </w:rPr>
              <w:t> </w:t>
            </w:r>
            <w:r>
              <w:rPr>
                <w:sz w:val="24"/>
              </w:rPr>
              <w:t>lebih bersemangat dan optimis</w:t>
            </w:r>
          </w:p>
          <w:p>
            <w:pPr>
              <w:pStyle w:val="TableParagraph"/>
              <w:spacing w:line="270" w:lineRule="atLeast"/>
              <w:ind w:left="108"/>
              <w:rPr>
                <w:sz w:val="24"/>
              </w:rPr>
            </w:pPr>
            <w:r>
              <w:rPr>
                <w:sz w:val="24"/>
              </w:rPr>
              <w:t>terhadap</w:t>
            </w:r>
            <w:r>
              <w:rPr>
                <w:spacing w:val="-15"/>
                <w:sz w:val="24"/>
              </w:rPr>
              <w:t> </w:t>
            </w:r>
            <w:r>
              <w:rPr>
                <w:sz w:val="24"/>
              </w:rPr>
              <w:t>kemampuan</w:t>
            </w:r>
            <w:r>
              <w:rPr>
                <w:spacing w:val="-15"/>
                <w:sz w:val="24"/>
              </w:rPr>
              <w:t> </w:t>
            </w:r>
            <w:r>
              <w:rPr>
                <w:sz w:val="24"/>
              </w:rPr>
              <w:t>yang melibatkan fisik saya.</w:t>
            </w:r>
          </w:p>
        </w:tc>
      </w:tr>
      <w:tr>
        <w:trPr>
          <w:trHeight w:val="1104"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49" w:type="dxa"/>
          </w:tcPr>
          <w:p>
            <w:pPr>
              <w:pStyle w:val="TableParagraph"/>
              <w:spacing w:before="130"/>
              <w:rPr>
                <w:b/>
                <w:i/>
                <w:sz w:val="24"/>
              </w:rPr>
            </w:pPr>
          </w:p>
          <w:p>
            <w:pPr>
              <w:pStyle w:val="TableParagraph"/>
              <w:ind w:left="12" w:right="3"/>
              <w:jc w:val="center"/>
              <w:rPr>
                <w:sz w:val="24"/>
              </w:rPr>
            </w:pPr>
            <w:r>
              <w:rPr>
                <w:spacing w:val="-4"/>
                <w:sz w:val="24"/>
              </w:rPr>
              <w:t>“AR”</w:t>
            </w:r>
          </w:p>
        </w:tc>
        <w:tc>
          <w:tcPr>
            <w:tcW w:w="3073" w:type="dxa"/>
          </w:tcPr>
          <w:p>
            <w:pPr>
              <w:pStyle w:val="TableParagraph"/>
              <w:ind w:left="108"/>
              <w:rPr>
                <w:sz w:val="24"/>
              </w:rPr>
            </w:pPr>
            <w:r>
              <w:rPr>
                <w:sz w:val="24"/>
              </w:rPr>
              <w:t>Ya, setelah dilakukannya konseling</w:t>
            </w:r>
            <w:r>
              <w:rPr>
                <w:spacing w:val="-3"/>
                <w:sz w:val="24"/>
              </w:rPr>
              <w:t> </w:t>
            </w:r>
            <w:r>
              <w:rPr>
                <w:sz w:val="24"/>
              </w:rPr>
              <w:t>saya menjadi lebih optimis</w:t>
            </w:r>
            <w:r>
              <w:rPr>
                <w:spacing w:val="-2"/>
                <w:sz w:val="24"/>
              </w:rPr>
              <w:t> </w:t>
            </w:r>
            <w:r>
              <w:rPr>
                <w:sz w:val="24"/>
              </w:rPr>
              <w:t>dalam</w:t>
            </w:r>
            <w:r>
              <w:rPr>
                <w:spacing w:val="-2"/>
                <w:sz w:val="24"/>
              </w:rPr>
              <w:t> </w:t>
            </w:r>
            <w:r>
              <w:rPr>
                <w:sz w:val="24"/>
              </w:rPr>
              <w:t>melakukan</w:t>
            </w:r>
            <w:r>
              <w:rPr>
                <w:spacing w:val="-1"/>
                <w:sz w:val="24"/>
              </w:rPr>
              <w:t> </w:t>
            </w:r>
            <w:r>
              <w:rPr>
                <w:spacing w:val="-5"/>
                <w:sz w:val="24"/>
              </w:rPr>
              <w:t>hal</w:t>
            </w:r>
          </w:p>
          <w:p>
            <w:pPr>
              <w:pStyle w:val="TableParagraph"/>
              <w:spacing w:line="264" w:lineRule="exact"/>
              <w:ind w:left="108"/>
              <w:rPr>
                <w:sz w:val="24"/>
              </w:rPr>
            </w:pPr>
            <w:r>
              <w:rPr>
                <w:sz w:val="24"/>
              </w:rPr>
              <w:t>yang</w:t>
            </w:r>
            <w:r>
              <w:rPr>
                <w:spacing w:val="-5"/>
                <w:sz w:val="24"/>
              </w:rPr>
              <w:t> </w:t>
            </w:r>
            <w:r>
              <w:rPr>
                <w:sz w:val="24"/>
              </w:rPr>
              <w:t>melibatkan</w:t>
            </w:r>
            <w:r>
              <w:rPr>
                <w:spacing w:val="-1"/>
                <w:sz w:val="24"/>
              </w:rPr>
              <w:t> </w:t>
            </w:r>
            <w:r>
              <w:rPr>
                <w:sz w:val="24"/>
              </w:rPr>
              <w:t>fisik</w:t>
            </w:r>
            <w:r>
              <w:rPr>
                <w:spacing w:val="-1"/>
                <w:sz w:val="24"/>
              </w:rPr>
              <w:t> </w:t>
            </w:r>
            <w:r>
              <w:rPr>
                <w:spacing w:val="-4"/>
                <w:sz w:val="24"/>
              </w:rPr>
              <w:t>saya.</w:t>
            </w:r>
          </w:p>
        </w:tc>
      </w:tr>
      <w:tr>
        <w:trPr>
          <w:trHeight w:val="1379" w:hRule="atLeast"/>
        </w:trPr>
        <w:tc>
          <w:tcPr>
            <w:tcW w:w="571" w:type="dxa"/>
            <w:vMerge/>
            <w:tcBorders>
              <w:top w:val="nil"/>
            </w:tcBorders>
          </w:tcPr>
          <w:p>
            <w:pPr>
              <w:rPr>
                <w:sz w:val="2"/>
                <w:szCs w:val="2"/>
              </w:rPr>
            </w:pPr>
          </w:p>
        </w:tc>
        <w:tc>
          <w:tcPr>
            <w:tcW w:w="2429" w:type="dxa"/>
            <w:vMerge/>
            <w:tcBorders>
              <w:top w:val="nil"/>
            </w:tcBorders>
          </w:tcPr>
          <w:p>
            <w:pPr>
              <w:rPr>
                <w:sz w:val="2"/>
                <w:szCs w:val="2"/>
              </w:rPr>
            </w:pPr>
          </w:p>
        </w:tc>
        <w:tc>
          <w:tcPr>
            <w:tcW w:w="1349" w:type="dxa"/>
          </w:tcPr>
          <w:p>
            <w:pPr>
              <w:pStyle w:val="TableParagraph"/>
              <w:spacing w:before="267"/>
              <w:rPr>
                <w:b/>
                <w:i/>
                <w:sz w:val="24"/>
              </w:rPr>
            </w:pPr>
          </w:p>
          <w:p>
            <w:pPr>
              <w:pStyle w:val="TableParagraph"/>
              <w:ind w:left="12" w:right="2"/>
              <w:jc w:val="center"/>
              <w:rPr>
                <w:sz w:val="24"/>
              </w:rPr>
            </w:pPr>
            <w:r>
              <w:rPr>
                <w:spacing w:val="-4"/>
                <w:sz w:val="24"/>
              </w:rPr>
              <w:t>“RD”</w:t>
            </w:r>
          </w:p>
        </w:tc>
        <w:tc>
          <w:tcPr>
            <w:tcW w:w="3073" w:type="dxa"/>
          </w:tcPr>
          <w:p>
            <w:pPr>
              <w:pStyle w:val="TableParagraph"/>
              <w:ind w:left="108" w:right="62"/>
              <w:rPr>
                <w:sz w:val="24"/>
              </w:rPr>
            </w:pPr>
            <w:r>
              <w:rPr>
                <w:sz w:val="24"/>
              </w:rPr>
              <w:t>Ya, setelah dilakukannya konseling</w:t>
            </w:r>
            <w:r>
              <w:rPr>
                <w:spacing w:val="-15"/>
                <w:sz w:val="24"/>
              </w:rPr>
              <w:t> </w:t>
            </w:r>
            <w:r>
              <w:rPr>
                <w:sz w:val="24"/>
              </w:rPr>
              <w:t>saya</w:t>
            </w:r>
            <w:r>
              <w:rPr>
                <w:spacing w:val="-12"/>
                <w:sz w:val="24"/>
              </w:rPr>
              <w:t> </w:t>
            </w:r>
            <w:r>
              <w:rPr>
                <w:sz w:val="24"/>
              </w:rPr>
              <w:t>merasa</w:t>
            </w:r>
            <w:r>
              <w:rPr>
                <w:spacing w:val="-13"/>
                <w:sz w:val="24"/>
              </w:rPr>
              <w:t> </w:t>
            </w:r>
            <w:r>
              <w:rPr>
                <w:sz w:val="24"/>
              </w:rPr>
              <w:t>lebih bersemangat dalam melakukan hal yang</w:t>
            </w:r>
          </w:p>
          <w:p>
            <w:pPr>
              <w:pStyle w:val="TableParagraph"/>
              <w:spacing w:line="264" w:lineRule="exact"/>
              <w:ind w:left="108"/>
              <w:rPr>
                <w:sz w:val="24"/>
              </w:rPr>
            </w:pPr>
            <w:r>
              <w:rPr>
                <w:sz w:val="24"/>
              </w:rPr>
              <w:t>melibatkan</w:t>
            </w:r>
            <w:r>
              <w:rPr>
                <w:spacing w:val="-3"/>
                <w:sz w:val="24"/>
              </w:rPr>
              <w:t> </w:t>
            </w:r>
            <w:r>
              <w:rPr>
                <w:sz w:val="24"/>
              </w:rPr>
              <w:t>fisik </w:t>
            </w:r>
            <w:r>
              <w:rPr>
                <w:spacing w:val="-4"/>
                <w:sz w:val="24"/>
              </w:rPr>
              <w:t>saya.</w:t>
            </w:r>
          </w:p>
        </w:tc>
      </w:tr>
    </w:tbl>
    <w:p>
      <w:pPr>
        <w:pStyle w:val="BodyText"/>
        <w:spacing w:before="135"/>
        <w:rPr>
          <w:b/>
          <w:i/>
        </w:rPr>
      </w:pPr>
    </w:p>
    <w:p>
      <w:pPr>
        <w:pStyle w:val="BodyText"/>
        <w:spacing w:line="360" w:lineRule="auto" w:before="1"/>
        <w:ind w:left="546" w:right="796" w:firstLine="566"/>
        <w:jc w:val="both"/>
      </w:pPr>
      <w:r>
        <w:rPr/>
        <w:t>Dilihat dari penjelasan hasil wawancara tabel di atas mengenai aspek </w:t>
      </w:r>
      <w:r>
        <w:rPr>
          <w:i/>
        </w:rPr>
        <w:t>physical abitilies </w:t>
      </w:r>
      <w:r>
        <w:rPr/>
        <w:t>pada indikator tidak percaya diri terhadap kemampuan</w:t>
      </w:r>
      <w:r>
        <w:rPr>
          <w:spacing w:val="73"/>
          <w:w w:val="150"/>
        </w:rPr>
        <w:t> </w:t>
      </w:r>
      <w:r>
        <w:rPr/>
        <w:t>yang</w:t>
      </w:r>
      <w:r>
        <w:rPr>
          <w:spacing w:val="70"/>
          <w:w w:val="150"/>
        </w:rPr>
        <w:t> </w:t>
      </w:r>
      <w:r>
        <w:rPr/>
        <w:t>melibatkan</w:t>
      </w:r>
      <w:r>
        <w:rPr>
          <w:spacing w:val="74"/>
          <w:w w:val="150"/>
        </w:rPr>
        <w:t> </w:t>
      </w:r>
      <w:r>
        <w:rPr/>
        <w:t>fisik</w:t>
      </w:r>
      <w:r>
        <w:rPr>
          <w:spacing w:val="76"/>
          <w:w w:val="150"/>
        </w:rPr>
        <w:t> </w:t>
      </w:r>
      <w:r>
        <w:rPr/>
        <w:t>dan</w:t>
      </w:r>
      <w:r>
        <w:rPr>
          <w:spacing w:val="74"/>
          <w:w w:val="150"/>
        </w:rPr>
        <w:t> </w:t>
      </w:r>
      <w:r>
        <w:rPr/>
        <w:t>indikator</w:t>
      </w:r>
      <w:r>
        <w:rPr>
          <w:spacing w:val="73"/>
          <w:w w:val="150"/>
        </w:rPr>
        <w:t> </w:t>
      </w:r>
      <w:r>
        <w:rPr/>
        <w:t>pesimis</w:t>
      </w:r>
      <w:r>
        <w:rPr>
          <w:spacing w:val="75"/>
          <w:w w:val="150"/>
        </w:rPr>
        <w:t> </w:t>
      </w:r>
      <w:r>
        <w:rPr>
          <w:spacing w:val="-2"/>
        </w:rPr>
        <w:t>terhadap</w:t>
      </w:r>
    </w:p>
    <w:p>
      <w:pPr>
        <w:spacing w:after="0" w:line="360" w:lineRule="auto"/>
        <w:jc w:val="both"/>
        <w:sectPr>
          <w:headerReference w:type="default" r:id="rId240"/>
          <w:footerReference w:type="default" r:id="rId241"/>
          <w:pgSz w:w="10320" w:h="14580"/>
          <w:pgMar w:header="710" w:footer="0" w:top="960" w:bottom="280" w:left="1300" w:right="620"/>
        </w:sectPr>
      </w:pPr>
    </w:p>
    <w:p>
      <w:pPr>
        <w:pStyle w:val="BodyText"/>
        <w:spacing w:before="161"/>
      </w:pPr>
    </w:p>
    <w:p>
      <w:pPr>
        <w:pStyle w:val="BodyText"/>
        <w:spacing w:line="360" w:lineRule="auto"/>
        <w:ind w:left="546" w:right="794"/>
        <w:jc w:val="both"/>
      </w:pPr>
      <w:r>
        <w:rPr/>
        <w:t>kemampuan yang melibatkan fisik. Setelah dilakukannya konseling</w:t>
      </w:r>
      <w:r>
        <w:rPr>
          <w:spacing w:val="40"/>
        </w:rPr>
        <w:t> </w:t>
      </w:r>
      <w:r>
        <w:rPr/>
        <w:t>dapat dilihat perubahan positif yang tejadi pada PM penyandang disabilitas fisik yang dapat dibuktikan dengan cara peneliti menilai tugas rumah yang telah diberikan kepada PM tersebut yaitu PM harus mampu percaya diri menunjukkan hasil karya yang melibatkan fisiknya. Hasil dari tugas rumah yang diberikan kepada PM tersebut menunjukkan hasil yang positif yaitu PM tersebut sudah dapat merealisasikan hasil perubahan pikiran-pikiran positif yang didapatkannya ketika proses konseling dilaksanakan.</w:t>
      </w:r>
    </w:p>
    <w:p>
      <w:pPr>
        <w:pStyle w:val="BodyText"/>
        <w:spacing w:line="360" w:lineRule="auto"/>
        <w:ind w:left="546" w:right="793" w:firstLine="566"/>
        <w:jc w:val="both"/>
      </w:pPr>
      <w:r>
        <w:rPr/>
        <w:t>Untuk penjelasan lebih lanjut, berikut ini pemaparan hasil</w:t>
      </w:r>
      <w:r>
        <w:rPr>
          <w:spacing w:val="40"/>
        </w:rPr>
        <w:t> </w:t>
      </w:r>
      <w:r>
        <w:rPr/>
        <w:t>observasi terhadap ketiga subjek sesudah menerapkan layanan konseling individu dengan teknik </w:t>
      </w:r>
      <w:r>
        <w:rPr>
          <w:i/>
        </w:rPr>
        <w:t>cognitive restructuring </w:t>
      </w:r>
      <w:r>
        <w:rPr/>
        <w:t>dalam mengatasi </w:t>
      </w:r>
      <w:r>
        <w:rPr>
          <w:i/>
        </w:rPr>
        <w:t>inferiority feeling </w:t>
      </w:r>
      <w:r>
        <w:rPr/>
        <w:t>pada PM penyandang disabilitas fisik di Sentra Budi Perkasa Palembang yang akan dijelaskan pada tabel 25 dibawah ini:</w:t>
      </w:r>
    </w:p>
    <w:p>
      <w:pPr>
        <w:pStyle w:val="BodyText"/>
        <w:spacing w:before="140"/>
      </w:pPr>
    </w:p>
    <w:p>
      <w:pPr>
        <w:pStyle w:val="Heading2"/>
        <w:spacing w:before="1"/>
        <w:ind w:left="3417"/>
        <w:jc w:val="left"/>
      </w:pPr>
      <w:r>
        <w:rPr/>
        <w:t>Tabel </w:t>
      </w:r>
      <w:r>
        <w:rPr>
          <w:spacing w:val="-5"/>
        </w:rPr>
        <w:t>25</w:t>
      </w:r>
    </w:p>
    <w:p>
      <w:pPr>
        <w:spacing w:before="0"/>
        <w:ind w:left="272" w:right="765" w:firstLine="623"/>
        <w:jc w:val="left"/>
        <w:rPr>
          <w:b/>
          <w:i/>
          <w:sz w:val="24"/>
        </w:rPr>
      </w:pPr>
      <w:r>
        <w:rPr>
          <w:b/>
          <w:sz w:val="24"/>
        </w:rPr>
        <w:t>Hasil Observasi dengan Ketiga Subjek sesudah dilakukan Penerapan</w:t>
      </w:r>
      <w:r>
        <w:rPr>
          <w:b/>
          <w:spacing w:val="-5"/>
          <w:sz w:val="24"/>
        </w:rPr>
        <w:t> </w:t>
      </w:r>
      <w:r>
        <w:rPr>
          <w:b/>
          <w:sz w:val="24"/>
        </w:rPr>
        <w:t>Konseling</w:t>
      </w:r>
      <w:r>
        <w:rPr>
          <w:b/>
          <w:spacing w:val="-6"/>
          <w:sz w:val="24"/>
        </w:rPr>
        <w:t> </w:t>
      </w:r>
      <w:r>
        <w:rPr>
          <w:b/>
          <w:sz w:val="24"/>
        </w:rPr>
        <w:t>Individu</w:t>
      </w:r>
      <w:r>
        <w:rPr>
          <w:b/>
          <w:spacing w:val="-6"/>
          <w:sz w:val="24"/>
        </w:rPr>
        <w:t> </w:t>
      </w:r>
      <w:r>
        <w:rPr>
          <w:b/>
          <w:sz w:val="24"/>
        </w:rPr>
        <w:t>dengan</w:t>
      </w:r>
      <w:r>
        <w:rPr>
          <w:b/>
          <w:spacing w:val="-6"/>
          <w:sz w:val="24"/>
        </w:rPr>
        <w:t> </w:t>
      </w:r>
      <w:r>
        <w:rPr>
          <w:b/>
          <w:sz w:val="24"/>
        </w:rPr>
        <w:t>Teknik</w:t>
      </w:r>
      <w:r>
        <w:rPr>
          <w:b/>
          <w:spacing w:val="-7"/>
          <w:sz w:val="24"/>
        </w:rPr>
        <w:t> </w:t>
      </w:r>
      <w:r>
        <w:rPr>
          <w:b/>
          <w:i/>
          <w:sz w:val="24"/>
        </w:rPr>
        <w:t>Cognitive</w:t>
      </w:r>
      <w:r>
        <w:rPr>
          <w:b/>
          <w:i/>
          <w:spacing w:val="-7"/>
          <w:sz w:val="24"/>
        </w:rPr>
        <w:t> </w:t>
      </w:r>
      <w:r>
        <w:rPr>
          <w:b/>
          <w:i/>
          <w:sz w:val="24"/>
        </w:rPr>
        <w:t>Restructuring</w:t>
      </w:r>
    </w:p>
    <w:p>
      <w:pPr>
        <w:pStyle w:val="BodyText"/>
        <w:spacing w:before="49"/>
        <w:rPr>
          <w:b/>
          <w:i/>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978"/>
        <w:gridCol w:w="1352"/>
        <w:gridCol w:w="591"/>
        <w:gridCol w:w="961"/>
      </w:tblGrid>
      <w:tr>
        <w:trPr>
          <w:trHeight w:val="551" w:hRule="atLeast"/>
        </w:trPr>
        <w:tc>
          <w:tcPr>
            <w:tcW w:w="571" w:type="dxa"/>
            <w:vMerge w:val="restart"/>
          </w:tcPr>
          <w:p>
            <w:pPr>
              <w:pStyle w:val="TableParagraph"/>
              <w:spacing w:before="1"/>
              <w:rPr>
                <w:b/>
                <w:i/>
                <w:sz w:val="24"/>
              </w:rPr>
            </w:pPr>
          </w:p>
          <w:p>
            <w:pPr>
              <w:pStyle w:val="TableParagraph"/>
              <w:ind w:left="107"/>
              <w:rPr>
                <w:b/>
                <w:sz w:val="24"/>
              </w:rPr>
            </w:pPr>
            <w:r>
              <w:rPr>
                <w:b/>
                <w:spacing w:val="-5"/>
                <w:sz w:val="24"/>
              </w:rPr>
              <w:t>No.</w:t>
            </w:r>
          </w:p>
        </w:tc>
        <w:tc>
          <w:tcPr>
            <w:tcW w:w="3978" w:type="dxa"/>
            <w:vMerge w:val="restart"/>
          </w:tcPr>
          <w:p>
            <w:pPr>
              <w:pStyle w:val="TableParagraph"/>
              <w:spacing w:before="1"/>
              <w:rPr>
                <w:b/>
                <w:i/>
                <w:sz w:val="24"/>
              </w:rPr>
            </w:pPr>
          </w:p>
          <w:p>
            <w:pPr>
              <w:pStyle w:val="TableParagraph"/>
              <w:ind w:left="715"/>
              <w:rPr>
                <w:b/>
                <w:sz w:val="24"/>
              </w:rPr>
            </w:pPr>
            <w:r>
              <w:rPr>
                <w:b/>
                <w:sz w:val="24"/>
              </w:rPr>
              <w:t>Aspek</w:t>
            </w:r>
            <w:r>
              <w:rPr>
                <w:b/>
                <w:spacing w:val="-2"/>
                <w:sz w:val="24"/>
              </w:rPr>
              <w:t> </w:t>
            </w:r>
            <w:r>
              <w:rPr>
                <w:b/>
                <w:sz w:val="24"/>
              </w:rPr>
              <w:t>yang di</w:t>
            </w:r>
            <w:r>
              <w:rPr>
                <w:b/>
                <w:spacing w:val="1"/>
                <w:sz w:val="24"/>
              </w:rPr>
              <w:t> </w:t>
            </w:r>
            <w:r>
              <w:rPr>
                <w:b/>
                <w:spacing w:val="-2"/>
                <w:sz w:val="24"/>
              </w:rPr>
              <w:t>Observasi</w:t>
            </w:r>
          </w:p>
        </w:tc>
        <w:tc>
          <w:tcPr>
            <w:tcW w:w="1352" w:type="dxa"/>
            <w:vMerge w:val="restart"/>
          </w:tcPr>
          <w:p>
            <w:pPr>
              <w:pStyle w:val="TableParagraph"/>
              <w:spacing w:before="1"/>
              <w:rPr>
                <w:b/>
                <w:i/>
                <w:sz w:val="24"/>
              </w:rPr>
            </w:pPr>
          </w:p>
          <w:p>
            <w:pPr>
              <w:pStyle w:val="TableParagraph"/>
              <w:ind w:left="107"/>
              <w:rPr>
                <w:b/>
                <w:sz w:val="24"/>
              </w:rPr>
            </w:pPr>
            <w:r>
              <w:rPr>
                <w:b/>
                <w:spacing w:val="-2"/>
                <w:sz w:val="24"/>
              </w:rPr>
              <w:t>Responden</w:t>
            </w:r>
          </w:p>
        </w:tc>
        <w:tc>
          <w:tcPr>
            <w:tcW w:w="1552" w:type="dxa"/>
            <w:gridSpan w:val="2"/>
          </w:tcPr>
          <w:p>
            <w:pPr>
              <w:pStyle w:val="TableParagraph"/>
              <w:spacing w:line="276" w:lineRule="exact"/>
              <w:ind w:left="292" w:firstLine="211"/>
              <w:rPr>
                <w:b/>
                <w:sz w:val="24"/>
              </w:rPr>
            </w:pPr>
            <w:r>
              <w:rPr>
                <w:b/>
                <w:spacing w:val="-2"/>
                <w:sz w:val="24"/>
              </w:rPr>
              <w:t>Hasil observasi</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vMerge/>
            <w:tcBorders>
              <w:top w:val="nil"/>
            </w:tcBorders>
          </w:tcPr>
          <w:p>
            <w:pPr>
              <w:rPr>
                <w:sz w:val="2"/>
                <w:szCs w:val="2"/>
              </w:rPr>
            </w:pPr>
          </w:p>
        </w:tc>
        <w:tc>
          <w:tcPr>
            <w:tcW w:w="591" w:type="dxa"/>
          </w:tcPr>
          <w:p>
            <w:pPr>
              <w:pStyle w:val="TableParagraph"/>
              <w:spacing w:line="255" w:lineRule="exact"/>
              <w:ind w:left="145"/>
              <w:rPr>
                <w:b/>
                <w:sz w:val="24"/>
              </w:rPr>
            </w:pPr>
            <w:r>
              <w:rPr>
                <w:b/>
                <w:spacing w:val="-5"/>
                <w:sz w:val="24"/>
              </w:rPr>
              <w:t>Ya</w:t>
            </w:r>
          </w:p>
        </w:tc>
        <w:tc>
          <w:tcPr>
            <w:tcW w:w="961" w:type="dxa"/>
          </w:tcPr>
          <w:p>
            <w:pPr>
              <w:pStyle w:val="TableParagraph"/>
              <w:spacing w:line="255" w:lineRule="exact"/>
              <w:ind w:left="3"/>
              <w:jc w:val="center"/>
              <w:rPr>
                <w:b/>
                <w:sz w:val="24"/>
              </w:rPr>
            </w:pPr>
            <w:r>
              <w:rPr>
                <w:b/>
                <w:spacing w:val="-4"/>
                <w:sz w:val="24"/>
              </w:rPr>
              <w:t>Tidak</w:t>
            </w:r>
          </w:p>
        </w:tc>
      </w:tr>
      <w:tr>
        <w:trPr>
          <w:trHeight w:val="278" w:hRule="atLeast"/>
        </w:trPr>
        <w:tc>
          <w:tcPr>
            <w:tcW w:w="571" w:type="dxa"/>
            <w:vMerge w:val="restart"/>
          </w:tcPr>
          <w:p>
            <w:pPr>
              <w:pStyle w:val="TableParagraph"/>
              <w:spacing w:line="271" w:lineRule="exact"/>
              <w:ind w:left="194"/>
              <w:rPr>
                <w:sz w:val="24"/>
              </w:rPr>
            </w:pPr>
            <w:r>
              <w:rPr>
                <w:spacing w:val="-5"/>
                <w:sz w:val="24"/>
              </w:rPr>
              <w:t>1.</w:t>
            </w:r>
          </w:p>
        </w:tc>
        <w:tc>
          <w:tcPr>
            <w:tcW w:w="3978" w:type="dxa"/>
            <w:vMerge w:val="restart"/>
          </w:tcPr>
          <w:p>
            <w:pPr>
              <w:pStyle w:val="TableParagraph"/>
              <w:ind w:left="105"/>
              <w:rPr>
                <w:sz w:val="24"/>
              </w:rPr>
            </w:pPr>
            <w:r>
              <w:rPr>
                <w:sz w:val="24"/>
              </w:rPr>
              <w:t>Tidak</w:t>
            </w:r>
            <w:r>
              <w:rPr>
                <w:spacing w:val="-9"/>
                <w:sz w:val="24"/>
              </w:rPr>
              <w:t> </w:t>
            </w:r>
            <w:r>
              <w:rPr>
                <w:sz w:val="24"/>
              </w:rPr>
              <w:t>percaya</w:t>
            </w:r>
            <w:r>
              <w:rPr>
                <w:spacing w:val="-9"/>
                <w:sz w:val="24"/>
              </w:rPr>
              <w:t> </w:t>
            </w:r>
            <w:r>
              <w:rPr>
                <w:sz w:val="24"/>
              </w:rPr>
              <w:t>diri</w:t>
            </w:r>
            <w:r>
              <w:rPr>
                <w:spacing w:val="-8"/>
                <w:sz w:val="24"/>
              </w:rPr>
              <w:t> </w:t>
            </w:r>
            <w:r>
              <w:rPr>
                <w:sz w:val="24"/>
              </w:rPr>
              <w:t>saat</w:t>
            </w:r>
            <w:r>
              <w:rPr>
                <w:spacing w:val="-8"/>
                <w:sz w:val="24"/>
              </w:rPr>
              <w:t> </w:t>
            </w:r>
            <w:r>
              <w:rPr>
                <w:sz w:val="24"/>
              </w:rPr>
              <w:t>berada</w:t>
            </w:r>
            <w:r>
              <w:rPr>
                <w:spacing w:val="-9"/>
                <w:sz w:val="24"/>
              </w:rPr>
              <w:t> </w:t>
            </w:r>
            <w:r>
              <w:rPr>
                <w:sz w:val="24"/>
              </w:rPr>
              <w:t>di </w:t>
            </w:r>
            <w:r>
              <w:rPr>
                <w:spacing w:val="-2"/>
                <w:sz w:val="24"/>
              </w:rPr>
              <w:t>keramaian.</w:t>
            </w:r>
          </w:p>
        </w:tc>
        <w:tc>
          <w:tcPr>
            <w:tcW w:w="1352" w:type="dxa"/>
          </w:tcPr>
          <w:p>
            <w:pPr>
              <w:pStyle w:val="TableParagraph"/>
              <w:spacing w:line="259"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9"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2.</w:t>
            </w:r>
          </w:p>
        </w:tc>
        <w:tc>
          <w:tcPr>
            <w:tcW w:w="3978" w:type="dxa"/>
            <w:vMerge w:val="restart"/>
          </w:tcPr>
          <w:p>
            <w:pPr>
              <w:pStyle w:val="TableParagraph"/>
              <w:ind w:left="105" w:right="207"/>
              <w:rPr>
                <w:sz w:val="24"/>
              </w:rPr>
            </w:pPr>
            <w:r>
              <w:rPr>
                <w:sz w:val="24"/>
              </w:rPr>
              <w:t>Kesulitan</w:t>
            </w:r>
            <w:r>
              <w:rPr>
                <w:spacing w:val="-15"/>
                <w:sz w:val="24"/>
              </w:rPr>
              <w:t> </w:t>
            </w:r>
            <w:r>
              <w:rPr>
                <w:sz w:val="24"/>
              </w:rPr>
              <w:t>berkomunikasi</w:t>
            </w:r>
            <w:r>
              <w:rPr>
                <w:spacing w:val="-15"/>
                <w:sz w:val="24"/>
              </w:rPr>
              <w:t> </w:t>
            </w:r>
            <w:r>
              <w:rPr>
                <w:sz w:val="24"/>
              </w:rPr>
              <w:t>dengan orang baru.</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3.</w:t>
            </w:r>
          </w:p>
        </w:tc>
        <w:tc>
          <w:tcPr>
            <w:tcW w:w="3978" w:type="dxa"/>
            <w:vMerge w:val="restart"/>
          </w:tcPr>
          <w:p>
            <w:pPr>
              <w:pStyle w:val="TableParagraph"/>
              <w:ind w:left="105"/>
              <w:rPr>
                <w:sz w:val="24"/>
              </w:rPr>
            </w:pPr>
            <w:r>
              <w:rPr>
                <w:sz w:val="24"/>
              </w:rPr>
              <w:t>Tidak</w:t>
            </w:r>
            <w:r>
              <w:rPr>
                <w:spacing w:val="-11"/>
                <w:sz w:val="24"/>
              </w:rPr>
              <w:t> </w:t>
            </w:r>
            <w:r>
              <w:rPr>
                <w:sz w:val="24"/>
              </w:rPr>
              <w:t>percaya</w:t>
            </w:r>
            <w:r>
              <w:rPr>
                <w:spacing w:val="-11"/>
                <w:sz w:val="24"/>
              </w:rPr>
              <w:t> </w:t>
            </w:r>
            <w:r>
              <w:rPr>
                <w:sz w:val="24"/>
              </w:rPr>
              <w:t>diri</w:t>
            </w:r>
            <w:r>
              <w:rPr>
                <w:spacing w:val="-10"/>
                <w:sz w:val="24"/>
              </w:rPr>
              <w:t> </w:t>
            </w:r>
            <w:r>
              <w:rPr>
                <w:sz w:val="24"/>
              </w:rPr>
              <w:t>dengan</w:t>
            </w:r>
            <w:r>
              <w:rPr>
                <w:spacing w:val="-10"/>
                <w:sz w:val="24"/>
              </w:rPr>
              <w:t> </w:t>
            </w:r>
            <w:r>
              <w:rPr>
                <w:sz w:val="24"/>
              </w:rPr>
              <w:t>kemampuan dalam bidang akademik.</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8"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8"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6" w:hRule="atLeast"/>
        </w:trPr>
        <w:tc>
          <w:tcPr>
            <w:tcW w:w="571" w:type="dxa"/>
            <w:vMerge w:val="restart"/>
          </w:tcPr>
          <w:p>
            <w:pPr>
              <w:pStyle w:val="TableParagraph"/>
              <w:spacing w:line="268" w:lineRule="exact"/>
              <w:ind w:left="194"/>
              <w:rPr>
                <w:sz w:val="24"/>
              </w:rPr>
            </w:pPr>
            <w:r>
              <w:rPr>
                <w:spacing w:val="-5"/>
                <w:sz w:val="24"/>
              </w:rPr>
              <w:t>4.</w:t>
            </w:r>
          </w:p>
        </w:tc>
        <w:tc>
          <w:tcPr>
            <w:tcW w:w="3978" w:type="dxa"/>
            <w:vMerge w:val="restart"/>
          </w:tcPr>
          <w:p>
            <w:pPr>
              <w:pStyle w:val="TableParagraph"/>
              <w:ind w:left="105" w:right="207"/>
              <w:rPr>
                <w:sz w:val="24"/>
              </w:rPr>
            </w:pPr>
            <w:r>
              <w:rPr>
                <w:sz w:val="24"/>
              </w:rPr>
              <w:t>Tidak</w:t>
            </w:r>
            <w:r>
              <w:rPr>
                <w:spacing w:val="-15"/>
                <w:sz w:val="24"/>
              </w:rPr>
              <w:t> </w:t>
            </w:r>
            <w:r>
              <w:rPr>
                <w:sz w:val="24"/>
              </w:rPr>
              <w:t>mampu</w:t>
            </w:r>
            <w:r>
              <w:rPr>
                <w:spacing w:val="-14"/>
                <w:sz w:val="24"/>
              </w:rPr>
              <w:t> </w:t>
            </w:r>
            <w:r>
              <w:rPr>
                <w:sz w:val="24"/>
              </w:rPr>
              <w:t>menyelesaikan</w:t>
            </w:r>
            <w:r>
              <w:rPr>
                <w:spacing w:val="-14"/>
                <w:sz w:val="24"/>
              </w:rPr>
              <w:t> </w:t>
            </w:r>
            <w:r>
              <w:rPr>
                <w:sz w:val="24"/>
              </w:rPr>
              <w:t>tugas yang di berikan.</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bl>
    <w:p>
      <w:pPr>
        <w:spacing w:after="0" w:line="256" w:lineRule="exact"/>
        <w:jc w:val="center"/>
        <w:rPr>
          <w:sz w:val="24"/>
        </w:rPr>
        <w:sectPr>
          <w:headerReference w:type="default" r:id="rId242"/>
          <w:footerReference w:type="default" r:id="rId243"/>
          <w:pgSz w:w="10320" w:h="14580"/>
          <w:pgMar w:header="710" w:footer="0" w:top="960" w:bottom="280" w:left="1300" w:right="620"/>
        </w:sectPr>
      </w:pPr>
    </w:p>
    <w:p>
      <w:pPr>
        <w:pStyle w:val="BodyText"/>
        <w:spacing w:before="212" w:after="1"/>
        <w:rPr>
          <w:b/>
          <w:i/>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978"/>
        <w:gridCol w:w="1352"/>
        <w:gridCol w:w="591"/>
        <w:gridCol w:w="961"/>
      </w:tblGrid>
      <w:tr>
        <w:trPr>
          <w:trHeight w:val="275" w:hRule="atLeast"/>
        </w:trPr>
        <w:tc>
          <w:tcPr>
            <w:tcW w:w="571" w:type="dxa"/>
            <w:vMerge w:val="restart"/>
          </w:tcPr>
          <w:p>
            <w:pPr>
              <w:pStyle w:val="TableParagraph"/>
              <w:spacing w:line="268" w:lineRule="exact"/>
              <w:ind w:left="194"/>
              <w:rPr>
                <w:sz w:val="24"/>
              </w:rPr>
            </w:pPr>
            <w:r>
              <w:rPr>
                <w:spacing w:val="-5"/>
                <w:sz w:val="24"/>
              </w:rPr>
              <w:t>5.</w:t>
            </w:r>
          </w:p>
        </w:tc>
        <w:tc>
          <w:tcPr>
            <w:tcW w:w="3978" w:type="dxa"/>
            <w:vMerge w:val="restart"/>
          </w:tcPr>
          <w:p>
            <w:pPr>
              <w:pStyle w:val="TableParagraph"/>
              <w:spacing w:line="268" w:lineRule="exact"/>
              <w:ind w:left="105"/>
              <w:rPr>
                <w:sz w:val="24"/>
              </w:rPr>
            </w:pPr>
            <w:r>
              <w:rPr>
                <w:sz w:val="24"/>
              </w:rPr>
              <w:t>Kurang</w:t>
            </w:r>
            <w:r>
              <w:rPr>
                <w:spacing w:val="-7"/>
                <w:sz w:val="24"/>
              </w:rPr>
              <w:t> </w:t>
            </w:r>
            <w:r>
              <w:rPr>
                <w:sz w:val="24"/>
              </w:rPr>
              <w:t>menghargai</w:t>
            </w:r>
            <w:r>
              <w:rPr>
                <w:spacing w:val="-2"/>
                <w:sz w:val="24"/>
              </w:rPr>
              <w:t> </w:t>
            </w:r>
            <w:r>
              <w:rPr>
                <w:sz w:val="24"/>
              </w:rPr>
              <w:t>diri </w:t>
            </w:r>
            <w:r>
              <w:rPr>
                <w:spacing w:val="-2"/>
                <w:sz w:val="24"/>
              </w:rPr>
              <w:t>sendiri.</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6.</w:t>
            </w:r>
          </w:p>
        </w:tc>
        <w:tc>
          <w:tcPr>
            <w:tcW w:w="3978" w:type="dxa"/>
            <w:vMerge w:val="restart"/>
          </w:tcPr>
          <w:p>
            <w:pPr>
              <w:pStyle w:val="TableParagraph"/>
              <w:ind w:left="105"/>
              <w:rPr>
                <w:sz w:val="24"/>
              </w:rPr>
            </w:pPr>
            <w:r>
              <w:rPr>
                <w:sz w:val="24"/>
              </w:rPr>
              <w:t>Kurang perhatian terhadap pengembangan</w:t>
            </w:r>
            <w:r>
              <w:rPr>
                <w:spacing w:val="-13"/>
                <w:sz w:val="24"/>
              </w:rPr>
              <w:t> </w:t>
            </w:r>
            <w:r>
              <w:rPr>
                <w:sz w:val="24"/>
              </w:rPr>
              <w:t>minat</w:t>
            </w:r>
            <w:r>
              <w:rPr>
                <w:spacing w:val="-13"/>
                <w:sz w:val="24"/>
              </w:rPr>
              <w:t> </w:t>
            </w:r>
            <w:r>
              <w:rPr>
                <w:sz w:val="24"/>
              </w:rPr>
              <w:t>dan</w:t>
            </w:r>
            <w:r>
              <w:rPr>
                <w:spacing w:val="-13"/>
                <w:sz w:val="24"/>
              </w:rPr>
              <w:t> </w:t>
            </w:r>
            <w:r>
              <w:rPr>
                <w:sz w:val="24"/>
              </w:rPr>
              <w:t>bakat.</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8"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8"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7.</w:t>
            </w:r>
          </w:p>
        </w:tc>
        <w:tc>
          <w:tcPr>
            <w:tcW w:w="3978" w:type="dxa"/>
            <w:vMerge w:val="restart"/>
          </w:tcPr>
          <w:p>
            <w:pPr>
              <w:pStyle w:val="TableParagraph"/>
              <w:ind w:left="105"/>
              <w:rPr>
                <w:sz w:val="24"/>
              </w:rPr>
            </w:pPr>
            <w:r>
              <w:rPr>
                <w:sz w:val="24"/>
              </w:rPr>
              <w:t>Tidak</w:t>
            </w:r>
            <w:r>
              <w:rPr>
                <w:spacing w:val="-11"/>
                <w:sz w:val="24"/>
              </w:rPr>
              <w:t> </w:t>
            </w:r>
            <w:r>
              <w:rPr>
                <w:sz w:val="24"/>
              </w:rPr>
              <w:t>percaya</w:t>
            </w:r>
            <w:r>
              <w:rPr>
                <w:spacing w:val="-11"/>
                <w:sz w:val="24"/>
              </w:rPr>
              <w:t> </w:t>
            </w:r>
            <w:r>
              <w:rPr>
                <w:sz w:val="24"/>
              </w:rPr>
              <w:t>diri</w:t>
            </w:r>
            <w:r>
              <w:rPr>
                <w:spacing w:val="-10"/>
                <w:sz w:val="24"/>
              </w:rPr>
              <w:t> </w:t>
            </w:r>
            <w:r>
              <w:rPr>
                <w:sz w:val="24"/>
              </w:rPr>
              <w:t>dengan</w:t>
            </w:r>
            <w:r>
              <w:rPr>
                <w:spacing w:val="-10"/>
                <w:sz w:val="24"/>
              </w:rPr>
              <w:t> </w:t>
            </w:r>
            <w:r>
              <w:rPr>
                <w:sz w:val="24"/>
              </w:rPr>
              <w:t>penampilan fisik yang dimilki.</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3"/>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6" w:hRule="atLeast"/>
        </w:trPr>
        <w:tc>
          <w:tcPr>
            <w:tcW w:w="571" w:type="dxa"/>
            <w:vMerge w:val="restart"/>
          </w:tcPr>
          <w:p>
            <w:pPr>
              <w:pStyle w:val="TableParagraph"/>
              <w:spacing w:line="268" w:lineRule="exact"/>
              <w:ind w:left="194"/>
              <w:rPr>
                <w:sz w:val="24"/>
              </w:rPr>
            </w:pPr>
            <w:r>
              <w:rPr>
                <w:spacing w:val="-5"/>
                <w:sz w:val="24"/>
              </w:rPr>
              <w:t>8.</w:t>
            </w:r>
          </w:p>
        </w:tc>
        <w:tc>
          <w:tcPr>
            <w:tcW w:w="3978" w:type="dxa"/>
            <w:vMerge w:val="restart"/>
          </w:tcPr>
          <w:p>
            <w:pPr>
              <w:pStyle w:val="TableParagraph"/>
              <w:ind w:left="105" w:right="198"/>
              <w:rPr>
                <w:sz w:val="24"/>
              </w:rPr>
            </w:pPr>
            <w:r>
              <w:rPr>
                <w:sz w:val="24"/>
              </w:rPr>
              <w:t>Membanding-bandingkan</w:t>
            </w:r>
            <w:r>
              <w:rPr>
                <w:spacing w:val="-15"/>
                <w:sz w:val="24"/>
              </w:rPr>
              <w:t> </w:t>
            </w:r>
            <w:r>
              <w:rPr>
                <w:sz w:val="24"/>
              </w:rPr>
              <w:t>penampilan fisik dengan orang lain.</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7"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8"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94"/>
              <w:rPr>
                <w:sz w:val="24"/>
              </w:rPr>
            </w:pPr>
            <w:r>
              <w:rPr>
                <w:spacing w:val="-5"/>
                <w:sz w:val="24"/>
              </w:rPr>
              <w:t>9.</w:t>
            </w:r>
          </w:p>
        </w:tc>
        <w:tc>
          <w:tcPr>
            <w:tcW w:w="3978" w:type="dxa"/>
            <w:vMerge w:val="restart"/>
          </w:tcPr>
          <w:p>
            <w:pPr>
              <w:pStyle w:val="TableParagraph"/>
              <w:ind w:left="105" w:right="207"/>
              <w:rPr>
                <w:sz w:val="24"/>
              </w:rPr>
            </w:pPr>
            <w:r>
              <w:rPr>
                <w:sz w:val="24"/>
              </w:rPr>
              <w:t>Tidak percaya diri terhadap kemampuan</w:t>
            </w:r>
            <w:r>
              <w:rPr>
                <w:spacing w:val="-11"/>
                <w:sz w:val="24"/>
              </w:rPr>
              <w:t> </w:t>
            </w:r>
            <w:r>
              <w:rPr>
                <w:sz w:val="24"/>
              </w:rPr>
              <w:t>yang</w:t>
            </w:r>
            <w:r>
              <w:rPr>
                <w:spacing w:val="-15"/>
                <w:sz w:val="24"/>
              </w:rPr>
              <w:t> </w:t>
            </w:r>
            <w:r>
              <w:rPr>
                <w:sz w:val="24"/>
              </w:rPr>
              <w:t>melibatkan</w:t>
            </w:r>
            <w:r>
              <w:rPr>
                <w:spacing w:val="-14"/>
                <w:sz w:val="24"/>
              </w:rPr>
              <w:t> </w:t>
            </w:r>
            <w:r>
              <w:rPr>
                <w:sz w:val="24"/>
              </w:rPr>
              <w:t>fisik.</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val="restart"/>
          </w:tcPr>
          <w:p>
            <w:pPr>
              <w:pStyle w:val="TableParagraph"/>
              <w:spacing w:line="268" w:lineRule="exact"/>
              <w:ind w:left="134"/>
              <w:rPr>
                <w:sz w:val="24"/>
              </w:rPr>
            </w:pPr>
            <w:r>
              <w:rPr>
                <w:spacing w:val="-5"/>
                <w:sz w:val="24"/>
              </w:rPr>
              <w:t>10.</w:t>
            </w:r>
          </w:p>
        </w:tc>
        <w:tc>
          <w:tcPr>
            <w:tcW w:w="3978" w:type="dxa"/>
            <w:vMerge w:val="restart"/>
          </w:tcPr>
          <w:p>
            <w:pPr>
              <w:pStyle w:val="TableParagraph"/>
              <w:ind w:left="105"/>
              <w:rPr>
                <w:sz w:val="24"/>
              </w:rPr>
            </w:pPr>
            <w:r>
              <w:rPr>
                <w:sz w:val="24"/>
              </w:rPr>
              <w:t>Pesimis</w:t>
            </w:r>
            <w:r>
              <w:rPr>
                <w:spacing w:val="-14"/>
                <w:sz w:val="24"/>
              </w:rPr>
              <w:t> </w:t>
            </w:r>
            <w:r>
              <w:rPr>
                <w:sz w:val="24"/>
              </w:rPr>
              <w:t>terhadap</w:t>
            </w:r>
            <w:r>
              <w:rPr>
                <w:spacing w:val="-14"/>
                <w:sz w:val="24"/>
              </w:rPr>
              <w:t> </w:t>
            </w:r>
            <w:r>
              <w:rPr>
                <w:sz w:val="24"/>
              </w:rPr>
              <w:t>kemampuan</w:t>
            </w:r>
            <w:r>
              <w:rPr>
                <w:spacing w:val="-12"/>
                <w:sz w:val="24"/>
              </w:rPr>
              <w:t> </w:t>
            </w:r>
            <w:r>
              <w:rPr>
                <w:sz w:val="24"/>
              </w:rPr>
              <w:t>yang melibatkan fisik.</w:t>
            </w:r>
          </w:p>
        </w:tc>
        <w:tc>
          <w:tcPr>
            <w:tcW w:w="1352" w:type="dxa"/>
          </w:tcPr>
          <w:p>
            <w:pPr>
              <w:pStyle w:val="TableParagraph"/>
              <w:spacing w:line="256" w:lineRule="exact"/>
              <w:ind w:left="7"/>
              <w:jc w:val="center"/>
              <w:rPr>
                <w:sz w:val="24"/>
              </w:rPr>
            </w:pPr>
            <w:r>
              <w:rPr>
                <w:spacing w:val="-5"/>
                <w:sz w:val="24"/>
              </w:rPr>
              <w:t>NA</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5"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6" w:lineRule="exact"/>
              <w:ind w:left="7" w:right="4"/>
              <w:jc w:val="center"/>
              <w:rPr>
                <w:sz w:val="24"/>
              </w:rPr>
            </w:pPr>
            <w:r>
              <w:rPr>
                <w:spacing w:val="-5"/>
                <w:sz w:val="24"/>
              </w:rPr>
              <w:t>AR</w:t>
            </w:r>
          </w:p>
        </w:tc>
        <w:tc>
          <w:tcPr>
            <w:tcW w:w="591" w:type="dxa"/>
          </w:tcPr>
          <w:p>
            <w:pPr>
              <w:pStyle w:val="TableParagraph"/>
              <w:rPr>
                <w:sz w:val="20"/>
              </w:rPr>
            </w:pPr>
          </w:p>
        </w:tc>
        <w:tc>
          <w:tcPr>
            <w:tcW w:w="961" w:type="dxa"/>
          </w:tcPr>
          <w:p>
            <w:pPr>
              <w:pStyle w:val="TableParagraph"/>
              <w:spacing w:line="256" w:lineRule="exact"/>
              <w:ind w:left="3" w:right="3"/>
              <w:jc w:val="center"/>
              <w:rPr>
                <w:sz w:val="24"/>
              </w:rPr>
            </w:pPr>
            <w:r>
              <w:rPr>
                <w:spacing w:val="-10"/>
                <w:sz w:val="24"/>
              </w:rPr>
              <w:t>√</w:t>
            </w:r>
          </w:p>
        </w:tc>
      </w:tr>
      <w:tr>
        <w:trPr>
          <w:trHeight w:val="277" w:hRule="atLeast"/>
        </w:trPr>
        <w:tc>
          <w:tcPr>
            <w:tcW w:w="571" w:type="dxa"/>
            <w:vMerge/>
            <w:tcBorders>
              <w:top w:val="nil"/>
            </w:tcBorders>
          </w:tcPr>
          <w:p>
            <w:pPr>
              <w:rPr>
                <w:sz w:val="2"/>
                <w:szCs w:val="2"/>
              </w:rPr>
            </w:pPr>
          </w:p>
        </w:tc>
        <w:tc>
          <w:tcPr>
            <w:tcW w:w="3978" w:type="dxa"/>
            <w:vMerge/>
            <w:tcBorders>
              <w:top w:val="nil"/>
            </w:tcBorders>
          </w:tcPr>
          <w:p>
            <w:pPr>
              <w:rPr>
                <w:sz w:val="2"/>
                <w:szCs w:val="2"/>
              </w:rPr>
            </w:pPr>
          </w:p>
        </w:tc>
        <w:tc>
          <w:tcPr>
            <w:tcW w:w="1352" w:type="dxa"/>
          </w:tcPr>
          <w:p>
            <w:pPr>
              <w:pStyle w:val="TableParagraph"/>
              <w:spacing w:line="258" w:lineRule="exact"/>
              <w:ind w:left="7" w:right="1"/>
              <w:jc w:val="center"/>
              <w:rPr>
                <w:sz w:val="24"/>
              </w:rPr>
            </w:pPr>
            <w:r>
              <w:rPr>
                <w:spacing w:val="-5"/>
                <w:sz w:val="24"/>
              </w:rPr>
              <w:t>RD</w:t>
            </w:r>
          </w:p>
        </w:tc>
        <w:tc>
          <w:tcPr>
            <w:tcW w:w="591" w:type="dxa"/>
          </w:tcPr>
          <w:p>
            <w:pPr>
              <w:pStyle w:val="TableParagraph"/>
              <w:rPr>
                <w:sz w:val="20"/>
              </w:rPr>
            </w:pPr>
          </w:p>
        </w:tc>
        <w:tc>
          <w:tcPr>
            <w:tcW w:w="961" w:type="dxa"/>
          </w:tcPr>
          <w:p>
            <w:pPr>
              <w:pStyle w:val="TableParagraph"/>
              <w:spacing w:line="258" w:lineRule="exact"/>
              <w:ind w:left="3" w:right="3"/>
              <w:jc w:val="center"/>
              <w:rPr>
                <w:sz w:val="24"/>
              </w:rPr>
            </w:pPr>
            <w:r>
              <w:rPr>
                <w:spacing w:val="-10"/>
                <w:sz w:val="24"/>
              </w:rPr>
              <w:t>√</w:t>
            </w:r>
          </w:p>
        </w:tc>
      </w:tr>
    </w:tbl>
    <w:p>
      <w:pPr>
        <w:pStyle w:val="BodyText"/>
        <w:rPr>
          <w:b/>
          <w:i/>
        </w:rPr>
      </w:pPr>
    </w:p>
    <w:p>
      <w:pPr>
        <w:pStyle w:val="BodyText"/>
        <w:spacing w:before="4"/>
        <w:rPr>
          <w:b/>
          <w:i/>
        </w:rPr>
      </w:pPr>
    </w:p>
    <w:p>
      <w:pPr>
        <w:pStyle w:val="BodyText"/>
        <w:spacing w:line="360" w:lineRule="auto" w:before="1"/>
        <w:ind w:left="546" w:right="793" w:firstLine="424"/>
        <w:jc w:val="both"/>
      </w:pPr>
      <w:r>
        <w:rPr/>
        <w:t>Dari tabel 21 dapat dilihat perubahan-perubahan yang terjadi pada ketiga subjek penyandang disabilitas tersebut. Dan dapat dilihat juga setelah dilakukannya penerapan konseling individu dengan teknik </w:t>
      </w:r>
      <w:r>
        <w:rPr>
          <w:i/>
        </w:rPr>
        <w:t>cognitive restructuring </w:t>
      </w:r>
      <w:r>
        <w:rPr/>
        <w:t>dalam mengatasi </w:t>
      </w:r>
      <w:r>
        <w:rPr>
          <w:i/>
        </w:rPr>
        <w:t>inferiority feeling </w:t>
      </w:r>
      <w:r>
        <w:rPr/>
        <w:t>pada PM penyandang disabilitas fisik di Sentra Budi Perkasa telah memperoleh hasil bahwa ketiga subjek tersebut percaya diri saat berada di keramaian, tidak ada kesulitan berkomunikasi dengan orang baru, percaya diri dengan kemampuan dalam bidang akademik, mampu menyelesaikan tugas yang di berikan, menghargai diri sendiri, perhatian terhadap pengembangan minat dan bakat, percaya diri dengan penampilan fisik yang dimiliki, tidak membanding-bandingkan penampilan fisik dengan orang lain, percaya diri terhadap kemampuan yang melibatkan fisik, dan optimis terhadap kemampuan yang melibatkan fisik.</w:t>
      </w:r>
    </w:p>
    <w:p>
      <w:pPr>
        <w:spacing w:after="0" w:line="360" w:lineRule="auto"/>
        <w:jc w:val="both"/>
        <w:sectPr>
          <w:headerReference w:type="default" r:id="rId244"/>
          <w:footerReference w:type="default" r:id="rId245"/>
          <w:pgSz w:w="10320" w:h="14580"/>
          <w:pgMar w:header="710" w:footer="0" w:top="960" w:bottom="280" w:left="1300" w:right="620"/>
        </w:sectPr>
      </w:pPr>
    </w:p>
    <w:p>
      <w:pPr>
        <w:pStyle w:val="BodyText"/>
        <w:spacing w:before="166"/>
      </w:pPr>
    </w:p>
    <w:p>
      <w:pPr>
        <w:pStyle w:val="Heading2"/>
        <w:numPr>
          <w:ilvl w:val="0"/>
          <w:numId w:val="20"/>
        </w:numPr>
        <w:tabs>
          <w:tab w:pos="544" w:val="left" w:leader="none"/>
        </w:tabs>
        <w:spacing w:line="240" w:lineRule="auto" w:before="0" w:after="0"/>
        <w:ind w:left="544" w:right="0" w:hanging="426"/>
        <w:jc w:val="both"/>
      </w:pPr>
      <w:bookmarkStart w:name="_TOC_250005" w:id="32"/>
      <w:bookmarkEnd w:id="32"/>
      <w:r>
        <w:rPr>
          <w:spacing w:val="-2"/>
        </w:rPr>
        <w:t>Pembahasan</w:t>
      </w:r>
    </w:p>
    <w:p>
      <w:pPr>
        <w:pStyle w:val="BodyText"/>
        <w:spacing w:line="360" w:lineRule="auto" w:before="132"/>
        <w:ind w:left="546" w:right="794" w:firstLine="705"/>
        <w:jc w:val="both"/>
      </w:pPr>
      <w:r>
        <w:rPr/>
        <w:t>Penelitian ini dilakukan pada tanggal 25 Maret – </w:t>
      </w:r>
      <w:r>
        <w:rPr>
          <w:sz w:val="22"/>
        </w:rPr>
        <w:t>21 </w:t>
      </w:r>
      <w:r>
        <w:rPr/>
        <w:t>April 2023 yang membahas mengenai penerapan konseling individu dengan teknik </w:t>
      </w:r>
      <w:r>
        <w:rPr>
          <w:i/>
        </w:rPr>
        <w:t>cognitive restructuring </w:t>
      </w:r>
      <w:r>
        <w:rPr/>
        <w:t>dalam mengatasi </w:t>
      </w:r>
      <w:r>
        <w:rPr>
          <w:i/>
        </w:rPr>
        <w:t>inferority feeling </w:t>
      </w:r>
      <w:r>
        <w:rPr/>
        <w:t>pada PM penyandang disabilitas fisik di Sentra Budi Perkasa Palembang. Untuk mendapatkan data yang diinginkan maka peneliti menggunakan teknik pengumpulan data melalui observasi, wawancara, dan dokumentasi.</w:t>
      </w:r>
    </w:p>
    <w:p>
      <w:pPr>
        <w:pStyle w:val="Heading2"/>
        <w:numPr>
          <w:ilvl w:val="1"/>
          <w:numId w:val="20"/>
        </w:numPr>
        <w:tabs>
          <w:tab w:pos="826" w:val="left" w:leader="none"/>
        </w:tabs>
        <w:spacing w:line="360" w:lineRule="auto" w:before="5" w:after="0"/>
        <w:ind w:left="826" w:right="798" w:hanging="281"/>
        <w:jc w:val="both"/>
      </w:pPr>
      <w:r>
        <w:rPr/>
        <w:t>Gambaran </w:t>
      </w:r>
      <w:r>
        <w:rPr>
          <w:i/>
        </w:rPr>
        <w:t>Inferiority Feeling </w:t>
      </w:r>
      <w:r>
        <w:rPr/>
        <w:t>pada Penerima Manfaat (PM) Penyandang Disabilitas Fisik di Sentra Budi Perkasa Palembang</w:t>
      </w:r>
    </w:p>
    <w:p>
      <w:pPr>
        <w:pStyle w:val="BodyText"/>
        <w:spacing w:line="360" w:lineRule="auto"/>
        <w:ind w:left="838" w:right="795" w:firstLine="699"/>
        <w:jc w:val="both"/>
      </w:pPr>
      <w:r>
        <w:rPr/>
        <w:t>Berdasarkan hasil penemuan peneliti di lapangan, dari hasil wawancara dari ketiga subjek penelitian mengenai aspek-aspek </w:t>
      </w:r>
      <w:r>
        <w:rPr>
          <w:i/>
        </w:rPr>
        <w:t>inferiority feeling, </w:t>
      </w:r>
      <w:r>
        <w:rPr/>
        <w:t>yang menyatakan bahwa: pertama, dilihat dari aspek </w:t>
      </w:r>
      <w:r>
        <w:rPr>
          <w:i/>
        </w:rPr>
        <w:t>sosial confidence </w:t>
      </w:r>
      <w:r>
        <w:rPr/>
        <w:t>pada indikator tidak percaya diri saat berada di keramaian, didapati bahwa ketiga subjek tersebut sama-sama pernah mengalami rasa tidak percaya diri saat berada di keramaian, akan</w:t>
      </w:r>
      <w:r>
        <w:rPr>
          <w:spacing w:val="-3"/>
        </w:rPr>
        <w:t> </w:t>
      </w:r>
      <w:r>
        <w:rPr/>
        <w:t>tetapi yang</w:t>
      </w:r>
      <w:r>
        <w:rPr>
          <w:spacing w:val="-6"/>
        </w:rPr>
        <w:t> </w:t>
      </w:r>
      <w:r>
        <w:rPr/>
        <w:t>membedakan</w:t>
      </w:r>
      <w:r>
        <w:rPr>
          <w:spacing w:val="-3"/>
        </w:rPr>
        <w:t> </w:t>
      </w:r>
      <w:r>
        <w:rPr/>
        <w:t>hanyalah</w:t>
      </w:r>
      <w:r>
        <w:rPr>
          <w:spacing w:val="-3"/>
        </w:rPr>
        <w:t> </w:t>
      </w:r>
      <w:r>
        <w:rPr/>
        <w:t>kondisi</w:t>
      </w:r>
      <w:r>
        <w:rPr>
          <w:spacing w:val="-3"/>
        </w:rPr>
        <w:t> </w:t>
      </w:r>
      <w:r>
        <w:rPr/>
        <w:t>dan</w:t>
      </w:r>
      <w:r>
        <w:rPr>
          <w:spacing w:val="-3"/>
        </w:rPr>
        <w:t> </w:t>
      </w:r>
      <w:r>
        <w:rPr/>
        <w:t>situasi</w:t>
      </w:r>
      <w:r>
        <w:rPr>
          <w:spacing w:val="-3"/>
        </w:rPr>
        <w:t> </w:t>
      </w:r>
      <w:r>
        <w:rPr/>
        <w:t>keramaian yang dialami setiap subjek. Selanjutnya pada indikator kesulitan berkomunikasi dengan orang baru, didpati bahwa ketiga subjek tidak mampu untuk berkomunikasi dengan orang baru sehingga ketika bertemu dengan orang baru ketiga subjek tersebut hanya diam saja, faktor penyebabnya yaitu karena merasa malu dan merasa minder.</w:t>
      </w:r>
    </w:p>
    <w:p>
      <w:pPr>
        <w:pStyle w:val="BodyText"/>
        <w:spacing w:line="360" w:lineRule="auto"/>
        <w:ind w:left="838" w:right="795" w:firstLine="699"/>
        <w:jc w:val="both"/>
      </w:pPr>
      <w:r>
        <w:rPr/>
        <w:t>Dilihat dari aspek </w:t>
      </w:r>
      <w:r>
        <w:rPr>
          <w:i/>
        </w:rPr>
        <w:t>school abitilies </w:t>
      </w:r>
      <w:r>
        <w:rPr/>
        <w:t>pada indikator tidak percaya diri dengan kemampuan yang</w:t>
      </w:r>
      <w:r>
        <w:rPr>
          <w:spacing w:val="-2"/>
        </w:rPr>
        <w:t> </w:t>
      </w:r>
      <w:r>
        <w:rPr/>
        <w:t>dimiliki dalam bidang</w:t>
      </w:r>
      <w:r>
        <w:rPr>
          <w:spacing w:val="-2"/>
        </w:rPr>
        <w:t> </w:t>
      </w:r>
      <w:r>
        <w:rPr/>
        <w:t>akademik, ketiga subjek tersebut pernah merasa tidak percaya diri dengan kemampuan yang dimiliki dalam bidang akademik, yang membedakan jawaban dari ketiga subjek tersebut hanyalah kondisi dan situasi yang dialami. Sedangkan pada indikator tidak mampu menyelesaikan tugas yang diberikan,</w:t>
      </w:r>
      <w:r>
        <w:rPr>
          <w:spacing w:val="45"/>
        </w:rPr>
        <w:t> </w:t>
      </w:r>
      <w:r>
        <w:rPr/>
        <w:t>di</w:t>
      </w:r>
      <w:r>
        <w:rPr>
          <w:spacing w:val="47"/>
        </w:rPr>
        <w:t> </w:t>
      </w:r>
      <w:r>
        <w:rPr/>
        <w:t>dapati</w:t>
      </w:r>
      <w:r>
        <w:rPr>
          <w:spacing w:val="47"/>
        </w:rPr>
        <w:t> </w:t>
      </w:r>
      <w:r>
        <w:rPr/>
        <w:t>satu</w:t>
      </w:r>
      <w:r>
        <w:rPr>
          <w:spacing w:val="48"/>
        </w:rPr>
        <w:t> </w:t>
      </w:r>
      <w:r>
        <w:rPr/>
        <w:t>subjek</w:t>
      </w:r>
      <w:r>
        <w:rPr>
          <w:spacing w:val="49"/>
        </w:rPr>
        <w:t> </w:t>
      </w:r>
      <w:r>
        <w:rPr/>
        <w:t>yang</w:t>
      </w:r>
      <w:r>
        <w:rPr>
          <w:spacing w:val="43"/>
        </w:rPr>
        <w:t> </w:t>
      </w:r>
      <w:r>
        <w:rPr/>
        <w:t>menyatakan</w:t>
      </w:r>
      <w:r>
        <w:rPr>
          <w:spacing w:val="46"/>
        </w:rPr>
        <w:t> </w:t>
      </w:r>
      <w:r>
        <w:rPr/>
        <w:t>mampu</w:t>
      </w:r>
      <w:r>
        <w:rPr>
          <w:spacing w:val="46"/>
        </w:rPr>
        <w:t> </w:t>
      </w:r>
      <w:r>
        <w:rPr/>
        <w:t>dan</w:t>
      </w:r>
      <w:r>
        <w:rPr>
          <w:spacing w:val="46"/>
        </w:rPr>
        <w:t> </w:t>
      </w:r>
      <w:r>
        <w:rPr>
          <w:spacing w:val="-5"/>
        </w:rPr>
        <w:t>dua</w:t>
      </w:r>
    </w:p>
    <w:p>
      <w:pPr>
        <w:spacing w:after="0" w:line="360" w:lineRule="auto"/>
        <w:jc w:val="both"/>
        <w:sectPr>
          <w:headerReference w:type="default" r:id="rId246"/>
          <w:footerReference w:type="default" r:id="rId247"/>
          <w:pgSz w:w="10320" w:h="14580"/>
          <w:pgMar w:header="710" w:footer="0" w:top="960" w:bottom="280" w:left="1300" w:right="620"/>
        </w:sectPr>
      </w:pPr>
    </w:p>
    <w:p>
      <w:pPr>
        <w:pStyle w:val="BodyText"/>
        <w:spacing w:before="161"/>
      </w:pPr>
    </w:p>
    <w:p>
      <w:pPr>
        <w:pStyle w:val="BodyText"/>
        <w:spacing w:line="360" w:lineRule="auto"/>
        <w:ind w:left="838" w:right="798"/>
        <w:jc w:val="both"/>
      </w:pPr>
      <w:r>
        <w:rPr/>
        <w:t>subjek menyatan tidak mampu menyelesaikan tugas yang diberikan, penyebab subjek tidak dapat menyelesaikan tugas yang diberikan karena</w:t>
      </w:r>
      <w:r>
        <w:rPr>
          <w:spacing w:val="-3"/>
        </w:rPr>
        <w:t> </w:t>
      </w:r>
      <w:r>
        <w:rPr/>
        <w:t>biasanya</w:t>
      </w:r>
      <w:r>
        <w:rPr>
          <w:spacing w:val="-3"/>
        </w:rPr>
        <w:t> </w:t>
      </w:r>
      <w:r>
        <w:rPr/>
        <w:t>hanya</w:t>
      </w:r>
      <w:r>
        <w:rPr>
          <w:spacing w:val="-3"/>
        </w:rPr>
        <w:t> </w:t>
      </w:r>
      <w:r>
        <w:rPr/>
        <w:t>mengandalkan</w:t>
      </w:r>
      <w:r>
        <w:rPr>
          <w:spacing w:val="-3"/>
        </w:rPr>
        <w:t> </w:t>
      </w:r>
      <w:r>
        <w:rPr/>
        <w:t>orang</w:t>
      </w:r>
      <w:r>
        <w:rPr>
          <w:spacing w:val="-5"/>
        </w:rPr>
        <w:t> </w:t>
      </w:r>
      <w:r>
        <w:rPr/>
        <w:t>lain</w:t>
      </w:r>
      <w:r>
        <w:rPr>
          <w:spacing w:val="-2"/>
        </w:rPr>
        <w:t> </w:t>
      </w:r>
      <w:r>
        <w:rPr/>
        <w:t>atau</w:t>
      </w:r>
      <w:r>
        <w:rPr>
          <w:spacing w:val="-3"/>
        </w:rPr>
        <w:t> </w:t>
      </w:r>
      <w:r>
        <w:rPr/>
        <w:t>mencontek</w:t>
      </w:r>
      <w:r>
        <w:rPr>
          <w:spacing w:val="-3"/>
        </w:rPr>
        <w:t> </w:t>
      </w:r>
      <w:r>
        <w:rPr/>
        <w:t>hasil orang lain dan merasa masih bodoh.</w:t>
      </w:r>
    </w:p>
    <w:p>
      <w:pPr>
        <w:pStyle w:val="BodyText"/>
        <w:spacing w:line="360" w:lineRule="auto"/>
        <w:ind w:left="838" w:right="796" w:firstLine="699"/>
        <w:jc w:val="both"/>
      </w:pPr>
      <w:r>
        <w:rPr/>
        <w:t>Aspek </w:t>
      </w:r>
      <w:r>
        <w:rPr>
          <w:i/>
        </w:rPr>
        <w:t>self regard </w:t>
      </w:r>
      <w:r>
        <w:rPr/>
        <w:t>pada indikator kurang menghargai diri sendiri, didapati ketiga subjek menyatakan bahwa telah menghargai dirinya sendiri dengan caranya masing-masing yang dapat disimpulkan pada hasil wawancara bahwa ketiga subjek tersebut menghargai dirinya sendiri dengan cara menjaga kesehatan tubuhnya. Sedangkan pada indikator kurang perhatian terhadap pengembangan minat dan bakat, diketahui ketiga subjek menyatakan bahwa ada keinginan untuk mengembangkan minat dan bakatnya, pada hasil wawancara di dapati perbedaan minat dan bakat pada ketiga subjek yaitu ada yang ingin mengembangkan minat dan bakat dalam bidang menjahit, komputer, dan otomotif.</w:t>
      </w:r>
    </w:p>
    <w:p>
      <w:pPr>
        <w:pStyle w:val="BodyText"/>
        <w:spacing w:line="360" w:lineRule="auto"/>
        <w:ind w:left="838" w:right="796" w:firstLine="699"/>
        <w:jc w:val="both"/>
      </w:pPr>
      <w:r>
        <w:rPr/>
        <w:t>Aspek </w:t>
      </w:r>
      <w:r>
        <w:rPr>
          <w:i/>
        </w:rPr>
        <w:t>physical appearance </w:t>
      </w:r>
      <w:r>
        <w:rPr/>
        <w:t>pada indikator tidak percaya diri dengan penampilan fisik yang dimilki, terdapat dua subjek yang menyatakan bahwa percaya diri dengan penampilan fisiknya dan terdapat satu subjek yang menyatakan tidak percaya diri dengan penampilan fisiknya yang di sebabkan oleh rasa minder dengan penampilan fisik yang dimilikinya. Sedangkan pada indikator membanding-bandingkan penampilan fisik dengan orang lain,</w:t>
      </w:r>
      <w:r>
        <w:rPr>
          <w:spacing w:val="40"/>
        </w:rPr>
        <w:t> </w:t>
      </w:r>
      <w:r>
        <w:rPr/>
        <w:t>terdapat dua subjek yang menyatakan bahwa tidak pernah membanding-bandingkan penampilan fisiknya dan terdapat satu subjek yang menyatakan bahwa pernah membanding-bandingkan penampilan fisiknya karena ketika subjek tersebut bertemu dengan orang dengan penampilan fisik yang sempurna seringkali subjek tersebut</w:t>
      </w:r>
      <w:r>
        <w:rPr>
          <w:spacing w:val="10"/>
        </w:rPr>
        <w:t> </w:t>
      </w:r>
      <w:r>
        <w:rPr/>
        <w:t>merasa</w:t>
      </w:r>
      <w:r>
        <w:rPr>
          <w:spacing w:val="12"/>
        </w:rPr>
        <w:t> </w:t>
      </w:r>
      <w:r>
        <w:rPr/>
        <w:t>sedih</w:t>
      </w:r>
      <w:r>
        <w:rPr>
          <w:spacing w:val="12"/>
        </w:rPr>
        <w:t> </w:t>
      </w:r>
      <w:r>
        <w:rPr/>
        <w:t>bahkan</w:t>
      </w:r>
      <w:r>
        <w:rPr>
          <w:spacing w:val="13"/>
        </w:rPr>
        <w:t> </w:t>
      </w:r>
      <w:r>
        <w:rPr/>
        <w:t>terlintas</w:t>
      </w:r>
      <w:r>
        <w:rPr>
          <w:spacing w:val="12"/>
        </w:rPr>
        <w:t> </w:t>
      </w:r>
      <w:r>
        <w:rPr/>
        <w:t>rasa</w:t>
      </w:r>
      <w:r>
        <w:rPr>
          <w:spacing w:val="12"/>
        </w:rPr>
        <w:t> </w:t>
      </w:r>
      <w:r>
        <w:rPr/>
        <w:t>sesal</w:t>
      </w:r>
      <w:r>
        <w:rPr>
          <w:spacing w:val="12"/>
        </w:rPr>
        <w:t> </w:t>
      </w:r>
      <w:r>
        <w:rPr/>
        <w:t>yang</w:t>
      </w:r>
      <w:r>
        <w:rPr>
          <w:spacing w:val="10"/>
        </w:rPr>
        <w:t> </w:t>
      </w:r>
      <w:r>
        <w:rPr/>
        <w:t>mendalam</w:t>
      </w:r>
      <w:r>
        <w:rPr>
          <w:spacing w:val="13"/>
        </w:rPr>
        <w:t> </w:t>
      </w:r>
      <w:r>
        <w:rPr>
          <w:spacing w:val="-4"/>
        </w:rPr>
        <w:t>atas</w:t>
      </w:r>
    </w:p>
    <w:p>
      <w:pPr>
        <w:spacing w:after="0" w:line="360" w:lineRule="auto"/>
        <w:jc w:val="both"/>
        <w:sectPr>
          <w:headerReference w:type="default" r:id="rId248"/>
          <w:footerReference w:type="default" r:id="rId249"/>
          <w:pgSz w:w="10320" w:h="14580"/>
          <w:pgMar w:header="710" w:footer="0" w:top="960" w:bottom="280" w:left="1300" w:right="620"/>
        </w:sectPr>
      </w:pPr>
    </w:p>
    <w:p>
      <w:pPr>
        <w:pStyle w:val="BodyText"/>
        <w:spacing w:before="161"/>
      </w:pPr>
    </w:p>
    <w:p>
      <w:pPr>
        <w:pStyle w:val="BodyText"/>
        <w:spacing w:line="360" w:lineRule="auto"/>
        <w:ind w:left="838" w:right="797"/>
        <w:jc w:val="both"/>
      </w:pPr>
      <w:r>
        <w:rPr/>
        <w:t>kecelakaan yang pernah dialaminya sewaktu kecil yang mengakibatkan fisiknya cacat dan tidak seperti orang normal pada </w:t>
      </w:r>
      <w:r>
        <w:rPr>
          <w:spacing w:val="-2"/>
        </w:rPr>
        <w:t>umumnya.</w:t>
      </w:r>
    </w:p>
    <w:p>
      <w:pPr>
        <w:pStyle w:val="BodyText"/>
        <w:spacing w:line="360" w:lineRule="auto"/>
        <w:ind w:left="838" w:right="797" w:firstLine="699"/>
        <w:jc w:val="both"/>
      </w:pPr>
      <w:r>
        <w:rPr/>
        <w:t>Aspek </w:t>
      </w:r>
      <w:r>
        <w:rPr>
          <w:i/>
        </w:rPr>
        <w:t>physical abitilies </w:t>
      </w:r>
      <w:r>
        <w:rPr/>
        <w:t>pada indikator tidak percaya diri terhadap</w:t>
      </w:r>
      <w:r>
        <w:rPr>
          <w:spacing w:val="-4"/>
        </w:rPr>
        <w:t> </w:t>
      </w:r>
      <w:r>
        <w:rPr/>
        <w:t>kemampuan</w:t>
      </w:r>
      <w:r>
        <w:rPr>
          <w:spacing w:val="-2"/>
        </w:rPr>
        <w:t> </w:t>
      </w:r>
      <w:r>
        <w:rPr/>
        <w:t>yang</w:t>
      </w:r>
      <w:r>
        <w:rPr>
          <w:spacing w:val="-7"/>
        </w:rPr>
        <w:t> </w:t>
      </w:r>
      <w:r>
        <w:rPr/>
        <w:t>melibatkan</w:t>
      </w:r>
      <w:r>
        <w:rPr>
          <w:spacing w:val="-4"/>
        </w:rPr>
        <w:t> </w:t>
      </w:r>
      <w:r>
        <w:rPr/>
        <w:t>fisik,</w:t>
      </w:r>
      <w:r>
        <w:rPr>
          <w:spacing w:val="-4"/>
        </w:rPr>
        <w:t> </w:t>
      </w:r>
      <w:r>
        <w:rPr/>
        <w:t>terdapat</w:t>
      </w:r>
      <w:r>
        <w:rPr>
          <w:spacing w:val="-4"/>
        </w:rPr>
        <w:t> </w:t>
      </w:r>
      <w:r>
        <w:rPr/>
        <w:t>satu</w:t>
      </w:r>
      <w:r>
        <w:rPr>
          <w:spacing w:val="-4"/>
        </w:rPr>
        <w:t> </w:t>
      </w:r>
      <w:r>
        <w:rPr/>
        <w:t>subjek</w:t>
      </w:r>
      <w:r>
        <w:rPr>
          <w:spacing w:val="-2"/>
        </w:rPr>
        <w:t> </w:t>
      </w:r>
      <w:r>
        <w:rPr/>
        <w:t>yang menyatakan bahwa merasa merasa percaya diri terhadap kemampuan yang melibatkan fisiknya, dan ada dua subjek yang menyatakan bahwa pernah merasa tidak percaya diri terhadap kemampuan yang yang</w:t>
      </w:r>
      <w:r>
        <w:rPr>
          <w:spacing w:val="-4"/>
        </w:rPr>
        <w:t> </w:t>
      </w:r>
      <w:r>
        <w:rPr/>
        <w:t>melibatkan</w:t>
      </w:r>
      <w:r>
        <w:rPr>
          <w:spacing w:val="-4"/>
        </w:rPr>
        <w:t> </w:t>
      </w:r>
      <w:r>
        <w:rPr/>
        <w:t>fisiknya,</w:t>
      </w:r>
      <w:r>
        <w:rPr>
          <w:spacing w:val="-4"/>
        </w:rPr>
        <w:t> </w:t>
      </w:r>
      <w:r>
        <w:rPr/>
        <w:t>ketidakpercayaan</w:t>
      </w:r>
      <w:r>
        <w:rPr>
          <w:spacing w:val="-4"/>
        </w:rPr>
        <w:t> </w:t>
      </w:r>
      <w:r>
        <w:rPr/>
        <w:t>diri yang</w:t>
      </w:r>
      <w:r>
        <w:rPr>
          <w:spacing w:val="-4"/>
        </w:rPr>
        <w:t> </w:t>
      </w:r>
      <w:r>
        <w:rPr/>
        <w:t>dialami</w:t>
      </w:r>
      <w:r>
        <w:rPr>
          <w:spacing w:val="-4"/>
        </w:rPr>
        <w:t> </w:t>
      </w:r>
      <w:r>
        <w:rPr/>
        <w:t>tersebut disebabkan oleh faktor keterbatasan fisik yang dimilikinya.</w:t>
      </w:r>
      <w:r>
        <w:rPr>
          <w:spacing w:val="40"/>
        </w:rPr>
        <w:t> </w:t>
      </w:r>
      <w:r>
        <w:rPr/>
        <w:t>Sedangkan pada indikator pesimis terhadap kemampuan yang melibatkan</w:t>
      </w:r>
      <w:r>
        <w:rPr>
          <w:spacing w:val="-3"/>
        </w:rPr>
        <w:t> </w:t>
      </w:r>
      <w:r>
        <w:rPr/>
        <w:t>fisik,</w:t>
      </w:r>
      <w:r>
        <w:rPr>
          <w:spacing w:val="-3"/>
        </w:rPr>
        <w:t> </w:t>
      </w:r>
      <w:r>
        <w:rPr/>
        <w:t>terdapat</w:t>
      </w:r>
      <w:r>
        <w:rPr>
          <w:spacing w:val="-3"/>
        </w:rPr>
        <w:t> </w:t>
      </w:r>
      <w:r>
        <w:rPr/>
        <w:t>satu</w:t>
      </w:r>
      <w:r>
        <w:rPr>
          <w:spacing w:val="-3"/>
        </w:rPr>
        <w:t> </w:t>
      </w:r>
      <w:r>
        <w:rPr/>
        <w:t>subjek</w:t>
      </w:r>
      <w:r>
        <w:rPr>
          <w:spacing w:val="-2"/>
        </w:rPr>
        <w:t> </w:t>
      </w:r>
      <w:r>
        <w:rPr/>
        <w:t>yang</w:t>
      </w:r>
      <w:r>
        <w:rPr>
          <w:spacing w:val="-6"/>
        </w:rPr>
        <w:t> </w:t>
      </w:r>
      <w:r>
        <w:rPr/>
        <w:t>menyatakan</w:t>
      </w:r>
      <w:r>
        <w:rPr>
          <w:spacing w:val="-3"/>
        </w:rPr>
        <w:t> </w:t>
      </w:r>
      <w:r>
        <w:rPr/>
        <w:t>bahwa</w:t>
      </w:r>
      <w:r>
        <w:rPr>
          <w:spacing w:val="-5"/>
        </w:rPr>
        <w:t> </w:t>
      </w:r>
      <w:r>
        <w:rPr/>
        <w:t>merasa tidak pernah pesimis terhadap kemampuan yang melibatkan fisiknya, dan ada dua subjek yang menyatakan bahwa merasa pernah pesimis terhadap kemampuan yang melibatkan fisiknya, faktor penyebab dari rasa pesimisnya tersebut disebabkan oleh faktor keterbatasan fisik yang dimilikinya.</w:t>
      </w:r>
    </w:p>
    <w:p>
      <w:pPr>
        <w:pStyle w:val="BodyText"/>
        <w:spacing w:line="360" w:lineRule="auto"/>
        <w:ind w:left="838" w:right="793" w:firstLine="699"/>
        <w:jc w:val="both"/>
      </w:pPr>
      <w:r>
        <w:rPr/>
        <w:t>Dapat disimpulkan dari hasil diatas bahwa gambaran </w:t>
      </w:r>
      <w:r>
        <w:rPr>
          <w:i/>
        </w:rPr>
        <w:t>inferiority feeling </w:t>
      </w:r>
      <w:r>
        <w:rPr/>
        <w:t>pada PM penyandang disabilitas fisik di Sentra</w:t>
      </w:r>
      <w:r>
        <w:rPr>
          <w:spacing w:val="40"/>
        </w:rPr>
        <w:t> </w:t>
      </w:r>
      <w:r>
        <w:rPr/>
        <w:t>Budi Perkasa Palembang sangat perlu untuk diatasi supaya tidak menjadi </w:t>
      </w:r>
      <w:r>
        <w:rPr>
          <w:i/>
        </w:rPr>
        <w:t>inferiority complex </w:t>
      </w:r>
      <w:r>
        <w:rPr/>
        <w:t>yang menyebabkan suatu keadaan menjadi lebih buruk. Apabila dilihat dari aspek </w:t>
      </w:r>
      <w:r>
        <w:rPr>
          <w:i/>
        </w:rPr>
        <w:t>inferiority feeling </w:t>
      </w:r>
      <w:r>
        <w:rPr/>
        <w:t>terdapat satu aspek yaitu aspek </w:t>
      </w:r>
      <w:r>
        <w:rPr>
          <w:i/>
        </w:rPr>
        <w:t>sosial confidence </w:t>
      </w:r>
      <w:r>
        <w:rPr/>
        <w:t>yang masih sangat melekat pada diri ketiga subjek tersebut. Pada beberapa aspek yang lain dapat disimpulkan ada subjek yang masih merealisasikan aspek- aspek tersebut dan ada juga subjek yang tidak merealisasikan aspek- aspek tersebut.</w:t>
      </w:r>
    </w:p>
    <w:p>
      <w:pPr>
        <w:spacing w:after="0" w:line="360" w:lineRule="auto"/>
        <w:jc w:val="both"/>
        <w:sectPr>
          <w:headerReference w:type="default" r:id="rId250"/>
          <w:footerReference w:type="default" r:id="rId251"/>
          <w:pgSz w:w="10320" w:h="14580"/>
          <w:pgMar w:header="710" w:footer="0" w:top="960" w:bottom="280" w:left="1300" w:right="620"/>
        </w:sectPr>
      </w:pPr>
    </w:p>
    <w:p>
      <w:pPr>
        <w:pStyle w:val="BodyText"/>
        <w:spacing w:before="161"/>
      </w:pPr>
    </w:p>
    <w:p>
      <w:pPr>
        <w:pStyle w:val="BodyText"/>
        <w:spacing w:line="360" w:lineRule="auto"/>
        <w:ind w:left="838" w:right="795" w:firstLine="699"/>
        <w:jc w:val="both"/>
      </w:pPr>
      <w:r>
        <w:rPr/>
        <w:t>Hal ini selaras dengan penelitian Adjeng Apriana Larasati (2021) “Konseling Individu dengan Teknik </w:t>
      </w:r>
      <w:r>
        <w:rPr>
          <w:i/>
        </w:rPr>
        <w:t>Cognitive Restructuring </w:t>
      </w:r>
      <w:r>
        <w:rPr/>
        <w:t>untuk Mengatasi </w:t>
      </w:r>
      <w:r>
        <w:rPr>
          <w:i/>
        </w:rPr>
        <w:t>inferiority Feeling </w:t>
      </w:r>
      <w:r>
        <w:rPr/>
        <w:t>pada Mahasiswa Psikologi UIN Sunan Ampel Surabaya” hasil penelitian menunjukkan bahwa </w:t>
      </w:r>
      <w:r>
        <w:rPr>
          <w:i/>
        </w:rPr>
        <w:t>inferiority</w:t>
      </w:r>
      <w:r>
        <w:rPr>
          <w:i/>
          <w:spacing w:val="-1"/>
        </w:rPr>
        <w:t> </w:t>
      </w:r>
      <w:r>
        <w:rPr>
          <w:i/>
        </w:rPr>
        <w:t>feeling </w:t>
      </w:r>
      <w:r>
        <w:rPr/>
        <w:t>merupakan</w:t>
      </w:r>
      <w:r>
        <w:rPr>
          <w:spacing w:val="-1"/>
        </w:rPr>
        <w:t> </w:t>
      </w:r>
      <w:r>
        <w:rPr/>
        <w:t>suatu perasaan diri individu kurang</w:t>
      </w:r>
      <w:r>
        <w:rPr>
          <w:spacing w:val="-1"/>
        </w:rPr>
        <w:t> </w:t>
      </w:r>
      <w:r>
        <w:rPr/>
        <w:t>atau rendah diri.</w:t>
      </w:r>
      <w:r>
        <w:rPr>
          <w:vertAlign w:val="superscript"/>
        </w:rPr>
        <w:t>76</w:t>
      </w:r>
    </w:p>
    <w:p>
      <w:pPr>
        <w:pStyle w:val="BodyText"/>
        <w:spacing w:line="360" w:lineRule="auto"/>
        <w:ind w:left="838" w:right="795" w:firstLine="699"/>
        <w:jc w:val="both"/>
      </w:pPr>
      <w:r>
        <w:rPr/>
        <w:t>Maka dari itu, masalah </w:t>
      </w:r>
      <w:r>
        <w:rPr>
          <w:i/>
        </w:rPr>
        <w:t>inferiority feeling </w:t>
      </w:r>
      <w:r>
        <w:rPr/>
        <w:t>yang masih melekat pada diri PM penyandang disabilitas fisik tentunya memerlukan suatu cara untuk mengatasinya, karena itu pada penelitian ini peneliti memanfaatkan penerapan konseling individu dengan teknik </w:t>
      </w:r>
      <w:r>
        <w:rPr>
          <w:i/>
        </w:rPr>
        <w:t>cognitive restructuring </w:t>
      </w:r>
      <w:r>
        <w:rPr/>
        <w:t>dalam mengatasi </w:t>
      </w:r>
      <w:r>
        <w:rPr>
          <w:i/>
        </w:rPr>
        <w:t>inferiority feeling </w:t>
      </w:r>
      <w:r>
        <w:rPr/>
        <w:t>pada PM penyandang disabilitas fisik di Sentra Budi Perkasa Palembang.</w:t>
      </w:r>
    </w:p>
    <w:p>
      <w:pPr>
        <w:pStyle w:val="ListParagraph"/>
        <w:numPr>
          <w:ilvl w:val="1"/>
          <w:numId w:val="20"/>
        </w:numPr>
        <w:tabs>
          <w:tab w:pos="826" w:val="left" w:leader="none"/>
        </w:tabs>
        <w:spacing w:line="360" w:lineRule="auto" w:before="6" w:after="0"/>
        <w:ind w:left="826" w:right="793" w:hanging="281"/>
        <w:jc w:val="both"/>
        <w:rPr>
          <w:b/>
          <w:sz w:val="24"/>
        </w:rPr>
      </w:pPr>
      <w:r>
        <w:rPr>
          <w:b/>
          <w:sz w:val="24"/>
        </w:rPr>
        <w:t>Penerapan Konseling Individu dengan Teknik </w:t>
      </w:r>
      <w:r>
        <w:rPr>
          <w:b/>
          <w:i/>
          <w:sz w:val="24"/>
        </w:rPr>
        <w:t>Cognitive Restructuring </w:t>
      </w:r>
      <w:r>
        <w:rPr>
          <w:b/>
          <w:sz w:val="24"/>
        </w:rPr>
        <w:t>dalam Mengatasi </w:t>
      </w:r>
      <w:r>
        <w:rPr>
          <w:b/>
          <w:i/>
          <w:sz w:val="24"/>
        </w:rPr>
        <w:t>Inferiority Feeling </w:t>
      </w:r>
      <w:r>
        <w:rPr>
          <w:b/>
          <w:sz w:val="24"/>
        </w:rPr>
        <w:t>pada Penerima Manfaat (PM) Penyandang Disabilitas Fisik di Sentra Budi Perkasa Palembang</w:t>
      </w:r>
    </w:p>
    <w:p>
      <w:pPr>
        <w:pStyle w:val="BodyText"/>
        <w:spacing w:line="360" w:lineRule="auto"/>
        <w:ind w:left="826" w:right="792" w:firstLine="711"/>
        <w:jc w:val="both"/>
      </w:pPr>
      <w:r>
        <w:rPr/>
        <w:t>Penerapan konseling individu dengan teknik </w:t>
      </w:r>
      <w:r>
        <w:rPr>
          <w:i/>
        </w:rPr>
        <w:t>cognitive restructuring </w:t>
      </w:r>
      <w:r>
        <w:rPr/>
        <w:t>dalam mengatasi </w:t>
      </w:r>
      <w:r>
        <w:rPr>
          <w:i/>
        </w:rPr>
        <w:t>inferiority feeling </w:t>
      </w:r>
      <w:r>
        <w:rPr/>
        <w:t>pada PM penyadang disabilitas fisik di Sentra Budi Perkasa Palembang memperoleh hasil yang</w:t>
      </w:r>
      <w:r>
        <w:rPr>
          <w:spacing w:val="-6"/>
        </w:rPr>
        <w:t> </w:t>
      </w:r>
      <w:r>
        <w:rPr/>
        <w:t>menunjukkan</w:t>
      </w:r>
      <w:r>
        <w:rPr>
          <w:spacing w:val="-4"/>
        </w:rPr>
        <w:t> </w:t>
      </w:r>
      <w:r>
        <w:rPr/>
        <w:t>bahwa:</w:t>
      </w:r>
      <w:r>
        <w:rPr>
          <w:spacing w:val="-4"/>
        </w:rPr>
        <w:t> </w:t>
      </w:r>
      <w:r>
        <w:rPr/>
        <w:t>1)</w:t>
      </w:r>
      <w:r>
        <w:rPr>
          <w:spacing w:val="-4"/>
        </w:rPr>
        <w:t> </w:t>
      </w:r>
      <w:r>
        <w:rPr/>
        <w:t>PM</w:t>
      </w:r>
      <w:r>
        <w:rPr>
          <w:spacing w:val="-4"/>
        </w:rPr>
        <w:t> </w:t>
      </w:r>
      <w:r>
        <w:rPr/>
        <w:t>penyandang</w:t>
      </w:r>
      <w:r>
        <w:rPr>
          <w:spacing w:val="-6"/>
        </w:rPr>
        <w:t> </w:t>
      </w:r>
      <w:r>
        <w:rPr/>
        <w:t>disabilitas</w:t>
      </w:r>
      <w:r>
        <w:rPr>
          <w:spacing w:val="-4"/>
        </w:rPr>
        <w:t> </w:t>
      </w:r>
      <w:r>
        <w:rPr/>
        <w:t>fisik</w:t>
      </w:r>
      <w:r>
        <w:rPr>
          <w:spacing w:val="-4"/>
        </w:rPr>
        <w:t> </w:t>
      </w:r>
      <w:r>
        <w:rPr/>
        <w:t>mampu percaya diri saat berada di keramaian, 2) PM penyandang disabilitas fisik</w:t>
      </w:r>
      <w:r>
        <w:rPr>
          <w:spacing w:val="21"/>
        </w:rPr>
        <w:t> </w:t>
      </w:r>
      <w:r>
        <w:rPr/>
        <w:t>tidak</w:t>
      </w:r>
      <w:r>
        <w:rPr>
          <w:spacing w:val="22"/>
        </w:rPr>
        <w:t> </w:t>
      </w:r>
      <w:r>
        <w:rPr/>
        <w:t>ada</w:t>
      </w:r>
      <w:r>
        <w:rPr>
          <w:spacing w:val="21"/>
        </w:rPr>
        <w:t> </w:t>
      </w:r>
      <w:r>
        <w:rPr/>
        <w:t>lagi</w:t>
      </w:r>
      <w:r>
        <w:rPr>
          <w:spacing w:val="23"/>
        </w:rPr>
        <w:t> </w:t>
      </w:r>
      <w:r>
        <w:rPr/>
        <w:t>kesulitan</w:t>
      </w:r>
      <w:r>
        <w:rPr>
          <w:spacing w:val="22"/>
        </w:rPr>
        <w:t> </w:t>
      </w:r>
      <w:r>
        <w:rPr/>
        <w:t>dalam</w:t>
      </w:r>
      <w:r>
        <w:rPr>
          <w:spacing w:val="22"/>
        </w:rPr>
        <w:t> </w:t>
      </w:r>
      <w:r>
        <w:rPr/>
        <w:t>berkounikasi</w:t>
      </w:r>
      <w:r>
        <w:rPr>
          <w:spacing w:val="24"/>
        </w:rPr>
        <w:t> </w:t>
      </w:r>
      <w:r>
        <w:rPr/>
        <w:t>dengan</w:t>
      </w:r>
      <w:r>
        <w:rPr>
          <w:spacing w:val="22"/>
        </w:rPr>
        <w:t> </w:t>
      </w:r>
      <w:r>
        <w:rPr/>
        <w:t>orang</w:t>
      </w:r>
      <w:r>
        <w:rPr>
          <w:spacing w:val="21"/>
        </w:rPr>
        <w:t> </w:t>
      </w:r>
      <w:r>
        <w:rPr>
          <w:spacing w:val="-2"/>
        </w:rPr>
        <w:t>baru,</w:t>
      </w:r>
    </w:p>
    <w:p>
      <w:pPr>
        <w:pStyle w:val="BodyText"/>
        <w:spacing w:line="360" w:lineRule="auto"/>
        <w:ind w:left="826" w:right="794"/>
        <w:jc w:val="both"/>
      </w:pPr>
      <w:r>
        <w:rPr/>
        <w:t>3) PM penyandang disabilitas fisik mampu percaya diri dengan kemampuan yang dimiliki dalam bidang akademik, 4) PM</w:t>
      </w:r>
      <w:r>
        <w:rPr>
          <w:spacing w:val="40"/>
        </w:rPr>
        <w:t> </w:t>
      </w:r>
      <w:r>
        <w:rPr/>
        <w:t>penyandang disabilitas fisik mampu menyelesaikan tugas yang diberikan,</w:t>
      </w:r>
      <w:r>
        <w:rPr>
          <w:spacing w:val="26"/>
        </w:rPr>
        <w:t> </w:t>
      </w:r>
      <w:r>
        <w:rPr/>
        <w:t>5)</w:t>
      </w:r>
      <w:r>
        <w:rPr>
          <w:spacing w:val="29"/>
        </w:rPr>
        <w:t> </w:t>
      </w:r>
      <w:r>
        <w:rPr/>
        <w:t>PM</w:t>
      </w:r>
      <w:r>
        <w:rPr>
          <w:spacing w:val="27"/>
        </w:rPr>
        <w:t> </w:t>
      </w:r>
      <w:r>
        <w:rPr/>
        <w:t>penyandang</w:t>
      </w:r>
      <w:r>
        <w:rPr>
          <w:spacing w:val="27"/>
        </w:rPr>
        <w:t> </w:t>
      </w:r>
      <w:r>
        <w:rPr/>
        <w:t>disabilitas</w:t>
      </w:r>
      <w:r>
        <w:rPr>
          <w:spacing w:val="27"/>
        </w:rPr>
        <w:t> </w:t>
      </w:r>
      <w:r>
        <w:rPr/>
        <w:t>fisik</w:t>
      </w:r>
      <w:r>
        <w:rPr>
          <w:spacing w:val="28"/>
        </w:rPr>
        <w:t> </w:t>
      </w:r>
      <w:r>
        <w:rPr/>
        <w:t>dapat</w:t>
      </w:r>
      <w:r>
        <w:rPr>
          <w:spacing w:val="28"/>
        </w:rPr>
        <w:t> </w:t>
      </w:r>
      <w:r>
        <w:rPr/>
        <w:t>menghargai</w:t>
      </w:r>
      <w:r>
        <w:rPr>
          <w:spacing w:val="28"/>
        </w:rPr>
        <w:t> </w:t>
      </w:r>
      <w:r>
        <w:rPr>
          <w:spacing w:val="-4"/>
        </w:rPr>
        <w:t>diri</w:t>
      </w:r>
    </w:p>
    <w:p>
      <w:pPr>
        <w:pStyle w:val="BodyText"/>
        <w:spacing w:before="3"/>
        <w:rPr>
          <w:sz w:val="12"/>
        </w:rPr>
      </w:pPr>
      <w:r>
        <w:rPr/>
        <mc:AlternateContent>
          <mc:Choice Requires="wps">
            <w:drawing>
              <wp:anchor distT="0" distB="0" distL="0" distR="0" allowOverlap="1" layoutInCell="1" locked="0" behindDoc="1" simplePos="0" relativeHeight="487607808">
                <wp:simplePos x="0" y="0"/>
                <wp:positionH relativeFrom="page">
                  <wp:posOffset>900988</wp:posOffset>
                </wp:positionH>
                <wp:positionV relativeFrom="paragraph">
                  <wp:posOffset>105170</wp:posOffset>
                </wp:positionV>
                <wp:extent cx="1829435" cy="9525"/>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281142pt;width:144.020pt;height:.72003pt;mso-position-horizontal-relative:page;mso-position-vertical-relative:paragraph;z-index:-15708672;mso-wrap-distance-left:0;mso-wrap-distance-right:0" id="docshape220" filled="true" fillcolor="#000000" stroked="false">
                <v:fill type="solid"/>
                <w10:wrap type="topAndBottom"/>
              </v:rect>
            </w:pict>
          </mc:Fallback>
        </mc:AlternateContent>
      </w:r>
    </w:p>
    <w:p>
      <w:pPr>
        <w:spacing w:before="97"/>
        <w:ind w:left="118" w:right="792" w:firstLine="427"/>
        <w:jc w:val="both"/>
        <w:rPr>
          <w:sz w:val="20"/>
        </w:rPr>
      </w:pPr>
      <w:r>
        <w:rPr>
          <w:sz w:val="20"/>
          <w:vertAlign w:val="superscript"/>
        </w:rPr>
        <w:t>76</w:t>
      </w:r>
      <w:r>
        <w:rPr>
          <w:sz w:val="20"/>
          <w:vertAlign w:val="baseline"/>
        </w:rPr>
        <w:t> Adjeng Aprinna Larasati, “Konseling Individu dengan Teknik </w:t>
      </w:r>
      <w:r>
        <w:rPr>
          <w:i/>
          <w:sz w:val="20"/>
          <w:vertAlign w:val="baseline"/>
        </w:rPr>
        <w:t>Cognitive Restructuring </w:t>
      </w:r>
      <w:r>
        <w:rPr>
          <w:sz w:val="20"/>
          <w:vertAlign w:val="baseline"/>
        </w:rPr>
        <w:t>untuk Mengatasi </w:t>
      </w:r>
      <w:r>
        <w:rPr>
          <w:i/>
          <w:sz w:val="20"/>
          <w:vertAlign w:val="baseline"/>
        </w:rPr>
        <w:t>Inferiority Feelings </w:t>
      </w:r>
      <w:r>
        <w:rPr>
          <w:sz w:val="20"/>
          <w:vertAlign w:val="baseline"/>
        </w:rPr>
        <w:t>pada Mahasiswa Psikologi UIN Sunan Ampel Surabaya” Skripsi, (Surabaya: UIN Sunan Ampel Surabaya, 2021)</w:t>
      </w:r>
    </w:p>
    <w:p>
      <w:pPr>
        <w:spacing w:after="0"/>
        <w:jc w:val="both"/>
        <w:rPr>
          <w:sz w:val="20"/>
        </w:rPr>
        <w:sectPr>
          <w:headerReference w:type="default" r:id="rId252"/>
          <w:footerReference w:type="default" r:id="rId253"/>
          <w:pgSz w:w="10320" w:h="14580"/>
          <w:pgMar w:header="710" w:footer="0" w:top="960" w:bottom="280" w:left="1300" w:right="620"/>
        </w:sectPr>
      </w:pPr>
    </w:p>
    <w:p>
      <w:pPr>
        <w:pStyle w:val="BodyText"/>
        <w:spacing w:before="161"/>
      </w:pPr>
    </w:p>
    <w:p>
      <w:pPr>
        <w:pStyle w:val="BodyText"/>
        <w:spacing w:line="360" w:lineRule="auto"/>
        <w:ind w:left="826" w:right="796"/>
        <w:jc w:val="both"/>
      </w:pPr>
      <w:r>
        <w:rPr/>
        <w:t>sendiri, 6) PM penyandang disabilitas fisik perhatian terhadap pengembangan minat dan bakatnya, 7) PM penyandang disabilitas fisik mampu percaya diri dengan penampilan fisik yang dimiliki, 8) PM penyandang disabilitas fisik tidak lagi membanding-bandinkan penampilan fisiknya dengan orang lain, 9) PM penyandang disabilitas fisik mampu percaya diri dengan kemampuan yang melibatkan fisiknya, 10) PM penyandang disabilitas fisik optimis terhadap kemampuan yang melibatkan fisiknya.</w:t>
      </w:r>
    </w:p>
    <w:p>
      <w:pPr>
        <w:pStyle w:val="BodyText"/>
        <w:spacing w:line="360" w:lineRule="auto" w:before="1"/>
        <w:ind w:left="826" w:right="794" w:firstLine="711"/>
        <w:jc w:val="both"/>
      </w:pPr>
      <w:r>
        <w:rPr/>
        <w:t>Setelah dilakukannya konseling individu dengan teknik </w:t>
      </w:r>
      <w:r>
        <w:rPr>
          <w:i/>
        </w:rPr>
        <w:t>cognitive restructuring </w:t>
      </w:r>
      <w:r>
        <w:rPr/>
        <w:t>dalam mengatasi </w:t>
      </w:r>
      <w:r>
        <w:rPr>
          <w:i/>
        </w:rPr>
        <w:t>inferiority feeling </w:t>
      </w:r>
      <w:r>
        <w:rPr/>
        <w:t>pada PM penyandang disabilitas fisik di Sentra Budi Perkasa Palembang</w:t>
      </w:r>
      <w:r>
        <w:rPr>
          <w:spacing w:val="40"/>
        </w:rPr>
        <w:t> </w:t>
      </w:r>
      <w:r>
        <w:rPr/>
        <w:t>terlihat perubahan-perubahan positif terhadap PM penyandang disabilitas</w:t>
      </w:r>
      <w:r>
        <w:rPr>
          <w:spacing w:val="-1"/>
        </w:rPr>
        <w:t> </w:t>
      </w:r>
      <w:r>
        <w:rPr/>
        <w:t>fisik mengenai aspek-aspek yang</w:t>
      </w:r>
      <w:r>
        <w:rPr>
          <w:spacing w:val="-3"/>
        </w:rPr>
        <w:t> </w:t>
      </w:r>
      <w:r>
        <w:rPr/>
        <w:t>diteliti, yaitu</w:t>
      </w:r>
      <w:r>
        <w:rPr>
          <w:spacing w:val="-1"/>
        </w:rPr>
        <w:t> </w:t>
      </w:r>
      <w:r>
        <w:rPr/>
        <w:t>aspek </w:t>
      </w:r>
      <w:r>
        <w:rPr>
          <w:i/>
        </w:rPr>
        <w:t>social confidence, school abilities, physical appearance, </w:t>
      </w:r>
      <w:r>
        <w:rPr/>
        <w:t>dan </w:t>
      </w:r>
      <w:r>
        <w:rPr>
          <w:i/>
        </w:rPr>
        <w:t>physical abilities. </w:t>
      </w:r>
      <w:r>
        <w:rPr/>
        <w:t>Dilihat dari aspek </w:t>
      </w:r>
      <w:r>
        <w:rPr>
          <w:i/>
        </w:rPr>
        <w:t>sosial confidence </w:t>
      </w:r>
      <w:r>
        <w:rPr/>
        <w:t>pada indikator tidak percaya diri saat berada di keramaian dan indikator kesulitan berkomunikasi dengan orang baru. Setelah dilakukannya konseling dapat dilihat perubahan positif yang tejadi pada PM penyandang disabilitas fisik yang dapat dibuktikan dengan cara peneliti menilai tugas rumah yang telah diberikan kepada PM tersebut yaitu berupa PM ditantang untuk bersosialisasi secara langsung dengan dengan orang-orang yang ada di Sentra Budi Perkasa termasuk teman-teman PM dan Pekerja Sosial, PM juga diberikan tugas rumah untuk berkomunikasi langsung dengan orang baru, dimana orang baru tersebut adalah teman dari peneliti yang sebelumnya memang belum pernah</w:t>
      </w:r>
      <w:r>
        <w:rPr>
          <w:spacing w:val="50"/>
        </w:rPr>
        <w:t> </w:t>
      </w:r>
      <w:r>
        <w:rPr/>
        <w:t>bertemu</w:t>
      </w:r>
      <w:r>
        <w:rPr>
          <w:spacing w:val="51"/>
        </w:rPr>
        <w:t> </w:t>
      </w:r>
      <w:r>
        <w:rPr/>
        <w:t>dengan</w:t>
      </w:r>
      <w:r>
        <w:rPr>
          <w:spacing w:val="52"/>
        </w:rPr>
        <w:t> </w:t>
      </w:r>
      <w:r>
        <w:rPr/>
        <w:t>PM</w:t>
      </w:r>
      <w:r>
        <w:rPr>
          <w:spacing w:val="50"/>
        </w:rPr>
        <w:t> </w:t>
      </w:r>
      <w:r>
        <w:rPr/>
        <w:t>tersebut.</w:t>
      </w:r>
      <w:r>
        <w:rPr>
          <w:spacing w:val="51"/>
        </w:rPr>
        <w:t> </w:t>
      </w:r>
      <w:r>
        <w:rPr/>
        <w:t>Hasil</w:t>
      </w:r>
      <w:r>
        <w:rPr>
          <w:spacing w:val="51"/>
        </w:rPr>
        <w:t> </w:t>
      </w:r>
      <w:r>
        <w:rPr/>
        <w:t>dari</w:t>
      </w:r>
      <w:r>
        <w:rPr>
          <w:spacing w:val="50"/>
        </w:rPr>
        <w:t> </w:t>
      </w:r>
      <w:r>
        <w:rPr/>
        <w:t>tugas</w:t>
      </w:r>
      <w:r>
        <w:rPr>
          <w:spacing w:val="50"/>
        </w:rPr>
        <w:t> </w:t>
      </w:r>
      <w:r>
        <w:rPr/>
        <w:t>rumah</w:t>
      </w:r>
      <w:r>
        <w:rPr>
          <w:spacing w:val="55"/>
        </w:rPr>
        <w:t> </w:t>
      </w:r>
      <w:r>
        <w:rPr>
          <w:spacing w:val="-4"/>
        </w:rPr>
        <w:t>yang</w:t>
      </w:r>
    </w:p>
    <w:p>
      <w:pPr>
        <w:spacing w:after="0" w:line="360" w:lineRule="auto"/>
        <w:jc w:val="both"/>
        <w:sectPr>
          <w:headerReference w:type="default" r:id="rId254"/>
          <w:footerReference w:type="default" r:id="rId255"/>
          <w:pgSz w:w="10320" w:h="14580"/>
          <w:pgMar w:header="710" w:footer="2183" w:top="960" w:bottom="2380" w:left="1300" w:right="620"/>
        </w:sectPr>
      </w:pPr>
    </w:p>
    <w:p>
      <w:pPr>
        <w:pStyle w:val="BodyText"/>
        <w:spacing w:before="161"/>
      </w:pPr>
    </w:p>
    <w:p>
      <w:pPr>
        <w:pStyle w:val="BodyText"/>
        <w:spacing w:line="360" w:lineRule="auto"/>
        <w:ind w:left="826" w:right="800"/>
        <w:jc w:val="both"/>
      </w:pPr>
      <w:r>
        <w:rPr/>
        <w:t>pikiran positif yang didapatkannya ketika proses konseling </w:t>
      </w:r>
      <w:r>
        <w:rPr>
          <w:spacing w:val="-2"/>
        </w:rPr>
        <w:t>dilaksanakan.</w:t>
      </w:r>
    </w:p>
    <w:p>
      <w:pPr>
        <w:pStyle w:val="BodyText"/>
        <w:spacing w:line="360" w:lineRule="auto"/>
        <w:ind w:left="826" w:right="794" w:firstLine="711"/>
        <w:jc w:val="both"/>
      </w:pPr>
      <w:r>
        <w:rPr/>
        <w:t>Aspek</w:t>
      </w:r>
      <w:r>
        <w:rPr>
          <w:spacing w:val="-6"/>
        </w:rPr>
        <w:t> </w:t>
      </w:r>
      <w:r>
        <w:rPr>
          <w:i/>
        </w:rPr>
        <w:t>school</w:t>
      </w:r>
      <w:r>
        <w:rPr>
          <w:i/>
          <w:spacing w:val="-5"/>
        </w:rPr>
        <w:t> </w:t>
      </w:r>
      <w:r>
        <w:rPr>
          <w:i/>
        </w:rPr>
        <w:t>abitilies</w:t>
      </w:r>
      <w:r>
        <w:rPr>
          <w:i/>
          <w:spacing w:val="-4"/>
        </w:rPr>
        <w:t> </w:t>
      </w:r>
      <w:r>
        <w:rPr/>
        <w:t>pada</w:t>
      </w:r>
      <w:r>
        <w:rPr>
          <w:spacing w:val="-6"/>
        </w:rPr>
        <w:t> </w:t>
      </w:r>
      <w:r>
        <w:rPr/>
        <w:t>indikator</w:t>
      </w:r>
      <w:r>
        <w:rPr>
          <w:spacing w:val="-5"/>
        </w:rPr>
        <w:t> </w:t>
      </w:r>
      <w:r>
        <w:rPr/>
        <w:t>tidak</w:t>
      </w:r>
      <w:r>
        <w:rPr>
          <w:spacing w:val="-5"/>
        </w:rPr>
        <w:t> </w:t>
      </w:r>
      <w:r>
        <w:rPr/>
        <w:t>percaya</w:t>
      </w:r>
      <w:r>
        <w:rPr>
          <w:spacing w:val="-6"/>
        </w:rPr>
        <w:t> </w:t>
      </w:r>
      <w:r>
        <w:rPr/>
        <w:t>diri</w:t>
      </w:r>
      <w:r>
        <w:rPr>
          <w:spacing w:val="-5"/>
        </w:rPr>
        <w:t> </w:t>
      </w:r>
      <w:r>
        <w:rPr/>
        <w:t>dengan kemampuan yang</w:t>
      </w:r>
      <w:r>
        <w:rPr>
          <w:spacing w:val="-3"/>
        </w:rPr>
        <w:t> </w:t>
      </w:r>
      <w:r>
        <w:rPr/>
        <w:t>dimiliki dalam</w:t>
      </w:r>
      <w:r>
        <w:rPr>
          <w:spacing w:val="-1"/>
        </w:rPr>
        <w:t> </w:t>
      </w:r>
      <w:r>
        <w:rPr/>
        <w:t>bidang</w:t>
      </w:r>
      <w:r>
        <w:rPr>
          <w:spacing w:val="-4"/>
        </w:rPr>
        <w:t> </w:t>
      </w:r>
      <w:r>
        <w:rPr/>
        <w:t>akademik dan</w:t>
      </w:r>
      <w:r>
        <w:rPr>
          <w:spacing w:val="-1"/>
        </w:rPr>
        <w:t> </w:t>
      </w:r>
      <w:r>
        <w:rPr/>
        <w:t>indikator</w:t>
      </w:r>
      <w:r>
        <w:rPr>
          <w:spacing w:val="-1"/>
        </w:rPr>
        <w:t> </w:t>
      </w:r>
      <w:r>
        <w:rPr/>
        <w:t>tidak mampu menyelesaikan tugas yang diberikan. Setelah dilakukannya konseling dapat dilihat perubahan positif yang tejadi pada PM penyandang disabilitas fisik yang dapat dibuktikan dengan cara peneliti menilai tugas rumah yang</w:t>
      </w:r>
      <w:r>
        <w:rPr>
          <w:spacing w:val="-1"/>
        </w:rPr>
        <w:t> </w:t>
      </w:r>
      <w:r>
        <w:rPr/>
        <w:t>telah diberikan kepada PM tersebut yaitu berupa PM ditantang untuk berani dan percaya diri</w:t>
      </w:r>
      <w:r>
        <w:rPr>
          <w:spacing w:val="40"/>
        </w:rPr>
        <w:t> </w:t>
      </w:r>
      <w:r>
        <w:rPr/>
        <w:t>menunjukkan hasil karya dalam bidang akademiknya dengan teman yang ada di kelas keterampilan dan subjek diminta untuk dapat meyelesaikan tugas yang diberikan ketika ada tugas pada kelas keterampilan. Hasil dari tugas rumah yang diberikan kepada PM tersebut menunjukkan hasil yang positif yaitu PM tersebut sudah</w:t>
      </w:r>
      <w:r>
        <w:rPr>
          <w:spacing w:val="40"/>
        </w:rPr>
        <w:t> </w:t>
      </w:r>
      <w:r>
        <w:rPr/>
        <w:t>dapat merealisasikan hasil perubahan pikiran-pikiran positif yang didapatkannya ketika proses konseling dilaksanakan.</w:t>
      </w:r>
    </w:p>
    <w:p>
      <w:pPr>
        <w:pStyle w:val="BodyText"/>
        <w:spacing w:line="360" w:lineRule="auto" w:before="2"/>
        <w:ind w:left="826" w:right="795" w:firstLine="711"/>
        <w:jc w:val="both"/>
      </w:pPr>
      <w:r>
        <w:rPr/>
        <w:t>Aspek </w:t>
      </w:r>
      <w:r>
        <w:rPr>
          <w:i/>
        </w:rPr>
        <w:t>physical appearance </w:t>
      </w:r>
      <w:r>
        <w:rPr/>
        <w:t>pada indikator tidak percaya diri dengan penampilan fisik yang dimilki dan indikator membanding- bandingkan</w:t>
      </w:r>
      <w:r>
        <w:rPr>
          <w:spacing w:val="-1"/>
        </w:rPr>
        <w:t> </w:t>
      </w:r>
      <w:r>
        <w:rPr/>
        <w:t>penampilan</w:t>
      </w:r>
      <w:r>
        <w:rPr>
          <w:spacing w:val="-1"/>
        </w:rPr>
        <w:t> </w:t>
      </w:r>
      <w:r>
        <w:rPr/>
        <w:t>fisik</w:t>
      </w:r>
      <w:r>
        <w:rPr>
          <w:spacing w:val="-1"/>
        </w:rPr>
        <w:t> </w:t>
      </w:r>
      <w:r>
        <w:rPr/>
        <w:t>dengan</w:t>
      </w:r>
      <w:r>
        <w:rPr>
          <w:spacing w:val="-1"/>
        </w:rPr>
        <w:t> </w:t>
      </w:r>
      <w:r>
        <w:rPr/>
        <w:t>orang</w:t>
      </w:r>
      <w:r>
        <w:rPr>
          <w:spacing w:val="-3"/>
        </w:rPr>
        <w:t> </w:t>
      </w:r>
      <w:r>
        <w:rPr/>
        <w:t>lain.</w:t>
      </w:r>
      <w:r>
        <w:rPr>
          <w:spacing w:val="-1"/>
        </w:rPr>
        <w:t> </w:t>
      </w:r>
      <w:r>
        <w:rPr/>
        <w:t>Setelah</w:t>
      </w:r>
      <w:r>
        <w:rPr>
          <w:spacing w:val="-1"/>
        </w:rPr>
        <w:t> </w:t>
      </w:r>
      <w:r>
        <w:rPr/>
        <w:t>dilakukannya konseling dapat dilihat perubahan positif yang tejadi pada PM penyandang disabilitas fisik yang dapat dibuktikan dengan cara peneliti menilai tugas rumah yang</w:t>
      </w:r>
      <w:r>
        <w:rPr>
          <w:spacing w:val="-1"/>
        </w:rPr>
        <w:t> </w:t>
      </w:r>
      <w:r>
        <w:rPr/>
        <w:t>telah diberikan kepada PM tersebut yaitu PM harus dapat menunjukkan bentuk rasa syukurnya terhadap keadaaan penampilan fisik yang dimilikinya dengan realita harus percaya diri dengan penampilan fisiknya dan tidak membanding- bandingkan</w:t>
      </w:r>
      <w:r>
        <w:rPr>
          <w:spacing w:val="22"/>
        </w:rPr>
        <w:t> </w:t>
      </w:r>
      <w:r>
        <w:rPr/>
        <w:t>fisiknya</w:t>
      </w:r>
      <w:r>
        <w:rPr>
          <w:spacing w:val="23"/>
        </w:rPr>
        <w:t> </w:t>
      </w:r>
      <w:r>
        <w:rPr/>
        <w:t>dengan</w:t>
      </w:r>
      <w:r>
        <w:rPr>
          <w:spacing w:val="23"/>
        </w:rPr>
        <w:t> </w:t>
      </w:r>
      <w:r>
        <w:rPr/>
        <w:t>orang</w:t>
      </w:r>
      <w:r>
        <w:rPr>
          <w:spacing w:val="20"/>
        </w:rPr>
        <w:t> </w:t>
      </w:r>
      <w:r>
        <w:rPr/>
        <w:t>lain.</w:t>
      </w:r>
      <w:r>
        <w:rPr>
          <w:spacing w:val="22"/>
        </w:rPr>
        <w:t> </w:t>
      </w:r>
      <w:r>
        <w:rPr/>
        <w:t>Hasil</w:t>
      </w:r>
      <w:r>
        <w:rPr>
          <w:spacing w:val="24"/>
        </w:rPr>
        <w:t> </w:t>
      </w:r>
      <w:r>
        <w:rPr/>
        <w:t>dari</w:t>
      </w:r>
      <w:r>
        <w:rPr>
          <w:spacing w:val="22"/>
        </w:rPr>
        <w:t> </w:t>
      </w:r>
      <w:r>
        <w:rPr/>
        <w:t>tugas</w:t>
      </w:r>
      <w:r>
        <w:rPr>
          <w:spacing w:val="23"/>
        </w:rPr>
        <w:t> </w:t>
      </w:r>
      <w:r>
        <w:rPr/>
        <w:t>rumah</w:t>
      </w:r>
      <w:r>
        <w:rPr>
          <w:spacing w:val="28"/>
        </w:rPr>
        <w:t> </w:t>
      </w:r>
      <w:r>
        <w:rPr>
          <w:spacing w:val="-4"/>
        </w:rPr>
        <w:t>yang</w:t>
      </w:r>
    </w:p>
    <w:p>
      <w:pPr>
        <w:spacing w:after="0" w:line="360" w:lineRule="auto"/>
        <w:jc w:val="both"/>
        <w:sectPr>
          <w:pgSz w:w="10320" w:h="14580"/>
          <w:pgMar w:header="710" w:footer="2183" w:top="960" w:bottom="2380" w:left="1300" w:right="620"/>
        </w:sectPr>
      </w:pPr>
    </w:p>
    <w:p>
      <w:pPr>
        <w:pStyle w:val="BodyText"/>
        <w:spacing w:before="161"/>
      </w:pPr>
    </w:p>
    <w:p>
      <w:pPr>
        <w:pStyle w:val="BodyText"/>
        <w:spacing w:line="360" w:lineRule="auto"/>
        <w:ind w:left="826" w:right="795"/>
        <w:jc w:val="both"/>
      </w:pPr>
      <w:r>
        <w:rPr/>
        <w:t>pikiran positif yang didapatkannya ketika proses konseling </w:t>
      </w:r>
      <w:r>
        <w:rPr>
          <w:spacing w:val="-2"/>
        </w:rPr>
        <w:t>dilaksanakan.</w:t>
      </w:r>
    </w:p>
    <w:p>
      <w:pPr>
        <w:pStyle w:val="BodyText"/>
        <w:spacing w:line="360" w:lineRule="auto"/>
        <w:ind w:left="826" w:right="796" w:firstLine="711"/>
        <w:jc w:val="both"/>
      </w:pPr>
      <w:r>
        <w:rPr/>
        <w:t>Aspek </w:t>
      </w:r>
      <w:r>
        <w:rPr>
          <w:i/>
        </w:rPr>
        <w:t>physical abitilies </w:t>
      </w:r>
      <w:r>
        <w:rPr/>
        <w:t>pada indikator tidak percaya diri terhadap kemampuan yang melibatkan fisik dan indikator pesimis terhadap kemampuan yang melibatkan fisik. Setelah dilakukannya konseling dapat dilihat perubahan positif yang tejadi pada PM penyandang disabilitas fisik yang dapat dibuktikan dengan cara peneliti menilai tugas rumah yang</w:t>
      </w:r>
      <w:r>
        <w:rPr>
          <w:spacing w:val="-1"/>
        </w:rPr>
        <w:t> </w:t>
      </w:r>
      <w:r>
        <w:rPr/>
        <w:t>telah diberikan kepada PM tersebut yaitu PM harus mampu percaya diri menunjukkan hasil karya yang melibatkan fisiknya. Hasil dari tugas rumah yang diberikan kepada PM tersebut menunjukkan hasil yang positif yaitu PM tersebut sudah dapat merealisasikan hasil perubahan pikiran-pikiran positif yang didapatkannya ketika proses konseling dilaksanakan.</w:t>
      </w:r>
    </w:p>
    <w:p>
      <w:pPr>
        <w:pStyle w:val="BodyText"/>
        <w:spacing w:line="360" w:lineRule="auto"/>
        <w:ind w:left="826" w:right="791" w:firstLine="711"/>
        <w:jc w:val="both"/>
      </w:pPr>
      <w:r>
        <w:rPr/>
        <w:t>Selanjutnya dalam penerapan layanan teknik </w:t>
      </w:r>
      <w:r>
        <w:rPr>
          <w:i/>
        </w:rPr>
        <w:t>cognitive restructuring </w:t>
      </w:r>
      <w:r>
        <w:rPr/>
        <w:t>dengan persiapan yang matang dan dijalankan dengan benar, sangat membantu dalam mengatasi rasa rendah diri (</w:t>
      </w:r>
      <w:r>
        <w:rPr>
          <w:i/>
        </w:rPr>
        <w:t>inferiority feeling</w:t>
      </w:r>
      <w:r>
        <w:rPr/>
        <w:t>) pada PM penyandang disabilitas fisik yang dapat dilihat dari hasil perubahan yang signifikan terhadap PM penyandang disabilitas fisik sebeum dan sesudah dilakukannya layanan konseling individu dengan teknik </w:t>
      </w:r>
      <w:r>
        <w:rPr>
          <w:i/>
        </w:rPr>
        <w:t>cognitive restructuring </w:t>
      </w:r>
      <w:r>
        <w:rPr/>
        <w:t>dalam mengatasi </w:t>
      </w:r>
      <w:r>
        <w:rPr>
          <w:i/>
        </w:rPr>
        <w:t>inferiority feeling. </w:t>
      </w:r>
      <w:r>
        <w:rPr/>
        <w:t>Dengan adanya perubahan yang sangat positif tersebut maka dapat</w:t>
      </w:r>
      <w:r>
        <w:rPr>
          <w:spacing w:val="-3"/>
        </w:rPr>
        <w:t> </w:t>
      </w:r>
      <w:r>
        <w:rPr/>
        <w:t>disimpulkan</w:t>
      </w:r>
      <w:r>
        <w:rPr>
          <w:spacing w:val="-3"/>
        </w:rPr>
        <w:t> </w:t>
      </w:r>
      <w:r>
        <w:rPr/>
        <w:t>bahwa</w:t>
      </w:r>
      <w:r>
        <w:rPr>
          <w:spacing w:val="-3"/>
        </w:rPr>
        <w:t> </w:t>
      </w:r>
      <w:r>
        <w:rPr/>
        <w:t>penerapan</w:t>
      </w:r>
      <w:r>
        <w:rPr>
          <w:spacing w:val="-3"/>
        </w:rPr>
        <w:t> </w:t>
      </w:r>
      <w:r>
        <w:rPr/>
        <w:t>konseling</w:t>
      </w:r>
      <w:r>
        <w:rPr>
          <w:spacing w:val="-6"/>
        </w:rPr>
        <w:t> </w:t>
      </w:r>
      <w:r>
        <w:rPr/>
        <w:t>individu</w:t>
      </w:r>
      <w:r>
        <w:rPr>
          <w:spacing w:val="-3"/>
        </w:rPr>
        <w:t> </w:t>
      </w:r>
      <w:r>
        <w:rPr/>
        <w:t>dengan</w:t>
      </w:r>
      <w:r>
        <w:rPr>
          <w:spacing w:val="-3"/>
        </w:rPr>
        <w:t> </w:t>
      </w:r>
      <w:r>
        <w:rPr/>
        <w:t>teknik </w:t>
      </w:r>
      <w:r>
        <w:rPr>
          <w:i/>
        </w:rPr>
        <w:t>cognitive restructuring </w:t>
      </w:r>
      <w:r>
        <w:rPr/>
        <w:t>mampu dalam mengatasi </w:t>
      </w:r>
      <w:r>
        <w:rPr>
          <w:i/>
        </w:rPr>
        <w:t>inferiority feeling </w:t>
      </w:r>
      <w:r>
        <w:rPr/>
        <w:t>pada PM penyadang disabilitas fisik di Sentra Budi Perkasa </w:t>
      </w:r>
      <w:r>
        <w:rPr>
          <w:spacing w:val="-2"/>
        </w:rPr>
        <w:t>Palembang.</w:t>
      </w:r>
    </w:p>
    <w:p>
      <w:pPr>
        <w:pStyle w:val="BodyText"/>
        <w:spacing w:line="360" w:lineRule="auto" w:before="1"/>
        <w:ind w:left="826" w:right="794" w:firstLine="711"/>
        <w:jc w:val="both"/>
      </w:pPr>
      <w:r>
        <w:rPr/>
        <w:t>Hal ini sejalan dengan penelitian-penelitian terdahulu yang memanfatkan konseling individu dengan teknik </w:t>
      </w:r>
      <w:r>
        <w:rPr>
          <w:i/>
        </w:rPr>
        <w:t>cognitive restructuring.</w:t>
      </w:r>
      <w:r>
        <w:rPr>
          <w:i/>
          <w:spacing w:val="78"/>
          <w:w w:val="150"/>
        </w:rPr>
        <w:t> </w:t>
      </w:r>
      <w:r>
        <w:rPr/>
        <w:t>seperti</w:t>
      </w:r>
      <w:r>
        <w:rPr>
          <w:spacing w:val="78"/>
          <w:w w:val="150"/>
        </w:rPr>
        <w:t> </w:t>
      </w:r>
      <w:r>
        <w:rPr/>
        <w:t>pada</w:t>
      </w:r>
      <w:r>
        <w:rPr>
          <w:spacing w:val="76"/>
          <w:w w:val="150"/>
        </w:rPr>
        <w:t> </w:t>
      </w:r>
      <w:r>
        <w:rPr/>
        <w:t>penelitian</w:t>
      </w:r>
      <w:r>
        <w:rPr>
          <w:spacing w:val="76"/>
          <w:w w:val="150"/>
        </w:rPr>
        <w:t> </w:t>
      </w:r>
      <w:r>
        <w:rPr/>
        <w:t>Muqoddimah</w:t>
      </w:r>
      <w:r>
        <w:rPr>
          <w:spacing w:val="77"/>
          <w:w w:val="150"/>
        </w:rPr>
        <w:t> </w:t>
      </w:r>
      <w:r>
        <w:rPr/>
        <w:t>(2020)</w:t>
      </w:r>
      <w:r>
        <w:rPr>
          <w:spacing w:val="26"/>
        </w:rPr>
        <w:t>  </w:t>
      </w:r>
      <w:r>
        <w:rPr>
          <w:spacing w:val="-4"/>
        </w:rPr>
        <w:t>yang</w:t>
      </w:r>
    </w:p>
    <w:p>
      <w:pPr>
        <w:spacing w:after="0" w:line="360" w:lineRule="auto"/>
        <w:jc w:val="both"/>
        <w:sectPr>
          <w:headerReference w:type="default" r:id="rId256"/>
          <w:footerReference w:type="default" r:id="rId257"/>
          <w:pgSz w:w="10320" w:h="14580"/>
          <w:pgMar w:header="710" w:footer="0" w:top="960" w:bottom="280" w:left="1300" w:right="620"/>
        </w:sectPr>
      </w:pPr>
    </w:p>
    <w:p>
      <w:pPr>
        <w:pStyle w:val="BodyText"/>
        <w:spacing w:before="161"/>
      </w:pPr>
    </w:p>
    <w:p>
      <w:pPr>
        <w:pStyle w:val="BodyText"/>
        <w:spacing w:line="360" w:lineRule="auto"/>
        <w:ind w:left="826" w:right="793"/>
        <w:jc w:val="both"/>
      </w:pPr>
      <w:r>
        <w:rPr/>
        <w:t>menggunakan layanan konseling individu dengan teknik </w:t>
      </w:r>
      <w:r>
        <w:rPr>
          <w:i/>
        </w:rPr>
        <w:t>cognitive restructuring</w:t>
      </w:r>
      <w:r>
        <w:rPr>
          <w:i/>
          <w:spacing w:val="-2"/>
        </w:rPr>
        <w:t> </w:t>
      </w:r>
      <w:r>
        <w:rPr/>
        <w:t>untuk</w:t>
      </w:r>
      <w:r>
        <w:rPr>
          <w:spacing w:val="-3"/>
        </w:rPr>
        <w:t> </w:t>
      </w:r>
      <w:r>
        <w:rPr/>
        <w:t>meningkatkan</w:t>
      </w:r>
      <w:r>
        <w:rPr>
          <w:spacing w:val="-3"/>
        </w:rPr>
        <w:t> </w:t>
      </w:r>
      <w:r>
        <w:rPr/>
        <w:t>kecerdasan</w:t>
      </w:r>
      <w:r>
        <w:rPr>
          <w:spacing w:val="-3"/>
        </w:rPr>
        <w:t> </w:t>
      </w:r>
      <w:r>
        <w:rPr/>
        <w:t>emosional</w:t>
      </w:r>
      <w:r>
        <w:rPr>
          <w:spacing w:val="-3"/>
        </w:rPr>
        <w:t> </w:t>
      </w:r>
      <w:r>
        <w:rPr/>
        <w:t>peserta</w:t>
      </w:r>
      <w:r>
        <w:rPr>
          <w:spacing w:val="-5"/>
        </w:rPr>
        <w:t> </w:t>
      </w:r>
      <w:r>
        <w:rPr/>
        <w:t>didik kelas VIII di SMP Negeri 20 Bandar Lampung.</w:t>
      </w:r>
      <w:r>
        <w:rPr>
          <w:vertAlign w:val="superscript"/>
        </w:rPr>
        <w:t>77</w:t>
      </w:r>
      <w:r>
        <w:rPr>
          <w:vertAlign w:val="baseline"/>
        </w:rPr>
        <w:t> Penelitian lain yang menggunakan teknik </w:t>
      </w:r>
      <w:r>
        <w:rPr>
          <w:i/>
          <w:vertAlign w:val="baseline"/>
        </w:rPr>
        <w:t>cognitive restructuring </w:t>
      </w:r>
      <w:r>
        <w:rPr>
          <w:vertAlign w:val="baseline"/>
        </w:rPr>
        <w:t>yaitu penelitian Hartika Utami Fitri dan Kushendar (2019) yang menyatakan bahwa konseling kelompok </w:t>
      </w:r>
      <w:r>
        <w:rPr>
          <w:i/>
          <w:vertAlign w:val="baseline"/>
        </w:rPr>
        <w:t>cognitive restructuring </w:t>
      </w:r>
      <w:r>
        <w:rPr>
          <w:vertAlign w:val="baseline"/>
        </w:rPr>
        <w:t>mampu untuk meningkatkan reseliensi akademik mahasiswa.</w:t>
      </w:r>
      <w:r>
        <w:rPr>
          <w:vertAlign w:val="superscript"/>
        </w:rPr>
        <w:t>78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4"/>
        <w:rPr>
          <w:sz w:val="20"/>
        </w:rPr>
      </w:pPr>
      <w:r>
        <w:rPr/>
        <mc:AlternateContent>
          <mc:Choice Requires="wps">
            <w:drawing>
              <wp:anchor distT="0" distB="0" distL="0" distR="0" allowOverlap="1" layoutInCell="1" locked="0" behindDoc="1" simplePos="0" relativeHeight="487608320">
                <wp:simplePos x="0" y="0"/>
                <wp:positionH relativeFrom="page">
                  <wp:posOffset>900988</wp:posOffset>
                </wp:positionH>
                <wp:positionV relativeFrom="paragraph">
                  <wp:posOffset>284951</wp:posOffset>
                </wp:positionV>
                <wp:extent cx="1829435" cy="9525"/>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2.437099pt;width:144.020pt;height:.71997pt;mso-position-horizontal-relative:page;mso-position-vertical-relative:paragraph;z-index:-15708160;mso-wrap-distance-left:0;mso-wrap-distance-right:0" id="docshape225" filled="true" fillcolor="#000000" stroked="false">
                <v:fill type="solid"/>
                <w10:wrap type="topAndBottom"/>
              </v:rect>
            </w:pict>
          </mc:Fallback>
        </mc:AlternateContent>
      </w:r>
    </w:p>
    <w:p>
      <w:pPr>
        <w:spacing w:before="94"/>
        <w:ind w:left="118" w:right="796" w:firstLine="427"/>
        <w:jc w:val="both"/>
        <w:rPr>
          <w:sz w:val="20"/>
        </w:rPr>
      </w:pPr>
      <w:r>
        <w:rPr>
          <w:sz w:val="20"/>
          <w:vertAlign w:val="superscript"/>
        </w:rPr>
        <w:t>77</w:t>
      </w:r>
      <w:r>
        <w:rPr>
          <w:sz w:val="20"/>
          <w:vertAlign w:val="baseline"/>
        </w:rPr>
        <w:t> Muqoddimah, </w:t>
      </w:r>
      <w:r>
        <w:rPr>
          <w:i/>
          <w:sz w:val="20"/>
          <w:vertAlign w:val="baseline"/>
        </w:rPr>
        <w:t>“Layanan Konseling Individu dengan Teknik Cognitive Restructuring untuk Meningkatkan Kecerdasan Emosional Peserta Didik Kelas VIII di SMP Negeri 20 Bandar Lampung” </w:t>
      </w:r>
      <w:r>
        <w:rPr>
          <w:sz w:val="20"/>
          <w:vertAlign w:val="baseline"/>
        </w:rPr>
        <w:t>Skripsi, (Lampung: UIN Raden Intan Lampung, 2020).</w:t>
      </w:r>
    </w:p>
    <w:p>
      <w:pPr>
        <w:spacing w:before="1"/>
        <w:ind w:left="118" w:right="793" w:firstLine="427"/>
        <w:jc w:val="both"/>
        <w:rPr>
          <w:sz w:val="20"/>
        </w:rPr>
      </w:pPr>
      <w:r>
        <w:rPr>
          <w:sz w:val="20"/>
          <w:vertAlign w:val="superscript"/>
        </w:rPr>
        <w:t>78</w:t>
      </w:r>
      <w:r>
        <w:rPr>
          <w:sz w:val="20"/>
          <w:vertAlign w:val="baseline"/>
        </w:rPr>
        <w:t> Hartika Utami Fitri dan Kushendar</w:t>
      </w:r>
      <w:r>
        <w:rPr>
          <w:i/>
          <w:sz w:val="20"/>
          <w:vertAlign w:val="baseline"/>
        </w:rPr>
        <w:t>, “Konseling Kelompok Cognitive Restructuring untuk Meningkatkan Reseliensi Akademik Mahasiswa”</w:t>
      </w:r>
      <w:r>
        <w:rPr>
          <w:sz w:val="20"/>
          <w:vertAlign w:val="baseline"/>
        </w:rPr>
        <w:t>, (Jurnal Konseling dan Psikoterapi UIN Raden Fatah Palembang, Vol. 1 No. 2 Tahun 2019), hlm. 67-74</w:t>
      </w:r>
    </w:p>
    <w:p>
      <w:pPr>
        <w:spacing w:after="0"/>
        <w:jc w:val="both"/>
        <w:rPr>
          <w:sz w:val="20"/>
        </w:rPr>
        <w:sectPr>
          <w:headerReference w:type="default" r:id="rId258"/>
          <w:footerReference w:type="default" r:id="rId259"/>
          <w:pgSz w:w="10320" w:h="14580"/>
          <w:pgMar w:header="710" w:footer="0" w:top="960" w:bottom="280" w:left="1300" w:right="620"/>
        </w:sectPr>
      </w:pPr>
    </w:p>
    <w:p>
      <w:pPr>
        <w:pStyle w:val="Heading1"/>
        <w:spacing w:line="360" w:lineRule="auto"/>
        <w:ind w:left="3294" w:right="3971" w:hanging="2"/>
      </w:pPr>
      <w:bookmarkStart w:name="_TOC_250004" w:id="33"/>
      <w:r>
        <w:rPr/>
        <w:t>BAB V </w:t>
      </w:r>
      <w:bookmarkEnd w:id="33"/>
      <w:r>
        <w:rPr>
          <w:spacing w:val="-2"/>
        </w:rPr>
        <w:t>PENUTUP</w:t>
      </w:r>
    </w:p>
    <w:p>
      <w:pPr>
        <w:pStyle w:val="BodyText"/>
        <w:spacing w:before="137"/>
        <w:rPr>
          <w:b/>
        </w:rPr>
      </w:pPr>
    </w:p>
    <w:p>
      <w:pPr>
        <w:pStyle w:val="Heading2"/>
        <w:numPr>
          <w:ilvl w:val="0"/>
          <w:numId w:val="26"/>
        </w:numPr>
        <w:tabs>
          <w:tab w:pos="544" w:val="left" w:leader="none"/>
        </w:tabs>
        <w:spacing w:line="240" w:lineRule="auto" w:before="0" w:after="0"/>
        <w:ind w:left="544" w:right="0" w:hanging="426"/>
        <w:jc w:val="both"/>
      </w:pPr>
      <w:bookmarkStart w:name="_TOC_250003" w:id="34"/>
      <w:bookmarkEnd w:id="34"/>
      <w:r>
        <w:rPr>
          <w:spacing w:val="-2"/>
        </w:rPr>
        <w:t>Kesimpulan</w:t>
      </w:r>
    </w:p>
    <w:p>
      <w:pPr>
        <w:pStyle w:val="BodyText"/>
        <w:spacing w:line="360" w:lineRule="auto" w:before="135"/>
        <w:ind w:left="546" w:right="794" w:firstLine="705"/>
        <w:jc w:val="both"/>
      </w:pPr>
      <w:r>
        <w:rPr/>
        <w:t>Berdasarkan hasil penelitian mengenai penerapan konseling individu dengan teknik </w:t>
      </w:r>
      <w:r>
        <w:rPr>
          <w:i/>
        </w:rPr>
        <w:t>cognitive restructuring </w:t>
      </w:r>
      <w:r>
        <w:rPr/>
        <w:t>dalam mengatasi </w:t>
      </w:r>
      <w:r>
        <w:rPr>
          <w:i/>
        </w:rPr>
        <w:t>inferiority feeling </w:t>
      </w:r>
      <w:r>
        <w:rPr/>
        <w:t>pada Penerima Manfaat (PM) di Sentra Budi Perkasa Palembang, maka peneliti dapat</w:t>
      </w:r>
      <w:r>
        <w:rPr>
          <w:spacing w:val="40"/>
        </w:rPr>
        <w:t> </w:t>
      </w:r>
      <w:r>
        <w:rPr/>
        <w:t>menyimpulkan bahwa:</w:t>
      </w:r>
    </w:p>
    <w:p>
      <w:pPr>
        <w:pStyle w:val="ListParagraph"/>
        <w:numPr>
          <w:ilvl w:val="1"/>
          <w:numId w:val="26"/>
        </w:numPr>
        <w:tabs>
          <w:tab w:pos="826" w:val="left" w:leader="none"/>
        </w:tabs>
        <w:spacing w:line="360" w:lineRule="auto" w:before="0" w:after="0"/>
        <w:ind w:left="826" w:right="794" w:hanging="281"/>
        <w:jc w:val="both"/>
        <w:rPr>
          <w:sz w:val="24"/>
        </w:rPr>
      </w:pPr>
      <w:r>
        <w:rPr>
          <w:sz w:val="24"/>
        </w:rPr>
        <w:t>Gambaran </w:t>
      </w:r>
      <w:r>
        <w:rPr>
          <w:i/>
          <w:sz w:val="24"/>
        </w:rPr>
        <w:t>inferiority feeling </w:t>
      </w:r>
      <w:r>
        <w:rPr>
          <w:sz w:val="24"/>
        </w:rPr>
        <w:t>pada PM penyandang disabilitas fisik di Sentra</w:t>
      </w:r>
      <w:r>
        <w:rPr>
          <w:spacing w:val="-2"/>
          <w:sz w:val="24"/>
        </w:rPr>
        <w:t> </w:t>
      </w:r>
      <w:r>
        <w:rPr>
          <w:sz w:val="24"/>
        </w:rPr>
        <w:t>Budi Perkasa Palembang</w:t>
      </w:r>
      <w:r>
        <w:rPr>
          <w:spacing w:val="-2"/>
          <w:sz w:val="24"/>
        </w:rPr>
        <w:t> </w:t>
      </w:r>
      <w:r>
        <w:rPr>
          <w:sz w:val="24"/>
        </w:rPr>
        <w:t>sebelum dilakukan layanan konseling individu dengan teknik </w:t>
      </w:r>
      <w:r>
        <w:rPr>
          <w:i/>
          <w:sz w:val="24"/>
        </w:rPr>
        <w:t>cognitive restructuring </w:t>
      </w:r>
      <w:r>
        <w:rPr>
          <w:sz w:val="24"/>
        </w:rPr>
        <w:t>masih sangat terlihat, ditandai dengan PM tersebut masih memunculkan perilaku-perilaku yang mengindikasikan aspek-aspek </w:t>
      </w:r>
      <w:r>
        <w:rPr>
          <w:i/>
          <w:sz w:val="24"/>
        </w:rPr>
        <w:t>inferiority feeling </w:t>
      </w:r>
      <w:r>
        <w:rPr>
          <w:sz w:val="24"/>
        </w:rPr>
        <w:t>yaitu rasa rendah diri. Hal ini juga dapat dilihat dari hasil observasi yang di dapati oleh peneliti yang menunjukkan bahwa PM penyandang disabilitias fisik di Sentra Budi Perkasa Palembang tidak percaya diri saat</w:t>
      </w:r>
      <w:r>
        <w:rPr>
          <w:spacing w:val="-3"/>
          <w:sz w:val="24"/>
        </w:rPr>
        <w:t> </w:t>
      </w:r>
      <w:r>
        <w:rPr>
          <w:sz w:val="24"/>
        </w:rPr>
        <w:t>berada</w:t>
      </w:r>
      <w:r>
        <w:rPr>
          <w:spacing w:val="-4"/>
          <w:sz w:val="24"/>
        </w:rPr>
        <w:t> </w:t>
      </w:r>
      <w:r>
        <w:rPr>
          <w:sz w:val="24"/>
        </w:rPr>
        <w:t>di</w:t>
      </w:r>
      <w:r>
        <w:rPr>
          <w:spacing w:val="-3"/>
          <w:sz w:val="24"/>
        </w:rPr>
        <w:t> </w:t>
      </w:r>
      <w:r>
        <w:rPr>
          <w:sz w:val="24"/>
        </w:rPr>
        <w:t>keramaian,</w:t>
      </w:r>
      <w:r>
        <w:rPr>
          <w:spacing w:val="-2"/>
          <w:sz w:val="24"/>
        </w:rPr>
        <w:t> </w:t>
      </w:r>
      <w:r>
        <w:rPr>
          <w:sz w:val="24"/>
        </w:rPr>
        <w:t>kesulitan berkomunikasi</w:t>
      </w:r>
      <w:r>
        <w:rPr>
          <w:spacing w:val="-3"/>
          <w:sz w:val="24"/>
        </w:rPr>
        <w:t> </w:t>
      </w:r>
      <w:r>
        <w:rPr>
          <w:sz w:val="24"/>
        </w:rPr>
        <w:t>dengan</w:t>
      </w:r>
      <w:r>
        <w:rPr>
          <w:spacing w:val="-3"/>
          <w:sz w:val="24"/>
        </w:rPr>
        <w:t> </w:t>
      </w:r>
      <w:r>
        <w:rPr>
          <w:sz w:val="24"/>
        </w:rPr>
        <w:t>orang</w:t>
      </w:r>
      <w:r>
        <w:rPr>
          <w:spacing w:val="-5"/>
          <w:sz w:val="24"/>
        </w:rPr>
        <w:t> </w:t>
      </w:r>
      <w:r>
        <w:rPr>
          <w:sz w:val="24"/>
        </w:rPr>
        <w:t>baru, tidak percaya diri dalam bidang akademik, tidak mampu menyelesaikan tugas yang diberikan, tidak percaya diri dengan penampilan fisik yang dimiliki, membanding-bandingkan penampilan fisik dengan orang lain, tidak percaya diri terhadap kemampuan yang melibatkan fisik, dan pesimis terhadap kemampuan yang melibatkan </w:t>
      </w:r>
      <w:r>
        <w:rPr>
          <w:spacing w:val="-2"/>
          <w:sz w:val="24"/>
        </w:rPr>
        <w:t>fisik.</w:t>
      </w:r>
    </w:p>
    <w:p>
      <w:pPr>
        <w:pStyle w:val="BodyText"/>
        <w:spacing w:line="360" w:lineRule="auto" w:before="1"/>
        <w:ind w:left="826" w:right="793" w:firstLine="711"/>
        <w:jc w:val="both"/>
      </w:pPr>
      <w:r>
        <w:rPr/>
        <w:t>Penerapan konseling individu dengan teknik </w:t>
      </w:r>
      <w:r>
        <w:rPr>
          <w:i/>
        </w:rPr>
        <w:t>cognitive restructuring </w:t>
      </w:r>
      <w:r>
        <w:rPr/>
        <w:t>dalam mengatasi </w:t>
      </w:r>
      <w:r>
        <w:rPr>
          <w:i/>
        </w:rPr>
        <w:t>inferiority feeling </w:t>
      </w:r>
      <w:r>
        <w:rPr/>
        <w:t>pada PM penyandang disabilitas fisik di Sentra Budi Perkasa Palembang memperoleh hasil yang signifikan yang bisa dilihat dari perubahan perilaku</w:t>
      </w:r>
      <w:r>
        <w:rPr>
          <w:spacing w:val="61"/>
        </w:rPr>
        <w:t> </w:t>
      </w:r>
      <w:r>
        <w:rPr/>
        <w:t>positif</w:t>
      </w:r>
      <w:r>
        <w:rPr>
          <w:spacing w:val="64"/>
        </w:rPr>
        <w:t> </w:t>
      </w:r>
      <w:r>
        <w:rPr/>
        <w:t>yang</w:t>
      </w:r>
      <w:r>
        <w:rPr>
          <w:spacing w:val="61"/>
        </w:rPr>
        <w:t> </w:t>
      </w:r>
      <w:r>
        <w:rPr/>
        <w:t>ditunjukkan</w:t>
      </w:r>
      <w:r>
        <w:rPr>
          <w:spacing w:val="62"/>
        </w:rPr>
        <w:t> </w:t>
      </w:r>
      <w:r>
        <w:rPr/>
        <w:t>oleh</w:t>
      </w:r>
      <w:r>
        <w:rPr>
          <w:spacing w:val="63"/>
        </w:rPr>
        <w:t> </w:t>
      </w:r>
      <w:r>
        <w:rPr/>
        <w:t>PM</w:t>
      </w:r>
      <w:r>
        <w:rPr>
          <w:spacing w:val="62"/>
        </w:rPr>
        <w:t> </w:t>
      </w:r>
      <w:r>
        <w:rPr/>
        <w:t>penyandang</w:t>
      </w:r>
      <w:r>
        <w:rPr>
          <w:spacing w:val="61"/>
        </w:rPr>
        <w:t> </w:t>
      </w:r>
      <w:r>
        <w:rPr>
          <w:spacing w:val="-2"/>
        </w:rPr>
        <w:t>disabilitas</w:t>
      </w:r>
    </w:p>
    <w:p>
      <w:pPr>
        <w:pStyle w:val="BodyText"/>
        <w:spacing w:before="30"/>
      </w:pPr>
    </w:p>
    <w:p>
      <w:pPr>
        <w:pStyle w:val="BodyText"/>
        <w:ind w:left="149" w:right="824"/>
        <w:jc w:val="center"/>
      </w:pPr>
      <w:r>
        <w:rPr>
          <w:spacing w:val="-5"/>
        </w:rPr>
        <w:t>120</w:t>
      </w:r>
    </w:p>
    <w:p>
      <w:pPr>
        <w:spacing w:after="0"/>
        <w:jc w:val="center"/>
        <w:sectPr>
          <w:headerReference w:type="default" r:id="rId260"/>
          <w:footerReference w:type="default" r:id="rId261"/>
          <w:pgSz w:w="10320" w:h="14580"/>
          <w:pgMar w:header="0" w:footer="0" w:top="1340" w:bottom="280" w:left="1300" w:right="620"/>
        </w:sectPr>
      </w:pPr>
    </w:p>
    <w:p>
      <w:pPr>
        <w:pStyle w:val="BodyText"/>
        <w:spacing w:before="161"/>
      </w:pPr>
    </w:p>
    <w:p>
      <w:pPr>
        <w:pStyle w:val="BodyText"/>
        <w:spacing w:line="360" w:lineRule="auto"/>
        <w:ind w:left="826" w:right="796"/>
        <w:jc w:val="both"/>
      </w:pPr>
      <w:r>
        <w:rPr/>
        <w:t>fisik setelah dilakukan kegiatan konseling, perubahan perilaku positif tersebut yaitu PM penyandang disabilitas fisik mampu percaya diri saat berada di keramaian, tidak ada lagi kesulitan dalam berkounikasi dengan orang baru, mampu percaya diri dengan kemampuan yang dimiliki dalam bidang akademik, mampu menyelesaikan tugas yang diberikan, dapat menghargai diri sendiri, perhatian terhadap pengembangan minat dan bakatnya, mampu percaya diri dengan penampilan fisik yang dimiliki, tidak lagi membanding-bandingkan penampilan fisiknya dengan orang lain, mampu percaya diri dengan kemampuan yang melibatkan fisiknya, dan optimis terhadap kemampuan yang melibatkan fisiknya. Dengan adanya perubahan yang</w:t>
      </w:r>
      <w:r>
        <w:rPr>
          <w:spacing w:val="-5"/>
        </w:rPr>
        <w:t> </w:t>
      </w:r>
      <w:r>
        <w:rPr/>
        <w:t>sangat</w:t>
      </w:r>
      <w:r>
        <w:rPr>
          <w:spacing w:val="-5"/>
        </w:rPr>
        <w:t> </w:t>
      </w:r>
      <w:r>
        <w:rPr/>
        <w:t>positif</w:t>
      </w:r>
      <w:r>
        <w:rPr>
          <w:spacing w:val="-5"/>
        </w:rPr>
        <w:t> </w:t>
      </w:r>
      <w:r>
        <w:rPr/>
        <w:t>tersebut</w:t>
      </w:r>
      <w:r>
        <w:rPr>
          <w:spacing w:val="-5"/>
        </w:rPr>
        <w:t> </w:t>
      </w:r>
      <w:r>
        <w:rPr/>
        <w:t>maka</w:t>
      </w:r>
      <w:r>
        <w:rPr>
          <w:spacing w:val="-6"/>
        </w:rPr>
        <w:t> </w:t>
      </w:r>
      <w:r>
        <w:rPr/>
        <w:t>dapat</w:t>
      </w:r>
      <w:r>
        <w:rPr>
          <w:spacing w:val="-5"/>
        </w:rPr>
        <w:t> </w:t>
      </w:r>
      <w:r>
        <w:rPr/>
        <w:t>disimpulkan</w:t>
      </w:r>
      <w:r>
        <w:rPr>
          <w:spacing w:val="-5"/>
        </w:rPr>
        <w:t> </w:t>
      </w:r>
      <w:r>
        <w:rPr/>
        <w:t>bahwa</w:t>
      </w:r>
      <w:r>
        <w:rPr>
          <w:spacing w:val="-1"/>
        </w:rPr>
        <w:t> </w:t>
      </w:r>
      <w:r>
        <w:rPr/>
        <w:t>penerapan konseling individu dengan teknik </w:t>
      </w:r>
      <w:r>
        <w:rPr>
          <w:i/>
        </w:rPr>
        <w:t>cognitive restructuring </w:t>
      </w:r>
      <w:r>
        <w:rPr/>
        <w:t>mampu dalam mengatasi </w:t>
      </w:r>
      <w:r>
        <w:rPr>
          <w:i/>
        </w:rPr>
        <w:t>inferiority feeling </w:t>
      </w:r>
      <w:r>
        <w:rPr/>
        <w:t>pada PM penyadang disabilitas fisik di Sentra Budi Perkasa Palembang.</w:t>
      </w:r>
    </w:p>
    <w:p>
      <w:pPr>
        <w:pStyle w:val="BodyText"/>
        <w:spacing w:before="144"/>
      </w:pPr>
    </w:p>
    <w:p>
      <w:pPr>
        <w:pStyle w:val="Heading2"/>
        <w:numPr>
          <w:ilvl w:val="0"/>
          <w:numId w:val="26"/>
        </w:numPr>
        <w:tabs>
          <w:tab w:pos="545" w:val="left" w:leader="none"/>
        </w:tabs>
        <w:spacing w:line="240" w:lineRule="auto" w:before="0" w:after="0"/>
        <w:ind w:left="545" w:right="0" w:hanging="427"/>
        <w:jc w:val="left"/>
      </w:pPr>
      <w:bookmarkStart w:name="_TOC_250002" w:id="35"/>
      <w:bookmarkEnd w:id="35"/>
      <w:r>
        <w:rPr>
          <w:spacing w:val="-4"/>
        </w:rPr>
        <w:t>Saran</w:t>
      </w:r>
    </w:p>
    <w:p>
      <w:pPr>
        <w:pStyle w:val="BodyText"/>
        <w:spacing w:before="132"/>
        <w:ind w:left="1251"/>
      </w:pPr>
      <w:r>
        <w:rPr/>
        <w:t>Berdasarkan</w:t>
      </w:r>
      <w:r>
        <w:rPr>
          <w:spacing w:val="29"/>
        </w:rPr>
        <w:t> </w:t>
      </w:r>
      <w:r>
        <w:rPr/>
        <w:t>hasil</w:t>
      </w:r>
      <w:r>
        <w:rPr>
          <w:spacing w:val="30"/>
        </w:rPr>
        <w:t> </w:t>
      </w:r>
      <w:r>
        <w:rPr/>
        <w:t>penelitian</w:t>
      </w:r>
      <w:r>
        <w:rPr>
          <w:spacing w:val="29"/>
        </w:rPr>
        <w:t> </w:t>
      </w:r>
      <w:r>
        <w:rPr/>
        <w:t>mengenai</w:t>
      </w:r>
      <w:r>
        <w:rPr>
          <w:spacing w:val="34"/>
        </w:rPr>
        <w:t> </w:t>
      </w:r>
      <w:r>
        <w:rPr/>
        <w:t>peran</w:t>
      </w:r>
      <w:r>
        <w:rPr>
          <w:spacing w:val="32"/>
        </w:rPr>
        <w:t> </w:t>
      </w:r>
      <w:r>
        <w:rPr/>
        <w:t>konseling</w:t>
      </w:r>
      <w:r>
        <w:rPr>
          <w:spacing w:val="28"/>
        </w:rPr>
        <w:t> </w:t>
      </w:r>
      <w:r>
        <w:rPr>
          <w:spacing w:val="-2"/>
        </w:rPr>
        <w:t>individu</w:t>
      </w:r>
    </w:p>
    <w:p>
      <w:pPr>
        <w:spacing w:line="360" w:lineRule="auto" w:before="140"/>
        <w:ind w:left="546" w:right="793" w:firstLine="0"/>
        <w:jc w:val="both"/>
        <w:rPr>
          <w:sz w:val="24"/>
        </w:rPr>
      </w:pPr>
      <w:r>
        <w:rPr>
          <w:sz w:val="24"/>
        </w:rPr>
        <w:t>dengan</w:t>
      </w:r>
      <w:r>
        <w:rPr>
          <w:spacing w:val="-4"/>
          <w:sz w:val="24"/>
        </w:rPr>
        <w:t> </w:t>
      </w:r>
      <w:r>
        <w:rPr>
          <w:sz w:val="24"/>
        </w:rPr>
        <w:t>teknik</w:t>
      </w:r>
      <w:r>
        <w:rPr>
          <w:spacing w:val="-3"/>
          <w:sz w:val="24"/>
        </w:rPr>
        <w:t> </w:t>
      </w:r>
      <w:r>
        <w:rPr>
          <w:i/>
          <w:sz w:val="24"/>
        </w:rPr>
        <w:t>cognitive</w:t>
      </w:r>
      <w:r>
        <w:rPr>
          <w:i/>
          <w:spacing w:val="-6"/>
          <w:sz w:val="24"/>
        </w:rPr>
        <w:t> </w:t>
      </w:r>
      <w:r>
        <w:rPr>
          <w:i/>
          <w:sz w:val="24"/>
        </w:rPr>
        <w:t>restructuring</w:t>
      </w:r>
      <w:r>
        <w:rPr>
          <w:i/>
          <w:spacing w:val="-2"/>
          <w:sz w:val="24"/>
        </w:rPr>
        <w:t> </w:t>
      </w:r>
      <w:r>
        <w:rPr>
          <w:sz w:val="24"/>
        </w:rPr>
        <w:t>dalam</w:t>
      </w:r>
      <w:r>
        <w:rPr>
          <w:spacing w:val="-4"/>
          <w:sz w:val="24"/>
        </w:rPr>
        <w:t> </w:t>
      </w:r>
      <w:r>
        <w:rPr>
          <w:sz w:val="24"/>
        </w:rPr>
        <w:t>mengatasi</w:t>
      </w:r>
      <w:r>
        <w:rPr>
          <w:spacing w:val="-3"/>
          <w:sz w:val="24"/>
        </w:rPr>
        <w:t> </w:t>
      </w:r>
      <w:r>
        <w:rPr>
          <w:i/>
          <w:sz w:val="24"/>
        </w:rPr>
        <w:t>inferiority</w:t>
      </w:r>
      <w:r>
        <w:rPr>
          <w:i/>
          <w:spacing w:val="-5"/>
          <w:sz w:val="24"/>
        </w:rPr>
        <w:t> </w:t>
      </w:r>
      <w:r>
        <w:rPr>
          <w:i/>
          <w:sz w:val="24"/>
        </w:rPr>
        <w:t>feeling </w:t>
      </w:r>
      <w:r>
        <w:rPr>
          <w:sz w:val="24"/>
        </w:rPr>
        <w:t>pada Penerima Manfaat (PM) di Sentra Budi Perkasa Palembang, berkaitan dengan hal ini peneliti memberikan saran sebagai berikut:</w:t>
      </w:r>
    </w:p>
    <w:p>
      <w:pPr>
        <w:pStyle w:val="ListParagraph"/>
        <w:numPr>
          <w:ilvl w:val="1"/>
          <w:numId w:val="26"/>
        </w:numPr>
        <w:tabs>
          <w:tab w:pos="826" w:val="left" w:leader="none"/>
        </w:tabs>
        <w:spacing w:line="360" w:lineRule="auto" w:before="0" w:after="0"/>
        <w:ind w:left="826" w:right="795" w:hanging="281"/>
        <w:jc w:val="both"/>
        <w:rPr>
          <w:sz w:val="24"/>
        </w:rPr>
      </w:pPr>
      <w:r>
        <w:rPr>
          <w:sz w:val="24"/>
        </w:rPr>
        <w:t>Bagi pihak Sentra Budi Perkasa Palembang diharapkan untuk dapat meningkatkan keterampilan dalam mengatasi </w:t>
      </w:r>
      <w:r>
        <w:rPr>
          <w:i/>
          <w:sz w:val="24"/>
        </w:rPr>
        <w:t>inferiority feeling </w:t>
      </w:r>
      <w:r>
        <w:rPr>
          <w:sz w:val="24"/>
        </w:rPr>
        <w:t>pada PM penyandang disabilitas fisik melalui kegiatan konseling individu.</w:t>
      </w:r>
    </w:p>
    <w:p>
      <w:pPr>
        <w:pStyle w:val="ListParagraph"/>
        <w:numPr>
          <w:ilvl w:val="1"/>
          <w:numId w:val="26"/>
        </w:numPr>
        <w:tabs>
          <w:tab w:pos="826" w:val="left" w:leader="none"/>
        </w:tabs>
        <w:spacing w:line="360" w:lineRule="auto" w:before="0" w:after="0"/>
        <w:ind w:left="826" w:right="794" w:hanging="281"/>
        <w:jc w:val="both"/>
        <w:rPr>
          <w:sz w:val="24"/>
        </w:rPr>
      </w:pPr>
      <w:r>
        <w:rPr>
          <w:sz w:val="24"/>
        </w:rPr>
        <w:t>Bagi PM penyandang disabilitas fisik yang mengalami </w:t>
      </w:r>
      <w:r>
        <w:rPr>
          <w:i/>
          <w:sz w:val="24"/>
        </w:rPr>
        <w:t>inferiority feeling </w:t>
      </w:r>
      <w:r>
        <w:rPr>
          <w:sz w:val="24"/>
        </w:rPr>
        <w:t>hendaknya untuk terus bersyukur atas semua pemberian</w:t>
      </w:r>
      <w:r>
        <w:rPr>
          <w:spacing w:val="40"/>
          <w:sz w:val="24"/>
        </w:rPr>
        <w:t> </w:t>
      </w:r>
      <w:r>
        <w:rPr>
          <w:sz w:val="24"/>
        </w:rPr>
        <w:t>Tuhan, percaya dengan kemampuan diri sendiri, dan dapat mengembangkan potensi yang dimiliki.</w:t>
      </w:r>
    </w:p>
    <w:p>
      <w:pPr>
        <w:spacing w:after="0" w:line="360" w:lineRule="auto"/>
        <w:jc w:val="both"/>
        <w:rPr>
          <w:sz w:val="24"/>
        </w:rPr>
        <w:sectPr>
          <w:headerReference w:type="default" r:id="rId262"/>
          <w:footerReference w:type="default" r:id="rId263"/>
          <w:pgSz w:w="10320" w:h="14580"/>
          <w:pgMar w:header="710" w:footer="0" w:top="960" w:bottom="280" w:left="1300" w:right="620"/>
          <w:pgNumType w:start="121"/>
        </w:sectPr>
      </w:pPr>
    </w:p>
    <w:p>
      <w:pPr>
        <w:pStyle w:val="BodyText"/>
        <w:spacing w:before="161"/>
      </w:pPr>
    </w:p>
    <w:p>
      <w:pPr>
        <w:pStyle w:val="ListParagraph"/>
        <w:numPr>
          <w:ilvl w:val="1"/>
          <w:numId w:val="26"/>
        </w:numPr>
        <w:tabs>
          <w:tab w:pos="826" w:val="left" w:leader="none"/>
        </w:tabs>
        <w:spacing w:line="360" w:lineRule="auto" w:before="0" w:after="0"/>
        <w:ind w:left="826" w:right="796" w:hanging="281"/>
        <w:jc w:val="both"/>
        <w:rPr>
          <w:sz w:val="24"/>
        </w:rPr>
      </w:pPr>
      <w:r>
        <w:rPr>
          <w:sz w:val="24"/>
        </w:rPr>
        <w:t>Bagi peneliti selanjutnya, diharapkan penelitian ini dapat dijadikan sebagai referensi bagi penelitian yang berkaitan dengan peran konseling individu dengan teknik </w:t>
      </w:r>
      <w:r>
        <w:rPr>
          <w:i/>
          <w:sz w:val="24"/>
        </w:rPr>
        <w:t>cognitive restructuring </w:t>
      </w:r>
      <w:r>
        <w:rPr>
          <w:sz w:val="24"/>
        </w:rPr>
        <w:t>dalam mengatasi</w:t>
      </w:r>
      <w:r>
        <w:rPr>
          <w:spacing w:val="66"/>
          <w:sz w:val="24"/>
        </w:rPr>
        <w:t> </w:t>
      </w:r>
      <w:r>
        <w:rPr>
          <w:i/>
          <w:sz w:val="24"/>
        </w:rPr>
        <w:t>inferiority</w:t>
      </w:r>
      <w:r>
        <w:rPr>
          <w:i/>
          <w:spacing w:val="40"/>
          <w:sz w:val="24"/>
        </w:rPr>
        <w:t> </w:t>
      </w:r>
      <w:r>
        <w:rPr>
          <w:i/>
          <w:sz w:val="24"/>
        </w:rPr>
        <w:t>feeling</w:t>
      </w:r>
      <w:r>
        <w:rPr>
          <w:i/>
          <w:spacing w:val="67"/>
          <w:sz w:val="24"/>
        </w:rPr>
        <w:t> </w:t>
      </w:r>
      <w:r>
        <w:rPr>
          <w:sz w:val="24"/>
        </w:rPr>
        <w:t>namun</w:t>
      </w:r>
      <w:r>
        <w:rPr>
          <w:spacing w:val="65"/>
          <w:sz w:val="24"/>
        </w:rPr>
        <w:t> </w:t>
      </w:r>
      <w:r>
        <w:rPr>
          <w:sz w:val="24"/>
        </w:rPr>
        <w:t>dengan</w:t>
      </w:r>
      <w:r>
        <w:rPr>
          <w:spacing w:val="40"/>
          <w:sz w:val="24"/>
        </w:rPr>
        <w:t> </w:t>
      </w:r>
      <w:r>
        <w:rPr>
          <w:sz w:val="24"/>
        </w:rPr>
        <w:t>subjek</w:t>
      </w:r>
      <w:r>
        <w:rPr>
          <w:spacing w:val="67"/>
          <w:sz w:val="24"/>
        </w:rPr>
        <w:t> </w:t>
      </w:r>
      <w:r>
        <w:rPr>
          <w:sz w:val="24"/>
        </w:rPr>
        <w:t>yang</w:t>
      </w:r>
      <w:r>
        <w:rPr>
          <w:spacing w:val="40"/>
          <w:sz w:val="24"/>
        </w:rPr>
        <w:t> </w:t>
      </w:r>
      <w:r>
        <w:rPr>
          <w:sz w:val="24"/>
        </w:rPr>
        <w:t>berbeda.</w:t>
      </w:r>
    </w:p>
    <w:p>
      <w:pPr>
        <w:spacing w:after="0" w:line="360" w:lineRule="auto"/>
        <w:jc w:val="both"/>
        <w:rPr>
          <w:sz w:val="24"/>
        </w:rPr>
        <w:sectPr>
          <w:headerReference w:type="default" r:id="rId264"/>
          <w:footerReference w:type="default" r:id="rId265"/>
          <w:pgSz w:w="10320" w:h="14580"/>
          <w:pgMar w:header="710" w:footer="0" w:top="960" w:bottom="280" w:left="1300" w:right="620"/>
        </w:sectPr>
      </w:pPr>
    </w:p>
    <w:p>
      <w:pPr>
        <w:pStyle w:val="Heading1"/>
        <w:ind w:left="2757"/>
        <w:jc w:val="left"/>
      </w:pPr>
      <w:bookmarkStart w:name="_TOC_250001" w:id="36"/>
      <w:r>
        <w:rPr/>
        <w:t>DAFTAR</w:t>
      </w:r>
      <w:r>
        <w:rPr>
          <w:spacing w:val="-1"/>
        </w:rPr>
        <w:t> </w:t>
      </w:r>
      <w:bookmarkEnd w:id="36"/>
      <w:r>
        <w:rPr>
          <w:spacing w:val="-2"/>
        </w:rPr>
        <w:t>PUSTAKA</w:t>
      </w:r>
    </w:p>
    <w:p>
      <w:pPr>
        <w:pStyle w:val="BodyText"/>
        <w:spacing w:before="192"/>
        <w:rPr>
          <w:b/>
        </w:rPr>
      </w:pPr>
    </w:p>
    <w:p>
      <w:pPr>
        <w:spacing w:before="0"/>
        <w:ind w:left="826" w:right="797" w:hanging="708"/>
        <w:jc w:val="both"/>
        <w:rPr>
          <w:sz w:val="24"/>
        </w:rPr>
      </w:pPr>
      <w:r>
        <w:rPr>
          <w:sz w:val="24"/>
        </w:rPr>
        <w:t>Ahmad, Febrina Cucha. 2020</w:t>
      </w:r>
      <w:r>
        <w:rPr>
          <w:i/>
          <w:sz w:val="24"/>
        </w:rPr>
        <w:t>. Hubungan Inferiority Feeling dengan Kesuksesan Belajar Remaja di Panti Asuhan Asshohwa Kelurahan Simpang Baru Kecamatan Tampan. </w:t>
      </w:r>
      <w:r>
        <w:rPr>
          <w:sz w:val="24"/>
        </w:rPr>
        <w:t>Skripsi. Riau: UIN Sultan Syarif </w:t>
      </w:r>
      <w:r>
        <w:rPr>
          <w:spacing w:val="-2"/>
          <w:sz w:val="24"/>
        </w:rPr>
        <w:t>Kasim</w:t>
      </w:r>
    </w:p>
    <w:p>
      <w:pPr>
        <w:pStyle w:val="BodyText"/>
      </w:pPr>
    </w:p>
    <w:p>
      <w:pPr>
        <w:spacing w:before="0"/>
        <w:ind w:left="118" w:right="0" w:firstLine="0"/>
        <w:jc w:val="left"/>
        <w:rPr>
          <w:sz w:val="24"/>
        </w:rPr>
      </w:pPr>
      <w:r>
        <w:rPr>
          <w:sz w:val="24"/>
        </w:rPr>
        <w:t>Alwisol.</w:t>
      </w:r>
      <w:r>
        <w:rPr>
          <w:spacing w:val="-1"/>
          <w:sz w:val="24"/>
        </w:rPr>
        <w:t> </w:t>
      </w:r>
      <w:r>
        <w:rPr>
          <w:sz w:val="24"/>
        </w:rPr>
        <w:t>2018.</w:t>
      </w:r>
      <w:r>
        <w:rPr>
          <w:spacing w:val="-1"/>
          <w:sz w:val="24"/>
        </w:rPr>
        <w:t> </w:t>
      </w:r>
      <w:r>
        <w:rPr>
          <w:i/>
          <w:sz w:val="24"/>
        </w:rPr>
        <w:t>Psikologi</w:t>
      </w:r>
      <w:r>
        <w:rPr>
          <w:i/>
          <w:spacing w:val="-1"/>
          <w:sz w:val="24"/>
        </w:rPr>
        <w:t> </w:t>
      </w:r>
      <w:r>
        <w:rPr>
          <w:i/>
          <w:sz w:val="24"/>
        </w:rPr>
        <w:t>Kepribadian</w:t>
      </w:r>
      <w:r>
        <w:rPr>
          <w:i/>
          <w:spacing w:val="-1"/>
          <w:sz w:val="24"/>
        </w:rPr>
        <w:t> </w:t>
      </w:r>
      <w:r>
        <w:rPr>
          <w:i/>
          <w:sz w:val="24"/>
        </w:rPr>
        <w:t>Edisi</w:t>
      </w:r>
      <w:r>
        <w:rPr>
          <w:i/>
          <w:spacing w:val="-1"/>
          <w:sz w:val="24"/>
        </w:rPr>
        <w:t> </w:t>
      </w:r>
      <w:r>
        <w:rPr>
          <w:i/>
          <w:sz w:val="24"/>
        </w:rPr>
        <w:t>Revisi. </w:t>
      </w:r>
      <w:r>
        <w:rPr>
          <w:sz w:val="24"/>
        </w:rPr>
        <w:t>Malang:</w:t>
      </w:r>
      <w:r>
        <w:rPr>
          <w:spacing w:val="1"/>
          <w:sz w:val="24"/>
        </w:rPr>
        <w:t> </w:t>
      </w:r>
      <w:r>
        <w:rPr>
          <w:sz w:val="24"/>
        </w:rPr>
        <w:t>UMM</w:t>
      </w:r>
      <w:r>
        <w:rPr>
          <w:spacing w:val="-1"/>
          <w:sz w:val="24"/>
        </w:rPr>
        <w:t> </w:t>
      </w:r>
      <w:r>
        <w:rPr>
          <w:spacing w:val="-2"/>
          <w:sz w:val="24"/>
        </w:rPr>
        <w:t>Press</w:t>
      </w:r>
    </w:p>
    <w:p>
      <w:pPr>
        <w:pStyle w:val="BodyText"/>
        <w:spacing w:before="1"/>
      </w:pPr>
    </w:p>
    <w:p>
      <w:pPr>
        <w:tabs>
          <w:tab w:pos="958" w:val="left" w:leader="none"/>
        </w:tabs>
        <w:spacing w:before="0"/>
        <w:ind w:left="118" w:right="0" w:firstLine="0"/>
        <w:jc w:val="left"/>
        <w:rPr>
          <w:sz w:val="24"/>
        </w:rPr>
      </w:pPr>
      <w:r>
        <w:rPr>
          <w:sz w:val="24"/>
          <w:u w:val="single"/>
        </w:rPr>
        <w:tab/>
      </w:r>
      <w:r>
        <w:rPr>
          <w:sz w:val="24"/>
        </w:rPr>
        <w:t>2018.</w:t>
      </w:r>
      <w:r>
        <w:rPr>
          <w:spacing w:val="-3"/>
          <w:sz w:val="24"/>
        </w:rPr>
        <w:t> </w:t>
      </w:r>
      <w:r>
        <w:rPr>
          <w:i/>
          <w:sz w:val="24"/>
        </w:rPr>
        <w:t>Psikologi</w:t>
      </w:r>
      <w:r>
        <w:rPr>
          <w:i/>
          <w:spacing w:val="-1"/>
          <w:sz w:val="24"/>
        </w:rPr>
        <w:t> </w:t>
      </w:r>
      <w:r>
        <w:rPr>
          <w:i/>
          <w:sz w:val="24"/>
        </w:rPr>
        <w:t>Kepribadian. </w:t>
      </w:r>
      <w:r>
        <w:rPr>
          <w:sz w:val="24"/>
        </w:rPr>
        <w:t>Malang:</w:t>
      </w:r>
      <w:r>
        <w:rPr>
          <w:spacing w:val="-1"/>
          <w:sz w:val="24"/>
        </w:rPr>
        <w:t> </w:t>
      </w:r>
      <w:r>
        <w:rPr>
          <w:sz w:val="24"/>
        </w:rPr>
        <w:t>UMM </w:t>
      </w:r>
      <w:r>
        <w:rPr>
          <w:spacing w:val="-2"/>
          <w:sz w:val="24"/>
        </w:rPr>
        <w:t>Press</w:t>
      </w:r>
    </w:p>
    <w:p>
      <w:pPr>
        <w:pStyle w:val="BodyText"/>
      </w:pPr>
    </w:p>
    <w:p>
      <w:pPr>
        <w:spacing w:before="0"/>
        <w:ind w:left="826" w:right="765" w:hanging="708"/>
        <w:jc w:val="left"/>
        <w:rPr>
          <w:sz w:val="24"/>
        </w:rPr>
      </w:pPr>
      <w:r>
        <w:rPr>
          <w:sz w:val="24"/>
        </w:rPr>
        <w:t>Bischof, L, J. 1964. </w:t>
      </w:r>
      <w:r>
        <w:rPr>
          <w:i/>
          <w:sz w:val="24"/>
        </w:rPr>
        <w:t>Interprenting Personality Theory. </w:t>
      </w:r>
      <w:r>
        <w:rPr>
          <w:sz w:val="24"/>
        </w:rPr>
        <w:t>Nem York: Harper &amp; Row Publishers</w:t>
      </w:r>
    </w:p>
    <w:p>
      <w:pPr>
        <w:spacing w:line="550" w:lineRule="atLeast" w:before="2"/>
        <w:ind w:left="118" w:right="783" w:firstLine="0"/>
        <w:jc w:val="left"/>
        <w:rPr>
          <w:sz w:val="24"/>
        </w:rPr>
      </w:pPr>
      <w:r>
        <w:rPr>
          <w:sz w:val="24"/>
        </w:rPr>
        <w:t>Bungin, Burhan. 2017. </w:t>
      </w:r>
      <w:r>
        <w:rPr>
          <w:i/>
          <w:sz w:val="24"/>
        </w:rPr>
        <w:t>Metodologi Penelitian Kuantitatif. </w:t>
      </w:r>
      <w:r>
        <w:rPr>
          <w:sz w:val="24"/>
        </w:rPr>
        <w:t>Jakarta: Kencana Deni Hamdani, Pekerja Sosial Sentra Budi Perkasa Palembang, Wawancara</w:t>
      </w:r>
    </w:p>
    <w:p>
      <w:pPr>
        <w:pStyle w:val="BodyText"/>
        <w:spacing w:before="2"/>
        <w:ind w:left="826"/>
      </w:pPr>
      <w:r>
        <w:rPr/>
        <w:t>Langsung</w:t>
      </w:r>
      <w:r>
        <w:rPr>
          <w:spacing w:val="-5"/>
        </w:rPr>
        <w:t> </w:t>
      </w:r>
      <w:r>
        <w:rPr/>
        <w:t>pada</w:t>
      </w:r>
      <w:r>
        <w:rPr>
          <w:spacing w:val="-2"/>
        </w:rPr>
        <w:t> </w:t>
      </w:r>
      <w:r>
        <w:rPr/>
        <w:t>Tanggal 28</w:t>
      </w:r>
      <w:r>
        <w:rPr>
          <w:spacing w:val="-1"/>
        </w:rPr>
        <w:t> </w:t>
      </w:r>
      <w:r>
        <w:rPr/>
        <w:t>Maret</w:t>
      </w:r>
      <w:r>
        <w:rPr>
          <w:spacing w:val="-1"/>
        </w:rPr>
        <w:t> </w:t>
      </w:r>
      <w:r>
        <w:rPr>
          <w:spacing w:val="-2"/>
        </w:rPr>
        <w:t>2023.</w:t>
      </w:r>
    </w:p>
    <w:p>
      <w:pPr>
        <w:pStyle w:val="BodyText"/>
      </w:pPr>
    </w:p>
    <w:p>
      <w:pPr>
        <w:spacing w:before="1"/>
        <w:ind w:left="118" w:right="0" w:firstLine="0"/>
        <w:jc w:val="left"/>
        <w:rPr>
          <w:i/>
          <w:sz w:val="24"/>
        </w:rPr>
      </w:pPr>
      <w:r>
        <w:rPr>
          <w:sz w:val="24"/>
        </w:rPr>
        <w:t>Erford,</w:t>
      </w:r>
      <w:r>
        <w:rPr>
          <w:spacing w:val="23"/>
          <w:sz w:val="24"/>
        </w:rPr>
        <w:t> </w:t>
      </w:r>
      <w:r>
        <w:rPr>
          <w:sz w:val="24"/>
        </w:rPr>
        <w:t>Brandly</w:t>
      </w:r>
      <w:r>
        <w:rPr>
          <w:spacing w:val="21"/>
          <w:sz w:val="24"/>
        </w:rPr>
        <w:t> </w:t>
      </w:r>
      <w:r>
        <w:rPr>
          <w:sz w:val="24"/>
        </w:rPr>
        <w:t>T.</w:t>
      </w:r>
      <w:r>
        <w:rPr>
          <w:spacing w:val="22"/>
          <w:sz w:val="24"/>
        </w:rPr>
        <w:t> </w:t>
      </w:r>
      <w:r>
        <w:rPr>
          <w:sz w:val="24"/>
        </w:rPr>
        <w:t>2015.</w:t>
      </w:r>
      <w:r>
        <w:rPr>
          <w:spacing w:val="26"/>
          <w:sz w:val="24"/>
        </w:rPr>
        <w:t> </w:t>
      </w:r>
      <w:r>
        <w:rPr>
          <w:i/>
          <w:sz w:val="24"/>
        </w:rPr>
        <w:t>40</w:t>
      </w:r>
      <w:r>
        <w:rPr>
          <w:i/>
          <w:spacing w:val="22"/>
          <w:sz w:val="24"/>
        </w:rPr>
        <w:t> </w:t>
      </w:r>
      <w:r>
        <w:rPr>
          <w:i/>
          <w:sz w:val="24"/>
        </w:rPr>
        <w:t>Teknik</w:t>
      </w:r>
      <w:r>
        <w:rPr>
          <w:i/>
          <w:spacing w:val="23"/>
          <w:sz w:val="24"/>
        </w:rPr>
        <w:t> </w:t>
      </w:r>
      <w:r>
        <w:rPr>
          <w:i/>
          <w:sz w:val="24"/>
        </w:rPr>
        <w:t>yang</w:t>
      </w:r>
      <w:r>
        <w:rPr>
          <w:i/>
          <w:spacing w:val="22"/>
          <w:sz w:val="24"/>
        </w:rPr>
        <w:t> </w:t>
      </w:r>
      <w:r>
        <w:rPr>
          <w:i/>
          <w:sz w:val="24"/>
        </w:rPr>
        <w:t>Harus</w:t>
      </w:r>
      <w:r>
        <w:rPr>
          <w:i/>
          <w:spacing w:val="26"/>
          <w:sz w:val="24"/>
        </w:rPr>
        <w:t> </w:t>
      </w:r>
      <w:r>
        <w:rPr>
          <w:i/>
          <w:sz w:val="24"/>
        </w:rPr>
        <w:t>Diketahui</w:t>
      </w:r>
      <w:r>
        <w:rPr>
          <w:i/>
          <w:spacing w:val="23"/>
          <w:sz w:val="24"/>
        </w:rPr>
        <w:t> </w:t>
      </w:r>
      <w:r>
        <w:rPr>
          <w:i/>
          <w:sz w:val="24"/>
        </w:rPr>
        <w:t>Setiap</w:t>
      </w:r>
      <w:r>
        <w:rPr>
          <w:i/>
          <w:spacing w:val="23"/>
          <w:sz w:val="24"/>
        </w:rPr>
        <w:t> </w:t>
      </w:r>
      <w:r>
        <w:rPr>
          <w:i/>
          <w:spacing w:val="-2"/>
          <w:sz w:val="24"/>
        </w:rPr>
        <w:t>Konselor.</w:t>
      </w:r>
    </w:p>
    <w:p>
      <w:pPr>
        <w:pStyle w:val="BodyText"/>
        <w:ind w:left="826"/>
      </w:pPr>
      <w:r>
        <w:rPr/>
        <w:t>Cet,</w:t>
      </w:r>
      <w:r>
        <w:rPr>
          <w:spacing w:val="-3"/>
        </w:rPr>
        <w:t> </w:t>
      </w:r>
      <w:r>
        <w:rPr/>
        <w:t>ke-2.</w:t>
      </w:r>
      <w:r>
        <w:rPr>
          <w:spacing w:val="-2"/>
        </w:rPr>
        <w:t> </w:t>
      </w:r>
      <w:r>
        <w:rPr/>
        <w:t>Yogyakarta:</w:t>
      </w:r>
      <w:r>
        <w:rPr>
          <w:spacing w:val="-2"/>
        </w:rPr>
        <w:t> Pustaka</w:t>
      </w:r>
    </w:p>
    <w:p>
      <w:pPr>
        <w:pStyle w:val="BodyText"/>
        <w:spacing w:before="276"/>
        <w:ind w:left="826" w:right="765" w:hanging="708"/>
      </w:pPr>
      <w:r>
        <w:rPr/>
        <w:t>Feldman, Robert S. 2012. </w:t>
      </w:r>
      <w:r>
        <w:rPr>
          <w:i/>
        </w:rPr>
        <w:t>Pengantar Psikologi, </w:t>
      </w:r>
      <w:r>
        <w:rPr/>
        <w:t>Terjemahan oleh Petty Gina Gayatri dan Putri Nurdina Sofyan. Jakarta: Salemba Humanika</w:t>
      </w:r>
    </w:p>
    <w:p>
      <w:pPr>
        <w:pStyle w:val="BodyText"/>
      </w:pPr>
    </w:p>
    <w:p>
      <w:pPr>
        <w:spacing w:before="0"/>
        <w:ind w:left="826" w:right="796" w:hanging="708"/>
        <w:jc w:val="both"/>
        <w:rPr>
          <w:sz w:val="24"/>
        </w:rPr>
      </w:pPr>
      <w:r>
        <w:rPr>
          <w:sz w:val="24"/>
        </w:rPr>
        <w:t>Fitri, Hartika Utami dan Kushendar</w:t>
      </w:r>
      <w:r>
        <w:rPr>
          <w:i/>
          <w:sz w:val="24"/>
        </w:rPr>
        <w:t>. </w:t>
      </w:r>
      <w:r>
        <w:rPr>
          <w:sz w:val="24"/>
        </w:rPr>
        <w:t>2019. </w:t>
      </w:r>
      <w:r>
        <w:rPr>
          <w:i/>
          <w:sz w:val="24"/>
        </w:rPr>
        <w:t>Konseling Kelompok Cognitive Restructuring untuk Meningkatkan Reseliensi Akademik Mahasiswa</w:t>
      </w:r>
      <w:r>
        <w:rPr>
          <w:sz w:val="24"/>
        </w:rPr>
        <w:t>. Jurnal Konseling dan Psikoterapi UIN Raden Fatah Palembang, 1(2), </w:t>
      </w:r>
      <w:r>
        <w:rPr>
          <w:spacing w:val="-4"/>
          <w:sz w:val="24"/>
        </w:rPr>
        <w:t>67-74</w:t>
      </w:r>
    </w:p>
    <w:p>
      <w:pPr>
        <w:pStyle w:val="BodyText"/>
      </w:pPr>
    </w:p>
    <w:p>
      <w:pPr>
        <w:spacing w:before="0"/>
        <w:ind w:left="826" w:right="797" w:hanging="708"/>
        <w:jc w:val="both"/>
        <w:rPr>
          <w:sz w:val="24"/>
        </w:rPr>
      </w:pPr>
      <w:r>
        <w:rPr>
          <w:sz w:val="24"/>
        </w:rPr>
        <w:t>Halimah, Ifa Nur. 2019. </w:t>
      </w:r>
      <w:r>
        <w:rPr>
          <w:i/>
          <w:sz w:val="24"/>
        </w:rPr>
        <w:t>Bimbingan dan Konselling Islam dengan Teknik Cognitive Restructuring untuk Meningkatkan Harga Diri (Self Esteem) Seorang yang Pernah Mengalami Gangguan Jiwa di Desa Kupang Jetis Mojokerto. </w:t>
      </w:r>
      <w:r>
        <w:rPr>
          <w:sz w:val="24"/>
        </w:rPr>
        <w:t>Skripsi. Surabaya: UIN Sunan Ampel</w:t>
      </w:r>
    </w:p>
    <w:p>
      <w:pPr>
        <w:pStyle w:val="BodyText"/>
      </w:pPr>
    </w:p>
    <w:p>
      <w:pPr>
        <w:spacing w:before="1"/>
        <w:ind w:left="826" w:right="792" w:hanging="708"/>
        <w:jc w:val="both"/>
        <w:rPr>
          <w:sz w:val="24"/>
        </w:rPr>
      </w:pPr>
      <w:r>
        <w:rPr>
          <w:sz w:val="24"/>
        </w:rPr>
        <w:t>Hartono dan Boy Soedarmadji. 2012. </w:t>
      </w:r>
      <w:r>
        <w:rPr>
          <w:i/>
          <w:sz w:val="24"/>
        </w:rPr>
        <w:t>Psikologi Konseling. </w:t>
      </w:r>
      <w:r>
        <w:rPr>
          <w:sz w:val="24"/>
        </w:rPr>
        <w:t>Jakarta: Prenadamedia Group</w:t>
      </w:r>
    </w:p>
    <w:p>
      <w:pPr>
        <w:spacing w:before="276"/>
        <w:ind w:left="826" w:right="793" w:hanging="708"/>
        <w:jc w:val="both"/>
        <w:rPr>
          <w:i/>
          <w:sz w:val="24"/>
        </w:rPr>
      </w:pPr>
      <w:r>
        <w:rPr>
          <w:sz w:val="24"/>
        </w:rPr>
        <w:t>Hasanah, Iswatun. 2018. </w:t>
      </w:r>
      <w:r>
        <w:rPr>
          <w:i/>
          <w:sz w:val="24"/>
        </w:rPr>
        <w:t>Efektivitas Konseling Kelompok dengn Teknik Cognitive</w:t>
      </w:r>
      <w:r>
        <w:rPr>
          <w:i/>
          <w:spacing w:val="32"/>
          <w:sz w:val="24"/>
        </w:rPr>
        <w:t> </w:t>
      </w:r>
      <w:r>
        <w:rPr>
          <w:i/>
          <w:sz w:val="24"/>
        </w:rPr>
        <w:t>Restructuring</w:t>
      </w:r>
      <w:r>
        <w:rPr>
          <w:i/>
          <w:spacing w:val="36"/>
          <w:sz w:val="24"/>
        </w:rPr>
        <w:t> </w:t>
      </w:r>
      <w:r>
        <w:rPr>
          <w:i/>
          <w:sz w:val="24"/>
        </w:rPr>
        <w:t>(CR)</w:t>
      </w:r>
      <w:r>
        <w:rPr>
          <w:i/>
          <w:spacing w:val="33"/>
          <w:sz w:val="24"/>
        </w:rPr>
        <w:t> </w:t>
      </w:r>
      <w:r>
        <w:rPr>
          <w:i/>
          <w:sz w:val="24"/>
        </w:rPr>
        <w:t>untuk</w:t>
      </w:r>
      <w:r>
        <w:rPr>
          <w:i/>
          <w:spacing w:val="38"/>
          <w:sz w:val="24"/>
        </w:rPr>
        <w:t> </w:t>
      </w:r>
      <w:r>
        <w:rPr>
          <w:i/>
          <w:sz w:val="24"/>
        </w:rPr>
        <w:t>Menurunkan</w:t>
      </w:r>
      <w:r>
        <w:rPr>
          <w:i/>
          <w:spacing w:val="38"/>
          <w:sz w:val="24"/>
        </w:rPr>
        <w:t> </w:t>
      </w:r>
      <w:r>
        <w:rPr>
          <w:i/>
          <w:sz w:val="24"/>
        </w:rPr>
        <w:t>Perilaku</w:t>
      </w:r>
      <w:r>
        <w:rPr>
          <w:i/>
          <w:spacing w:val="36"/>
          <w:sz w:val="24"/>
        </w:rPr>
        <w:t> </w:t>
      </w:r>
      <w:r>
        <w:rPr>
          <w:i/>
          <w:spacing w:val="-2"/>
          <w:sz w:val="24"/>
        </w:rPr>
        <w:t>Bulliying</w:t>
      </w:r>
    </w:p>
    <w:p>
      <w:pPr>
        <w:pStyle w:val="BodyText"/>
        <w:rPr>
          <w:i/>
          <w:sz w:val="22"/>
        </w:rPr>
      </w:pPr>
    </w:p>
    <w:p>
      <w:pPr>
        <w:pStyle w:val="BodyText"/>
        <w:spacing w:before="183"/>
        <w:rPr>
          <w:i/>
          <w:sz w:val="22"/>
        </w:rPr>
      </w:pPr>
    </w:p>
    <w:p>
      <w:pPr>
        <w:spacing w:before="0"/>
        <w:ind w:left="148" w:right="824" w:firstLine="0"/>
        <w:jc w:val="center"/>
        <w:rPr>
          <w:rFonts w:ascii="Calibri"/>
          <w:sz w:val="22"/>
        </w:rPr>
      </w:pPr>
      <w:r>
        <w:rPr>
          <w:rFonts w:ascii="Calibri"/>
          <w:spacing w:val="-5"/>
          <w:sz w:val="22"/>
        </w:rPr>
        <w:t>123</w:t>
      </w:r>
    </w:p>
    <w:p>
      <w:pPr>
        <w:spacing w:after="0"/>
        <w:jc w:val="center"/>
        <w:rPr>
          <w:rFonts w:ascii="Calibri"/>
          <w:sz w:val="22"/>
        </w:rPr>
        <w:sectPr>
          <w:headerReference w:type="default" r:id="rId266"/>
          <w:footerReference w:type="default" r:id="rId267"/>
          <w:pgSz w:w="10320" w:h="14580"/>
          <w:pgMar w:header="0" w:footer="0" w:top="1340" w:bottom="280" w:left="1300" w:right="620"/>
        </w:sectPr>
      </w:pPr>
    </w:p>
    <w:p>
      <w:pPr>
        <w:pStyle w:val="BodyText"/>
        <w:spacing w:before="141"/>
        <w:rPr>
          <w:rFonts w:ascii="Calibri"/>
        </w:rPr>
      </w:pPr>
    </w:p>
    <w:p>
      <w:pPr>
        <w:spacing w:before="1"/>
        <w:ind w:left="826" w:right="0" w:firstLine="0"/>
        <w:jc w:val="left"/>
        <w:rPr>
          <w:sz w:val="24"/>
        </w:rPr>
      </w:pPr>
      <w:r>
        <w:rPr>
          <w:i/>
          <w:sz w:val="24"/>
        </w:rPr>
        <w:t>pada</w:t>
      </w:r>
      <w:r>
        <w:rPr>
          <w:i/>
          <w:spacing w:val="33"/>
          <w:sz w:val="24"/>
        </w:rPr>
        <w:t> </w:t>
      </w:r>
      <w:r>
        <w:rPr>
          <w:i/>
          <w:sz w:val="24"/>
        </w:rPr>
        <w:t>Siswa</w:t>
      </w:r>
      <w:r>
        <w:rPr>
          <w:i/>
          <w:spacing w:val="33"/>
          <w:sz w:val="24"/>
        </w:rPr>
        <w:t> </w:t>
      </w:r>
      <w:r>
        <w:rPr>
          <w:i/>
          <w:sz w:val="24"/>
        </w:rPr>
        <w:t>SMP</w:t>
      </w:r>
      <w:r>
        <w:rPr>
          <w:i/>
          <w:spacing w:val="32"/>
          <w:sz w:val="24"/>
        </w:rPr>
        <w:t> </w:t>
      </w:r>
      <w:r>
        <w:rPr>
          <w:i/>
          <w:sz w:val="24"/>
        </w:rPr>
        <w:t>Plus</w:t>
      </w:r>
      <w:r>
        <w:rPr>
          <w:i/>
          <w:spacing w:val="28"/>
          <w:sz w:val="24"/>
        </w:rPr>
        <w:t> </w:t>
      </w:r>
      <w:r>
        <w:rPr>
          <w:i/>
          <w:sz w:val="24"/>
        </w:rPr>
        <w:t>Nurul</w:t>
      </w:r>
      <w:r>
        <w:rPr>
          <w:i/>
          <w:spacing w:val="33"/>
          <w:sz w:val="24"/>
        </w:rPr>
        <w:t> </w:t>
      </w:r>
      <w:r>
        <w:rPr>
          <w:i/>
          <w:sz w:val="24"/>
        </w:rPr>
        <w:t>Hikmah</w:t>
      </w:r>
      <w:r>
        <w:rPr>
          <w:i/>
          <w:spacing w:val="32"/>
          <w:sz w:val="24"/>
        </w:rPr>
        <w:t> </w:t>
      </w:r>
      <w:r>
        <w:rPr>
          <w:i/>
          <w:sz w:val="24"/>
        </w:rPr>
        <w:t>Pamekasan.</w:t>
      </w:r>
      <w:r>
        <w:rPr>
          <w:i/>
          <w:spacing w:val="37"/>
          <w:sz w:val="24"/>
        </w:rPr>
        <w:t> </w:t>
      </w:r>
      <w:r>
        <w:rPr>
          <w:sz w:val="24"/>
        </w:rPr>
        <w:t>Jurnal</w:t>
      </w:r>
      <w:r>
        <w:rPr>
          <w:spacing w:val="33"/>
          <w:sz w:val="24"/>
        </w:rPr>
        <w:t> </w:t>
      </w:r>
      <w:r>
        <w:rPr>
          <w:sz w:val="24"/>
        </w:rPr>
        <w:t>Konseling Indonesia, 3(2)</w:t>
      </w:r>
    </w:p>
    <w:p>
      <w:pPr>
        <w:spacing w:before="276"/>
        <w:ind w:left="826" w:right="795" w:hanging="708"/>
        <w:jc w:val="both"/>
        <w:rPr>
          <w:sz w:val="24"/>
        </w:rPr>
      </w:pPr>
      <w:r>
        <w:rPr>
          <w:sz w:val="24"/>
        </w:rPr>
        <w:t>Kementerian Agama Republik Indonesia. 2014. </w:t>
      </w:r>
      <w:r>
        <w:rPr>
          <w:i/>
          <w:sz w:val="24"/>
        </w:rPr>
        <w:t>Al-Qur’an dan Terjemahannya</w:t>
      </w:r>
      <w:r>
        <w:rPr>
          <w:sz w:val="24"/>
        </w:rPr>
        <w:t>. Jakarta: Shafira.</w:t>
      </w:r>
    </w:p>
    <w:p>
      <w:pPr>
        <w:spacing w:before="276"/>
        <w:ind w:left="826" w:right="795" w:hanging="708"/>
        <w:jc w:val="both"/>
        <w:rPr>
          <w:sz w:val="24"/>
        </w:rPr>
      </w:pPr>
      <w:r>
        <w:rPr>
          <w:sz w:val="24"/>
        </w:rPr>
        <w:t>Kristanto, A.A., Hafizah, N., Zain, M. R., Hamimah, H., &amp; Aulia, N. 2016. </w:t>
      </w:r>
      <w:r>
        <w:rPr>
          <w:i/>
          <w:sz w:val="24"/>
        </w:rPr>
        <w:t>Puisi Sebagai Media Mengurangi Inferiority Feeling. </w:t>
      </w:r>
      <w:r>
        <w:rPr>
          <w:sz w:val="24"/>
        </w:rPr>
        <w:t>Jurnal: Psikologi, 5(2), 122-137</w:t>
      </w:r>
    </w:p>
    <w:p>
      <w:pPr>
        <w:pStyle w:val="BodyText"/>
      </w:pPr>
    </w:p>
    <w:p>
      <w:pPr>
        <w:spacing w:before="0"/>
        <w:ind w:left="826" w:right="796" w:hanging="708"/>
        <w:jc w:val="both"/>
        <w:rPr>
          <w:sz w:val="24"/>
        </w:rPr>
      </w:pPr>
      <w:r>
        <w:rPr>
          <w:sz w:val="24"/>
        </w:rPr>
        <w:t>Larasati, Adjeng</w:t>
      </w:r>
      <w:r>
        <w:rPr>
          <w:spacing w:val="-5"/>
          <w:sz w:val="24"/>
        </w:rPr>
        <w:t> </w:t>
      </w:r>
      <w:r>
        <w:rPr>
          <w:sz w:val="24"/>
        </w:rPr>
        <w:t>Aprinna.</w:t>
      </w:r>
      <w:r>
        <w:rPr>
          <w:spacing w:val="-2"/>
          <w:sz w:val="24"/>
        </w:rPr>
        <w:t> </w:t>
      </w:r>
      <w:r>
        <w:rPr>
          <w:sz w:val="24"/>
        </w:rPr>
        <w:t>2021. </w:t>
      </w:r>
      <w:r>
        <w:rPr>
          <w:i/>
          <w:sz w:val="24"/>
        </w:rPr>
        <w:t>Konseling</w:t>
      </w:r>
      <w:r>
        <w:rPr>
          <w:i/>
          <w:spacing w:val="-2"/>
          <w:sz w:val="24"/>
        </w:rPr>
        <w:t> </w:t>
      </w:r>
      <w:r>
        <w:rPr>
          <w:i/>
          <w:sz w:val="24"/>
        </w:rPr>
        <w:t>Individu</w:t>
      </w:r>
      <w:r>
        <w:rPr>
          <w:i/>
          <w:spacing w:val="-2"/>
          <w:sz w:val="24"/>
        </w:rPr>
        <w:t> </w:t>
      </w:r>
      <w:r>
        <w:rPr>
          <w:i/>
          <w:sz w:val="24"/>
        </w:rPr>
        <w:t>dengan</w:t>
      </w:r>
      <w:r>
        <w:rPr>
          <w:i/>
          <w:spacing w:val="-2"/>
          <w:sz w:val="24"/>
        </w:rPr>
        <w:t> </w:t>
      </w:r>
      <w:r>
        <w:rPr>
          <w:i/>
          <w:sz w:val="24"/>
        </w:rPr>
        <w:t>Teknik</w:t>
      </w:r>
      <w:r>
        <w:rPr>
          <w:i/>
          <w:spacing w:val="-3"/>
          <w:sz w:val="24"/>
        </w:rPr>
        <w:t> </w:t>
      </w:r>
      <w:r>
        <w:rPr>
          <w:i/>
          <w:sz w:val="24"/>
        </w:rPr>
        <w:t>Cognitive Restructuring untuk Mengatasi Inferiority Feelings pada Mahasiswa Psikologi UIN Sunan Ampel Surabaya</w:t>
      </w:r>
      <w:r>
        <w:rPr>
          <w:sz w:val="24"/>
        </w:rPr>
        <w:t>. Skripsi. Surabaya: UIN Sunan </w:t>
      </w:r>
      <w:r>
        <w:rPr>
          <w:spacing w:val="-2"/>
          <w:sz w:val="24"/>
        </w:rPr>
        <w:t>Ampel</w:t>
      </w:r>
    </w:p>
    <w:p>
      <w:pPr>
        <w:pStyle w:val="BodyText"/>
      </w:pPr>
    </w:p>
    <w:p>
      <w:pPr>
        <w:spacing w:before="0"/>
        <w:ind w:left="826" w:right="792" w:hanging="708"/>
        <w:jc w:val="both"/>
        <w:rPr>
          <w:sz w:val="24"/>
        </w:rPr>
      </w:pPr>
      <w:r>
        <w:rPr>
          <w:sz w:val="24"/>
        </w:rPr>
        <w:t>Muqoddimah. 2020. </w:t>
      </w:r>
      <w:r>
        <w:rPr>
          <w:i/>
          <w:sz w:val="24"/>
        </w:rPr>
        <w:t>Layanan Konseling Individu dengan Teknik Cognitive Restructuring untuk Meningkatkan Kecerdasan Emosional Peserta Didik Kelas VIII di SMP Negeri 20 Bandar Lampung. </w:t>
      </w:r>
      <w:r>
        <w:rPr>
          <w:sz w:val="24"/>
        </w:rPr>
        <w:t>Skripsi. Lampung: UIN Raden Intan Lampung</w:t>
      </w:r>
    </w:p>
    <w:p>
      <w:pPr>
        <w:pStyle w:val="BodyText"/>
        <w:spacing w:before="1"/>
      </w:pPr>
    </w:p>
    <w:p>
      <w:pPr>
        <w:spacing w:before="0"/>
        <w:ind w:left="826" w:right="797" w:hanging="708"/>
        <w:jc w:val="both"/>
        <w:rPr>
          <w:sz w:val="24"/>
        </w:rPr>
      </w:pPr>
      <w:r>
        <w:rPr>
          <w:sz w:val="24"/>
        </w:rPr>
        <w:t>Ningsih, Diyan Fitriyah. 2018. </w:t>
      </w:r>
      <w:r>
        <w:rPr>
          <w:i/>
          <w:sz w:val="24"/>
        </w:rPr>
        <w:t>Teknik Konseling Cognitive Restructuring untuk Meningkatkan Self Acceptance (Penerimaan Diri) bagi Perempuan Hamil Diluar Nikah di Pakal Barat Kecamatan </w:t>
      </w:r>
      <w:r>
        <w:rPr>
          <w:i/>
          <w:sz w:val="24"/>
        </w:rPr>
        <w:t>Pakal Surabaya. </w:t>
      </w:r>
      <w:r>
        <w:rPr>
          <w:sz w:val="24"/>
        </w:rPr>
        <w:t>Skripsi. Surabaya: UIN Sunan Ampel</w:t>
      </w:r>
    </w:p>
    <w:p>
      <w:pPr>
        <w:pStyle w:val="BodyText"/>
      </w:pPr>
    </w:p>
    <w:p>
      <w:pPr>
        <w:spacing w:before="0"/>
        <w:ind w:left="826" w:right="796" w:hanging="708"/>
        <w:jc w:val="both"/>
        <w:rPr>
          <w:sz w:val="24"/>
        </w:rPr>
      </w:pPr>
      <w:r>
        <w:rPr>
          <w:sz w:val="24"/>
        </w:rPr>
        <w:t>Noviza, Neni dan Hartika Utami Fitri. 2018. </w:t>
      </w:r>
      <w:r>
        <w:rPr>
          <w:i/>
          <w:sz w:val="24"/>
        </w:rPr>
        <w:t>Teknik Umum dan Teknik Khusus dalam Konseling Individual. </w:t>
      </w:r>
      <w:r>
        <w:rPr>
          <w:sz w:val="24"/>
        </w:rPr>
        <w:t>Palembang: Noerfikri Offset</w:t>
      </w:r>
    </w:p>
    <w:p>
      <w:pPr>
        <w:pStyle w:val="BodyText"/>
      </w:pPr>
    </w:p>
    <w:p>
      <w:pPr>
        <w:spacing w:before="0"/>
        <w:ind w:left="826" w:right="798" w:hanging="708"/>
        <w:jc w:val="both"/>
        <w:rPr>
          <w:sz w:val="24"/>
        </w:rPr>
      </w:pPr>
      <w:r>
        <w:rPr>
          <w:sz w:val="24"/>
        </w:rPr>
        <w:t>Nugroho, Galih Jalu Dwi. 2017. </w:t>
      </w:r>
      <w:r>
        <w:rPr>
          <w:i/>
          <w:sz w:val="24"/>
        </w:rPr>
        <w:t>Penerapan Konseling Kelompok Cognitive Restructuring untuk Mengurangi Rasa Rendah Diri Siswa Kelas VIII B MTS Raden Paku Wringinanom Gresik. </w:t>
      </w:r>
      <w:r>
        <w:rPr>
          <w:sz w:val="24"/>
        </w:rPr>
        <w:t>Jurnal Ilmiah Bimbingan dan Konseling Universitas Surabaya, 6(1)</w:t>
      </w:r>
    </w:p>
    <w:p>
      <w:pPr>
        <w:pStyle w:val="BodyText"/>
        <w:spacing w:before="1"/>
      </w:pPr>
    </w:p>
    <w:p>
      <w:pPr>
        <w:spacing w:before="0"/>
        <w:ind w:left="826" w:right="795" w:hanging="708"/>
        <w:jc w:val="both"/>
        <w:rPr>
          <w:sz w:val="24"/>
        </w:rPr>
      </w:pPr>
      <w:r>
        <w:rPr>
          <w:sz w:val="24"/>
        </w:rPr>
        <w:t>Nursalim, Mochamad. 2013. </w:t>
      </w:r>
      <w:r>
        <w:rPr>
          <w:i/>
          <w:sz w:val="24"/>
        </w:rPr>
        <w:t>Strategi dan Intervensi Konseling</w:t>
      </w:r>
      <w:r>
        <w:rPr>
          <w:sz w:val="24"/>
        </w:rPr>
        <w:t>. Jakarta: </w:t>
      </w:r>
      <w:r>
        <w:rPr>
          <w:spacing w:val="-2"/>
          <w:sz w:val="24"/>
        </w:rPr>
        <w:t>Indeks</w:t>
      </w:r>
    </w:p>
    <w:p>
      <w:pPr>
        <w:spacing w:before="274"/>
        <w:ind w:left="118" w:right="0" w:firstLine="0"/>
        <w:jc w:val="left"/>
        <w:rPr>
          <w:sz w:val="24"/>
        </w:rPr>
      </w:pPr>
      <w:r>
        <w:rPr>
          <w:sz w:val="24"/>
        </w:rPr>
        <w:t>P,</w:t>
      </w:r>
      <w:r>
        <w:rPr>
          <w:spacing w:val="-1"/>
          <w:sz w:val="24"/>
        </w:rPr>
        <w:t> </w:t>
      </w:r>
      <w:r>
        <w:rPr>
          <w:sz w:val="24"/>
        </w:rPr>
        <w:t>Lauster.</w:t>
      </w:r>
      <w:r>
        <w:rPr>
          <w:spacing w:val="-2"/>
          <w:sz w:val="24"/>
        </w:rPr>
        <w:t> </w:t>
      </w:r>
      <w:r>
        <w:rPr>
          <w:i/>
          <w:sz w:val="24"/>
        </w:rPr>
        <w:t>The</w:t>
      </w:r>
      <w:r>
        <w:rPr>
          <w:i/>
          <w:spacing w:val="-3"/>
          <w:sz w:val="24"/>
        </w:rPr>
        <w:t> </w:t>
      </w:r>
      <w:r>
        <w:rPr>
          <w:i/>
          <w:sz w:val="24"/>
        </w:rPr>
        <w:t>Personality</w:t>
      </w:r>
      <w:r>
        <w:rPr>
          <w:i/>
          <w:spacing w:val="-3"/>
          <w:sz w:val="24"/>
        </w:rPr>
        <w:t> </w:t>
      </w:r>
      <w:r>
        <w:rPr>
          <w:i/>
          <w:sz w:val="24"/>
        </w:rPr>
        <w:t>Test.</w:t>
      </w:r>
      <w:r>
        <w:rPr>
          <w:i/>
          <w:spacing w:val="1"/>
          <w:sz w:val="24"/>
        </w:rPr>
        <w:t> </w:t>
      </w:r>
      <w:r>
        <w:rPr>
          <w:sz w:val="24"/>
        </w:rPr>
        <w:t>London &amp;</w:t>
      </w:r>
      <w:r>
        <w:rPr>
          <w:spacing w:val="-4"/>
          <w:sz w:val="24"/>
        </w:rPr>
        <w:t> </w:t>
      </w:r>
      <w:r>
        <w:rPr>
          <w:sz w:val="24"/>
        </w:rPr>
        <w:t>Sidney: Pans</w:t>
      </w:r>
      <w:r>
        <w:rPr>
          <w:spacing w:val="-2"/>
          <w:sz w:val="24"/>
        </w:rPr>
        <w:t> </w:t>
      </w:r>
      <w:r>
        <w:rPr>
          <w:spacing w:val="-4"/>
          <w:sz w:val="24"/>
        </w:rPr>
        <w:t>Book</w:t>
      </w:r>
    </w:p>
    <w:p>
      <w:pPr>
        <w:spacing w:before="276"/>
        <w:ind w:left="118" w:right="0" w:firstLine="0"/>
        <w:jc w:val="left"/>
        <w:rPr>
          <w:sz w:val="24"/>
        </w:rPr>
      </w:pPr>
      <w:r>
        <w:rPr>
          <w:sz w:val="24"/>
        </w:rPr>
        <w:t>Prayitno</w:t>
      </w:r>
      <w:r>
        <w:rPr>
          <w:spacing w:val="-3"/>
          <w:sz w:val="24"/>
        </w:rPr>
        <w:t> </w:t>
      </w:r>
      <w:r>
        <w:rPr>
          <w:sz w:val="24"/>
        </w:rPr>
        <w:t>dan</w:t>
      </w:r>
      <w:r>
        <w:rPr>
          <w:spacing w:val="-1"/>
          <w:sz w:val="24"/>
        </w:rPr>
        <w:t> </w:t>
      </w:r>
      <w:r>
        <w:rPr>
          <w:sz w:val="24"/>
        </w:rPr>
        <w:t>Erman</w:t>
      </w:r>
      <w:r>
        <w:rPr>
          <w:spacing w:val="-1"/>
          <w:sz w:val="24"/>
        </w:rPr>
        <w:t> </w:t>
      </w:r>
      <w:r>
        <w:rPr>
          <w:sz w:val="24"/>
        </w:rPr>
        <w:t>Amti. 2013.</w:t>
      </w:r>
      <w:r>
        <w:rPr>
          <w:spacing w:val="1"/>
          <w:sz w:val="24"/>
        </w:rPr>
        <w:t> </w:t>
      </w:r>
      <w:r>
        <w:rPr>
          <w:i/>
          <w:sz w:val="24"/>
        </w:rPr>
        <w:t>Dasar-Dasar</w:t>
      </w:r>
      <w:r>
        <w:rPr>
          <w:i/>
          <w:spacing w:val="-1"/>
          <w:sz w:val="24"/>
        </w:rPr>
        <w:t> </w:t>
      </w:r>
      <w:r>
        <w:rPr>
          <w:i/>
          <w:sz w:val="24"/>
        </w:rPr>
        <w:t>Bimbingan</w:t>
      </w:r>
      <w:r>
        <w:rPr>
          <w:i/>
          <w:spacing w:val="-1"/>
          <w:sz w:val="24"/>
        </w:rPr>
        <w:t> </w:t>
      </w:r>
      <w:r>
        <w:rPr>
          <w:i/>
          <w:sz w:val="24"/>
        </w:rPr>
        <w:t>dan </w:t>
      </w:r>
      <w:r>
        <w:rPr>
          <w:i/>
          <w:spacing w:val="-2"/>
          <w:sz w:val="24"/>
        </w:rPr>
        <w:t>Konseling</w:t>
      </w:r>
      <w:r>
        <w:rPr>
          <w:spacing w:val="-2"/>
          <w:sz w:val="24"/>
        </w:rPr>
        <w:t>.</w:t>
      </w:r>
    </w:p>
    <w:p>
      <w:pPr>
        <w:pStyle w:val="BodyText"/>
        <w:spacing w:before="2"/>
        <w:ind w:left="826"/>
      </w:pPr>
      <w:r>
        <w:rPr/>
        <w:t>Cet</w:t>
      </w:r>
      <w:r>
        <w:rPr>
          <w:spacing w:val="-2"/>
        </w:rPr>
        <w:t> </w:t>
      </w:r>
      <w:r>
        <w:rPr/>
        <w:t>ke-3.</w:t>
      </w:r>
      <w:r>
        <w:rPr>
          <w:spacing w:val="-1"/>
        </w:rPr>
        <w:t> </w:t>
      </w:r>
      <w:r>
        <w:rPr/>
        <w:t>Jakarta:</w:t>
      </w:r>
      <w:r>
        <w:rPr>
          <w:spacing w:val="-1"/>
        </w:rPr>
        <w:t> </w:t>
      </w:r>
      <w:r>
        <w:rPr/>
        <w:t>Rineka</w:t>
      </w:r>
      <w:r>
        <w:rPr>
          <w:spacing w:val="-1"/>
        </w:rPr>
        <w:t> </w:t>
      </w:r>
      <w:r>
        <w:rPr>
          <w:spacing w:val="-2"/>
        </w:rPr>
        <w:t>Cipta</w:t>
      </w:r>
    </w:p>
    <w:p>
      <w:pPr>
        <w:spacing w:before="200"/>
        <w:ind w:left="118" w:right="0" w:firstLine="0"/>
        <w:jc w:val="left"/>
        <w:rPr>
          <w:sz w:val="24"/>
        </w:rPr>
      </w:pPr>
      <w:r>
        <w:rPr>
          <w:sz w:val="24"/>
        </w:rPr>
        <w:t>Prayitno.</w:t>
      </w:r>
      <w:r>
        <w:rPr>
          <w:spacing w:val="-4"/>
          <w:sz w:val="24"/>
        </w:rPr>
        <w:t> </w:t>
      </w:r>
      <w:r>
        <w:rPr>
          <w:sz w:val="24"/>
        </w:rPr>
        <w:t>2005. </w:t>
      </w:r>
      <w:r>
        <w:rPr>
          <w:i/>
          <w:sz w:val="24"/>
        </w:rPr>
        <w:t>Konseling</w:t>
      </w:r>
      <w:r>
        <w:rPr>
          <w:i/>
          <w:spacing w:val="-2"/>
          <w:sz w:val="24"/>
        </w:rPr>
        <w:t> </w:t>
      </w:r>
      <w:r>
        <w:rPr>
          <w:i/>
          <w:sz w:val="24"/>
        </w:rPr>
        <w:t>Perorangan. </w:t>
      </w:r>
      <w:r>
        <w:rPr>
          <w:sz w:val="24"/>
        </w:rPr>
        <w:t>Padang: Universitas</w:t>
      </w:r>
      <w:r>
        <w:rPr>
          <w:spacing w:val="-1"/>
          <w:sz w:val="24"/>
        </w:rPr>
        <w:t> </w:t>
      </w:r>
      <w:r>
        <w:rPr>
          <w:sz w:val="24"/>
        </w:rPr>
        <w:t>Negeri</w:t>
      </w:r>
      <w:r>
        <w:rPr>
          <w:spacing w:val="-1"/>
          <w:sz w:val="24"/>
        </w:rPr>
        <w:t> </w:t>
      </w:r>
      <w:r>
        <w:rPr>
          <w:spacing w:val="-2"/>
          <w:sz w:val="24"/>
        </w:rPr>
        <w:t>Padang</w:t>
      </w:r>
    </w:p>
    <w:p>
      <w:pPr>
        <w:spacing w:after="0"/>
        <w:jc w:val="left"/>
        <w:rPr>
          <w:sz w:val="24"/>
        </w:rPr>
        <w:sectPr>
          <w:headerReference w:type="default" r:id="rId268"/>
          <w:footerReference w:type="default" r:id="rId269"/>
          <w:pgSz w:w="10320" w:h="14580"/>
          <w:pgMar w:header="710" w:footer="0" w:top="960" w:bottom="280" w:left="1300" w:right="620"/>
          <w:pgNumType w:start="124"/>
        </w:sectPr>
      </w:pPr>
    </w:p>
    <w:p>
      <w:pPr>
        <w:pStyle w:val="BodyText"/>
      </w:pPr>
    </w:p>
    <w:p>
      <w:pPr>
        <w:pStyle w:val="BodyText"/>
        <w:spacing w:before="158"/>
      </w:pPr>
    </w:p>
    <w:p>
      <w:pPr>
        <w:spacing w:before="1"/>
        <w:ind w:left="826" w:right="794" w:hanging="708"/>
        <w:jc w:val="both"/>
        <w:rPr>
          <w:sz w:val="24"/>
        </w:rPr>
      </w:pPr>
      <w:r>
        <w:rPr>
          <w:sz w:val="24"/>
        </w:rPr>
        <w:t>Purnomosidi, Arie. 2017. </w:t>
      </w:r>
      <w:r>
        <w:rPr>
          <w:i/>
          <w:sz w:val="24"/>
        </w:rPr>
        <w:t>Konsep Perlindungan Hak Konstitusional Penyandang Disabilitas di Indonesia. </w:t>
      </w:r>
      <w:r>
        <w:rPr>
          <w:sz w:val="24"/>
        </w:rPr>
        <w:t>Jurnal: Ilmu Hukum</w:t>
      </w:r>
      <w:r>
        <w:rPr>
          <w:spacing w:val="40"/>
          <w:sz w:val="24"/>
        </w:rPr>
        <w:t> </w:t>
      </w:r>
      <w:r>
        <w:rPr>
          <w:sz w:val="24"/>
        </w:rPr>
        <w:t>Universitas Surkarta, 1(2)</w:t>
      </w:r>
    </w:p>
    <w:p>
      <w:pPr>
        <w:spacing w:before="276"/>
        <w:ind w:left="826" w:right="796" w:hanging="708"/>
        <w:jc w:val="both"/>
        <w:rPr>
          <w:sz w:val="24"/>
        </w:rPr>
      </w:pPr>
      <w:r>
        <w:rPr>
          <w:sz w:val="24"/>
        </w:rPr>
        <w:t>Robinson, John. P, Phillip R. Shaver dan Lawrence S. Wrightsman. 1991. </w:t>
      </w:r>
      <w:r>
        <w:rPr>
          <w:i/>
          <w:sz w:val="24"/>
        </w:rPr>
        <w:t>Measures of Personality and Social Psychological Attitudes. </w:t>
      </w:r>
      <w:r>
        <w:rPr>
          <w:sz w:val="24"/>
        </w:rPr>
        <w:t>United States of America: Academic Press</w:t>
      </w:r>
    </w:p>
    <w:p>
      <w:pPr>
        <w:spacing w:line="552" w:lineRule="exact" w:before="58"/>
        <w:ind w:left="118" w:right="765" w:firstLine="0"/>
        <w:jc w:val="left"/>
        <w:rPr>
          <w:i/>
          <w:sz w:val="24"/>
        </w:rPr>
      </w:pPr>
      <w:r>
        <w:rPr>
          <w:sz w:val="24"/>
        </w:rPr>
        <w:t>Rofiq, Arif Ainur. 2017. </w:t>
      </w:r>
      <w:r>
        <w:rPr>
          <w:i/>
          <w:sz w:val="24"/>
        </w:rPr>
        <w:t>Teori dan Praktik</w:t>
      </w:r>
      <w:r>
        <w:rPr>
          <w:i/>
          <w:spacing w:val="-1"/>
          <w:sz w:val="24"/>
        </w:rPr>
        <w:t> </w:t>
      </w:r>
      <w:r>
        <w:rPr>
          <w:i/>
          <w:sz w:val="24"/>
        </w:rPr>
        <w:t>Konseling. </w:t>
      </w:r>
      <w:r>
        <w:rPr>
          <w:sz w:val="24"/>
        </w:rPr>
        <w:t>Surabaya: Raziev Jaya Schultz,</w:t>
      </w:r>
      <w:r>
        <w:rPr>
          <w:spacing w:val="75"/>
          <w:sz w:val="24"/>
        </w:rPr>
        <w:t> </w:t>
      </w:r>
      <w:r>
        <w:rPr>
          <w:sz w:val="24"/>
        </w:rPr>
        <w:t>Duane</w:t>
      </w:r>
      <w:r>
        <w:rPr>
          <w:spacing w:val="74"/>
          <w:sz w:val="24"/>
        </w:rPr>
        <w:t> </w:t>
      </w:r>
      <w:r>
        <w:rPr>
          <w:sz w:val="24"/>
        </w:rPr>
        <w:t>P</w:t>
      </w:r>
      <w:r>
        <w:rPr>
          <w:spacing w:val="77"/>
          <w:sz w:val="24"/>
        </w:rPr>
        <w:t> </w:t>
      </w:r>
      <w:r>
        <w:rPr>
          <w:sz w:val="24"/>
        </w:rPr>
        <w:t>dan</w:t>
      </w:r>
      <w:r>
        <w:rPr>
          <w:spacing w:val="77"/>
          <w:sz w:val="24"/>
        </w:rPr>
        <w:t> </w:t>
      </w:r>
      <w:r>
        <w:rPr>
          <w:sz w:val="24"/>
        </w:rPr>
        <w:t>Sydney</w:t>
      </w:r>
      <w:r>
        <w:rPr>
          <w:spacing w:val="70"/>
          <w:sz w:val="24"/>
        </w:rPr>
        <w:t> </w:t>
      </w:r>
      <w:r>
        <w:rPr>
          <w:sz w:val="24"/>
        </w:rPr>
        <w:t>Ellen</w:t>
      </w:r>
      <w:r>
        <w:rPr>
          <w:spacing w:val="74"/>
          <w:sz w:val="24"/>
        </w:rPr>
        <w:t> </w:t>
      </w:r>
      <w:r>
        <w:rPr>
          <w:sz w:val="24"/>
        </w:rPr>
        <w:t>Schultz.</w:t>
      </w:r>
      <w:r>
        <w:rPr>
          <w:spacing w:val="80"/>
          <w:sz w:val="24"/>
        </w:rPr>
        <w:t> </w:t>
      </w:r>
      <w:r>
        <w:rPr>
          <w:sz w:val="24"/>
        </w:rPr>
        <w:t>2015.</w:t>
      </w:r>
      <w:r>
        <w:rPr>
          <w:spacing w:val="75"/>
          <w:sz w:val="24"/>
        </w:rPr>
        <w:t> </w:t>
      </w:r>
      <w:r>
        <w:rPr>
          <w:i/>
          <w:sz w:val="24"/>
        </w:rPr>
        <w:t>Teori</w:t>
      </w:r>
      <w:r>
        <w:rPr>
          <w:i/>
          <w:spacing w:val="75"/>
          <w:sz w:val="24"/>
        </w:rPr>
        <w:t> </w:t>
      </w:r>
      <w:r>
        <w:rPr>
          <w:i/>
          <w:sz w:val="24"/>
        </w:rPr>
        <w:t>Kepribadian.</w:t>
      </w:r>
    </w:p>
    <w:p>
      <w:pPr>
        <w:pStyle w:val="BodyText"/>
        <w:spacing w:line="218" w:lineRule="exact"/>
        <w:ind w:left="826"/>
      </w:pPr>
      <w:r>
        <w:rPr/>
        <w:t>Jakata: </w:t>
      </w:r>
      <w:r>
        <w:rPr>
          <w:spacing w:val="-5"/>
        </w:rPr>
        <w:t>EGC</w:t>
      </w:r>
    </w:p>
    <w:p>
      <w:pPr>
        <w:spacing w:before="0"/>
        <w:ind w:left="826" w:right="794" w:hanging="708"/>
        <w:jc w:val="both"/>
        <w:rPr>
          <w:sz w:val="24"/>
        </w:rPr>
      </w:pPr>
      <w:r>
        <w:rPr>
          <w:sz w:val="24"/>
        </w:rPr>
        <w:t>Sofyan, Willis S. 2007. </w:t>
      </w:r>
      <w:r>
        <w:rPr>
          <w:i/>
          <w:sz w:val="24"/>
        </w:rPr>
        <w:t>Konseling Individual Teori dan Praktek. </w:t>
      </w:r>
      <w:r>
        <w:rPr>
          <w:sz w:val="24"/>
        </w:rPr>
        <w:t>Bandung: CV Alfabeta</w:t>
      </w:r>
    </w:p>
    <w:p>
      <w:pPr>
        <w:pStyle w:val="BodyText"/>
      </w:pPr>
    </w:p>
    <w:p>
      <w:pPr>
        <w:pStyle w:val="BodyText"/>
        <w:ind w:left="826" w:right="801" w:hanging="708"/>
        <w:jc w:val="both"/>
      </w:pPr>
      <w:r>
        <w:rPr/>
        <w:t>Subjek Penelitian, Sentra Budi Perkasa Palembang, Wawancara Langsung pada Tanggal 29 Maret – 31 Maret 2023</w:t>
      </w:r>
    </w:p>
    <w:p>
      <w:pPr>
        <w:pStyle w:val="BodyText"/>
        <w:spacing w:before="1"/>
      </w:pPr>
    </w:p>
    <w:p>
      <w:pPr>
        <w:spacing w:before="0"/>
        <w:ind w:left="118" w:right="0" w:firstLine="0"/>
        <w:jc w:val="left"/>
        <w:rPr>
          <w:sz w:val="24"/>
        </w:rPr>
      </w:pPr>
      <w:r>
        <w:rPr>
          <w:sz w:val="24"/>
        </w:rPr>
        <w:t>Sugiyono.</w:t>
      </w:r>
      <w:r>
        <w:rPr>
          <w:spacing w:val="32"/>
          <w:sz w:val="24"/>
        </w:rPr>
        <w:t> </w:t>
      </w:r>
      <w:r>
        <w:rPr>
          <w:sz w:val="24"/>
        </w:rPr>
        <w:t>2014.</w:t>
      </w:r>
      <w:r>
        <w:rPr>
          <w:spacing w:val="32"/>
          <w:sz w:val="24"/>
        </w:rPr>
        <w:t> </w:t>
      </w:r>
      <w:r>
        <w:rPr>
          <w:i/>
          <w:sz w:val="24"/>
        </w:rPr>
        <w:t>Metode</w:t>
      </w:r>
      <w:r>
        <w:rPr>
          <w:i/>
          <w:spacing w:val="32"/>
          <w:sz w:val="24"/>
        </w:rPr>
        <w:t> </w:t>
      </w:r>
      <w:r>
        <w:rPr>
          <w:i/>
          <w:sz w:val="24"/>
        </w:rPr>
        <w:t>Penelitian</w:t>
      </w:r>
      <w:r>
        <w:rPr>
          <w:i/>
          <w:spacing w:val="31"/>
          <w:sz w:val="24"/>
        </w:rPr>
        <w:t> </w:t>
      </w:r>
      <w:r>
        <w:rPr>
          <w:i/>
          <w:sz w:val="24"/>
        </w:rPr>
        <w:t>Kombinasi</w:t>
      </w:r>
      <w:r>
        <w:rPr>
          <w:i/>
          <w:spacing w:val="31"/>
          <w:sz w:val="24"/>
        </w:rPr>
        <w:t> </w:t>
      </w:r>
      <w:r>
        <w:rPr>
          <w:i/>
          <w:sz w:val="24"/>
        </w:rPr>
        <w:t>(Mixed</w:t>
      </w:r>
      <w:r>
        <w:rPr>
          <w:i/>
          <w:spacing w:val="31"/>
          <w:sz w:val="24"/>
        </w:rPr>
        <w:t> </w:t>
      </w:r>
      <w:r>
        <w:rPr>
          <w:i/>
          <w:sz w:val="24"/>
        </w:rPr>
        <w:t>Methods).</w:t>
      </w:r>
      <w:r>
        <w:rPr>
          <w:i/>
          <w:spacing w:val="36"/>
          <w:sz w:val="24"/>
        </w:rPr>
        <w:t> </w:t>
      </w:r>
      <w:r>
        <w:rPr>
          <w:sz w:val="24"/>
        </w:rPr>
        <w:t>Cet</w:t>
      </w:r>
      <w:r>
        <w:rPr>
          <w:spacing w:val="32"/>
          <w:sz w:val="24"/>
        </w:rPr>
        <w:t> </w:t>
      </w:r>
      <w:r>
        <w:rPr>
          <w:sz w:val="24"/>
        </w:rPr>
        <w:t>ke-</w:t>
      </w:r>
      <w:r>
        <w:rPr>
          <w:spacing w:val="-5"/>
          <w:sz w:val="24"/>
        </w:rPr>
        <w:t>5.</w:t>
      </w:r>
    </w:p>
    <w:p>
      <w:pPr>
        <w:pStyle w:val="BodyText"/>
        <w:ind w:left="826"/>
      </w:pPr>
      <w:r>
        <w:rPr/>
        <w:t>Bandung:</w:t>
      </w:r>
      <w:r>
        <w:rPr>
          <w:spacing w:val="-3"/>
        </w:rPr>
        <w:t> </w:t>
      </w:r>
      <w:r>
        <w:rPr/>
        <w:t>Alfabeta</w:t>
      </w:r>
      <w:r>
        <w:rPr>
          <w:spacing w:val="-2"/>
        </w:rPr>
        <w:t> </w:t>
      </w:r>
      <w:r>
        <w:rPr>
          <w:spacing w:val="-5"/>
        </w:rPr>
        <w:t>CV</w:t>
      </w:r>
    </w:p>
    <w:p>
      <w:pPr>
        <w:pStyle w:val="BodyText"/>
      </w:pPr>
    </w:p>
    <w:p>
      <w:pPr>
        <w:tabs>
          <w:tab w:pos="1198" w:val="left" w:leader="none"/>
        </w:tabs>
        <w:spacing w:before="0"/>
        <w:ind w:left="118" w:right="0" w:firstLine="0"/>
        <w:jc w:val="left"/>
        <w:rPr>
          <w:i/>
          <w:sz w:val="24"/>
        </w:rPr>
      </w:pPr>
      <w:r>
        <w:rPr>
          <w:sz w:val="24"/>
          <w:u w:val="single"/>
        </w:rPr>
        <w:tab/>
      </w:r>
      <w:r>
        <w:rPr>
          <w:sz w:val="24"/>
        </w:rPr>
        <w:t>2017.</w:t>
      </w:r>
      <w:r>
        <w:rPr>
          <w:spacing w:val="35"/>
          <w:sz w:val="24"/>
        </w:rPr>
        <w:t>  </w:t>
      </w:r>
      <w:r>
        <w:rPr>
          <w:i/>
          <w:sz w:val="24"/>
        </w:rPr>
        <w:t>Metode</w:t>
      </w:r>
      <w:r>
        <w:rPr>
          <w:i/>
          <w:spacing w:val="35"/>
          <w:sz w:val="24"/>
        </w:rPr>
        <w:t>  </w:t>
      </w:r>
      <w:r>
        <w:rPr>
          <w:i/>
          <w:sz w:val="24"/>
        </w:rPr>
        <w:t>Penelitian</w:t>
      </w:r>
      <w:r>
        <w:rPr>
          <w:i/>
          <w:spacing w:val="35"/>
          <w:sz w:val="24"/>
        </w:rPr>
        <w:t>  </w:t>
      </w:r>
      <w:r>
        <w:rPr>
          <w:i/>
          <w:sz w:val="24"/>
        </w:rPr>
        <w:t>Kuantitatif,</w:t>
      </w:r>
      <w:r>
        <w:rPr>
          <w:i/>
          <w:spacing w:val="35"/>
          <w:sz w:val="24"/>
        </w:rPr>
        <w:t>  </w:t>
      </w:r>
      <w:r>
        <w:rPr>
          <w:i/>
          <w:sz w:val="24"/>
        </w:rPr>
        <w:t>Kualitatif,</w:t>
      </w:r>
      <w:r>
        <w:rPr>
          <w:i/>
          <w:spacing w:val="35"/>
          <w:sz w:val="24"/>
        </w:rPr>
        <w:t>  </w:t>
      </w:r>
      <w:r>
        <w:rPr>
          <w:i/>
          <w:sz w:val="24"/>
        </w:rPr>
        <w:t>dan</w:t>
      </w:r>
      <w:r>
        <w:rPr>
          <w:i/>
          <w:spacing w:val="35"/>
          <w:sz w:val="24"/>
        </w:rPr>
        <w:t>  </w:t>
      </w:r>
      <w:r>
        <w:rPr>
          <w:i/>
          <w:spacing w:val="-4"/>
          <w:sz w:val="24"/>
        </w:rPr>
        <w:t>R&amp;D.</w:t>
      </w:r>
    </w:p>
    <w:p>
      <w:pPr>
        <w:pStyle w:val="BodyText"/>
        <w:ind w:left="826"/>
      </w:pPr>
      <w:r>
        <w:rPr/>
        <w:t>Bandung:</w:t>
      </w:r>
      <w:r>
        <w:rPr>
          <w:spacing w:val="-3"/>
        </w:rPr>
        <w:t> </w:t>
      </w:r>
      <w:r>
        <w:rPr/>
        <w:t>Alfabeta</w:t>
      </w:r>
      <w:r>
        <w:rPr>
          <w:spacing w:val="-2"/>
        </w:rPr>
        <w:t> </w:t>
      </w:r>
      <w:r>
        <w:rPr>
          <w:spacing w:val="-5"/>
        </w:rPr>
        <w:t>CV</w:t>
      </w:r>
    </w:p>
    <w:p>
      <w:pPr>
        <w:pStyle w:val="BodyText"/>
      </w:pPr>
    </w:p>
    <w:p>
      <w:pPr>
        <w:tabs>
          <w:tab w:pos="1198" w:val="left" w:leader="none"/>
        </w:tabs>
        <w:spacing w:before="0"/>
        <w:ind w:left="826" w:right="795" w:hanging="708"/>
        <w:jc w:val="left"/>
        <w:rPr>
          <w:sz w:val="24"/>
        </w:rPr>
      </w:pPr>
      <w:r>
        <w:rPr>
          <w:sz w:val="24"/>
          <w:u w:val="single"/>
        </w:rPr>
        <w:tab/>
        <w:tab/>
      </w:r>
      <w:r>
        <w:rPr>
          <w:sz w:val="24"/>
        </w:rPr>
        <w:t>2019.</w:t>
      </w:r>
      <w:r>
        <w:rPr>
          <w:spacing w:val="34"/>
          <w:sz w:val="24"/>
        </w:rPr>
        <w:t> </w:t>
      </w:r>
      <w:r>
        <w:rPr>
          <w:i/>
          <w:sz w:val="24"/>
        </w:rPr>
        <w:t>Metode</w:t>
      </w:r>
      <w:r>
        <w:rPr>
          <w:i/>
          <w:spacing w:val="34"/>
          <w:sz w:val="24"/>
        </w:rPr>
        <w:t> </w:t>
      </w:r>
      <w:r>
        <w:rPr>
          <w:i/>
          <w:sz w:val="24"/>
        </w:rPr>
        <w:t>Penelitian</w:t>
      </w:r>
      <w:r>
        <w:rPr>
          <w:i/>
          <w:spacing w:val="33"/>
          <w:sz w:val="24"/>
        </w:rPr>
        <w:t> </w:t>
      </w:r>
      <w:r>
        <w:rPr>
          <w:i/>
          <w:sz w:val="24"/>
        </w:rPr>
        <w:t>Kuantitatif,</w:t>
      </w:r>
      <w:r>
        <w:rPr>
          <w:i/>
          <w:spacing w:val="33"/>
          <w:sz w:val="24"/>
        </w:rPr>
        <w:t> </w:t>
      </w:r>
      <w:r>
        <w:rPr>
          <w:i/>
          <w:sz w:val="24"/>
        </w:rPr>
        <w:t>Kualitatif,</w:t>
      </w:r>
      <w:r>
        <w:rPr>
          <w:i/>
          <w:spacing w:val="33"/>
          <w:sz w:val="24"/>
        </w:rPr>
        <w:t> </w:t>
      </w:r>
      <w:r>
        <w:rPr>
          <w:i/>
          <w:sz w:val="24"/>
        </w:rPr>
        <w:t>dan</w:t>
      </w:r>
      <w:r>
        <w:rPr>
          <w:i/>
          <w:spacing w:val="33"/>
          <w:sz w:val="24"/>
        </w:rPr>
        <w:t> </w:t>
      </w:r>
      <w:r>
        <w:rPr>
          <w:i/>
          <w:sz w:val="24"/>
        </w:rPr>
        <w:t>R&amp;D.</w:t>
      </w:r>
      <w:r>
        <w:rPr>
          <w:i/>
          <w:spacing w:val="39"/>
          <w:sz w:val="24"/>
        </w:rPr>
        <w:t> </w:t>
      </w:r>
      <w:r>
        <w:rPr>
          <w:sz w:val="24"/>
        </w:rPr>
        <w:t>edisi ke-2, Cet ke-1. Bandung: Alfabeta</w:t>
      </w:r>
    </w:p>
    <w:p>
      <w:pPr>
        <w:pStyle w:val="BodyText"/>
      </w:pPr>
    </w:p>
    <w:p>
      <w:pPr>
        <w:spacing w:before="0"/>
        <w:ind w:left="826" w:right="765" w:hanging="708"/>
        <w:jc w:val="left"/>
        <w:rPr>
          <w:sz w:val="24"/>
        </w:rPr>
      </w:pPr>
      <w:r>
        <w:rPr>
          <w:sz w:val="24"/>
        </w:rPr>
        <w:t>Sukardi,</w:t>
      </w:r>
      <w:r>
        <w:rPr>
          <w:spacing w:val="40"/>
          <w:sz w:val="24"/>
        </w:rPr>
        <w:t> </w:t>
      </w:r>
      <w:r>
        <w:rPr>
          <w:sz w:val="24"/>
        </w:rPr>
        <w:t>Dewa</w:t>
      </w:r>
      <w:r>
        <w:rPr>
          <w:spacing w:val="40"/>
          <w:sz w:val="24"/>
        </w:rPr>
        <w:t> </w:t>
      </w:r>
      <w:r>
        <w:rPr>
          <w:sz w:val="24"/>
        </w:rPr>
        <w:t>Ketut</w:t>
      </w:r>
      <w:r>
        <w:rPr>
          <w:spacing w:val="40"/>
          <w:sz w:val="24"/>
        </w:rPr>
        <w:t> </w:t>
      </w:r>
      <w:r>
        <w:rPr>
          <w:sz w:val="24"/>
        </w:rPr>
        <w:t>dan</w:t>
      </w:r>
      <w:r>
        <w:rPr>
          <w:spacing w:val="40"/>
          <w:sz w:val="24"/>
        </w:rPr>
        <w:t> </w:t>
      </w:r>
      <w:r>
        <w:rPr>
          <w:sz w:val="24"/>
        </w:rPr>
        <w:t>Nila</w:t>
      </w:r>
      <w:r>
        <w:rPr>
          <w:spacing w:val="40"/>
          <w:sz w:val="24"/>
        </w:rPr>
        <w:t> </w:t>
      </w:r>
      <w:r>
        <w:rPr>
          <w:sz w:val="24"/>
        </w:rPr>
        <w:t>Kusmawati.</w:t>
      </w:r>
      <w:r>
        <w:rPr>
          <w:spacing w:val="40"/>
          <w:sz w:val="24"/>
        </w:rPr>
        <w:t> </w:t>
      </w:r>
      <w:r>
        <w:rPr>
          <w:sz w:val="24"/>
        </w:rPr>
        <w:t>2008.</w:t>
      </w:r>
      <w:r>
        <w:rPr>
          <w:spacing w:val="40"/>
          <w:sz w:val="24"/>
        </w:rPr>
        <w:t> </w:t>
      </w:r>
      <w:r>
        <w:rPr>
          <w:i/>
          <w:sz w:val="24"/>
        </w:rPr>
        <w:t>Proses</w:t>
      </w:r>
      <w:r>
        <w:rPr>
          <w:i/>
          <w:spacing w:val="40"/>
          <w:sz w:val="24"/>
        </w:rPr>
        <w:t> </w:t>
      </w:r>
      <w:r>
        <w:rPr>
          <w:i/>
          <w:sz w:val="24"/>
        </w:rPr>
        <w:t>Bimbingan</w:t>
      </w:r>
      <w:r>
        <w:rPr>
          <w:i/>
          <w:spacing w:val="40"/>
          <w:sz w:val="24"/>
        </w:rPr>
        <w:t> </w:t>
      </w:r>
      <w:r>
        <w:rPr>
          <w:i/>
          <w:sz w:val="24"/>
        </w:rPr>
        <w:t>dan Konseling di Sekolah. </w:t>
      </w:r>
      <w:r>
        <w:rPr>
          <w:sz w:val="24"/>
        </w:rPr>
        <w:t>Jakarta: Rineka Cipta</w:t>
      </w:r>
    </w:p>
    <w:p>
      <w:pPr>
        <w:pStyle w:val="BodyText"/>
      </w:pPr>
    </w:p>
    <w:p>
      <w:pPr>
        <w:spacing w:before="1"/>
        <w:ind w:left="826" w:right="765" w:hanging="708"/>
        <w:jc w:val="left"/>
        <w:rPr>
          <w:sz w:val="24"/>
        </w:rPr>
      </w:pPr>
      <w:r>
        <w:rPr>
          <w:sz w:val="24"/>
        </w:rPr>
        <w:t>Suryabrata,</w:t>
      </w:r>
      <w:r>
        <w:rPr>
          <w:spacing w:val="80"/>
          <w:sz w:val="24"/>
        </w:rPr>
        <w:t> </w:t>
      </w:r>
      <w:r>
        <w:rPr>
          <w:sz w:val="24"/>
        </w:rPr>
        <w:t>Sumadi.</w:t>
      </w:r>
      <w:r>
        <w:rPr>
          <w:spacing w:val="80"/>
          <w:sz w:val="24"/>
        </w:rPr>
        <w:t> </w:t>
      </w:r>
      <w:r>
        <w:rPr>
          <w:sz w:val="24"/>
        </w:rPr>
        <w:t>2016.</w:t>
      </w:r>
      <w:r>
        <w:rPr>
          <w:spacing w:val="80"/>
          <w:sz w:val="24"/>
        </w:rPr>
        <w:t> </w:t>
      </w:r>
      <w:r>
        <w:rPr>
          <w:i/>
          <w:sz w:val="24"/>
        </w:rPr>
        <w:t>Psikologi</w:t>
      </w:r>
      <w:r>
        <w:rPr>
          <w:i/>
          <w:spacing w:val="80"/>
          <w:sz w:val="24"/>
        </w:rPr>
        <w:t> </w:t>
      </w:r>
      <w:r>
        <w:rPr>
          <w:i/>
          <w:sz w:val="24"/>
        </w:rPr>
        <w:t>Kepribadian</w:t>
      </w:r>
      <w:r>
        <w:rPr>
          <w:sz w:val="24"/>
        </w:rPr>
        <w:t>.</w:t>
      </w:r>
      <w:r>
        <w:rPr>
          <w:spacing w:val="80"/>
          <w:sz w:val="24"/>
        </w:rPr>
        <w:t> </w:t>
      </w:r>
      <w:r>
        <w:rPr>
          <w:sz w:val="24"/>
        </w:rPr>
        <w:t>Cet</w:t>
      </w:r>
      <w:r>
        <w:rPr>
          <w:spacing w:val="80"/>
          <w:sz w:val="24"/>
        </w:rPr>
        <w:t> </w:t>
      </w:r>
      <w:r>
        <w:rPr>
          <w:sz w:val="24"/>
        </w:rPr>
        <w:t>ke-23.</w:t>
      </w:r>
      <w:r>
        <w:rPr>
          <w:spacing w:val="80"/>
          <w:sz w:val="24"/>
        </w:rPr>
        <w:t> </w:t>
      </w:r>
      <w:r>
        <w:rPr>
          <w:sz w:val="24"/>
        </w:rPr>
        <w:t>Jakarta: Rajawali Pers</w:t>
      </w:r>
    </w:p>
    <w:p>
      <w:pPr>
        <w:spacing w:line="550" w:lineRule="atLeast" w:before="2"/>
        <w:ind w:left="118" w:right="783" w:firstLine="0"/>
        <w:jc w:val="left"/>
        <w:rPr>
          <w:i/>
          <w:sz w:val="24"/>
        </w:rPr>
      </w:pPr>
      <w:r>
        <w:rPr>
          <w:sz w:val="24"/>
        </w:rPr>
        <w:t>YS. Bichu. 2013. </w:t>
      </w:r>
      <w:r>
        <w:rPr>
          <w:i/>
          <w:sz w:val="24"/>
        </w:rPr>
        <w:t>Kamus Bahasa Indonesia</w:t>
      </w:r>
      <w:r>
        <w:rPr>
          <w:sz w:val="24"/>
        </w:rPr>
        <w:t>. Jakarta: Citra Harta Prima Yunita,</w:t>
      </w:r>
      <w:r>
        <w:rPr>
          <w:spacing w:val="55"/>
          <w:sz w:val="24"/>
        </w:rPr>
        <w:t> </w:t>
      </w:r>
      <w:r>
        <w:rPr>
          <w:sz w:val="24"/>
        </w:rPr>
        <w:t>Siska</w:t>
      </w:r>
      <w:r>
        <w:rPr>
          <w:spacing w:val="58"/>
          <w:sz w:val="24"/>
        </w:rPr>
        <w:t> </w:t>
      </w:r>
      <w:r>
        <w:rPr>
          <w:sz w:val="24"/>
        </w:rPr>
        <w:t>Itma.</w:t>
      </w:r>
      <w:r>
        <w:rPr>
          <w:spacing w:val="57"/>
          <w:sz w:val="24"/>
        </w:rPr>
        <w:t> </w:t>
      </w:r>
      <w:r>
        <w:rPr>
          <w:sz w:val="24"/>
        </w:rPr>
        <w:t>2021</w:t>
      </w:r>
      <w:r>
        <w:rPr>
          <w:i/>
          <w:sz w:val="24"/>
        </w:rPr>
        <w:t>.</w:t>
      </w:r>
      <w:r>
        <w:rPr>
          <w:i/>
          <w:spacing w:val="56"/>
          <w:sz w:val="24"/>
        </w:rPr>
        <w:t> </w:t>
      </w:r>
      <w:r>
        <w:rPr>
          <w:i/>
          <w:sz w:val="24"/>
        </w:rPr>
        <w:t>Cognitive</w:t>
      </w:r>
      <w:r>
        <w:rPr>
          <w:i/>
          <w:spacing w:val="54"/>
          <w:sz w:val="24"/>
        </w:rPr>
        <w:t> </w:t>
      </w:r>
      <w:r>
        <w:rPr>
          <w:i/>
          <w:sz w:val="24"/>
        </w:rPr>
        <w:t>Restructuring</w:t>
      </w:r>
      <w:r>
        <w:rPr>
          <w:i/>
          <w:spacing w:val="57"/>
          <w:sz w:val="24"/>
        </w:rPr>
        <w:t> </w:t>
      </w:r>
      <w:r>
        <w:rPr>
          <w:i/>
          <w:sz w:val="24"/>
        </w:rPr>
        <w:t>untuk</w:t>
      </w:r>
      <w:r>
        <w:rPr>
          <w:i/>
          <w:spacing w:val="55"/>
          <w:sz w:val="24"/>
        </w:rPr>
        <w:t> </w:t>
      </w:r>
      <w:r>
        <w:rPr>
          <w:i/>
          <w:sz w:val="24"/>
        </w:rPr>
        <w:t>Mengubah</w:t>
      </w:r>
      <w:r>
        <w:rPr>
          <w:i/>
          <w:spacing w:val="57"/>
          <w:sz w:val="24"/>
        </w:rPr>
        <w:t> </w:t>
      </w:r>
      <w:r>
        <w:rPr>
          <w:i/>
          <w:spacing w:val="-4"/>
          <w:sz w:val="24"/>
        </w:rPr>
        <w:t>Pola</w:t>
      </w:r>
    </w:p>
    <w:p>
      <w:pPr>
        <w:spacing w:before="0"/>
        <w:ind w:left="826" w:right="765" w:firstLine="0"/>
        <w:jc w:val="left"/>
        <w:rPr>
          <w:sz w:val="24"/>
        </w:rPr>
      </w:pPr>
      <w:r>
        <w:rPr>
          <w:i/>
          <w:sz w:val="24"/>
        </w:rPr>
        <w:t>Pikir Negatif dalam Pelaksanaan Sekolah Daring. </w:t>
      </w:r>
      <w:r>
        <w:rPr>
          <w:sz w:val="24"/>
        </w:rPr>
        <w:t>Skripsi. Lampung: UIN Raden Intan</w:t>
      </w:r>
    </w:p>
    <w:p>
      <w:pPr>
        <w:pStyle w:val="BodyText"/>
      </w:pPr>
    </w:p>
    <w:p>
      <w:pPr>
        <w:spacing w:before="0"/>
        <w:ind w:left="118" w:right="0" w:firstLine="0"/>
        <w:jc w:val="left"/>
        <w:rPr>
          <w:i/>
          <w:sz w:val="24"/>
        </w:rPr>
      </w:pPr>
      <w:r>
        <w:rPr>
          <w:sz w:val="24"/>
        </w:rPr>
        <w:t>Yusuf,</w:t>
      </w:r>
      <w:r>
        <w:rPr>
          <w:spacing w:val="-4"/>
          <w:sz w:val="24"/>
        </w:rPr>
        <w:t> </w:t>
      </w:r>
      <w:r>
        <w:rPr>
          <w:sz w:val="24"/>
        </w:rPr>
        <w:t>Syamsu.</w:t>
      </w:r>
      <w:r>
        <w:rPr>
          <w:spacing w:val="1"/>
          <w:sz w:val="24"/>
        </w:rPr>
        <w:t> </w:t>
      </w:r>
      <w:r>
        <w:rPr>
          <w:sz w:val="24"/>
        </w:rPr>
        <w:t>2016.</w:t>
      </w:r>
      <w:r>
        <w:rPr>
          <w:spacing w:val="-1"/>
          <w:sz w:val="24"/>
        </w:rPr>
        <w:t> </w:t>
      </w:r>
      <w:r>
        <w:rPr>
          <w:i/>
          <w:sz w:val="24"/>
        </w:rPr>
        <w:t>Konseling</w:t>
      </w:r>
      <w:r>
        <w:rPr>
          <w:i/>
          <w:spacing w:val="-1"/>
          <w:sz w:val="24"/>
        </w:rPr>
        <w:t> </w:t>
      </w:r>
      <w:r>
        <w:rPr>
          <w:i/>
          <w:sz w:val="24"/>
        </w:rPr>
        <w:t>Individual</w:t>
      </w:r>
      <w:r>
        <w:rPr>
          <w:i/>
          <w:spacing w:val="1"/>
          <w:sz w:val="24"/>
        </w:rPr>
        <w:t> </w:t>
      </w:r>
      <w:r>
        <w:rPr>
          <w:i/>
          <w:sz w:val="24"/>
        </w:rPr>
        <w:t>(Konsep</w:t>
      </w:r>
      <w:r>
        <w:rPr>
          <w:i/>
          <w:spacing w:val="-2"/>
          <w:sz w:val="24"/>
        </w:rPr>
        <w:t> </w:t>
      </w:r>
      <w:r>
        <w:rPr>
          <w:i/>
          <w:sz w:val="24"/>
        </w:rPr>
        <w:t>Dasar</w:t>
      </w:r>
      <w:r>
        <w:rPr>
          <w:i/>
          <w:spacing w:val="-1"/>
          <w:sz w:val="24"/>
        </w:rPr>
        <w:t> </w:t>
      </w:r>
      <w:r>
        <w:rPr>
          <w:i/>
          <w:sz w:val="24"/>
        </w:rPr>
        <w:t>dan</w:t>
      </w:r>
      <w:r>
        <w:rPr>
          <w:i/>
          <w:spacing w:val="-1"/>
          <w:sz w:val="24"/>
        </w:rPr>
        <w:t> </w:t>
      </w:r>
      <w:r>
        <w:rPr>
          <w:i/>
          <w:spacing w:val="-2"/>
          <w:sz w:val="24"/>
        </w:rPr>
        <w:t>Pendekatan).</w:t>
      </w:r>
    </w:p>
    <w:p>
      <w:pPr>
        <w:pStyle w:val="BodyText"/>
        <w:ind w:left="826"/>
      </w:pPr>
      <w:r>
        <w:rPr/>
        <w:t>Bandung:</w:t>
      </w:r>
      <w:r>
        <w:rPr>
          <w:spacing w:val="-3"/>
        </w:rPr>
        <w:t> </w:t>
      </w:r>
      <w:r>
        <w:rPr/>
        <w:t>Refika</w:t>
      </w:r>
      <w:r>
        <w:rPr>
          <w:spacing w:val="-2"/>
        </w:rPr>
        <w:t> Aditama</w:t>
      </w:r>
    </w:p>
    <w:p>
      <w:pPr>
        <w:spacing w:after="0"/>
        <w:sectPr>
          <w:headerReference w:type="default" r:id="rId270"/>
          <w:footerReference w:type="default" r:id="rId271"/>
          <w:pgSz w:w="10320" w:h="14580"/>
          <w:pgMar w:header="710" w:footer="0" w:top="960" w:bottom="280" w:left="1300" w:right="620"/>
        </w:sectPr>
      </w:pPr>
    </w:p>
    <w:p>
      <w:pPr>
        <w:pStyle w:val="Heading1"/>
        <w:ind w:left="146" w:right="824"/>
      </w:pPr>
      <w:bookmarkStart w:name="_TOC_250000" w:id="37"/>
      <w:bookmarkEnd w:id="37"/>
      <w:r>
        <w:rPr>
          <w:spacing w:val="-2"/>
        </w:rPr>
        <w:t>LAMPIRAN</w:t>
      </w:r>
    </w:p>
    <w:p>
      <w:pPr>
        <w:spacing w:before="130"/>
        <w:ind w:left="1395" w:right="2075" w:firstLine="2"/>
        <w:jc w:val="center"/>
        <w:rPr>
          <w:sz w:val="24"/>
        </w:rPr>
      </w:pPr>
      <w:r>
        <w:rPr>
          <w:sz w:val="24"/>
        </w:rPr>
        <w:t>Foto pelaksanaan konseling individu dengan</w:t>
      </w:r>
      <w:r>
        <w:rPr>
          <w:spacing w:val="40"/>
          <w:sz w:val="24"/>
        </w:rPr>
        <w:t> </w:t>
      </w:r>
      <w:r>
        <w:rPr>
          <w:sz w:val="24"/>
        </w:rPr>
        <w:t>teknik</w:t>
      </w:r>
      <w:r>
        <w:rPr>
          <w:spacing w:val="-7"/>
          <w:sz w:val="24"/>
        </w:rPr>
        <w:t> </w:t>
      </w:r>
      <w:r>
        <w:rPr>
          <w:i/>
          <w:sz w:val="24"/>
        </w:rPr>
        <w:t>cognitive</w:t>
      </w:r>
      <w:r>
        <w:rPr>
          <w:i/>
          <w:spacing w:val="-9"/>
          <w:sz w:val="24"/>
        </w:rPr>
        <w:t> </w:t>
      </w:r>
      <w:r>
        <w:rPr>
          <w:i/>
          <w:sz w:val="24"/>
        </w:rPr>
        <w:t>restructuring</w:t>
      </w:r>
      <w:r>
        <w:rPr>
          <w:i/>
          <w:spacing w:val="-7"/>
          <w:sz w:val="24"/>
        </w:rPr>
        <w:t> </w:t>
      </w:r>
      <w:r>
        <w:rPr>
          <w:sz w:val="24"/>
        </w:rPr>
        <w:t>dengan</w:t>
      </w:r>
      <w:r>
        <w:rPr>
          <w:spacing w:val="-7"/>
          <w:sz w:val="24"/>
        </w:rPr>
        <w:t> </w:t>
      </w:r>
      <w:r>
        <w:rPr>
          <w:sz w:val="24"/>
        </w:rPr>
        <w:t>subjek</w:t>
      </w:r>
      <w:r>
        <w:rPr>
          <w:spacing w:val="-7"/>
          <w:sz w:val="24"/>
        </w:rPr>
        <w:t> </w:t>
      </w:r>
      <w:r>
        <w:rPr>
          <w:sz w:val="24"/>
        </w:rPr>
        <w:t>“NA”</w:t>
      </w:r>
    </w:p>
    <w:p>
      <w:pPr>
        <w:pStyle w:val="BodyText"/>
        <w:spacing w:before="30"/>
        <w:rPr>
          <w:sz w:val="20"/>
        </w:rPr>
      </w:pPr>
      <w:r>
        <w:rPr/>
        <w:drawing>
          <wp:anchor distT="0" distB="0" distL="0" distR="0" allowOverlap="1" layoutInCell="1" locked="0" behindDoc="1" simplePos="0" relativeHeight="487608832">
            <wp:simplePos x="0" y="0"/>
            <wp:positionH relativeFrom="page">
              <wp:posOffset>1304544</wp:posOffset>
            </wp:positionH>
            <wp:positionV relativeFrom="paragraph">
              <wp:posOffset>180638</wp:posOffset>
            </wp:positionV>
            <wp:extent cx="3976615" cy="2975610"/>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274" cstate="print"/>
                    <a:stretch>
                      <a:fillRect/>
                    </a:stretch>
                  </pic:blipFill>
                  <pic:spPr>
                    <a:xfrm>
                      <a:off x="0" y="0"/>
                      <a:ext cx="3976615" cy="2975610"/>
                    </a:xfrm>
                    <a:prstGeom prst="rect">
                      <a:avLst/>
                    </a:prstGeom>
                  </pic:spPr>
                </pic:pic>
              </a:graphicData>
            </a:graphic>
          </wp:anchor>
        </w:drawing>
      </w:r>
      <w:r>
        <w:rPr/>
        <w:drawing>
          <wp:anchor distT="0" distB="0" distL="0" distR="0" allowOverlap="1" layoutInCell="1" locked="0" behindDoc="1" simplePos="0" relativeHeight="487609344">
            <wp:simplePos x="0" y="0"/>
            <wp:positionH relativeFrom="page">
              <wp:posOffset>1321053</wp:posOffset>
            </wp:positionH>
            <wp:positionV relativeFrom="paragraph">
              <wp:posOffset>3433997</wp:posOffset>
            </wp:positionV>
            <wp:extent cx="3880741" cy="3329844"/>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275" cstate="print"/>
                    <a:stretch>
                      <a:fillRect/>
                    </a:stretch>
                  </pic:blipFill>
                  <pic:spPr>
                    <a:xfrm>
                      <a:off x="0" y="0"/>
                      <a:ext cx="3880741" cy="3329844"/>
                    </a:xfrm>
                    <a:prstGeom prst="rect">
                      <a:avLst/>
                    </a:prstGeom>
                  </pic:spPr>
                </pic:pic>
              </a:graphicData>
            </a:graphic>
          </wp:anchor>
        </w:drawing>
      </w:r>
    </w:p>
    <w:p>
      <w:pPr>
        <w:pStyle w:val="BodyText"/>
        <w:spacing w:before="183"/>
        <w:rPr>
          <w:sz w:val="20"/>
        </w:rPr>
      </w:pPr>
    </w:p>
    <w:p>
      <w:pPr>
        <w:spacing w:after="0"/>
        <w:rPr>
          <w:sz w:val="20"/>
        </w:rPr>
        <w:sectPr>
          <w:headerReference w:type="default" r:id="rId272"/>
          <w:footerReference w:type="default" r:id="rId273"/>
          <w:pgSz w:w="10320" w:h="14580"/>
          <w:pgMar w:header="0" w:footer="1002" w:top="1340" w:bottom="1200" w:left="1300" w:right="620"/>
        </w:sectPr>
      </w:pPr>
    </w:p>
    <w:p>
      <w:pPr>
        <w:pStyle w:val="BodyText"/>
        <w:spacing w:before="9"/>
        <w:rPr>
          <w:sz w:val="17"/>
        </w:rPr>
      </w:pPr>
    </w:p>
    <w:p>
      <w:pPr>
        <w:pStyle w:val="BodyText"/>
        <w:ind w:left="632"/>
        <w:rPr>
          <w:sz w:val="20"/>
        </w:rPr>
      </w:pPr>
      <w:r>
        <w:rPr>
          <w:sz w:val="20"/>
        </w:rPr>
        <w:drawing>
          <wp:inline distT="0" distB="0" distL="0" distR="0">
            <wp:extent cx="4047314" cy="3268979"/>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278" cstate="print"/>
                    <a:stretch>
                      <a:fillRect/>
                    </a:stretch>
                  </pic:blipFill>
                  <pic:spPr>
                    <a:xfrm>
                      <a:off x="0" y="0"/>
                      <a:ext cx="4047314" cy="3268979"/>
                    </a:xfrm>
                    <a:prstGeom prst="rect">
                      <a:avLst/>
                    </a:prstGeom>
                  </pic:spPr>
                </pic:pic>
              </a:graphicData>
            </a:graphic>
          </wp:inline>
        </w:drawing>
      </w:r>
      <w:r>
        <w:rPr>
          <w:sz w:val="20"/>
        </w:rPr>
      </w:r>
    </w:p>
    <w:p>
      <w:pPr>
        <w:pStyle w:val="BodyText"/>
        <w:rPr>
          <w:sz w:val="20"/>
        </w:rPr>
      </w:pPr>
    </w:p>
    <w:p>
      <w:pPr>
        <w:pStyle w:val="BodyText"/>
        <w:spacing w:before="63"/>
        <w:rPr>
          <w:sz w:val="20"/>
        </w:rPr>
      </w:pPr>
      <w:r>
        <w:rPr/>
        <w:drawing>
          <wp:anchor distT="0" distB="0" distL="0" distR="0" allowOverlap="1" layoutInCell="1" locked="0" behindDoc="1" simplePos="0" relativeHeight="487609856">
            <wp:simplePos x="0" y="0"/>
            <wp:positionH relativeFrom="page">
              <wp:posOffset>1218882</wp:posOffset>
            </wp:positionH>
            <wp:positionV relativeFrom="paragraph">
              <wp:posOffset>201891</wp:posOffset>
            </wp:positionV>
            <wp:extent cx="4030542" cy="2949511"/>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279" cstate="print"/>
                    <a:stretch>
                      <a:fillRect/>
                    </a:stretch>
                  </pic:blipFill>
                  <pic:spPr>
                    <a:xfrm>
                      <a:off x="0" y="0"/>
                      <a:ext cx="4030542" cy="2949511"/>
                    </a:xfrm>
                    <a:prstGeom prst="rect">
                      <a:avLst/>
                    </a:prstGeom>
                  </pic:spPr>
                </pic:pic>
              </a:graphicData>
            </a:graphic>
          </wp:anchor>
        </w:drawing>
      </w:r>
    </w:p>
    <w:p>
      <w:pPr>
        <w:spacing w:after="0"/>
        <w:rPr>
          <w:sz w:val="20"/>
        </w:rPr>
        <w:sectPr>
          <w:headerReference w:type="default" r:id="rId276"/>
          <w:footerReference w:type="default" r:id="rId277"/>
          <w:pgSz w:w="10320" w:h="14580"/>
          <w:pgMar w:header="1421" w:footer="1002" w:top="1960" w:bottom="1200" w:left="1300" w:right="620"/>
        </w:sectPr>
      </w:pPr>
    </w:p>
    <w:p>
      <w:pPr>
        <w:pStyle w:val="BodyText"/>
        <w:spacing w:before="53"/>
        <w:rPr>
          <w:sz w:val="20"/>
        </w:rPr>
      </w:pPr>
    </w:p>
    <w:p>
      <w:pPr>
        <w:pStyle w:val="BodyText"/>
        <w:ind w:left="704"/>
        <w:rPr>
          <w:sz w:val="20"/>
        </w:rPr>
      </w:pPr>
      <w:r>
        <w:rPr>
          <w:sz w:val="20"/>
        </w:rPr>
        <w:drawing>
          <wp:inline distT="0" distB="0" distL="0" distR="0">
            <wp:extent cx="4051556" cy="3038475"/>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282" cstate="print"/>
                    <a:stretch>
                      <a:fillRect/>
                    </a:stretch>
                  </pic:blipFill>
                  <pic:spPr>
                    <a:xfrm>
                      <a:off x="0" y="0"/>
                      <a:ext cx="4051556" cy="3038475"/>
                    </a:xfrm>
                    <a:prstGeom prst="rect">
                      <a:avLst/>
                    </a:prstGeom>
                  </pic:spPr>
                </pic:pic>
              </a:graphicData>
            </a:graphic>
          </wp:inline>
        </w:drawing>
      </w:r>
      <w:r>
        <w:rPr>
          <w:sz w:val="20"/>
        </w:rPr>
      </w:r>
    </w:p>
    <w:p>
      <w:pPr>
        <w:pStyle w:val="BodyText"/>
        <w:rPr>
          <w:sz w:val="20"/>
        </w:rPr>
      </w:pPr>
    </w:p>
    <w:p>
      <w:pPr>
        <w:pStyle w:val="BodyText"/>
        <w:spacing w:before="23"/>
        <w:rPr>
          <w:sz w:val="20"/>
        </w:rPr>
      </w:pPr>
      <w:r>
        <w:rPr/>
        <w:drawing>
          <wp:anchor distT="0" distB="0" distL="0" distR="0" allowOverlap="1" layoutInCell="1" locked="0" behindDoc="1" simplePos="0" relativeHeight="487610368">
            <wp:simplePos x="0" y="0"/>
            <wp:positionH relativeFrom="page">
              <wp:posOffset>1256982</wp:posOffset>
            </wp:positionH>
            <wp:positionV relativeFrom="paragraph">
              <wp:posOffset>175907</wp:posOffset>
            </wp:positionV>
            <wp:extent cx="4033003" cy="3129153"/>
            <wp:effectExtent l="0" t="0" r="0" b="0"/>
            <wp:wrapTopAndBottom/>
            <wp:docPr id="245" name="Image 245"/>
            <wp:cNvGraphicFramePr>
              <a:graphicFrameLocks/>
            </wp:cNvGraphicFramePr>
            <a:graphic>
              <a:graphicData uri="http://schemas.openxmlformats.org/drawingml/2006/picture">
                <pic:pic>
                  <pic:nvPicPr>
                    <pic:cNvPr id="245" name="Image 245"/>
                    <pic:cNvPicPr/>
                  </pic:nvPicPr>
                  <pic:blipFill>
                    <a:blip r:embed="rId283" cstate="print"/>
                    <a:stretch>
                      <a:fillRect/>
                    </a:stretch>
                  </pic:blipFill>
                  <pic:spPr>
                    <a:xfrm>
                      <a:off x="0" y="0"/>
                      <a:ext cx="4033003" cy="3129153"/>
                    </a:xfrm>
                    <a:prstGeom prst="rect">
                      <a:avLst/>
                    </a:prstGeom>
                  </pic:spPr>
                </pic:pic>
              </a:graphicData>
            </a:graphic>
          </wp:anchor>
        </w:drawing>
      </w:r>
    </w:p>
    <w:p>
      <w:pPr>
        <w:spacing w:after="0"/>
        <w:rPr>
          <w:sz w:val="20"/>
        </w:rPr>
        <w:sectPr>
          <w:headerReference w:type="default" r:id="rId280"/>
          <w:footerReference w:type="default" r:id="rId281"/>
          <w:pgSz w:w="10320" w:h="14580"/>
          <w:pgMar w:header="1421" w:footer="1002" w:top="1960" w:bottom="1200" w:left="1300" w:right="620"/>
        </w:sectPr>
      </w:pPr>
    </w:p>
    <w:p>
      <w:pPr>
        <w:pStyle w:val="BodyText"/>
        <w:spacing w:before="53"/>
        <w:rPr>
          <w:sz w:val="20"/>
        </w:rPr>
      </w:pPr>
    </w:p>
    <w:p>
      <w:pPr>
        <w:pStyle w:val="BodyText"/>
        <w:ind w:left="454"/>
        <w:rPr>
          <w:sz w:val="20"/>
        </w:rPr>
      </w:pPr>
      <w:r>
        <w:rPr>
          <w:sz w:val="20"/>
        </w:rPr>
        <w:drawing>
          <wp:inline distT="0" distB="0" distL="0" distR="0">
            <wp:extent cx="4316179" cy="3236976"/>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286" cstate="print"/>
                    <a:stretch>
                      <a:fillRect/>
                    </a:stretch>
                  </pic:blipFill>
                  <pic:spPr>
                    <a:xfrm>
                      <a:off x="0" y="0"/>
                      <a:ext cx="4316179" cy="3236976"/>
                    </a:xfrm>
                    <a:prstGeom prst="rect">
                      <a:avLst/>
                    </a:prstGeom>
                  </pic:spPr>
                </pic:pic>
              </a:graphicData>
            </a:graphic>
          </wp:inline>
        </w:drawing>
      </w:r>
      <w:r>
        <w:rPr>
          <w:sz w:val="20"/>
        </w:rPr>
      </w:r>
    </w:p>
    <w:p>
      <w:pPr>
        <w:spacing w:after="0"/>
        <w:rPr>
          <w:sz w:val="20"/>
        </w:rPr>
        <w:sectPr>
          <w:headerReference w:type="default" r:id="rId284"/>
          <w:footerReference w:type="default" r:id="rId285"/>
          <w:pgSz w:w="10320" w:h="14580"/>
          <w:pgMar w:header="1421" w:footer="1002" w:top="1960" w:bottom="1200" w:left="1300" w:right="620"/>
        </w:sectPr>
      </w:pPr>
    </w:p>
    <w:p>
      <w:pPr>
        <w:pStyle w:val="BodyText"/>
        <w:ind w:left="163"/>
        <w:rPr>
          <w:sz w:val="20"/>
        </w:rPr>
      </w:pPr>
      <w:r>
        <w:rPr>
          <w:sz w:val="20"/>
        </w:rPr>
        <w:drawing>
          <wp:inline distT="0" distB="0" distL="0" distR="0">
            <wp:extent cx="4694216" cy="7045452"/>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289" cstate="print"/>
                    <a:stretch>
                      <a:fillRect/>
                    </a:stretch>
                  </pic:blipFill>
                  <pic:spPr>
                    <a:xfrm>
                      <a:off x="0" y="0"/>
                      <a:ext cx="4694216" cy="7045452"/>
                    </a:xfrm>
                    <a:prstGeom prst="rect">
                      <a:avLst/>
                    </a:prstGeom>
                  </pic:spPr>
                </pic:pic>
              </a:graphicData>
            </a:graphic>
          </wp:inline>
        </w:drawing>
      </w:r>
      <w:r>
        <w:rPr>
          <w:sz w:val="20"/>
        </w:rPr>
      </w:r>
    </w:p>
    <w:p>
      <w:pPr>
        <w:spacing w:after="0"/>
        <w:rPr>
          <w:sz w:val="20"/>
        </w:rPr>
        <w:sectPr>
          <w:headerReference w:type="default" r:id="rId287"/>
          <w:footerReference w:type="default" r:id="rId288"/>
          <w:pgSz w:w="10320" w:h="14580"/>
          <w:pgMar w:header="0" w:footer="1002" w:top="1400" w:bottom="1200" w:left="1300" w:right="620"/>
        </w:sectPr>
      </w:pPr>
    </w:p>
    <w:p>
      <w:pPr>
        <w:pStyle w:val="BodyText"/>
        <w:ind w:left="118"/>
        <w:rPr>
          <w:sz w:val="20"/>
        </w:rPr>
      </w:pPr>
      <w:r>
        <w:rPr>
          <w:sz w:val="20"/>
        </w:rPr>
        <w:drawing>
          <wp:inline distT="0" distB="0" distL="0" distR="0">
            <wp:extent cx="4774346" cy="7251192"/>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292" cstate="print"/>
                    <a:stretch>
                      <a:fillRect/>
                    </a:stretch>
                  </pic:blipFill>
                  <pic:spPr>
                    <a:xfrm>
                      <a:off x="0" y="0"/>
                      <a:ext cx="4774346" cy="7251192"/>
                    </a:xfrm>
                    <a:prstGeom prst="rect">
                      <a:avLst/>
                    </a:prstGeom>
                  </pic:spPr>
                </pic:pic>
              </a:graphicData>
            </a:graphic>
          </wp:inline>
        </w:drawing>
      </w:r>
      <w:r>
        <w:rPr>
          <w:sz w:val="20"/>
        </w:rPr>
      </w:r>
    </w:p>
    <w:p>
      <w:pPr>
        <w:spacing w:after="0"/>
        <w:rPr>
          <w:sz w:val="20"/>
        </w:rPr>
        <w:sectPr>
          <w:headerReference w:type="default" r:id="rId290"/>
          <w:footerReference w:type="default" r:id="rId291"/>
          <w:pgSz w:w="10320" w:h="14580"/>
          <w:pgMar w:header="0" w:footer="1002" w:top="1400" w:bottom="1200" w:left="1300" w:right="620"/>
        </w:sectPr>
      </w:pPr>
    </w:p>
    <w:p>
      <w:pPr>
        <w:pStyle w:val="BodyText"/>
        <w:ind w:left="118"/>
        <w:rPr>
          <w:sz w:val="20"/>
        </w:rPr>
      </w:pPr>
      <w:r>
        <w:rPr>
          <w:sz w:val="20"/>
        </w:rPr>
        <w:drawing>
          <wp:inline distT="0" distB="0" distL="0" distR="0">
            <wp:extent cx="4760546" cy="7452359"/>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295" cstate="print"/>
                    <a:stretch>
                      <a:fillRect/>
                    </a:stretch>
                  </pic:blipFill>
                  <pic:spPr>
                    <a:xfrm>
                      <a:off x="0" y="0"/>
                      <a:ext cx="4760546" cy="7452359"/>
                    </a:xfrm>
                    <a:prstGeom prst="rect">
                      <a:avLst/>
                    </a:prstGeom>
                  </pic:spPr>
                </pic:pic>
              </a:graphicData>
            </a:graphic>
          </wp:inline>
        </w:drawing>
      </w:r>
      <w:r>
        <w:rPr>
          <w:sz w:val="20"/>
        </w:rPr>
      </w:r>
    </w:p>
    <w:p>
      <w:pPr>
        <w:spacing w:after="0"/>
        <w:rPr>
          <w:sz w:val="20"/>
        </w:rPr>
        <w:sectPr>
          <w:headerReference w:type="default" r:id="rId293"/>
          <w:footerReference w:type="default" r:id="rId294"/>
          <w:pgSz w:w="10320" w:h="14580"/>
          <w:pgMar w:header="0" w:footer="1002" w:top="1400" w:bottom="1200" w:left="1300" w:right="620"/>
        </w:sectPr>
      </w:pPr>
    </w:p>
    <w:p>
      <w:pPr>
        <w:pStyle w:val="BodyText"/>
        <w:ind w:left="118"/>
        <w:rPr>
          <w:sz w:val="20"/>
        </w:rPr>
      </w:pPr>
      <w:r>
        <w:rPr>
          <w:sz w:val="20"/>
        </w:rPr>
        <w:drawing>
          <wp:inline distT="0" distB="0" distL="0" distR="0">
            <wp:extent cx="5037347" cy="6766559"/>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298" cstate="print"/>
                    <a:stretch>
                      <a:fillRect/>
                    </a:stretch>
                  </pic:blipFill>
                  <pic:spPr>
                    <a:xfrm>
                      <a:off x="0" y="0"/>
                      <a:ext cx="5037347" cy="6766559"/>
                    </a:xfrm>
                    <a:prstGeom prst="rect">
                      <a:avLst/>
                    </a:prstGeom>
                  </pic:spPr>
                </pic:pic>
              </a:graphicData>
            </a:graphic>
          </wp:inline>
        </w:drawing>
      </w:r>
      <w:r>
        <w:rPr>
          <w:sz w:val="20"/>
        </w:rPr>
      </w:r>
    </w:p>
    <w:p>
      <w:pPr>
        <w:spacing w:after="0"/>
        <w:rPr>
          <w:sz w:val="20"/>
        </w:rPr>
        <w:sectPr>
          <w:headerReference w:type="default" r:id="rId296"/>
          <w:footerReference w:type="default" r:id="rId297"/>
          <w:pgSz w:w="10320" w:h="14580"/>
          <w:pgMar w:header="0" w:footer="1002" w:top="1400" w:bottom="1200" w:left="1300" w:right="620"/>
        </w:sectPr>
      </w:pPr>
    </w:p>
    <w:p>
      <w:pPr>
        <w:pStyle w:val="BodyText"/>
        <w:ind w:left="118"/>
        <w:rPr>
          <w:sz w:val="20"/>
        </w:rPr>
      </w:pPr>
      <w:r>
        <w:rPr>
          <w:sz w:val="20"/>
        </w:rPr>
        <w:drawing>
          <wp:inline distT="0" distB="0" distL="0" distR="0">
            <wp:extent cx="5039613" cy="6716268"/>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301" cstate="print"/>
                    <a:stretch>
                      <a:fillRect/>
                    </a:stretch>
                  </pic:blipFill>
                  <pic:spPr>
                    <a:xfrm>
                      <a:off x="0" y="0"/>
                      <a:ext cx="5039613" cy="6716268"/>
                    </a:xfrm>
                    <a:prstGeom prst="rect">
                      <a:avLst/>
                    </a:prstGeom>
                  </pic:spPr>
                </pic:pic>
              </a:graphicData>
            </a:graphic>
          </wp:inline>
        </w:drawing>
      </w:r>
      <w:r>
        <w:rPr>
          <w:sz w:val="20"/>
        </w:rPr>
      </w:r>
    </w:p>
    <w:p>
      <w:pPr>
        <w:spacing w:after="0"/>
        <w:rPr>
          <w:sz w:val="20"/>
        </w:rPr>
        <w:sectPr>
          <w:headerReference w:type="default" r:id="rId299"/>
          <w:footerReference w:type="default" r:id="rId300"/>
          <w:pgSz w:w="10320" w:h="14580"/>
          <w:pgMar w:header="0" w:footer="1002" w:top="1400" w:bottom="1200" w:left="1300" w:right="620"/>
        </w:sectPr>
      </w:pPr>
    </w:p>
    <w:p>
      <w:pPr>
        <w:pStyle w:val="BodyText"/>
        <w:ind w:left="118"/>
        <w:rPr>
          <w:sz w:val="20"/>
        </w:rPr>
      </w:pPr>
      <w:r>
        <w:rPr>
          <w:sz w:val="20"/>
        </w:rPr>
        <w:drawing>
          <wp:inline distT="0" distB="0" distL="0" distR="0">
            <wp:extent cx="5039613" cy="6716268"/>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304" cstate="print"/>
                    <a:stretch>
                      <a:fillRect/>
                    </a:stretch>
                  </pic:blipFill>
                  <pic:spPr>
                    <a:xfrm>
                      <a:off x="0" y="0"/>
                      <a:ext cx="5039613" cy="6716268"/>
                    </a:xfrm>
                    <a:prstGeom prst="rect">
                      <a:avLst/>
                    </a:prstGeom>
                  </pic:spPr>
                </pic:pic>
              </a:graphicData>
            </a:graphic>
          </wp:inline>
        </w:drawing>
      </w:r>
      <w:r>
        <w:rPr>
          <w:sz w:val="20"/>
        </w:rPr>
      </w:r>
    </w:p>
    <w:p>
      <w:pPr>
        <w:spacing w:after="0"/>
        <w:rPr>
          <w:sz w:val="20"/>
        </w:rPr>
        <w:sectPr>
          <w:headerReference w:type="default" r:id="rId302"/>
          <w:footerReference w:type="default" r:id="rId303"/>
          <w:pgSz w:w="10320" w:h="14580"/>
          <w:pgMar w:header="0" w:footer="1002" w:top="1400" w:bottom="1200" w:left="1300" w:right="620"/>
        </w:sectPr>
      </w:pPr>
    </w:p>
    <w:p>
      <w:pPr>
        <w:pStyle w:val="BodyText"/>
        <w:ind w:left="123"/>
        <w:rPr>
          <w:sz w:val="20"/>
        </w:rPr>
      </w:pPr>
      <w:r>
        <w:rPr>
          <w:sz w:val="20"/>
        </w:rPr>
        <w:drawing>
          <wp:inline distT="0" distB="0" distL="0" distR="0">
            <wp:extent cx="4731642" cy="3803904"/>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307" cstate="print"/>
                    <a:stretch>
                      <a:fillRect/>
                    </a:stretch>
                  </pic:blipFill>
                  <pic:spPr>
                    <a:xfrm>
                      <a:off x="0" y="0"/>
                      <a:ext cx="4731642" cy="3803904"/>
                    </a:xfrm>
                    <a:prstGeom prst="rect">
                      <a:avLst/>
                    </a:prstGeom>
                  </pic:spPr>
                </pic:pic>
              </a:graphicData>
            </a:graphic>
          </wp:inline>
        </w:drawing>
      </w:r>
      <w:r>
        <w:rPr>
          <w:sz w:val="20"/>
        </w:rPr>
      </w:r>
    </w:p>
    <w:p>
      <w:pPr>
        <w:spacing w:after="0"/>
        <w:rPr>
          <w:sz w:val="20"/>
        </w:rPr>
        <w:sectPr>
          <w:headerReference w:type="default" r:id="rId305"/>
          <w:footerReference w:type="default" r:id="rId306"/>
          <w:pgSz w:w="10320" w:h="14580"/>
          <w:pgMar w:header="0" w:footer="1002" w:top="1400" w:bottom="1200" w:left="1300" w:right="620"/>
        </w:sectPr>
      </w:pPr>
    </w:p>
    <w:p>
      <w:pPr>
        <w:pStyle w:val="BodyText"/>
        <w:ind w:left="118"/>
        <w:rPr>
          <w:sz w:val="20"/>
        </w:rPr>
      </w:pPr>
      <w:r>
        <w:rPr>
          <w:sz w:val="20"/>
        </w:rPr>
        <w:drawing>
          <wp:inline distT="0" distB="0" distL="0" distR="0">
            <wp:extent cx="5184694" cy="7360920"/>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310" cstate="print"/>
                    <a:stretch>
                      <a:fillRect/>
                    </a:stretch>
                  </pic:blipFill>
                  <pic:spPr>
                    <a:xfrm>
                      <a:off x="0" y="0"/>
                      <a:ext cx="5184694" cy="7360920"/>
                    </a:xfrm>
                    <a:prstGeom prst="rect">
                      <a:avLst/>
                    </a:prstGeom>
                  </pic:spPr>
                </pic:pic>
              </a:graphicData>
            </a:graphic>
          </wp:inline>
        </w:drawing>
      </w:r>
      <w:r>
        <w:rPr>
          <w:sz w:val="20"/>
        </w:rPr>
      </w:r>
    </w:p>
    <w:p>
      <w:pPr>
        <w:spacing w:after="0"/>
        <w:rPr>
          <w:sz w:val="20"/>
        </w:rPr>
        <w:sectPr>
          <w:headerReference w:type="default" r:id="rId308"/>
          <w:footerReference w:type="default" r:id="rId309"/>
          <w:pgSz w:w="10320" w:h="14580"/>
          <w:pgMar w:header="0" w:footer="1002" w:top="1400" w:bottom="1200" w:left="1300" w:right="620"/>
        </w:sectPr>
      </w:pPr>
    </w:p>
    <w:p>
      <w:pPr>
        <w:pStyle w:val="BodyText"/>
        <w:ind w:left="123"/>
        <w:rPr>
          <w:sz w:val="20"/>
        </w:rPr>
      </w:pPr>
      <w:r>
        <w:rPr>
          <w:sz w:val="20"/>
        </w:rPr>
        <w:drawing>
          <wp:inline distT="0" distB="0" distL="0" distR="0">
            <wp:extent cx="4646329" cy="6822567"/>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313" cstate="print"/>
                    <a:stretch>
                      <a:fillRect/>
                    </a:stretch>
                  </pic:blipFill>
                  <pic:spPr>
                    <a:xfrm>
                      <a:off x="0" y="0"/>
                      <a:ext cx="4646329" cy="6822567"/>
                    </a:xfrm>
                    <a:prstGeom prst="rect">
                      <a:avLst/>
                    </a:prstGeom>
                  </pic:spPr>
                </pic:pic>
              </a:graphicData>
            </a:graphic>
          </wp:inline>
        </w:drawing>
      </w:r>
      <w:r>
        <w:rPr>
          <w:sz w:val="20"/>
        </w:rPr>
      </w:r>
    </w:p>
    <w:p>
      <w:pPr>
        <w:spacing w:after="0"/>
        <w:rPr>
          <w:sz w:val="20"/>
        </w:rPr>
        <w:sectPr>
          <w:headerReference w:type="default" r:id="rId311"/>
          <w:footerReference w:type="default" r:id="rId312"/>
          <w:pgSz w:w="10320" w:h="14580"/>
          <w:pgMar w:header="0" w:footer="1002" w:top="1400" w:bottom="1200" w:left="1300" w:right="620"/>
        </w:sectPr>
      </w:pPr>
    </w:p>
    <w:p>
      <w:pPr>
        <w:pStyle w:val="BodyText"/>
        <w:ind w:left="118"/>
        <w:rPr>
          <w:sz w:val="20"/>
        </w:rPr>
      </w:pPr>
      <w:r>
        <w:rPr>
          <w:sz w:val="20"/>
        </w:rPr>
        <w:drawing>
          <wp:inline distT="0" distB="0" distL="0" distR="0">
            <wp:extent cx="4742840" cy="7063740"/>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316" cstate="print"/>
                    <a:stretch>
                      <a:fillRect/>
                    </a:stretch>
                  </pic:blipFill>
                  <pic:spPr>
                    <a:xfrm>
                      <a:off x="0" y="0"/>
                      <a:ext cx="4742840" cy="7063740"/>
                    </a:xfrm>
                    <a:prstGeom prst="rect">
                      <a:avLst/>
                    </a:prstGeom>
                  </pic:spPr>
                </pic:pic>
              </a:graphicData>
            </a:graphic>
          </wp:inline>
        </w:drawing>
      </w:r>
      <w:r>
        <w:rPr>
          <w:sz w:val="20"/>
        </w:rPr>
      </w:r>
    </w:p>
    <w:p>
      <w:pPr>
        <w:spacing w:after="0"/>
        <w:rPr>
          <w:sz w:val="20"/>
        </w:rPr>
        <w:sectPr>
          <w:headerReference w:type="default" r:id="rId314"/>
          <w:footerReference w:type="default" r:id="rId315"/>
          <w:pgSz w:w="10320" w:h="14580"/>
          <w:pgMar w:header="0" w:footer="1002" w:top="1400" w:bottom="1200" w:left="1300" w:right="620"/>
        </w:sectPr>
      </w:pPr>
    </w:p>
    <w:p>
      <w:pPr>
        <w:pStyle w:val="BodyText"/>
        <w:ind w:left="175"/>
        <w:rPr>
          <w:sz w:val="20"/>
        </w:rPr>
      </w:pPr>
      <w:r>
        <w:rPr>
          <w:sz w:val="20"/>
        </w:rPr>
        <w:drawing>
          <wp:inline distT="0" distB="0" distL="0" distR="0">
            <wp:extent cx="5000190" cy="7342632"/>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319" cstate="print"/>
                    <a:stretch>
                      <a:fillRect/>
                    </a:stretch>
                  </pic:blipFill>
                  <pic:spPr>
                    <a:xfrm>
                      <a:off x="0" y="0"/>
                      <a:ext cx="5000190" cy="7342632"/>
                    </a:xfrm>
                    <a:prstGeom prst="rect">
                      <a:avLst/>
                    </a:prstGeom>
                  </pic:spPr>
                </pic:pic>
              </a:graphicData>
            </a:graphic>
          </wp:inline>
        </w:drawing>
      </w:r>
      <w:r>
        <w:rPr>
          <w:sz w:val="20"/>
        </w:rPr>
      </w:r>
    </w:p>
    <w:p>
      <w:pPr>
        <w:spacing w:after="0"/>
        <w:rPr>
          <w:sz w:val="20"/>
        </w:rPr>
        <w:sectPr>
          <w:headerReference w:type="default" r:id="rId317"/>
          <w:footerReference w:type="default" r:id="rId318"/>
          <w:pgSz w:w="10320" w:h="14580"/>
          <w:pgMar w:header="0" w:footer="1002" w:top="1400" w:bottom="1200" w:left="1300" w:right="620"/>
        </w:sectPr>
      </w:pPr>
    </w:p>
    <w:p>
      <w:pPr>
        <w:spacing w:line="360" w:lineRule="auto" w:before="67"/>
        <w:ind w:left="774" w:right="1453" w:hanging="5"/>
        <w:jc w:val="center"/>
        <w:rPr>
          <w:b/>
          <w:i/>
          <w:sz w:val="24"/>
        </w:rPr>
      </w:pPr>
      <w:r>
        <w:rPr>
          <w:b/>
          <w:sz w:val="24"/>
        </w:rPr>
        <w:t>RANCANGAN PELAKSANAAN LAYANAN (RPL) KONSELING</w:t>
      </w:r>
      <w:r>
        <w:rPr>
          <w:b/>
          <w:spacing w:val="-12"/>
          <w:sz w:val="24"/>
        </w:rPr>
        <w:t> </w:t>
      </w:r>
      <w:r>
        <w:rPr>
          <w:b/>
          <w:sz w:val="24"/>
        </w:rPr>
        <w:t>INDIVIDU</w:t>
      </w:r>
      <w:r>
        <w:rPr>
          <w:b/>
          <w:spacing w:val="-11"/>
          <w:sz w:val="24"/>
        </w:rPr>
        <w:t> </w:t>
      </w:r>
      <w:r>
        <w:rPr>
          <w:b/>
          <w:sz w:val="24"/>
        </w:rPr>
        <w:t>DENGAN</w:t>
      </w:r>
      <w:r>
        <w:rPr>
          <w:b/>
          <w:spacing w:val="-11"/>
          <w:sz w:val="24"/>
        </w:rPr>
        <w:t> </w:t>
      </w:r>
      <w:r>
        <w:rPr>
          <w:b/>
          <w:sz w:val="24"/>
        </w:rPr>
        <w:t>TEKNIK</w:t>
      </w:r>
      <w:r>
        <w:rPr>
          <w:b/>
          <w:spacing w:val="-10"/>
          <w:sz w:val="24"/>
        </w:rPr>
        <w:t> </w:t>
      </w:r>
      <w:r>
        <w:rPr>
          <w:b/>
          <w:i/>
          <w:sz w:val="24"/>
        </w:rPr>
        <w:t>COGNITIVE </w:t>
      </w:r>
      <w:r>
        <w:rPr>
          <w:b/>
          <w:i/>
          <w:spacing w:val="-2"/>
          <w:sz w:val="24"/>
        </w:rPr>
        <w:t>RESTRUCTURING</w:t>
      </w:r>
    </w:p>
    <w:p>
      <w:pPr>
        <w:pStyle w:val="Heading2"/>
        <w:spacing w:line="273" w:lineRule="exact"/>
        <w:ind w:left="118"/>
        <w:jc w:val="left"/>
      </w:pPr>
      <w:r>
        <w:rPr/>
        <w:t>Pertemuan</w:t>
      </w:r>
      <w:r>
        <w:rPr>
          <w:spacing w:val="-5"/>
        </w:rPr>
        <w:t> </w:t>
      </w:r>
      <w:r>
        <w:rPr>
          <w:spacing w:val="-2"/>
        </w:rPr>
        <w:t>pertama</w:t>
      </w:r>
    </w:p>
    <w:p>
      <w:pPr>
        <w:pStyle w:val="BodyText"/>
        <w:spacing w:before="49"/>
        <w:rPr>
          <w:b/>
          <w:sz w:val="20"/>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275" w:hRule="atLeast"/>
        </w:trPr>
        <w:tc>
          <w:tcPr>
            <w:tcW w:w="562" w:type="dxa"/>
          </w:tcPr>
          <w:p>
            <w:pPr>
              <w:pStyle w:val="TableParagraph"/>
              <w:spacing w:line="256" w:lineRule="exact"/>
              <w:ind w:right="154"/>
              <w:jc w:val="right"/>
              <w:rPr>
                <w:sz w:val="24"/>
              </w:rPr>
            </w:pPr>
            <w:r>
              <w:rPr>
                <w:spacing w:val="-5"/>
                <w:sz w:val="24"/>
              </w:rPr>
              <w:t>A.</w:t>
            </w:r>
          </w:p>
        </w:tc>
        <w:tc>
          <w:tcPr>
            <w:tcW w:w="2507" w:type="dxa"/>
          </w:tcPr>
          <w:p>
            <w:pPr>
              <w:pStyle w:val="TableParagraph"/>
              <w:spacing w:line="256" w:lineRule="exact"/>
              <w:ind w:left="107"/>
              <w:rPr>
                <w:sz w:val="24"/>
              </w:rPr>
            </w:pPr>
            <w:r>
              <w:rPr>
                <w:sz w:val="24"/>
              </w:rPr>
              <w:t>Komponen</w:t>
            </w:r>
            <w:r>
              <w:rPr>
                <w:spacing w:val="1"/>
                <w:sz w:val="24"/>
              </w:rPr>
              <w:t> </w:t>
            </w:r>
            <w:r>
              <w:rPr>
                <w:spacing w:val="-2"/>
                <w:sz w:val="24"/>
              </w:rPr>
              <w:t>Layanan</w:t>
            </w:r>
          </w:p>
        </w:tc>
        <w:tc>
          <w:tcPr>
            <w:tcW w:w="4385" w:type="dxa"/>
          </w:tcPr>
          <w:p>
            <w:pPr>
              <w:pStyle w:val="TableParagraph"/>
              <w:spacing w:line="256" w:lineRule="exact"/>
              <w:ind w:left="104"/>
              <w:rPr>
                <w:sz w:val="24"/>
              </w:rPr>
            </w:pPr>
            <w:r>
              <w:rPr>
                <w:sz w:val="24"/>
              </w:rPr>
              <w:t>Layanan</w:t>
            </w:r>
            <w:r>
              <w:rPr>
                <w:spacing w:val="-5"/>
                <w:sz w:val="24"/>
              </w:rPr>
              <w:t> </w:t>
            </w:r>
            <w:r>
              <w:rPr>
                <w:spacing w:val="-2"/>
                <w:sz w:val="24"/>
              </w:rPr>
              <w:t>Dasar</w:t>
            </w:r>
          </w:p>
        </w:tc>
      </w:tr>
      <w:tr>
        <w:trPr>
          <w:trHeight w:val="277" w:hRule="atLeast"/>
        </w:trPr>
        <w:tc>
          <w:tcPr>
            <w:tcW w:w="562" w:type="dxa"/>
          </w:tcPr>
          <w:p>
            <w:pPr>
              <w:pStyle w:val="TableParagraph"/>
              <w:spacing w:line="258" w:lineRule="exact"/>
              <w:ind w:right="163"/>
              <w:jc w:val="right"/>
              <w:rPr>
                <w:sz w:val="24"/>
              </w:rPr>
            </w:pPr>
            <w:r>
              <w:rPr>
                <w:spacing w:val="-5"/>
                <w:sz w:val="24"/>
              </w:rPr>
              <w:t>B.</w:t>
            </w:r>
          </w:p>
        </w:tc>
        <w:tc>
          <w:tcPr>
            <w:tcW w:w="2507" w:type="dxa"/>
          </w:tcPr>
          <w:p>
            <w:pPr>
              <w:pStyle w:val="TableParagraph"/>
              <w:spacing w:line="258" w:lineRule="exact"/>
              <w:ind w:left="107"/>
              <w:rPr>
                <w:sz w:val="24"/>
              </w:rPr>
            </w:pPr>
            <w:r>
              <w:rPr>
                <w:sz w:val="24"/>
              </w:rPr>
              <w:t>Bidang</w:t>
            </w:r>
            <w:r>
              <w:rPr>
                <w:spacing w:val="-2"/>
                <w:sz w:val="24"/>
              </w:rPr>
              <w:t> Layanan</w:t>
            </w:r>
          </w:p>
        </w:tc>
        <w:tc>
          <w:tcPr>
            <w:tcW w:w="4385" w:type="dxa"/>
          </w:tcPr>
          <w:p>
            <w:pPr>
              <w:pStyle w:val="TableParagraph"/>
              <w:spacing w:line="258" w:lineRule="exact"/>
              <w:ind w:left="104"/>
              <w:rPr>
                <w:sz w:val="24"/>
              </w:rPr>
            </w:pPr>
            <w:r>
              <w:rPr>
                <w:spacing w:val="-2"/>
                <w:sz w:val="24"/>
              </w:rPr>
              <w:t>Pribadi</w:t>
            </w:r>
          </w:p>
        </w:tc>
      </w:tr>
      <w:tr>
        <w:trPr>
          <w:trHeight w:val="275" w:hRule="atLeast"/>
        </w:trPr>
        <w:tc>
          <w:tcPr>
            <w:tcW w:w="562" w:type="dxa"/>
          </w:tcPr>
          <w:p>
            <w:pPr>
              <w:pStyle w:val="TableParagraph"/>
              <w:spacing w:line="256" w:lineRule="exact"/>
              <w:ind w:right="158"/>
              <w:jc w:val="right"/>
              <w:rPr>
                <w:sz w:val="24"/>
              </w:rPr>
            </w:pPr>
            <w:r>
              <w:rPr>
                <w:spacing w:val="-5"/>
                <w:sz w:val="24"/>
              </w:rPr>
              <w:t>C.</w:t>
            </w:r>
          </w:p>
        </w:tc>
        <w:tc>
          <w:tcPr>
            <w:tcW w:w="2507" w:type="dxa"/>
          </w:tcPr>
          <w:p>
            <w:pPr>
              <w:pStyle w:val="TableParagraph"/>
              <w:spacing w:line="256" w:lineRule="exact"/>
              <w:ind w:left="107"/>
              <w:rPr>
                <w:sz w:val="24"/>
              </w:rPr>
            </w:pPr>
            <w:r>
              <w:rPr>
                <w:sz w:val="24"/>
              </w:rPr>
              <w:t>Topik/</w:t>
            </w:r>
            <w:r>
              <w:rPr>
                <w:spacing w:val="-1"/>
                <w:sz w:val="24"/>
              </w:rPr>
              <w:t> </w:t>
            </w:r>
            <w:r>
              <w:rPr>
                <w:sz w:val="24"/>
              </w:rPr>
              <w:t>Tema </w:t>
            </w:r>
            <w:r>
              <w:rPr>
                <w:spacing w:val="-2"/>
                <w:sz w:val="24"/>
              </w:rPr>
              <w:t>Layanan</w:t>
            </w:r>
          </w:p>
        </w:tc>
        <w:tc>
          <w:tcPr>
            <w:tcW w:w="4385" w:type="dxa"/>
          </w:tcPr>
          <w:p>
            <w:pPr>
              <w:pStyle w:val="TableParagraph"/>
              <w:spacing w:line="256" w:lineRule="exact"/>
              <w:ind w:left="104"/>
              <w:rPr>
                <w:i/>
                <w:sz w:val="24"/>
              </w:rPr>
            </w:pPr>
            <w:r>
              <w:rPr>
                <w:sz w:val="24"/>
              </w:rPr>
              <w:t>Mengatasi</w:t>
            </w:r>
            <w:r>
              <w:rPr>
                <w:spacing w:val="-2"/>
                <w:sz w:val="24"/>
              </w:rPr>
              <w:t> </w:t>
            </w:r>
            <w:r>
              <w:rPr>
                <w:i/>
                <w:sz w:val="24"/>
              </w:rPr>
              <w:t>inferiority</w:t>
            </w:r>
            <w:r>
              <w:rPr>
                <w:i/>
                <w:spacing w:val="-2"/>
                <w:sz w:val="24"/>
              </w:rPr>
              <w:t> feeling</w:t>
            </w:r>
          </w:p>
        </w:tc>
      </w:tr>
      <w:tr>
        <w:trPr>
          <w:trHeight w:val="276" w:hRule="atLeast"/>
        </w:trPr>
        <w:tc>
          <w:tcPr>
            <w:tcW w:w="562" w:type="dxa"/>
          </w:tcPr>
          <w:p>
            <w:pPr>
              <w:pStyle w:val="TableParagraph"/>
              <w:spacing w:line="256" w:lineRule="exact"/>
              <w:ind w:right="154"/>
              <w:jc w:val="right"/>
              <w:rPr>
                <w:sz w:val="24"/>
              </w:rPr>
            </w:pPr>
            <w:r>
              <w:rPr>
                <w:spacing w:val="-5"/>
                <w:sz w:val="24"/>
              </w:rPr>
              <w:t>D.</w:t>
            </w:r>
          </w:p>
        </w:tc>
        <w:tc>
          <w:tcPr>
            <w:tcW w:w="2507" w:type="dxa"/>
          </w:tcPr>
          <w:p>
            <w:pPr>
              <w:pStyle w:val="TableParagraph"/>
              <w:spacing w:line="256" w:lineRule="exact"/>
              <w:ind w:left="107"/>
              <w:rPr>
                <w:sz w:val="24"/>
              </w:rPr>
            </w:pPr>
            <w:r>
              <w:rPr>
                <w:sz w:val="24"/>
              </w:rPr>
              <w:t>Fungsi</w:t>
            </w:r>
            <w:r>
              <w:rPr>
                <w:spacing w:val="-1"/>
                <w:sz w:val="24"/>
              </w:rPr>
              <w:t> </w:t>
            </w:r>
            <w:r>
              <w:rPr>
                <w:spacing w:val="-2"/>
                <w:sz w:val="24"/>
              </w:rPr>
              <w:t>Layanan</w:t>
            </w:r>
          </w:p>
        </w:tc>
        <w:tc>
          <w:tcPr>
            <w:tcW w:w="4385" w:type="dxa"/>
          </w:tcPr>
          <w:p>
            <w:pPr>
              <w:pStyle w:val="TableParagraph"/>
              <w:spacing w:line="256" w:lineRule="exact"/>
              <w:ind w:left="104"/>
              <w:rPr>
                <w:sz w:val="24"/>
              </w:rPr>
            </w:pPr>
            <w:r>
              <w:rPr>
                <w:sz w:val="24"/>
              </w:rPr>
              <w:t>Pemahaman</w:t>
            </w:r>
            <w:r>
              <w:rPr>
                <w:spacing w:val="-3"/>
                <w:sz w:val="24"/>
              </w:rPr>
              <w:t> </w:t>
            </w:r>
            <w:r>
              <w:rPr>
                <w:sz w:val="24"/>
              </w:rPr>
              <w:t>dan</w:t>
            </w:r>
            <w:r>
              <w:rPr>
                <w:spacing w:val="-2"/>
                <w:sz w:val="24"/>
              </w:rPr>
              <w:t> Pencegahan</w:t>
            </w:r>
          </w:p>
        </w:tc>
      </w:tr>
      <w:tr>
        <w:trPr>
          <w:trHeight w:val="827" w:hRule="atLeast"/>
        </w:trPr>
        <w:tc>
          <w:tcPr>
            <w:tcW w:w="562" w:type="dxa"/>
          </w:tcPr>
          <w:p>
            <w:pPr>
              <w:pStyle w:val="TableParagraph"/>
              <w:spacing w:line="268" w:lineRule="exact"/>
              <w:ind w:right="166"/>
              <w:jc w:val="right"/>
              <w:rPr>
                <w:sz w:val="24"/>
              </w:rPr>
            </w:pPr>
            <w:r>
              <w:rPr>
                <w:spacing w:val="-5"/>
                <w:sz w:val="24"/>
              </w:rPr>
              <w:t>E.</w:t>
            </w:r>
          </w:p>
        </w:tc>
        <w:tc>
          <w:tcPr>
            <w:tcW w:w="2507" w:type="dxa"/>
          </w:tcPr>
          <w:p>
            <w:pPr>
              <w:pStyle w:val="TableParagraph"/>
              <w:spacing w:line="268" w:lineRule="exact"/>
              <w:ind w:left="107"/>
              <w:rPr>
                <w:sz w:val="24"/>
              </w:rPr>
            </w:pPr>
            <w:r>
              <w:rPr>
                <w:sz w:val="24"/>
              </w:rPr>
              <w:t>Tujuan</w:t>
            </w:r>
            <w:r>
              <w:rPr>
                <w:spacing w:val="-1"/>
                <w:sz w:val="24"/>
              </w:rPr>
              <w:t> </w:t>
            </w:r>
            <w:r>
              <w:rPr>
                <w:spacing w:val="-4"/>
                <w:sz w:val="24"/>
              </w:rPr>
              <w:t>Umum</w:t>
            </w:r>
          </w:p>
        </w:tc>
        <w:tc>
          <w:tcPr>
            <w:tcW w:w="4385" w:type="dxa"/>
          </w:tcPr>
          <w:p>
            <w:pPr>
              <w:pStyle w:val="TableParagraph"/>
              <w:spacing w:line="268" w:lineRule="exact"/>
              <w:ind w:left="104"/>
              <w:rPr>
                <w:sz w:val="24"/>
              </w:rPr>
            </w:pPr>
            <w:r>
              <w:rPr>
                <w:sz w:val="24"/>
              </w:rPr>
              <w:t>Mengatasi</w:t>
            </w:r>
            <w:r>
              <w:rPr>
                <w:spacing w:val="31"/>
                <w:sz w:val="24"/>
              </w:rPr>
              <w:t>  </w:t>
            </w:r>
            <w:r>
              <w:rPr>
                <w:i/>
                <w:sz w:val="24"/>
              </w:rPr>
              <w:t>inferiority</w:t>
            </w:r>
            <w:r>
              <w:rPr>
                <w:i/>
                <w:spacing w:val="31"/>
                <w:sz w:val="24"/>
              </w:rPr>
              <w:t>  </w:t>
            </w:r>
            <w:r>
              <w:rPr>
                <w:i/>
                <w:sz w:val="24"/>
              </w:rPr>
              <w:t>feeling</w:t>
            </w:r>
            <w:r>
              <w:rPr>
                <w:i/>
                <w:spacing w:val="33"/>
                <w:sz w:val="24"/>
              </w:rPr>
              <w:t>  </w:t>
            </w:r>
            <w:r>
              <w:rPr>
                <w:sz w:val="24"/>
              </w:rPr>
              <w:t>pada</w:t>
            </w:r>
            <w:r>
              <w:rPr>
                <w:spacing w:val="32"/>
                <w:sz w:val="24"/>
              </w:rPr>
              <w:t>  </w:t>
            </w:r>
            <w:r>
              <w:rPr>
                <w:spacing w:val="-5"/>
                <w:sz w:val="24"/>
              </w:rPr>
              <w:t>PM</w:t>
            </w:r>
          </w:p>
          <w:p>
            <w:pPr>
              <w:pStyle w:val="TableParagraph"/>
              <w:spacing w:line="270" w:lineRule="atLeast"/>
              <w:ind w:left="104"/>
              <w:rPr>
                <w:sz w:val="24"/>
              </w:rPr>
            </w:pPr>
            <w:r>
              <w:rPr>
                <w:sz w:val="24"/>
              </w:rPr>
              <w:t>penyandang</w:t>
            </w:r>
            <w:r>
              <w:rPr>
                <w:spacing w:val="-1"/>
                <w:sz w:val="24"/>
              </w:rPr>
              <w:t> </w:t>
            </w:r>
            <w:r>
              <w:rPr>
                <w:sz w:val="24"/>
              </w:rPr>
              <w:t>disabilitas fisik di Sentra </w:t>
            </w:r>
            <w:r>
              <w:rPr>
                <w:sz w:val="24"/>
              </w:rPr>
              <w:t>Budi Perkasa Palembang.</w:t>
            </w:r>
          </w:p>
        </w:tc>
      </w:tr>
      <w:tr>
        <w:trPr>
          <w:trHeight w:val="827" w:hRule="atLeast"/>
        </w:trPr>
        <w:tc>
          <w:tcPr>
            <w:tcW w:w="562" w:type="dxa"/>
          </w:tcPr>
          <w:p>
            <w:pPr>
              <w:pStyle w:val="TableParagraph"/>
              <w:spacing w:line="268" w:lineRule="exact"/>
              <w:ind w:right="177"/>
              <w:jc w:val="right"/>
              <w:rPr>
                <w:sz w:val="24"/>
              </w:rPr>
            </w:pPr>
            <w:r>
              <w:rPr>
                <w:spacing w:val="-5"/>
                <w:sz w:val="24"/>
              </w:rPr>
              <w:t>F.</w:t>
            </w:r>
          </w:p>
        </w:tc>
        <w:tc>
          <w:tcPr>
            <w:tcW w:w="2507" w:type="dxa"/>
          </w:tcPr>
          <w:p>
            <w:pPr>
              <w:pStyle w:val="TableParagraph"/>
              <w:spacing w:line="268" w:lineRule="exact"/>
              <w:ind w:left="107"/>
              <w:rPr>
                <w:sz w:val="24"/>
              </w:rPr>
            </w:pPr>
            <w:r>
              <w:rPr>
                <w:sz w:val="24"/>
              </w:rPr>
              <w:t>Sasaran</w:t>
            </w:r>
            <w:r>
              <w:rPr>
                <w:spacing w:val="-2"/>
                <w:sz w:val="24"/>
              </w:rPr>
              <w:t> Layanan</w:t>
            </w:r>
          </w:p>
        </w:tc>
        <w:tc>
          <w:tcPr>
            <w:tcW w:w="4385" w:type="dxa"/>
          </w:tcPr>
          <w:p>
            <w:pPr>
              <w:pStyle w:val="TableParagraph"/>
              <w:tabs>
                <w:tab w:pos="1270" w:val="left" w:leader="none"/>
                <w:tab w:pos="2330" w:val="left" w:leader="none"/>
                <w:tab w:pos="3098" w:val="left" w:leader="none"/>
              </w:tabs>
              <w:spacing w:line="268" w:lineRule="exact"/>
              <w:ind w:left="104"/>
              <w:rPr>
                <w:sz w:val="24"/>
              </w:rPr>
            </w:pPr>
            <w:r>
              <w:rPr>
                <w:spacing w:val="-2"/>
                <w:sz w:val="24"/>
              </w:rPr>
              <w:t>Penerima</w:t>
            </w:r>
            <w:r>
              <w:rPr>
                <w:sz w:val="24"/>
              </w:rPr>
              <w:tab/>
            </w:r>
            <w:r>
              <w:rPr>
                <w:spacing w:val="-2"/>
                <w:sz w:val="24"/>
              </w:rPr>
              <w:t>Manfaat</w:t>
            </w:r>
            <w:r>
              <w:rPr>
                <w:sz w:val="24"/>
              </w:rPr>
              <w:tab/>
            </w:r>
            <w:r>
              <w:rPr>
                <w:spacing w:val="-4"/>
                <w:sz w:val="24"/>
              </w:rPr>
              <w:t>(PM)</w:t>
            </w:r>
            <w:r>
              <w:rPr>
                <w:sz w:val="24"/>
              </w:rPr>
              <w:tab/>
            </w:r>
            <w:r>
              <w:rPr>
                <w:spacing w:val="-2"/>
                <w:sz w:val="24"/>
              </w:rPr>
              <w:t>Penyandang</w:t>
            </w:r>
          </w:p>
          <w:p>
            <w:pPr>
              <w:pStyle w:val="TableParagraph"/>
              <w:spacing w:line="270" w:lineRule="atLeast"/>
              <w:ind w:left="104"/>
              <w:rPr>
                <w:sz w:val="24"/>
              </w:rPr>
            </w:pPr>
            <w:r>
              <w:rPr>
                <w:sz w:val="24"/>
              </w:rPr>
              <w:t>Disabilitas</w:t>
            </w:r>
            <w:r>
              <w:rPr>
                <w:spacing w:val="40"/>
                <w:sz w:val="24"/>
              </w:rPr>
              <w:t> </w:t>
            </w:r>
            <w:r>
              <w:rPr>
                <w:sz w:val="24"/>
              </w:rPr>
              <w:t>Fisik</w:t>
            </w:r>
            <w:r>
              <w:rPr>
                <w:spacing w:val="40"/>
                <w:sz w:val="24"/>
              </w:rPr>
              <w:t> </w:t>
            </w:r>
            <w:r>
              <w:rPr>
                <w:sz w:val="24"/>
              </w:rPr>
              <w:t>di</w:t>
            </w:r>
            <w:r>
              <w:rPr>
                <w:spacing w:val="40"/>
                <w:sz w:val="24"/>
              </w:rPr>
              <w:t> </w:t>
            </w:r>
            <w:r>
              <w:rPr>
                <w:sz w:val="24"/>
              </w:rPr>
              <w:t>Sentra</w:t>
            </w:r>
            <w:r>
              <w:rPr>
                <w:spacing w:val="40"/>
                <w:sz w:val="24"/>
              </w:rPr>
              <w:t> </w:t>
            </w:r>
            <w:r>
              <w:rPr>
                <w:sz w:val="24"/>
              </w:rPr>
              <w:t>Budi</w:t>
            </w:r>
            <w:r>
              <w:rPr>
                <w:spacing w:val="40"/>
                <w:sz w:val="24"/>
              </w:rPr>
              <w:t> </w:t>
            </w:r>
            <w:r>
              <w:rPr>
                <w:sz w:val="24"/>
              </w:rPr>
              <w:t>Perkasa </w:t>
            </w:r>
            <w:r>
              <w:rPr>
                <w:spacing w:val="-2"/>
                <w:sz w:val="24"/>
              </w:rPr>
              <w:t>Palembang.</w:t>
            </w:r>
          </w:p>
        </w:tc>
      </w:tr>
      <w:tr>
        <w:trPr>
          <w:trHeight w:val="2208" w:hRule="atLeast"/>
        </w:trPr>
        <w:tc>
          <w:tcPr>
            <w:tcW w:w="562" w:type="dxa"/>
          </w:tcPr>
          <w:p>
            <w:pPr>
              <w:pStyle w:val="TableParagraph"/>
              <w:spacing w:line="268" w:lineRule="exact"/>
              <w:ind w:right="154"/>
              <w:jc w:val="right"/>
              <w:rPr>
                <w:sz w:val="24"/>
              </w:rPr>
            </w:pPr>
            <w:r>
              <w:rPr>
                <w:spacing w:val="-5"/>
                <w:sz w:val="24"/>
              </w:rPr>
              <w:t>G.</w:t>
            </w:r>
          </w:p>
        </w:tc>
        <w:tc>
          <w:tcPr>
            <w:tcW w:w="2507" w:type="dxa"/>
          </w:tcPr>
          <w:p>
            <w:pPr>
              <w:pStyle w:val="TableParagraph"/>
              <w:spacing w:line="268" w:lineRule="exact"/>
              <w:ind w:left="107"/>
              <w:rPr>
                <w:sz w:val="24"/>
              </w:rPr>
            </w:pPr>
            <w:r>
              <w:rPr>
                <w:spacing w:val="-2"/>
                <w:sz w:val="24"/>
              </w:rPr>
              <w:t>Materi</w:t>
            </w:r>
          </w:p>
        </w:tc>
        <w:tc>
          <w:tcPr>
            <w:tcW w:w="4385" w:type="dxa"/>
          </w:tcPr>
          <w:p>
            <w:pPr>
              <w:pStyle w:val="TableParagraph"/>
              <w:numPr>
                <w:ilvl w:val="0"/>
                <w:numId w:val="27"/>
              </w:numPr>
              <w:tabs>
                <w:tab w:pos="420" w:val="left" w:leader="none"/>
              </w:tabs>
              <w:spacing w:line="268" w:lineRule="exact" w:before="0" w:after="0"/>
              <w:ind w:left="420" w:right="0" w:hanging="282"/>
              <w:jc w:val="left"/>
              <w:rPr>
                <w:sz w:val="24"/>
              </w:rPr>
            </w:pPr>
            <w:r>
              <w:rPr>
                <w:sz w:val="24"/>
              </w:rPr>
              <w:t>Konseling</w:t>
            </w:r>
            <w:r>
              <w:rPr>
                <w:spacing w:val="-3"/>
                <w:sz w:val="24"/>
              </w:rPr>
              <w:t> </w:t>
            </w:r>
            <w:r>
              <w:rPr>
                <w:spacing w:val="-2"/>
                <w:sz w:val="24"/>
              </w:rPr>
              <w:t>Individu:</w:t>
            </w:r>
          </w:p>
          <w:p>
            <w:pPr>
              <w:pStyle w:val="TableParagraph"/>
              <w:numPr>
                <w:ilvl w:val="1"/>
                <w:numId w:val="27"/>
              </w:numPr>
              <w:tabs>
                <w:tab w:pos="704" w:val="left" w:leader="none"/>
              </w:tabs>
              <w:spacing w:line="240" w:lineRule="auto" w:before="0" w:after="0"/>
              <w:ind w:left="704" w:right="105" w:hanging="284"/>
              <w:jc w:val="left"/>
              <w:rPr>
                <w:sz w:val="24"/>
              </w:rPr>
            </w:pPr>
            <w:r>
              <w:rPr>
                <w:sz w:val="24"/>
              </w:rPr>
              <w:t>Pengertian</w:t>
            </w:r>
            <w:r>
              <w:rPr>
                <w:spacing w:val="-10"/>
                <w:sz w:val="24"/>
              </w:rPr>
              <w:t> </w:t>
            </w:r>
            <w:r>
              <w:rPr>
                <w:sz w:val="24"/>
              </w:rPr>
              <w:t>dan</w:t>
            </w:r>
            <w:r>
              <w:rPr>
                <w:spacing w:val="-9"/>
                <w:sz w:val="24"/>
              </w:rPr>
              <w:t> </w:t>
            </w:r>
            <w:r>
              <w:rPr>
                <w:sz w:val="24"/>
              </w:rPr>
              <w:t>pentingnya</w:t>
            </w:r>
            <w:r>
              <w:rPr>
                <w:spacing w:val="-9"/>
                <w:sz w:val="24"/>
              </w:rPr>
              <w:t> </w:t>
            </w:r>
            <w:r>
              <w:rPr>
                <w:sz w:val="24"/>
              </w:rPr>
              <w:t>konseling </w:t>
            </w:r>
            <w:r>
              <w:rPr>
                <w:spacing w:val="-2"/>
                <w:sz w:val="24"/>
              </w:rPr>
              <w:t>individu</w:t>
            </w:r>
          </w:p>
          <w:p>
            <w:pPr>
              <w:pStyle w:val="TableParagraph"/>
              <w:numPr>
                <w:ilvl w:val="1"/>
                <w:numId w:val="27"/>
              </w:numPr>
              <w:tabs>
                <w:tab w:pos="704" w:val="left" w:leader="none"/>
              </w:tabs>
              <w:spacing w:line="240" w:lineRule="auto" w:before="0" w:after="0"/>
              <w:ind w:left="704" w:right="0" w:hanging="283"/>
              <w:jc w:val="left"/>
              <w:rPr>
                <w:sz w:val="24"/>
              </w:rPr>
            </w:pPr>
            <w:r>
              <w:rPr>
                <w:sz w:val="24"/>
              </w:rPr>
              <w:t>Tujuan</w:t>
            </w:r>
            <w:r>
              <w:rPr>
                <w:spacing w:val="-2"/>
                <w:sz w:val="24"/>
              </w:rPr>
              <w:t> </w:t>
            </w:r>
            <w:r>
              <w:rPr>
                <w:sz w:val="24"/>
              </w:rPr>
              <w:t>konseling</w:t>
            </w:r>
            <w:r>
              <w:rPr>
                <w:spacing w:val="-3"/>
                <w:sz w:val="24"/>
              </w:rPr>
              <w:t> </w:t>
            </w:r>
            <w:r>
              <w:rPr>
                <w:spacing w:val="-2"/>
                <w:sz w:val="24"/>
              </w:rPr>
              <w:t>individu</w:t>
            </w:r>
          </w:p>
          <w:p>
            <w:pPr>
              <w:pStyle w:val="TableParagraph"/>
              <w:numPr>
                <w:ilvl w:val="1"/>
                <w:numId w:val="27"/>
              </w:numPr>
              <w:tabs>
                <w:tab w:pos="704" w:val="left" w:leader="none"/>
              </w:tabs>
              <w:spacing w:line="240" w:lineRule="auto" w:before="0" w:after="0"/>
              <w:ind w:left="704" w:right="0" w:hanging="283"/>
              <w:jc w:val="left"/>
              <w:rPr>
                <w:sz w:val="24"/>
              </w:rPr>
            </w:pPr>
            <w:r>
              <w:rPr>
                <w:sz w:val="24"/>
              </w:rPr>
              <w:t>Asas-asas</w:t>
            </w:r>
            <w:r>
              <w:rPr>
                <w:spacing w:val="-3"/>
                <w:sz w:val="24"/>
              </w:rPr>
              <w:t> </w:t>
            </w:r>
            <w:r>
              <w:rPr>
                <w:sz w:val="24"/>
              </w:rPr>
              <w:t>konseling</w:t>
            </w:r>
            <w:r>
              <w:rPr>
                <w:spacing w:val="-4"/>
                <w:sz w:val="24"/>
              </w:rPr>
              <w:t> </w:t>
            </w:r>
            <w:r>
              <w:rPr>
                <w:spacing w:val="-2"/>
                <w:sz w:val="24"/>
              </w:rPr>
              <w:t>individu</w:t>
            </w:r>
          </w:p>
          <w:p>
            <w:pPr>
              <w:pStyle w:val="TableParagraph"/>
              <w:numPr>
                <w:ilvl w:val="1"/>
                <w:numId w:val="27"/>
              </w:numPr>
              <w:tabs>
                <w:tab w:pos="704" w:val="left" w:leader="none"/>
              </w:tabs>
              <w:spacing w:line="240" w:lineRule="auto" w:before="0" w:after="0"/>
              <w:ind w:left="704" w:right="0" w:hanging="283"/>
              <w:jc w:val="left"/>
              <w:rPr>
                <w:sz w:val="24"/>
              </w:rPr>
            </w:pPr>
            <w:r>
              <w:rPr>
                <w:sz w:val="24"/>
              </w:rPr>
              <w:t>Manfaat</w:t>
            </w:r>
            <w:r>
              <w:rPr>
                <w:spacing w:val="-4"/>
                <w:sz w:val="24"/>
              </w:rPr>
              <w:t> </w:t>
            </w:r>
            <w:r>
              <w:rPr>
                <w:sz w:val="24"/>
              </w:rPr>
              <w:t>konseling</w:t>
            </w:r>
            <w:r>
              <w:rPr>
                <w:spacing w:val="-4"/>
                <w:sz w:val="24"/>
              </w:rPr>
              <w:t> </w:t>
            </w:r>
            <w:r>
              <w:rPr>
                <w:spacing w:val="-2"/>
                <w:sz w:val="24"/>
              </w:rPr>
              <w:t>individu</w:t>
            </w:r>
          </w:p>
          <w:p>
            <w:pPr>
              <w:pStyle w:val="TableParagraph"/>
              <w:numPr>
                <w:ilvl w:val="0"/>
                <w:numId w:val="27"/>
              </w:numPr>
              <w:tabs>
                <w:tab w:pos="421" w:val="left" w:leader="none"/>
              </w:tabs>
              <w:spacing w:line="270" w:lineRule="atLeast" w:before="0" w:after="0"/>
              <w:ind w:left="421" w:right="101" w:hanging="284"/>
              <w:jc w:val="left"/>
              <w:rPr>
                <w:i/>
                <w:sz w:val="24"/>
              </w:rPr>
            </w:pPr>
            <w:r>
              <w:rPr>
                <w:i/>
                <w:sz w:val="24"/>
              </w:rPr>
              <w:t>Inferiority</w:t>
            </w:r>
            <w:r>
              <w:rPr>
                <w:i/>
                <w:spacing w:val="80"/>
                <w:sz w:val="24"/>
              </w:rPr>
              <w:t> </w:t>
            </w:r>
            <w:r>
              <w:rPr>
                <w:i/>
                <w:sz w:val="24"/>
              </w:rPr>
              <w:t>feeling</w:t>
            </w:r>
            <w:r>
              <w:rPr>
                <w:i/>
                <w:spacing w:val="80"/>
                <w:sz w:val="24"/>
              </w:rPr>
              <w:t> </w:t>
            </w:r>
            <w:r>
              <w:rPr>
                <w:sz w:val="24"/>
              </w:rPr>
              <w:t>pada</w:t>
            </w:r>
            <w:r>
              <w:rPr>
                <w:spacing w:val="80"/>
                <w:sz w:val="24"/>
              </w:rPr>
              <w:t> </w:t>
            </w:r>
            <w:r>
              <w:rPr>
                <w:sz w:val="24"/>
              </w:rPr>
              <w:t>aspek</w:t>
            </w:r>
            <w:r>
              <w:rPr>
                <w:spacing w:val="80"/>
                <w:sz w:val="24"/>
              </w:rPr>
              <w:t> </w:t>
            </w:r>
            <w:r>
              <w:rPr>
                <w:i/>
                <w:sz w:val="24"/>
              </w:rPr>
              <w:t>social </w:t>
            </w:r>
            <w:r>
              <w:rPr>
                <w:i/>
                <w:spacing w:val="-2"/>
                <w:sz w:val="24"/>
              </w:rPr>
              <w:t>confidence</w:t>
            </w:r>
          </w:p>
        </w:tc>
      </w:tr>
      <w:tr>
        <w:trPr>
          <w:trHeight w:val="3036" w:hRule="atLeast"/>
        </w:trPr>
        <w:tc>
          <w:tcPr>
            <w:tcW w:w="562" w:type="dxa"/>
          </w:tcPr>
          <w:p>
            <w:pPr>
              <w:pStyle w:val="TableParagraph"/>
              <w:spacing w:line="268" w:lineRule="exact"/>
              <w:ind w:right="154"/>
              <w:jc w:val="right"/>
              <w:rPr>
                <w:sz w:val="24"/>
              </w:rPr>
            </w:pPr>
            <w:r>
              <w:rPr>
                <w:spacing w:val="-5"/>
                <w:sz w:val="24"/>
              </w:rPr>
              <w:t>H.</w:t>
            </w:r>
          </w:p>
        </w:tc>
        <w:tc>
          <w:tcPr>
            <w:tcW w:w="2507" w:type="dxa"/>
          </w:tcPr>
          <w:p>
            <w:pPr>
              <w:pStyle w:val="TableParagraph"/>
              <w:spacing w:line="268" w:lineRule="exact"/>
              <w:ind w:left="107"/>
              <w:rPr>
                <w:sz w:val="24"/>
              </w:rPr>
            </w:pPr>
            <w:r>
              <w:rPr>
                <w:sz w:val="24"/>
              </w:rPr>
              <w:t>Metode/</w:t>
            </w:r>
            <w:r>
              <w:rPr>
                <w:spacing w:val="-4"/>
                <w:sz w:val="24"/>
              </w:rPr>
              <w:t> </w:t>
            </w:r>
            <w:r>
              <w:rPr>
                <w:spacing w:val="-2"/>
                <w:sz w:val="24"/>
              </w:rPr>
              <w:t>Teknik</w:t>
            </w:r>
          </w:p>
        </w:tc>
        <w:tc>
          <w:tcPr>
            <w:tcW w:w="4385" w:type="dxa"/>
          </w:tcPr>
          <w:p>
            <w:pPr>
              <w:pStyle w:val="TableParagraph"/>
              <w:spacing w:line="268" w:lineRule="exact"/>
              <w:ind w:left="104"/>
              <w:rPr>
                <w:i/>
                <w:sz w:val="24"/>
              </w:rPr>
            </w:pPr>
            <w:r>
              <w:rPr>
                <w:i/>
                <w:sz w:val="24"/>
              </w:rPr>
              <w:t>Cognitve</w:t>
            </w:r>
            <w:r>
              <w:rPr>
                <w:i/>
                <w:spacing w:val="-2"/>
                <w:sz w:val="24"/>
              </w:rPr>
              <w:t> Restructuring:</w:t>
            </w:r>
          </w:p>
          <w:p>
            <w:pPr>
              <w:pStyle w:val="TableParagraph"/>
              <w:numPr>
                <w:ilvl w:val="0"/>
                <w:numId w:val="28"/>
              </w:numPr>
              <w:tabs>
                <w:tab w:pos="420" w:val="left" w:leader="none"/>
              </w:tabs>
              <w:spacing w:line="240" w:lineRule="auto" w:before="0" w:after="0"/>
              <w:ind w:left="420" w:right="0" w:hanging="316"/>
              <w:jc w:val="left"/>
              <w:rPr>
                <w:sz w:val="24"/>
              </w:rPr>
            </w:pPr>
            <w:r>
              <w:rPr>
                <w:sz w:val="24"/>
              </w:rPr>
              <w:t>Tahap</w:t>
            </w:r>
            <w:r>
              <w:rPr>
                <w:spacing w:val="-2"/>
                <w:sz w:val="24"/>
              </w:rPr>
              <w:t> </w:t>
            </w:r>
            <w:r>
              <w:rPr>
                <w:sz w:val="24"/>
              </w:rPr>
              <w:t>Rasional</w:t>
            </w:r>
            <w:r>
              <w:rPr>
                <w:spacing w:val="-1"/>
                <w:sz w:val="24"/>
              </w:rPr>
              <w:t> </w:t>
            </w:r>
            <w:r>
              <w:rPr>
                <w:spacing w:val="-2"/>
                <w:sz w:val="24"/>
              </w:rPr>
              <w:t>Strategi</w:t>
            </w:r>
          </w:p>
          <w:p>
            <w:pPr>
              <w:pStyle w:val="TableParagraph"/>
              <w:numPr>
                <w:ilvl w:val="0"/>
                <w:numId w:val="28"/>
              </w:numPr>
              <w:tabs>
                <w:tab w:pos="421" w:val="left" w:leader="none"/>
                <w:tab w:pos="1366" w:val="left" w:leader="none"/>
                <w:tab w:pos="2803" w:val="left" w:leader="none"/>
              </w:tabs>
              <w:spacing w:line="240" w:lineRule="auto" w:before="0" w:after="0"/>
              <w:ind w:left="421" w:right="102" w:hanging="317"/>
              <w:jc w:val="left"/>
              <w:rPr>
                <w:sz w:val="24"/>
              </w:rPr>
            </w:pPr>
            <w:r>
              <w:rPr>
                <w:spacing w:val="-2"/>
                <w:sz w:val="24"/>
              </w:rPr>
              <w:t>Tahap</w:t>
            </w:r>
            <w:r>
              <w:rPr>
                <w:sz w:val="24"/>
              </w:rPr>
              <w:tab/>
            </w:r>
            <w:r>
              <w:rPr>
                <w:spacing w:val="-2"/>
                <w:sz w:val="24"/>
              </w:rPr>
              <w:t>Identifikasi</w:t>
            </w:r>
            <w:r>
              <w:rPr>
                <w:sz w:val="24"/>
              </w:rPr>
              <w:tab/>
            </w:r>
            <w:r>
              <w:rPr>
                <w:spacing w:val="-2"/>
                <w:sz w:val="24"/>
              </w:rPr>
              <w:t>Pikiran-Pikiran </w:t>
            </w:r>
            <w:r>
              <w:rPr>
                <w:sz w:val="24"/>
              </w:rPr>
              <w:t>Negatif Klien</w:t>
            </w:r>
          </w:p>
          <w:p>
            <w:pPr>
              <w:pStyle w:val="TableParagraph"/>
              <w:numPr>
                <w:ilvl w:val="0"/>
                <w:numId w:val="28"/>
              </w:numPr>
              <w:tabs>
                <w:tab w:pos="421" w:val="left" w:leader="none"/>
              </w:tabs>
              <w:spacing w:line="240" w:lineRule="auto" w:before="0" w:after="0"/>
              <w:ind w:left="421" w:right="102" w:hanging="317"/>
              <w:jc w:val="left"/>
              <w:rPr>
                <w:sz w:val="24"/>
              </w:rPr>
            </w:pPr>
            <w:r>
              <w:rPr>
                <w:sz w:val="24"/>
              </w:rPr>
              <w:t>Tahap Pengenalan dan Praktik Pikiran- Pikiran Positif CT</w:t>
            </w:r>
          </w:p>
          <w:p>
            <w:pPr>
              <w:pStyle w:val="TableParagraph"/>
              <w:numPr>
                <w:ilvl w:val="0"/>
                <w:numId w:val="28"/>
              </w:numPr>
              <w:tabs>
                <w:tab w:pos="421" w:val="left" w:leader="none"/>
                <w:tab w:pos="1220" w:val="left" w:leader="none"/>
                <w:tab w:pos="2329" w:val="left" w:leader="none"/>
                <w:tab w:pos="2905" w:val="left" w:leader="none"/>
                <w:tab w:pos="3804" w:val="left" w:leader="none"/>
              </w:tabs>
              <w:spacing w:line="240" w:lineRule="auto" w:before="0" w:after="0"/>
              <w:ind w:left="421" w:right="105" w:hanging="317"/>
              <w:jc w:val="left"/>
              <w:rPr>
                <w:sz w:val="24"/>
              </w:rPr>
            </w:pPr>
            <w:r>
              <w:rPr>
                <w:spacing w:val="-2"/>
                <w:sz w:val="24"/>
              </w:rPr>
              <w:t>Tahap</w:t>
            </w:r>
            <w:r>
              <w:rPr>
                <w:sz w:val="24"/>
              </w:rPr>
              <w:tab/>
            </w:r>
            <w:r>
              <w:rPr>
                <w:spacing w:val="-2"/>
                <w:sz w:val="24"/>
              </w:rPr>
              <w:t>Peralihan</w:t>
            </w:r>
            <w:r>
              <w:rPr>
                <w:sz w:val="24"/>
              </w:rPr>
              <w:tab/>
            </w:r>
            <w:r>
              <w:rPr>
                <w:spacing w:val="-4"/>
                <w:sz w:val="24"/>
              </w:rPr>
              <w:t>dari</w:t>
            </w:r>
            <w:r>
              <w:rPr>
                <w:sz w:val="24"/>
              </w:rPr>
              <w:tab/>
            </w:r>
            <w:r>
              <w:rPr>
                <w:spacing w:val="-2"/>
                <w:sz w:val="24"/>
              </w:rPr>
              <w:t>Pikiran</w:t>
            </w:r>
            <w:r>
              <w:rPr>
                <w:sz w:val="24"/>
              </w:rPr>
              <w:tab/>
            </w:r>
            <w:r>
              <w:rPr>
                <w:spacing w:val="-4"/>
                <w:sz w:val="24"/>
              </w:rPr>
              <w:t>yang </w:t>
            </w:r>
            <w:r>
              <w:rPr>
                <w:sz w:val="24"/>
              </w:rPr>
              <w:t>Negatif ke CT</w:t>
            </w:r>
          </w:p>
          <w:p>
            <w:pPr>
              <w:pStyle w:val="TableParagraph"/>
              <w:numPr>
                <w:ilvl w:val="0"/>
                <w:numId w:val="28"/>
              </w:numPr>
              <w:tabs>
                <w:tab w:pos="421" w:val="left" w:leader="none"/>
              </w:tabs>
              <w:spacing w:line="240" w:lineRule="auto" w:before="0" w:after="0"/>
              <w:ind w:left="421" w:right="107" w:hanging="317"/>
              <w:jc w:val="left"/>
              <w:rPr>
                <w:i/>
                <w:sz w:val="24"/>
              </w:rPr>
            </w:pPr>
            <w:r>
              <w:rPr>
                <w:sz w:val="24"/>
              </w:rPr>
              <w:t>Tahap Pengenalan dan Latihan Penguat Positif </w:t>
            </w:r>
            <w:r>
              <w:rPr>
                <w:i/>
                <w:sz w:val="24"/>
              </w:rPr>
              <w:t>(Positive Self Statement)</w:t>
            </w:r>
          </w:p>
          <w:p>
            <w:pPr>
              <w:pStyle w:val="TableParagraph"/>
              <w:numPr>
                <w:ilvl w:val="0"/>
                <w:numId w:val="28"/>
              </w:numPr>
              <w:tabs>
                <w:tab w:pos="420" w:val="left" w:leader="none"/>
              </w:tabs>
              <w:spacing w:line="264" w:lineRule="exact" w:before="1" w:after="0"/>
              <w:ind w:left="420" w:right="0" w:hanging="316"/>
              <w:jc w:val="left"/>
              <w:rPr>
                <w:sz w:val="24"/>
              </w:rPr>
            </w:pPr>
            <w:r>
              <w:rPr>
                <w:sz w:val="24"/>
              </w:rPr>
              <w:t>Tahap</w:t>
            </w:r>
            <w:r>
              <w:rPr>
                <w:spacing w:val="-5"/>
                <w:sz w:val="24"/>
              </w:rPr>
              <w:t> </w:t>
            </w:r>
            <w:r>
              <w:rPr>
                <w:sz w:val="24"/>
              </w:rPr>
              <w:t>Tugas</w:t>
            </w:r>
            <w:r>
              <w:rPr>
                <w:spacing w:val="-3"/>
                <w:sz w:val="24"/>
              </w:rPr>
              <w:t> </w:t>
            </w:r>
            <w:r>
              <w:rPr>
                <w:spacing w:val="-2"/>
                <w:sz w:val="24"/>
              </w:rPr>
              <w:t>Rumah</w:t>
            </w:r>
          </w:p>
        </w:tc>
      </w:tr>
      <w:tr>
        <w:trPr>
          <w:trHeight w:val="275" w:hRule="atLeast"/>
        </w:trPr>
        <w:tc>
          <w:tcPr>
            <w:tcW w:w="562" w:type="dxa"/>
          </w:tcPr>
          <w:p>
            <w:pPr>
              <w:pStyle w:val="TableParagraph"/>
              <w:spacing w:line="256" w:lineRule="exact"/>
              <w:ind w:right="205"/>
              <w:jc w:val="right"/>
              <w:rPr>
                <w:sz w:val="24"/>
              </w:rPr>
            </w:pPr>
            <w:r>
              <w:rPr>
                <w:spacing w:val="-5"/>
                <w:sz w:val="24"/>
              </w:rPr>
              <w:t>I.</w:t>
            </w:r>
          </w:p>
        </w:tc>
        <w:tc>
          <w:tcPr>
            <w:tcW w:w="2507" w:type="dxa"/>
          </w:tcPr>
          <w:p>
            <w:pPr>
              <w:pStyle w:val="TableParagraph"/>
              <w:spacing w:line="256" w:lineRule="exact"/>
              <w:ind w:left="107"/>
              <w:rPr>
                <w:sz w:val="24"/>
              </w:rPr>
            </w:pPr>
            <w:r>
              <w:rPr>
                <w:sz w:val="24"/>
              </w:rPr>
              <w:t>Media/</w:t>
            </w:r>
            <w:r>
              <w:rPr>
                <w:spacing w:val="-2"/>
                <w:sz w:val="24"/>
              </w:rPr>
              <w:t> </w:t>
            </w:r>
            <w:r>
              <w:rPr>
                <w:spacing w:val="-4"/>
                <w:sz w:val="24"/>
              </w:rPr>
              <w:t>Alat</w:t>
            </w:r>
          </w:p>
        </w:tc>
        <w:tc>
          <w:tcPr>
            <w:tcW w:w="4385" w:type="dxa"/>
          </w:tcPr>
          <w:p>
            <w:pPr>
              <w:pStyle w:val="TableParagraph"/>
              <w:spacing w:line="256" w:lineRule="exact"/>
              <w:ind w:left="104"/>
              <w:rPr>
                <w:sz w:val="24"/>
              </w:rPr>
            </w:pPr>
            <w:r>
              <w:rPr>
                <w:sz w:val="24"/>
              </w:rPr>
              <w:t>Pena</w:t>
            </w:r>
            <w:r>
              <w:rPr>
                <w:spacing w:val="-2"/>
                <w:sz w:val="24"/>
              </w:rPr>
              <w:t> </w:t>
            </w:r>
            <w:r>
              <w:rPr>
                <w:sz w:val="24"/>
              </w:rPr>
              <w:t>dan</w:t>
            </w:r>
            <w:r>
              <w:rPr>
                <w:spacing w:val="1"/>
                <w:sz w:val="24"/>
              </w:rPr>
              <w:t> </w:t>
            </w:r>
            <w:r>
              <w:rPr>
                <w:spacing w:val="-4"/>
                <w:sz w:val="24"/>
              </w:rPr>
              <w:t>Buku</w:t>
            </w:r>
          </w:p>
        </w:tc>
      </w:tr>
      <w:tr>
        <w:trPr>
          <w:trHeight w:val="278" w:hRule="atLeast"/>
        </w:trPr>
        <w:tc>
          <w:tcPr>
            <w:tcW w:w="562" w:type="dxa"/>
          </w:tcPr>
          <w:p>
            <w:pPr>
              <w:pStyle w:val="TableParagraph"/>
              <w:spacing w:line="258" w:lineRule="exact"/>
              <w:ind w:right="187"/>
              <w:jc w:val="right"/>
              <w:rPr>
                <w:sz w:val="24"/>
              </w:rPr>
            </w:pPr>
            <w:r>
              <w:rPr>
                <w:spacing w:val="-5"/>
                <w:sz w:val="24"/>
              </w:rPr>
              <w:t>J.</w:t>
            </w:r>
          </w:p>
        </w:tc>
        <w:tc>
          <w:tcPr>
            <w:tcW w:w="2507" w:type="dxa"/>
          </w:tcPr>
          <w:p>
            <w:pPr>
              <w:pStyle w:val="TableParagraph"/>
              <w:spacing w:line="258" w:lineRule="exact"/>
              <w:ind w:left="107"/>
              <w:rPr>
                <w:sz w:val="24"/>
              </w:rPr>
            </w:pPr>
            <w:r>
              <w:rPr>
                <w:spacing w:val="-2"/>
                <w:sz w:val="24"/>
              </w:rPr>
              <w:t>Waktu</w:t>
            </w:r>
          </w:p>
        </w:tc>
        <w:tc>
          <w:tcPr>
            <w:tcW w:w="4385" w:type="dxa"/>
          </w:tcPr>
          <w:p>
            <w:pPr>
              <w:pStyle w:val="TableParagraph"/>
              <w:spacing w:line="258" w:lineRule="exact"/>
              <w:ind w:left="104"/>
              <w:rPr>
                <w:sz w:val="24"/>
              </w:rPr>
            </w:pPr>
            <w:r>
              <w:rPr>
                <w:sz w:val="24"/>
              </w:rPr>
              <w:t>3 x</w:t>
            </w:r>
            <w:r>
              <w:rPr>
                <w:spacing w:val="2"/>
                <w:sz w:val="24"/>
              </w:rPr>
              <w:t> </w:t>
            </w:r>
            <w:r>
              <w:rPr>
                <w:sz w:val="24"/>
              </w:rPr>
              <w:t>60 </w:t>
            </w:r>
            <w:r>
              <w:rPr>
                <w:spacing w:val="-2"/>
                <w:sz w:val="24"/>
              </w:rPr>
              <w:t>Menit</w:t>
            </w:r>
          </w:p>
        </w:tc>
      </w:tr>
      <w:tr>
        <w:trPr>
          <w:trHeight w:val="275" w:hRule="atLeast"/>
        </w:trPr>
        <w:tc>
          <w:tcPr>
            <w:tcW w:w="562" w:type="dxa"/>
          </w:tcPr>
          <w:p>
            <w:pPr>
              <w:pStyle w:val="TableParagraph"/>
              <w:spacing w:line="256" w:lineRule="exact"/>
              <w:ind w:right="154"/>
              <w:jc w:val="right"/>
              <w:rPr>
                <w:sz w:val="24"/>
              </w:rPr>
            </w:pPr>
            <w:r>
              <w:rPr>
                <w:spacing w:val="-5"/>
                <w:sz w:val="24"/>
              </w:rPr>
              <w:t>K.</w:t>
            </w:r>
          </w:p>
        </w:tc>
        <w:tc>
          <w:tcPr>
            <w:tcW w:w="2507" w:type="dxa"/>
          </w:tcPr>
          <w:p>
            <w:pPr>
              <w:pStyle w:val="TableParagraph"/>
              <w:spacing w:line="256" w:lineRule="exact"/>
              <w:ind w:left="107"/>
              <w:rPr>
                <w:sz w:val="24"/>
              </w:rPr>
            </w:pPr>
            <w:r>
              <w:rPr>
                <w:sz w:val="24"/>
              </w:rPr>
              <w:t>Tempat</w:t>
            </w:r>
            <w:r>
              <w:rPr>
                <w:spacing w:val="-2"/>
                <w:sz w:val="24"/>
              </w:rPr>
              <w:t> Pelaksanaan</w:t>
            </w:r>
          </w:p>
        </w:tc>
        <w:tc>
          <w:tcPr>
            <w:tcW w:w="4385" w:type="dxa"/>
          </w:tcPr>
          <w:p>
            <w:pPr>
              <w:pStyle w:val="TableParagraph"/>
              <w:spacing w:line="256" w:lineRule="exact"/>
              <w:ind w:left="104"/>
              <w:rPr>
                <w:sz w:val="24"/>
              </w:rPr>
            </w:pPr>
            <w:r>
              <w:rPr>
                <w:sz w:val="24"/>
              </w:rPr>
              <w:t>Sentra</w:t>
            </w:r>
            <w:r>
              <w:rPr>
                <w:spacing w:val="-3"/>
                <w:sz w:val="24"/>
              </w:rPr>
              <w:t> </w:t>
            </w:r>
            <w:r>
              <w:rPr>
                <w:sz w:val="24"/>
              </w:rPr>
              <w:t>Budi</w:t>
            </w:r>
            <w:r>
              <w:rPr>
                <w:spacing w:val="-1"/>
                <w:sz w:val="24"/>
              </w:rPr>
              <w:t> </w:t>
            </w:r>
            <w:r>
              <w:rPr>
                <w:sz w:val="24"/>
              </w:rPr>
              <w:t>Perkasa</w:t>
            </w:r>
            <w:r>
              <w:rPr>
                <w:spacing w:val="-2"/>
                <w:sz w:val="24"/>
              </w:rPr>
              <w:t> Palembang</w:t>
            </w:r>
          </w:p>
        </w:tc>
      </w:tr>
      <w:tr>
        <w:trPr>
          <w:trHeight w:val="276" w:hRule="atLeast"/>
        </w:trPr>
        <w:tc>
          <w:tcPr>
            <w:tcW w:w="562" w:type="dxa"/>
          </w:tcPr>
          <w:p>
            <w:pPr>
              <w:pStyle w:val="TableParagraph"/>
              <w:spacing w:line="256" w:lineRule="exact"/>
              <w:ind w:right="171"/>
              <w:jc w:val="right"/>
              <w:rPr>
                <w:sz w:val="24"/>
              </w:rPr>
            </w:pPr>
            <w:r>
              <w:rPr>
                <w:spacing w:val="-5"/>
                <w:sz w:val="24"/>
              </w:rPr>
              <w:t>L.</w:t>
            </w:r>
          </w:p>
        </w:tc>
        <w:tc>
          <w:tcPr>
            <w:tcW w:w="2507" w:type="dxa"/>
          </w:tcPr>
          <w:p>
            <w:pPr>
              <w:pStyle w:val="TableParagraph"/>
              <w:spacing w:line="256" w:lineRule="exact"/>
              <w:ind w:left="107"/>
              <w:rPr>
                <w:sz w:val="24"/>
              </w:rPr>
            </w:pPr>
            <w:r>
              <w:rPr>
                <w:sz w:val="24"/>
              </w:rPr>
              <w:t>Tanggal</w:t>
            </w:r>
            <w:r>
              <w:rPr>
                <w:spacing w:val="-3"/>
                <w:sz w:val="24"/>
              </w:rPr>
              <w:t> </w:t>
            </w:r>
            <w:r>
              <w:rPr>
                <w:spacing w:val="-2"/>
                <w:sz w:val="24"/>
              </w:rPr>
              <w:t>Pelaksanaan</w:t>
            </w:r>
          </w:p>
        </w:tc>
        <w:tc>
          <w:tcPr>
            <w:tcW w:w="4385" w:type="dxa"/>
          </w:tcPr>
          <w:p>
            <w:pPr>
              <w:pStyle w:val="TableParagraph"/>
              <w:spacing w:line="256" w:lineRule="exact"/>
              <w:ind w:left="104"/>
              <w:rPr>
                <w:sz w:val="24"/>
              </w:rPr>
            </w:pPr>
            <w:r>
              <w:rPr>
                <w:sz w:val="24"/>
              </w:rPr>
              <w:t>Maret</w:t>
            </w:r>
            <w:r>
              <w:rPr>
                <w:spacing w:val="-3"/>
                <w:sz w:val="24"/>
              </w:rPr>
              <w:t> </w:t>
            </w:r>
            <w:r>
              <w:rPr>
                <w:spacing w:val="-4"/>
                <w:sz w:val="24"/>
              </w:rPr>
              <w:t>2023</w:t>
            </w:r>
          </w:p>
        </w:tc>
      </w:tr>
      <w:tr>
        <w:trPr>
          <w:trHeight w:val="275" w:hRule="atLeast"/>
        </w:trPr>
        <w:tc>
          <w:tcPr>
            <w:tcW w:w="562" w:type="dxa"/>
          </w:tcPr>
          <w:p>
            <w:pPr>
              <w:pStyle w:val="TableParagraph"/>
              <w:spacing w:line="256" w:lineRule="exact"/>
              <w:ind w:right="132"/>
              <w:jc w:val="right"/>
              <w:rPr>
                <w:sz w:val="24"/>
              </w:rPr>
            </w:pPr>
            <w:r>
              <w:rPr>
                <w:spacing w:val="-5"/>
                <w:sz w:val="24"/>
              </w:rPr>
              <w:t>M.</w:t>
            </w:r>
          </w:p>
        </w:tc>
        <w:tc>
          <w:tcPr>
            <w:tcW w:w="6892" w:type="dxa"/>
            <w:gridSpan w:val="2"/>
          </w:tcPr>
          <w:p>
            <w:pPr>
              <w:pStyle w:val="TableParagraph"/>
              <w:spacing w:line="256" w:lineRule="exact"/>
              <w:ind w:left="107"/>
              <w:rPr>
                <w:sz w:val="24"/>
              </w:rPr>
            </w:pPr>
            <w:r>
              <w:rPr>
                <w:sz w:val="24"/>
              </w:rPr>
              <w:t>Uraian</w:t>
            </w:r>
            <w:r>
              <w:rPr>
                <w:spacing w:val="-3"/>
                <w:sz w:val="24"/>
              </w:rPr>
              <w:t> </w:t>
            </w:r>
            <w:r>
              <w:rPr>
                <w:spacing w:val="-2"/>
                <w:sz w:val="24"/>
              </w:rPr>
              <w:t>Kegiatan</w:t>
            </w:r>
          </w:p>
        </w:tc>
      </w:tr>
      <w:tr>
        <w:trPr>
          <w:trHeight w:val="275" w:hRule="atLeast"/>
        </w:trPr>
        <w:tc>
          <w:tcPr>
            <w:tcW w:w="562" w:type="dxa"/>
          </w:tcPr>
          <w:p>
            <w:pPr>
              <w:pStyle w:val="TableParagraph"/>
              <w:rPr>
                <w:sz w:val="20"/>
              </w:rPr>
            </w:pPr>
          </w:p>
        </w:tc>
        <w:tc>
          <w:tcPr>
            <w:tcW w:w="2507" w:type="dxa"/>
          </w:tcPr>
          <w:p>
            <w:pPr>
              <w:pStyle w:val="TableParagraph"/>
              <w:spacing w:line="256" w:lineRule="exact"/>
              <w:ind w:left="140"/>
              <w:rPr>
                <w:sz w:val="24"/>
              </w:rPr>
            </w:pPr>
            <w:r>
              <w:rPr>
                <w:sz w:val="24"/>
              </w:rPr>
              <w:t>1.</w:t>
            </w:r>
            <w:r>
              <w:rPr>
                <w:spacing w:val="39"/>
                <w:sz w:val="24"/>
              </w:rPr>
              <w:t> </w:t>
            </w:r>
            <w:r>
              <w:rPr>
                <w:sz w:val="24"/>
              </w:rPr>
              <w:t>Tahap</w:t>
            </w:r>
            <w:r>
              <w:rPr>
                <w:spacing w:val="-1"/>
                <w:sz w:val="24"/>
              </w:rPr>
              <w:t> </w:t>
            </w:r>
            <w:r>
              <w:rPr>
                <w:spacing w:val="-4"/>
                <w:sz w:val="24"/>
              </w:rPr>
              <w:t>Awal</w:t>
            </w:r>
          </w:p>
        </w:tc>
        <w:tc>
          <w:tcPr>
            <w:tcW w:w="4385" w:type="dxa"/>
          </w:tcPr>
          <w:p>
            <w:pPr>
              <w:pStyle w:val="TableParagraph"/>
              <w:spacing w:line="256" w:lineRule="exact"/>
              <w:ind w:left="104"/>
              <w:rPr>
                <w:sz w:val="24"/>
              </w:rPr>
            </w:pPr>
            <w:r>
              <w:rPr>
                <w:sz w:val="24"/>
              </w:rPr>
              <w:t>a.</w:t>
            </w:r>
            <w:r>
              <w:rPr>
                <w:spacing w:val="60"/>
                <w:w w:val="150"/>
                <w:sz w:val="24"/>
              </w:rPr>
              <w:t> </w:t>
            </w:r>
            <w:r>
              <w:rPr>
                <w:sz w:val="24"/>
              </w:rPr>
              <w:t>Membuka</w:t>
            </w:r>
            <w:r>
              <w:rPr>
                <w:spacing w:val="63"/>
                <w:w w:val="150"/>
                <w:sz w:val="24"/>
              </w:rPr>
              <w:t> </w:t>
            </w:r>
            <w:r>
              <w:rPr>
                <w:sz w:val="24"/>
              </w:rPr>
              <w:t>dengan</w:t>
            </w:r>
            <w:r>
              <w:rPr>
                <w:spacing w:val="65"/>
                <w:w w:val="150"/>
                <w:sz w:val="24"/>
              </w:rPr>
              <w:t> </w:t>
            </w:r>
            <w:r>
              <w:rPr>
                <w:sz w:val="24"/>
              </w:rPr>
              <w:t>salam</w:t>
            </w:r>
            <w:r>
              <w:rPr>
                <w:spacing w:val="65"/>
                <w:w w:val="150"/>
                <w:sz w:val="24"/>
              </w:rPr>
              <w:t> </w:t>
            </w:r>
            <w:r>
              <w:rPr>
                <w:sz w:val="24"/>
              </w:rPr>
              <w:t>dan</w:t>
            </w:r>
            <w:r>
              <w:rPr>
                <w:spacing w:val="65"/>
                <w:w w:val="150"/>
                <w:sz w:val="24"/>
              </w:rPr>
              <w:t> </w:t>
            </w:r>
            <w:r>
              <w:rPr>
                <w:spacing w:val="-2"/>
                <w:sz w:val="24"/>
              </w:rPr>
              <w:t>berdoa</w:t>
            </w:r>
          </w:p>
        </w:tc>
      </w:tr>
    </w:tbl>
    <w:p>
      <w:pPr>
        <w:spacing w:after="0" w:line="256" w:lineRule="exact"/>
        <w:rPr>
          <w:sz w:val="24"/>
        </w:rPr>
        <w:sectPr>
          <w:headerReference w:type="default" r:id="rId320"/>
          <w:footerReference w:type="default" r:id="rId321"/>
          <w:pgSz w:w="10320" w:h="14580"/>
          <w:pgMar w:header="0" w:footer="1002" w:top="134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4416" w:hRule="atLeast"/>
        </w:trPr>
        <w:tc>
          <w:tcPr>
            <w:tcW w:w="562" w:type="dxa"/>
          </w:tcPr>
          <w:p>
            <w:pPr>
              <w:pStyle w:val="TableParagraph"/>
              <w:rPr>
                <w:sz w:val="24"/>
              </w:rPr>
            </w:pPr>
          </w:p>
        </w:tc>
        <w:tc>
          <w:tcPr>
            <w:tcW w:w="2507" w:type="dxa"/>
          </w:tcPr>
          <w:p>
            <w:pPr>
              <w:pStyle w:val="TableParagraph"/>
              <w:spacing w:line="268" w:lineRule="exact"/>
              <w:ind w:left="424"/>
              <w:rPr>
                <w:sz w:val="24"/>
              </w:rPr>
            </w:pPr>
            <w:r>
              <w:rPr>
                <w:spacing w:val="-2"/>
                <w:sz w:val="24"/>
              </w:rPr>
              <w:t>(Pembukaan)</w:t>
            </w:r>
          </w:p>
        </w:tc>
        <w:tc>
          <w:tcPr>
            <w:tcW w:w="4385" w:type="dxa"/>
          </w:tcPr>
          <w:p>
            <w:pPr>
              <w:pStyle w:val="TableParagraph"/>
              <w:spacing w:line="268" w:lineRule="exact"/>
              <w:ind w:left="421"/>
              <w:jc w:val="both"/>
              <w:rPr>
                <w:sz w:val="24"/>
              </w:rPr>
            </w:pPr>
            <w:r>
              <w:rPr>
                <w:sz w:val="24"/>
              </w:rPr>
              <w:t>kepada</w:t>
            </w:r>
            <w:r>
              <w:rPr>
                <w:spacing w:val="-4"/>
                <w:sz w:val="24"/>
              </w:rPr>
              <w:t> </w:t>
            </w:r>
            <w:r>
              <w:rPr>
                <w:sz w:val="24"/>
              </w:rPr>
              <w:t>Tuhan</w:t>
            </w:r>
            <w:r>
              <w:rPr>
                <w:spacing w:val="-1"/>
                <w:sz w:val="24"/>
              </w:rPr>
              <w:t> </w:t>
            </w:r>
            <w:r>
              <w:rPr>
                <w:spacing w:val="-4"/>
                <w:sz w:val="24"/>
              </w:rPr>
              <w:t>YME.</w:t>
            </w:r>
          </w:p>
          <w:p>
            <w:pPr>
              <w:pStyle w:val="TableParagraph"/>
              <w:numPr>
                <w:ilvl w:val="0"/>
                <w:numId w:val="29"/>
              </w:numPr>
              <w:tabs>
                <w:tab w:pos="421" w:val="left" w:leader="none"/>
              </w:tabs>
              <w:spacing w:line="240" w:lineRule="auto" w:before="0" w:after="0"/>
              <w:ind w:left="421" w:right="104" w:hanging="317"/>
              <w:jc w:val="both"/>
              <w:rPr>
                <w:sz w:val="24"/>
              </w:rPr>
            </w:pPr>
            <w:r>
              <w:rPr>
                <w:sz w:val="24"/>
              </w:rPr>
              <w:t>Membangun keakraban terhadap klien dengan cara menyapa dengan </w:t>
            </w:r>
            <w:r>
              <w:rPr>
                <w:sz w:val="24"/>
              </w:rPr>
              <w:t>kalimat semangat dan menanyakan kabar.</w:t>
            </w:r>
          </w:p>
          <w:p>
            <w:pPr>
              <w:pStyle w:val="TableParagraph"/>
              <w:numPr>
                <w:ilvl w:val="0"/>
                <w:numId w:val="29"/>
              </w:numPr>
              <w:tabs>
                <w:tab w:pos="421" w:val="left" w:leader="none"/>
              </w:tabs>
              <w:spacing w:line="240" w:lineRule="auto" w:before="0" w:after="0"/>
              <w:ind w:left="421" w:right="106" w:hanging="317"/>
              <w:jc w:val="both"/>
              <w:rPr>
                <w:sz w:val="24"/>
              </w:rPr>
            </w:pPr>
            <w:r>
              <w:rPr>
                <w:sz w:val="24"/>
              </w:rPr>
              <w:t>Berdo’a agar pelaksanaan </w:t>
            </w:r>
            <w:r>
              <w:rPr>
                <w:sz w:val="24"/>
              </w:rPr>
              <w:t>layanan</w:t>
            </w:r>
            <w:r>
              <w:rPr>
                <w:spacing w:val="40"/>
                <w:sz w:val="24"/>
              </w:rPr>
              <w:t> </w:t>
            </w:r>
            <w:r>
              <w:rPr>
                <w:sz w:val="24"/>
              </w:rPr>
              <w:t>dapat berjalan dengan lancar.</w:t>
            </w:r>
          </w:p>
          <w:p>
            <w:pPr>
              <w:pStyle w:val="TableParagraph"/>
              <w:numPr>
                <w:ilvl w:val="0"/>
                <w:numId w:val="29"/>
              </w:numPr>
              <w:tabs>
                <w:tab w:pos="420" w:val="left" w:leader="none"/>
              </w:tabs>
              <w:spacing w:line="240" w:lineRule="auto" w:before="0" w:after="0"/>
              <w:ind w:left="420" w:right="0" w:hanging="316"/>
              <w:jc w:val="both"/>
              <w:rPr>
                <w:sz w:val="24"/>
              </w:rPr>
            </w:pPr>
            <w:r>
              <w:rPr>
                <w:sz w:val="24"/>
              </w:rPr>
              <w:t>Peneliti</w:t>
            </w:r>
            <w:r>
              <w:rPr>
                <w:spacing w:val="-2"/>
                <w:sz w:val="24"/>
              </w:rPr>
              <w:t> </w:t>
            </w:r>
            <w:r>
              <w:rPr>
                <w:sz w:val="24"/>
              </w:rPr>
              <w:t>memperkenalkan</w:t>
            </w:r>
            <w:r>
              <w:rPr>
                <w:spacing w:val="-1"/>
                <w:sz w:val="24"/>
              </w:rPr>
              <w:t> </w:t>
            </w:r>
            <w:r>
              <w:rPr>
                <w:spacing w:val="-2"/>
                <w:sz w:val="24"/>
              </w:rPr>
              <w:t>diri.</w:t>
            </w:r>
          </w:p>
          <w:p>
            <w:pPr>
              <w:pStyle w:val="TableParagraph"/>
              <w:numPr>
                <w:ilvl w:val="0"/>
                <w:numId w:val="29"/>
              </w:numPr>
              <w:tabs>
                <w:tab w:pos="421" w:val="left" w:leader="none"/>
              </w:tabs>
              <w:spacing w:line="240" w:lineRule="auto" w:before="0" w:after="0"/>
              <w:ind w:left="421" w:right="103" w:hanging="317"/>
              <w:jc w:val="both"/>
              <w:rPr>
                <w:i/>
                <w:sz w:val="24"/>
              </w:rPr>
            </w:pPr>
            <w:r>
              <w:rPr>
                <w:sz w:val="24"/>
              </w:rPr>
              <w:t>Peneliti menjelaskan </w:t>
            </w:r>
            <w:r>
              <w:rPr>
                <w:sz w:val="24"/>
              </w:rPr>
              <w:t>pengertian konseling individu dengan teknik </w:t>
            </w:r>
            <w:r>
              <w:rPr>
                <w:i/>
                <w:sz w:val="24"/>
              </w:rPr>
              <w:t>cognitive restructuring.</w:t>
            </w:r>
          </w:p>
          <w:p>
            <w:pPr>
              <w:pStyle w:val="TableParagraph"/>
              <w:numPr>
                <w:ilvl w:val="0"/>
                <w:numId w:val="29"/>
              </w:numPr>
              <w:tabs>
                <w:tab w:pos="419" w:val="left" w:leader="none"/>
                <w:tab w:pos="421" w:val="left" w:leader="none"/>
              </w:tabs>
              <w:spacing w:line="240" w:lineRule="auto" w:before="1" w:after="0"/>
              <w:ind w:left="421" w:right="104" w:hanging="317"/>
              <w:jc w:val="both"/>
              <w:rPr>
                <w:sz w:val="24"/>
              </w:rPr>
            </w:pPr>
            <w:r>
              <w:rPr>
                <w:sz w:val="24"/>
              </w:rPr>
              <w:t>Peneliti menyampaikan maksud dan tujuan dari pelaksanaan konseling </w:t>
            </w:r>
            <w:r>
              <w:rPr>
                <w:sz w:val="24"/>
              </w:rPr>
              <w:t>yang </w:t>
            </w:r>
            <w:r>
              <w:rPr>
                <w:spacing w:val="-2"/>
                <w:sz w:val="24"/>
              </w:rPr>
              <w:t>dilaksanakan.</w:t>
            </w:r>
          </w:p>
          <w:p>
            <w:pPr>
              <w:pStyle w:val="TableParagraph"/>
              <w:numPr>
                <w:ilvl w:val="0"/>
                <w:numId w:val="29"/>
              </w:numPr>
              <w:tabs>
                <w:tab w:pos="421" w:val="left" w:leader="none"/>
              </w:tabs>
              <w:spacing w:line="270" w:lineRule="atLeast" w:before="0" w:after="0"/>
              <w:ind w:left="421" w:right="99" w:hanging="317"/>
              <w:jc w:val="both"/>
              <w:rPr>
                <w:sz w:val="24"/>
              </w:rPr>
            </w:pPr>
            <w:r>
              <w:rPr>
                <w:sz w:val="24"/>
              </w:rPr>
              <w:t>Peneliti menjelaskan kontrak layanan, yakni akan melakukan kegiatan 3 x </w:t>
            </w:r>
            <w:r>
              <w:rPr>
                <w:sz w:val="24"/>
              </w:rPr>
              <w:t>60 menit selama pelayanan</w:t>
            </w:r>
          </w:p>
        </w:tc>
      </w:tr>
      <w:tr>
        <w:trPr>
          <w:trHeight w:val="7176" w:hRule="atLeast"/>
        </w:trPr>
        <w:tc>
          <w:tcPr>
            <w:tcW w:w="562" w:type="dxa"/>
          </w:tcPr>
          <w:p>
            <w:pPr>
              <w:pStyle w:val="TableParagraph"/>
              <w:rPr>
                <w:sz w:val="24"/>
              </w:rPr>
            </w:pPr>
          </w:p>
        </w:tc>
        <w:tc>
          <w:tcPr>
            <w:tcW w:w="2507" w:type="dxa"/>
          </w:tcPr>
          <w:p>
            <w:pPr>
              <w:pStyle w:val="TableParagraph"/>
              <w:ind w:left="424" w:right="228" w:hanging="284"/>
              <w:rPr>
                <w:sz w:val="24"/>
              </w:rPr>
            </w:pPr>
            <w:r>
              <w:rPr>
                <w:sz w:val="24"/>
              </w:rPr>
              <w:t>2.</w:t>
            </w:r>
            <w:r>
              <w:rPr>
                <w:spacing w:val="17"/>
                <w:sz w:val="24"/>
              </w:rPr>
              <w:t> </w:t>
            </w:r>
            <w:r>
              <w:rPr>
                <w:sz w:val="24"/>
              </w:rPr>
              <w:t>Tahap</w:t>
            </w:r>
            <w:r>
              <w:rPr>
                <w:spacing w:val="-15"/>
                <w:sz w:val="24"/>
              </w:rPr>
              <w:t> </w:t>
            </w:r>
            <w:r>
              <w:rPr>
                <w:sz w:val="24"/>
              </w:rPr>
              <w:t>Pertengaha</w:t>
            </w:r>
            <w:r>
              <w:rPr>
                <w:sz w:val="24"/>
              </w:rPr>
              <w:t>n (Tahap Kerja)</w:t>
            </w:r>
          </w:p>
        </w:tc>
        <w:tc>
          <w:tcPr>
            <w:tcW w:w="4385" w:type="dxa"/>
          </w:tcPr>
          <w:p>
            <w:pPr>
              <w:pStyle w:val="TableParagraph"/>
              <w:numPr>
                <w:ilvl w:val="0"/>
                <w:numId w:val="30"/>
              </w:numPr>
              <w:tabs>
                <w:tab w:pos="421" w:val="left" w:leader="none"/>
              </w:tabs>
              <w:spacing w:line="240" w:lineRule="auto" w:before="0" w:after="0"/>
              <w:ind w:left="421" w:right="103" w:hanging="317"/>
              <w:jc w:val="both"/>
              <w:rPr>
                <w:sz w:val="24"/>
              </w:rPr>
            </w:pPr>
            <w:r>
              <w:rPr>
                <w:sz w:val="24"/>
              </w:rPr>
              <w:t>Rasioanal, diawali dengan </w:t>
            </w:r>
            <w:r>
              <w:rPr>
                <w:sz w:val="24"/>
              </w:rPr>
              <w:t>melakukan pembekalan</w:t>
            </w:r>
            <w:r>
              <w:rPr>
                <w:spacing w:val="-4"/>
                <w:sz w:val="24"/>
              </w:rPr>
              <w:t> </w:t>
            </w:r>
            <w:r>
              <w:rPr>
                <w:sz w:val="24"/>
              </w:rPr>
              <w:t>mengenai</w:t>
            </w:r>
            <w:r>
              <w:rPr>
                <w:spacing w:val="-1"/>
                <w:sz w:val="24"/>
              </w:rPr>
              <w:t> </w:t>
            </w:r>
            <w:r>
              <w:rPr>
                <w:sz w:val="24"/>
              </w:rPr>
              <w:t>proses</w:t>
            </w:r>
            <w:r>
              <w:rPr>
                <w:spacing w:val="-4"/>
                <w:sz w:val="24"/>
              </w:rPr>
              <w:t> </w:t>
            </w:r>
            <w:r>
              <w:rPr>
                <w:sz w:val="24"/>
              </w:rPr>
              <w:t>konseling yang akan dilakukan dan meyakinkan kepada subjek bahwa “pernyataan diri” dapat mempengaruhi perilaku khususnya</w:t>
            </w:r>
            <w:r>
              <w:rPr>
                <w:spacing w:val="-6"/>
                <w:sz w:val="24"/>
              </w:rPr>
              <w:t> </w:t>
            </w:r>
            <w:r>
              <w:rPr>
                <w:sz w:val="24"/>
              </w:rPr>
              <w:t>pernyataan</w:t>
            </w:r>
            <w:r>
              <w:rPr>
                <w:spacing w:val="-5"/>
                <w:sz w:val="24"/>
              </w:rPr>
              <w:t> </w:t>
            </w:r>
            <w:r>
              <w:rPr>
                <w:sz w:val="24"/>
              </w:rPr>
              <w:t>diri</w:t>
            </w:r>
            <w:r>
              <w:rPr>
                <w:spacing w:val="-4"/>
                <w:sz w:val="24"/>
              </w:rPr>
              <w:t> </w:t>
            </w:r>
            <w:r>
              <w:rPr>
                <w:sz w:val="24"/>
              </w:rPr>
              <w:t>yang</w:t>
            </w:r>
            <w:r>
              <w:rPr>
                <w:spacing w:val="-8"/>
                <w:sz w:val="24"/>
              </w:rPr>
              <w:t> </w:t>
            </w:r>
            <w:r>
              <w:rPr>
                <w:sz w:val="24"/>
              </w:rPr>
              <w:t>negatif.</w:t>
            </w:r>
          </w:p>
          <w:p>
            <w:pPr>
              <w:pStyle w:val="TableParagraph"/>
              <w:numPr>
                <w:ilvl w:val="0"/>
                <w:numId w:val="30"/>
              </w:numPr>
              <w:tabs>
                <w:tab w:pos="421" w:val="left" w:leader="none"/>
              </w:tabs>
              <w:spacing w:line="240" w:lineRule="auto" w:before="0" w:after="0"/>
              <w:ind w:left="421" w:right="103" w:hanging="317"/>
              <w:jc w:val="both"/>
              <w:rPr>
                <w:i/>
                <w:sz w:val="24"/>
              </w:rPr>
            </w:pPr>
            <w:r>
              <w:rPr>
                <w:sz w:val="24"/>
              </w:rPr>
              <w:t>Mengidentifikasi pikiran yang negatif yang terdapat tiga macam pikiran yaitu sebelum, saat dan setelah </w:t>
            </w:r>
            <w:r>
              <w:rPr>
                <w:sz w:val="24"/>
              </w:rPr>
              <w:t>melakukan kejadian. Dalam pertemuan ini terfokus untuk mengidentifikasi pikiran negatif dalam aspek </w:t>
            </w:r>
            <w:r>
              <w:rPr>
                <w:i/>
                <w:sz w:val="24"/>
              </w:rPr>
              <w:t>social confidence.</w:t>
            </w:r>
          </w:p>
          <w:p>
            <w:pPr>
              <w:pStyle w:val="TableParagraph"/>
              <w:numPr>
                <w:ilvl w:val="0"/>
                <w:numId w:val="30"/>
              </w:numPr>
              <w:tabs>
                <w:tab w:pos="421" w:val="left" w:leader="none"/>
              </w:tabs>
              <w:spacing w:line="240" w:lineRule="auto" w:before="0" w:after="0"/>
              <w:ind w:left="421" w:right="100" w:hanging="317"/>
              <w:jc w:val="both"/>
              <w:rPr>
                <w:i/>
                <w:sz w:val="24"/>
              </w:rPr>
            </w:pPr>
            <w:r>
              <w:rPr>
                <w:sz w:val="24"/>
              </w:rPr>
              <w:t>Pengenalan dan praktik pikiran-pikiran positif (</w:t>
            </w:r>
            <w:r>
              <w:rPr>
                <w:i/>
                <w:sz w:val="24"/>
              </w:rPr>
              <w:t>coping thought</w:t>
            </w:r>
            <w:r>
              <w:rPr>
                <w:sz w:val="24"/>
              </w:rPr>
              <w:t>). </w:t>
            </w:r>
            <w:r>
              <w:rPr>
                <w:sz w:val="24"/>
              </w:rPr>
              <w:t>Diawali dengan peneliti mengenalkan </w:t>
            </w:r>
            <w:r>
              <w:rPr>
                <w:i/>
                <w:sz w:val="24"/>
              </w:rPr>
              <w:t>coping thought </w:t>
            </w:r>
            <w:r>
              <w:rPr>
                <w:sz w:val="24"/>
              </w:rPr>
              <w:t>kepada subjek. </w:t>
            </w:r>
            <w:r>
              <w:rPr>
                <w:i/>
                <w:sz w:val="24"/>
              </w:rPr>
              <w:t>Coping thought </w:t>
            </w:r>
            <w:r>
              <w:rPr>
                <w:sz w:val="24"/>
              </w:rPr>
              <w:t>merupakan pikiran yang mengganti pikiran</w:t>
            </w:r>
            <w:r>
              <w:rPr>
                <w:spacing w:val="-5"/>
                <w:sz w:val="24"/>
              </w:rPr>
              <w:t> </w:t>
            </w:r>
            <w:r>
              <w:rPr>
                <w:sz w:val="24"/>
              </w:rPr>
              <w:t>negatif</w:t>
            </w:r>
            <w:r>
              <w:rPr>
                <w:spacing w:val="-2"/>
                <w:sz w:val="24"/>
              </w:rPr>
              <w:t> </w:t>
            </w:r>
            <w:r>
              <w:rPr>
                <w:sz w:val="24"/>
              </w:rPr>
              <w:t>yang</w:t>
            </w:r>
            <w:r>
              <w:rPr>
                <w:spacing w:val="-8"/>
                <w:sz w:val="24"/>
              </w:rPr>
              <w:t> </w:t>
            </w:r>
            <w:r>
              <w:rPr>
                <w:sz w:val="24"/>
              </w:rPr>
              <w:t>dapat</w:t>
            </w:r>
            <w:r>
              <w:rPr>
                <w:spacing w:val="-5"/>
                <w:sz w:val="24"/>
              </w:rPr>
              <w:t> </w:t>
            </w:r>
            <w:r>
              <w:rPr>
                <w:sz w:val="24"/>
              </w:rPr>
              <w:t>merusak</w:t>
            </w:r>
            <w:r>
              <w:rPr>
                <w:spacing w:val="-6"/>
                <w:sz w:val="24"/>
              </w:rPr>
              <w:t> </w:t>
            </w:r>
            <w:r>
              <w:rPr>
                <w:sz w:val="24"/>
              </w:rPr>
              <w:t>diri, maka dari itu </w:t>
            </w:r>
            <w:r>
              <w:rPr>
                <w:i/>
                <w:sz w:val="24"/>
              </w:rPr>
              <w:t>coping thought </w:t>
            </w:r>
            <w:r>
              <w:rPr>
                <w:sz w:val="24"/>
              </w:rPr>
              <w:t>bersifat positif dan lebih membangun. </w:t>
            </w:r>
            <w:r>
              <w:rPr>
                <w:i/>
                <w:sz w:val="24"/>
              </w:rPr>
              <w:t>coping thought </w:t>
            </w:r>
            <w:r>
              <w:rPr>
                <w:sz w:val="24"/>
              </w:rPr>
              <w:t>pada pertemuan ini terfokus pada aspek </w:t>
            </w:r>
            <w:r>
              <w:rPr>
                <w:i/>
                <w:sz w:val="24"/>
              </w:rPr>
              <w:t>social confidence.</w:t>
            </w:r>
          </w:p>
          <w:p>
            <w:pPr>
              <w:pStyle w:val="TableParagraph"/>
              <w:numPr>
                <w:ilvl w:val="0"/>
                <w:numId w:val="30"/>
              </w:numPr>
              <w:tabs>
                <w:tab w:pos="421" w:val="left" w:leader="none"/>
              </w:tabs>
              <w:spacing w:line="240" w:lineRule="auto" w:before="0" w:after="0"/>
              <w:ind w:left="421" w:right="101" w:hanging="317"/>
              <w:jc w:val="both"/>
              <w:rPr>
                <w:sz w:val="24"/>
              </w:rPr>
            </w:pPr>
            <w:r>
              <w:rPr>
                <w:sz w:val="24"/>
              </w:rPr>
              <w:t>Peralihan dari pikiran-pikiran negatif</w:t>
            </w:r>
            <w:r>
              <w:rPr>
                <w:spacing w:val="80"/>
                <w:sz w:val="24"/>
              </w:rPr>
              <w:t> </w:t>
            </w:r>
            <w:r>
              <w:rPr>
                <w:sz w:val="24"/>
              </w:rPr>
              <w:t>ke</w:t>
            </w:r>
            <w:r>
              <w:rPr>
                <w:spacing w:val="36"/>
                <w:sz w:val="24"/>
              </w:rPr>
              <w:t> </w:t>
            </w:r>
            <w:r>
              <w:rPr>
                <w:i/>
                <w:sz w:val="24"/>
              </w:rPr>
              <w:t>coping</w:t>
            </w:r>
            <w:r>
              <w:rPr>
                <w:i/>
                <w:spacing w:val="37"/>
                <w:sz w:val="24"/>
              </w:rPr>
              <w:t> </w:t>
            </w:r>
            <w:r>
              <w:rPr>
                <w:i/>
                <w:sz w:val="24"/>
              </w:rPr>
              <w:t>thought.</w:t>
            </w:r>
            <w:r>
              <w:rPr>
                <w:i/>
                <w:spacing w:val="80"/>
                <w:sz w:val="24"/>
              </w:rPr>
              <w:t> </w:t>
            </w:r>
            <w:r>
              <w:rPr>
                <w:sz w:val="24"/>
              </w:rPr>
              <w:t>Dalam</w:t>
            </w:r>
            <w:r>
              <w:rPr>
                <w:spacing w:val="37"/>
                <w:sz w:val="24"/>
              </w:rPr>
              <w:t> </w:t>
            </w:r>
            <w:r>
              <w:rPr>
                <w:sz w:val="24"/>
              </w:rPr>
              <w:t>pertemuan</w:t>
            </w:r>
          </w:p>
          <w:p>
            <w:pPr>
              <w:pStyle w:val="TableParagraph"/>
              <w:spacing w:line="270" w:lineRule="atLeast"/>
              <w:ind w:left="421" w:right="102"/>
              <w:jc w:val="both"/>
              <w:rPr>
                <w:sz w:val="24"/>
              </w:rPr>
            </w:pPr>
            <w:r>
              <w:rPr>
                <w:sz w:val="24"/>
              </w:rPr>
              <w:t>ini terfokus pada peralihan </w:t>
            </w:r>
            <w:r>
              <w:rPr>
                <w:sz w:val="24"/>
              </w:rPr>
              <w:t>pikiran negatif</w:t>
            </w:r>
            <w:r>
              <w:rPr>
                <w:spacing w:val="4"/>
                <w:sz w:val="24"/>
              </w:rPr>
              <w:t> </w:t>
            </w:r>
            <w:r>
              <w:rPr>
                <w:sz w:val="24"/>
              </w:rPr>
              <w:t>pada</w:t>
            </w:r>
            <w:r>
              <w:rPr>
                <w:spacing w:val="7"/>
                <w:sz w:val="24"/>
              </w:rPr>
              <w:t> </w:t>
            </w:r>
            <w:r>
              <w:rPr>
                <w:sz w:val="24"/>
              </w:rPr>
              <w:t>aspek</w:t>
            </w:r>
            <w:r>
              <w:rPr>
                <w:spacing w:val="10"/>
                <w:sz w:val="24"/>
              </w:rPr>
              <w:t> </w:t>
            </w:r>
            <w:r>
              <w:rPr>
                <w:i/>
                <w:sz w:val="24"/>
              </w:rPr>
              <w:t>social</w:t>
            </w:r>
            <w:r>
              <w:rPr>
                <w:i/>
                <w:spacing w:val="8"/>
                <w:sz w:val="24"/>
              </w:rPr>
              <w:t> </w:t>
            </w:r>
            <w:r>
              <w:rPr>
                <w:i/>
                <w:sz w:val="24"/>
              </w:rPr>
              <w:t>confidence</w:t>
            </w:r>
            <w:r>
              <w:rPr>
                <w:i/>
                <w:spacing w:val="8"/>
                <w:sz w:val="24"/>
              </w:rPr>
              <w:t> </w:t>
            </w:r>
            <w:r>
              <w:rPr>
                <w:spacing w:val="-5"/>
                <w:sz w:val="24"/>
              </w:rPr>
              <w:t>ke</w:t>
            </w:r>
          </w:p>
        </w:tc>
      </w:tr>
    </w:tbl>
    <w:p>
      <w:pPr>
        <w:spacing w:after="0" w:line="270" w:lineRule="atLeast"/>
        <w:jc w:val="both"/>
        <w:rPr>
          <w:sz w:val="24"/>
        </w:rPr>
        <w:sectPr>
          <w:headerReference w:type="default" r:id="rId322"/>
          <w:footerReference w:type="default" r:id="rId323"/>
          <w:pgSz w:w="10320" w:h="14580"/>
          <w:pgMar w:header="0" w:footer="1002" w:top="138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9937"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ind w:left="421" w:right="102"/>
              <w:jc w:val="both"/>
              <w:rPr>
                <w:sz w:val="24"/>
              </w:rPr>
            </w:pPr>
            <w:r>
              <w:rPr>
                <w:i/>
                <w:sz w:val="24"/>
              </w:rPr>
              <w:t>coping thought </w:t>
            </w:r>
            <w:r>
              <w:rPr>
                <w:sz w:val="24"/>
              </w:rPr>
              <w:t>yang diawali </w:t>
            </w:r>
            <w:r>
              <w:rPr>
                <w:sz w:val="24"/>
              </w:rPr>
              <w:t>dengan peneliti mencontohkan terlebih dahulu dan kemudian subjek dapat dapat beralih sendiri dari pikiran negatif ke </w:t>
            </w:r>
            <w:r>
              <w:rPr>
                <w:i/>
                <w:sz w:val="24"/>
              </w:rPr>
              <w:t>coping thought, </w:t>
            </w:r>
            <w:r>
              <w:rPr>
                <w:sz w:val="24"/>
              </w:rPr>
              <w:t>untuk mempermudah dalam melakukan tahap perpindahan kognitif ini, peneliti menggunakan dalam tahapan ini peneliti mengajarkan kepada subjek untuk melakukan tahapan-tahapan dalam teknik relaksasi yaitu Relaksasi Pernafasan Dalam (RPD), Relaksasi Otot Progresif (ROP) dan Relaksasi Imajeri Terpandu (RIT).</w:t>
            </w:r>
          </w:p>
          <w:p>
            <w:pPr>
              <w:pStyle w:val="TableParagraph"/>
              <w:numPr>
                <w:ilvl w:val="0"/>
                <w:numId w:val="31"/>
              </w:numPr>
              <w:tabs>
                <w:tab w:pos="421" w:val="left" w:leader="none"/>
              </w:tabs>
              <w:spacing w:line="240" w:lineRule="auto" w:before="0" w:after="0"/>
              <w:ind w:left="421" w:right="103" w:hanging="317"/>
              <w:jc w:val="both"/>
              <w:rPr>
                <w:sz w:val="24"/>
              </w:rPr>
            </w:pPr>
            <w:r>
              <w:rPr>
                <w:sz w:val="24"/>
              </w:rPr>
              <w:t>Pengenalan penguatan positif. Saat subjek berhasil melakukan </w:t>
            </w:r>
            <w:r>
              <w:rPr>
                <w:sz w:val="24"/>
              </w:rPr>
              <w:t>perpindahan kognitif serta dapat mengatasi perasaan </w:t>
            </w:r>
            <w:r>
              <w:rPr>
                <w:i/>
                <w:sz w:val="24"/>
              </w:rPr>
              <w:t>inferiority feeling </w:t>
            </w:r>
            <w:r>
              <w:rPr>
                <w:sz w:val="24"/>
              </w:rPr>
              <w:t>yang dialaminya, maka subjek dapat memberikan penghargaan terhadap dirinya. Seperti memegang dada lalu berbicara dalam hati</w:t>
            </w:r>
            <w:r>
              <w:rPr>
                <w:spacing w:val="-4"/>
                <w:sz w:val="24"/>
              </w:rPr>
              <w:t> </w:t>
            </w:r>
            <w:r>
              <w:rPr>
                <w:i/>
                <w:sz w:val="24"/>
              </w:rPr>
              <w:t>“lihat!</w:t>
            </w:r>
            <w:r>
              <w:rPr>
                <w:i/>
                <w:spacing w:val="-4"/>
                <w:sz w:val="24"/>
              </w:rPr>
              <w:t> </w:t>
            </w:r>
            <w:r>
              <w:rPr>
                <w:i/>
                <w:sz w:val="24"/>
              </w:rPr>
              <w:t>Saya</w:t>
            </w:r>
            <w:r>
              <w:rPr>
                <w:i/>
                <w:spacing w:val="-5"/>
                <w:sz w:val="24"/>
              </w:rPr>
              <w:t> </w:t>
            </w:r>
            <w:r>
              <w:rPr>
                <w:i/>
                <w:sz w:val="24"/>
              </w:rPr>
              <w:t>bisa</w:t>
            </w:r>
            <w:r>
              <w:rPr>
                <w:i/>
                <w:spacing w:val="-5"/>
                <w:sz w:val="24"/>
              </w:rPr>
              <w:t> </w:t>
            </w:r>
            <w:r>
              <w:rPr>
                <w:i/>
                <w:sz w:val="24"/>
              </w:rPr>
              <w:t>kan?</w:t>
            </w:r>
            <w:r>
              <w:rPr>
                <w:i/>
                <w:spacing w:val="-5"/>
                <w:sz w:val="24"/>
              </w:rPr>
              <w:t> </w:t>
            </w:r>
            <w:r>
              <w:rPr>
                <w:i/>
                <w:sz w:val="24"/>
              </w:rPr>
              <w:t>Ya</w:t>
            </w:r>
            <w:r>
              <w:rPr>
                <w:i/>
                <w:spacing w:val="-5"/>
                <w:sz w:val="24"/>
              </w:rPr>
              <w:t> </w:t>
            </w:r>
            <w:r>
              <w:rPr>
                <w:i/>
                <w:sz w:val="24"/>
              </w:rPr>
              <w:t>memang, saya memang bisa melakukannya”. </w:t>
            </w:r>
            <w:r>
              <w:rPr>
                <w:sz w:val="24"/>
              </w:rPr>
              <w:t>Karena dengan begitu subjek dapat merasakan afeksi seseorang sedang </w:t>
            </w:r>
            <w:r>
              <w:rPr>
                <w:spacing w:val="-2"/>
                <w:sz w:val="24"/>
              </w:rPr>
              <w:t>menyemangatinya.</w:t>
            </w:r>
          </w:p>
          <w:p>
            <w:pPr>
              <w:pStyle w:val="TableParagraph"/>
              <w:numPr>
                <w:ilvl w:val="0"/>
                <w:numId w:val="31"/>
              </w:numPr>
              <w:tabs>
                <w:tab w:pos="419" w:val="left" w:leader="none"/>
                <w:tab w:pos="421" w:val="left" w:leader="none"/>
              </w:tabs>
              <w:spacing w:line="240" w:lineRule="auto" w:before="0" w:after="0"/>
              <w:ind w:left="421" w:right="101" w:hanging="317"/>
              <w:jc w:val="both"/>
              <w:rPr>
                <w:sz w:val="24"/>
              </w:rPr>
            </w:pPr>
            <w:r>
              <w:rPr>
                <w:sz w:val="24"/>
              </w:rPr>
              <w:t>Tugas rumah, yaitu subjek ditantang untuk bersosialisasi secara </w:t>
            </w:r>
            <w:r>
              <w:rPr>
                <w:sz w:val="24"/>
              </w:rPr>
              <w:t>langsung dengan orang-orang yang ada di Sentra Budi Perkasa termasuk teman-teman PM dan Pekerja Sosial. Dan subjek diberikan tugas rumah untuk berkomunikasi langsung dengan orang baru, dimana orang baru tersebut</w:t>
            </w:r>
            <w:r>
              <w:rPr>
                <w:spacing w:val="80"/>
                <w:sz w:val="24"/>
              </w:rPr>
              <w:t> </w:t>
            </w:r>
            <w:r>
              <w:rPr>
                <w:sz w:val="24"/>
              </w:rPr>
              <w:t>adalah teman dari peneliti yang sebelumnya</w:t>
            </w:r>
            <w:r>
              <w:rPr>
                <w:spacing w:val="80"/>
                <w:sz w:val="24"/>
              </w:rPr>
              <w:t> </w:t>
            </w:r>
            <w:r>
              <w:rPr>
                <w:sz w:val="24"/>
              </w:rPr>
              <w:t>memang</w:t>
            </w:r>
            <w:r>
              <w:rPr>
                <w:spacing w:val="80"/>
                <w:sz w:val="24"/>
              </w:rPr>
              <w:t> </w:t>
            </w:r>
            <w:r>
              <w:rPr>
                <w:sz w:val="24"/>
              </w:rPr>
              <w:t>belum</w:t>
            </w:r>
            <w:r>
              <w:rPr>
                <w:spacing w:val="80"/>
                <w:sz w:val="24"/>
              </w:rPr>
              <w:t> </w:t>
            </w:r>
            <w:r>
              <w:rPr>
                <w:sz w:val="24"/>
              </w:rPr>
              <w:t>pernah</w:t>
            </w:r>
          </w:p>
          <w:p>
            <w:pPr>
              <w:pStyle w:val="TableParagraph"/>
              <w:spacing w:line="264" w:lineRule="exact"/>
              <w:ind w:left="421"/>
              <w:jc w:val="both"/>
              <w:rPr>
                <w:sz w:val="24"/>
              </w:rPr>
            </w:pPr>
            <w:r>
              <w:rPr>
                <w:sz w:val="24"/>
              </w:rPr>
              <w:t>bertemu</w:t>
            </w:r>
            <w:r>
              <w:rPr>
                <w:spacing w:val="-3"/>
                <w:sz w:val="24"/>
              </w:rPr>
              <w:t> </w:t>
            </w:r>
            <w:r>
              <w:rPr>
                <w:sz w:val="24"/>
              </w:rPr>
              <w:t>dengan</w:t>
            </w:r>
            <w:r>
              <w:rPr>
                <w:spacing w:val="-3"/>
                <w:sz w:val="24"/>
              </w:rPr>
              <w:t> </w:t>
            </w:r>
            <w:r>
              <w:rPr>
                <w:spacing w:val="-2"/>
                <w:sz w:val="24"/>
              </w:rPr>
              <w:t>subjek.</w:t>
            </w:r>
          </w:p>
        </w:tc>
      </w:tr>
      <w:tr>
        <w:trPr>
          <w:trHeight w:val="1655" w:hRule="atLeast"/>
        </w:trPr>
        <w:tc>
          <w:tcPr>
            <w:tcW w:w="562" w:type="dxa"/>
          </w:tcPr>
          <w:p>
            <w:pPr>
              <w:pStyle w:val="TableParagraph"/>
              <w:rPr>
                <w:sz w:val="24"/>
              </w:rPr>
            </w:pPr>
          </w:p>
        </w:tc>
        <w:tc>
          <w:tcPr>
            <w:tcW w:w="2507" w:type="dxa"/>
          </w:tcPr>
          <w:p>
            <w:pPr>
              <w:pStyle w:val="TableParagraph"/>
              <w:ind w:left="424" w:right="61" w:hanging="284"/>
              <w:rPr>
                <w:sz w:val="24"/>
              </w:rPr>
            </w:pPr>
            <w:r>
              <w:rPr>
                <w:sz w:val="24"/>
              </w:rPr>
              <w:t>3.</w:t>
            </w:r>
            <w:r>
              <w:rPr>
                <w:spacing w:val="17"/>
                <w:sz w:val="24"/>
              </w:rPr>
              <w:t> </w:t>
            </w:r>
            <w:r>
              <w:rPr>
                <w:sz w:val="24"/>
              </w:rPr>
              <w:t>Tahap</w:t>
            </w:r>
            <w:r>
              <w:rPr>
                <w:spacing w:val="-15"/>
                <w:sz w:val="24"/>
              </w:rPr>
              <w:t> </w:t>
            </w:r>
            <w:r>
              <w:rPr>
                <w:sz w:val="24"/>
              </w:rPr>
              <w:t>akhir </w:t>
            </w:r>
            <w:r>
              <w:rPr>
                <w:spacing w:val="-2"/>
                <w:sz w:val="24"/>
              </w:rPr>
              <w:t>(Penutup)</w:t>
            </w:r>
          </w:p>
        </w:tc>
        <w:tc>
          <w:tcPr>
            <w:tcW w:w="4385" w:type="dxa"/>
          </w:tcPr>
          <w:p>
            <w:pPr>
              <w:pStyle w:val="TableParagraph"/>
              <w:numPr>
                <w:ilvl w:val="0"/>
                <w:numId w:val="32"/>
              </w:numPr>
              <w:tabs>
                <w:tab w:pos="419" w:val="left" w:leader="none"/>
                <w:tab w:pos="421" w:val="left" w:leader="none"/>
              </w:tabs>
              <w:spacing w:line="240" w:lineRule="auto" w:before="0" w:after="0"/>
              <w:ind w:left="421" w:right="103" w:hanging="284"/>
              <w:jc w:val="left"/>
              <w:rPr>
                <w:sz w:val="24"/>
              </w:rPr>
            </w:pPr>
            <w:r>
              <w:rPr>
                <w:sz w:val="24"/>
              </w:rPr>
              <w:t>Peneliti</w:t>
            </w:r>
            <w:r>
              <w:rPr>
                <w:spacing w:val="80"/>
                <w:sz w:val="24"/>
              </w:rPr>
              <w:t> </w:t>
            </w:r>
            <w:r>
              <w:rPr>
                <w:sz w:val="24"/>
              </w:rPr>
              <w:t>menyimpulkan</w:t>
            </w:r>
            <w:r>
              <w:rPr>
                <w:spacing w:val="80"/>
                <w:sz w:val="24"/>
              </w:rPr>
              <w:t> </w:t>
            </w:r>
            <w:r>
              <w:rPr>
                <w:sz w:val="24"/>
              </w:rPr>
              <w:t>hasil</w:t>
            </w:r>
            <w:r>
              <w:rPr>
                <w:spacing w:val="80"/>
                <w:sz w:val="24"/>
              </w:rPr>
              <w:t> </w:t>
            </w:r>
            <w:r>
              <w:rPr>
                <w:sz w:val="24"/>
              </w:rPr>
              <w:t>kegitan konseling yang dilakukan.</w:t>
            </w:r>
          </w:p>
          <w:p>
            <w:pPr>
              <w:pStyle w:val="TableParagraph"/>
              <w:numPr>
                <w:ilvl w:val="0"/>
                <w:numId w:val="32"/>
              </w:numPr>
              <w:tabs>
                <w:tab w:pos="421" w:val="left" w:leader="none"/>
              </w:tabs>
              <w:spacing w:line="240" w:lineRule="auto" w:before="0" w:after="0"/>
              <w:ind w:left="421" w:right="101" w:hanging="284"/>
              <w:jc w:val="left"/>
              <w:rPr>
                <w:sz w:val="24"/>
              </w:rPr>
            </w:pPr>
            <w:r>
              <w:rPr>
                <w:sz w:val="24"/>
              </w:rPr>
              <w:t>Diharapkan</w:t>
            </w:r>
            <w:r>
              <w:rPr>
                <w:spacing w:val="80"/>
                <w:sz w:val="24"/>
              </w:rPr>
              <w:t> </w:t>
            </w:r>
            <w:r>
              <w:rPr>
                <w:sz w:val="24"/>
              </w:rPr>
              <w:t>subjek</w:t>
            </w:r>
            <w:r>
              <w:rPr>
                <w:spacing w:val="80"/>
                <w:sz w:val="24"/>
              </w:rPr>
              <w:t> </w:t>
            </w:r>
            <w:r>
              <w:rPr>
                <w:sz w:val="24"/>
              </w:rPr>
              <w:t>dapat</w:t>
            </w:r>
            <w:r>
              <w:rPr>
                <w:spacing w:val="80"/>
                <w:sz w:val="24"/>
              </w:rPr>
              <w:t> </w:t>
            </w:r>
            <w:r>
              <w:rPr>
                <w:sz w:val="24"/>
              </w:rPr>
              <w:t>mengubah pemikirannya</w:t>
            </w:r>
            <w:r>
              <w:rPr>
                <w:spacing w:val="80"/>
                <w:sz w:val="24"/>
              </w:rPr>
              <w:t> </w:t>
            </w:r>
            <w:r>
              <w:rPr>
                <w:sz w:val="24"/>
              </w:rPr>
              <w:t>yang</w:t>
            </w:r>
            <w:r>
              <w:rPr>
                <w:spacing w:val="80"/>
                <w:sz w:val="24"/>
              </w:rPr>
              <w:t> </w:t>
            </w:r>
            <w:r>
              <w:rPr>
                <w:sz w:val="24"/>
              </w:rPr>
              <w:t>negative</w:t>
            </w:r>
            <w:r>
              <w:rPr>
                <w:spacing w:val="80"/>
                <w:sz w:val="24"/>
              </w:rPr>
              <w:t> </w:t>
            </w:r>
            <w:r>
              <w:rPr>
                <w:sz w:val="24"/>
              </w:rPr>
              <w:t>menjadi</w:t>
            </w:r>
          </w:p>
          <w:p>
            <w:pPr>
              <w:pStyle w:val="TableParagraph"/>
              <w:tabs>
                <w:tab w:pos="1644" w:val="left" w:leader="none"/>
                <w:tab w:pos="2510" w:val="left" w:leader="none"/>
                <w:tab w:pos="3697" w:val="left" w:leader="none"/>
              </w:tabs>
              <w:spacing w:line="270" w:lineRule="atLeast"/>
              <w:ind w:left="421" w:right="101"/>
              <w:rPr>
                <w:sz w:val="24"/>
              </w:rPr>
            </w:pPr>
            <w:r>
              <w:rPr>
                <w:spacing w:val="-2"/>
                <w:sz w:val="24"/>
              </w:rPr>
              <w:t>pemikiran</w:t>
            </w:r>
            <w:r>
              <w:rPr>
                <w:sz w:val="24"/>
              </w:rPr>
              <w:tab/>
            </w:r>
            <w:r>
              <w:rPr>
                <w:spacing w:val="-2"/>
                <w:sz w:val="24"/>
              </w:rPr>
              <w:t>positif</w:t>
            </w:r>
            <w:r>
              <w:rPr>
                <w:sz w:val="24"/>
              </w:rPr>
              <w:tab/>
            </w:r>
            <w:r>
              <w:rPr>
                <w:spacing w:val="-2"/>
                <w:sz w:val="24"/>
              </w:rPr>
              <w:t>mengenai</w:t>
            </w:r>
            <w:r>
              <w:rPr>
                <w:sz w:val="24"/>
              </w:rPr>
              <w:tab/>
            </w:r>
            <w:r>
              <w:rPr>
                <w:i/>
                <w:spacing w:val="-2"/>
                <w:sz w:val="24"/>
              </w:rPr>
              <w:t>social </w:t>
            </w:r>
            <w:r>
              <w:rPr>
                <w:i/>
                <w:sz w:val="24"/>
              </w:rPr>
              <w:t>confidence</w:t>
            </w:r>
            <w:r>
              <w:rPr>
                <w:i/>
                <w:spacing w:val="53"/>
                <w:w w:val="150"/>
                <w:sz w:val="24"/>
              </w:rPr>
              <w:t> </w:t>
            </w:r>
            <w:r>
              <w:rPr>
                <w:sz w:val="24"/>
              </w:rPr>
              <w:t>(kepercayaan</w:t>
            </w:r>
            <w:r>
              <w:rPr>
                <w:spacing w:val="54"/>
                <w:w w:val="150"/>
                <w:sz w:val="24"/>
              </w:rPr>
              <w:t> </w:t>
            </w:r>
            <w:r>
              <w:rPr>
                <w:sz w:val="24"/>
              </w:rPr>
              <w:t>sosial)</w:t>
            </w:r>
            <w:r>
              <w:rPr>
                <w:spacing w:val="57"/>
                <w:w w:val="150"/>
                <w:sz w:val="24"/>
              </w:rPr>
              <w:t> </w:t>
            </w:r>
            <w:r>
              <w:rPr>
                <w:spacing w:val="-4"/>
                <w:sz w:val="24"/>
              </w:rPr>
              <w:t>yang</w:t>
            </w:r>
          </w:p>
        </w:tc>
      </w:tr>
    </w:tbl>
    <w:p>
      <w:pPr>
        <w:spacing w:after="0" w:line="270" w:lineRule="atLeast"/>
        <w:rPr>
          <w:sz w:val="24"/>
        </w:rPr>
        <w:sectPr>
          <w:headerReference w:type="default" r:id="rId324"/>
          <w:footerReference w:type="default" r:id="rId325"/>
          <w:pgSz w:w="10320" w:h="14580"/>
          <w:pgMar w:header="0" w:footer="1002" w:top="138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3588"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ind w:left="421" w:right="102"/>
              <w:jc w:val="both"/>
              <w:rPr>
                <w:sz w:val="24"/>
              </w:rPr>
            </w:pPr>
            <w:r>
              <w:rPr>
                <w:sz w:val="24"/>
              </w:rPr>
              <w:t>berupa tidak percaya diri saat berada di keramaian</w:t>
            </w:r>
            <w:r>
              <w:rPr>
                <w:spacing w:val="-3"/>
                <w:sz w:val="24"/>
              </w:rPr>
              <w:t> </w:t>
            </w:r>
            <w:r>
              <w:rPr>
                <w:sz w:val="24"/>
              </w:rPr>
              <w:t>dan</w:t>
            </w:r>
            <w:r>
              <w:rPr>
                <w:spacing w:val="-3"/>
                <w:sz w:val="24"/>
              </w:rPr>
              <w:t> </w:t>
            </w:r>
            <w:r>
              <w:rPr>
                <w:sz w:val="24"/>
              </w:rPr>
              <w:t>kesulitan</w:t>
            </w:r>
            <w:r>
              <w:rPr>
                <w:spacing w:val="-2"/>
                <w:sz w:val="24"/>
              </w:rPr>
              <w:t> </w:t>
            </w:r>
            <w:r>
              <w:rPr>
                <w:sz w:val="24"/>
              </w:rPr>
              <w:t>berkomunikasi dengan orang baru,</w:t>
            </w:r>
            <w:r>
              <w:rPr>
                <w:spacing w:val="40"/>
                <w:sz w:val="24"/>
              </w:rPr>
              <w:t> </w:t>
            </w:r>
            <w:r>
              <w:rPr>
                <w:sz w:val="24"/>
              </w:rPr>
              <w:t>dan diharapkan</w:t>
            </w:r>
            <w:r>
              <w:rPr>
                <w:spacing w:val="40"/>
                <w:sz w:val="24"/>
              </w:rPr>
              <w:t> </w:t>
            </w:r>
            <w:r>
              <w:rPr>
                <w:sz w:val="24"/>
              </w:rPr>
              <w:t>juga subjek dapat merealisasikan perubahan-perubahan positif yang</w:t>
            </w:r>
            <w:r>
              <w:rPr>
                <w:spacing w:val="-1"/>
                <w:sz w:val="24"/>
              </w:rPr>
              <w:t> </w:t>
            </w:r>
            <w:r>
              <w:rPr>
                <w:sz w:val="24"/>
              </w:rPr>
              <w:t>telah </w:t>
            </w:r>
            <w:r>
              <w:rPr>
                <w:spacing w:val="-2"/>
                <w:sz w:val="24"/>
              </w:rPr>
              <w:t>dimiliki.</w:t>
            </w:r>
          </w:p>
          <w:p>
            <w:pPr>
              <w:pStyle w:val="TableParagraph"/>
              <w:ind w:left="421" w:right="103" w:hanging="284"/>
              <w:jc w:val="both"/>
              <w:rPr>
                <w:sz w:val="24"/>
              </w:rPr>
            </w:pPr>
            <w:r>
              <w:rPr>
                <w:sz w:val="24"/>
              </w:rPr>
              <w:t>c. peneliti mendiskusikan terlebih dahulu mengenai waktu dan </w:t>
            </w:r>
            <w:r>
              <w:rPr>
                <w:sz w:val="24"/>
              </w:rPr>
              <w:t>tempa</w:t>
            </w:r>
            <w:r>
              <w:rPr>
                <w:sz w:val="24"/>
              </w:rPr>
              <w:t>t pelaksanaan konseling yang </w:t>
            </w:r>
            <w:r>
              <w:rPr>
                <w:sz w:val="24"/>
              </w:rPr>
              <w:t>aka</w:t>
            </w:r>
            <w:r>
              <w:rPr>
                <w:sz w:val="24"/>
              </w:rPr>
              <w:t>n dilaksanakan pada </w:t>
            </w:r>
            <w:r>
              <w:rPr>
                <w:sz w:val="24"/>
              </w:rPr>
              <w:t>pertemuan </w:t>
            </w:r>
            <w:r>
              <w:rPr>
                <w:spacing w:val="-2"/>
                <w:sz w:val="24"/>
              </w:rPr>
              <w:t>selanjutnya.</w:t>
            </w:r>
          </w:p>
          <w:p>
            <w:pPr>
              <w:pStyle w:val="TableParagraph"/>
              <w:spacing w:line="270" w:lineRule="atLeast"/>
              <w:ind w:left="421" w:right="105" w:hanging="284"/>
              <w:jc w:val="both"/>
              <w:rPr>
                <w:sz w:val="24"/>
              </w:rPr>
            </w:pPr>
            <w:r>
              <w:rPr>
                <w:sz w:val="24"/>
              </w:rPr>
              <w:t>d. Peneliti menutup kegiatan </w:t>
            </w:r>
            <w:r>
              <w:rPr>
                <w:sz w:val="24"/>
              </w:rPr>
              <w:t>denga</w:t>
            </w:r>
            <w:r>
              <w:rPr>
                <w:sz w:val="24"/>
              </w:rPr>
              <w:t>n mengucapkan salam.</w:t>
            </w:r>
          </w:p>
        </w:tc>
      </w:tr>
      <w:tr>
        <w:trPr>
          <w:trHeight w:val="275" w:hRule="atLeast"/>
        </w:trPr>
        <w:tc>
          <w:tcPr>
            <w:tcW w:w="562" w:type="dxa"/>
          </w:tcPr>
          <w:p>
            <w:pPr>
              <w:pStyle w:val="TableParagraph"/>
              <w:spacing w:line="256" w:lineRule="exact"/>
              <w:ind w:left="163"/>
              <w:rPr>
                <w:sz w:val="24"/>
              </w:rPr>
            </w:pPr>
            <w:r>
              <w:rPr>
                <w:spacing w:val="-5"/>
                <w:sz w:val="24"/>
              </w:rPr>
              <w:t>N.</w:t>
            </w:r>
          </w:p>
        </w:tc>
        <w:tc>
          <w:tcPr>
            <w:tcW w:w="6892" w:type="dxa"/>
            <w:gridSpan w:val="2"/>
          </w:tcPr>
          <w:p>
            <w:pPr>
              <w:pStyle w:val="TableParagraph"/>
              <w:spacing w:line="256" w:lineRule="exact"/>
              <w:ind w:left="107"/>
              <w:rPr>
                <w:sz w:val="24"/>
              </w:rPr>
            </w:pPr>
            <w:r>
              <w:rPr>
                <w:spacing w:val="-2"/>
                <w:sz w:val="24"/>
              </w:rPr>
              <w:t>Evaluasi</w:t>
            </w:r>
          </w:p>
        </w:tc>
      </w:tr>
      <w:tr>
        <w:trPr>
          <w:trHeight w:val="2208" w:hRule="atLeast"/>
        </w:trPr>
        <w:tc>
          <w:tcPr>
            <w:tcW w:w="562" w:type="dxa"/>
          </w:tcPr>
          <w:p>
            <w:pPr>
              <w:pStyle w:val="TableParagraph"/>
              <w:rPr>
                <w:sz w:val="24"/>
              </w:rPr>
            </w:pPr>
          </w:p>
        </w:tc>
        <w:tc>
          <w:tcPr>
            <w:tcW w:w="2507" w:type="dxa"/>
          </w:tcPr>
          <w:p>
            <w:pPr>
              <w:pStyle w:val="TableParagraph"/>
              <w:spacing w:line="268" w:lineRule="exact"/>
              <w:ind w:left="107"/>
              <w:rPr>
                <w:sz w:val="24"/>
              </w:rPr>
            </w:pPr>
            <w:r>
              <w:rPr>
                <w:sz w:val="24"/>
              </w:rPr>
              <w:t>1.</w:t>
            </w:r>
            <w:r>
              <w:rPr>
                <w:spacing w:val="74"/>
                <w:sz w:val="24"/>
              </w:rPr>
              <w:t> </w:t>
            </w:r>
            <w:r>
              <w:rPr>
                <w:sz w:val="24"/>
              </w:rPr>
              <w:t>Evaluasi </w:t>
            </w:r>
            <w:r>
              <w:rPr>
                <w:spacing w:val="-2"/>
                <w:sz w:val="24"/>
              </w:rPr>
              <w:t>Proses</w:t>
            </w:r>
          </w:p>
        </w:tc>
        <w:tc>
          <w:tcPr>
            <w:tcW w:w="4385" w:type="dxa"/>
          </w:tcPr>
          <w:p>
            <w:pPr>
              <w:pStyle w:val="TableParagraph"/>
              <w:tabs>
                <w:tab w:pos="1137" w:val="left" w:leader="none"/>
                <w:tab w:pos="2490" w:val="left" w:leader="none"/>
                <w:tab w:pos="3575" w:val="left" w:leader="none"/>
              </w:tabs>
              <w:ind w:left="104" w:right="104"/>
              <w:rPr>
                <w:sz w:val="24"/>
              </w:rPr>
            </w:pPr>
            <w:r>
              <w:rPr>
                <w:spacing w:val="-2"/>
                <w:sz w:val="24"/>
              </w:rPr>
              <w:t>Peneliti</w:t>
            </w:r>
            <w:r>
              <w:rPr>
                <w:sz w:val="24"/>
              </w:rPr>
              <w:tab/>
            </w:r>
            <w:r>
              <w:rPr>
                <w:spacing w:val="-2"/>
                <w:sz w:val="24"/>
              </w:rPr>
              <w:t>melakukan</w:t>
            </w:r>
            <w:r>
              <w:rPr>
                <w:sz w:val="24"/>
              </w:rPr>
              <w:tab/>
            </w:r>
            <w:r>
              <w:rPr>
                <w:spacing w:val="-2"/>
                <w:sz w:val="24"/>
              </w:rPr>
              <w:t>evaluasi</w:t>
            </w:r>
            <w:r>
              <w:rPr>
                <w:sz w:val="24"/>
              </w:rPr>
              <w:tab/>
            </w:r>
            <w:r>
              <w:rPr>
                <w:spacing w:val="-2"/>
                <w:sz w:val="24"/>
              </w:rPr>
              <w:t>dengan </w:t>
            </w:r>
            <w:r>
              <w:rPr>
                <w:sz w:val="24"/>
              </w:rPr>
              <w:t>memperhatikan proses yang terjadi:</w:t>
            </w:r>
          </w:p>
          <w:p>
            <w:pPr>
              <w:pStyle w:val="TableParagraph"/>
              <w:numPr>
                <w:ilvl w:val="0"/>
                <w:numId w:val="33"/>
              </w:numPr>
              <w:tabs>
                <w:tab w:pos="419" w:val="left" w:leader="none"/>
                <w:tab w:pos="421" w:val="left" w:leader="none"/>
              </w:tabs>
              <w:spacing w:line="240" w:lineRule="auto" w:before="0" w:after="0"/>
              <w:ind w:left="421" w:right="104" w:hanging="284"/>
              <w:jc w:val="left"/>
              <w:rPr>
                <w:sz w:val="24"/>
              </w:rPr>
            </w:pPr>
            <w:r>
              <w:rPr>
                <w:sz w:val="24"/>
              </w:rPr>
              <w:t>Mengamati</w:t>
            </w:r>
            <w:r>
              <w:rPr>
                <w:spacing w:val="40"/>
                <w:sz w:val="24"/>
              </w:rPr>
              <w:t> </w:t>
            </w:r>
            <w:r>
              <w:rPr>
                <w:sz w:val="24"/>
              </w:rPr>
              <w:t>sikap</w:t>
            </w:r>
            <w:r>
              <w:rPr>
                <w:spacing w:val="40"/>
                <w:sz w:val="24"/>
              </w:rPr>
              <w:t> </w:t>
            </w:r>
            <w:r>
              <w:rPr>
                <w:sz w:val="24"/>
              </w:rPr>
              <w:t>atau</w:t>
            </w:r>
            <w:r>
              <w:rPr>
                <w:spacing w:val="40"/>
                <w:sz w:val="24"/>
              </w:rPr>
              <w:t> </w:t>
            </w:r>
            <w:r>
              <w:rPr>
                <w:sz w:val="24"/>
              </w:rPr>
              <w:t>antusias</w:t>
            </w:r>
            <w:r>
              <w:rPr>
                <w:spacing w:val="40"/>
                <w:sz w:val="24"/>
              </w:rPr>
              <w:t> </w:t>
            </w:r>
            <w:r>
              <w:rPr>
                <w:sz w:val="24"/>
              </w:rPr>
              <w:t>klien pada saat mengikuti proses konseling.</w:t>
            </w:r>
          </w:p>
          <w:p>
            <w:pPr>
              <w:pStyle w:val="TableParagraph"/>
              <w:numPr>
                <w:ilvl w:val="0"/>
                <w:numId w:val="33"/>
              </w:numPr>
              <w:tabs>
                <w:tab w:pos="421" w:val="left" w:leader="none"/>
                <w:tab w:pos="1568" w:val="left" w:leader="none"/>
                <w:tab w:pos="2390" w:val="left" w:leader="none"/>
                <w:tab w:pos="3920" w:val="left" w:leader="none"/>
              </w:tabs>
              <w:spacing w:line="240" w:lineRule="auto" w:before="0" w:after="0"/>
              <w:ind w:left="421" w:right="104" w:hanging="284"/>
              <w:jc w:val="left"/>
              <w:rPr>
                <w:sz w:val="24"/>
              </w:rPr>
            </w:pPr>
            <w:r>
              <w:rPr>
                <w:sz w:val="24"/>
              </w:rPr>
              <w:t>Mengamati</w:t>
            </w:r>
            <w:r>
              <w:rPr>
                <w:spacing w:val="80"/>
                <w:sz w:val="24"/>
              </w:rPr>
              <w:t> </w:t>
            </w:r>
            <w:r>
              <w:rPr>
                <w:sz w:val="24"/>
              </w:rPr>
              <w:t>cara</w:t>
            </w:r>
            <w:r>
              <w:rPr>
                <w:spacing w:val="80"/>
                <w:sz w:val="24"/>
              </w:rPr>
              <w:t> </w:t>
            </w:r>
            <w:r>
              <w:rPr>
                <w:sz w:val="24"/>
              </w:rPr>
              <w:t>klien</w:t>
            </w:r>
            <w:r>
              <w:rPr>
                <w:spacing w:val="80"/>
                <w:sz w:val="24"/>
              </w:rPr>
              <w:t> </w:t>
            </w:r>
            <w:r>
              <w:rPr>
                <w:sz w:val="24"/>
              </w:rPr>
              <w:t>mengutarakan </w:t>
            </w:r>
            <w:r>
              <w:rPr>
                <w:spacing w:val="-2"/>
                <w:sz w:val="24"/>
              </w:rPr>
              <w:t>masalah</w:t>
            </w:r>
            <w:r>
              <w:rPr>
                <w:sz w:val="24"/>
              </w:rPr>
              <w:tab/>
            </w:r>
            <w:r>
              <w:rPr>
                <w:spacing w:val="-4"/>
                <w:sz w:val="24"/>
              </w:rPr>
              <w:t>yang</w:t>
            </w:r>
            <w:r>
              <w:rPr>
                <w:sz w:val="24"/>
              </w:rPr>
              <w:tab/>
            </w:r>
            <w:r>
              <w:rPr>
                <w:spacing w:val="-2"/>
                <w:sz w:val="24"/>
              </w:rPr>
              <w:t>dihadapinya</w:t>
            </w:r>
            <w:r>
              <w:rPr>
                <w:sz w:val="24"/>
              </w:rPr>
              <w:tab/>
            </w:r>
            <w:r>
              <w:rPr>
                <w:spacing w:val="-5"/>
                <w:sz w:val="24"/>
              </w:rPr>
              <w:t>dan</w:t>
            </w:r>
          </w:p>
          <w:p>
            <w:pPr>
              <w:pStyle w:val="TableParagraph"/>
              <w:tabs>
                <w:tab w:pos="1858" w:val="left" w:leader="none"/>
                <w:tab w:pos="3177" w:val="left" w:leader="none"/>
                <w:tab w:pos="3894" w:val="left" w:leader="none"/>
              </w:tabs>
              <w:spacing w:line="270" w:lineRule="atLeast"/>
              <w:ind w:left="421" w:right="106"/>
              <w:rPr>
                <w:sz w:val="24"/>
              </w:rPr>
            </w:pPr>
            <w:r>
              <w:rPr>
                <w:spacing w:val="-2"/>
                <w:sz w:val="24"/>
              </w:rPr>
              <w:t>mengajukan</w:t>
            </w:r>
            <w:r>
              <w:rPr>
                <w:sz w:val="24"/>
              </w:rPr>
              <w:tab/>
            </w:r>
            <w:r>
              <w:rPr>
                <w:spacing w:val="-2"/>
                <w:sz w:val="24"/>
              </w:rPr>
              <w:t>pertanyaan</w:t>
            </w:r>
            <w:r>
              <w:rPr>
                <w:sz w:val="24"/>
              </w:rPr>
              <w:tab/>
            </w:r>
            <w:r>
              <w:rPr>
                <w:spacing w:val="-4"/>
                <w:sz w:val="24"/>
              </w:rPr>
              <w:t>pada</w:t>
            </w:r>
            <w:r>
              <w:rPr>
                <w:sz w:val="24"/>
              </w:rPr>
              <w:tab/>
            </w:r>
            <w:r>
              <w:rPr>
                <w:spacing w:val="-4"/>
                <w:sz w:val="24"/>
              </w:rPr>
              <w:t>saat </w:t>
            </w:r>
            <w:r>
              <w:rPr>
                <w:sz w:val="24"/>
              </w:rPr>
              <w:t>proses konseling dilaksanakan.</w:t>
            </w:r>
          </w:p>
        </w:tc>
      </w:tr>
      <w:tr>
        <w:trPr>
          <w:trHeight w:val="3312" w:hRule="atLeast"/>
        </w:trPr>
        <w:tc>
          <w:tcPr>
            <w:tcW w:w="562" w:type="dxa"/>
          </w:tcPr>
          <w:p>
            <w:pPr>
              <w:pStyle w:val="TableParagraph"/>
              <w:rPr>
                <w:sz w:val="24"/>
              </w:rPr>
            </w:pPr>
          </w:p>
        </w:tc>
        <w:tc>
          <w:tcPr>
            <w:tcW w:w="2507" w:type="dxa"/>
          </w:tcPr>
          <w:p>
            <w:pPr>
              <w:pStyle w:val="TableParagraph"/>
              <w:spacing w:line="268" w:lineRule="exact"/>
              <w:ind w:left="107"/>
              <w:rPr>
                <w:sz w:val="24"/>
              </w:rPr>
            </w:pPr>
            <w:r>
              <w:rPr>
                <w:sz w:val="24"/>
              </w:rPr>
              <w:t>2.</w:t>
            </w:r>
            <w:r>
              <w:rPr>
                <w:spacing w:val="72"/>
                <w:sz w:val="24"/>
              </w:rPr>
              <w:t> </w:t>
            </w:r>
            <w:r>
              <w:rPr>
                <w:sz w:val="24"/>
              </w:rPr>
              <w:t>Evaluasi </w:t>
            </w:r>
            <w:r>
              <w:rPr>
                <w:spacing w:val="-4"/>
                <w:sz w:val="24"/>
              </w:rPr>
              <w:t>Hasil</w:t>
            </w:r>
          </w:p>
        </w:tc>
        <w:tc>
          <w:tcPr>
            <w:tcW w:w="4385" w:type="dxa"/>
          </w:tcPr>
          <w:p>
            <w:pPr>
              <w:pStyle w:val="TableParagraph"/>
              <w:ind w:left="104" w:right="104"/>
              <w:jc w:val="both"/>
              <w:rPr>
                <w:sz w:val="24"/>
              </w:rPr>
            </w:pPr>
            <w:r>
              <w:rPr>
                <w:sz w:val="24"/>
              </w:rPr>
              <w:t>Evaluasi dengan instument yang </w:t>
            </w:r>
            <w:r>
              <w:rPr>
                <w:sz w:val="24"/>
              </w:rPr>
              <w:t>telah disiapkan antara lain:</w:t>
            </w:r>
          </w:p>
          <w:p>
            <w:pPr>
              <w:pStyle w:val="TableParagraph"/>
              <w:numPr>
                <w:ilvl w:val="0"/>
                <w:numId w:val="34"/>
              </w:numPr>
              <w:tabs>
                <w:tab w:pos="419" w:val="left" w:leader="none"/>
                <w:tab w:pos="421" w:val="left" w:leader="none"/>
              </w:tabs>
              <w:spacing w:line="240" w:lineRule="auto" w:before="0" w:after="0"/>
              <w:ind w:left="421" w:right="101" w:hanging="284"/>
              <w:jc w:val="both"/>
              <w:rPr>
                <w:sz w:val="24"/>
              </w:rPr>
            </w:pPr>
            <w:r>
              <w:rPr>
                <w:sz w:val="24"/>
              </w:rPr>
              <w:t>Evaluasi tentang suasana pertemuan dengan instrument: menyenangkan/ kurang menyenangkan/ </w:t>
            </w:r>
            <w:r>
              <w:rPr>
                <w:sz w:val="24"/>
              </w:rPr>
              <w:t>tidak </w:t>
            </w:r>
            <w:r>
              <w:rPr>
                <w:spacing w:val="-2"/>
                <w:sz w:val="24"/>
              </w:rPr>
              <w:t>menyenangkan.</w:t>
            </w:r>
          </w:p>
          <w:p>
            <w:pPr>
              <w:pStyle w:val="TableParagraph"/>
              <w:numPr>
                <w:ilvl w:val="0"/>
                <w:numId w:val="34"/>
              </w:numPr>
              <w:tabs>
                <w:tab w:pos="421" w:val="left" w:leader="none"/>
              </w:tabs>
              <w:spacing w:line="240" w:lineRule="auto" w:before="0" w:after="0"/>
              <w:ind w:left="421" w:right="104" w:hanging="284"/>
              <w:jc w:val="both"/>
              <w:rPr>
                <w:sz w:val="24"/>
              </w:rPr>
            </w:pPr>
            <w:r>
              <w:rPr>
                <w:sz w:val="24"/>
              </w:rPr>
              <w:t>Evaluasi terhadap topik yang dibahas: sangat penting/ kurang penting/ tidak </w:t>
            </w:r>
            <w:r>
              <w:rPr>
                <w:spacing w:val="-2"/>
                <w:sz w:val="24"/>
              </w:rPr>
              <w:t>penting.</w:t>
            </w:r>
          </w:p>
          <w:p>
            <w:pPr>
              <w:pStyle w:val="TableParagraph"/>
              <w:numPr>
                <w:ilvl w:val="0"/>
                <w:numId w:val="34"/>
              </w:numPr>
              <w:tabs>
                <w:tab w:pos="419" w:val="left" w:leader="none"/>
                <w:tab w:pos="421" w:val="left" w:leader="none"/>
              </w:tabs>
              <w:spacing w:line="270" w:lineRule="atLeast" w:before="0" w:after="0"/>
              <w:ind w:left="421" w:right="101" w:hanging="284"/>
              <w:jc w:val="both"/>
              <w:rPr>
                <w:sz w:val="24"/>
              </w:rPr>
            </w:pPr>
            <w:r>
              <w:rPr>
                <w:sz w:val="24"/>
              </w:rPr>
              <w:t>Evaluasi terhadap kegiatan yang</w:t>
            </w:r>
            <w:r>
              <w:rPr>
                <w:spacing w:val="40"/>
                <w:sz w:val="24"/>
              </w:rPr>
              <w:t> </w:t>
            </w:r>
            <w:r>
              <w:rPr>
                <w:sz w:val="24"/>
              </w:rPr>
              <w:t>diikuti: menarik/ kurang menarik/ tidak menarik untuk diikuti.</w:t>
            </w:r>
          </w:p>
        </w:tc>
      </w:tr>
    </w:tbl>
    <w:p>
      <w:pPr>
        <w:pStyle w:val="BodyText"/>
        <w:tabs>
          <w:tab w:pos="5877" w:val="left" w:leader="none"/>
        </w:tabs>
        <w:spacing w:before="269"/>
        <w:ind w:left="4514" w:right="1404"/>
      </w:pPr>
      <w:r>
        <w:rPr>
          <w:spacing w:val="-2"/>
        </w:rPr>
        <w:t>Palembang,</w:t>
      </w:r>
      <w:r>
        <w:rPr/>
        <w:tab/>
        <w:t>Maret</w:t>
      </w:r>
      <w:r>
        <w:rPr>
          <w:spacing w:val="-15"/>
        </w:rPr>
        <w:t> </w:t>
      </w:r>
      <w:r>
        <w:rPr/>
        <w:t>2023 </w:t>
      </w:r>
      <w:r>
        <w:rPr>
          <w:spacing w:val="-2"/>
        </w:rPr>
        <w:t>Peneliti</w:t>
      </w:r>
    </w:p>
    <w:p>
      <w:pPr>
        <w:pStyle w:val="BodyText"/>
      </w:pPr>
    </w:p>
    <w:p>
      <w:pPr>
        <w:pStyle w:val="BodyText"/>
      </w:pPr>
    </w:p>
    <w:p>
      <w:pPr>
        <w:pStyle w:val="BodyText"/>
      </w:pPr>
    </w:p>
    <w:p>
      <w:pPr>
        <w:pStyle w:val="BodyText"/>
        <w:ind w:left="4514" w:right="2094"/>
      </w:pPr>
      <w:r>
        <w:rPr/>
        <w:t>Dita Puspita Sari NIM.</w:t>
      </w:r>
      <w:r>
        <w:rPr>
          <w:spacing w:val="-15"/>
        </w:rPr>
        <w:t> </w:t>
      </w:r>
      <w:r>
        <w:rPr/>
        <w:t>1930502101</w:t>
      </w:r>
    </w:p>
    <w:p>
      <w:pPr>
        <w:spacing w:after="0"/>
        <w:sectPr>
          <w:headerReference w:type="default" r:id="rId326"/>
          <w:footerReference w:type="default" r:id="rId327"/>
          <w:pgSz w:w="10320" w:h="14580"/>
          <w:pgMar w:header="0" w:footer="1002" w:top="1380" w:bottom="1200" w:left="1300" w:right="620"/>
        </w:sectPr>
      </w:pPr>
    </w:p>
    <w:p>
      <w:pPr>
        <w:spacing w:line="360" w:lineRule="auto" w:before="67"/>
        <w:ind w:left="774" w:right="1453" w:hanging="5"/>
        <w:jc w:val="center"/>
        <w:rPr>
          <w:b/>
          <w:i/>
          <w:sz w:val="24"/>
        </w:rPr>
      </w:pPr>
      <w:r>
        <w:rPr>
          <w:b/>
          <w:sz w:val="24"/>
        </w:rPr>
        <w:t>RANCANGAN PELAKSANAAN LAYANAN (RPL) KONSELING</w:t>
      </w:r>
      <w:r>
        <w:rPr>
          <w:b/>
          <w:spacing w:val="-12"/>
          <w:sz w:val="24"/>
        </w:rPr>
        <w:t> </w:t>
      </w:r>
      <w:r>
        <w:rPr>
          <w:b/>
          <w:sz w:val="24"/>
        </w:rPr>
        <w:t>INDIVIDU</w:t>
      </w:r>
      <w:r>
        <w:rPr>
          <w:b/>
          <w:spacing w:val="-11"/>
          <w:sz w:val="24"/>
        </w:rPr>
        <w:t> </w:t>
      </w:r>
      <w:r>
        <w:rPr>
          <w:b/>
          <w:sz w:val="24"/>
        </w:rPr>
        <w:t>DENGAN</w:t>
      </w:r>
      <w:r>
        <w:rPr>
          <w:b/>
          <w:spacing w:val="-11"/>
          <w:sz w:val="24"/>
        </w:rPr>
        <w:t> </w:t>
      </w:r>
      <w:r>
        <w:rPr>
          <w:b/>
          <w:sz w:val="24"/>
        </w:rPr>
        <w:t>TEKNIK</w:t>
      </w:r>
      <w:r>
        <w:rPr>
          <w:b/>
          <w:spacing w:val="-10"/>
          <w:sz w:val="24"/>
        </w:rPr>
        <w:t> </w:t>
      </w:r>
      <w:r>
        <w:rPr>
          <w:b/>
          <w:i/>
          <w:sz w:val="24"/>
        </w:rPr>
        <w:t>COGNITIVE </w:t>
      </w:r>
      <w:r>
        <w:rPr>
          <w:b/>
          <w:i/>
          <w:spacing w:val="-2"/>
          <w:sz w:val="24"/>
        </w:rPr>
        <w:t>RESTRUCTURING</w:t>
      </w:r>
    </w:p>
    <w:p>
      <w:pPr>
        <w:pStyle w:val="Heading2"/>
        <w:spacing w:line="275" w:lineRule="exact"/>
        <w:ind w:left="118"/>
        <w:jc w:val="left"/>
      </w:pPr>
      <w:r>
        <w:rPr/>
        <w:t>Pertemuan</w:t>
      </w:r>
      <w:r>
        <w:rPr>
          <w:spacing w:val="-5"/>
        </w:rPr>
        <w:t> </w:t>
      </w:r>
      <w:r>
        <w:rPr>
          <w:spacing w:val="-4"/>
        </w:rPr>
        <w:t>kedua</w:t>
      </w:r>
    </w:p>
    <w:p>
      <w:pPr>
        <w:pStyle w:val="BodyText"/>
        <w:spacing w:before="2"/>
        <w:rPr>
          <w:b/>
          <w:sz w:val="1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275" w:hRule="atLeast"/>
        </w:trPr>
        <w:tc>
          <w:tcPr>
            <w:tcW w:w="562" w:type="dxa"/>
          </w:tcPr>
          <w:p>
            <w:pPr>
              <w:pStyle w:val="TableParagraph"/>
              <w:spacing w:line="256" w:lineRule="exact"/>
              <w:ind w:right="154"/>
              <w:jc w:val="right"/>
              <w:rPr>
                <w:sz w:val="24"/>
              </w:rPr>
            </w:pPr>
            <w:r>
              <w:rPr>
                <w:spacing w:val="-5"/>
                <w:sz w:val="24"/>
              </w:rPr>
              <w:t>A.</w:t>
            </w:r>
          </w:p>
        </w:tc>
        <w:tc>
          <w:tcPr>
            <w:tcW w:w="2507" w:type="dxa"/>
          </w:tcPr>
          <w:p>
            <w:pPr>
              <w:pStyle w:val="TableParagraph"/>
              <w:spacing w:line="256" w:lineRule="exact"/>
              <w:ind w:left="107"/>
              <w:rPr>
                <w:sz w:val="24"/>
              </w:rPr>
            </w:pPr>
            <w:r>
              <w:rPr>
                <w:sz w:val="24"/>
              </w:rPr>
              <w:t>Komponen</w:t>
            </w:r>
            <w:r>
              <w:rPr>
                <w:spacing w:val="1"/>
                <w:sz w:val="24"/>
              </w:rPr>
              <w:t> </w:t>
            </w:r>
            <w:r>
              <w:rPr>
                <w:spacing w:val="-2"/>
                <w:sz w:val="24"/>
              </w:rPr>
              <w:t>Layanan</w:t>
            </w:r>
          </w:p>
        </w:tc>
        <w:tc>
          <w:tcPr>
            <w:tcW w:w="4385" w:type="dxa"/>
          </w:tcPr>
          <w:p>
            <w:pPr>
              <w:pStyle w:val="TableParagraph"/>
              <w:spacing w:line="256" w:lineRule="exact"/>
              <w:ind w:left="104"/>
              <w:rPr>
                <w:sz w:val="24"/>
              </w:rPr>
            </w:pPr>
            <w:r>
              <w:rPr>
                <w:sz w:val="24"/>
              </w:rPr>
              <w:t>Layanan</w:t>
            </w:r>
            <w:r>
              <w:rPr>
                <w:spacing w:val="-5"/>
                <w:sz w:val="24"/>
              </w:rPr>
              <w:t> </w:t>
            </w:r>
            <w:r>
              <w:rPr>
                <w:spacing w:val="-2"/>
                <w:sz w:val="24"/>
              </w:rPr>
              <w:t>Dasar</w:t>
            </w:r>
          </w:p>
        </w:tc>
      </w:tr>
      <w:tr>
        <w:trPr>
          <w:trHeight w:val="275" w:hRule="atLeast"/>
        </w:trPr>
        <w:tc>
          <w:tcPr>
            <w:tcW w:w="562" w:type="dxa"/>
          </w:tcPr>
          <w:p>
            <w:pPr>
              <w:pStyle w:val="TableParagraph"/>
              <w:spacing w:line="256" w:lineRule="exact"/>
              <w:ind w:right="163"/>
              <w:jc w:val="right"/>
              <w:rPr>
                <w:sz w:val="24"/>
              </w:rPr>
            </w:pPr>
            <w:r>
              <w:rPr>
                <w:spacing w:val="-5"/>
                <w:sz w:val="24"/>
              </w:rPr>
              <w:t>B.</w:t>
            </w:r>
          </w:p>
        </w:tc>
        <w:tc>
          <w:tcPr>
            <w:tcW w:w="2507" w:type="dxa"/>
          </w:tcPr>
          <w:p>
            <w:pPr>
              <w:pStyle w:val="TableParagraph"/>
              <w:spacing w:line="256" w:lineRule="exact"/>
              <w:ind w:left="107"/>
              <w:rPr>
                <w:sz w:val="24"/>
              </w:rPr>
            </w:pPr>
            <w:r>
              <w:rPr>
                <w:sz w:val="24"/>
              </w:rPr>
              <w:t>Bidang</w:t>
            </w:r>
            <w:r>
              <w:rPr>
                <w:spacing w:val="-2"/>
                <w:sz w:val="24"/>
              </w:rPr>
              <w:t> Layanan</w:t>
            </w:r>
          </w:p>
        </w:tc>
        <w:tc>
          <w:tcPr>
            <w:tcW w:w="4385" w:type="dxa"/>
          </w:tcPr>
          <w:p>
            <w:pPr>
              <w:pStyle w:val="TableParagraph"/>
              <w:spacing w:line="256" w:lineRule="exact"/>
              <w:ind w:left="104"/>
              <w:rPr>
                <w:sz w:val="24"/>
              </w:rPr>
            </w:pPr>
            <w:r>
              <w:rPr>
                <w:spacing w:val="-2"/>
                <w:sz w:val="24"/>
              </w:rPr>
              <w:t>Pribadi</w:t>
            </w:r>
          </w:p>
        </w:tc>
      </w:tr>
      <w:tr>
        <w:trPr>
          <w:trHeight w:val="275" w:hRule="atLeast"/>
        </w:trPr>
        <w:tc>
          <w:tcPr>
            <w:tcW w:w="562" w:type="dxa"/>
          </w:tcPr>
          <w:p>
            <w:pPr>
              <w:pStyle w:val="TableParagraph"/>
              <w:spacing w:line="256" w:lineRule="exact"/>
              <w:ind w:right="158"/>
              <w:jc w:val="right"/>
              <w:rPr>
                <w:sz w:val="24"/>
              </w:rPr>
            </w:pPr>
            <w:r>
              <w:rPr>
                <w:spacing w:val="-5"/>
                <w:sz w:val="24"/>
              </w:rPr>
              <w:t>C.</w:t>
            </w:r>
          </w:p>
        </w:tc>
        <w:tc>
          <w:tcPr>
            <w:tcW w:w="2507" w:type="dxa"/>
          </w:tcPr>
          <w:p>
            <w:pPr>
              <w:pStyle w:val="TableParagraph"/>
              <w:spacing w:line="256" w:lineRule="exact"/>
              <w:ind w:left="107"/>
              <w:rPr>
                <w:sz w:val="24"/>
              </w:rPr>
            </w:pPr>
            <w:r>
              <w:rPr>
                <w:sz w:val="24"/>
              </w:rPr>
              <w:t>Topik/</w:t>
            </w:r>
            <w:r>
              <w:rPr>
                <w:spacing w:val="-1"/>
                <w:sz w:val="24"/>
              </w:rPr>
              <w:t> </w:t>
            </w:r>
            <w:r>
              <w:rPr>
                <w:sz w:val="24"/>
              </w:rPr>
              <w:t>Tema </w:t>
            </w:r>
            <w:r>
              <w:rPr>
                <w:spacing w:val="-2"/>
                <w:sz w:val="24"/>
              </w:rPr>
              <w:t>Layanan</w:t>
            </w:r>
          </w:p>
        </w:tc>
        <w:tc>
          <w:tcPr>
            <w:tcW w:w="4385" w:type="dxa"/>
          </w:tcPr>
          <w:p>
            <w:pPr>
              <w:pStyle w:val="TableParagraph"/>
              <w:spacing w:line="256" w:lineRule="exact"/>
              <w:ind w:left="104"/>
              <w:rPr>
                <w:i/>
                <w:sz w:val="24"/>
              </w:rPr>
            </w:pPr>
            <w:r>
              <w:rPr>
                <w:sz w:val="24"/>
              </w:rPr>
              <w:t>Mengatasi</w:t>
            </w:r>
            <w:r>
              <w:rPr>
                <w:spacing w:val="-2"/>
                <w:sz w:val="24"/>
              </w:rPr>
              <w:t> </w:t>
            </w:r>
            <w:r>
              <w:rPr>
                <w:i/>
                <w:sz w:val="24"/>
              </w:rPr>
              <w:t>inferiority</w:t>
            </w:r>
            <w:r>
              <w:rPr>
                <w:i/>
                <w:spacing w:val="-2"/>
                <w:sz w:val="24"/>
              </w:rPr>
              <w:t> feeling</w:t>
            </w:r>
          </w:p>
        </w:tc>
      </w:tr>
      <w:tr>
        <w:trPr>
          <w:trHeight w:val="276" w:hRule="atLeast"/>
        </w:trPr>
        <w:tc>
          <w:tcPr>
            <w:tcW w:w="562" w:type="dxa"/>
          </w:tcPr>
          <w:p>
            <w:pPr>
              <w:pStyle w:val="TableParagraph"/>
              <w:spacing w:line="256" w:lineRule="exact"/>
              <w:ind w:right="154"/>
              <w:jc w:val="right"/>
              <w:rPr>
                <w:sz w:val="24"/>
              </w:rPr>
            </w:pPr>
            <w:r>
              <w:rPr>
                <w:spacing w:val="-5"/>
                <w:sz w:val="24"/>
              </w:rPr>
              <w:t>D.</w:t>
            </w:r>
          </w:p>
        </w:tc>
        <w:tc>
          <w:tcPr>
            <w:tcW w:w="2507" w:type="dxa"/>
          </w:tcPr>
          <w:p>
            <w:pPr>
              <w:pStyle w:val="TableParagraph"/>
              <w:spacing w:line="256" w:lineRule="exact"/>
              <w:ind w:left="107"/>
              <w:rPr>
                <w:sz w:val="24"/>
              </w:rPr>
            </w:pPr>
            <w:r>
              <w:rPr>
                <w:sz w:val="24"/>
              </w:rPr>
              <w:t>Fungsi</w:t>
            </w:r>
            <w:r>
              <w:rPr>
                <w:spacing w:val="-1"/>
                <w:sz w:val="24"/>
              </w:rPr>
              <w:t> </w:t>
            </w:r>
            <w:r>
              <w:rPr>
                <w:spacing w:val="-2"/>
                <w:sz w:val="24"/>
              </w:rPr>
              <w:t>Layanan</w:t>
            </w:r>
          </w:p>
        </w:tc>
        <w:tc>
          <w:tcPr>
            <w:tcW w:w="4385" w:type="dxa"/>
          </w:tcPr>
          <w:p>
            <w:pPr>
              <w:pStyle w:val="TableParagraph"/>
              <w:spacing w:line="256" w:lineRule="exact"/>
              <w:ind w:left="104"/>
              <w:rPr>
                <w:sz w:val="24"/>
              </w:rPr>
            </w:pPr>
            <w:r>
              <w:rPr>
                <w:sz w:val="24"/>
              </w:rPr>
              <w:t>Pemahaman</w:t>
            </w:r>
            <w:r>
              <w:rPr>
                <w:spacing w:val="-3"/>
                <w:sz w:val="24"/>
              </w:rPr>
              <w:t> </w:t>
            </w:r>
            <w:r>
              <w:rPr>
                <w:sz w:val="24"/>
              </w:rPr>
              <w:t>dan</w:t>
            </w:r>
            <w:r>
              <w:rPr>
                <w:spacing w:val="-2"/>
                <w:sz w:val="24"/>
              </w:rPr>
              <w:t> Pencegahan</w:t>
            </w:r>
          </w:p>
        </w:tc>
      </w:tr>
      <w:tr>
        <w:trPr>
          <w:trHeight w:val="830" w:hRule="atLeast"/>
        </w:trPr>
        <w:tc>
          <w:tcPr>
            <w:tcW w:w="562" w:type="dxa"/>
          </w:tcPr>
          <w:p>
            <w:pPr>
              <w:pStyle w:val="TableParagraph"/>
              <w:spacing w:line="270" w:lineRule="exact"/>
              <w:ind w:right="166"/>
              <w:jc w:val="right"/>
              <w:rPr>
                <w:sz w:val="24"/>
              </w:rPr>
            </w:pPr>
            <w:r>
              <w:rPr>
                <w:spacing w:val="-5"/>
                <w:sz w:val="24"/>
              </w:rPr>
              <w:t>E.</w:t>
            </w:r>
          </w:p>
        </w:tc>
        <w:tc>
          <w:tcPr>
            <w:tcW w:w="2507" w:type="dxa"/>
          </w:tcPr>
          <w:p>
            <w:pPr>
              <w:pStyle w:val="TableParagraph"/>
              <w:spacing w:line="270" w:lineRule="exact"/>
              <w:ind w:left="107"/>
              <w:rPr>
                <w:sz w:val="24"/>
              </w:rPr>
            </w:pPr>
            <w:r>
              <w:rPr>
                <w:sz w:val="24"/>
              </w:rPr>
              <w:t>Tujuan</w:t>
            </w:r>
            <w:r>
              <w:rPr>
                <w:spacing w:val="-1"/>
                <w:sz w:val="24"/>
              </w:rPr>
              <w:t> </w:t>
            </w:r>
            <w:r>
              <w:rPr>
                <w:spacing w:val="-4"/>
                <w:sz w:val="24"/>
              </w:rPr>
              <w:t>Umum</w:t>
            </w:r>
          </w:p>
        </w:tc>
        <w:tc>
          <w:tcPr>
            <w:tcW w:w="4385" w:type="dxa"/>
          </w:tcPr>
          <w:p>
            <w:pPr>
              <w:pStyle w:val="TableParagraph"/>
              <w:spacing w:line="270" w:lineRule="exact"/>
              <w:ind w:left="104"/>
              <w:rPr>
                <w:sz w:val="24"/>
              </w:rPr>
            </w:pPr>
            <w:r>
              <w:rPr>
                <w:sz w:val="24"/>
              </w:rPr>
              <w:t>Mengatasi</w:t>
            </w:r>
            <w:r>
              <w:rPr>
                <w:spacing w:val="31"/>
                <w:sz w:val="24"/>
              </w:rPr>
              <w:t>  </w:t>
            </w:r>
            <w:r>
              <w:rPr>
                <w:i/>
                <w:sz w:val="24"/>
              </w:rPr>
              <w:t>inferiority</w:t>
            </w:r>
            <w:r>
              <w:rPr>
                <w:i/>
                <w:spacing w:val="31"/>
                <w:sz w:val="24"/>
              </w:rPr>
              <w:t>  </w:t>
            </w:r>
            <w:r>
              <w:rPr>
                <w:i/>
                <w:sz w:val="24"/>
              </w:rPr>
              <w:t>feeling</w:t>
            </w:r>
            <w:r>
              <w:rPr>
                <w:i/>
                <w:spacing w:val="33"/>
                <w:sz w:val="24"/>
              </w:rPr>
              <w:t>  </w:t>
            </w:r>
            <w:r>
              <w:rPr>
                <w:sz w:val="24"/>
              </w:rPr>
              <w:t>pada</w:t>
            </w:r>
            <w:r>
              <w:rPr>
                <w:spacing w:val="32"/>
                <w:sz w:val="24"/>
              </w:rPr>
              <w:t>  </w:t>
            </w:r>
            <w:r>
              <w:rPr>
                <w:spacing w:val="-5"/>
                <w:sz w:val="24"/>
              </w:rPr>
              <w:t>PM</w:t>
            </w:r>
          </w:p>
          <w:p>
            <w:pPr>
              <w:pStyle w:val="TableParagraph"/>
              <w:spacing w:line="270" w:lineRule="atLeast"/>
              <w:ind w:left="104"/>
              <w:rPr>
                <w:sz w:val="24"/>
              </w:rPr>
            </w:pPr>
            <w:r>
              <w:rPr>
                <w:sz w:val="24"/>
              </w:rPr>
              <w:t>penyandang</w:t>
            </w:r>
            <w:r>
              <w:rPr>
                <w:spacing w:val="-1"/>
                <w:sz w:val="24"/>
              </w:rPr>
              <w:t> </w:t>
            </w:r>
            <w:r>
              <w:rPr>
                <w:sz w:val="24"/>
              </w:rPr>
              <w:t>disabilitas fisik di Sentra </w:t>
            </w:r>
            <w:r>
              <w:rPr>
                <w:sz w:val="24"/>
              </w:rPr>
              <w:t>Budi Perkasa Palembang.</w:t>
            </w:r>
          </w:p>
        </w:tc>
      </w:tr>
      <w:tr>
        <w:trPr>
          <w:trHeight w:val="827" w:hRule="atLeast"/>
        </w:trPr>
        <w:tc>
          <w:tcPr>
            <w:tcW w:w="562" w:type="dxa"/>
          </w:tcPr>
          <w:p>
            <w:pPr>
              <w:pStyle w:val="TableParagraph"/>
              <w:spacing w:line="268" w:lineRule="exact"/>
              <w:ind w:right="177"/>
              <w:jc w:val="right"/>
              <w:rPr>
                <w:sz w:val="24"/>
              </w:rPr>
            </w:pPr>
            <w:r>
              <w:rPr>
                <w:spacing w:val="-5"/>
                <w:sz w:val="24"/>
              </w:rPr>
              <w:t>F.</w:t>
            </w:r>
          </w:p>
        </w:tc>
        <w:tc>
          <w:tcPr>
            <w:tcW w:w="2507" w:type="dxa"/>
          </w:tcPr>
          <w:p>
            <w:pPr>
              <w:pStyle w:val="TableParagraph"/>
              <w:spacing w:line="268" w:lineRule="exact"/>
              <w:ind w:left="107"/>
              <w:rPr>
                <w:sz w:val="24"/>
              </w:rPr>
            </w:pPr>
            <w:r>
              <w:rPr>
                <w:sz w:val="24"/>
              </w:rPr>
              <w:t>Sasaran</w:t>
            </w:r>
            <w:r>
              <w:rPr>
                <w:spacing w:val="-2"/>
                <w:sz w:val="24"/>
              </w:rPr>
              <w:t> Layanan</w:t>
            </w:r>
          </w:p>
        </w:tc>
        <w:tc>
          <w:tcPr>
            <w:tcW w:w="4385" w:type="dxa"/>
          </w:tcPr>
          <w:p>
            <w:pPr>
              <w:pStyle w:val="TableParagraph"/>
              <w:tabs>
                <w:tab w:pos="1270" w:val="left" w:leader="none"/>
                <w:tab w:pos="2330" w:val="left" w:leader="none"/>
                <w:tab w:pos="3098" w:val="left" w:leader="none"/>
              </w:tabs>
              <w:spacing w:line="268" w:lineRule="exact"/>
              <w:ind w:left="104"/>
              <w:rPr>
                <w:sz w:val="24"/>
              </w:rPr>
            </w:pPr>
            <w:r>
              <w:rPr>
                <w:spacing w:val="-2"/>
                <w:sz w:val="24"/>
              </w:rPr>
              <w:t>Penerima</w:t>
            </w:r>
            <w:r>
              <w:rPr>
                <w:sz w:val="24"/>
              </w:rPr>
              <w:tab/>
            </w:r>
            <w:r>
              <w:rPr>
                <w:spacing w:val="-2"/>
                <w:sz w:val="24"/>
              </w:rPr>
              <w:t>Manfaat</w:t>
            </w:r>
            <w:r>
              <w:rPr>
                <w:sz w:val="24"/>
              </w:rPr>
              <w:tab/>
            </w:r>
            <w:r>
              <w:rPr>
                <w:spacing w:val="-4"/>
                <w:sz w:val="24"/>
              </w:rPr>
              <w:t>(PM)</w:t>
            </w:r>
            <w:r>
              <w:rPr>
                <w:sz w:val="24"/>
              </w:rPr>
              <w:tab/>
            </w:r>
            <w:r>
              <w:rPr>
                <w:spacing w:val="-2"/>
                <w:sz w:val="24"/>
              </w:rPr>
              <w:t>Penyandang</w:t>
            </w:r>
          </w:p>
          <w:p>
            <w:pPr>
              <w:pStyle w:val="TableParagraph"/>
              <w:spacing w:line="270" w:lineRule="atLeast"/>
              <w:ind w:left="104"/>
              <w:rPr>
                <w:sz w:val="24"/>
              </w:rPr>
            </w:pPr>
            <w:r>
              <w:rPr>
                <w:sz w:val="24"/>
              </w:rPr>
              <w:t>Disabilitas</w:t>
            </w:r>
            <w:r>
              <w:rPr>
                <w:spacing w:val="40"/>
                <w:sz w:val="24"/>
              </w:rPr>
              <w:t> </w:t>
            </w:r>
            <w:r>
              <w:rPr>
                <w:sz w:val="24"/>
              </w:rPr>
              <w:t>Fisik</w:t>
            </w:r>
            <w:r>
              <w:rPr>
                <w:spacing w:val="40"/>
                <w:sz w:val="24"/>
              </w:rPr>
              <w:t> </w:t>
            </w:r>
            <w:r>
              <w:rPr>
                <w:sz w:val="24"/>
              </w:rPr>
              <w:t>di</w:t>
            </w:r>
            <w:r>
              <w:rPr>
                <w:spacing w:val="40"/>
                <w:sz w:val="24"/>
              </w:rPr>
              <w:t> </w:t>
            </w:r>
            <w:r>
              <w:rPr>
                <w:sz w:val="24"/>
              </w:rPr>
              <w:t>Sentra</w:t>
            </w:r>
            <w:r>
              <w:rPr>
                <w:spacing w:val="40"/>
                <w:sz w:val="24"/>
              </w:rPr>
              <w:t> </w:t>
            </w:r>
            <w:r>
              <w:rPr>
                <w:sz w:val="24"/>
              </w:rPr>
              <w:t>Budi</w:t>
            </w:r>
            <w:r>
              <w:rPr>
                <w:spacing w:val="40"/>
                <w:sz w:val="24"/>
              </w:rPr>
              <w:t> </w:t>
            </w:r>
            <w:r>
              <w:rPr>
                <w:sz w:val="24"/>
              </w:rPr>
              <w:t>Perkasa </w:t>
            </w:r>
            <w:r>
              <w:rPr>
                <w:spacing w:val="-2"/>
                <w:sz w:val="24"/>
              </w:rPr>
              <w:t>Palembang.</w:t>
            </w:r>
          </w:p>
        </w:tc>
      </w:tr>
      <w:tr>
        <w:trPr>
          <w:trHeight w:val="827" w:hRule="atLeast"/>
        </w:trPr>
        <w:tc>
          <w:tcPr>
            <w:tcW w:w="562" w:type="dxa"/>
          </w:tcPr>
          <w:p>
            <w:pPr>
              <w:pStyle w:val="TableParagraph"/>
              <w:spacing w:line="268" w:lineRule="exact"/>
              <w:ind w:right="154"/>
              <w:jc w:val="right"/>
              <w:rPr>
                <w:sz w:val="24"/>
              </w:rPr>
            </w:pPr>
            <w:r>
              <w:rPr>
                <w:spacing w:val="-5"/>
                <w:sz w:val="24"/>
              </w:rPr>
              <w:t>G.</w:t>
            </w:r>
          </w:p>
        </w:tc>
        <w:tc>
          <w:tcPr>
            <w:tcW w:w="2507" w:type="dxa"/>
          </w:tcPr>
          <w:p>
            <w:pPr>
              <w:pStyle w:val="TableParagraph"/>
              <w:spacing w:line="268" w:lineRule="exact"/>
              <w:ind w:left="107"/>
              <w:rPr>
                <w:sz w:val="24"/>
              </w:rPr>
            </w:pPr>
            <w:r>
              <w:rPr>
                <w:spacing w:val="-2"/>
                <w:sz w:val="24"/>
              </w:rPr>
              <w:t>Materi</w:t>
            </w:r>
          </w:p>
        </w:tc>
        <w:tc>
          <w:tcPr>
            <w:tcW w:w="4385" w:type="dxa"/>
          </w:tcPr>
          <w:p>
            <w:pPr>
              <w:pStyle w:val="TableParagraph"/>
              <w:spacing w:line="268" w:lineRule="exact"/>
              <w:ind w:left="104"/>
              <w:rPr>
                <w:i/>
                <w:sz w:val="24"/>
              </w:rPr>
            </w:pPr>
            <w:r>
              <w:rPr>
                <w:sz w:val="24"/>
              </w:rPr>
              <w:t>Pentingnya</w:t>
            </w:r>
            <w:r>
              <w:rPr>
                <w:spacing w:val="67"/>
                <w:sz w:val="24"/>
              </w:rPr>
              <w:t> </w:t>
            </w:r>
            <w:r>
              <w:rPr>
                <w:sz w:val="24"/>
              </w:rPr>
              <w:t>mengatasi</w:t>
            </w:r>
            <w:r>
              <w:rPr>
                <w:spacing w:val="71"/>
                <w:sz w:val="24"/>
              </w:rPr>
              <w:t> </w:t>
            </w:r>
            <w:r>
              <w:rPr>
                <w:i/>
                <w:sz w:val="24"/>
              </w:rPr>
              <w:t>Inferiority</w:t>
            </w:r>
            <w:r>
              <w:rPr>
                <w:i/>
                <w:spacing w:val="68"/>
                <w:sz w:val="24"/>
              </w:rPr>
              <w:t> </w:t>
            </w:r>
            <w:r>
              <w:rPr>
                <w:i/>
                <w:spacing w:val="-2"/>
                <w:sz w:val="24"/>
              </w:rPr>
              <w:t>Feeling</w:t>
            </w:r>
          </w:p>
          <w:p>
            <w:pPr>
              <w:pStyle w:val="TableParagraph"/>
              <w:spacing w:line="270" w:lineRule="atLeast"/>
              <w:ind w:left="104"/>
              <w:rPr>
                <w:sz w:val="24"/>
              </w:rPr>
            </w:pPr>
            <w:r>
              <w:rPr>
                <w:sz w:val="24"/>
              </w:rPr>
              <w:t>pada aspek </w:t>
            </w:r>
            <w:r>
              <w:rPr>
                <w:i/>
                <w:sz w:val="24"/>
              </w:rPr>
              <w:t>school abilities </w:t>
            </w:r>
            <w:r>
              <w:rPr>
                <w:sz w:val="24"/>
              </w:rPr>
              <w:t>demi </w:t>
            </w:r>
            <w:r>
              <w:rPr>
                <w:sz w:val="24"/>
              </w:rPr>
              <w:t>kebaikan untuk masa yang akan datang.</w:t>
            </w:r>
          </w:p>
        </w:tc>
      </w:tr>
      <w:tr>
        <w:trPr>
          <w:trHeight w:val="3036" w:hRule="atLeast"/>
        </w:trPr>
        <w:tc>
          <w:tcPr>
            <w:tcW w:w="562" w:type="dxa"/>
          </w:tcPr>
          <w:p>
            <w:pPr>
              <w:pStyle w:val="TableParagraph"/>
              <w:spacing w:line="268" w:lineRule="exact"/>
              <w:ind w:right="154"/>
              <w:jc w:val="right"/>
              <w:rPr>
                <w:sz w:val="24"/>
              </w:rPr>
            </w:pPr>
            <w:r>
              <w:rPr>
                <w:spacing w:val="-5"/>
                <w:sz w:val="24"/>
              </w:rPr>
              <w:t>H.</w:t>
            </w:r>
          </w:p>
        </w:tc>
        <w:tc>
          <w:tcPr>
            <w:tcW w:w="2507" w:type="dxa"/>
          </w:tcPr>
          <w:p>
            <w:pPr>
              <w:pStyle w:val="TableParagraph"/>
              <w:spacing w:line="268" w:lineRule="exact"/>
              <w:ind w:left="107"/>
              <w:rPr>
                <w:sz w:val="24"/>
              </w:rPr>
            </w:pPr>
            <w:r>
              <w:rPr>
                <w:sz w:val="24"/>
              </w:rPr>
              <w:t>Metode/</w:t>
            </w:r>
            <w:r>
              <w:rPr>
                <w:spacing w:val="-4"/>
                <w:sz w:val="24"/>
              </w:rPr>
              <w:t> </w:t>
            </w:r>
            <w:r>
              <w:rPr>
                <w:spacing w:val="-2"/>
                <w:sz w:val="24"/>
              </w:rPr>
              <w:t>Teknik</w:t>
            </w:r>
          </w:p>
        </w:tc>
        <w:tc>
          <w:tcPr>
            <w:tcW w:w="4385" w:type="dxa"/>
          </w:tcPr>
          <w:p>
            <w:pPr>
              <w:pStyle w:val="TableParagraph"/>
              <w:spacing w:line="268" w:lineRule="exact"/>
              <w:ind w:left="104"/>
              <w:rPr>
                <w:i/>
                <w:sz w:val="24"/>
              </w:rPr>
            </w:pPr>
            <w:r>
              <w:rPr>
                <w:i/>
                <w:sz w:val="24"/>
              </w:rPr>
              <w:t>Cognitve</w:t>
            </w:r>
            <w:r>
              <w:rPr>
                <w:i/>
                <w:spacing w:val="-2"/>
                <w:sz w:val="24"/>
              </w:rPr>
              <w:t> Restructuring:</w:t>
            </w:r>
          </w:p>
          <w:p>
            <w:pPr>
              <w:pStyle w:val="TableParagraph"/>
              <w:numPr>
                <w:ilvl w:val="0"/>
                <w:numId w:val="35"/>
              </w:numPr>
              <w:tabs>
                <w:tab w:pos="421" w:val="left" w:leader="none"/>
              </w:tabs>
              <w:spacing w:line="240" w:lineRule="auto" w:before="0" w:after="0"/>
              <w:ind w:left="421" w:right="0" w:hanging="283"/>
              <w:jc w:val="left"/>
              <w:rPr>
                <w:sz w:val="24"/>
              </w:rPr>
            </w:pPr>
            <w:r>
              <w:rPr>
                <w:sz w:val="24"/>
              </w:rPr>
              <w:t>Tahap</w:t>
            </w:r>
            <w:r>
              <w:rPr>
                <w:spacing w:val="-2"/>
                <w:sz w:val="24"/>
              </w:rPr>
              <w:t> </w:t>
            </w:r>
            <w:r>
              <w:rPr>
                <w:sz w:val="24"/>
              </w:rPr>
              <w:t>Rasional</w:t>
            </w:r>
            <w:r>
              <w:rPr>
                <w:spacing w:val="-1"/>
                <w:sz w:val="24"/>
              </w:rPr>
              <w:t> </w:t>
            </w:r>
            <w:r>
              <w:rPr>
                <w:spacing w:val="-2"/>
                <w:sz w:val="24"/>
              </w:rPr>
              <w:t>Strategi</w:t>
            </w:r>
          </w:p>
          <w:p>
            <w:pPr>
              <w:pStyle w:val="TableParagraph"/>
              <w:numPr>
                <w:ilvl w:val="0"/>
                <w:numId w:val="35"/>
              </w:numPr>
              <w:tabs>
                <w:tab w:pos="421" w:val="left" w:leader="none"/>
                <w:tab w:pos="1366" w:val="left" w:leader="none"/>
                <w:tab w:pos="2803" w:val="left" w:leader="none"/>
              </w:tabs>
              <w:spacing w:line="240" w:lineRule="auto" w:before="0" w:after="0"/>
              <w:ind w:left="421" w:right="102" w:hanging="284"/>
              <w:jc w:val="left"/>
              <w:rPr>
                <w:sz w:val="24"/>
              </w:rPr>
            </w:pPr>
            <w:r>
              <w:rPr>
                <w:spacing w:val="-2"/>
                <w:sz w:val="24"/>
              </w:rPr>
              <w:t>Tahap</w:t>
            </w:r>
            <w:r>
              <w:rPr>
                <w:sz w:val="24"/>
              </w:rPr>
              <w:tab/>
            </w:r>
            <w:r>
              <w:rPr>
                <w:spacing w:val="-2"/>
                <w:sz w:val="24"/>
              </w:rPr>
              <w:t>Identifikasi</w:t>
            </w:r>
            <w:r>
              <w:rPr>
                <w:sz w:val="24"/>
              </w:rPr>
              <w:tab/>
            </w:r>
            <w:r>
              <w:rPr>
                <w:spacing w:val="-2"/>
                <w:sz w:val="24"/>
              </w:rPr>
              <w:t>Pikiran-Pikiran </w:t>
            </w:r>
            <w:r>
              <w:rPr>
                <w:sz w:val="24"/>
              </w:rPr>
              <w:t>Negatif Klien</w:t>
            </w:r>
          </w:p>
          <w:p>
            <w:pPr>
              <w:pStyle w:val="TableParagraph"/>
              <w:numPr>
                <w:ilvl w:val="0"/>
                <w:numId w:val="35"/>
              </w:numPr>
              <w:tabs>
                <w:tab w:pos="421" w:val="left" w:leader="none"/>
              </w:tabs>
              <w:spacing w:line="240" w:lineRule="auto" w:before="0" w:after="0"/>
              <w:ind w:left="421" w:right="102" w:hanging="284"/>
              <w:jc w:val="left"/>
              <w:rPr>
                <w:sz w:val="24"/>
              </w:rPr>
            </w:pPr>
            <w:r>
              <w:rPr>
                <w:sz w:val="24"/>
              </w:rPr>
              <w:t>Tahap Pengenalan dan Praktik Pikiran- Pikiran Positif CT</w:t>
            </w:r>
          </w:p>
          <w:p>
            <w:pPr>
              <w:pStyle w:val="TableParagraph"/>
              <w:numPr>
                <w:ilvl w:val="0"/>
                <w:numId w:val="35"/>
              </w:numPr>
              <w:tabs>
                <w:tab w:pos="421" w:val="left" w:leader="none"/>
                <w:tab w:pos="1220" w:val="left" w:leader="none"/>
                <w:tab w:pos="2329" w:val="left" w:leader="none"/>
                <w:tab w:pos="2905" w:val="left" w:leader="none"/>
                <w:tab w:pos="3804" w:val="left" w:leader="none"/>
              </w:tabs>
              <w:spacing w:line="240" w:lineRule="auto" w:before="0" w:after="0"/>
              <w:ind w:left="421" w:right="105" w:hanging="284"/>
              <w:jc w:val="left"/>
              <w:rPr>
                <w:sz w:val="24"/>
              </w:rPr>
            </w:pPr>
            <w:r>
              <w:rPr>
                <w:spacing w:val="-2"/>
                <w:sz w:val="24"/>
              </w:rPr>
              <w:t>Tahap</w:t>
            </w:r>
            <w:r>
              <w:rPr>
                <w:sz w:val="24"/>
              </w:rPr>
              <w:tab/>
            </w:r>
            <w:r>
              <w:rPr>
                <w:spacing w:val="-2"/>
                <w:sz w:val="24"/>
              </w:rPr>
              <w:t>Peralihan</w:t>
            </w:r>
            <w:r>
              <w:rPr>
                <w:sz w:val="24"/>
              </w:rPr>
              <w:tab/>
            </w:r>
            <w:r>
              <w:rPr>
                <w:spacing w:val="-4"/>
                <w:sz w:val="24"/>
              </w:rPr>
              <w:t>dari</w:t>
            </w:r>
            <w:r>
              <w:rPr>
                <w:sz w:val="24"/>
              </w:rPr>
              <w:tab/>
            </w:r>
            <w:r>
              <w:rPr>
                <w:spacing w:val="-2"/>
                <w:sz w:val="24"/>
              </w:rPr>
              <w:t>Pikiran</w:t>
            </w:r>
            <w:r>
              <w:rPr>
                <w:sz w:val="24"/>
              </w:rPr>
              <w:tab/>
            </w:r>
            <w:r>
              <w:rPr>
                <w:spacing w:val="-4"/>
                <w:sz w:val="24"/>
              </w:rPr>
              <w:t>yang </w:t>
            </w:r>
            <w:r>
              <w:rPr>
                <w:sz w:val="24"/>
              </w:rPr>
              <w:t>Negatif ke CT</w:t>
            </w:r>
          </w:p>
          <w:p>
            <w:pPr>
              <w:pStyle w:val="TableParagraph"/>
              <w:numPr>
                <w:ilvl w:val="0"/>
                <w:numId w:val="35"/>
              </w:numPr>
              <w:tabs>
                <w:tab w:pos="421" w:val="left" w:leader="none"/>
              </w:tabs>
              <w:spacing w:line="240" w:lineRule="auto" w:before="0" w:after="0"/>
              <w:ind w:left="421" w:right="107" w:hanging="284"/>
              <w:jc w:val="left"/>
              <w:rPr>
                <w:i/>
                <w:sz w:val="24"/>
              </w:rPr>
            </w:pPr>
            <w:r>
              <w:rPr>
                <w:sz w:val="24"/>
              </w:rPr>
              <w:t>Tahap Pengenalan dan Latihan Penguat Positif </w:t>
            </w:r>
            <w:r>
              <w:rPr>
                <w:i/>
                <w:sz w:val="24"/>
              </w:rPr>
              <w:t>(Positive Self Statement)</w:t>
            </w:r>
          </w:p>
          <w:p>
            <w:pPr>
              <w:pStyle w:val="TableParagraph"/>
              <w:numPr>
                <w:ilvl w:val="0"/>
                <w:numId w:val="35"/>
              </w:numPr>
              <w:tabs>
                <w:tab w:pos="421" w:val="left" w:leader="none"/>
              </w:tabs>
              <w:spacing w:line="264" w:lineRule="exact" w:before="1" w:after="0"/>
              <w:ind w:left="421" w:right="0" w:hanging="283"/>
              <w:jc w:val="left"/>
              <w:rPr>
                <w:sz w:val="24"/>
              </w:rPr>
            </w:pPr>
            <w:r>
              <w:rPr>
                <w:sz w:val="24"/>
              </w:rPr>
              <w:t>Tahap</w:t>
            </w:r>
            <w:r>
              <w:rPr>
                <w:spacing w:val="-5"/>
                <w:sz w:val="24"/>
              </w:rPr>
              <w:t> </w:t>
            </w:r>
            <w:r>
              <w:rPr>
                <w:sz w:val="24"/>
              </w:rPr>
              <w:t>Tugas</w:t>
            </w:r>
            <w:r>
              <w:rPr>
                <w:spacing w:val="-3"/>
                <w:sz w:val="24"/>
              </w:rPr>
              <w:t> </w:t>
            </w:r>
            <w:r>
              <w:rPr>
                <w:spacing w:val="-2"/>
                <w:sz w:val="24"/>
              </w:rPr>
              <w:t>Rumah</w:t>
            </w:r>
          </w:p>
        </w:tc>
      </w:tr>
      <w:tr>
        <w:trPr>
          <w:trHeight w:val="275" w:hRule="atLeast"/>
        </w:trPr>
        <w:tc>
          <w:tcPr>
            <w:tcW w:w="562" w:type="dxa"/>
          </w:tcPr>
          <w:p>
            <w:pPr>
              <w:pStyle w:val="TableParagraph"/>
              <w:spacing w:line="256" w:lineRule="exact"/>
              <w:ind w:right="205"/>
              <w:jc w:val="right"/>
              <w:rPr>
                <w:sz w:val="24"/>
              </w:rPr>
            </w:pPr>
            <w:r>
              <w:rPr>
                <w:spacing w:val="-5"/>
                <w:sz w:val="24"/>
              </w:rPr>
              <w:t>I.</w:t>
            </w:r>
          </w:p>
        </w:tc>
        <w:tc>
          <w:tcPr>
            <w:tcW w:w="2507" w:type="dxa"/>
          </w:tcPr>
          <w:p>
            <w:pPr>
              <w:pStyle w:val="TableParagraph"/>
              <w:spacing w:line="256" w:lineRule="exact"/>
              <w:ind w:left="107"/>
              <w:rPr>
                <w:sz w:val="24"/>
              </w:rPr>
            </w:pPr>
            <w:r>
              <w:rPr>
                <w:sz w:val="24"/>
              </w:rPr>
              <w:t>Media/</w:t>
            </w:r>
            <w:r>
              <w:rPr>
                <w:spacing w:val="-2"/>
                <w:sz w:val="24"/>
              </w:rPr>
              <w:t> </w:t>
            </w:r>
            <w:r>
              <w:rPr>
                <w:spacing w:val="-4"/>
                <w:sz w:val="24"/>
              </w:rPr>
              <w:t>Alat</w:t>
            </w:r>
          </w:p>
        </w:tc>
        <w:tc>
          <w:tcPr>
            <w:tcW w:w="4385" w:type="dxa"/>
          </w:tcPr>
          <w:p>
            <w:pPr>
              <w:pStyle w:val="TableParagraph"/>
              <w:spacing w:line="256" w:lineRule="exact"/>
              <w:ind w:left="104"/>
              <w:rPr>
                <w:sz w:val="24"/>
              </w:rPr>
            </w:pPr>
            <w:r>
              <w:rPr>
                <w:sz w:val="24"/>
              </w:rPr>
              <w:t>Pena</w:t>
            </w:r>
            <w:r>
              <w:rPr>
                <w:spacing w:val="-2"/>
                <w:sz w:val="24"/>
              </w:rPr>
              <w:t> </w:t>
            </w:r>
            <w:r>
              <w:rPr>
                <w:sz w:val="24"/>
              </w:rPr>
              <w:t>dan</w:t>
            </w:r>
            <w:r>
              <w:rPr>
                <w:spacing w:val="1"/>
                <w:sz w:val="24"/>
              </w:rPr>
              <w:t> </w:t>
            </w:r>
            <w:r>
              <w:rPr>
                <w:spacing w:val="-4"/>
                <w:sz w:val="24"/>
              </w:rPr>
              <w:t>Buku</w:t>
            </w:r>
          </w:p>
        </w:tc>
      </w:tr>
      <w:tr>
        <w:trPr>
          <w:trHeight w:val="275" w:hRule="atLeast"/>
        </w:trPr>
        <w:tc>
          <w:tcPr>
            <w:tcW w:w="562" w:type="dxa"/>
          </w:tcPr>
          <w:p>
            <w:pPr>
              <w:pStyle w:val="TableParagraph"/>
              <w:spacing w:line="256" w:lineRule="exact"/>
              <w:ind w:right="187"/>
              <w:jc w:val="right"/>
              <w:rPr>
                <w:sz w:val="24"/>
              </w:rPr>
            </w:pPr>
            <w:r>
              <w:rPr>
                <w:spacing w:val="-5"/>
                <w:sz w:val="24"/>
              </w:rPr>
              <w:t>J.</w:t>
            </w:r>
          </w:p>
        </w:tc>
        <w:tc>
          <w:tcPr>
            <w:tcW w:w="2507" w:type="dxa"/>
          </w:tcPr>
          <w:p>
            <w:pPr>
              <w:pStyle w:val="TableParagraph"/>
              <w:spacing w:line="256" w:lineRule="exact"/>
              <w:ind w:left="107"/>
              <w:rPr>
                <w:sz w:val="24"/>
              </w:rPr>
            </w:pPr>
            <w:r>
              <w:rPr>
                <w:spacing w:val="-2"/>
                <w:sz w:val="24"/>
              </w:rPr>
              <w:t>Waktu</w:t>
            </w:r>
          </w:p>
        </w:tc>
        <w:tc>
          <w:tcPr>
            <w:tcW w:w="4385" w:type="dxa"/>
          </w:tcPr>
          <w:p>
            <w:pPr>
              <w:pStyle w:val="TableParagraph"/>
              <w:spacing w:line="256" w:lineRule="exact"/>
              <w:ind w:left="104"/>
              <w:rPr>
                <w:sz w:val="24"/>
              </w:rPr>
            </w:pPr>
            <w:r>
              <w:rPr>
                <w:sz w:val="24"/>
              </w:rPr>
              <w:t>3 x</w:t>
            </w:r>
            <w:r>
              <w:rPr>
                <w:spacing w:val="2"/>
                <w:sz w:val="24"/>
              </w:rPr>
              <w:t> </w:t>
            </w:r>
            <w:r>
              <w:rPr>
                <w:sz w:val="24"/>
              </w:rPr>
              <w:t>60 </w:t>
            </w:r>
            <w:r>
              <w:rPr>
                <w:spacing w:val="-2"/>
                <w:sz w:val="24"/>
              </w:rPr>
              <w:t>Menit</w:t>
            </w:r>
          </w:p>
        </w:tc>
      </w:tr>
      <w:tr>
        <w:trPr>
          <w:trHeight w:val="275" w:hRule="atLeast"/>
        </w:trPr>
        <w:tc>
          <w:tcPr>
            <w:tcW w:w="562" w:type="dxa"/>
          </w:tcPr>
          <w:p>
            <w:pPr>
              <w:pStyle w:val="TableParagraph"/>
              <w:spacing w:line="256" w:lineRule="exact"/>
              <w:ind w:right="154"/>
              <w:jc w:val="right"/>
              <w:rPr>
                <w:sz w:val="24"/>
              </w:rPr>
            </w:pPr>
            <w:r>
              <w:rPr>
                <w:spacing w:val="-5"/>
                <w:sz w:val="24"/>
              </w:rPr>
              <w:t>K.</w:t>
            </w:r>
          </w:p>
        </w:tc>
        <w:tc>
          <w:tcPr>
            <w:tcW w:w="2507" w:type="dxa"/>
          </w:tcPr>
          <w:p>
            <w:pPr>
              <w:pStyle w:val="TableParagraph"/>
              <w:spacing w:line="256" w:lineRule="exact"/>
              <w:ind w:left="107"/>
              <w:rPr>
                <w:sz w:val="24"/>
              </w:rPr>
            </w:pPr>
            <w:r>
              <w:rPr>
                <w:sz w:val="24"/>
              </w:rPr>
              <w:t>Tempat</w:t>
            </w:r>
            <w:r>
              <w:rPr>
                <w:spacing w:val="-2"/>
                <w:sz w:val="24"/>
              </w:rPr>
              <w:t> Pelaksanaan</w:t>
            </w:r>
          </w:p>
        </w:tc>
        <w:tc>
          <w:tcPr>
            <w:tcW w:w="4385" w:type="dxa"/>
          </w:tcPr>
          <w:p>
            <w:pPr>
              <w:pStyle w:val="TableParagraph"/>
              <w:spacing w:line="256" w:lineRule="exact"/>
              <w:ind w:left="104"/>
              <w:rPr>
                <w:sz w:val="24"/>
              </w:rPr>
            </w:pPr>
            <w:r>
              <w:rPr>
                <w:sz w:val="24"/>
              </w:rPr>
              <w:t>Sentra</w:t>
            </w:r>
            <w:r>
              <w:rPr>
                <w:spacing w:val="-3"/>
                <w:sz w:val="24"/>
              </w:rPr>
              <w:t> </w:t>
            </w:r>
            <w:r>
              <w:rPr>
                <w:sz w:val="24"/>
              </w:rPr>
              <w:t>Budi</w:t>
            </w:r>
            <w:r>
              <w:rPr>
                <w:spacing w:val="-1"/>
                <w:sz w:val="24"/>
              </w:rPr>
              <w:t> </w:t>
            </w:r>
            <w:r>
              <w:rPr>
                <w:sz w:val="24"/>
              </w:rPr>
              <w:t>Perkasa</w:t>
            </w:r>
            <w:r>
              <w:rPr>
                <w:spacing w:val="-2"/>
                <w:sz w:val="24"/>
              </w:rPr>
              <w:t> Palembang</w:t>
            </w:r>
          </w:p>
        </w:tc>
      </w:tr>
      <w:tr>
        <w:trPr>
          <w:trHeight w:val="278" w:hRule="atLeast"/>
        </w:trPr>
        <w:tc>
          <w:tcPr>
            <w:tcW w:w="562" w:type="dxa"/>
          </w:tcPr>
          <w:p>
            <w:pPr>
              <w:pStyle w:val="TableParagraph"/>
              <w:spacing w:line="258" w:lineRule="exact"/>
              <w:ind w:right="171"/>
              <w:jc w:val="right"/>
              <w:rPr>
                <w:sz w:val="24"/>
              </w:rPr>
            </w:pPr>
            <w:r>
              <w:rPr>
                <w:spacing w:val="-5"/>
                <w:sz w:val="24"/>
              </w:rPr>
              <w:t>L.</w:t>
            </w:r>
          </w:p>
        </w:tc>
        <w:tc>
          <w:tcPr>
            <w:tcW w:w="2507" w:type="dxa"/>
          </w:tcPr>
          <w:p>
            <w:pPr>
              <w:pStyle w:val="TableParagraph"/>
              <w:spacing w:line="258" w:lineRule="exact"/>
              <w:ind w:left="107"/>
              <w:rPr>
                <w:sz w:val="24"/>
              </w:rPr>
            </w:pPr>
            <w:r>
              <w:rPr>
                <w:sz w:val="24"/>
              </w:rPr>
              <w:t>Tanggal</w:t>
            </w:r>
            <w:r>
              <w:rPr>
                <w:spacing w:val="-3"/>
                <w:sz w:val="24"/>
              </w:rPr>
              <w:t> </w:t>
            </w:r>
            <w:r>
              <w:rPr>
                <w:spacing w:val="-2"/>
                <w:sz w:val="24"/>
              </w:rPr>
              <w:t>Pelaksanaan</w:t>
            </w:r>
          </w:p>
        </w:tc>
        <w:tc>
          <w:tcPr>
            <w:tcW w:w="4385" w:type="dxa"/>
          </w:tcPr>
          <w:p>
            <w:pPr>
              <w:pStyle w:val="TableParagraph"/>
              <w:spacing w:line="258" w:lineRule="exact"/>
              <w:ind w:left="104"/>
              <w:rPr>
                <w:sz w:val="24"/>
              </w:rPr>
            </w:pPr>
            <w:r>
              <w:rPr>
                <w:sz w:val="24"/>
              </w:rPr>
              <w:t>Maret</w:t>
            </w:r>
            <w:r>
              <w:rPr>
                <w:spacing w:val="-3"/>
                <w:sz w:val="24"/>
              </w:rPr>
              <w:t> </w:t>
            </w:r>
            <w:r>
              <w:rPr>
                <w:spacing w:val="-4"/>
                <w:sz w:val="24"/>
              </w:rPr>
              <w:t>2023</w:t>
            </w:r>
          </w:p>
        </w:tc>
      </w:tr>
      <w:tr>
        <w:trPr>
          <w:trHeight w:val="275" w:hRule="atLeast"/>
        </w:trPr>
        <w:tc>
          <w:tcPr>
            <w:tcW w:w="562" w:type="dxa"/>
          </w:tcPr>
          <w:p>
            <w:pPr>
              <w:pStyle w:val="TableParagraph"/>
              <w:spacing w:line="256" w:lineRule="exact"/>
              <w:ind w:right="132"/>
              <w:jc w:val="right"/>
              <w:rPr>
                <w:sz w:val="24"/>
              </w:rPr>
            </w:pPr>
            <w:r>
              <w:rPr>
                <w:spacing w:val="-5"/>
                <w:sz w:val="24"/>
              </w:rPr>
              <w:t>M.</w:t>
            </w:r>
          </w:p>
        </w:tc>
        <w:tc>
          <w:tcPr>
            <w:tcW w:w="6892" w:type="dxa"/>
            <w:gridSpan w:val="2"/>
          </w:tcPr>
          <w:p>
            <w:pPr>
              <w:pStyle w:val="TableParagraph"/>
              <w:spacing w:line="256" w:lineRule="exact"/>
              <w:ind w:left="107"/>
              <w:rPr>
                <w:sz w:val="24"/>
              </w:rPr>
            </w:pPr>
            <w:r>
              <w:rPr>
                <w:sz w:val="24"/>
              </w:rPr>
              <w:t>Uraian</w:t>
            </w:r>
            <w:r>
              <w:rPr>
                <w:spacing w:val="-3"/>
                <w:sz w:val="24"/>
              </w:rPr>
              <w:t> </w:t>
            </w:r>
            <w:r>
              <w:rPr>
                <w:spacing w:val="-2"/>
                <w:sz w:val="24"/>
              </w:rPr>
              <w:t>Kegiatan</w:t>
            </w:r>
          </w:p>
        </w:tc>
      </w:tr>
      <w:tr>
        <w:trPr>
          <w:trHeight w:val="1655" w:hRule="atLeast"/>
        </w:trPr>
        <w:tc>
          <w:tcPr>
            <w:tcW w:w="562" w:type="dxa"/>
          </w:tcPr>
          <w:p>
            <w:pPr>
              <w:pStyle w:val="TableParagraph"/>
              <w:rPr>
                <w:sz w:val="24"/>
              </w:rPr>
            </w:pPr>
          </w:p>
        </w:tc>
        <w:tc>
          <w:tcPr>
            <w:tcW w:w="2507" w:type="dxa"/>
          </w:tcPr>
          <w:p>
            <w:pPr>
              <w:pStyle w:val="TableParagraph"/>
              <w:ind w:left="424" w:hanging="317"/>
              <w:rPr>
                <w:sz w:val="24"/>
              </w:rPr>
            </w:pPr>
            <w:r>
              <w:rPr>
                <w:sz w:val="24"/>
              </w:rPr>
              <w:t>1.</w:t>
            </w:r>
            <w:r>
              <w:rPr>
                <w:spacing w:val="40"/>
                <w:sz w:val="24"/>
              </w:rPr>
              <w:t> </w:t>
            </w:r>
            <w:r>
              <w:rPr>
                <w:sz w:val="24"/>
              </w:rPr>
              <w:t>Tahap Awal </w:t>
            </w:r>
            <w:r>
              <w:rPr>
                <w:spacing w:val="-2"/>
                <w:sz w:val="24"/>
              </w:rPr>
              <w:t>(Pembukaan)</w:t>
            </w:r>
          </w:p>
        </w:tc>
        <w:tc>
          <w:tcPr>
            <w:tcW w:w="4385" w:type="dxa"/>
          </w:tcPr>
          <w:p>
            <w:pPr>
              <w:pStyle w:val="TableParagraph"/>
              <w:numPr>
                <w:ilvl w:val="0"/>
                <w:numId w:val="36"/>
              </w:numPr>
              <w:tabs>
                <w:tab w:pos="419" w:val="left" w:leader="none"/>
                <w:tab w:pos="421" w:val="left" w:leader="none"/>
              </w:tabs>
              <w:spacing w:line="240" w:lineRule="auto" w:before="0" w:after="0"/>
              <w:ind w:left="421" w:right="104" w:hanging="284"/>
              <w:jc w:val="both"/>
              <w:rPr>
                <w:sz w:val="24"/>
              </w:rPr>
            </w:pPr>
            <w:r>
              <w:rPr>
                <w:sz w:val="24"/>
              </w:rPr>
              <w:t>Membuka dengan salam dan </w:t>
            </w:r>
            <w:r>
              <w:rPr>
                <w:sz w:val="24"/>
              </w:rPr>
              <w:t>berdoa kepada Tuhan YME.</w:t>
            </w:r>
          </w:p>
          <w:p>
            <w:pPr>
              <w:pStyle w:val="TableParagraph"/>
              <w:numPr>
                <w:ilvl w:val="0"/>
                <w:numId w:val="36"/>
              </w:numPr>
              <w:tabs>
                <w:tab w:pos="421" w:val="left" w:leader="none"/>
              </w:tabs>
              <w:spacing w:line="240" w:lineRule="auto" w:before="0" w:after="0"/>
              <w:ind w:left="421" w:right="104" w:hanging="284"/>
              <w:jc w:val="both"/>
              <w:rPr>
                <w:sz w:val="24"/>
              </w:rPr>
            </w:pPr>
            <w:r>
              <w:rPr>
                <w:sz w:val="24"/>
              </w:rPr>
              <w:t>Membangun keakraban terhadap klien dengan cara menyapa dengan </w:t>
            </w:r>
            <w:r>
              <w:rPr>
                <w:sz w:val="24"/>
              </w:rPr>
              <w:t>kalimat semangat dan menanyakan kabar.</w:t>
            </w:r>
          </w:p>
          <w:p>
            <w:pPr>
              <w:pStyle w:val="TableParagraph"/>
              <w:numPr>
                <w:ilvl w:val="0"/>
                <w:numId w:val="36"/>
              </w:numPr>
              <w:tabs>
                <w:tab w:pos="420" w:val="left" w:leader="none"/>
              </w:tabs>
              <w:spacing w:line="264" w:lineRule="exact" w:before="0" w:after="0"/>
              <w:ind w:left="420" w:right="0" w:hanging="282"/>
              <w:jc w:val="both"/>
              <w:rPr>
                <w:sz w:val="24"/>
              </w:rPr>
            </w:pPr>
            <w:r>
              <w:rPr>
                <w:sz w:val="24"/>
              </w:rPr>
              <w:t>Berdo’a</w:t>
            </w:r>
            <w:r>
              <w:rPr>
                <w:spacing w:val="63"/>
                <w:sz w:val="24"/>
              </w:rPr>
              <w:t>  </w:t>
            </w:r>
            <w:r>
              <w:rPr>
                <w:sz w:val="24"/>
              </w:rPr>
              <w:t>agar</w:t>
            </w:r>
            <w:r>
              <w:rPr>
                <w:spacing w:val="62"/>
                <w:sz w:val="24"/>
              </w:rPr>
              <w:t>  </w:t>
            </w:r>
            <w:r>
              <w:rPr>
                <w:sz w:val="24"/>
              </w:rPr>
              <w:t>pelaksanaan</w:t>
            </w:r>
            <w:r>
              <w:rPr>
                <w:spacing w:val="63"/>
                <w:sz w:val="24"/>
              </w:rPr>
              <w:t>  </w:t>
            </w:r>
            <w:r>
              <w:rPr>
                <w:spacing w:val="-2"/>
                <w:sz w:val="24"/>
              </w:rPr>
              <w:t>layanan</w:t>
            </w:r>
          </w:p>
        </w:tc>
      </w:tr>
    </w:tbl>
    <w:p>
      <w:pPr>
        <w:spacing w:after="0" w:line="264" w:lineRule="exact"/>
        <w:jc w:val="both"/>
        <w:rPr>
          <w:sz w:val="24"/>
        </w:rPr>
        <w:sectPr>
          <w:headerReference w:type="default" r:id="rId328"/>
          <w:footerReference w:type="default" r:id="rId329"/>
          <w:pgSz w:w="10320" w:h="14580"/>
          <w:pgMar w:header="0" w:footer="1002" w:top="134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1655"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spacing w:line="268" w:lineRule="exact"/>
              <w:ind w:left="421"/>
              <w:jc w:val="both"/>
              <w:rPr>
                <w:sz w:val="24"/>
              </w:rPr>
            </w:pPr>
            <w:r>
              <w:rPr>
                <w:sz w:val="24"/>
              </w:rPr>
              <w:t>dapat</w:t>
            </w:r>
            <w:r>
              <w:rPr>
                <w:spacing w:val="-2"/>
                <w:sz w:val="24"/>
              </w:rPr>
              <w:t> </w:t>
            </w:r>
            <w:r>
              <w:rPr>
                <w:sz w:val="24"/>
              </w:rPr>
              <w:t>berjalan</w:t>
            </w:r>
            <w:r>
              <w:rPr>
                <w:spacing w:val="-2"/>
                <w:sz w:val="24"/>
              </w:rPr>
              <w:t> </w:t>
            </w:r>
            <w:r>
              <w:rPr>
                <w:sz w:val="24"/>
              </w:rPr>
              <w:t>dengan</w:t>
            </w:r>
            <w:r>
              <w:rPr>
                <w:spacing w:val="-2"/>
                <w:sz w:val="24"/>
              </w:rPr>
              <w:t> lancar.</w:t>
            </w:r>
          </w:p>
          <w:p>
            <w:pPr>
              <w:pStyle w:val="TableParagraph"/>
              <w:spacing w:line="270" w:lineRule="atLeast"/>
              <w:ind w:left="421" w:right="103" w:hanging="284"/>
              <w:jc w:val="both"/>
              <w:rPr>
                <w:sz w:val="24"/>
              </w:rPr>
            </w:pPr>
            <w:r>
              <w:rPr>
                <w:sz w:val="24"/>
              </w:rPr>
              <w:t>d. Peneliti</w:t>
            </w:r>
            <w:r>
              <w:rPr>
                <w:spacing w:val="40"/>
                <w:sz w:val="24"/>
              </w:rPr>
              <w:t> </w:t>
            </w:r>
            <w:r>
              <w:rPr>
                <w:sz w:val="24"/>
              </w:rPr>
              <w:t>mengingatkan</w:t>
            </w:r>
            <w:r>
              <w:rPr>
                <w:spacing w:val="40"/>
                <w:sz w:val="24"/>
              </w:rPr>
              <w:t> </w:t>
            </w:r>
            <w:r>
              <w:rPr>
                <w:sz w:val="24"/>
              </w:rPr>
              <w:t>kembali mengenai pengertian </w:t>
            </w:r>
            <w:r>
              <w:rPr>
                <w:sz w:val="24"/>
              </w:rPr>
              <w:t>konseling individu, asas, manfaat, tujuan, </w:t>
            </w:r>
            <w:r>
              <w:rPr>
                <w:sz w:val="24"/>
              </w:rPr>
              <w:t>da</w:t>
            </w:r>
            <w:r>
              <w:rPr>
                <w:sz w:val="24"/>
              </w:rPr>
              <w:t>n kontrak layanan yang </w:t>
            </w:r>
            <w:r>
              <w:rPr>
                <w:sz w:val="24"/>
              </w:rPr>
              <w:t>aka</w:t>
            </w:r>
            <w:r>
              <w:rPr>
                <w:sz w:val="24"/>
              </w:rPr>
              <w:t>n </w:t>
            </w:r>
            <w:r>
              <w:rPr>
                <w:spacing w:val="-2"/>
                <w:sz w:val="24"/>
              </w:rPr>
              <w:t>dilaksanakan.</w:t>
            </w:r>
          </w:p>
        </w:tc>
      </w:tr>
      <w:tr>
        <w:trPr>
          <w:trHeight w:val="9937" w:hRule="atLeast"/>
        </w:trPr>
        <w:tc>
          <w:tcPr>
            <w:tcW w:w="562" w:type="dxa"/>
          </w:tcPr>
          <w:p>
            <w:pPr>
              <w:pStyle w:val="TableParagraph"/>
              <w:rPr>
                <w:sz w:val="24"/>
              </w:rPr>
            </w:pPr>
          </w:p>
        </w:tc>
        <w:tc>
          <w:tcPr>
            <w:tcW w:w="2507" w:type="dxa"/>
          </w:tcPr>
          <w:p>
            <w:pPr>
              <w:pStyle w:val="TableParagraph"/>
              <w:ind w:left="424" w:hanging="317"/>
              <w:rPr>
                <w:sz w:val="24"/>
              </w:rPr>
            </w:pPr>
            <w:r>
              <w:rPr>
                <w:sz w:val="24"/>
              </w:rPr>
              <w:t>2.</w:t>
            </w:r>
            <w:r>
              <w:rPr>
                <w:spacing w:val="40"/>
                <w:sz w:val="24"/>
              </w:rPr>
              <w:t> </w:t>
            </w:r>
            <w:r>
              <w:rPr>
                <w:sz w:val="24"/>
              </w:rPr>
              <w:t>Tahap</w:t>
            </w:r>
            <w:r>
              <w:rPr>
                <w:spacing w:val="-13"/>
                <w:sz w:val="24"/>
              </w:rPr>
              <w:t> </w:t>
            </w:r>
            <w:r>
              <w:rPr>
                <w:sz w:val="24"/>
              </w:rPr>
              <w:t>Pertengaha</w:t>
            </w:r>
            <w:r>
              <w:rPr>
                <w:sz w:val="24"/>
              </w:rPr>
              <w:t>n (Tahap Kerja)</w:t>
            </w:r>
          </w:p>
        </w:tc>
        <w:tc>
          <w:tcPr>
            <w:tcW w:w="4385" w:type="dxa"/>
          </w:tcPr>
          <w:p>
            <w:pPr>
              <w:pStyle w:val="TableParagraph"/>
              <w:numPr>
                <w:ilvl w:val="0"/>
                <w:numId w:val="37"/>
              </w:numPr>
              <w:tabs>
                <w:tab w:pos="421" w:val="left" w:leader="none"/>
              </w:tabs>
              <w:spacing w:line="240" w:lineRule="auto" w:before="0" w:after="0"/>
              <w:ind w:left="421" w:right="103" w:hanging="317"/>
              <w:jc w:val="both"/>
              <w:rPr>
                <w:sz w:val="24"/>
              </w:rPr>
            </w:pPr>
            <w:r>
              <w:rPr>
                <w:sz w:val="24"/>
              </w:rPr>
              <w:t>Rasioanal, diawali dengan </w:t>
            </w:r>
            <w:r>
              <w:rPr>
                <w:sz w:val="24"/>
              </w:rPr>
              <w:t>melakukan pembekalan</w:t>
            </w:r>
            <w:r>
              <w:rPr>
                <w:spacing w:val="-4"/>
                <w:sz w:val="24"/>
              </w:rPr>
              <w:t> </w:t>
            </w:r>
            <w:r>
              <w:rPr>
                <w:sz w:val="24"/>
              </w:rPr>
              <w:t>mengenai</w:t>
            </w:r>
            <w:r>
              <w:rPr>
                <w:spacing w:val="-1"/>
                <w:sz w:val="24"/>
              </w:rPr>
              <w:t> </w:t>
            </w:r>
            <w:r>
              <w:rPr>
                <w:sz w:val="24"/>
              </w:rPr>
              <w:t>proses</w:t>
            </w:r>
            <w:r>
              <w:rPr>
                <w:spacing w:val="-4"/>
                <w:sz w:val="24"/>
              </w:rPr>
              <w:t> </w:t>
            </w:r>
            <w:r>
              <w:rPr>
                <w:sz w:val="24"/>
              </w:rPr>
              <w:t>konseling yang akan dilakukan dan meyakinkan kepada subjek bahwa “pernyataan diri” dapat mempengaruhi perilaku khususnya</w:t>
            </w:r>
            <w:r>
              <w:rPr>
                <w:spacing w:val="-6"/>
                <w:sz w:val="24"/>
              </w:rPr>
              <w:t> </w:t>
            </w:r>
            <w:r>
              <w:rPr>
                <w:sz w:val="24"/>
              </w:rPr>
              <w:t>pernyataan</w:t>
            </w:r>
            <w:r>
              <w:rPr>
                <w:spacing w:val="-5"/>
                <w:sz w:val="24"/>
              </w:rPr>
              <w:t> </w:t>
            </w:r>
            <w:r>
              <w:rPr>
                <w:sz w:val="24"/>
              </w:rPr>
              <w:t>diri</w:t>
            </w:r>
            <w:r>
              <w:rPr>
                <w:spacing w:val="-4"/>
                <w:sz w:val="24"/>
              </w:rPr>
              <w:t> </w:t>
            </w:r>
            <w:r>
              <w:rPr>
                <w:sz w:val="24"/>
              </w:rPr>
              <w:t>yang</w:t>
            </w:r>
            <w:r>
              <w:rPr>
                <w:spacing w:val="-8"/>
                <w:sz w:val="24"/>
              </w:rPr>
              <w:t> </w:t>
            </w:r>
            <w:r>
              <w:rPr>
                <w:sz w:val="24"/>
              </w:rPr>
              <w:t>negatif.</w:t>
            </w:r>
          </w:p>
          <w:p>
            <w:pPr>
              <w:pStyle w:val="TableParagraph"/>
              <w:numPr>
                <w:ilvl w:val="0"/>
                <w:numId w:val="37"/>
              </w:numPr>
              <w:tabs>
                <w:tab w:pos="421" w:val="left" w:leader="none"/>
              </w:tabs>
              <w:spacing w:line="240" w:lineRule="auto" w:before="0" w:after="0"/>
              <w:ind w:left="421" w:right="103" w:hanging="317"/>
              <w:jc w:val="both"/>
              <w:rPr>
                <w:i/>
                <w:sz w:val="24"/>
              </w:rPr>
            </w:pPr>
            <w:r>
              <w:rPr>
                <w:sz w:val="24"/>
              </w:rPr>
              <w:t>Mengidentifikasi pikiran yang negatif yang terdapat tiga macam pikiran yaitu sebelum, saat dan setelah </w:t>
            </w:r>
            <w:r>
              <w:rPr>
                <w:sz w:val="24"/>
              </w:rPr>
              <w:t>melakukan kejadian. Dalam pertemuan ini terfokus untuk mengidentifikasi pikiran negatif dalam aspek </w:t>
            </w:r>
            <w:r>
              <w:rPr>
                <w:i/>
                <w:sz w:val="24"/>
              </w:rPr>
              <w:t>school abitilies.</w:t>
            </w:r>
          </w:p>
          <w:p>
            <w:pPr>
              <w:pStyle w:val="TableParagraph"/>
              <w:numPr>
                <w:ilvl w:val="0"/>
                <w:numId w:val="37"/>
              </w:numPr>
              <w:tabs>
                <w:tab w:pos="421" w:val="left" w:leader="none"/>
              </w:tabs>
              <w:spacing w:line="240" w:lineRule="auto" w:before="0" w:after="0"/>
              <w:ind w:left="421" w:right="100" w:hanging="317"/>
              <w:jc w:val="both"/>
              <w:rPr>
                <w:i/>
                <w:sz w:val="24"/>
              </w:rPr>
            </w:pPr>
            <w:r>
              <w:rPr>
                <w:sz w:val="24"/>
              </w:rPr>
              <w:t>Pengenalan dan praktik pikiran-pikiran positif (</w:t>
            </w:r>
            <w:r>
              <w:rPr>
                <w:i/>
                <w:sz w:val="24"/>
              </w:rPr>
              <w:t>coping thought</w:t>
            </w:r>
            <w:r>
              <w:rPr>
                <w:sz w:val="24"/>
              </w:rPr>
              <w:t>). </w:t>
            </w:r>
            <w:r>
              <w:rPr>
                <w:sz w:val="24"/>
              </w:rPr>
              <w:t>Diawali dengan peneliti mengenalkan </w:t>
            </w:r>
            <w:r>
              <w:rPr>
                <w:i/>
                <w:sz w:val="24"/>
              </w:rPr>
              <w:t>coping thought </w:t>
            </w:r>
            <w:r>
              <w:rPr>
                <w:sz w:val="24"/>
              </w:rPr>
              <w:t>kepada subjek. </w:t>
            </w:r>
            <w:r>
              <w:rPr>
                <w:i/>
                <w:sz w:val="24"/>
              </w:rPr>
              <w:t>Coping thought </w:t>
            </w:r>
            <w:r>
              <w:rPr>
                <w:sz w:val="24"/>
              </w:rPr>
              <w:t>merupakan pikiran yang mengganti pikiran</w:t>
            </w:r>
            <w:r>
              <w:rPr>
                <w:spacing w:val="-5"/>
                <w:sz w:val="24"/>
              </w:rPr>
              <w:t> </w:t>
            </w:r>
            <w:r>
              <w:rPr>
                <w:sz w:val="24"/>
              </w:rPr>
              <w:t>negatif</w:t>
            </w:r>
            <w:r>
              <w:rPr>
                <w:spacing w:val="-2"/>
                <w:sz w:val="24"/>
              </w:rPr>
              <w:t> </w:t>
            </w:r>
            <w:r>
              <w:rPr>
                <w:sz w:val="24"/>
              </w:rPr>
              <w:t>yang</w:t>
            </w:r>
            <w:r>
              <w:rPr>
                <w:spacing w:val="-8"/>
                <w:sz w:val="24"/>
              </w:rPr>
              <w:t> </w:t>
            </w:r>
            <w:r>
              <w:rPr>
                <w:sz w:val="24"/>
              </w:rPr>
              <w:t>dapat</w:t>
            </w:r>
            <w:r>
              <w:rPr>
                <w:spacing w:val="-5"/>
                <w:sz w:val="24"/>
              </w:rPr>
              <w:t> </w:t>
            </w:r>
            <w:r>
              <w:rPr>
                <w:sz w:val="24"/>
              </w:rPr>
              <w:t>merusak</w:t>
            </w:r>
            <w:r>
              <w:rPr>
                <w:spacing w:val="-6"/>
                <w:sz w:val="24"/>
              </w:rPr>
              <w:t> </w:t>
            </w:r>
            <w:r>
              <w:rPr>
                <w:sz w:val="24"/>
              </w:rPr>
              <w:t>diri, maka dari itu </w:t>
            </w:r>
            <w:r>
              <w:rPr>
                <w:i/>
                <w:sz w:val="24"/>
              </w:rPr>
              <w:t>coping thought </w:t>
            </w:r>
            <w:r>
              <w:rPr>
                <w:sz w:val="24"/>
              </w:rPr>
              <w:t>bersifat positif dan lebih membangun. </w:t>
            </w:r>
            <w:r>
              <w:rPr>
                <w:i/>
                <w:sz w:val="24"/>
              </w:rPr>
              <w:t>coping thought </w:t>
            </w:r>
            <w:r>
              <w:rPr>
                <w:sz w:val="24"/>
              </w:rPr>
              <w:t>pada pertemuan ini terfokus pada aspek </w:t>
            </w:r>
            <w:r>
              <w:rPr>
                <w:i/>
                <w:sz w:val="24"/>
              </w:rPr>
              <w:t>school abitilies.</w:t>
            </w:r>
          </w:p>
          <w:p>
            <w:pPr>
              <w:pStyle w:val="TableParagraph"/>
              <w:numPr>
                <w:ilvl w:val="0"/>
                <w:numId w:val="37"/>
              </w:numPr>
              <w:tabs>
                <w:tab w:pos="421" w:val="left" w:leader="none"/>
              </w:tabs>
              <w:spacing w:line="240" w:lineRule="auto" w:before="0" w:after="0"/>
              <w:ind w:left="421" w:right="100" w:hanging="317"/>
              <w:jc w:val="both"/>
              <w:rPr>
                <w:sz w:val="24"/>
              </w:rPr>
            </w:pPr>
            <w:r>
              <w:rPr>
                <w:sz w:val="24"/>
              </w:rPr>
              <w:t>Peralihan dari pikiran-pikiran negatif</w:t>
            </w:r>
            <w:r>
              <w:rPr>
                <w:spacing w:val="80"/>
                <w:sz w:val="24"/>
              </w:rPr>
              <w:t> </w:t>
            </w:r>
            <w:r>
              <w:rPr>
                <w:sz w:val="24"/>
              </w:rPr>
              <w:t>ke </w:t>
            </w:r>
            <w:r>
              <w:rPr>
                <w:i/>
                <w:sz w:val="24"/>
              </w:rPr>
              <w:t>coping thought.</w:t>
            </w:r>
            <w:r>
              <w:rPr>
                <w:i/>
                <w:spacing w:val="40"/>
                <w:sz w:val="24"/>
              </w:rPr>
              <w:t> </w:t>
            </w:r>
            <w:r>
              <w:rPr>
                <w:sz w:val="24"/>
              </w:rPr>
              <w:t>Dalam pertemuan ini terfokus pada peralihan pikiran negatif pada aspek </w:t>
            </w:r>
            <w:r>
              <w:rPr>
                <w:i/>
                <w:sz w:val="24"/>
              </w:rPr>
              <w:t>school abitilies </w:t>
            </w:r>
            <w:r>
              <w:rPr>
                <w:sz w:val="24"/>
              </w:rPr>
              <w:t>ke </w:t>
            </w:r>
            <w:r>
              <w:rPr>
                <w:i/>
                <w:sz w:val="24"/>
              </w:rPr>
              <w:t>coping thought </w:t>
            </w:r>
            <w:r>
              <w:rPr>
                <w:sz w:val="24"/>
              </w:rPr>
              <w:t>yang diawali dengan peneliti mencontohkan terlebih dahulu dan kemudian subjek dapat dapat beralih sendiri dari pikiran negatif ke </w:t>
            </w:r>
            <w:r>
              <w:rPr>
                <w:i/>
                <w:sz w:val="24"/>
              </w:rPr>
              <w:t>coping thought, </w:t>
            </w:r>
            <w:r>
              <w:rPr>
                <w:sz w:val="24"/>
              </w:rPr>
              <w:t>untuk mempermudah dalam melakukan tahap perpindahan kognitif ini, peneliti menggunakan dalam</w:t>
            </w:r>
            <w:r>
              <w:rPr>
                <w:spacing w:val="15"/>
                <w:sz w:val="24"/>
              </w:rPr>
              <w:t> </w:t>
            </w:r>
            <w:r>
              <w:rPr>
                <w:sz w:val="24"/>
              </w:rPr>
              <w:t>tahapan</w:t>
            </w:r>
            <w:r>
              <w:rPr>
                <w:spacing w:val="15"/>
                <w:sz w:val="24"/>
              </w:rPr>
              <w:t> </w:t>
            </w:r>
            <w:r>
              <w:rPr>
                <w:sz w:val="24"/>
              </w:rPr>
              <w:t>ini</w:t>
            </w:r>
            <w:r>
              <w:rPr>
                <w:spacing w:val="16"/>
                <w:sz w:val="24"/>
              </w:rPr>
              <w:t> </w:t>
            </w:r>
            <w:r>
              <w:rPr>
                <w:sz w:val="24"/>
              </w:rPr>
              <w:t>peneliti</w:t>
            </w:r>
            <w:r>
              <w:rPr>
                <w:spacing w:val="17"/>
                <w:sz w:val="24"/>
              </w:rPr>
              <w:t> </w:t>
            </w:r>
            <w:r>
              <w:rPr>
                <w:spacing w:val="-2"/>
                <w:sz w:val="24"/>
              </w:rPr>
              <w:t>mengajarkan</w:t>
            </w:r>
          </w:p>
          <w:p>
            <w:pPr>
              <w:pStyle w:val="TableParagraph"/>
              <w:spacing w:line="270" w:lineRule="atLeast"/>
              <w:ind w:left="421" w:right="104"/>
              <w:jc w:val="both"/>
              <w:rPr>
                <w:sz w:val="24"/>
              </w:rPr>
            </w:pPr>
            <w:r>
              <w:rPr>
                <w:sz w:val="24"/>
              </w:rPr>
              <w:t>kepada subjek untuk </w:t>
            </w:r>
            <w:r>
              <w:rPr>
                <w:sz w:val="24"/>
              </w:rPr>
              <w:t>melakukan tahapan-tahapan</w:t>
            </w:r>
            <w:r>
              <w:rPr>
                <w:spacing w:val="21"/>
                <w:sz w:val="24"/>
              </w:rPr>
              <w:t> </w:t>
            </w:r>
            <w:r>
              <w:rPr>
                <w:sz w:val="24"/>
              </w:rPr>
              <w:t>dalam</w:t>
            </w:r>
            <w:r>
              <w:rPr>
                <w:spacing w:val="22"/>
                <w:sz w:val="24"/>
              </w:rPr>
              <w:t> </w:t>
            </w:r>
            <w:r>
              <w:rPr>
                <w:sz w:val="24"/>
              </w:rPr>
              <w:t>teknik</w:t>
            </w:r>
            <w:r>
              <w:rPr>
                <w:spacing w:val="22"/>
                <w:sz w:val="24"/>
              </w:rPr>
              <w:t> </w:t>
            </w:r>
            <w:r>
              <w:rPr>
                <w:spacing w:val="-2"/>
                <w:sz w:val="24"/>
              </w:rPr>
              <w:t>relaksasi</w:t>
            </w:r>
          </w:p>
        </w:tc>
      </w:tr>
    </w:tbl>
    <w:p>
      <w:pPr>
        <w:spacing w:after="0" w:line="270" w:lineRule="atLeast"/>
        <w:jc w:val="both"/>
        <w:rPr>
          <w:sz w:val="24"/>
        </w:rPr>
        <w:sectPr>
          <w:headerReference w:type="default" r:id="rId330"/>
          <w:footerReference w:type="default" r:id="rId331"/>
          <w:pgSz w:w="10320" w:h="14580"/>
          <w:pgMar w:header="0" w:footer="1002" w:top="138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6348"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ind w:left="421" w:right="103"/>
              <w:jc w:val="both"/>
              <w:rPr>
                <w:sz w:val="24"/>
              </w:rPr>
            </w:pPr>
            <w:r>
              <w:rPr>
                <w:sz w:val="24"/>
              </w:rPr>
              <w:t>yaitu Relaksasi Pernafasan Dalam (RPD), Relaksasi Otot Progresif </w:t>
            </w:r>
            <w:r>
              <w:rPr>
                <w:sz w:val="24"/>
              </w:rPr>
              <w:t>(ROP) dan Relaksasi Imajeri Terpandu (RIT).</w:t>
            </w:r>
          </w:p>
          <w:p>
            <w:pPr>
              <w:pStyle w:val="TableParagraph"/>
              <w:numPr>
                <w:ilvl w:val="0"/>
                <w:numId w:val="38"/>
              </w:numPr>
              <w:tabs>
                <w:tab w:pos="421" w:val="left" w:leader="none"/>
              </w:tabs>
              <w:spacing w:line="240" w:lineRule="auto" w:before="0" w:after="0"/>
              <w:ind w:left="421" w:right="103" w:hanging="317"/>
              <w:jc w:val="both"/>
              <w:rPr>
                <w:sz w:val="24"/>
              </w:rPr>
            </w:pPr>
            <w:r>
              <w:rPr>
                <w:sz w:val="24"/>
              </w:rPr>
              <w:t>Pengenalan penguatan positif. Saat subjek berhasil melakukan </w:t>
            </w:r>
            <w:r>
              <w:rPr>
                <w:sz w:val="24"/>
              </w:rPr>
              <w:t>perpindahan kognitif serta dapat mengatasi perasaan </w:t>
            </w:r>
            <w:r>
              <w:rPr>
                <w:i/>
                <w:sz w:val="24"/>
              </w:rPr>
              <w:t>inferiority feeling </w:t>
            </w:r>
            <w:r>
              <w:rPr>
                <w:sz w:val="24"/>
              </w:rPr>
              <w:t>yang dialaminya, maka subjek dapat memberikan penghargaan terhadap dirinya. Seperti memegang dada lalu berbicara dalam hati</w:t>
            </w:r>
            <w:r>
              <w:rPr>
                <w:spacing w:val="-4"/>
                <w:sz w:val="24"/>
              </w:rPr>
              <w:t> </w:t>
            </w:r>
            <w:r>
              <w:rPr>
                <w:i/>
                <w:sz w:val="24"/>
              </w:rPr>
              <w:t>“lihat!</w:t>
            </w:r>
            <w:r>
              <w:rPr>
                <w:i/>
                <w:spacing w:val="-4"/>
                <w:sz w:val="24"/>
              </w:rPr>
              <w:t> </w:t>
            </w:r>
            <w:r>
              <w:rPr>
                <w:i/>
                <w:sz w:val="24"/>
              </w:rPr>
              <w:t>Saya</w:t>
            </w:r>
            <w:r>
              <w:rPr>
                <w:i/>
                <w:spacing w:val="-5"/>
                <w:sz w:val="24"/>
              </w:rPr>
              <w:t> </w:t>
            </w:r>
            <w:r>
              <w:rPr>
                <w:i/>
                <w:sz w:val="24"/>
              </w:rPr>
              <w:t>bisa</w:t>
            </w:r>
            <w:r>
              <w:rPr>
                <w:i/>
                <w:spacing w:val="-5"/>
                <w:sz w:val="24"/>
              </w:rPr>
              <w:t> </w:t>
            </w:r>
            <w:r>
              <w:rPr>
                <w:i/>
                <w:sz w:val="24"/>
              </w:rPr>
              <w:t>kan?</w:t>
            </w:r>
            <w:r>
              <w:rPr>
                <w:i/>
                <w:spacing w:val="-5"/>
                <w:sz w:val="24"/>
              </w:rPr>
              <w:t> </w:t>
            </w:r>
            <w:r>
              <w:rPr>
                <w:i/>
                <w:sz w:val="24"/>
              </w:rPr>
              <w:t>Ya</w:t>
            </w:r>
            <w:r>
              <w:rPr>
                <w:i/>
                <w:spacing w:val="-5"/>
                <w:sz w:val="24"/>
              </w:rPr>
              <w:t> </w:t>
            </w:r>
            <w:r>
              <w:rPr>
                <w:i/>
                <w:sz w:val="24"/>
              </w:rPr>
              <w:t>memang, saya memang bisa melakukannya”. </w:t>
            </w:r>
            <w:r>
              <w:rPr>
                <w:sz w:val="24"/>
              </w:rPr>
              <w:t>Karena dengan begitu subjek dapat merasakan afeksi seseorang sedang </w:t>
            </w:r>
            <w:r>
              <w:rPr>
                <w:spacing w:val="-2"/>
                <w:sz w:val="24"/>
              </w:rPr>
              <w:t>menyemangatinya.</w:t>
            </w:r>
          </w:p>
          <w:p>
            <w:pPr>
              <w:pStyle w:val="TableParagraph"/>
              <w:numPr>
                <w:ilvl w:val="0"/>
                <w:numId w:val="38"/>
              </w:numPr>
              <w:tabs>
                <w:tab w:pos="419" w:val="left" w:leader="none"/>
                <w:tab w:pos="421" w:val="left" w:leader="none"/>
              </w:tabs>
              <w:spacing w:line="240" w:lineRule="auto" w:before="0" w:after="0"/>
              <w:ind w:left="421" w:right="102" w:hanging="317"/>
              <w:jc w:val="both"/>
              <w:rPr>
                <w:sz w:val="24"/>
              </w:rPr>
            </w:pPr>
            <w:r>
              <w:rPr>
                <w:sz w:val="24"/>
              </w:rPr>
              <w:t>Tugas rumah, yaitu subjek ditantang untuk berani dan percaya </w:t>
            </w:r>
            <w:r>
              <w:rPr>
                <w:sz w:val="24"/>
              </w:rPr>
              <w:t>diri menunjukkan hasil karya dalam bidang akademiknya</w:t>
            </w:r>
            <w:r>
              <w:rPr>
                <w:spacing w:val="-8"/>
                <w:sz w:val="24"/>
              </w:rPr>
              <w:t> </w:t>
            </w:r>
            <w:r>
              <w:rPr>
                <w:sz w:val="24"/>
              </w:rPr>
              <w:t>dengan</w:t>
            </w:r>
            <w:r>
              <w:rPr>
                <w:spacing w:val="-7"/>
                <w:sz w:val="24"/>
              </w:rPr>
              <w:t> </w:t>
            </w:r>
            <w:r>
              <w:rPr>
                <w:sz w:val="24"/>
              </w:rPr>
              <w:t>teman</w:t>
            </w:r>
            <w:r>
              <w:rPr>
                <w:spacing w:val="-5"/>
                <w:sz w:val="24"/>
              </w:rPr>
              <w:t> </w:t>
            </w:r>
            <w:r>
              <w:rPr>
                <w:sz w:val="24"/>
              </w:rPr>
              <w:t>yang</w:t>
            </w:r>
            <w:r>
              <w:rPr>
                <w:spacing w:val="-9"/>
                <w:sz w:val="24"/>
              </w:rPr>
              <w:t> </w:t>
            </w:r>
            <w:r>
              <w:rPr>
                <w:sz w:val="24"/>
              </w:rPr>
              <w:t>ada</w:t>
            </w:r>
            <w:r>
              <w:rPr>
                <w:spacing w:val="-8"/>
                <w:sz w:val="24"/>
              </w:rPr>
              <w:t> </w:t>
            </w:r>
            <w:r>
              <w:rPr>
                <w:sz w:val="24"/>
              </w:rPr>
              <w:t>di kelas keterampilan dan subjek diminta untuk dapat meyelesaikan tugas yang diberikan</w:t>
            </w:r>
            <w:r>
              <w:rPr>
                <w:spacing w:val="52"/>
                <w:sz w:val="24"/>
              </w:rPr>
              <w:t> </w:t>
            </w:r>
            <w:r>
              <w:rPr>
                <w:sz w:val="24"/>
              </w:rPr>
              <w:t>ketika</w:t>
            </w:r>
            <w:r>
              <w:rPr>
                <w:spacing w:val="53"/>
                <w:sz w:val="24"/>
              </w:rPr>
              <w:t> </w:t>
            </w:r>
            <w:r>
              <w:rPr>
                <w:sz w:val="24"/>
              </w:rPr>
              <w:t>ada</w:t>
            </w:r>
            <w:r>
              <w:rPr>
                <w:spacing w:val="53"/>
                <w:sz w:val="24"/>
              </w:rPr>
              <w:t> </w:t>
            </w:r>
            <w:r>
              <w:rPr>
                <w:sz w:val="24"/>
              </w:rPr>
              <w:t>tugas</w:t>
            </w:r>
            <w:r>
              <w:rPr>
                <w:spacing w:val="54"/>
                <w:sz w:val="24"/>
              </w:rPr>
              <w:t> </w:t>
            </w:r>
            <w:r>
              <w:rPr>
                <w:sz w:val="24"/>
              </w:rPr>
              <w:t>pada</w:t>
            </w:r>
            <w:r>
              <w:rPr>
                <w:spacing w:val="53"/>
                <w:sz w:val="24"/>
              </w:rPr>
              <w:t> </w:t>
            </w:r>
            <w:r>
              <w:rPr>
                <w:spacing w:val="-4"/>
                <w:sz w:val="24"/>
              </w:rPr>
              <w:t>kelas</w:t>
            </w:r>
          </w:p>
          <w:p>
            <w:pPr>
              <w:pStyle w:val="TableParagraph"/>
              <w:spacing w:line="264" w:lineRule="exact"/>
              <w:ind w:left="421"/>
              <w:rPr>
                <w:sz w:val="24"/>
              </w:rPr>
            </w:pPr>
            <w:r>
              <w:rPr>
                <w:spacing w:val="-2"/>
                <w:sz w:val="24"/>
              </w:rPr>
              <w:t>keterampilan.</w:t>
            </w:r>
          </w:p>
        </w:tc>
      </w:tr>
      <w:tr>
        <w:trPr>
          <w:trHeight w:val="5244" w:hRule="atLeast"/>
        </w:trPr>
        <w:tc>
          <w:tcPr>
            <w:tcW w:w="562" w:type="dxa"/>
          </w:tcPr>
          <w:p>
            <w:pPr>
              <w:pStyle w:val="TableParagraph"/>
              <w:rPr>
                <w:sz w:val="24"/>
              </w:rPr>
            </w:pPr>
          </w:p>
        </w:tc>
        <w:tc>
          <w:tcPr>
            <w:tcW w:w="2507" w:type="dxa"/>
          </w:tcPr>
          <w:p>
            <w:pPr>
              <w:pStyle w:val="TableParagraph"/>
              <w:ind w:left="424" w:right="61" w:hanging="317"/>
              <w:rPr>
                <w:sz w:val="24"/>
              </w:rPr>
            </w:pPr>
            <w:r>
              <w:rPr>
                <w:sz w:val="24"/>
              </w:rPr>
              <w:t>3.</w:t>
            </w:r>
            <w:r>
              <w:rPr>
                <w:spacing w:val="40"/>
                <w:sz w:val="24"/>
              </w:rPr>
              <w:t> </w:t>
            </w:r>
            <w:r>
              <w:rPr>
                <w:sz w:val="24"/>
              </w:rPr>
              <w:t>Tahap</w:t>
            </w:r>
            <w:r>
              <w:rPr>
                <w:spacing w:val="-13"/>
                <w:sz w:val="24"/>
              </w:rPr>
              <w:t> </w:t>
            </w:r>
            <w:r>
              <w:rPr>
                <w:sz w:val="24"/>
              </w:rPr>
              <w:t>akhir </w:t>
            </w:r>
            <w:r>
              <w:rPr>
                <w:spacing w:val="-2"/>
                <w:sz w:val="24"/>
              </w:rPr>
              <w:t>(Penutup)</w:t>
            </w:r>
          </w:p>
        </w:tc>
        <w:tc>
          <w:tcPr>
            <w:tcW w:w="4385" w:type="dxa"/>
          </w:tcPr>
          <w:p>
            <w:pPr>
              <w:pStyle w:val="TableParagraph"/>
              <w:numPr>
                <w:ilvl w:val="0"/>
                <w:numId w:val="39"/>
              </w:numPr>
              <w:tabs>
                <w:tab w:pos="421" w:val="left" w:leader="none"/>
              </w:tabs>
              <w:spacing w:line="240" w:lineRule="auto" w:before="0" w:after="0"/>
              <w:ind w:left="421" w:right="107" w:hanging="317"/>
              <w:jc w:val="both"/>
              <w:rPr>
                <w:sz w:val="24"/>
              </w:rPr>
            </w:pPr>
            <w:r>
              <w:rPr>
                <w:sz w:val="24"/>
              </w:rPr>
              <w:t>Peneliti menyimpulkan hasil </w:t>
            </w:r>
            <w:r>
              <w:rPr>
                <w:sz w:val="24"/>
              </w:rPr>
              <w:t>kegitan konseling yang dilakukan.</w:t>
            </w:r>
          </w:p>
          <w:p>
            <w:pPr>
              <w:pStyle w:val="TableParagraph"/>
              <w:numPr>
                <w:ilvl w:val="0"/>
                <w:numId w:val="39"/>
              </w:numPr>
              <w:tabs>
                <w:tab w:pos="421" w:val="left" w:leader="none"/>
              </w:tabs>
              <w:spacing w:line="240" w:lineRule="auto" w:before="0" w:after="0"/>
              <w:ind w:left="421" w:right="100" w:hanging="317"/>
              <w:jc w:val="both"/>
              <w:rPr>
                <w:sz w:val="24"/>
              </w:rPr>
            </w:pPr>
            <w:r>
              <w:rPr>
                <w:sz w:val="24"/>
              </w:rPr>
              <w:t>Diharapkan subjek dapat mengubah pemikirannya yang negative menjadi pemikiran positif mengenai </w:t>
            </w:r>
            <w:r>
              <w:rPr>
                <w:i/>
                <w:sz w:val="24"/>
              </w:rPr>
              <w:t>school abilities </w:t>
            </w:r>
            <w:r>
              <w:rPr>
                <w:sz w:val="24"/>
              </w:rPr>
              <w:t>(kemampuan sekolah) yang berupa tidak percaya diri dengan kemampuan dalam bidang akademik dan tidak mampu menyelesaikan tugas yang</w:t>
            </w:r>
            <w:r>
              <w:rPr>
                <w:spacing w:val="40"/>
                <w:sz w:val="24"/>
              </w:rPr>
              <w:t> </w:t>
            </w:r>
            <w:r>
              <w:rPr>
                <w:sz w:val="24"/>
              </w:rPr>
              <w:t>diberikan, dan</w:t>
            </w:r>
            <w:r>
              <w:rPr>
                <w:spacing w:val="40"/>
                <w:sz w:val="24"/>
              </w:rPr>
              <w:t> </w:t>
            </w:r>
            <w:r>
              <w:rPr>
                <w:sz w:val="24"/>
              </w:rPr>
              <w:t>diharapkan juga subjek</w:t>
            </w:r>
            <w:r>
              <w:rPr>
                <w:spacing w:val="-7"/>
                <w:sz w:val="24"/>
              </w:rPr>
              <w:t> </w:t>
            </w:r>
            <w:r>
              <w:rPr>
                <w:sz w:val="24"/>
              </w:rPr>
              <w:t>dapat</w:t>
            </w:r>
            <w:r>
              <w:rPr>
                <w:spacing w:val="-6"/>
                <w:sz w:val="24"/>
              </w:rPr>
              <w:t> </w:t>
            </w:r>
            <w:r>
              <w:rPr>
                <w:sz w:val="24"/>
              </w:rPr>
              <w:t>merealisasikan</w:t>
            </w:r>
            <w:r>
              <w:rPr>
                <w:spacing w:val="-7"/>
                <w:sz w:val="24"/>
              </w:rPr>
              <w:t> </w:t>
            </w:r>
            <w:r>
              <w:rPr>
                <w:sz w:val="24"/>
              </w:rPr>
              <w:t>perubahan- perubahan positif yang telah dimiliki</w:t>
            </w:r>
          </w:p>
          <w:p>
            <w:pPr>
              <w:pStyle w:val="TableParagraph"/>
              <w:numPr>
                <w:ilvl w:val="0"/>
                <w:numId w:val="39"/>
              </w:numPr>
              <w:tabs>
                <w:tab w:pos="421" w:val="left" w:leader="none"/>
              </w:tabs>
              <w:spacing w:line="240" w:lineRule="auto" w:before="0" w:after="0"/>
              <w:ind w:left="421" w:right="102" w:hanging="317"/>
              <w:jc w:val="both"/>
              <w:rPr>
                <w:sz w:val="24"/>
              </w:rPr>
            </w:pPr>
            <w:r>
              <w:rPr>
                <w:sz w:val="24"/>
              </w:rPr>
              <w:t>peneliti mendiskusikan terlebih dahulu mengenai waktu dan </w:t>
            </w:r>
            <w:r>
              <w:rPr>
                <w:sz w:val="24"/>
              </w:rPr>
              <w:t>tempat pelaksanaan konseling yang akan dilaksanakan pada pertemuan </w:t>
            </w:r>
            <w:r>
              <w:rPr>
                <w:spacing w:val="-2"/>
                <w:sz w:val="24"/>
              </w:rPr>
              <w:t>selanjutnya.</w:t>
            </w:r>
          </w:p>
          <w:p>
            <w:pPr>
              <w:pStyle w:val="TableParagraph"/>
              <w:numPr>
                <w:ilvl w:val="0"/>
                <w:numId w:val="39"/>
              </w:numPr>
              <w:tabs>
                <w:tab w:pos="421" w:val="left" w:leader="none"/>
              </w:tabs>
              <w:spacing w:line="270" w:lineRule="atLeast" w:before="0" w:after="0"/>
              <w:ind w:left="421" w:right="106" w:hanging="317"/>
              <w:jc w:val="both"/>
              <w:rPr>
                <w:sz w:val="24"/>
              </w:rPr>
            </w:pPr>
            <w:r>
              <w:rPr>
                <w:sz w:val="24"/>
              </w:rPr>
              <w:t>Peneliti menutup kegiatan </w:t>
            </w:r>
            <w:r>
              <w:rPr>
                <w:sz w:val="24"/>
              </w:rPr>
              <w:t>dengan mengucapkan salam.</w:t>
            </w:r>
          </w:p>
        </w:tc>
      </w:tr>
    </w:tbl>
    <w:p>
      <w:pPr>
        <w:spacing w:after="0" w:line="270" w:lineRule="atLeast"/>
        <w:jc w:val="both"/>
        <w:rPr>
          <w:sz w:val="24"/>
        </w:rPr>
        <w:sectPr>
          <w:headerReference w:type="default" r:id="rId332"/>
          <w:footerReference w:type="default" r:id="rId333"/>
          <w:pgSz w:w="10320" w:h="14580"/>
          <w:pgMar w:header="0" w:footer="1002" w:top="138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275" w:hRule="atLeast"/>
        </w:trPr>
        <w:tc>
          <w:tcPr>
            <w:tcW w:w="562" w:type="dxa"/>
          </w:tcPr>
          <w:p>
            <w:pPr>
              <w:pStyle w:val="TableParagraph"/>
              <w:spacing w:line="256" w:lineRule="exact"/>
              <w:ind w:left="163"/>
              <w:rPr>
                <w:sz w:val="24"/>
              </w:rPr>
            </w:pPr>
            <w:r>
              <w:rPr>
                <w:spacing w:val="-5"/>
                <w:sz w:val="24"/>
              </w:rPr>
              <w:t>N.</w:t>
            </w:r>
          </w:p>
        </w:tc>
        <w:tc>
          <w:tcPr>
            <w:tcW w:w="6892" w:type="dxa"/>
            <w:gridSpan w:val="2"/>
          </w:tcPr>
          <w:p>
            <w:pPr>
              <w:pStyle w:val="TableParagraph"/>
              <w:spacing w:line="256" w:lineRule="exact"/>
              <w:ind w:left="107"/>
              <w:rPr>
                <w:sz w:val="24"/>
              </w:rPr>
            </w:pPr>
            <w:r>
              <w:rPr>
                <w:spacing w:val="-2"/>
                <w:sz w:val="24"/>
              </w:rPr>
              <w:t>Evaluasi</w:t>
            </w:r>
          </w:p>
        </w:tc>
      </w:tr>
      <w:tr>
        <w:trPr>
          <w:trHeight w:val="2207" w:hRule="atLeast"/>
        </w:trPr>
        <w:tc>
          <w:tcPr>
            <w:tcW w:w="562" w:type="dxa"/>
          </w:tcPr>
          <w:p>
            <w:pPr>
              <w:pStyle w:val="TableParagraph"/>
              <w:rPr>
                <w:sz w:val="24"/>
              </w:rPr>
            </w:pPr>
          </w:p>
        </w:tc>
        <w:tc>
          <w:tcPr>
            <w:tcW w:w="2507" w:type="dxa"/>
          </w:tcPr>
          <w:p>
            <w:pPr>
              <w:pStyle w:val="TableParagraph"/>
              <w:spacing w:line="268" w:lineRule="exact"/>
              <w:ind w:left="140"/>
              <w:rPr>
                <w:sz w:val="24"/>
              </w:rPr>
            </w:pPr>
            <w:r>
              <w:rPr>
                <w:sz w:val="24"/>
              </w:rPr>
              <w:t>1.</w:t>
            </w:r>
            <w:r>
              <w:rPr>
                <w:spacing w:val="41"/>
                <w:sz w:val="24"/>
              </w:rPr>
              <w:t> </w:t>
            </w:r>
            <w:r>
              <w:rPr>
                <w:sz w:val="24"/>
              </w:rPr>
              <w:t>Evaluasi </w:t>
            </w:r>
            <w:r>
              <w:rPr>
                <w:spacing w:val="-2"/>
                <w:sz w:val="24"/>
              </w:rPr>
              <w:t>Proses</w:t>
            </w:r>
          </w:p>
        </w:tc>
        <w:tc>
          <w:tcPr>
            <w:tcW w:w="4385" w:type="dxa"/>
          </w:tcPr>
          <w:p>
            <w:pPr>
              <w:pStyle w:val="TableParagraph"/>
              <w:ind w:left="104" w:right="104"/>
              <w:jc w:val="both"/>
              <w:rPr>
                <w:sz w:val="24"/>
              </w:rPr>
            </w:pPr>
            <w:r>
              <w:rPr>
                <w:sz w:val="24"/>
              </w:rPr>
              <w:t>Peneliti melakukan evaluasi </w:t>
            </w:r>
            <w:r>
              <w:rPr>
                <w:sz w:val="24"/>
              </w:rPr>
              <w:t>dengan memperhatikan proses yang terjadi:</w:t>
            </w:r>
          </w:p>
          <w:p>
            <w:pPr>
              <w:pStyle w:val="TableParagraph"/>
              <w:numPr>
                <w:ilvl w:val="0"/>
                <w:numId w:val="40"/>
              </w:numPr>
              <w:tabs>
                <w:tab w:pos="419" w:val="left" w:leader="none"/>
                <w:tab w:pos="421" w:val="left" w:leader="none"/>
              </w:tabs>
              <w:spacing w:line="240" w:lineRule="auto" w:before="0" w:after="0"/>
              <w:ind w:left="421" w:right="102" w:hanging="284"/>
              <w:jc w:val="both"/>
              <w:rPr>
                <w:sz w:val="24"/>
              </w:rPr>
            </w:pPr>
            <w:r>
              <w:rPr>
                <w:sz w:val="24"/>
              </w:rPr>
              <w:t>Mengamati sikap atau antusias klien pada saat mengikuti proses konseling.</w:t>
            </w:r>
          </w:p>
          <w:p>
            <w:pPr>
              <w:pStyle w:val="TableParagraph"/>
              <w:numPr>
                <w:ilvl w:val="0"/>
                <w:numId w:val="40"/>
              </w:numPr>
              <w:tabs>
                <w:tab w:pos="421" w:val="left" w:leader="none"/>
              </w:tabs>
              <w:spacing w:line="270" w:lineRule="atLeast" w:before="0" w:after="0"/>
              <w:ind w:left="421" w:right="104" w:hanging="284"/>
              <w:jc w:val="both"/>
              <w:rPr>
                <w:sz w:val="24"/>
              </w:rPr>
            </w:pPr>
            <w:r>
              <w:rPr>
                <w:sz w:val="24"/>
              </w:rPr>
              <w:t>Mengamati cara klien mengutarakan masalah yang dihadapinya </w:t>
            </w:r>
            <w:r>
              <w:rPr>
                <w:sz w:val="24"/>
              </w:rPr>
              <w:t>dan mengajukan pertanyaan pada saat proses konseling dilaksanakan.</w:t>
            </w:r>
          </w:p>
        </w:tc>
      </w:tr>
      <w:tr>
        <w:trPr>
          <w:trHeight w:val="3312" w:hRule="atLeast"/>
        </w:trPr>
        <w:tc>
          <w:tcPr>
            <w:tcW w:w="562" w:type="dxa"/>
          </w:tcPr>
          <w:p>
            <w:pPr>
              <w:pStyle w:val="TableParagraph"/>
              <w:rPr>
                <w:sz w:val="24"/>
              </w:rPr>
            </w:pPr>
          </w:p>
        </w:tc>
        <w:tc>
          <w:tcPr>
            <w:tcW w:w="2507" w:type="dxa"/>
          </w:tcPr>
          <w:p>
            <w:pPr>
              <w:pStyle w:val="TableParagraph"/>
              <w:spacing w:line="268" w:lineRule="exact"/>
              <w:ind w:left="107"/>
              <w:rPr>
                <w:sz w:val="24"/>
              </w:rPr>
            </w:pPr>
            <w:r>
              <w:rPr>
                <w:sz w:val="24"/>
              </w:rPr>
              <w:t>2.</w:t>
            </w:r>
            <w:r>
              <w:rPr>
                <w:spacing w:val="72"/>
                <w:sz w:val="24"/>
              </w:rPr>
              <w:t> </w:t>
            </w:r>
            <w:r>
              <w:rPr>
                <w:sz w:val="24"/>
              </w:rPr>
              <w:t>Evaluasi </w:t>
            </w:r>
            <w:r>
              <w:rPr>
                <w:spacing w:val="-4"/>
                <w:sz w:val="24"/>
              </w:rPr>
              <w:t>Hasil</w:t>
            </w:r>
          </w:p>
        </w:tc>
        <w:tc>
          <w:tcPr>
            <w:tcW w:w="4385" w:type="dxa"/>
          </w:tcPr>
          <w:p>
            <w:pPr>
              <w:pStyle w:val="TableParagraph"/>
              <w:ind w:left="104" w:right="104"/>
              <w:jc w:val="both"/>
              <w:rPr>
                <w:sz w:val="24"/>
              </w:rPr>
            </w:pPr>
            <w:r>
              <w:rPr>
                <w:sz w:val="24"/>
              </w:rPr>
              <w:t>Evaluasi dengan instument yang </w:t>
            </w:r>
            <w:r>
              <w:rPr>
                <w:sz w:val="24"/>
              </w:rPr>
              <w:t>telah disiapkan antara lain:</w:t>
            </w:r>
          </w:p>
          <w:p>
            <w:pPr>
              <w:pStyle w:val="TableParagraph"/>
              <w:numPr>
                <w:ilvl w:val="0"/>
                <w:numId w:val="41"/>
              </w:numPr>
              <w:tabs>
                <w:tab w:pos="419" w:val="left" w:leader="none"/>
                <w:tab w:pos="421" w:val="left" w:leader="none"/>
              </w:tabs>
              <w:spacing w:line="240" w:lineRule="auto" w:before="0" w:after="0"/>
              <w:ind w:left="421" w:right="103" w:hanging="284"/>
              <w:jc w:val="both"/>
              <w:rPr>
                <w:sz w:val="24"/>
              </w:rPr>
            </w:pPr>
            <w:r>
              <w:rPr>
                <w:sz w:val="24"/>
              </w:rPr>
              <w:t>Evaluasi tentang suasana </w:t>
            </w:r>
            <w:r>
              <w:rPr>
                <w:sz w:val="24"/>
              </w:rPr>
              <w:t>pertemuan dengan instrument: menyenangkan/ kurang menyenangkan/ tidak </w:t>
            </w:r>
            <w:r>
              <w:rPr>
                <w:spacing w:val="-2"/>
                <w:sz w:val="24"/>
              </w:rPr>
              <w:t>menyenangkan.</w:t>
            </w:r>
          </w:p>
          <w:p>
            <w:pPr>
              <w:pStyle w:val="TableParagraph"/>
              <w:numPr>
                <w:ilvl w:val="0"/>
                <w:numId w:val="41"/>
              </w:numPr>
              <w:tabs>
                <w:tab w:pos="421" w:val="left" w:leader="none"/>
              </w:tabs>
              <w:spacing w:line="240" w:lineRule="auto" w:before="0" w:after="0"/>
              <w:ind w:left="421" w:right="104" w:hanging="284"/>
              <w:jc w:val="both"/>
              <w:rPr>
                <w:sz w:val="24"/>
              </w:rPr>
            </w:pPr>
            <w:r>
              <w:rPr>
                <w:sz w:val="24"/>
              </w:rPr>
              <w:t>Evaluasi terhadap topik yang dibahas: sangat penting/ kurang penting/ tidak </w:t>
            </w:r>
            <w:r>
              <w:rPr>
                <w:spacing w:val="-2"/>
                <w:sz w:val="24"/>
              </w:rPr>
              <w:t>penting.</w:t>
            </w:r>
          </w:p>
          <w:p>
            <w:pPr>
              <w:pStyle w:val="TableParagraph"/>
              <w:numPr>
                <w:ilvl w:val="0"/>
                <w:numId w:val="41"/>
              </w:numPr>
              <w:tabs>
                <w:tab w:pos="419" w:val="left" w:leader="none"/>
                <w:tab w:pos="421" w:val="left" w:leader="none"/>
              </w:tabs>
              <w:spacing w:line="240" w:lineRule="auto" w:before="0" w:after="0"/>
              <w:ind w:left="419" w:right="0" w:hanging="282"/>
              <w:jc w:val="both"/>
              <w:rPr>
                <w:sz w:val="24"/>
              </w:rPr>
            </w:pPr>
            <w:r>
              <w:rPr>
                <w:sz w:val="24"/>
              </w:rPr>
              <w:t>Evaluasi</w:t>
            </w:r>
            <w:r>
              <w:rPr>
                <w:spacing w:val="62"/>
                <w:w w:val="150"/>
                <w:sz w:val="24"/>
              </w:rPr>
              <w:t>  </w:t>
            </w:r>
            <w:r>
              <w:rPr>
                <w:sz w:val="24"/>
              </w:rPr>
              <w:t>terhadap</w:t>
            </w:r>
            <w:r>
              <w:rPr>
                <w:spacing w:val="62"/>
                <w:w w:val="150"/>
                <w:sz w:val="24"/>
              </w:rPr>
              <w:t>  </w:t>
            </w:r>
            <w:r>
              <w:rPr>
                <w:sz w:val="24"/>
              </w:rPr>
              <w:t>kegiatan</w:t>
            </w:r>
            <w:r>
              <w:rPr>
                <w:spacing w:val="63"/>
                <w:w w:val="150"/>
                <w:sz w:val="24"/>
              </w:rPr>
              <w:t>  </w:t>
            </w:r>
            <w:r>
              <w:rPr>
                <w:spacing w:val="-4"/>
                <w:sz w:val="24"/>
              </w:rPr>
              <w:t>yang</w:t>
            </w:r>
          </w:p>
          <w:p>
            <w:pPr>
              <w:pStyle w:val="TableParagraph"/>
              <w:spacing w:line="270" w:lineRule="atLeast"/>
              <w:ind w:left="421" w:right="102"/>
              <w:jc w:val="both"/>
              <w:rPr>
                <w:sz w:val="24"/>
              </w:rPr>
            </w:pPr>
            <w:r>
              <w:rPr>
                <w:sz w:val="24"/>
              </w:rPr>
              <w:t>diikuti: menarik/ kurang menarik/ </w:t>
            </w:r>
            <w:r>
              <w:rPr>
                <w:sz w:val="24"/>
              </w:rPr>
              <w:t>tidak menarik untuk diikuti.</w:t>
            </w:r>
          </w:p>
        </w:tc>
      </w:tr>
    </w:tbl>
    <w:p>
      <w:pPr>
        <w:pStyle w:val="BodyText"/>
        <w:spacing w:before="269"/>
        <w:rPr>
          <w:b/>
        </w:rPr>
      </w:pPr>
    </w:p>
    <w:p>
      <w:pPr>
        <w:pStyle w:val="BodyText"/>
        <w:tabs>
          <w:tab w:pos="5877" w:val="left" w:leader="none"/>
        </w:tabs>
        <w:ind w:left="4514" w:right="1404"/>
      </w:pPr>
      <w:r>
        <w:rPr>
          <w:spacing w:val="-2"/>
        </w:rPr>
        <w:t>Palembang,</w:t>
      </w:r>
      <w:r>
        <w:rPr/>
        <w:tab/>
        <w:t>Maret</w:t>
      </w:r>
      <w:r>
        <w:rPr>
          <w:spacing w:val="-15"/>
        </w:rPr>
        <w:t> </w:t>
      </w:r>
      <w:r>
        <w:rPr/>
        <w:t>2023 </w:t>
      </w:r>
      <w:r>
        <w:rPr>
          <w:spacing w:val="-2"/>
        </w:rPr>
        <w:t>Peneliti</w:t>
      </w:r>
    </w:p>
    <w:p>
      <w:pPr>
        <w:pStyle w:val="BodyText"/>
      </w:pPr>
    </w:p>
    <w:p>
      <w:pPr>
        <w:pStyle w:val="BodyText"/>
      </w:pPr>
    </w:p>
    <w:p>
      <w:pPr>
        <w:pStyle w:val="BodyText"/>
      </w:pPr>
    </w:p>
    <w:p>
      <w:pPr>
        <w:pStyle w:val="BodyText"/>
        <w:spacing w:before="1"/>
      </w:pPr>
    </w:p>
    <w:p>
      <w:pPr>
        <w:pStyle w:val="BodyText"/>
        <w:ind w:left="4514" w:right="2094"/>
      </w:pPr>
      <w:r>
        <w:rPr/>
        <w:t>Dita Puspita Sari NIM.</w:t>
      </w:r>
      <w:r>
        <w:rPr>
          <w:spacing w:val="-15"/>
        </w:rPr>
        <w:t> </w:t>
      </w:r>
      <w:r>
        <w:rPr/>
        <w:t>1930502101</w:t>
      </w:r>
    </w:p>
    <w:p>
      <w:pPr>
        <w:spacing w:after="0"/>
        <w:sectPr>
          <w:headerReference w:type="default" r:id="rId334"/>
          <w:footerReference w:type="default" r:id="rId335"/>
          <w:pgSz w:w="10320" w:h="14580"/>
          <w:pgMar w:header="0" w:footer="1002" w:top="1380" w:bottom="1200" w:left="1300" w:right="620"/>
        </w:sectPr>
      </w:pPr>
    </w:p>
    <w:p>
      <w:pPr>
        <w:spacing w:line="360" w:lineRule="auto" w:before="67"/>
        <w:ind w:left="774" w:right="1453" w:hanging="5"/>
        <w:jc w:val="center"/>
        <w:rPr>
          <w:b/>
          <w:i/>
          <w:sz w:val="24"/>
        </w:rPr>
      </w:pPr>
      <w:r>
        <w:rPr>
          <w:b/>
          <w:sz w:val="24"/>
        </w:rPr>
        <w:t>RANCANGAN PELAKSANAAN LAYANAN (RPL) KONSELING</w:t>
      </w:r>
      <w:r>
        <w:rPr>
          <w:b/>
          <w:spacing w:val="-12"/>
          <w:sz w:val="24"/>
        </w:rPr>
        <w:t> </w:t>
      </w:r>
      <w:r>
        <w:rPr>
          <w:b/>
          <w:sz w:val="24"/>
        </w:rPr>
        <w:t>INDIVIDU</w:t>
      </w:r>
      <w:r>
        <w:rPr>
          <w:b/>
          <w:spacing w:val="-11"/>
          <w:sz w:val="24"/>
        </w:rPr>
        <w:t> </w:t>
      </w:r>
      <w:r>
        <w:rPr>
          <w:b/>
          <w:sz w:val="24"/>
        </w:rPr>
        <w:t>DENGAN</w:t>
      </w:r>
      <w:r>
        <w:rPr>
          <w:b/>
          <w:spacing w:val="-11"/>
          <w:sz w:val="24"/>
        </w:rPr>
        <w:t> </w:t>
      </w:r>
      <w:r>
        <w:rPr>
          <w:b/>
          <w:sz w:val="24"/>
        </w:rPr>
        <w:t>TEKNIK</w:t>
      </w:r>
      <w:r>
        <w:rPr>
          <w:b/>
          <w:spacing w:val="-10"/>
          <w:sz w:val="24"/>
        </w:rPr>
        <w:t> </w:t>
      </w:r>
      <w:r>
        <w:rPr>
          <w:b/>
          <w:i/>
          <w:sz w:val="24"/>
        </w:rPr>
        <w:t>COGNITIVE </w:t>
      </w:r>
      <w:r>
        <w:rPr>
          <w:b/>
          <w:i/>
          <w:spacing w:val="-2"/>
          <w:sz w:val="24"/>
        </w:rPr>
        <w:t>RESTRUCTURING</w:t>
      </w:r>
    </w:p>
    <w:p>
      <w:pPr>
        <w:pStyle w:val="Heading2"/>
        <w:spacing w:line="275" w:lineRule="exact"/>
        <w:ind w:left="118"/>
        <w:jc w:val="left"/>
      </w:pPr>
      <w:r>
        <w:rPr/>
        <w:t>Pertemuan</w:t>
      </w:r>
      <w:r>
        <w:rPr>
          <w:spacing w:val="-5"/>
        </w:rPr>
        <w:t> </w:t>
      </w:r>
      <w:r>
        <w:rPr>
          <w:spacing w:val="-2"/>
        </w:rPr>
        <w:t>ketiga</w:t>
      </w:r>
    </w:p>
    <w:p>
      <w:pPr>
        <w:pStyle w:val="BodyText"/>
        <w:spacing w:before="2"/>
        <w:rPr>
          <w:b/>
          <w:sz w:val="1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275" w:hRule="atLeast"/>
        </w:trPr>
        <w:tc>
          <w:tcPr>
            <w:tcW w:w="562" w:type="dxa"/>
          </w:tcPr>
          <w:p>
            <w:pPr>
              <w:pStyle w:val="TableParagraph"/>
              <w:spacing w:line="256" w:lineRule="exact"/>
              <w:ind w:right="154"/>
              <w:jc w:val="right"/>
              <w:rPr>
                <w:sz w:val="24"/>
              </w:rPr>
            </w:pPr>
            <w:r>
              <w:rPr>
                <w:spacing w:val="-5"/>
                <w:sz w:val="24"/>
              </w:rPr>
              <w:t>A.</w:t>
            </w:r>
          </w:p>
        </w:tc>
        <w:tc>
          <w:tcPr>
            <w:tcW w:w="2507" w:type="dxa"/>
          </w:tcPr>
          <w:p>
            <w:pPr>
              <w:pStyle w:val="TableParagraph"/>
              <w:spacing w:line="256" w:lineRule="exact"/>
              <w:ind w:left="107"/>
              <w:rPr>
                <w:sz w:val="24"/>
              </w:rPr>
            </w:pPr>
            <w:r>
              <w:rPr>
                <w:sz w:val="24"/>
              </w:rPr>
              <w:t>Komponen</w:t>
            </w:r>
            <w:r>
              <w:rPr>
                <w:spacing w:val="2"/>
                <w:sz w:val="24"/>
              </w:rPr>
              <w:t> </w:t>
            </w:r>
            <w:r>
              <w:rPr>
                <w:spacing w:val="-2"/>
                <w:sz w:val="24"/>
              </w:rPr>
              <w:t>Layanan</w:t>
            </w:r>
          </w:p>
        </w:tc>
        <w:tc>
          <w:tcPr>
            <w:tcW w:w="4385" w:type="dxa"/>
          </w:tcPr>
          <w:p>
            <w:pPr>
              <w:pStyle w:val="TableParagraph"/>
              <w:spacing w:line="256" w:lineRule="exact"/>
              <w:ind w:left="104"/>
              <w:rPr>
                <w:sz w:val="24"/>
              </w:rPr>
            </w:pPr>
            <w:r>
              <w:rPr>
                <w:sz w:val="24"/>
              </w:rPr>
              <w:t>Layanan</w:t>
            </w:r>
            <w:r>
              <w:rPr>
                <w:spacing w:val="-5"/>
                <w:sz w:val="24"/>
              </w:rPr>
              <w:t> </w:t>
            </w:r>
            <w:r>
              <w:rPr>
                <w:spacing w:val="-2"/>
                <w:sz w:val="24"/>
              </w:rPr>
              <w:t>Dasar</w:t>
            </w:r>
          </w:p>
        </w:tc>
      </w:tr>
      <w:tr>
        <w:trPr>
          <w:trHeight w:val="275" w:hRule="atLeast"/>
        </w:trPr>
        <w:tc>
          <w:tcPr>
            <w:tcW w:w="562" w:type="dxa"/>
          </w:tcPr>
          <w:p>
            <w:pPr>
              <w:pStyle w:val="TableParagraph"/>
              <w:spacing w:line="256" w:lineRule="exact"/>
              <w:ind w:right="163"/>
              <w:jc w:val="right"/>
              <w:rPr>
                <w:sz w:val="24"/>
              </w:rPr>
            </w:pPr>
            <w:r>
              <w:rPr>
                <w:spacing w:val="-5"/>
                <w:sz w:val="24"/>
              </w:rPr>
              <w:t>B.</w:t>
            </w:r>
          </w:p>
        </w:tc>
        <w:tc>
          <w:tcPr>
            <w:tcW w:w="2507" w:type="dxa"/>
          </w:tcPr>
          <w:p>
            <w:pPr>
              <w:pStyle w:val="TableParagraph"/>
              <w:spacing w:line="256" w:lineRule="exact"/>
              <w:ind w:left="107"/>
              <w:rPr>
                <w:sz w:val="24"/>
              </w:rPr>
            </w:pPr>
            <w:r>
              <w:rPr>
                <w:sz w:val="24"/>
              </w:rPr>
              <w:t>Bidang</w:t>
            </w:r>
            <w:r>
              <w:rPr>
                <w:spacing w:val="-2"/>
                <w:sz w:val="24"/>
              </w:rPr>
              <w:t> Layanan</w:t>
            </w:r>
          </w:p>
        </w:tc>
        <w:tc>
          <w:tcPr>
            <w:tcW w:w="4385" w:type="dxa"/>
          </w:tcPr>
          <w:p>
            <w:pPr>
              <w:pStyle w:val="TableParagraph"/>
              <w:spacing w:line="256" w:lineRule="exact"/>
              <w:ind w:left="104"/>
              <w:rPr>
                <w:sz w:val="24"/>
              </w:rPr>
            </w:pPr>
            <w:r>
              <w:rPr>
                <w:spacing w:val="-2"/>
                <w:sz w:val="24"/>
              </w:rPr>
              <w:t>Pribadi</w:t>
            </w:r>
          </w:p>
        </w:tc>
      </w:tr>
      <w:tr>
        <w:trPr>
          <w:trHeight w:val="275" w:hRule="atLeast"/>
        </w:trPr>
        <w:tc>
          <w:tcPr>
            <w:tcW w:w="562" w:type="dxa"/>
          </w:tcPr>
          <w:p>
            <w:pPr>
              <w:pStyle w:val="TableParagraph"/>
              <w:spacing w:line="256" w:lineRule="exact"/>
              <w:ind w:right="158"/>
              <w:jc w:val="right"/>
              <w:rPr>
                <w:sz w:val="24"/>
              </w:rPr>
            </w:pPr>
            <w:r>
              <w:rPr>
                <w:spacing w:val="-5"/>
                <w:sz w:val="24"/>
              </w:rPr>
              <w:t>C.</w:t>
            </w:r>
          </w:p>
        </w:tc>
        <w:tc>
          <w:tcPr>
            <w:tcW w:w="2507" w:type="dxa"/>
          </w:tcPr>
          <w:p>
            <w:pPr>
              <w:pStyle w:val="TableParagraph"/>
              <w:spacing w:line="256" w:lineRule="exact"/>
              <w:ind w:left="107"/>
              <w:rPr>
                <w:sz w:val="24"/>
              </w:rPr>
            </w:pPr>
            <w:r>
              <w:rPr>
                <w:sz w:val="24"/>
              </w:rPr>
              <w:t>Topik/</w:t>
            </w:r>
            <w:r>
              <w:rPr>
                <w:spacing w:val="-1"/>
                <w:sz w:val="24"/>
              </w:rPr>
              <w:t> </w:t>
            </w:r>
            <w:r>
              <w:rPr>
                <w:sz w:val="24"/>
              </w:rPr>
              <w:t>Tema </w:t>
            </w:r>
            <w:r>
              <w:rPr>
                <w:spacing w:val="-2"/>
                <w:sz w:val="24"/>
              </w:rPr>
              <w:t>Layanan</w:t>
            </w:r>
          </w:p>
        </w:tc>
        <w:tc>
          <w:tcPr>
            <w:tcW w:w="4385" w:type="dxa"/>
          </w:tcPr>
          <w:p>
            <w:pPr>
              <w:pStyle w:val="TableParagraph"/>
              <w:spacing w:line="256" w:lineRule="exact"/>
              <w:ind w:left="104"/>
              <w:rPr>
                <w:i/>
                <w:sz w:val="24"/>
              </w:rPr>
            </w:pPr>
            <w:r>
              <w:rPr>
                <w:sz w:val="24"/>
              </w:rPr>
              <w:t>Mengatasi</w:t>
            </w:r>
            <w:r>
              <w:rPr>
                <w:spacing w:val="-2"/>
                <w:sz w:val="24"/>
              </w:rPr>
              <w:t> </w:t>
            </w:r>
            <w:r>
              <w:rPr>
                <w:i/>
                <w:sz w:val="24"/>
              </w:rPr>
              <w:t>inferiority</w:t>
            </w:r>
            <w:r>
              <w:rPr>
                <w:i/>
                <w:spacing w:val="-2"/>
                <w:sz w:val="24"/>
              </w:rPr>
              <w:t> feeling</w:t>
            </w:r>
          </w:p>
        </w:tc>
      </w:tr>
      <w:tr>
        <w:trPr>
          <w:trHeight w:val="276" w:hRule="atLeast"/>
        </w:trPr>
        <w:tc>
          <w:tcPr>
            <w:tcW w:w="562" w:type="dxa"/>
          </w:tcPr>
          <w:p>
            <w:pPr>
              <w:pStyle w:val="TableParagraph"/>
              <w:spacing w:line="256" w:lineRule="exact"/>
              <w:ind w:right="154"/>
              <w:jc w:val="right"/>
              <w:rPr>
                <w:sz w:val="24"/>
              </w:rPr>
            </w:pPr>
            <w:r>
              <w:rPr>
                <w:spacing w:val="-5"/>
                <w:sz w:val="24"/>
              </w:rPr>
              <w:t>D.</w:t>
            </w:r>
          </w:p>
        </w:tc>
        <w:tc>
          <w:tcPr>
            <w:tcW w:w="2507" w:type="dxa"/>
          </w:tcPr>
          <w:p>
            <w:pPr>
              <w:pStyle w:val="TableParagraph"/>
              <w:spacing w:line="256" w:lineRule="exact"/>
              <w:ind w:left="107"/>
              <w:rPr>
                <w:sz w:val="24"/>
              </w:rPr>
            </w:pPr>
            <w:r>
              <w:rPr>
                <w:sz w:val="24"/>
              </w:rPr>
              <w:t>Fungsi</w:t>
            </w:r>
            <w:r>
              <w:rPr>
                <w:spacing w:val="-1"/>
                <w:sz w:val="24"/>
              </w:rPr>
              <w:t> </w:t>
            </w:r>
            <w:r>
              <w:rPr>
                <w:spacing w:val="-2"/>
                <w:sz w:val="24"/>
              </w:rPr>
              <w:t>Layanan</w:t>
            </w:r>
          </w:p>
        </w:tc>
        <w:tc>
          <w:tcPr>
            <w:tcW w:w="4385" w:type="dxa"/>
          </w:tcPr>
          <w:p>
            <w:pPr>
              <w:pStyle w:val="TableParagraph"/>
              <w:spacing w:line="256" w:lineRule="exact"/>
              <w:ind w:left="104"/>
              <w:rPr>
                <w:sz w:val="24"/>
              </w:rPr>
            </w:pPr>
            <w:r>
              <w:rPr>
                <w:sz w:val="24"/>
              </w:rPr>
              <w:t>Pemahaman</w:t>
            </w:r>
            <w:r>
              <w:rPr>
                <w:spacing w:val="-3"/>
                <w:sz w:val="24"/>
              </w:rPr>
              <w:t> </w:t>
            </w:r>
            <w:r>
              <w:rPr>
                <w:sz w:val="24"/>
              </w:rPr>
              <w:t>dan</w:t>
            </w:r>
            <w:r>
              <w:rPr>
                <w:spacing w:val="-2"/>
                <w:sz w:val="24"/>
              </w:rPr>
              <w:t> Pencegahan</w:t>
            </w:r>
          </w:p>
        </w:tc>
      </w:tr>
      <w:tr>
        <w:trPr>
          <w:trHeight w:val="830" w:hRule="atLeast"/>
        </w:trPr>
        <w:tc>
          <w:tcPr>
            <w:tcW w:w="562" w:type="dxa"/>
          </w:tcPr>
          <w:p>
            <w:pPr>
              <w:pStyle w:val="TableParagraph"/>
              <w:spacing w:line="270" w:lineRule="exact"/>
              <w:ind w:right="166"/>
              <w:jc w:val="right"/>
              <w:rPr>
                <w:sz w:val="24"/>
              </w:rPr>
            </w:pPr>
            <w:r>
              <w:rPr>
                <w:spacing w:val="-5"/>
                <w:sz w:val="24"/>
              </w:rPr>
              <w:t>E.</w:t>
            </w:r>
          </w:p>
        </w:tc>
        <w:tc>
          <w:tcPr>
            <w:tcW w:w="2507" w:type="dxa"/>
          </w:tcPr>
          <w:p>
            <w:pPr>
              <w:pStyle w:val="TableParagraph"/>
              <w:spacing w:line="270" w:lineRule="exact"/>
              <w:ind w:left="107"/>
              <w:rPr>
                <w:sz w:val="24"/>
              </w:rPr>
            </w:pPr>
            <w:r>
              <w:rPr>
                <w:sz w:val="24"/>
              </w:rPr>
              <w:t>Tujuan</w:t>
            </w:r>
            <w:r>
              <w:rPr>
                <w:spacing w:val="-1"/>
                <w:sz w:val="24"/>
              </w:rPr>
              <w:t> </w:t>
            </w:r>
            <w:r>
              <w:rPr>
                <w:spacing w:val="-4"/>
                <w:sz w:val="24"/>
              </w:rPr>
              <w:t>Umum</w:t>
            </w:r>
          </w:p>
        </w:tc>
        <w:tc>
          <w:tcPr>
            <w:tcW w:w="4385" w:type="dxa"/>
          </w:tcPr>
          <w:p>
            <w:pPr>
              <w:pStyle w:val="TableParagraph"/>
              <w:spacing w:line="270" w:lineRule="exact"/>
              <w:ind w:left="104"/>
              <w:rPr>
                <w:sz w:val="24"/>
              </w:rPr>
            </w:pPr>
            <w:r>
              <w:rPr>
                <w:sz w:val="24"/>
              </w:rPr>
              <w:t>Mengatasi</w:t>
            </w:r>
            <w:r>
              <w:rPr>
                <w:spacing w:val="31"/>
                <w:sz w:val="24"/>
              </w:rPr>
              <w:t>  </w:t>
            </w:r>
            <w:r>
              <w:rPr>
                <w:i/>
                <w:sz w:val="24"/>
              </w:rPr>
              <w:t>inferiority</w:t>
            </w:r>
            <w:r>
              <w:rPr>
                <w:i/>
                <w:spacing w:val="31"/>
                <w:sz w:val="24"/>
              </w:rPr>
              <w:t>  </w:t>
            </w:r>
            <w:r>
              <w:rPr>
                <w:i/>
                <w:sz w:val="24"/>
              </w:rPr>
              <w:t>feeling</w:t>
            </w:r>
            <w:r>
              <w:rPr>
                <w:i/>
                <w:spacing w:val="33"/>
                <w:sz w:val="24"/>
              </w:rPr>
              <w:t>  </w:t>
            </w:r>
            <w:r>
              <w:rPr>
                <w:sz w:val="24"/>
              </w:rPr>
              <w:t>pada</w:t>
            </w:r>
            <w:r>
              <w:rPr>
                <w:spacing w:val="32"/>
                <w:sz w:val="24"/>
              </w:rPr>
              <w:t>  </w:t>
            </w:r>
            <w:r>
              <w:rPr>
                <w:spacing w:val="-5"/>
                <w:sz w:val="24"/>
              </w:rPr>
              <w:t>PM</w:t>
            </w:r>
          </w:p>
          <w:p>
            <w:pPr>
              <w:pStyle w:val="TableParagraph"/>
              <w:spacing w:line="270" w:lineRule="atLeast"/>
              <w:ind w:left="104"/>
              <w:rPr>
                <w:sz w:val="24"/>
              </w:rPr>
            </w:pPr>
            <w:r>
              <w:rPr>
                <w:sz w:val="24"/>
              </w:rPr>
              <w:t>penyandang</w:t>
            </w:r>
            <w:r>
              <w:rPr>
                <w:spacing w:val="-1"/>
                <w:sz w:val="24"/>
              </w:rPr>
              <w:t> </w:t>
            </w:r>
            <w:r>
              <w:rPr>
                <w:sz w:val="24"/>
              </w:rPr>
              <w:t>disabilitas fisik di Sentra </w:t>
            </w:r>
            <w:r>
              <w:rPr>
                <w:sz w:val="24"/>
              </w:rPr>
              <w:t>Budi Perkasa Palembang.</w:t>
            </w:r>
          </w:p>
        </w:tc>
      </w:tr>
      <w:tr>
        <w:trPr>
          <w:trHeight w:val="827" w:hRule="atLeast"/>
        </w:trPr>
        <w:tc>
          <w:tcPr>
            <w:tcW w:w="562" w:type="dxa"/>
          </w:tcPr>
          <w:p>
            <w:pPr>
              <w:pStyle w:val="TableParagraph"/>
              <w:spacing w:line="268" w:lineRule="exact"/>
              <w:ind w:right="177"/>
              <w:jc w:val="right"/>
              <w:rPr>
                <w:sz w:val="24"/>
              </w:rPr>
            </w:pPr>
            <w:r>
              <w:rPr>
                <w:spacing w:val="-5"/>
                <w:sz w:val="24"/>
              </w:rPr>
              <w:t>F.</w:t>
            </w:r>
          </w:p>
        </w:tc>
        <w:tc>
          <w:tcPr>
            <w:tcW w:w="2507" w:type="dxa"/>
          </w:tcPr>
          <w:p>
            <w:pPr>
              <w:pStyle w:val="TableParagraph"/>
              <w:spacing w:line="268" w:lineRule="exact"/>
              <w:ind w:left="107"/>
              <w:rPr>
                <w:sz w:val="24"/>
              </w:rPr>
            </w:pPr>
            <w:r>
              <w:rPr>
                <w:sz w:val="24"/>
              </w:rPr>
              <w:t>Sasaran</w:t>
            </w:r>
            <w:r>
              <w:rPr>
                <w:spacing w:val="-2"/>
                <w:sz w:val="24"/>
              </w:rPr>
              <w:t> Layanan</w:t>
            </w:r>
          </w:p>
        </w:tc>
        <w:tc>
          <w:tcPr>
            <w:tcW w:w="4385" w:type="dxa"/>
          </w:tcPr>
          <w:p>
            <w:pPr>
              <w:pStyle w:val="TableParagraph"/>
              <w:tabs>
                <w:tab w:pos="1270" w:val="left" w:leader="none"/>
                <w:tab w:pos="2330" w:val="left" w:leader="none"/>
                <w:tab w:pos="3098" w:val="left" w:leader="none"/>
              </w:tabs>
              <w:spacing w:line="268" w:lineRule="exact"/>
              <w:ind w:left="104"/>
              <w:rPr>
                <w:sz w:val="24"/>
              </w:rPr>
            </w:pPr>
            <w:r>
              <w:rPr>
                <w:spacing w:val="-2"/>
                <w:sz w:val="24"/>
              </w:rPr>
              <w:t>Penerima</w:t>
            </w:r>
            <w:r>
              <w:rPr>
                <w:sz w:val="24"/>
              </w:rPr>
              <w:tab/>
            </w:r>
            <w:r>
              <w:rPr>
                <w:spacing w:val="-2"/>
                <w:sz w:val="24"/>
              </w:rPr>
              <w:t>Manfaat</w:t>
            </w:r>
            <w:r>
              <w:rPr>
                <w:sz w:val="24"/>
              </w:rPr>
              <w:tab/>
            </w:r>
            <w:r>
              <w:rPr>
                <w:spacing w:val="-4"/>
                <w:sz w:val="24"/>
              </w:rPr>
              <w:t>(PM)</w:t>
            </w:r>
            <w:r>
              <w:rPr>
                <w:sz w:val="24"/>
              </w:rPr>
              <w:tab/>
            </w:r>
            <w:r>
              <w:rPr>
                <w:spacing w:val="-2"/>
                <w:sz w:val="24"/>
              </w:rPr>
              <w:t>Penyandang</w:t>
            </w:r>
          </w:p>
          <w:p>
            <w:pPr>
              <w:pStyle w:val="TableParagraph"/>
              <w:spacing w:line="270" w:lineRule="atLeast"/>
              <w:ind w:left="104"/>
              <w:rPr>
                <w:sz w:val="24"/>
              </w:rPr>
            </w:pPr>
            <w:r>
              <w:rPr>
                <w:sz w:val="24"/>
              </w:rPr>
              <w:t>Disabilitas</w:t>
            </w:r>
            <w:r>
              <w:rPr>
                <w:spacing w:val="40"/>
                <w:sz w:val="24"/>
              </w:rPr>
              <w:t> </w:t>
            </w:r>
            <w:r>
              <w:rPr>
                <w:sz w:val="24"/>
              </w:rPr>
              <w:t>Fisik</w:t>
            </w:r>
            <w:r>
              <w:rPr>
                <w:spacing w:val="40"/>
                <w:sz w:val="24"/>
              </w:rPr>
              <w:t> </w:t>
            </w:r>
            <w:r>
              <w:rPr>
                <w:sz w:val="24"/>
              </w:rPr>
              <w:t>di</w:t>
            </w:r>
            <w:r>
              <w:rPr>
                <w:spacing w:val="40"/>
                <w:sz w:val="24"/>
              </w:rPr>
              <w:t> </w:t>
            </w:r>
            <w:r>
              <w:rPr>
                <w:sz w:val="24"/>
              </w:rPr>
              <w:t>Sentra</w:t>
            </w:r>
            <w:r>
              <w:rPr>
                <w:spacing w:val="40"/>
                <w:sz w:val="24"/>
              </w:rPr>
              <w:t> </w:t>
            </w:r>
            <w:r>
              <w:rPr>
                <w:sz w:val="24"/>
              </w:rPr>
              <w:t>Budi</w:t>
            </w:r>
            <w:r>
              <w:rPr>
                <w:spacing w:val="40"/>
                <w:sz w:val="24"/>
              </w:rPr>
              <w:t> </w:t>
            </w:r>
            <w:r>
              <w:rPr>
                <w:sz w:val="24"/>
              </w:rPr>
              <w:t>Perkasa </w:t>
            </w:r>
            <w:r>
              <w:rPr>
                <w:spacing w:val="-2"/>
                <w:sz w:val="24"/>
              </w:rPr>
              <w:t>Palembang.</w:t>
            </w:r>
          </w:p>
        </w:tc>
      </w:tr>
      <w:tr>
        <w:trPr>
          <w:trHeight w:val="1380" w:hRule="atLeast"/>
        </w:trPr>
        <w:tc>
          <w:tcPr>
            <w:tcW w:w="562" w:type="dxa"/>
          </w:tcPr>
          <w:p>
            <w:pPr>
              <w:pStyle w:val="TableParagraph"/>
              <w:spacing w:line="268" w:lineRule="exact"/>
              <w:ind w:right="154"/>
              <w:jc w:val="right"/>
              <w:rPr>
                <w:sz w:val="24"/>
              </w:rPr>
            </w:pPr>
            <w:r>
              <w:rPr>
                <w:spacing w:val="-5"/>
                <w:sz w:val="24"/>
              </w:rPr>
              <w:t>G.</w:t>
            </w:r>
          </w:p>
        </w:tc>
        <w:tc>
          <w:tcPr>
            <w:tcW w:w="2507" w:type="dxa"/>
          </w:tcPr>
          <w:p>
            <w:pPr>
              <w:pStyle w:val="TableParagraph"/>
              <w:spacing w:line="268" w:lineRule="exact"/>
              <w:ind w:left="107"/>
              <w:rPr>
                <w:sz w:val="24"/>
              </w:rPr>
            </w:pPr>
            <w:r>
              <w:rPr>
                <w:spacing w:val="-2"/>
                <w:sz w:val="24"/>
              </w:rPr>
              <w:t>Materi</w:t>
            </w:r>
          </w:p>
        </w:tc>
        <w:tc>
          <w:tcPr>
            <w:tcW w:w="4385" w:type="dxa"/>
          </w:tcPr>
          <w:p>
            <w:pPr>
              <w:pStyle w:val="TableParagraph"/>
              <w:numPr>
                <w:ilvl w:val="0"/>
                <w:numId w:val="42"/>
              </w:numPr>
              <w:tabs>
                <w:tab w:pos="423" w:val="left" w:leader="none"/>
              </w:tabs>
              <w:spacing w:line="240" w:lineRule="auto" w:before="0" w:after="0"/>
              <w:ind w:left="423" w:right="99" w:hanging="320"/>
              <w:jc w:val="both"/>
              <w:rPr>
                <w:sz w:val="24"/>
              </w:rPr>
            </w:pPr>
            <w:r>
              <w:rPr>
                <w:sz w:val="24"/>
              </w:rPr>
              <w:t>Pentingnya mengatasi </w:t>
            </w:r>
            <w:r>
              <w:rPr>
                <w:i/>
                <w:sz w:val="24"/>
              </w:rPr>
              <w:t>Inferiority Feeling </w:t>
            </w:r>
            <w:r>
              <w:rPr>
                <w:sz w:val="24"/>
              </w:rPr>
              <w:t>pada aspek </w:t>
            </w:r>
            <w:r>
              <w:rPr>
                <w:i/>
                <w:sz w:val="24"/>
              </w:rPr>
              <w:t>physical appearance </w:t>
            </w:r>
            <w:r>
              <w:rPr>
                <w:sz w:val="24"/>
              </w:rPr>
              <w:t>dan </w:t>
            </w:r>
            <w:r>
              <w:rPr>
                <w:i/>
                <w:sz w:val="24"/>
              </w:rPr>
              <w:t>physical abilities </w:t>
            </w:r>
            <w:r>
              <w:rPr>
                <w:sz w:val="24"/>
              </w:rPr>
              <w:t>demi kebaikan</w:t>
            </w:r>
            <w:r>
              <w:rPr>
                <w:spacing w:val="-3"/>
                <w:sz w:val="24"/>
              </w:rPr>
              <w:t> </w:t>
            </w:r>
            <w:r>
              <w:rPr>
                <w:sz w:val="24"/>
              </w:rPr>
              <w:t>untuk</w:t>
            </w:r>
            <w:r>
              <w:rPr>
                <w:spacing w:val="-3"/>
                <w:sz w:val="24"/>
              </w:rPr>
              <w:t> </w:t>
            </w:r>
            <w:r>
              <w:rPr>
                <w:sz w:val="24"/>
              </w:rPr>
              <w:t>masa yang</w:t>
            </w:r>
            <w:r>
              <w:rPr>
                <w:spacing w:val="-6"/>
                <w:sz w:val="24"/>
              </w:rPr>
              <w:t> </w:t>
            </w:r>
            <w:r>
              <w:rPr>
                <w:sz w:val="24"/>
              </w:rPr>
              <w:t>akan</w:t>
            </w:r>
            <w:r>
              <w:rPr>
                <w:spacing w:val="-3"/>
                <w:sz w:val="24"/>
              </w:rPr>
              <w:t> </w:t>
            </w:r>
            <w:r>
              <w:rPr>
                <w:sz w:val="24"/>
              </w:rPr>
              <w:t>datang.</w:t>
            </w:r>
          </w:p>
          <w:p>
            <w:pPr>
              <w:pStyle w:val="TableParagraph"/>
              <w:numPr>
                <w:ilvl w:val="0"/>
                <w:numId w:val="42"/>
              </w:numPr>
              <w:tabs>
                <w:tab w:pos="564" w:val="left" w:leader="none"/>
              </w:tabs>
              <w:spacing w:line="264" w:lineRule="exact" w:before="0" w:after="0"/>
              <w:ind w:left="564" w:right="0" w:hanging="424"/>
              <w:jc w:val="both"/>
              <w:rPr>
                <w:sz w:val="24"/>
              </w:rPr>
            </w:pPr>
            <w:r>
              <w:rPr>
                <w:sz w:val="24"/>
              </w:rPr>
              <w:t>Penutup</w:t>
            </w:r>
            <w:r>
              <w:rPr>
                <w:spacing w:val="-1"/>
                <w:sz w:val="24"/>
              </w:rPr>
              <w:t> </w:t>
            </w:r>
            <w:r>
              <w:rPr>
                <w:spacing w:val="-2"/>
                <w:sz w:val="24"/>
              </w:rPr>
              <w:t>kegiatan</w:t>
            </w:r>
          </w:p>
        </w:tc>
      </w:tr>
      <w:tr>
        <w:trPr>
          <w:trHeight w:val="3036" w:hRule="atLeast"/>
        </w:trPr>
        <w:tc>
          <w:tcPr>
            <w:tcW w:w="562" w:type="dxa"/>
          </w:tcPr>
          <w:p>
            <w:pPr>
              <w:pStyle w:val="TableParagraph"/>
              <w:spacing w:line="268" w:lineRule="exact"/>
              <w:ind w:right="154"/>
              <w:jc w:val="right"/>
              <w:rPr>
                <w:sz w:val="24"/>
              </w:rPr>
            </w:pPr>
            <w:r>
              <w:rPr>
                <w:spacing w:val="-5"/>
                <w:sz w:val="24"/>
              </w:rPr>
              <w:t>H.</w:t>
            </w:r>
          </w:p>
        </w:tc>
        <w:tc>
          <w:tcPr>
            <w:tcW w:w="2507" w:type="dxa"/>
          </w:tcPr>
          <w:p>
            <w:pPr>
              <w:pStyle w:val="TableParagraph"/>
              <w:spacing w:line="268" w:lineRule="exact"/>
              <w:ind w:left="107"/>
              <w:rPr>
                <w:sz w:val="24"/>
              </w:rPr>
            </w:pPr>
            <w:r>
              <w:rPr>
                <w:sz w:val="24"/>
              </w:rPr>
              <w:t>Metode/</w:t>
            </w:r>
            <w:r>
              <w:rPr>
                <w:spacing w:val="-4"/>
                <w:sz w:val="24"/>
              </w:rPr>
              <w:t> </w:t>
            </w:r>
            <w:r>
              <w:rPr>
                <w:spacing w:val="-2"/>
                <w:sz w:val="24"/>
              </w:rPr>
              <w:t>Teknik</w:t>
            </w:r>
          </w:p>
        </w:tc>
        <w:tc>
          <w:tcPr>
            <w:tcW w:w="4385" w:type="dxa"/>
          </w:tcPr>
          <w:p>
            <w:pPr>
              <w:pStyle w:val="TableParagraph"/>
              <w:spacing w:line="268" w:lineRule="exact"/>
              <w:ind w:left="104"/>
              <w:rPr>
                <w:i/>
                <w:sz w:val="24"/>
              </w:rPr>
            </w:pPr>
            <w:r>
              <w:rPr>
                <w:i/>
                <w:sz w:val="24"/>
              </w:rPr>
              <w:t>Cognitve</w:t>
            </w:r>
            <w:r>
              <w:rPr>
                <w:i/>
                <w:spacing w:val="-2"/>
                <w:sz w:val="24"/>
              </w:rPr>
              <w:t> Restructuring:</w:t>
            </w:r>
          </w:p>
          <w:p>
            <w:pPr>
              <w:pStyle w:val="TableParagraph"/>
              <w:numPr>
                <w:ilvl w:val="0"/>
                <w:numId w:val="43"/>
              </w:numPr>
              <w:tabs>
                <w:tab w:pos="421" w:val="left" w:leader="none"/>
              </w:tabs>
              <w:spacing w:line="240" w:lineRule="auto" w:before="0" w:after="0"/>
              <w:ind w:left="421" w:right="0" w:hanging="283"/>
              <w:jc w:val="left"/>
              <w:rPr>
                <w:sz w:val="24"/>
              </w:rPr>
            </w:pPr>
            <w:r>
              <w:rPr>
                <w:sz w:val="24"/>
              </w:rPr>
              <w:t>Tahap</w:t>
            </w:r>
            <w:r>
              <w:rPr>
                <w:spacing w:val="-2"/>
                <w:sz w:val="24"/>
              </w:rPr>
              <w:t> </w:t>
            </w:r>
            <w:r>
              <w:rPr>
                <w:sz w:val="24"/>
              </w:rPr>
              <w:t>Rasional</w:t>
            </w:r>
            <w:r>
              <w:rPr>
                <w:spacing w:val="-1"/>
                <w:sz w:val="24"/>
              </w:rPr>
              <w:t> </w:t>
            </w:r>
            <w:r>
              <w:rPr>
                <w:spacing w:val="-2"/>
                <w:sz w:val="24"/>
              </w:rPr>
              <w:t>Strategi</w:t>
            </w:r>
          </w:p>
          <w:p>
            <w:pPr>
              <w:pStyle w:val="TableParagraph"/>
              <w:numPr>
                <w:ilvl w:val="0"/>
                <w:numId w:val="43"/>
              </w:numPr>
              <w:tabs>
                <w:tab w:pos="421" w:val="left" w:leader="none"/>
                <w:tab w:pos="1366" w:val="left" w:leader="none"/>
                <w:tab w:pos="2803" w:val="left" w:leader="none"/>
              </w:tabs>
              <w:spacing w:line="240" w:lineRule="auto" w:before="0" w:after="0"/>
              <w:ind w:left="421" w:right="102" w:hanging="284"/>
              <w:jc w:val="left"/>
              <w:rPr>
                <w:sz w:val="24"/>
              </w:rPr>
            </w:pPr>
            <w:r>
              <w:rPr>
                <w:spacing w:val="-2"/>
                <w:sz w:val="24"/>
              </w:rPr>
              <w:t>Tahap</w:t>
            </w:r>
            <w:r>
              <w:rPr>
                <w:sz w:val="24"/>
              </w:rPr>
              <w:tab/>
            </w:r>
            <w:r>
              <w:rPr>
                <w:spacing w:val="-2"/>
                <w:sz w:val="24"/>
              </w:rPr>
              <w:t>Identifikasi</w:t>
            </w:r>
            <w:r>
              <w:rPr>
                <w:sz w:val="24"/>
              </w:rPr>
              <w:tab/>
            </w:r>
            <w:r>
              <w:rPr>
                <w:spacing w:val="-2"/>
                <w:sz w:val="24"/>
              </w:rPr>
              <w:t>Pikiran-Pikiran </w:t>
            </w:r>
            <w:r>
              <w:rPr>
                <w:sz w:val="24"/>
              </w:rPr>
              <w:t>Negatif Klien</w:t>
            </w:r>
          </w:p>
          <w:p>
            <w:pPr>
              <w:pStyle w:val="TableParagraph"/>
              <w:numPr>
                <w:ilvl w:val="0"/>
                <w:numId w:val="43"/>
              </w:numPr>
              <w:tabs>
                <w:tab w:pos="421" w:val="left" w:leader="none"/>
              </w:tabs>
              <w:spacing w:line="240" w:lineRule="auto" w:before="0" w:after="0"/>
              <w:ind w:left="421" w:right="102" w:hanging="284"/>
              <w:jc w:val="left"/>
              <w:rPr>
                <w:sz w:val="24"/>
              </w:rPr>
            </w:pPr>
            <w:r>
              <w:rPr>
                <w:sz w:val="24"/>
              </w:rPr>
              <w:t>Tahap Pengenalan dan Praktik Pikiran- Pikiran Positif CT</w:t>
            </w:r>
          </w:p>
          <w:p>
            <w:pPr>
              <w:pStyle w:val="TableParagraph"/>
              <w:numPr>
                <w:ilvl w:val="0"/>
                <w:numId w:val="43"/>
              </w:numPr>
              <w:tabs>
                <w:tab w:pos="421" w:val="left" w:leader="none"/>
                <w:tab w:pos="1220" w:val="left" w:leader="none"/>
                <w:tab w:pos="2329" w:val="left" w:leader="none"/>
                <w:tab w:pos="2905" w:val="left" w:leader="none"/>
                <w:tab w:pos="3804" w:val="left" w:leader="none"/>
              </w:tabs>
              <w:spacing w:line="240" w:lineRule="auto" w:before="0" w:after="0"/>
              <w:ind w:left="421" w:right="105" w:hanging="284"/>
              <w:jc w:val="left"/>
              <w:rPr>
                <w:sz w:val="24"/>
              </w:rPr>
            </w:pPr>
            <w:r>
              <w:rPr>
                <w:spacing w:val="-2"/>
                <w:sz w:val="24"/>
              </w:rPr>
              <w:t>Tahap</w:t>
            </w:r>
            <w:r>
              <w:rPr>
                <w:sz w:val="24"/>
              </w:rPr>
              <w:tab/>
            </w:r>
            <w:r>
              <w:rPr>
                <w:spacing w:val="-2"/>
                <w:sz w:val="24"/>
              </w:rPr>
              <w:t>Peralihan</w:t>
            </w:r>
            <w:r>
              <w:rPr>
                <w:sz w:val="24"/>
              </w:rPr>
              <w:tab/>
            </w:r>
            <w:r>
              <w:rPr>
                <w:spacing w:val="-4"/>
                <w:sz w:val="24"/>
              </w:rPr>
              <w:t>dari</w:t>
            </w:r>
            <w:r>
              <w:rPr>
                <w:sz w:val="24"/>
              </w:rPr>
              <w:tab/>
            </w:r>
            <w:r>
              <w:rPr>
                <w:spacing w:val="-2"/>
                <w:sz w:val="24"/>
              </w:rPr>
              <w:t>Pikiran</w:t>
            </w:r>
            <w:r>
              <w:rPr>
                <w:sz w:val="24"/>
              </w:rPr>
              <w:tab/>
            </w:r>
            <w:r>
              <w:rPr>
                <w:spacing w:val="-4"/>
                <w:sz w:val="24"/>
              </w:rPr>
              <w:t>yang </w:t>
            </w:r>
            <w:r>
              <w:rPr>
                <w:sz w:val="24"/>
              </w:rPr>
              <w:t>Negatif ke CT</w:t>
            </w:r>
          </w:p>
          <w:p>
            <w:pPr>
              <w:pStyle w:val="TableParagraph"/>
              <w:numPr>
                <w:ilvl w:val="0"/>
                <w:numId w:val="43"/>
              </w:numPr>
              <w:tabs>
                <w:tab w:pos="421" w:val="left" w:leader="none"/>
              </w:tabs>
              <w:spacing w:line="240" w:lineRule="auto" w:before="0" w:after="0"/>
              <w:ind w:left="421" w:right="106" w:hanging="284"/>
              <w:jc w:val="left"/>
              <w:rPr>
                <w:i/>
                <w:sz w:val="24"/>
              </w:rPr>
            </w:pPr>
            <w:r>
              <w:rPr>
                <w:sz w:val="24"/>
              </w:rPr>
              <w:t>Tahap Pengenalan dan Latihan Penguat Positif </w:t>
            </w:r>
            <w:r>
              <w:rPr>
                <w:i/>
                <w:sz w:val="24"/>
              </w:rPr>
              <w:t>(Positive Self Statement)</w:t>
            </w:r>
          </w:p>
          <w:p>
            <w:pPr>
              <w:pStyle w:val="TableParagraph"/>
              <w:numPr>
                <w:ilvl w:val="0"/>
                <w:numId w:val="43"/>
              </w:numPr>
              <w:tabs>
                <w:tab w:pos="421" w:val="left" w:leader="none"/>
              </w:tabs>
              <w:spacing w:line="264" w:lineRule="exact" w:before="1" w:after="0"/>
              <w:ind w:left="421" w:right="0" w:hanging="283"/>
              <w:jc w:val="left"/>
              <w:rPr>
                <w:sz w:val="24"/>
              </w:rPr>
            </w:pPr>
            <w:r>
              <w:rPr>
                <w:sz w:val="24"/>
              </w:rPr>
              <w:t>Tahap</w:t>
            </w:r>
            <w:r>
              <w:rPr>
                <w:spacing w:val="-5"/>
                <w:sz w:val="24"/>
              </w:rPr>
              <w:t> </w:t>
            </w:r>
            <w:r>
              <w:rPr>
                <w:sz w:val="24"/>
              </w:rPr>
              <w:t>Tugas</w:t>
            </w:r>
            <w:r>
              <w:rPr>
                <w:spacing w:val="-3"/>
                <w:sz w:val="24"/>
              </w:rPr>
              <w:t> </w:t>
            </w:r>
            <w:r>
              <w:rPr>
                <w:spacing w:val="-2"/>
                <w:sz w:val="24"/>
              </w:rPr>
              <w:t>Rumah</w:t>
            </w:r>
          </w:p>
        </w:tc>
      </w:tr>
      <w:tr>
        <w:trPr>
          <w:trHeight w:val="275" w:hRule="atLeast"/>
        </w:trPr>
        <w:tc>
          <w:tcPr>
            <w:tcW w:w="562" w:type="dxa"/>
          </w:tcPr>
          <w:p>
            <w:pPr>
              <w:pStyle w:val="TableParagraph"/>
              <w:spacing w:line="256" w:lineRule="exact"/>
              <w:ind w:right="205"/>
              <w:jc w:val="right"/>
              <w:rPr>
                <w:sz w:val="24"/>
              </w:rPr>
            </w:pPr>
            <w:r>
              <w:rPr>
                <w:spacing w:val="-5"/>
                <w:sz w:val="24"/>
              </w:rPr>
              <w:t>I.</w:t>
            </w:r>
          </w:p>
        </w:tc>
        <w:tc>
          <w:tcPr>
            <w:tcW w:w="2507" w:type="dxa"/>
          </w:tcPr>
          <w:p>
            <w:pPr>
              <w:pStyle w:val="TableParagraph"/>
              <w:spacing w:line="256" w:lineRule="exact"/>
              <w:ind w:left="107"/>
              <w:rPr>
                <w:sz w:val="24"/>
              </w:rPr>
            </w:pPr>
            <w:r>
              <w:rPr>
                <w:sz w:val="24"/>
              </w:rPr>
              <w:t>Media/</w:t>
            </w:r>
            <w:r>
              <w:rPr>
                <w:spacing w:val="-2"/>
                <w:sz w:val="24"/>
              </w:rPr>
              <w:t> </w:t>
            </w:r>
            <w:r>
              <w:rPr>
                <w:spacing w:val="-4"/>
                <w:sz w:val="24"/>
              </w:rPr>
              <w:t>Alat</w:t>
            </w:r>
          </w:p>
        </w:tc>
        <w:tc>
          <w:tcPr>
            <w:tcW w:w="4385" w:type="dxa"/>
          </w:tcPr>
          <w:p>
            <w:pPr>
              <w:pStyle w:val="TableParagraph"/>
              <w:spacing w:line="256" w:lineRule="exact"/>
              <w:ind w:left="104"/>
              <w:rPr>
                <w:sz w:val="24"/>
              </w:rPr>
            </w:pPr>
            <w:r>
              <w:rPr>
                <w:sz w:val="24"/>
              </w:rPr>
              <w:t>Pena</w:t>
            </w:r>
            <w:r>
              <w:rPr>
                <w:spacing w:val="-2"/>
                <w:sz w:val="24"/>
              </w:rPr>
              <w:t> </w:t>
            </w:r>
            <w:r>
              <w:rPr>
                <w:sz w:val="24"/>
              </w:rPr>
              <w:t>dan</w:t>
            </w:r>
            <w:r>
              <w:rPr>
                <w:spacing w:val="1"/>
                <w:sz w:val="24"/>
              </w:rPr>
              <w:t> </w:t>
            </w:r>
            <w:r>
              <w:rPr>
                <w:spacing w:val="-4"/>
                <w:sz w:val="24"/>
              </w:rPr>
              <w:t>Buku</w:t>
            </w:r>
          </w:p>
        </w:tc>
      </w:tr>
      <w:tr>
        <w:trPr>
          <w:trHeight w:val="275" w:hRule="atLeast"/>
        </w:trPr>
        <w:tc>
          <w:tcPr>
            <w:tcW w:w="562" w:type="dxa"/>
          </w:tcPr>
          <w:p>
            <w:pPr>
              <w:pStyle w:val="TableParagraph"/>
              <w:spacing w:line="256" w:lineRule="exact"/>
              <w:ind w:right="187"/>
              <w:jc w:val="right"/>
              <w:rPr>
                <w:sz w:val="24"/>
              </w:rPr>
            </w:pPr>
            <w:r>
              <w:rPr>
                <w:spacing w:val="-5"/>
                <w:sz w:val="24"/>
              </w:rPr>
              <w:t>J.</w:t>
            </w:r>
          </w:p>
        </w:tc>
        <w:tc>
          <w:tcPr>
            <w:tcW w:w="2507" w:type="dxa"/>
          </w:tcPr>
          <w:p>
            <w:pPr>
              <w:pStyle w:val="TableParagraph"/>
              <w:spacing w:line="256" w:lineRule="exact"/>
              <w:ind w:left="107"/>
              <w:rPr>
                <w:sz w:val="24"/>
              </w:rPr>
            </w:pPr>
            <w:r>
              <w:rPr>
                <w:spacing w:val="-2"/>
                <w:sz w:val="24"/>
              </w:rPr>
              <w:t>Waktu</w:t>
            </w:r>
          </w:p>
        </w:tc>
        <w:tc>
          <w:tcPr>
            <w:tcW w:w="4385" w:type="dxa"/>
          </w:tcPr>
          <w:p>
            <w:pPr>
              <w:pStyle w:val="TableParagraph"/>
              <w:spacing w:line="256" w:lineRule="exact"/>
              <w:ind w:left="104"/>
              <w:rPr>
                <w:sz w:val="24"/>
              </w:rPr>
            </w:pPr>
            <w:r>
              <w:rPr>
                <w:sz w:val="24"/>
              </w:rPr>
              <w:t>3 x</w:t>
            </w:r>
            <w:r>
              <w:rPr>
                <w:spacing w:val="2"/>
                <w:sz w:val="24"/>
              </w:rPr>
              <w:t> </w:t>
            </w:r>
            <w:r>
              <w:rPr>
                <w:sz w:val="24"/>
              </w:rPr>
              <w:t>60 </w:t>
            </w:r>
            <w:r>
              <w:rPr>
                <w:spacing w:val="-2"/>
                <w:sz w:val="24"/>
              </w:rPr>
              <w:t>Menit</w:t>
            </w:r>
          </w:p>
        </w:tc>
      </w:tr>
      <w:tr>
        <w:trPr>
          <w:trHeight w:val="275" w:hRule="atLeast"/>
        </w:trPr>
        <w:tc>
          <w:tcPr>
            <w:tcW w:w="562" w:type="dxa"/>
          </w:tcPr>
          <w:p>
            <w:pPr>
              <w:pStyle w:val="TableParagraph"/>
              <w:spacing w:line="256" w:lineRule="exact"/>
              <w:ind w:right="154"/>
              <w:jc w:val="right"/>
              <w:rPr>
                <w:sz w:val="24"/>
              </w:rPr>
            </w:pPr>
            <w:r>
              <w:rPr>
                <w:spacing w:val="-5"/>
                <w:sz w:val="24"/>
              </w:rPr>
              <w:t>K.</w:t>
            </w:r>
          </w:p>
        </w:tc>
        <w:tc>
          <w:tcPr>
            <w:tcW w:w="2507" w:type="dxa"/>
          </w:tcPr>
          <w:p>
            <w:pPr>
              <w:pStyle w:val="TableParagraph"/>
              <w:spacing w:line="256" w:lineRule="exact"/>
              <w:ind w:left="107"/>
              <w:rPr>
                <w:sz w:val="24"/>
              </w:rPr>
            </w:pPr>
            <w:r>
              <w:rPr>
                <w:sz w:val="24"/>
              </w:rPr>
              <w:t>Tempat</w:t>
            </w:r>
            <w:r>
              <w:rPr>
                <w:spacing w:val="-2"/>
                <w:sz w:val="24"/>
              </w:rPr>
              <w:t> Pelaksanaan</w:t>
            </w:r>
          </w:p>
        </w:tc>
        <w:tc>
          <w:tcPr>
            <w:tcW w:w="4385" w:type="dxa"/>
          </w:tcPr>
          <w:p>
            <w:pPr>
              <w:pStyle w:val="TableParagraph"/>
              <w:spacing w:line="256" w:lineRule="exact"/>
              <w:ind w:left="104"/>
              <w:rPr>
                <w:sz w:val="24"/>
              </w:rPr>
            </w:pPr>
            <w:r>
              <w:rPr>
                <w:sz w:val="24"/>
              </w:rPr>
              <w:t>Sentra</w:t>
            </w:r>
            <w:r>
              <w:rPr>
                <w:spacing w:val="-3"/>
                <w:sz w:val="24"/>
              </w:rPr>
              <w:t> </w:t>
            </w:r>
            <w:r>
              <w:rPr>
                <w:sz w:val="24"/>
              </w:rPr>
              <w:t>Budi</w:t>
            </w:r>
            <w:r>
              <w:rPr>
                <w:spacing w:val="-1"/>
                <w:sz w:val="24"/>
              </w:rPr>
              <w:t> </w:t>
            </w:r>
            <w:r>
              <w:rPr>
                <w:sz w:val="24"/>
              </w:rPr>
              <w:t>Perkasa</w:t>
            </w:r>
            <w:r>
              <w:rPr>
                <w:spacing w:val="-2"/>
                <w:sz w:val="24"/>
              </w:rPr>
              <w:t> Palembang</w:t>
            </w:r>
          </w:p>
        </w:tc>
      </w:tr>
      <w:tr>
        <w:trPr>
          <w:trHeight w:val="275" w:hRule="atLeast"/>
        </w:trPr>
        <w:tc>
          <w:tcPr>
            <w:tcW w:w="562" w:type="dxa"/>
          </w:tcPr>
          <w:p>
            <w:pPr>
              <w:pStyle w:val="TableParagraph"/>
              <w:spacing w:line="256" w:lineRule="exact"/>
              <w:ind w:right="171"/>
              <w:jc w:val="right"/>
              <w:rPr>
                <w:sz w:val="24"/>
              </w:rPr>
            </w:pPr>
            <w:r>
              <w:rPr>
                <w:spacing w:val="-5"/>
                <w:sz w:val="24"/>
              </w:rPr>
              <w:t>L.</w:t>
            </w:r>
          </w:p>
        </w:tc>
        <w:tc>
          <w:tcPr>
            <w:tcW w:w="2507" w:type="dxa"/>
          </w:tcPr>
          <w:p>
            <w:pPr>
              <w:pStyle w:val="TableParagraph"/>
              <w:spacing w:line="256" w:lineRule="exact"/>
              <w:ind w:left="107"/>
              <w:rPr>
                <w:sz w:val="24"/>
              </w:rPr>
            </w:pPr>
            <w:r>
              <w:rPr>
                <w:sz w:val="24"/>
              </w:rPr>
              <w:t>Tanggal</w:t>
            </w:r>
            <w:r>
              <w:rPr>
                <w:spacing w:val="-3"/>
                <w:sz w:val="24"/>
              </w:rPr>
              <w:t> </w:t>
            </w:r>
            <w:r>
              <w:rPr>
                <w:spacing w:val="-2"/>
                <w:sz w:val="24"/>
              </w:rPr>
              <w:t>Pelaksanaan</w:t>
            </w:r>
          </w:p>
        </w:tc>
        <w:tc>
          <w:tcPr>
            <w:tcW w:w="4385" w:type="dxa"/>
          </w:tcPr>
          <w:p>
            <w:pPr>
              <w:pStyle w:val="TableParagraph"/>
              <w:spacing w:line="256" w:lineRule="exact"/>
              <w:ind w:left="104"/>
              <w:rPr>
                <w:sz w:val="24"/>
              </w:rPr>
            </w:pPr>
            <w:r>
              <w:rPr>
                <w:sz w:val="24"/>
              </w:rPr>
              <w:t>Maret</w:t>
            </w:r>
            <w:r>
              <w:rPr>
                <w:spacing w:val="-3"/>
                <w:sz w:val="24"/>
              </w:rPr>
              <w:t> </w:t>
            </w:r>
            <w:r>
              <w:rPr>
                <w:spacing w:val="-4"/>
                <w:sz w:val="24"/>
              </w:rPr>
              <w:t>2023</w:t>
            </w:r>
          </w:p>
        </w:tc>
      </w:tr>
      <w:tr>
        <w:trPr>
          <w:trHeight w:val="278" w:hRule="atLeast"/>
        </w:trPr>
        <w:tc>
          <w:tcPr>
            <w:tcW w:w="562" w:type="dxa"/>
          </w:tcPr>
          <w:p>
            <w:pPr>
              <w:pStyle w:val="TableParagraph"/>
              <w:spacing w:line="258" w:lineRule="exact"/>
              <w:ind w:right="132"/>
              <w:jc w:val="right"/>
              <w:rPr>
                <w:sz w:val="24"/>
              </w:rPr>
            </w:pPr>
            <w:r>
              <w:rPr>
                <w:spacing w:val="-5"/>
                <w:sz w:val="24"/>
              </w:rPr>
              <w:t>M.</w:t>
            </w:r>
          </w:p>
        </w:tc>
        <w:tc>
          <w:tcPr>
            <w:tcW w:w="6892" w:type="dxa"/>
            <w:gridSpan w:val="2"/>
          </w:tcPr>
          <w:p>
            <w:pPr>
              <w:pStyle w:val="TableParagraph"/>
              <w:spacing w:line="258" w:lineRule="exact"/>
              <w:ind w:left="107"/>
              <w:rPr>
                <w:sz w:val="24"/>
              </w:rPr>
            </w:pPr>
            <w:r>
              <w:rPr>
                <w:sz w:val="24"/>
              </w:rPr>
              <w:t>Uraian</w:t>
            </w:r>
            <w:r>
              <w:rPr>
                <w:spacing w:val="-3"/>
                <w:sz w:val="24"/>
              </w:rPr>
              <w:t> </w:t>
            </w:r>
            <w:r>
              <w:rPr>
                <w:spacing w:val="-2"/>
                <w:sz w:val="24"/>
              </w:rPr>
              <w:t>Kegiatan</w:t>
            </w:r>
          </w:p>
        </w:tc>
      </w:tr>
      <w:tr>
        <w:trPr>
          <w:trHeight w:val="1103" w:hRule="atLeast"/>
        </w:trPr>
        <w:tc>
          <w:tcPr>
            <w:tcW w:w="562" w:type="dxa"/>
          </w:tcPr>
          <w:p>
            <w:pPr>
              <w:pStyle w:val="TableParagraph"/>
              <w:rPr>
                <w:sz w:val="24"/>
              </w:rPr>
            </w:pPr>
          </w:p>
        </w:tc>
        <w:tc>
          <w:tcPr>
            <w:tcW w:w="2507" w:type="dxa"/>
          </w:tcPr>
          <w:p>
            <w:pPr>
              <w:pStyle w:val="TableParagraph"/>
              <w:ind w:left="424" w:hanging="317"/>
              <w:rPr>
                <w:sz w:val="24"/>
              </w:rPr>
            </w:pPr>
            <w:r>
              <w:rPr>
                <w:sz w:val="24"/>
              </w:rPr>
              <w:t>1.</w:t>
            </w:r>
            <w:r>
              <w:rPr>
                <w:spacing w:val="80"/>
                <w:sz w:val="24"/>
              </w:rPr>
              <w:t> </w:t>
            </w:r>
            <w:r>
              <w:rPr>
                <w:sz w:val="24"/>
              </w:rPr>
              <w:t>Tahap Awal </w:t>
            </w:r>
            <w:r>
              <w:rPr>
                <w:spacing w:val="-2"/>
                <w:sz w:val="24"/>
              </w:rPr>
              <w:t>(Pembukaan)</w:t>
            </w:r>
          </w:p>
        </w:tc>
        <w:tc>
          <w:tcPr>
            <w:tcW w:w="4385" w:type="dxa"/>
          </w:tcPr>
          <w:p>
            <w:pPr>
              <w:pStyle w:val="TableParagraph"/>
              <w:numPr>
                <w:ilvl w:val="0"/>
                <w:numId w:val="44"/>
              </w:numPr>
              <w:tabs>
                <w:tab w:pos="421" w:val="left" w:leader="none"/>
              </w:tabs>
              <w:spacing w:line="240" w:lineRule="auto" w:before="0" w:after="0"/>
              <w:ind w:left="421" w:right="104" w:hanging="317"/>
              <w:jc w:val="left"/>
              <w:rPr>
                <w:sz w:val="24"/>
              </w:rPr>
            </w:pPr>
            <w:r>
              <w:rPr>
                <w:sz w:val="24"/>
              </w:rPr>
              <w:t>Membuka</w:t>
            </w:r>
            <w:r>
              <w:rPr>
                <w:spacing w:val="80"/>
                <w:sz w:val="24"/>
              </w:rPr>
              <w:t> </w:t>
            </w:r>
            <w:r>
              <w:rPr>
                <w:sz w:val="24"/>
              </w:rPr>
              <w:t>dengan</w:t>
            </w:r>
            <w:r>
              <w:rPr>
                <w:spacing w:val="80"/>
                <w:sz w:val="24"/>
              </w:rPr>
              <w:t> </w:t>
            </w:r>
            <w:r>
              <w:rPr>
                <w:sz w:val="24"/>
              </w:rPr>
              <w:t>salam</w:t>
            </w:r>
            <w:r>
              <w:rPr>
                <w:spacing w:val="80"/>
                <w:sz w:val="24"/>
              </w:rPr>
              <w:t> </w:t>
            </w:r>
            <w:r>
              <w:rPr>
                <w:sz w:val="24"/>
              </w:rPr>
              <w:t>dan</w:t>
            </w:r>
            <w:r>
              <w:rPr>
                <w:spacing w:val="80"/>
                <w:sz w:val="24"/>
              </w:rPr>
              <w:t> </w:t>
            </w:r>
            <w:r>
              <w:rPr>
                <w:sz w:val="24"/>
              </w:rPr>
              <w:t>berdoa kepada Tuhan YME.</w:t>
            </w:r>
          </w:p>
          <w:p>
            <w:pPr>
              <w:pStyle w:val="TableParagraph"/>
              <w:numPr>
                <w:ilvl w:val="0"/>
                <w:numId w:val="44"/>
              </w:numPr>
              <w:tabs>
                <w:tab w:pos="421" w:val="left" w:leader="none"/>
              </w:tabs>
              <w:spacing w:line="270" w:lineRule="atLeast" w:before="0" w:after="0"/>
              <w:ind w:left="421" w:right="104" w:hanging="317"/>
              <w:jc w:val="left"/>
              <w:rPr>
                <w:sz w:val="24"/>
              </w:rPr>
            </w:pPr>
            <w:r>
              <w:rPr>
                <w:sz w:val="24"/>
              </w:rPr>
              <w:t>Membangun</w:t>
            </w:r>
            <w:r>
              <w:rPr>
                <w:spacing w:val="40"/>
                <w:sz w:val="24"/>
              </w:rPr>
              <w:t> </w:t>
            </w:r>
            <w:r>
              <w:rPr>
                <w:sz w:val="24"/>
              </w:rPr>
              <w:t>keakraban</w:t>
            </w:r>
            <w:r>
              <w:rPr>
                <w:spacing w:val="40"/>
                <w:sz w:val="24"/>
              </w:rPr>
              <w:t> </w:t>
            </w:r>
            <w:r>
              <w:rPr>
                <w:sz w:val="24"/>
              </w:rPr>
              <w:t>terhadap</w:t>
            </w:r>
            <w:r>
              <w:rPr>
                <w:spacing w:val="40"/>
                <w:sz w:val="24"/>
              </w:rPr>
              <w:t> </w:t>
            </w:r>
            <w:r>
              <w:rPr>
                <w:sz w:val="24"/>
              </w:rPr>
              <w:t>klien dengan</w:t>
            </w:r>
            <w:r>
              <w:rPr>
                <w:spacing w:val="40"/>
                <w:sz w:val="24"/>
              </w:rPr>
              <w:t> </w:t>
            </w:r>
            <w:r>
              <w:rPr>
                <w:sz w:val="24"/>
              </w:rPr>
              <w:t>cara</w:t>
            </w:r>
            <w:r>
              <w:rPr>
                <w:spacing w:val="40"/>
                <w:sz w:val="24"/>
              </w:rPr>
              <w:t> </w:t>
            </w:r>
            <w:r>
              <w:rPr>
                <w:sz w:val="24"/>
              </w:rPr>
              <w:t>menyapa</w:t>
            </w:r>
            <w:r>
              <w:rPr>
                <w:spacing w:val="40"/>
                <w:sz w:val="24"/>
              </w:rPr>
              <w:t> </w:t>
            </w:r>
            <w:r>
              <w:rPr>
                <w:sz w:val="24"/>
              </w:rPr>
              <w:t>dengan</w:t>
            </w:r>
            <w:r>
              <w:rPr>
                <w:spacing w:val="40"/>
                <w:sz w:val="24"/>
              </w:rPr>
              <w:t> </w:t>
            </w:r>
            <w:r>
              <w:rPr>
                <w:sz w:val="24"/>
              </w:rPr>
              <w:t>kalimat</w:t>
            </w:r>
          </w:p>
        </w:tc>
      </w:tr>
    </w:tbl>
    <w:p>
      <w:pPr>
        <w:spacing w:after="0" w:line="270" w:lineRule="atLeast"/>
        <w:jc w:val="left"/>
        <w:rPr>
          <w:sz w:val="24"/>
        </w:rPr>
        <w:sectPr>
          <w:headerReference w:type="default" r:id="rId336"/>
          <w:footerReference w:type="default" r:id="rId337"/>
          <w:pgSz w:w="10320" w:h="14580"/>
          <w:pgMar w:header="0" w:footer="1002" w:top="134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2207"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spacing w:line="268" w:lineRule="exact"/>
              <w:ind w:left="421"/>
              <w:jc w:val="both"/>
              <w:rPr>
                <w:sz w:val="24"/>
              </w:rPr>
            </w:pPr>
            <w:r>
              <w:rPr>
                <w:sz w:val="24"/>
              </w:rPr>
              <w:t>semangat</w:t>
            </w:r>
            <w:r>
              <w:rPr>
                <w:spacing w:val="-2"/>
                <w:sz w:val="24"/>
              </w:rPr>
              <w:t> </w:t>
            </w:r>
            <w:r>
              <w:rPr>
                <w:sz w:val="24"/>
              </w:rPr>
              <w:t>dan</w:t>
            </w:r>
            <w:r>
              <w:rPr>
                <w:spacing w:val="-1"/>
                <w:sz w:val="24"/>
              </w:rPr>
              <w:t> </w:t>
            </w:r>
            <w:r>
              <w:rPr>
                <w:sz w:val="24"/>
              </w:rPr>
              <w:t>menanyakan</w:t>
            </w:r>
            <w:r>
              <w:rPr>
                <w:spacing w:val="-1"/>
                <w:sz w:val="24"/>
              </w:rPr>
              <w:t> </w:t>
            </w:r>
            <w:r>
              <w:rPr>
                <w:spacing w:val="-2"/>
                <w:sz w:val="24"/>
              </w:rPr>
              <w:t>kabar.</w:t>
            </w:r>
          </w:p>
          <w:p>
            <w:pPr>
              <w:pStyle w:val="TableParagraph"/>
              <w:ind w:left="421" w:right="106" w:hanging="317"/>
              <w:jc w:val="both"/>
              <w:rPr>
                <w:sz w:val="24"/>
              </w:rPr>
            </w:pPr>
            <w:r>
              <w:rPr>
                <w:sz w:val="24"/>
              </w:rPr>
              <w:t>c. Berdo’a</w:t>
            </w:r>
            <w:r>
              <w:rPr>
                <w:spacing w:val="40"/>
                <w:sz w:val="24"/>
              </w:rPr>
              <w:t> </w:t>
            </w:r>
            <w:r>
              <w:rPr>
                <w:sz w:val="24"/>
              </w:rPr>
              <w:t>agar</w:t>
            </w:r>
            <w:r>
              <w:rPr>
                <w:spacing w:val="40"/>
                <w:sz w:val="24"/>
              </w:rPr>
              <w:t> </w:t>
            </w:r>
            <w:r>
              <w:rPr>
                <w:sz w:val="24"/>
              </w:rPr>
              <w:t>pelaksanaan</w:t>
            </w:r>
            <w:r>
              <w:rPr>
                <w:spacing w:val="175"/>
                <w:sz w:val="24"/>
              </w:rPr>
              <w:t> </w:t>
            </w:r>
            <w:r>
              <w:rPr>
                <w:sz w:val="24"/>
              </w:rPr>
              <w:t>layana</w:t>
            </w:r>
            <w:r>
              <w:rPr>
                <w:sz w:val="24"/>
              </w:rPr>
              <w:t>n dapat berjalan dengan lancar.</w:t>
            </w:r>
          </w:p>
          <w:p>
            <w:pPr>
              <w:pStyle w:val="TableParagraph"/>
              <w:spacing w:line="270" w:lineRule="atLeast"/>
              <w:ind w:left="421" w:right="103" w:hanging="317"/>
              <w:jc w:val="both"/>
              <w:rPr>
                <w:sz w:val="24"/>
              </w:rPr>
            </w:pPr>
            <w:r>
              <w:rPr>
                <w:sz w:val="24"/>
              </w:rPr>
              <w:t>d. Peneliti mengingatkan kembali mengenai pengertian </w:t>
            </w:r>
            <w:r>
              <w:rPr>
                <w:sz w:val="24"/>
              </w:rPr>
              <w:t>konseling individu, asas, manfaat, tujuan, </w:t>
            </w:r>
            <w:r>
              <w:rPr>
                <w:sz w:val="24"/>
              </w:rPr>
              <w:t>da</w:t>
            </w:r>
            <w:r>
              <w:rPr>
                <w:sz w:val="24"/>
              </w:rPr>
              <w:t>n kontrak layanan yang </w:t>
            </w:r>
            <w:r>
              <w:rPr>
                <w:sz w:val="24"/>
              </w:rPr>
              <w:t>aka</w:t>
            </w:r>
            <w:r>
              <w:rPr>
                <w:sz w:val="24"/>
              </w:rPr>
              <w:t>n </w:t>
            </w:r>
            <w:r>
              <w:rPr>
                <w:spacing w:val="-2"/>
                <w:sz w:val="24"/>
              </w:rPr>
              <w:t>dilaksanakan.</w:t>
            </w:r>
          </w:p>
        </w:tc>
      </w:tr>
      <w:tr>
        <w:trPr>
          <w:trHeight w:val="9385" w:hRule="atLeast"/>
        </w:trPr>
        <w:tc>
          <w:tcPr>
            <w:tcW w:w="562" w:type="dxa"/>
          </w:tcPr>
          <w:p>
            <w:pPr>
              <w:pStyle w:val="TableParagraph"/>
              <w:rPr>
                <w:sz w:val="24"/>
              </w:rPr>
            </w:pPr>
          </w:p>
        </w:tc>
        <w:tc>
          <w:tcPr>
            <w:tcW w:w="2507" w:type="dxa"/>
          </w:tcPr>
          <w:p>
            <w:pPr>
              <w:pStyle w:val="TableParagraph"/>
              <w:ind w:left="424" w:hanging="250"/>
              <w:rPr>
                <w:sz w:val="24"/>
              </w:rPr>
            </w:pPr>
            <w:r>
              <w:rPr>
                <w:sz w:val="24"/>
              </w:rPr>
              <w:t>2.</w:t>
            </w:r>
            <w:r>
              <w:rPr>
                <w:spacing w:val="17"/>
                <w:sz w:val="24"/>
              </w:rPr>
              <w:t> </w:t>
            </w:r>
            <w:r>
              <w:rPr>
                <w:sz w:val="24"/>
              </w:rPr>
              <w:t>Tahap</w:t>
            </w:r>
            <w:r>
              <w:rPr>
                <w:spacing w:val="-15"/>
                <w:sz w:val="24"/>
              </w:rPr>
              <w:t> </w:t>
            </w:r>
            <w:r>
              <w:rPr>
                <w:sz w:val="24"/>
              </w:rPr>
              <w:t>Pertengaha</w:t>
            </w:r>
            <w:r>
              <w:rPr>
                <w:sz w:val="24"/>
              </w:rPr>
              <w:t>n (Tahap Kerja)</w:t>
            </w:r>
          </w:p>
        </w:tc>
        <w:tc>
          <w:tcPr>
            <w:tcW w:w="4385" w:type="dxa"/>
          </w:tcPr>
          <w:p>
            <w:pPr>
              <w:pStyle w:val="TableParagraph"/>
              <w:numPr>
                <w:ilvl w:val="0"/>
                <w:numId w:val="45"/>
              </w:numPr>
              <w:tabs>
                <w:tab w:pos="421" w:val="left" w:leader="none"/>
              </w:tabs>
              <w:spacing w:line="240" w:lineRule="auto" w:before="0" w:after="0"/>
              <w:ind w:left="421" w:right="103" w:hanging="317"/>
              <w:jc w:val="both"/>
              <w:rPr>
                <w:sz w:val="24"/>
              </w:rPr>
            </w:pPr>
            <w:r>
              <w:rPr>
                <w:sz w:val="24"/>
              </w:rPr>
              <w:t>Rasioanal, diawali dengan </w:t>
            </w:r>
            <w:r>
              <w:rPr>
                <w:sz w:val="24"/>
              </w:rPr>
              <w:t>melakukan pembekalan</w:t>
            </w:r>
            <w:r>
              <w:rPr>
                <w:spacing w:val="-4"/>
                <w:sz w:val="24"/>
              </w:rPr>
              <w:t> </w:t>
            </w:r>
            <w:r>
              <w:rPr>
                <w:sz w:val="24"/>
              </w:rPr>
              <w:t>mengenai</w:t>
            </w:r>
            <w:r>
              <w:rPr>
                <w:spacing w:val="-1"/>
                <w:sz w:val="24"/>
              </w:rPr>
              <w:t> </w:t>
            </w:r>
            <w:r>
              <w:rPr>
                <w:sz w:val="24"/>
              </w:rPr>
              <w:t>proses</w:t>
            </w:r>
            <w:r>
              <w:rPr>
                <w:spacing w:val="-4"/>
                <w:sz w:val="24"/>
              </w:rPr>
              <w:t> </w:t>
            </w:r>
            <w:r>
              <w:rPr>
                <w:sz w:val="24"/>
              </w:rPr>
              <w:t>konseling yang akan dilakukan dan meyakinkan kepada subjek bahwa “pernyataan diri” dapat mempengaruhi perilaku khususnya</w:t>
            </w:r>
            <w:r>
              <w:rPr>
                <w:spacing w:val="-6"/>
                <w:sz w:val="24"/>
              </w:rPr>
              <w:t> </w:t>
            </w:r>
            <w:r>
              <w:rPr>
                <w:sz w:val="24"/>
              </w:rPr>
              <w:t>pernyataan</w:t>
            </w:r>
            <w:r>
              <w:rPr>
                <w:spacing w:val="-5"/>
                <w:sz w:val="24"/>
              </w:rPr>
              <w:t> </w:t>
            </w:r>
            <w:r>
              <w:rPr>
                <w:sz w:val="24"/>
              </w:rPr>
              <w:t>diri</w:t>
            </w:r>
            <w:r>
              <w:rPr>
                <w:spacing w:val="-4"/>
                <w:sz w:val="24"/>
              </w:rPr>
              <w:t> </w:t>
            </w:r>
            <w:r>
              <w:rPr>
                <w:sz w:val="24"/>
              </w:rPr>
              <w:t>yang</w:t>
            </w:r>
            <w:r>
              <w:rPr>
                <w:spacing w:val="-8"/>
                <w:sz w:val="24"/>
              </w:rPr>
              <w:t> </w:t>
            </w:r>
            <w:r>
              <w:rPr>
                <w:sz w:val="24"/>
              </w:rPr>
              <w:t>negatif.</w:t>
            </w:r>
          </w:p>
          <w:p>
            <w:pPr>
              <w:pStyle w:val="TableParagraph"/>
              <w:numPr>
                <w:ilvl w:val="0"/>
                <w:numId w:val="45"/>
              </w:numPr>
              <w:tabs>
                <w:tab w:pos="421" w:val="left" w:leader="none"/>
              </w:tabs>
              <w:spacing w:line="240" w:lineRule="auto" w:before="0" w:after="0"/>
              <w:ind w:left="421" w:right="102" w:hanging="317"/>
              <w:jc w:val="both"/>
              <w:rPr>
                <w:i/>
                <w:sz w:val="24"/>
              </w:rPr>
            </w:pPr>
            <w:r>
              <w:rPr>
                <w:sz w:val="24"/>
              </w:rPr>
              <w:t>Mengidentifikasi pikiran yang negatif yang terdapat tiga macam pikiran yaitu sebelum, saat dan setelah </w:t>
            </w:r>
            <w:r>
              <w:rPr>
                <w:sz w:val="24"/>
              </w:rPr>
              <w:t>melakukan kejadian. Dalam pertemuan ini terfokus untuk mengidentifikasi pikiran negatif dalam aspek </w:t>
            </w:r>
            <w:r>
              <w:rPr>
                <w:i/>
                <w:sz w:val="24"/>
              </w:rPr>
              <w:t>physical appearance </w:t>
            </w:r>
            <w:r>
              <w:rPr>
                <w:sz w:val="24"/>
              </w:rPr>
              <w:t>dan </w:t>
            </w:r>
            <w:r>
              <w:rPr>
                <w:i/>
                <w:sz w:val="24"/>
              </w:rPr>
              <w:t>physical abilities.</w:t>
            </w:r>
          </w:p>
          <w:p>
            <w:pPr>
              <w:pStyle w:val="TableParagraph"/>
              <w:numPr>
                <w:ilvl w:val="0"/>
                <w:numId w:val="45"/>
              </w:numPr>
              <w:tabs>
                <w:tab w:pos="421" w:val="left" w:leader="none"/>
              </w:tabs>
              <w:spacing w:line="240" w:lineRule="auto" w:before="0" w:after="0"/>
              <w:ind w:left="421" w:right="100" w:hanging="317"/>
              <w:jc w:val="both"/>
              <w:rPr>
                <w:i/>
                <w:sz w:val="24"/>
              </w:rPr>
            </w:pPr>
            <w:r>
              <w:rPr>
                <w:sz w:val="24"/>
              </w:rPr>
              <w:t>Pengenalan dan praktik pikiran-pikiran positif (</w:t>
            </w:r>
            <w:r>
              <w:rPr>
                <w:i/>
                <w:sz w:val="24"/>
              </w:rPr>
              <w:t>coping thought</w:t>
            </w:r>
            <w:r>
              <w:rPr>
                <w:sz w:val="24"/>
              </w:rPr>
              <w:t>). </w:t>
            </w:r>
            <w:r>
              <w:rPr>
                <w:sz w:val="24"/>
              </w:rPr>
              <w:t>Diawali dengan peneliti mengenalkan </w:t>
            </w:r>
            <w:r>
              <w:rPr>
                <w:i/>
                <w:sz w:val="24"/>
              </w:rPr>
              <w:t>coping thought </w:t>
            </w:r>
            <w:r>
              <w:rPr>
                <w:sz w:val="24"/>
              </w:rPr>
              <w:t>kepada subjek. </w:t>
            </w:r>
            <w:r>
              <w:rPr>
                <w:i/>
                <w:sz w:val="24"/>
              </w:rPr>
              <w:t>Coping thought </w:t>
            </w:r>
            <w:r>
              <w:rPr>
                <w:sz w:val="24"/>
              </w:rPr>
              <w:t>merupakan pikiran yang mengganti pikiran</w:t>
            </w:r>
            <w:r>
              <w:rPr>
                <w:spacing w:val="-5"/>
                <w:sz w:val="24"/>
              </w:rPr>
              <w:t> </w:t>
            </w:r>
            <w:r>
              <w:rPr>
                <w:sz w:val="24"/>
              </w:rPr>
              <w:t>negatif</w:t>
            </w:r>
            <w:r>
              <w:rPr>
                <w:spacing w:val="-2"/>
                <w:sz w:val="24"/>
              </w:rPr>
              <w:t> </w:t>
            </w:r>
            <w:r>
              <w:rPr>
                <w:sz w:val="24"/>
              </w:rPr>
              <w:t>yang</w:t>
            </w:r>
            <w:r>
              <w:rPr>
                <w:spacing w:val="-8"/>
                <w:sz w:val="24"/>
              </w:rPr>
              <w:t> </w:t>
            </w:r>
            <w:r>
              <w:rPr>
                <w:sz w:val="24"/>
              </w:rPr>
              <w:t>dapat</w:t>
            </w:r>
            <w:r>
              <w:rPr>
                <w:spacing w:val="-5"/>
                <w:sz w:val="24"/>
              </w:rPr>
              <w:t> </w:t>
            </w:r>
            <w:r>
              <w:rPr>
                <w:sz w:val="24"/>
              </w:rPr>
              <w:t>merusak</w:t>
            </w:r>
            <w:r>
              <w:rPr>
                <w:spacing w:val="-6"/>
                <w:sz w:val="24"/>
              </w:rPr>
              <w:t> </w:t>
            </w:r>
            <w:r>
              <w:rPr>
                <w:sz w:val="24"/>
              </w:rPr>
              <w:t>diri, maka dari itu </w:t>
            </w:r>
            <w:r>
              <w:rPr>
                <w:i/>
                <w:sz w:val="24"/>
              </w:rPr>
              <w:t>coping thought </w:t>
            </w:r>
            <w:r>
              <w:rPr>
                <w:sz w:val="24"/>
              </w:rPr>
              <w:t>bersifat positif dan lebih membangun. </w:t>
            </w:r>
            <w:r>
              <w:rPr>
                <w:i/>
                <w:sz w:val="24"/>
              </w:rPr>
              <w:t>coping thought </w:t>
            </w:r>
            <w:r>
              <w:rPr>
                <w:sz w:val="24"/>
              </w:rPr>
              <w:t>pada pertemuan ini terfokus pada aspek </w:t>
            </w:r>
            <w:r>
              <w:rPr>
                <w:i/>
                <w:sz w:val="24"/>
              </w:rPr>
              <w:t>physical appearance </w:t>
            </w:r>
            <w:r>
              <w:rPr>
                <w:sz w:val="24"/>
              </w:rPr>
              <w:t>dan </w:t>
            </w:r>
            <w:r>
              <w:rPr>
                <w:i/>
                <w:sz w:val="24"/>
              </w:rPr>
              <w:t>physical abilities.</w:t>
            </w:r>
          </w:p>
          <w:p>
            <w:pPr>
              <w:pStyle w:val="TableParagraph"/>
              <w:numPr>
                <w:ilvl w:val="0"/>
                <w:numId w:val="45"/>
              </w:numPr>
              <w:tabs>
                <w:tab w:pos="421" w:val="left" w:leader="none"/>
              </w:tabs>
              <w:spacing w:line="240" w:lineRule="auto" w:before="0" w:after="0"/>
              <w:ind w:left="421" w:right="101" w:hanging="317"/>
              <w:jc w:val="both"/>
              <w:rPr>
                <w:i/>
                <w:sz w:val="24"/>
              </w:rPr>
            </w:pPr>
            <w:r>
              <w:rPr>
                <w:sz w:val="24"/>
              </w:rPr>
              <w:t>Peralihan dari pikiran-pikiran negatif</w:t>
            </w:r>
            <w:r>
              <w:rPr>
                <w:spacing w:val="80"/>
                <w:sz w:val="24"/>
              </w:rPr>
              <w:t> </w:t>
            </w:r>
            <w:r>
              <w:rPr>
                <w:sz w:val="24"/>
              </w:rPr>
              <w:t>ke </w:t>
            </w:r>
            <w:r>
              <w:rPr>
                <w:i/>
                <w:sz w:val="24"/>
              </w:rPr>
              <w:t>coping thought.</w:t>
            </w:r>
            <w:r>
              <w:rPr>
                <w:i/>
                <w:spacing w:val="40"/>
                <w:sz w:val="24"/>
              </w:rPr>
              <w:t> </w:t>
            </w:r>
            <w:r>
              <w:rPr>
                <w:sz w:val="24"/>
              </w:rPr>
              <w:t>Dalam pertemuan ini terfokus pada peralihan pikiran negatif</w:t>
            </w:r>
            <w:r>
              <w:rPr>
                <w:spacing w:val="-8"/>
                <w:sz w:val="24"/>
              </w:rPr>
              <w:t> </w:t>
            </w:r>
            <w:r>
              <w:rPr>
                <w:sz w:val="24"/>
              </w:rPr>
              <w:t>pada</w:t>
            </w:r>
            <w:r>
              <w:rPr>
                <w:spacing w:val="-8"/>
                <w:sz w:val="24"/>
              </w:rPr>
              <w:t> </w:t>
            </w:r>
            <w:r>
              <w:rPr>
                <w:sz w:val="24"/>
              </w:rPr>
              <w:t>aspek</w:t>
            </w:r>
            <w:r>
              <w:rPr>
                <w:spacing w:val="-5"/>
                <w:sz w:val="24"/>
              </w:rPr>
              <w:t> </w:t>
            </w:r>
            <w:r>
              <w:rPr>
                <w:i/>
                <w:sz w:val="24"/>
              </w:rPr>
              <w:t>physical</w:t>
            </w:r>
            <w:r>
              <w:rPr>
                <w:i/>
                <w:spacing w:val="-7"/>
                <w:sz w:val="24"/>
              </w:rPr>
              <w:t> </w:t>
            </w:r>
            <w:r>
              <w:rPr>
                <w:i/>
                <w:sz w:val="24"/>
              </w:rPr>
              <w:t>appearance </w:t>
            </w:r>
            <w:r>
              <w:rPr>
                <w:sz w:val="24"/>
              </w:rPr>
              <w:t>dan</w:t>
            </w:r>
            <w:r>
              <w:rPr>
                <w:spacing w:val="-5"/>
                <w:sz w:val="24"/>
              </w:rPr>
              <w:t> </w:t>
            </w:r>
            <w:r>
              <w:rPr>
                <w:i/>
                <w:sz w:val="24"/>
              </w:rPr>
              <w:t>physical</w:t>
            </w:r>
            <w:r>
              <w:rPr>
                <w:i/>
                <w:spacing w:val="-4"/>
                <w:sz w:val="24"/>
              </w:rPr>
              <w:t> </w:t>
            </w:r>
            <w:r>
              <w:rPr>
                <w:i/>
                <w:sz w:val="24"/>
              </w:rPr>
              <w:t>abilities</w:t>
            </w:r>
            <w:r>
              <w:rPr>
                <w:i/>
                <w:spacing w:val="-4"/>
                <w:sz w:val="24"/>
              </w:rPr>
              <w:t> </w:t>
            </w:r>
            <w:r>
              <w:rPr>
                <w:sz w:val="24"/>
              </w:rPr>
              <w:t>ke</w:t>
            </w:r>
            <w:r>
              <w:rPr>
                <w:spacing w:val="-4"/>
                <w:sz w:val="24"/>
              </w:rPr>
              <w:t> </w:t>
            </w:r>
            <w:r>
              <w:rPr>
                <w:i/>
                <w:sz w:val="24"/>
              </w:rPr>
              <w:t>coping</w:t>
            </w:r>
            <w:r>
              <w:rPr>
                <w:i/>
                <w:spacing w:val="-5"/>
                <w:sz w:val="24"/>
              </w:rPr>
              <w:t> </w:t>
            </w:r>
            <w:r>
              <w:rPr>
                <w:i/>
                <w:sz w:val="24"/>
              </w:rPr>
              <w:t>thought </w:t>
            </w:r>
            <w:r>
              <w:rPr>
                <w:sz w:val="24"/>
              </w:rPr>
              <w:t>yang diawali dengan peneliti mencontohkan terlebih dahulu dan kemudian subjek dapat dapat beralih sendiri</w:t>
            </w:r>
            <w:r>
              <w:rPr>
                <w:spacing w:val="59"/>
                <w:sz w:val="24"/>
              </w:rPr>
              <w:t> </w:t>
            </w:r>
            <w:r>
              <w:rPr>
                <w:sz w:val="24"/>
              </w:rPr>
              <w:t>dari</w:t>
            </w:r>
            <w:r>
              <w:rPr>
                <w:spacing w:val="58"/>
                <w:sz w:val="24"/>
              </w:rPr>
              <w:t> </w:t>
            </w:r>
            <w:r>
              <w:rPr>
                <w:sz w:val="24"/>
              </w:rPr>
              <w:t>pikiran</w:t>
            </w:r>
            <w:r>
              <w:rPr>
                <w:spacing w:val="58"/>
                <w:sz w:val="24"/>
              </w:rPr>
              <w:t> </w:t>
            </w:r>
            <w:r>
              <w:rPr>
                <w:sz w:val="24"/>
              </w:rPr>
              <w:t>negatif</w:t>
            </w:r>
            <w:r>
              <w:rPr>
                <w:spacing w:val="58"/>
                <w:sz w:val="24"/>
              </w:rPr>
              <w:t> </w:t>
            </w:r>
            <w:r>
              <w:rPr>
                <w:sz w:val="24"/>
              </w:rPr>
              <w:t>ke</w:t>
            </w:r>
            <w:r>
              <w:rPr>
                <w:spacing w:val="61"/>
                <w:sz w:val="24"/>
              </w:rPr>
              <w:t> </w:t>
            </w:r>
            <w:r>
              <w:rPr>
                <w:i/>
                <w:spacing w:val="-2"/>
                <w:sz w:val="24"/>
              </w:rPr>
              <w:t>coping</w:t>
            </w:r>
          </w:p>
          <w:p>
            <w:pPr>
              <w:pStyle w:val="TableParagraph"/>
              <w:spacing w:line="264" w:lineRule="exact"/>
              <w:ind w:left="421"/>
              <w:jc w:val="both"/>
              <w:rPr>
                <w:sz w:val="24"/>
              </w:rPr>
            </w:pPr>
            <w:r>
              <w:rPr>
                <w:i/>
                <w:sz w:val="24"/>
              </w:rPr>
              <w:t>thought,</w:t>
            </w:r>
            <w:r>
              <w:rPr>
                <w:i/>
                <w:spacing w:val="71"/>
                <w:w w:val="150"/>
                <w:sz w:val="24"/>
              </w:rPr>
              <w:t> </w:t>
            </w:r>
            <w:r>
              <w:rPr>
                <w:sz w:val="24"/>
              </w:rPr>
              <w:t>untuk</w:t>
            </w:r>
            <w:r>
              <w:rPr>
                <w:spacing w:val="71"/>
                <w:w w:val="150"/>
                <w:sz w:val="24"/>
              </w:rPr>
              <w:t> </w:t>
            </w:r>
            <w:r>
              <w:rPr>
                <w:sz w:val="24"/>
              </w:rPr>
              <w:t>mempermudah</w:t>
            </w:r>
            <w:r>
              <w:rPr>
                <w:spacing w:val="70"/>
                <w:w w:val="150"/>
                <w:sz w:val="24"/>
              </w:rPr>
              <w:t> </w:t>
            </w:r>
            <w:r>
              <w:rPr>
                <w:spacing w:val="-4"/>
                <w:sz w:val="24"/>
              </w:rPr>
              <w:t>dalam</w:t>
            </w:r>
          </w:p>
        </w:tc>
      </w:tr>
    </w:tbl>
    <w:p>
      <w:pPr>
        <w:spacing w:after="0" w:line="264" w:lineRule="exact"/>
        <w:jc w:val="both"/>
        <w:rPr>
          <w:sz w:val="24"/>
        </w:rPr>
        <w:sectPr>
          <w:headerReference w:type="default" r:id="rId338"/>
          <w:footerReference w:type="default" r:id="rId339"/>
          <w:pgSz w:w="10320" w:h="14580"/>
          <w:pgMar w:header="0" w:footer="1002" w:top="138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8833"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ind w:left="421" w:right="103"/>
              <w:jc w:val="both"/>
              <w:rPr>
                <w:sz w:val="24"/>
              </w:rPr>
            </w:pPr>
            <w:r>
              <w:rPr>
                <w:sz w:val="24"/>
              </w:rPr>
              <w:t>melakukan tahap perpindahan </w:t>
            </w:r>
            <w:r>
              <w:rPr>
                <w:sz w:val="24"/>
              </w:rPr>
              <w:t>kognitif ini, peneliti menggunakan dalam tahapan ini peneliti mengajarkan</w:t>
            </w:r>
            <w:r>
              <w:rPr>
                <w:spacing w:val="40"/>
                <w:sz w:val="24"/>
              </w:rPr>
              <w:t> </w:t>
            </w:r>
            <w:r>
              <w:rPr>
                <w:sz w:val="24"/>
              </w:rPr>
              <w:t>kepada subjek untuk melakukan tahapan-tahapan dalam teknik relaksasi yaitu Relaksasi Pernafasan Dalam (RPD), Relaksasi Otot Progresif (ROP) dan Relaksasi Imajeri Terpandu (RIT).</w:t>
            </w:r>
          </w:p>
          <w:p>
            <w:pPr>
              <w:pStyle w:val="TableParagraph"/>
              <w:numPr>
                <w:ilvl w:val="0"/>
                <w:numId w:val="46"/>
              </w:numPr>
              <w:tabs>
                <w:tab w:pos="421" w:val="left" w:leader="none"/>
              </w:tabs>
              <w:spacing w:line="240" w:lineRule="auto" w:before="0" w:after="0"/>
              <w:ind w:left="421" w:right="101" w:hanging="317"/>
              <w:jc w:val="both"/>
              <w:rPr>
                <w:sz w:val="24"/>
              </w:rPr>
            </w:pPr>
            <w:r>
              <w:rPr>
                <w:sz w:val="24"/>
              </w:rPr>
              <w:t>Pengenalan penguatan positif. Saat subjek berhasil melakukan perpindahan kognitif serta dapat mengatasi perasaan </w:t>
            </w:r>
            <w:r>
              <w:rPr>
                <w:i/>
                <w:sz w:val="24"/>
              </w:rPr>
              <w:t>inferiority feeling </w:t>
            </w:r>
            <w:r>
              <w:rPr>
                <w:sz w:val="24"/>
              </w:rPr>
              <w:t>yang dialaminya, maka subjek dapat </w:t>
            </w:r>
            <w:r>
              <w:rPr>
                <w:sz w:val="24"/>
              </w:rPr>
              <w:t>memberikan penghargaan terhadap dirinya. Seperti memegang dada lalu berbicara dalam hati</w:t>
            </w:r>
            <w:r>
              <w:rPr>
                <w:spacing w:val="-3"/>
                <w:sz w:val="24"/>
              </w:rPr>
              <w:t> </w:t>
            </w:r>
            <w:r>
              <w:rPr>
                <w:i/>
                <w:sz w:val="24"/>
              </w:rPr>
              <w:t>“lihat!</w:t>
            </w:r>
            <w:r>
              <w:rPr>
                <w:i/>
                <w:spacing w:val="-3"/>
                <w:sz w:val="24"/>
              </w:rPr>
              <w:t> </w:t>
            </w:r>
            <w:r>
              <w:rPr>
                <w:i/>
                <w:sz w:val="24"/>
              </w:rPr>
              <w:t>Saya</w:t>
            </w:r>
            <w:r>
              <w:rPr>
                <w:i/>
                <w:spacing w:val="-4"/>
                <w:sz w:val="24"/>
              </w:rPr>
              <w:t> </w:t>
            </w:r>
            <w:r>
              <w:rPr>
                <w:i/>
                <w:sz w:val="24"/>
              </w:rPr>
              <w:t>bisa</w:t>
            </w:r>
            <w:r>
              <w:rPr>
                <w:i/>
                <w:spacing w:val="-4"/>
                <w:sz w:val="24"/>
              </w:rPr>
              <w:t> </w:t>
            </w:r>
            <w:r>
              <w:rPr>
                <w:i/>
                <w:sz w:val="24"/>
              </w:rPr>
              <w:t>kan?</w:t>
            </w:r>
            <w:r>
              <w:rPr>
                <w:i/>
                <w:spacing w:val="-4"/>
                <w:sz w:val="24"/>
              </w:rPr>
              <w:t> </w:t>
            </w:r>
            <w:r>
              <w:rPr>
                <w:i/>
                <w:sz w:val="24"/>
              </w:rPr>
              <w:t>Ya</w:t>
            </w:r>
            <w:r>
              <w:rPr>
                <w:i/>
                <w:spacing w:val="-4"/>
                <w:sz w:val="24"/>
              </w:rPr>
              <w:t> </w:t>
            </w:r>
            <w:r>
              <w:rPr>
                <w:i/>
                <w:sz w:val="24"/>
              </w:rPr>
              <w:t>memang, saya memang bisa melakukannya”. </w:t>
            </w:r>
            <w:r>
              <w:rPr>
                <w:sz w:val="24"/>
              </w:rPr>
              <w:t>Karena dengan begitu subjek dapat merasakan afeksi seseorang sedang </w:t>
            </w:r>
            <w:r>
              <w:rPr>
                <w:spacing w:val="-2"/>
                <w:sz w:val="24"/>
              </w:rPr>
              <w:t>menyemangatinya.</w:t>
            </w:r>
          </w:p>
          <w:p>
            <w:pPr>
              <w:pStyle w:val="TableParagraph"/>
              <w:numPr>
                <w:ilvl w:val="0"/>
                <w:numId w:val="46"/>
              </w:numPr>
              <w:tabs>
                <w:tab w:pos="419" w:val="left" w:leader="none"/>
                <w:tab w:pos="421" w:val="left" w:leader="none"/>
              </w:tabs>
              <w:spacing w:line="240" w:lineRule="auto" w:before="0" w:after="0"/>
              <w:ind w:left="421" w:right="101" w:hanging="317"/>
              <w:jc w:val="both"/>
              <w:rPr>
                <w:sz w:val="24"/>
              </w:rPr>
            </w:pPr>
            <w:r>
              <w:rPr>
                <w:sz w:val="24"/>
              </w:rPr>
              <w:t>Tugas rumah, yaitu subjek diberikan tugas rumah untuk dapat </w:t>
            </w:r>
            <w:r>
              <w:rPr>
                <w:sz w:val="24"/>
              </w:rPr>
              <w:t>menunjukkan bentuk rasa syukurnya terhadap keadaaan penampilan fisik yang dimilikinya dengan realita harus percaya diri dengan penampilan fisiknya dan tidak membanding- bandingkan fisiknya dengan orang lain, kemudian subjek juga diberi tugas rumah untuk mampu percaya diri menunjukkan</w:t>
            </w:r>
            <w:r>
              <w:rPr>
                <w:spacing w:val="60"/>
                <w:sz w:val="24"/>
              </w:rPr>
              <w:t>   </w:t>
            </w:r>
            <w:r>
              <w:rPr>
                <w:sz w:val="24"/>
              </w:rPr>
              <w:t>hasil</w:t>
            </w:r>
            <w:r>
              <w:rPr>
                <w:spacing w:val="61"/>
                <w:sz w:val="24"/>
              </w:rPr>
              <w:t>   </w:t>
            </w:r>
            <w:r>
              <w:rPr>
                <w:sz w:val="24"/>
              </w:rPr>
              <w:t>karya</w:t>
            </w:r>
            <w:r>
              <w:rPr>
                <w:spacing w:val="62"/>
                <w:sz w:val="24"/>
              </w:rPr>
              <w:t>   </w:t>
            </w:r>
            <w:r>
              <w:rPr>
                <w:spacing w:val="-4"/>
                <w:sz w:val="24"/>
              </w:rPr>
              <w:t>yang</w:t>
            </w:r>
          </w:p>
          <w:p>
            <w:pPr>
              <w:pStyle w:val="TableParagraph"/>
              <w:spacing w:line="264" w:lineRule="exact"/>
              <w:ind w:left="421"/>
              <w:jc w:val="both"/>
              <w:rPr>
                <w:sz w:val="24"/>
              </w:rPr>
            </w:pPr>
            <w:r>
              <w:rPr>
                <w:sz w:val="24"/>
              </w:rPr>
              <w:t>melibatkan</w:t>
            </w:r>
            <w:r>
              <w:rPr>
                <w:spacing w:val="-1"/>
                <w:sz w:val="24"/>
              </w:rPr>
              <w:t> </w:t>
            </w:r>
            <w:r>
              <w:rPr>
                <w:spacing w:val="-2"/>
                <w:sz w:val="24"/>
              </w:rPr>
              <w:t>fisiknya.</w:t>
            </w:r>
          </w:p>
        </w:tc>
      </w:tr>
      <w:tr>
        <w:trPr>
          <w:trHeight w:val="2759" w:hRule="atLeast"/>
        </w:trPr>
        <w:tc>
          <w:tcPr>
            <w:tcW w:w="562" w:type="dxa"/>
          </w:tcPr>
          <w:p>
            <w:pPr>
              <w:pStyle w:val="TableParagraph"/>
              <w:rPr>
                <w:sz w:val="24"/>
              </w:rPr>
            </w:pPr>
          </w:p>
        </w:tc>
        <w:tc>
          <w:tcPr>
            <w:tcW w:w="2507" w:type="dxa"/>
          </w:tcPr>
          <w:p>
            <w:pPr>
              <w:pStyle w:val="TableParagraph"/>
              <w:ind w:left="424" w:right="61" w:hanging="317"/>
              <w:rPr>
                <w:sz w:val="24"/>
              </w:rPr>
            </w:pPr>
            <w:r>
              <w:rPr>
                <w:sz w:val="24"/>
              </w:rPr>
              <w:t>3.</w:t>
            </w:r>
            <w:r>
              <w:rPr>
                <w:spacing w:val="80"/>
                <w:sz w:val="24"/>
              </w:rPr>
              <w:t> </w:t>
            </w:r>
            <w:r>
              <w:rPr>
                <w:sz w:val="24"/>
              </w:rPr>
              <w:t>Tahap</w:t>
            </w:r>
            <w:r>
              <w:rPr>
                <w:spacing w:val="-11"/>
                <w:sz w:val="24"/>
              </w:rPr>
              <w:t> </w:t>
            </w:r>
            <w:r>
              <w:rPr>
                <w:sz w:val="24"/>
              </w:rPr>
              <w:t>akhir </w:t>
            </w:r>
            <w:r>
              <w:rPr>
                <w:spacing w:val="-2"/>
                <w:sz w:val="24"/>
              </w:rPr>
              <w:t>(Penutup)</w:t>
            </w:r>
          </w:p>
        </w:tc>
        <w:tc>
          <w:tcPr>
            <w:tcW w:w="4385" w:type="dxa"/>
          </w:tcPr>
          <w:p>
            <w:pPr>
              <w:pStyle w:val="TableParagraph"/>
              <w:numPr>
                <w:ilvl w:val="0"/>
                <w:numId w:val="47"/>
              </w:numPr>
              <w:tabs>
                <w:tab w:pos="421" w:val="left" w:leader="none"/>
              </w:tabs>
              <w:spacing w:line="240" w:lineRule="auto" w:before="0" w:after="0"/>
              <w:ind w:left="421" w:right="107" w:hanging="317"/>
              <w:jc w:val="both"/>
              <w:rPr>
                <w:sz w:val="24"/>
              </w:rPr>
            </w:pPr>
            <w:r>
              <w:rPr>
                <w:sz w:val="24"/>
              </w:rPr>
              <w:t>Peneliti menyimpulkan hasil </w:t>
            </w:r>
            <w:r>
              <w:rPr>
                <w:sz w:val="24"/>
              </w:rPr>
              <w:t>kegitan konseling yang dilakukan.</w:t>
            </w:r>
          </w:p>
          <w:p>
            <w:pPr>
              <w:pStyle w:val="TableParagraph"/>
              <w:numPr>
                <w:ilvl w:val="0"/>
                <w:numId w:val="47"/>
              </w:numPr>
              <w:tabs>
                <w:tab w:pos="421" w:val="left" w:leader="none"/>
              </w:tabs>
              <w:spacing w:line="240" w:lineRule="auto" w:before="0" w:after="0"/>
              <w:ind w:left="421" w:right="99" w:hanging="317"/>
              <w:jc w:val="both"/>
              <w:rPr>
                <w:sz w:val="24"/>
              </w:rPr>
            </w:pPr>
            <w:r>
              <w:rPr>
                <w:sz w:val="24"/>
              </w:rPr>
              <w:t>Diharapkan subjek dapat mengubah pemikirannya yang negative menjadi pemikiran positif mengenai </w:t>
            </w:r>
            <w:r>
              <w:rPr>
                <w:i/>
                <w:sz w:val="24"/>
              </w:rPr>
              <w:t>physical appearance </w:t>
            </w:r>
            <w:r>
              <w:rPr>
                <w:sz w:val="24"/>
              </w:rPr>
              <w:t>dan </w:t>
            </w:r>
            <w:r>
              <w:rPr>
                <w:i/>
                <w:sz w:val="24"/>
              </w:rPr>
              <w:t>physical abilities </w:t>
            </w:r>
            <w:r>
              <w:rPr>
                <w:sz w:val="24"/>
              </w:rPr>
              <w:t>yang berupa tidak percaya diri dengan penampilan fisik yang dimiliki, membandingkan</w:t>
            </w:r>
            <w:r>
              <w:rPr>
                <w:spacing w:val="55"/>
                <w:sz w:val="24"/>
              </w:rPr>
              <w:t>   </w:t>
            </w:r>
            <w:r>
              <w:rPr>
                <w:sz w:val="24"/>
              </w:rPr>
              <w:t>penampilan</w:t>
            </w:r>
            <w:r>
              <w:rPr>
                <w:spacing w:val="57"/>
                <w:sz w:val="24"/>
              </w:rPr>
              <w:t>   </w:t>
            </w:r>
            <w:r>
              <w:rPr>
                <w:spacing w:val="-2"/>
                <w:sz w:val="24"/>
              </w:rPr>
              <w:t>fisik</w:t>
            </w:r>
          </w:p>
          <w:p>
            <w:pPr>
              <w:pStyle w:val="TableParagraph"/>
              <w:spacing w:line="264" w:lineRule="exact"/>
              <w:ind w:left="421"/>
              <w:jc w:val="both"/>
              <w:rPr>
                <w:sz w:val="24"/>
              </w:rPr>
            </w:pPr>
            <w:r>
              <w:rPr>
                <w:sz w:val="24"/>
              </w:rPr>
              <w:t>dengan</w:t>
            </w:r>
            <w:r>
              <w:rPr>
                <w:spacing w:val="64"/>
                <w:sz w:val="24"/>
              </w:rPr>
              <w:t> </w:t>
            </w:r>
            <w:r>
              <w:rPr>
                <w:sz w:val="24"/>
              </w:rPr>
              <w:t>orang</w:t>
            </w:r>
            <w:r>
              <w:rPr>
                <w:spacing w:val="62"/>
                <w:sz w:val="24"/>
              </w:rPr>
              <w:t> </w:t>
            </w:r>
            <w:r>
              <w:rPr>
                <w:sz w:val="24"/>
              </w:rPr>
              <w:t>lain,</w:t>
            </w:r>
            <w:r>
              <w:rPr>
                <w:spacing w:val="65"/>
                <w:sz w:val="24"/>
              </w:rPr>
              <w:t> </w:t>
            </w:r>
            <w:r>
              <w:rPr>
                <w:sz w:val="24"/>
              </w:rPr>
              <w:t>tidak</w:t>
            </w:r>
            <w:r>
              <w:rPr>
                <w:spacing w:val="64"/>
                <w:sz w:val="24"/>
              </w:rPr>
              <w:t> </w:t>
            </w:r>
            <w:r>
              <w:rPr>
                <w:sz w:val="24"/>
              </w:rPr>
              <w:t>percaya</w:t>
            </w:r>
            <w:r>
              <w:rPr>
                <w:spacing w:val="65"/>
                <w:sz w:val="24"/>
              </w:rPr>
              <w:t> </w:t>
            </w:r>
            <w:r>
              <w:rPr>
                <w:spacing w:val="-4"/>
                <w:sz w:val="24"/>
              </w:rPr>
              <w:t>diri</w:t>
            </w:r>
          </w:p>
        </w:tc>
      </w:tr>
    </w:tbl>
    <w:p>
      <w:pPr>
        <w:spacing w:after="0" w:line="264" w:lineRule="exact"/>
        <w:jc w:val="both"/>
        <w:rPr>
          <w:sz w:val="24"/>
        </w:rPr>
        <w:sectPr>
          <w:headerReference w:type="default" r:id="rId340"/>
          <w:footerReference w:type="default" r:id="rId341"/>
          <w:pgSz w:w="10320" w:h="14580"/>
          <w:pgMar w:header="0" w:footer="1002" w:top="1380" w:bottom="1200" w:left="1300" w:right="620"/>
        </w:sectPr>
      </w:pPr>
    </w:p>
    <w:p>
      <w:pPr>
        <w:pStyle w:val="BodyText"/>
        <w:spacing w:before="5"/>
        <w:rPr>
          <w:b/>
          <w:sz w:val="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07"/>
        <w:gridCol w:w="4385"/>
      </w:tblGrid>
      <w:tr>
        <w:trPr>
          <w:trHeight w:val="3588" w:hRule="atLeast"/>
        </w:trPr>
        <w:tc>
          <w:tcPr>
            <w:tcW w:w="562" w:type="dxa"/>
          </w:tcPr>
          <w:p>
            <w:pPr>
              <w:pStyle w:val="TableParagraph"/>
              <w:rPr>
                <w:sz w:val="24"/>
              </w:rPr>
            </w:pPr>
          </w:p>
        </w:tc>
        <w:tc>
          <w:tcPr>
            <w:tcW w:w="2507" w:type="dxa"/>
          </w:tcPr>
          <w:p>
            <w:pPr>
              <w:pStyle w:val="TableParagraph"/>
              <w:rPr>
                <w:sz w:val="24"/>
              </w:rPr>
            </w:pPr>
          </w:p>
        </w:tc>
        <w:tc>
          <w:tcPr>
            <w:tcW w:w="4385" w:type="dxa"/>
          </w:tcPr>
          <w:p>
            <w:pPr>
              <w:pStyle w:val="TableParagraph"/>
              <w:ind w:left="421" w:right="98"/>
              <w:jc w:val="both"/>
              <w:rPr>
                <w:sz w:val="24"/>
              </w:rPr>
            </w:pPr>
            <w:r>
              <w:rPr>
                <w:sz w:val="24"/>
              </w:rPr>
              <w:t>terhadap kemampuan yang melibatkan fisik, dan pesimis terhadap keamampuan yang melibatkan </w:t>
            </w:r>
            <w:r>
              <w:rPr>
                <w:sz w:val="24"/>
              </w:rPr>
              <w:t>fisik. Dan</w:t>
            </w:r>
            <w:r>
              <w:rPr>
                <w:spacing w:val="40"/>
                <w:sz w:val="24"/>
              </w:rPr>
              <w:t> </w:t>
            </w:r>
            <w:r>
              <w:rPr>
                <w:sz w:val="24"/>
              </w:rPr>
              <w:t>diharapkan juga subjek dapat merealisasikan perubahan-perubahan positif yang telah dimiliki.</w:t>
            </w:r>
          </w:p>
          <w:p>
            <w:pPr>
              <w:pStyle w:val="TableParagraph"/>
              <w:ind w:left="421" w:right="102" w:hanging="317"/>
              <w:jc w:val="both"/>
              <w:rPr>
                <w:sz w:val="24"/>
              </w:rPr>
            </w:pPr>
            <w:r>
              <w:rPr>
                <w:sz w:val="24"/>
              </w:rPr>
              <w:t>c.</w:t>
            </w:r>
            <w:r>
              <w:rPr>
                <w:spacing w:val="40"/>
                <w:sz w:val="24"/>
              </w:rPr>
              <w:t> </w:t>
            </w:r>
            <w:r>
              <w:rPr>
                <w:sz w:val="24"/>
              </w:rPr>
              <w:t>Peneliti mendiskusikan terlebih dahulu mengenai waktu dan </w:t>
            </w:r>
            <w:r>
              <w:rPr>
                <w:sz w:val="24"/>
              </w:rPr>
              <w:t>tempa</w:t>
            </w:r>
            <w:r>
              <w:rPr>
                <w:sz w:val="24"/>
              </w:rPr>
              <w:t>t pelaksanaan konseling yang akan dilaksanakan pada </w:t>
            </w:r>
            <w:r>
              <w:rPr>
                <w:sz w:val="24"/>
              </w:rPr>
              <w:t>pertemuan </w:t>
            </w:r>
            <w:r>
              <w:rPr>
                <w:spacing w:val="-2"/>
                <w:sz w:val="24"/>
              </w:rPr>
              <w:t>selanjutnya.</w:t>
            </w:r>
          </w:p>
          <w:p>
            <w:pPr>
              <w:pStyle w:val="TableParagraph"/>
              <w:spacing w:line="270" w:lineRule="atLeast"/>
              <w:ind w:left="421" w:right="106" w:hanging="317"/>
              <w:jc w:val="both"/>
              <w:rPr>
                <w:sz w:val="24"/>
              </w:rPr>
            </w:pPr>
            <w:r>
              <w:rPr>
                <w:sz w:val="24"/>
              </w:rPr>
              <w:t>d. Peneliti menutup kegiatan </w:t>
            </w:r>
            <w:r>
              <w:rPr>
                <w:sz w:val="24"/>
              </w:rPr>
              <w:t>denga</w:t>
            </w:r>
            <w:r>
              <w:rPr>
                <w:sz w:val="24"/>
              </w:rPr>
              <w:t>n mengucapkan salam.</w:t>
            </w:r>
          </w:p>
        </w:tc>
      </w:tr>
      <w:tr>
        <w:trPr>
          <w:trHeight w:val="275" w:hRule="atLeast"/>
        </w:trPr>
        <w:tc>
          <w:tcPr>
            <w:tcW w:w="562" w:type="dxa"/>
          </w:tcPr>
          <w:p>
            <w:pPr>
              <w:pStyle w:val="TableParagraph"/>
              <w:spacing w:line="256" w:lineRule="exact"/>
              <w:ind w:left="163"/>
              <w:rPr>
                <w:sz w:val="24"/>
              </w:rPr>
            </w:pPr>
            <w:r>
              <w:rPr>
                <w:spacing w:val="-5"/>
                <w:sz w:val="24"/>
              </w:rPr>
              <w:t>N.</w:t>
            </w:r>
          </w:p>
        </w:tc>
        <w:tc>
          <w:tcPr>
            <w:tcW w:w="6892" w:type="dxa"/>
            <w:gridSpan w:val="2"/>
          </w:tcPr>
          <w:p>
            <w:pPr>
              <w:pStyle w:val="TableParagraph"/>
              <w:spacing w:line="256" w:lineRule="exact"/>
              <w:ind w:left="107"/>
              <w:rPr>
                <w:sz w:val="24"/>
              </w:rPr>
            </w:pPr>
            <w:r>
              <w:rPr>
                <w:spacing w:val="-2"/>
                <w:sz w:val="24"/>
              </w:rPr>
              <w:t>Evaluasi</w:t>
            </w:r>
          </w:p>
        </w:tc>
      </w:tr>
      <w:tr>
        <w:trPr>
          <w:trHeight w:val="2208" w:hRule="atLeast"/>
        </w:trPr>
        <w:tc>
          <w:tcPr>
            <w:tcW w:w="562" w:type="dxa"/>
          </w:tcPr>
          <w:p>
            <w:pPr>
              <w:pStyle w:val="TableParagraph"/>
              <w:rPr>
                <w:sz w:val="24"/>
              </w:rPr>
            </w:pPr>
          </w:p>
        </w:tc>
        <w:tc>
          <w:tcPr>
            <w:tcW w:w="2507" w:type="dxa"/>
          </w:tcPr>
          <w:p>
            <w:pPr>
              <w:pStyle w:val="TableParagraph"/>
              <w:spacing w:line="268" w:lineRule="exact"/>
              <w:ind w:left="107"/>
              <w:rPr>
                <w:sz w:val="24"/>
              </w:rPr>
            </w:pPr>
            <w:r>
              <w:rPr>
                <w:sz w:val="24"/>
              </w:rPr>
              <w:t>1.</w:t>
            </w:r>
            <w:r>
              <w:rPr>
                <w:spacing w:val="74"/>
                <w:sz w:val="24"/>
              </w:rPr>
              <w:t> </w:t>
            </w:r>
            <w:r>
              <w:rPr>
                <w:sz w:val="24"/>
              </w:rPr>
              <w:t>Evaluasi </w:t>
            </w:r>
            <w:r>
              <w:rPr>
                <w:spacing w:val="-2"/>
                <w:sz w:val="24"/>
              </w:rPr>
              <w:t>Proses</w:t>
            </w:r>
          </w:p>
        </w:tc>
        <w:tc>
          <w:tcPr>
            <w:tcW w:w="4385" w:type="dxa"/>
          </w:tcPr>
          <w:p>
            <w:pPr>
              <w:pStyle w:val="TableParagraph"/>
              <w:tabs>
                <w:tab w:pos="1137" w:val="left" w:leader="none"/>
                <w:tab w:pos="2490" w:val="left" w:leader="none"/>
                <w:tab w:pos="3575" w:val="left" w:leader="none"/>
              </w:tabs>
              <w:ind w:left="104" w:right="104"/>
              <w:rPr>
                <w:sz w:val="24"/>
              </w:rPr>
            </w:pPr>
            <w:r>
              <w:rPr>
                <w:spacing w:val="-2"/>
                <w:sz w:val="24"/>
              </w:rPr>
              <w:t>Peneliti</w:t>
            </w:r>
            <w:r>
              <w:rPr>
                <w:sz w:val="24"/>
              </w:rPr>
              <w:tab/>
            </w:r>
            <w:r>
              <w:rPr>
                <w:spacing w:val="-2"/>
                <w:sz w:val="24"/>
              </w:rPr>
              <w:t>melakukan</w:t>
            </w:r>
            <w:r>
              <w:rPr>
                <w:sz w:val="24"/>
              </w:rPr>
              <w:tab/>
            </w:r>
            <w:r>
              <w:rPr>
                <w:spacing w:val="-2"/>
                <w:sz w:val="24"/>
              </w:rPr>
              <w:t>evaluasi</w:t>
            </w:r>
            <w:r>
              <w:rPr>
                <w:sz w:val="24"/>
              </w:rPr>
              <w:tab/>
            </w:r>
            <w:r>
              <w:rPr>
                <w:spacing w:val="-2"/>
                <w:sz w:val="24"/>
              </w:rPr>
              <w:t>dengan </w:t>
            </w:r>
            <w:r>
              <w:rPr>
                <w:sz w:val="24"/>
              </w:rPr>
              <w:t>memperhatikan proses yang terjadi:</w:t>
            </w:r>
          </w:p>
          <w:p>
            <w:pPr>
              <w:pStyle w:val="TableParagraph"/>
              <w:numPr>
                <w:ilvl w:val="0"/>
                <w:numId w:val="48"/>
              </w:numPr>
              <w:tabs>
                <w:tab w:pos="421" w:val="left" w:leader="none"/>
              </w:tabs>
              <w:spacing w:line="240" w:lineRule="auto" w:before="0" w:after="0"/>
              <w:ind w:left="421" w:right="104" w:hanging="317"/>
              <w:jc w:val="left"/>
              <w:rPr>
                <w:sz w:val="24"/>
              </w:rPr>
            </w:pPr>
            <w:r>
              <w:rPr>
                <w:sz w:val="24"/>
              </w:rPr>
              <w:t>Mengamati</w:t>
            </w:r>
            <w:r>
              <w:rPr>
                <w:spacing w:val="40"/>
                <w:sz w:val="24"/>
              </w:rPr>
              <w:t> </w:t>
            </w:r>
            <w:r>
              <w:rPr>
                <w:sz w:val="24"/>
              </w:rPr>
              <w:t>sikap</w:t>
            </w:r>
            <w:r>
              <w:rPr>
                <w:spacing w:val="40"/>
                <w:sz w:val="24"/>
              </w:rPr>
              <w:t> </w:t>
            </w:r>
            <w:r>
              <w:rPr>
                <w:sz w:val="24"/>
              </w:rPr>
              <w:t>atau</w:t>
            </w:r>
            <w:r>
              <w:rPr>
                <w:spacing w:val="40"/>
                <w:sz w:val="24"/>
              </w:rPr>
              <w:t> </w:t>
            </w:r>
            <w:r>
              <w:rPr>
                <w:sz w:val="24"/>
              </w:rPr>
              <w:t>antusias</w:t>
            </w:r>
            <w:r>
              <w:rPr>
                <w:spacing w:val="40"/>
                <w:sz w:val="24"/>
              </w:rPr>
              <w:t> </w:t>
            </w:r>
            <w:r>
              <w:rPr>
                <w:sz w:val="24"/>
              </w:rPr>
              <w:t>klien pada saat mengikuti proses konseling.</w:t>
            </w:r>
          </w:p>
          <w:p>
            <w:pPr>
              <w:pStyle w:val="TableParagraph"/>
              <w:numPr>
                <w:ilvl w:val="0"/>
                <w:numId w:val="48"/>
              </w:numPr>
              <w:tabs>
                <w:tab w:pos="421" w:val="left" w:leader="none"/>
                <w:tab w:pos="1568" w:val="left" w:leader="none"/>
                <w:tab w:pos="2390" w:val="left" w:leader="none"/>
                <w:tab w:pos="3920" w:val="left" w:leader="none"/>
              </w:tabs>
              <w:spacing w:line="240" w:lineRule="auto" w:before="0" w:after="0"/>
              <w:ind w:left="421" w:right="104" w:hanging="317"/>
              <w:jc w:val="left"/>
              <w:rPr>
                <w:sz w:val="24"/>
              </w:rPr>
            </w:pPr>
            <w:r>
              <w:rPr>
                <w:sz w:val="24"/>
              </w:rPr>
              <w:t>Mengamati</w:t>
            </w:r>
            <w:r>
              <w:rPr>
                <w:spacing w:val="80"/>
                <w:sz w:val="24"/>
              </w:rPr>
              <w:t> </w:t>
            </w:r>
            <w:r>
              <w:rPr>
                <w:sz w:val="24"/>
              </w:rPr>
              <w:t>cara</w:t>
            </w:r>
            <w:r>
              <w:rPr>
                <w:spacing w:val="80"/>
                <w:sz w:val="24"/>
              </w:rPr>
              <w:t> </w:t>
            </w:r>
            <w:r>
              <w:rPr>
                <w:sz w:val="24"/>
              </w:rPr>
              <w:t>klien</w:t>
            </w:r>
            <w:r>
              <w:rPr>
                <w:spacing w:val="80"/>
                <w:sz w:val="24"/>
              </w:rPr>
              <w:t> </w:t>
            </w:r>
            <w:r>
              <w:rPr>
                <w:sz w:val="24"/>
              </w:rPr>
              <w:t>mengutarakan </w:t>
            </w:r>
            <w:r>
              <w:rPr>
                <w:spacing w:val="-2"/>
                <w:sz w:val="24"/>
              </w:rPr>
              <w:t>masalah</w:t>
            </w:r>
            <w:r>
              <w:rPr>
                <w:sz w:val="24"/>
              </w:rPr>
              <w:tab/>
            </w:r>
            <w:r>
              <w:rPr>
                <w:spacing w:val="-4"/>
                <w:sz w:val="24"/>
              </w:rPr>
              <w:t>yang</w:t>
            </w:r>
            <w:r>
              <w:rPr>
                <w:sz w:val="24"/>
              </w:rPr>
              <w:tab/>
            </w:r>
            <w:r>
              <w:rPr>
                <w:spacing w:val="-2"/>
                <w:sz w:val="24"/>
              </w:rPr>
              <w:t>dihadapinya</w:t>
            </w:r>
            <w:r>
              <w:rPr>
                <w:sz w:val="24"/>
              </w:rPr>
              <w:tab/>
            </w:r>
            <w:r>
              <w:rPr>
                <w:spacing w:val="-5"/>
                <w:sz w:val="24"/>
              </w:rPr>
              <w:t>dan</w:t>
            </w:r>
          </w:p>
          <w:p>
            <w:pPr>
              <w:pStyle w:val="TableParagraph"/>
              <w:tabs>
                <w:tab w:pos="1858" w:val="left" w:leader="none"/>
                <w:tab w:pos="3177" w:val="left" w:leader="none"/>
                <w:tab w:pos="3894" w:val="left" w:leader="none"/>
              </w:tabs>
              <w:spacing w:line="270" w:lineRule="atLeast"/>
              <w:ind w:left="421" w:right="106"/>
              <w:rPr>
                <w:sz w:val="24"/>
              </w:rPr>
            </w:pPr>
            <w:r>
              <w:rPr>
                <w:spacing w:val="-2"/>
                <w:sz w:val="24"/>
              </w:rPr>
              <w:t>mengajukan</w:t>
            </w:r>
            <w:r>
              <w:rPr>
                <w:sz w:val="24"/>
              </w:rPr>
              <w:tab/>
            </w:r>
            <w:r>
              <w:rPr>
                <w:spacing w:val="-2"/>
                <w:sz w:val="24"/>
              </w:rPr>
              <w:t>pertanyaan</w:t>
            </w:r>
            <w:r>
              <w:rPr>
                <w:sz w:val="24"/>
              </w:rPr>
              <w:tab/>
            </w:r>
            <w:r>
              <w:rPr>
                <w:spacing w:val="-4"/>
                <w:sz w:val="24"/>
              </w:rPr>
              <w:t>pada</w:t>
            </w:r>
            <w:r>
              <w:rPr>
                <w:sz w:val="24"/>
              </w:rPr>
              <w:tab/>
            </w:r>
            <w:r>
              <w:rPr>
                <w:spacing w:val="-4"/>
                <w:sz w:val="24"/>
              </w:rPr>
              <w:t>saat </w:t>
            </w:r>
            <w:r>
              <w:rPr>
                <w:sz w:val="24"/>
              </w:rPr>
              <w:t>proses konseling dilaksanakan.</w:t>
            </w:r>
          </w:p>
        </w:tc>
      </w:tr>
      <w:tr>
        <w:trPr>
          <w:trHeight w:val="3312" w:hRule="atLeast"/>
        </w:trPr>
        <w:tc>
          <w:tcPr>
            <w:tcW w:w="562" w:type="dxa"/>
          </w:tcPr>
          <w:p>
            <w:pPr>
              <w:pStyle w:val="TableParagraph"/>
              <w:rPr>
                <w:sz w:val="24"/>
              </w:rPr>
            </w:pPr>
          </w:p>
        </w:tc>
        <w:tc>
          <w:tcPr>
            <w:tcW w:w="2507" w:type="dxa"/>
          </w:tcPr>
          <w:p>
            <w:pPr>
              <w:pStyle w:val="TableParagraph"/>
              <w:spacing w:line="268" w:lineRule="exact"/>
              <w:ind w:left="107"/>
              <w:rPr>
                <w:sz w:val="24"/>
              </w:rPr>
            </w:pPr>
            <w:r>
              <w:rPr>
                <w:sz w:val="24"/>
              </w:rPr>
              <w:t>2.</w:t>
            </w:r>
            <w:r>
              <w:rPr>
                <w:spacing w:val="72"/>
                <w:sz w:val="24"/>
              </w:rPr>
              <w:t> </w:t>
            </w:r>
            <w:r>
              <w:rPr>
                <w:sz w:val="24"/>
              </w:rPr>
              <w:t>Evaluasi </w:t>
            </w:r>
            <w:r>
              <w:rPr>
                <w:spacing w:val="-4"/>
                <w:sz w:val="24"/>
              </w:rPr>
              <w:t>Hasil</w:t>
            </w:r>
          </w:p>
        </w:tc>
        <w:tc>
          <w:tcPr>
            <w:tcW w:w="4385" w:type="dxa"/>
          </w:tcPr>
          <w:p>
            <w:pPr>
              <w:pStyle w:val="TableParagraph"/>
              <w:ind w:left="104" w:right="104"/>
              <w:jc w:val="both"/>
              <w:rPr>
                <w:sz w:val="24"/>
              </w:rPr>
            </w:pPr>
            <w:r>
              <w:rPr>
                <w:sz w:val="24"/>
              </w:rPr>
              <w:t>Evaluasi dengan instument yang </w:t>
            </w:r>
            <w:r>
              <w:rPr>
                <w:sz w:val="24"/>
              </w:rPr>
              <w:t>telah disiapkan antara lain:</w:t>
            </w:r>
          </w:p>
          <w:p>
            <w:pPr>
              <w:pStyle w:val="TableParagraph"/>
              <w:numPr>
                <w:ilvl w:val="0"/>
                <w:numId w:val="49"/>
              </w:numPr>
              <w:tabs>
                <w:tab w:pos="419" w:val="left" w:leader="none"/>
                <w:tab w:pos="421" w:val="left" w:leader="none"/>
              </w:tabs>
              <w:spacing w:line="240" w:lineRule="auto" w:before="0" w:after="0"/>
              <w:ind w:left="421" w:right="103" w:hanging="284"/>
              <w:jc w:val="both"/>
              <w:rPr>
                <w:sz w:val="24"/>
              </w:rPr>
            </w:pPr>
            <w:r>
              <w:rPr>
                <w:sz w:val="24"/>
              </w:rPr>
              <w:t>Evaluasi tentang suasana </w:t>
            </w:r>
            <w:r>
              <w:rPr>
                <w:sz w:val="24"/>
              </w:rPr>
              <w:t>pertemuan dengan instrument: menyenangkan/ kurang menyenangkan/ tidak </w:t>
            </w:r>
            <w:r>
              <w:rPr>
                <w:spacing w:val="-2"/>
                <w:sz w:val="24"/>
              </w:rPr>
              <w:t>menyenangkan.</w:t>
            </w:r>
          </w:p>
          <w:p>
            <w:pPr>
              <w:pStyle w:val="TableParagraph"/>
              <w:numPr>
                <w:ilvl w:val="0"/>
                <w:numId w:val="49"/>
              </w:numPr>
              <w:tabs>
                <w:tab w:pos="421" w:val="left" w:leader="none"/>
              </w:tabs>
              <w:spacing w:line="240" w:lineRule="auto" w:before="0" w:after="0"/>
              <w:ind w:left="421" w:right="104" w:hanging="284"/>
              <w:jc w:val="both"/>
              <w:rPr>
                <w:sz w:val="24"/>
              </w:rPr>
            </w:pPr>
            <w:r>
              <w:rPr>
                <w:sz w:val="24"/>
              </w:rPr>
              <w:t>Evaluasi terhadap topik yang dibahas: sangat penting/ kurang penting/ tidak </w:t>
            </w:r>
            <w:r>
              <w:rPr>
                <w:spacing w:val="-2"/>
                <w:sz w:val="24"/>
              </w:rPr>
              <w:t>penting.</w:t>
            </w:r>
          </w:p>
          <w:p>
            <w:pPr>
              <w:pStyle w:val="TableParagraph"/>
              <w:numPr>
                <w:ilvl w:val="0"/>
                <w:numId w:val="49"/>
              </w:numPr>
              <w:tabs>
                <w:tab w:pos="419" w:val="left" w:leader="none"/>
                <w:tab w:pos="421" w:val="left" w:leader="none"/>
              </w:tabs>
              <w:spacing w:line="270" w:lineRule="atLeast" w:before="0" w:after="0"/>
              <w:ind w:left="421" w:right="101" w:hanging="284"/>
              <w:jc w:val="both"/>
              <w:rPr>
                <w:sz w:val="24"/>
              </w:rPr>
            </w:pPr>
            <w:r>
              <w:rPr>
                <w:sz w:val="24"/>
              </w:rPr>
              <w:t>Evaluasi terhadap kegiatan yang</w:t>
            </w:r>
            <w:r>
              <w:rPr>
                <w:spacing w:val="40"/>
                <w:sz w:val="24"/>
              </w:rPr>
              <w:t> </w:t>
            </w:r>
            <w:r>
              <w:rPr>
                <w:sz w:val="24"/>
              </w:rPr>
              <w:t>diikuti: menarik/ kurang menarik/ tidak menarik untuk diikuti.</w:t>
            </w:r>
          </w:p>
        </w:tc>
      </w:tr>
    </w:tbl>
    <w:p>
      <w:pPr>
        <w:pStyle w:val="BodyText"/>
        <w:tabs>
          <w:tab w:pos="5877" w:val="left" w:leader="none"/>
        </w:tabs>
        <w:spacing w:before="269"/>
        <w:ind w:left="4514" w:right="1404"/>
      </w:pPr>
      <w:r>
        <w:rPr>
          <w:spacing w:val="-2"/>
        </w:rPr>
        <w:t>Palembang,</w:t>
      </w:r>
      <w:r>
        <w:rPr/>
        <w:tab/>
        <w:t>Maret</w:t>
      </w:r>
      <w:r>
        <w:rPr>
          <w:spacing w:val="-15"/>
        </w:rPr>
        <w:t> </w:t>
      </w:r>
      <w:r>
        <w:rPr/>
        <w:t>2023 </w:t>
      </w:r>
      <w:r>
        <w:rPr>
          <w:spacing w:val="-2"/>
        </w:rPr>
        <w:t>Peneliti</w:t>
      </w:r>
    </w:p>
    <w:p>
      <w:pPr>
        <w:pStyle w:val="BodyText"/>
      </w:pPr>
    </w:p>
    <w:p>
      <w:pPr>
        <w:pStyle w:val="BodyText"/>
      </w:pPr>
    </w:p>
    <w:p>
      <w:pPr>
        <w:pStyle w:val="BodyText"/>
      </w:pPr>
    </w:p>
    <w:p>
      <w:pPr>
        <w:pStyle w:val="BodyText"/>
        <w:ind w:left="4514" w:right="2094"/>
      </w:pPr>
      <w:r>
        <w:rPr/>
        <w:t>Dita Puspita Sari NIM.</w:t>
      </w:r>
      <w:r>
        <w:rPr>
          <w:spacing w:val="-15"/>
        </w:rPr>
        <w:t> </w:t>
      </w:r>
      <w:r>
        <w:rPr/>
        <w:t>1930502101</w:t>
      </w:r>
    </w:p>
    <w:sectPr>
      <w:headerReference w:type="default" r:id="rId342"/>
      <w:footerReference w:type="default" r:id="rId343"/>
      <w:pgSz w:w="10320" w:h="14580"/>
      <w:pgMar w:header="0" w:footer="1002" w:top="1380" w:bottom="1200" w:left="13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7664">
              <wp:simplePos x="0" y="0"/>
              <wp:positionH relativeFrom="page">
                <wp:posOffset>3252596</wp:posOffset>
              </wp:positionH>
              <wp:positionV relativeFrom="page">
                <wp:posOffset>8446854</wp:posOffset>
              </wp:positionV>
              <wp:extent cx="6794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67945" cy="194310"/>
                      </a:xfrm>
                      <a:prstGeom prst="rect">
                        <a:avLst/>
                      </a:prstGeom>
                    </wps:spPr>
                    <wps:txbx>
                      <w:txbxContent>
                        <w:p>
                          <w:pPr>
                            <w:pStyle w:val="BodyText"/>
                            <w:spacing w:before="10"/>
                            <w:ind w:left="20"/>
                          </w:pPr>
                          <w:r>
                            <w:rPr>
                              <w:spacing w:val="-1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6.109985pt;margin-top:665.106689pt;width:5.35pt;height:15.3pt;mso-position-horizontal-relative:page;mso-position-vertical-relative:page;z-index:-19298816" type="#_x0000_t202" id="docshape1" filled="false" stroked="false">
              <v:textbox inset="0,0,0,0">
                <w:txbxContent>
                  <w:p>
                    <w:pPr>
                      <w:pStyle w:val="BodyText"/>
                      <w:spacing w:before="10"/>
                      <w:ind w:left="20"/>
                    </w:pPr>
                    <w:r>
                      <w:rPr>
                        <w:spacing w:val="-10"/>
                      </w:rPr>
                      <w:t>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3296">
              <wp:simplePos x="0" y="0"/>
              <wp:positionH relativeFrom="page">
                <wp:posOffset>3193160</wp:posOffset>
              </wp:positionH>
              <wp:positionV relativeFrom="page">
                <wp:posOffset>8446854</wp:posOffset>
              </wp:positionV>
              <wp:extent cx="18796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87960" cy="194310"/>
                      </a:xfrm>
                      <a:prstGeom prst="rect">
                        <a:avLst/>
                      </a:prstGeom>
                    </wps:spPr>
                    <wps:txbx>
                      <w:txbxContent>
                        <w:p>
                          <w:pPr>
                            <w:pStyle w:val="BodyText"/>
                            <w:spacing w:before="10"/>
                            <w:ind w:left="20"/>
                          </w:pPr>
                          <w:r>
                            <w:rPr>
                              <w:spacing w:val="-5"/>
                            </w:rPr>
                            <w:t>xii</w:t>
                          </w:r>
                        </w:p>
                      </w:txbxContent>
                    </wps:txbx>
                    <wps:bodyPr wrap="square" lIns="0" tIns="0" rIns="0" bIns="0" rtlCol="0">
                      <a:noAutofit/>
                    </wps:bodyPr>
                  </wps:wsp>
                </a:graphicData>
              </a:graphic>
            </wp:anchor>
          </w:drawing>
        </mc:Choice>
        <mc:Fallback>
          <w:pict>
            <v:shape style="position:absolute;margin-left:251.429993pt;margin-top:665.106689pt;width:14.8pt;height:15.3pt;mso-position-horizontal-relative:page;mso-position-vertical-relative:page;z-index:-19293184" type="#_x0000_t202" id="docshape13" filled="false" stroked="false">
              <v:textbox inset="0,0,0,0">
                <w:txbxContent>
                  <w:p>
                    <w:pPr>
                      <w:pStyle w:val="BodyText"/>
                      <w:spacing w:before="10"/>
                      <w:ind w:left="20"/>
                    </w:pPr>
                    <w:r>
                      <w:rPr>
                        <w:spacing w:val="-5"/>
                      </w:rPr>
                      <w:t>xii</w:t>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3808">
              <wp:simplePos x="0" y="0"/>
              <wp:positionH relativeFrom="page">
                <wp:posOffset>3171825</wp:posOffset>
              </wp:positionH>
              <wp:positionV relativeFrom="page">
                <wp:posOffset>8446854</wp:posOffset>
              </wp:positionV>
              <wp:extent cx="229235"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9235" cy="194310"/>
                      </a:xfrm>
                      <a:prstGeom prst="rect">
                        <a:avLst/>
                      </a:prstGeom>
                    </wps:spPr>
                    <wps:txbx>
                      <w:txbxContent>
                        <w:p>
                          <w:pPr>
                            <w:pStyle w:val="BodyText"/>
                            <w:spacing w:before="10"/>
                            <w:ind w:left="20"/>
                          </w:pPr>
                          <w:r>
                            <w:rPr>
                              <w:spacing w:val="-4"/>
                            </w:rPr>
                            <w:t>xiii</w:t>
                          </w:r>
                        </w:p>
                      </w:txbxContent>
                    </wps:txbx>
                    <wps:bodyPr wrap="square" lIns="0" tIns="0" rIns="0" bIns="0" rtlCol="0">
                      <a:noAutofit/>
                    </wps:bodyPr>
                  </wps:wsp>
                </a:graphicData>
              </a:graphic>
            </wp:anchor>
          </w:drawing>
        </mc:Choice>
        <mc:Fallback>
          <w:pict>
            <v:shape style="position:absolute;margin-left:249.75pt;margin-top:665.106689pt;width:18.05pt;height:15.3pt;mso-position-horizontal-relative:page;mso-position-vertical-relative:page;z-index:-19292672" type="#_x0000_t202" id="docshape14" filled="false" stroked="false">
              <v:textbox inset="0,0,0,0">
                <w:txbxContent>
                  <w:p>
                    <w:pPr>
                      <w:pStyle w:val="BodyText"/>
                      <w:spacing w:before="10"/>
                      <w:ind w:left="20"/>
                    </w:pPr>
                    <w:r>
                      <w:rPr>
                        <w:spacing w:val="-4"/>
                      </w:rPr>
                      <w:t>xiii</w:t>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4320">
              <wp:simplePos x="0" y="0"/>
              <wp:positionH relativeFrom="page">
                <wp:posOffset>3176397</wp:posOffset>
              </wp:positionH>
              <wp:positionV relativeFrom="page">
                <wp:posOffset>8446854</wp:posOffset>
              </wp:positionV>
              <wp:extent cx="221615"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1615" cy="194310"/>
                      </a:xfrm>
                      <a:prstGeom prst="rect">
                        <a:avLst/>
                      </a:prstGeom>
                    </wps:spPr>
                    <wps:txbx>
                      <w:txbxContent>
                        <w:p>
                          <w:pPr>
                            <w:pStyle w:val="BodyText"/>
                            <w:spacing w:before="10"/>
                            <w:ind w:left="20"/>
                          </w:pPr>
                          <w:r>
                            <w:rPr>
                              <w:spacing w:val="-5"/>
                            </w:rPr>
                            <w:t>xiv</w:t>
                          </w:r>
                        </w:p>
                      </w:txbxContent>
                    </wps:txbx>
                    <wps:bodyPr wrap="square" lIns="0" tIns="0" rIns="0" bIns="0" rtlCol="0">
                      <a:noAutofit/>
                    </wps:bodyPr>
                  </wps:wsp>
                </a:graphicData>
              </a:graphic>
            </wp:anchor>
          </w:drawing>
        </mc:Choice>
        <mc:Fallback>
          <w:pict>
            <v:shape style="position:absolute;margin-left:250.110001pt;margin-top:665.106689pt;width:17.45pt;height:15.3pt;mso-position-horizontal-relative:page;mso-position-vertical-relative:page;z-index:-19292160" type="#_x0000_t202" id="docshape15" filled="false" stroked="false">
              <v:textbox inset="0,0,0,0">
                <w:txbxContent>
                  <w:p>
                    <w:pPr>
                      <w:pStyle w:val="BodyText"/>
                      <w:spacing w:before="10"/>
                      <w:ind w:left="20"/>
                    </w:pPr>
                    <w:r>
                      <w:rPr>
                        <w:spacing w:val="-5"/>
                      </w:rPr>
                      <w:t>xiv</w:t>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1632">
              <wp:simplePos x="0" y="0"/>
              <wp:positionH relativeFrom="page">
                <wp:posOffset>1337817</wp:posOffset>
              </wp:positionH>
              <wp:positionV relativeFrom="page">
                <wp:posOffset>7726002</wp:posOffset>
              </wp:positionV>
              <wp:extent cx="4326890" cy="457834"/>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4326890" cy="457834"/>
                      </a:xfrm>
                      <a:prstGeom prst="rect">
                        <a:avLst/>
                      </a:prstGeom>
                    </wps:spPr>
                    <wps:txbx>
                      <w:txbxContent>
                        <w:p>
                          <w:pPr>
                            <w:pStyle w:val="BodyText"/>
                            <w:spacing w:before="10"/>
                            <w:ind w:left="20"/>
                          </w:pPr>
                          <w:r>
                            <w:rPr/>
                            <w:t>diberikan</w:t>
                          </w:r>
                          <w:r>
                            <w:rPr>
                              <w:spacing w:val="31"/>
                            </w:rPr>
                            <w:t> </w:t>
                          </w:r>
                          <w:r>
                            <w:rPr/>
                            <w:t>kepada</w:t>
                          </w:r>
                          <w:r>
                            <w:rPr>
                              <w:spacing w:val="33"/>
                            </w:rPr>
                            <w:t> </w:t>
                          </w:r>
                          <w:r>
                            <w:rPr/>
                            <w:t>PM</w:t>
                          </w:r>
                          <w:r>
                            <w:rPr>
                              <w:spacing w:val="34"/>
                            </w:rPr>
                            <w:t> </w:t>
                          </w:r>
                          <w:r>
                            <w:rPr/>
                            <w:t>tersebut</w:t>
                          </w:r>
                          <w:r>
                            <w:rPr>
                              <w:spacing w:val="35"/>
                            </w:rPr>
                            <w:t> </w:t>
                          </w:r>
                          <w:r>
                            <w:rPr/>
                            <w:t>menunjukkan</w:t>
                          </w:r>
                          <w:r>
                            <w:rPr>
                              <w:spacing w:val="34"/>
                            </w:rPr>
                            <w:t> </w:t>
                          </w:r>
                          <w:r>
                            <w:rPr/>
                            <w:t>hasil</w:t>
                          </w:r>
                          <w:r>
                            <w:rPr>
                              <w:spacing w:val="37"/>
                            </w:rPr>
                            <w:t> </w:t>
                          </w:r>
                          <w:r>
                            <w:rPr/>
                            <w:t>yang</w:t>
                          </w:r>
                          <w:r>
                            <w:rPr>
                              <w:spacing w:val="32"/>
                            </w:rPr>
                            <w:t> </w:t>
                          </w:r>
                          <w:r>
                            <w:rPr/>
                            <w:t>positif</w:t>
                          </w:r>
                          <w:r>
                            <w:rPr>
                              <w:spacing w:val="36"/>
                            </w:rPr>
                            <w:t> </w:t>
                          </w:r>
                          <w:r>
                            <w:rPr>
                              <w:spacing w:val="-2"/>
                            </w:rPr>
                            <w:t>yaitu</w:t>
                          </w:r>
                        </w:p>
                        <w:p>
                          <w:pPr>
                            <w:pStyle w:val="BodyText"/>
                            <w:spacing w:before="139"/>
                            <w:ind w:left="20"/>
                          </w:pPr>
                          <w:r>
                            <w:rPr/>
                            <w:t>PM</w:t>
                          </w:r>
                          <w:r>
                            <w:rPr>
                              <w:spacing w:val="71"/>
                            </w:rPr>
                            <w:t> </w:t>
                          </w:r>
                          <w:r>
                            <w:rPr/>
                            <w:t>tersebut</w:t>
                          </w:r>
                          <w:r>
                            <w:rPr>
                              <w:spacing w:val="74"/>
                            </w:rPr>
                            <w:t> </w:t>
                          </w:r>
                          <w:r>
                            <w:rPr/>
                            <w:t>sudah</w:t>
                          </w:r>
                          <w:r>
                            <w:rPr>
                              <w:spacing w:val="73"/>
                            </w:rPr>
                            <w:t> </w:t>
                          </w:r>
                          <w:r>
                            <w:rPr/>
                            <w:t>dapat</w:t>
                          </w:r>
                          <w:r>
                            <w:rPr>
                              <w:spacing w:val="76"/>
                            </w:rPr>
                            <w:t> </w:t>
                          </w:r>
                          <w:r>
                            <w:rPr/>
                            <w:t>merealisasikan</w:t>
                          </w:r>
                          <w:r>
                            <w:rPr>
                              <w:spacing w:val="74"/>
                            </w:rPr>
                            <w:t> </w:t>
                          </w:r>
                          <w:r>
                            <w:rPr/>
                            <w:t>hasil</w:t>
                          </w:r>
                          <w:r>
                            <w:rPr>
                              <w:spacing w:val="74"/>
                            </w:rPr>
                            <w:t> </w:t>
                          </w:r>
                          <w:r>
                            <w:rPr/>
                            <w:t>perubahan</w:t>
                          </w:r>
                          <w:r>
                            <w:rPr>
                              <w:spacing w:val="74"/>
                            </w:rPr>
                            <w:t> </w:t>
                          </w:r>
                          <w:r>
                            <w:rPr>
                              <w:spacing w:val="-2"/>
                            </w:rPr>
                            <w:t>pikiran-</w:t>
                          </w:r>
                        </w:p>
                      </w:txbxContent>
                    </wps:txbx>
                    <wps:bodyPr wrap="square" lIns="0" tIns="0" rIns="0" bIns="0" rtlCol="0">
                      <a:noAutofit/>
                    </wps:bodyPr>
                  </wps:wsp>
                </a:graphicData>
              </a:graphic>
            </wp:anchor>
          </w:drawing>
        </mc:Choice>
        <mc:Fallback>
          <w:pict>
            <v:shape style="position:absolute;margin-left:105.339996pt;margin-top:608.34668pt;width:340.7pt;height:36.050pt;mso-position-horizontal-relative:page;mso-position-vertical-relative:page;z-index:-19214848" type="#_x0000_t202" id="docshape222" filled="false" stroked="false">
              <v:textbox inset="0,0,0,0">
                <w:txbxContent>
                  <w:p>
                    <w:pPr>
                      <w:pStyle w:val="BodyText"/>
                      <w:spacing w:before="10"/>
                      <w:ind w:left="20"/>
                    </w:pPr>
                    <w:r>
                      <w:rPr/>
                      <w:t>diberikan</w:t>
                    </w:r>
                    <w:r>
                      <w:rPr>
                        <w:spacing w:val="31"/>
                      </w:rPr>
                      <w:t> </w:t>
                    </w:r>
                    <w:r>
                      <w:rPr/>
                      <w:t>kepada</w:t>
                    </w:r>
                    <w:r>
                      <w:rPr>
                        <w:spacing w:val="33"/>
                      </w:rPr>
                      <w:t> </w:t>
                    </w:r>
                    <w:r>
                      <w:rPr/>
                      <w:t>PM</w:t>
                    </w:r>
                    <w:r>
                      <w:rPr>
                        <w:spacing w:val="34"/>
                      </w:rPr>
                      <w:t> </w:t>
                    </w:r>
                    <w:r>
                      <w:rPr/>
                      <w:t>tersebut</w:t>
                    </w:r>
                    <w:r>
                      <w:rPr>
                        <w:spacing w:val="35"/>
                      </w:rPr>
                      <w:t> </w:t>
                    </w:r>
                    <w:r>
                      <w:rPr/>
                      <w:t>menunjukkan</w:t>
                    </w:r>
                    <w:r>
                      <w:rPr>
                        <w:spacing w:val="34"/>
                      </w:rPr>
                      <w:t> </w:t>
                    </w:r>
                    <w:r>
                      <w:rPr/>
                      <w:t>hasil</w:t>
                    </w:r>
                    <w:r>
                      <w:rPr>
                        <w:spacing w:val="37"/>
                      </w:rPr>
                      <w:t> </w:t>
                    </w:r>
                    <w:r>
                      <w:rPr/>
                      <w:t>yang</w:t>
                    </w:r>
                    <w:r>
                      <w:rPr>
                        <w:spacing w:val="32"/>
                      </w:rPr>
                      <w:t> </w:t>
                    </w:r>
                    <w:r>
                      <w:rPr/>
                      <w:t>positif</w:t>
                    </w:r>
                    <w:r>
                      <w:rPr>
                        <w:spacing w:val="36"/>
                      </w:rPr>
                      <w:t> </w:t>
                    </w:r>
                    <w:r>
                      <w:rPr>
                        <w:spacing w:val="-2"/>
                      </w:rPr>
                      <w:t>yaitu</w:t>
                    </w:r>
                  </w:p>
                  <w:p>
                    <w:pPr>
                      <w:pStyle w:val="BodyText"/>
                      <w:spacing w:before="139"/>
                      <w:ind w:left="20"/>
                    </w:pPr>
                    <w:r>
                      <w:rPr/>
                      <w:t>PM</w:t>
                    </w:r>
                    <w:r>
                      <w:rPr>
                        <w:spacing w:val="71"/>
                      </w:rPr>
                      <w:t> </w:t>
                    </w:r>
                    <w:r>
                      <w:rPr/>
                      <w:t>tersebut</w:t>
                    </w:r>
                    <w:r>
                      <w:rPr>
                        <w:spacing w:val="74"/>
                      </w:rPr>
                      <w:t> </w:t>
                    </w:r>
                    <w:r>
                      <w:rPr/>
                      <w:t>sudah</w:t>
                    </w:r>
                    <w:r>
                      <w:rPr>
                        <w:spacing w:val="73"/>
                      </w:rPr>
                      <w:t> </w:t>
                    </w:r>
                    <w:r>
                      <w:rPr/>
                      <w:t>dapat</w:t>
                    </w:r>
                    <w:r>
                      <w:rPr>
                        <w:spacing w:val="76"/>
                      </w:rPr>
                      <w:t> </w:t>
                    </w:r>
                    <w:r>
                      <w:rPr/>
                      <w:t>merealisasikan</w:t>
                    </w:r>
                    <w:r>
                      <w:rPr>
                        <w:spacing w:val="74"/>
                      </w:rPr>
                      <w:t> </w:t>
                    </w:r>
                    <w:r>
                      <w:rPr/>
                      <w:t>hasil</w:t>
                    </w:r>
                    <w:r>
                      <w:rPr>
                        <w:spacing w:val="74"/>
                      </w:rPr>
                      <w:t> </w:t>
                    </w:r>
                    <w:r>
                      <w:rPr/>
                      <w:t>perubahan</w:t>
                    </w:r>
                    <w:r>
                      <w:rPr>
                        <w:spacing w:val="74"/>
                      </w:rPr>
                      <w:t> </w:t>
                    </w:r>
                    <w:r>
                      <w:rPr>
                        <w:spacing w:val="-2"/>
                      </w:rPr>
                      <w:t>pikiran-</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4832">
              <wp:simplePos x="0" y="0"/>
              <wp:positionH relativeFrom="page">
                <wp:posOffset>3197732</wp:posOffset>
              </wp:positionH>
              <wp:positionV relativeFrom="page">
                <wp:posOffset>8446854</wp:posOffset>
              </wp:positionV>
              <wp:extent cx="180975"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80975" cy="194310"/>
                      </a:xfrm>
                      <a:prstGeom prst="rect">
                        <a:avLst/>
                      </a:prstGeom>
                    </wps:spPr>
                    <wps:txbx>
                      <w:txbxContent>
                        <w:p>
                          <w:pPr>
                            <w:pStyle w:val="BodyText"/>
                            <w:spacing w:before="10"/>
                            <w:ind w:left="20"/>
                          </w:pPr>
                          <w:r>
                            <w:rPr>
                              <w:spacing w:val="-5"/>
                            </w:rPr>
                            <w:t>xv</w:t>
                          </w:r>
                        </w:p>
                      </w:txbxContent>
                    </wps:txbx>
                    <wps:bodyPr wrap="square" lIns="0" tIns="0" rIns="0" bIns="0" rtlCol="0">
                      <a:noAutofit/>
                    </wps:bodyPr>
                  </wps:wsp>
                </a:graphicData>
              </a:graphic>
            </wp:anchor>
          </w:drawing>
        </mc:Choice>
        <mc:Fallback>
          <w:pict>
            <v:shape style="position:absolute;margin-left:251.789993pt;margin-top:665.106689pt;width:14.25pt;height:15.3pt;mso-position-horizontal-relative:page;mso-position-vertical-relative:page;z-index:-19291648" type="#_x0000_t202" id="docshape16" filled="false" stroked="false">
              <v:textbox inset="0,0,0,0">
                <w:txbxContent>
                  <w:p>
                    <w:pPr>
                      <w:pStyle w:val="BodyText"/>
                      <w:spacing w:before="10"/>
                      <w:ind w:left="20"/>
                    </w:pPr>
                    <w:r>
                      <w:rPr>
                        <w:spacing w:val="-5"/>
                      </w:rPr>
                      <w:t>xv</w:t>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5216">
              <wp:simplePos x="0" y="0"/>
              <wp:positionH relativeFrom="page">
                <wp:posOffset>3158108</wp:posOffset>
              </wp:positionH>
              <wp:positionV relativeFrom="page">
                <wp:posOffset>8475980</wp:posOffset>
              </wp:positionV>
              <wp:extent cx="238125" cy="16573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126</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11264" type="#_x0000_t202" id="docshape230" filled="false" stroked="false">
              <v:textbox inset="0,0,0,0">
                <w:txbxContent>
                  <w:p>
                    <w:pPr>
                      <w:spacing w:line="245" w:lineRule="exact" w:before="0"/>
                      <w:ind w:left="20" w:right="0" w:firstLine="0"/>
                      <w:jc w:val="left"/>
                      <w:rPr>
                        <w:rFonts w:ascii="Calibri"/>
                        <w:sz w:val="22"/>
                      </w:rPr>
                    </w:pPr>
                    <w:r>
                      <w:rPr>
                        <w:rFonts w:ascii="Calibri"/>
                        <w:spacing w:val="-5"/>
                        <w:sz w:val="22"/>
                      </w:rPr>
                      <w:t>126</w:t>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6240">
              <wp:simplePos x="0" y="0"/>
              <wp:positionH relativeFrom="page">
                <wp:posOffset>3158108</wp:posOffset>
              </wp:positionH>
              <wp:positionV relativeFrom="page">
                <wp:posOffset>8475980</wp:posOffset>
              </wp:positionV>
              <wp:extent cx="238125" cy="16573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127</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10240" type="#_x0000_t202" id="docshape232" filled="false" stroked="false">
              <v:textbox inset="0,0,0,0">
                <w:txbxContent>
                  <w:p>
                    <w:pPr>
                      <w:spacing w:line="245" w:lineRule="exact" w:before="0"/>
                      <w:ind w:left="20" w:right="0" w:firstLine="0"/>
                      <w:jc w:val="left"/>
                      <w:rPr>
                        <w:rFonts w:ascii="Calibri"/>
                        <w:sz w:val="22"/>
                      </w:rPr>
                    </w:pPr>
                    <w:r>
                      <w:rPr>
                        <w:rFonts w:ascii="Calibri"/>
                        <w:spacing w:val="-5"/>
                        <w:sz w:val="22"/>
                      </w:rPr>
                      <w:t>127</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5344">
              <wp:simplePos x="0" y="0"/>
              <wp:positionH relativeFrom="page">
                <wp:posOffset>3226689</wp:posOffset>
              </wp:positionH>
              <wp:positionV relativeFrom="page">
                <wp:posOffset>8446854</wp:posOffset>
              </wp:positionV>
              <wp:extent cx="1016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254.070007pt;margin-top:665.106689pt;width:8pt;height:15.3pt;mso-position-horizontal-relative:page;mso-position-vertical-relative:page;z-index:-19291136" type="#_x0000_t202" id="docshape17" filled="false" stroked="false">
              <v:textbox inset="0,0,0,0">
                <w:txbxContent>
                  <w:p>
                    <w:pPr>
                      <w:pStyle w:val="BodyText"/>
                      <w:spacing w:before="10"/>
                      <w:ind w:left="20"/>
                    </w:pPr>
                    <w:r>
                      <w:rPr>
                        <w:spacing w:val="-10"/>
                      </w:rPr>
                      <w:t>1</w:t>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7264">
              <wp:simplePos x="0" y="0"/>
              <wp:positionH relativeFrom="page">
                <wp:posOffset>3158108</wp:posOffset>
              </wp:positionH>
              <wp:positionV relativeFrom="page">
                <wp:posOffset>8475980</wp:posOffset>
              </wp:positionV>
              <wp:extent cx="238125" cy="16573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128</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9216" type="#_x0000_t202" id="docshape234" filled="false" stroked="false">
              <v:textbox inset="0,0,0,0">
                <w:txbxContent>
                  <w:p>
                    <w:pPr>
                      <w:spacing w:line="245" w:lineRule="exact" w:before="0"/>
                      <w:ind w:left="20" w:right="0" w:firstLine="0"/>
                      <w:jc w:val="left"/>
                      <w:rPr>
                        <w:rFonts w:ascii="Calibri"/>
                        <w:sz w:val="22"/>
                      </w:rPr>
                    </w:pPr>
                    <w:r>
                      <w:rPr>
                        <w:rFonts w:ascii="Calibri"/>
                        <w:spacing w:val="-5"/>
                        <w:sz w:val="22"/>
                      </w:rPr>
                      <w:t>128</w:t>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8288">
              <wp:simplePos x="0" y="0"/>
              <wp:positionH relativeFrom="page">
                <wp:posOffset>3158108</wp:posOffset>
              </wp:positionH>
              <wp:positionV relativeFrom="page">
                <wp:posOffset>8475980</wp:posOffset>
              </wp:positionV>
              <wp:extent cx="238125" cy="16573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129</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8192" type="#_x0000_t202" id="docshape236" filled="false" stroked="false">
              <v:textbox inset="0,0,0,0">
                <w:txbxContent>
                  <w:p>
                    <w:pPr>
                      <w:spacing w:line="245" w:lineRule="exact" w:before="0"/>
                      <w:ind w:left="20" w:right="0" w:firstLine="0"/>
                      <w:jc w:val="left"/>
                      <w:rPr>
                        <w:rFonts w:ascii="Calibri"/>
                        <w:sz w:val="22"/>
                      </w:rPr>
                    </w:pPr>
                    <w:r>
                      <w:rPr>
                        <w:rFonts w:ascii="Calibri"/>
                        <w:spacing w:val="-5"/>
                        <w:sz w:val="22"/>
                      </w:rPr>
                      <w:t>129</w:t>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8800">
              <wp:simplePos x="0" y="0"/>
              <wp:positionH relativeFrom="page">
                <wp:posOffset>3158108</wp:posOffset>
              </wp:positionH>
              <wp:positionV relativeFrom="page">
                <wp:posOffset>8475980</wp:posOffset>
              </wp:positionV>
              <wp:extent cx="238125" cy="16573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130</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7680" type="#_x0000_t202" id="docshape237" filled="false" stroked="false">
              <v:textbox inset="0,0,0,0">
                <w:txbxContent>
                  <w:p>
                    <w:pPr>
                      <w:spacing w:line="245" w:lineRule="exact" w:before="0"/>
                      <w:ind w:left="20" w:right="0" w:firstLine="0"/>
                      <w:jc w:val="left"/>
                      <w:rPr>
                        <w:rFonts w:ascii="Calibri"/>
                        <w:sz w:val="22"/>
                      </w:rPr>
                    </w:pPr>
                    <w:r>
                      <w:rPr>
                        <w:rFonts w:ascii="Calibri"/>
                        <w:spacing w:val="-5"/>
                        <w:sz w:val="22"/>
                      </w:rPr>
                      <w:t>130</w:t>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9312">
              <wp:simplePos x="0" y="0"/>
              <wp:positionH relativeFrom="page">
                <wp:posOffset>3158108</wp:posOffset>
              </wp:positionH>
              <wp:positionV relativeFrom="page">
                <wp:posOffset>8475980</wp:posOffset>
              </wp:positionV>
              <wp:extent cx="238125" cy="16573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131</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7168" type="#_x0000_t202" id="docshape238" filled="false" stroked="false">
              <v:textbox inset="0,0,0,0">
                <w:txbxContent>
                  <w:p>
                    <w:pPr>
                      <w:spacing w:line="245" w:lineRule="exact" w:before="0"/>
                      <w:ind w:left="20" w:right="0" w:firstLine="0"/>
                      <w:jc w:val="left"/>
                      <w:rPr>
                        <w:rFonts w:ascii="Calibri"/>
                        <w:sz w:val="22"/>
                      </w:rPr>
                    </w:pPr>
                    <w:r>
                      <w:rPr>
                        <w:rFonts w:ascii="Calibri"/>
                        <w:spacing w:val="-5"/>
                        <w:sz w:val="22"/>
                      </w:rPr>
                      <w:t>131</w:t>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9824">
              <wp:simplePos x="0" y="0"/>
              <wp:positionH relativeFrom="page">
                <wp:posOffset>3158108</wp:posOffset>
              </wp:positionH>
              <wp:positionV relativeFrom="page">
                <wp:posOffset>8475980</wp:posOffset>
              </wp:positionV>
              <wp:extent cx="238125" cy="16573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132</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6656" type="#_x0000_t202" id="docshape239" filled="false" stroked="false">
              <v:textbox inset="0,0,0,0">
                <w:txbxContent>
                  <w:p>
                    <w:pPr>
                      <w:spacing w:line="245" w:lineRule="exact" w:before="0"/>
                      <w:ind w:left="20" w:right="0" w:firstLine="0"/>
                      <w:jc w:val="left"/>
                      <w:rPr>
                        <w:rFonts w:ascii="Calibri"/>
                        <w:sz w:val="22"/>
                      </w:rPr>
                    </w:pPr>
                    <w:r>
                      <w:rPr>
                        <w:rFonts w:ascii="Calibri"/>
                        <w:spacing w:val="-5"/>
                        <w:sz w:val="22"/>
                      </w:rPr>
                      <w:t>132</w:t>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0336">
              <wp:simplePos x="0" y="0"/>
              <wp:positionH relativeFrom="page">
                <wp:posOffset>3158108</wp:posOffset>
              </wp:positionH>
              <wp:positionV relativeFrom="page">
                <wp:posOffset>8475980</wp:posOffset>
              </wp:positionV>
              <wp:extent cx="238125" cy="16573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133</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6144" type="#_x0000_t202" id="docshape240" filled="false" stroked="false">
              <v:textbox inset="0,0,0,0">
                <w:txbxContent>
                  <w:p>
                    <w:pPr>
                      <w:spacing w:line="245" w:lineRule="exact" w:before="0"/>
                      <w:ind w:left="20" w:right="0" w:firstLine="0"/>
                      <w:jc w:val="left"/>
                      <w:rPr>
                        <w:rFonts w:ascii="Calibri"/>
                        <w:sz w:val="22"/>
                      </w:rPr>
                    </w:pPr>
                    <w:r>
                      <w:rPr>
                        <w:rFonts w:ascii="Calibri"/>
                        <w:spacing w:val="-5"/>
                        <w:sz w:val="22"/>
                      </w:rPr>
                      <w:t>133</w:t>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0848">
              <wp:simplePos x="0" y="0"/>
              <wp:positionH relativeFrom="page">
                <wp:posOffset>3158108</wp:posOffset>
              </wp:positionH>
              <wp:positionV relativeFrom="page">
                <wp:posOffset>8475980</wp:posOffset>
              </wp:positionV>
              <wp:extent cx="238125" cy="16573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134</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5632" type="#_x0000_t202" id="docshape241" filled="false" stroked="false">
              <v:textbox inset="0,0,0,0">
                <w:txbxContent>
                  <w:p>
                    <w:pPr>
                      <w:spacing w:line="245" w:lineRule="exact" w:before="0"/>
                      <w:ind w:left="20" w:right="0" w:firstLine="0"/>
                      <w:jc w:val="left"/>
                      <w:rPr>
                        <w:rFonts w:ascii="Calibri"/>
                        <w:sz w:val="22"/>
                      </w:rPr>
                    </w:pPr>
                    <w:r>
                      <w:rPr>
                        <w:rFonts w:ascii="Calibri"/>
                        <w:spacing w:val="-5"/>
                        <w:sz w:val="22"/>
                      </w:rPr>
                      <w:t>134</w:t>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1360">
              <wp:simplePos x="0" y="0"/>
              <wp:positionH relativeFrom="page">
                <wp:posOffset>3158108</wp:posOffset>
              </wp:positionH>
              <wp:positionV relativeFrom="page">
                <wp:posOffset>8475980</wp:posOffset>
              </wp:positionV>
              <wp:extent cx="238125" cy="16573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135</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5120" type="#_x0000_t202" id="docshape242" filled="false" stroked="false">
              <v:textbox inset="0,0,0,0">
                <w:txbxContent>
                  <w:p>
                    <w:pPr>
                      <w:spacing w:line="245" w:lineRule="exact" w:before="0"/>
                      <w:ind w:left="20" w:right="0" w:firstLine="0"/>
                      <w:jc w:val="left"/>
                      <w:rPr>
                        <w:rFonts w:ascii="Calibri"/>
                        <w:sz w:val="22"/>
                      </w:rPr>
                    </w:pPr>
                    <w:r>
                      <w:rPr>
                        <w:rFonts w:ascii="Calibri"/>
                        <w:spacing w:val="-5"/>
                        <w:sz w:val="22"/>
                      </w:rPr>
                      <w:t>135</w:t>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1872">
              <wp:simplePos x="0" y="0"/>
              <wp:positionH relativeFrom="page">
                <wp:posOffset>3158108</wp:posOffset>
              </wp:positionH>
              <wp:positionV relativeFrom="page">
                <wp:posOffset>8475980</wp:posOffset>
              </wp:positionV>
              <wp:extent cx="238125" cy="16573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136</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4608" type="#_x0000_t202" id="docshape243" filled="false" stroked="false">
              <v:textbox inset="0,0,0,0">
                <w:txbxContent>
                  <w:p>
                    <w:pPr>
                      <w:spacing w:line="245" w:lineRule="exact" w:before="0"/>
                      <w:ind w:left="20" w:right="0" w:firstLine="0"/>
                      <w:jc w:val="left"/>
                      <w:rPr>
                        <w:rFonts w:ascii="Calibri"/>
                        <w:sz w:val="22"/>
                      </w:rPr>
                    </w:pPr>
                    <w:r>
                      <w:rPr>
                        <w:rFonts w:ascii="Calibri"/>
                        <w:spacing w:val="-5"/>
                        <w:sz w:val="22"/>
                      </w:rPr>
                      <w:t>136</w:t>
                    </w:r>
                  </w:p>
                </w:txbxContent>
              </v:textbox>
              <w10:wrap type="none"/>
            </v:shape>
          </w:pict>
        </mc:Fallback>
      </mc:AlternateContent>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2384">
              <wp:simplePos x="0" y="0"/>
              <wp:positionH relativeFrom="page">
                <wp:posOffset>3158108</wp:posOffset>
              </wp:positionH>
              <wp:positionV relativeFrom="page">
                <wp:posOffset>8475980</wp:posOffset>
              </wp:positionV>
              <wp:extent cx="238125" cy="16573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137</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4096" type="#_x0000_t202" id="docshape244" filled="false" stroked="false">
              <v:textbox inset="0,0,0,0">
                <w:txbxContent>
                  <w:p>
                    <w:pPr>
                      <w:spacing w:line="245" w:lineRule="exact" w:before="0"/>
                      <w:ind w:left="20" w:right="0" w:firstLine="0"/>
                      <w:jc w:val="left"/>
                      <w:rPr>
                        <w:rFonts w:ascii="Calibri"/>
                        <w:sz w:val="22"/>
                      </w:rPr>
                    </w:pPr>
                    <w:r>
                      <w:rPr>
                        <w:rFonts w:ascii="Calibri"/>
                        <w:spacing w:val="-5"/>
                        <w:sz w:val="22"/>
                      </w:rPr>
                      <w:t>137</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2896">
              <wp:simplePos x="0" y="0"/>
              <wp:positionH relativeFrom="page">
                <wp:posOffset>3158108</wp:posOffset>
              </wp:positionH>
              <wp:positionV relativeFrom="page">
                <wp:posOffset>8475980</wp:posOffset>
              </wp:positionV>
              <wp:extent cx="238125" cy="16573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138</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3584" type="#_x0000_t202" id="docshape245" filled="false" stroked="false">
              <v:textbox inset="0,0,0,0">
                <w:txbxContent>
                  <w:p>
                    <w:pPr>
                      <w:spacing w:line="245" w:lineRule="exact" w:before="0"/>
                      <w:ind w:left="20" w:right="0" w:firstLine="0"/>
                      <w:jc w:val="left"/>
                      <w:rPr>
                        <w:rFonts w:ascii="Calibri"/>
                        <w:sz w:val="22"/>
                      </w:rPr>
                    </w:pPr>
                    <w:r>
                      <w:rPr>
                        <w:rFonts w:ascii="Calibri"/>
                        <w:spacing w:val="-5"/>
                        <w:sz w:val="22"/>
                      </w:rPr>
                      <w:t>138</w:t>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3408">
              <wp:simplePos x="0" y="0"/>
              <wp:positionH relativeFrom="page">
                <wp:posOffset>3158108</wp:posOffset>
              </wp:positionH>
              <wp:positionV relativeFrom="page">
                <wp:posOffset>8475980</wp:posOffset>
              </wp:positionV>
              <wp:extent cx="237490" cy="16573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3749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139</w:t>
                          </w:r>
                        </w:p>
                      </w:txbxContent>
                    </wps:txbx>
                    <wps:bodyPr wrap="square" lIns="0" tIns="0" rIns="0" bIns="0" rtlCol="0">
                      <a:noAutofit/>
                    </wps:bodyPr>
                  </wps:wsp>
                </a:graphicData>
              </a:graphic>
            </wp:anchor>
          </w:drawing>
        </mc:Choice>
        <mc:Fallback>
          <w:pict>
            <v:shape style="position:absolute;margin-left:248.669998pt;margin-top:667.400024pt;width:18.7pt;height:13.05pt;mso-position-horizontal-relative:page;mso-position-vertical-relative:page;z-index:-19203072" type="#_x0000_t202" id="docshape246" filled="false" stroked="false">
              <v:textbox inset="0,0,0,0">
                <w:txbxContent>
                  <w:p>
                    <w:pPr>
                      <w:spacing w:line="245" w:lineRule="exact" w:before="0"/>
                      <w:ind w:left="20" w:right="0" w:firstLine="0"/>
                      <w:jc w:val="left"/>
                      <w:rPr>
                        <w:rFonts w:ascii="Calibri"/>
                        <w:sz w:val="22"/>
                      </w:rPr>
                    </w:pPr>
                    <w:r>
                      <w:rPr>
                        <w:rFonts w:ascii="Calibri"/>
                        <w:spacing w:val="-5"/>
                        <w:sz w:val="22"/>
                      </w:rPr>
                      <w:t>139</w:t>
                    </w:r>
                  </w:p>
                </w:txbxContent>
              </v:textbox>
              <w10:wrap type="none"/>
            </v:shape>
          </w:pict>
        </mc:Fallback>
      </mc:AlternateContent>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3920">
              <wp:simplePos x="0" y="0"/>
              <wp:positionH relativeFrom="page">
                <wp:posOffset>3158108</wp:posOffset>
              </wp:positionH>
              <wp:positionV relativeFrom="page">
                <wp:posOffset>8475980</wp:posOffset>
              </wp:positionV>
              <wp:extent cx="238125" cy="16573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140</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2560" type="#_x0000_t202" id="docshape247" filled="false" stroked="false">
              <v:textbox inset="0,0,0,0">
                <w:txbxContent>
                  <w:p>
                    <w:pPr>
                      <w:spacing w:line="245" w:lineRule="exact" w:before="0"/>
                      <w:ind w:left="20" w:right="0" w:firstLine="0"/>
                      <w:jc w:val="left"/>
                      <w:rPr>
                        <w:rFonts w:ascii="Calibri"/>
                        <w:sz w:val="22"/>
                      </w:rPr>
                    </w:pPr>
                    <w:r>
                      <w:rPr>
                        <w:rFonts w:ascii="Calibri"/>
                        <w:spacing w:val="-5"/>
                        <w:sz w:val="22"/>
                      </w:rPr>
                      <w:t>140</w:t>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4432">
              <wp:simplePos x="0" y="0"/>
              <wp:positionH relativeFrom="page">
                <wp:posOffset>3158108</wp:posOffset>
              </wp:positionH>
              <wp:positionV relativeFrom="page">
                <wp:posOffset>8475980</wp:posOffset>
              </wp:positionV>
              <wp:extent cx="238125" cy="16573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141</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2048" type="#_x0000_t202" id="docshape248" filled="false" stroked="false">
              <v:textbox inset="0,0,0,0">
                <w:txbxContent>
                  <w:p>
                    <w:pPr>
                      <w:spacing w:line="245" w:lineRule="exact" w:before="0"/>
                      <w:ind w:left="20" w:right="0" w:firstLine="0"/>
                      <w:jc w:val="left"/>
                      <w:rPr>
                        <w:rFonts w:ascii="Calibri"/>
                        <w:sz w:val="22"/>
                      </w:rPr>
                    </w:pPr>
                    <w:r>
                      <w:rPr>
                        <w:rFonts w:ascii="Calibri"/>
                        <w:spacing w:val="-5"/>
                        <w:sz w:val="22"/>
                      </w:rPr>
                      <w:t>141</w:t>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4944">
              <wp:simplePos x="0" y="0"/>
              <wp:positionH relativeFrom="page">
                <wp:posOffset>3158108</wp:posOffset>
              </wp:positionH>
              <wp:positionV relativeFrom="page">
                <wp:posOffset>8475980</wp:posOffset>
              </wp:positionV>
              <wp:extent cx="238125" cy="16573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142</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1536" type="#_x0000_t202" id="docshape249" filled="false" stroked="false">
              <v:textbox inset="0,0,0,0">
                <w:txbxContent>
                  <w:p>
                    <w:pPr>
                      <w:spacing w:line="245" w:lineRule="exact" w:before="0"/>
                      <w:ind w:left="20" w:right="0" w:firstLine="0"/>
                      <w:jc w:val="left"/>
                      <w:rPr>
                        <w:rFonts w:ascii="Calibri"/>
                        <w:sz w:val="22"/>
                      </w:rPr>
                    </w:pPr>
                    <w:r>
                      <w:rPr>
                        <w:rFonts w:ascii="Calibri"/>
                        <w:spacing w:val="-5"/>
                        <w:sz w:val="22"/>
                      </w:rPr>
                      <w:t>142</w:t>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5456">
              <wp:simplePos x="0" y="0"/>
              <wp:positionH relativeFrom="page">
                <wp:posOffset>3158108</wp:posOffset>
              </wp:positionH>
              <wp:positionV relativeFrom="page">
                <wp:posOffset>8475980</wp:posOffset>
              </wp:positionV>
              <wp:extent cx="238125" cy="16573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143</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1024" type="#_x0000_t202" id="docshape250" filled="false" stroked="false">
              <v:textbox inset="0,0,0,0">
                <w:txbxContent>
                  <w:p>
                    <w:pPr>
                      <w:spacing w:line="245" w:lineRule="exact" w:before="0"/>
                      <w:ind w:left="20" w:right="0" w:firstLine="0"/>
                      <w:jc w:val="left"/>
                      <w:rPr>
                        <w:rFonts w:ascii="Calibri"/>
                        <w:sz w:val="22"/>
                      </w:rPr>
                    </w:pPr>
                    <w:r>
                      <w:rPr>
                        <w:rFonts w:ascii="Calibri"/>
                        <w:spacing w:val="-5"/>
                        <w:sz w:val="22"/>
                      </w:rPr>
                      <w:t>143</w:t>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5968">
              <wp:simplePos x="0" y="0"/>
              <wp:positionH relativeFrom="page">
                <wp:posOffset>3158108</wp:posOffset>
              </wp:positionH>
              <wp:positionV relativeFrom="page">
                <wp:posOffset>8475980</wp:posOffset>
              </wp:positionV>
              <wp:extent cx="238125" cy="16573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144</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0512" type="#_x0000_t202" id="docshape251" filled="false" stroked="false">
              <v:textbox inset="0,0,0,0">
                <w:txbxContent>
                  <w:p>
                    <w:pPr>
                      <w:spacing w:line="245" w:lineRule="exact" w:before="0"/>
                      <w:ind w:left="20" w:right="0" w:firstLine="0"/>
                      <w:jc w:val="left"/>
                      <w:rPr>
                        <w:rFonts w:ascii="Calibri"/>
                        <w:sz w:val="22"/>
                      </w:rPr>
                    </w:pPr>
                    <w:r>
                      <w:rPr>
                        <w:rFonts w:ascii="Calibri"/>
                        <w:spacing w:val="-5"/>
                        <w:sz w:val="22"/>
                      </w:rPr>
                      <w:t>144</w:t>
                    </w:r>
                  </w:p>
                </w:txbxContent>
              </v:textbox>
              <w10:wrap type="none"/>
            </v:shape>
          </w:pict>
        </mc:Fallback>
      </mc:AlternateContent>
    </w: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6480">
              <wp:simplePos x="0" y="0"/>
              <wp:positionH relativeFrom="page">
                <wp:posOffset>3158108</wp:posOffset>
              </wp:positionH>
              <wp:positionV relativeFrom="page">
                <wp:posOffset>8475980</wp:posOffset>
              </wp:positionV>
              <wp:extent cx="238125" cy="16573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145</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200000" type="#_x0000_t202" id="docshape252" filled="false" stroked="false">
              <v:textbox inset="0,0,0,0">
                <w:txbxContent>
                  <w:p>
                    <w:pPr>
                      <w:spacing w:line="245" w:lineRule="exact" w:before="0"/>
                      <w:ind w:left="20" w:right="0" w:firstLine="0"/>
                      <w:jc w:val="left"/>
                      <w:rPr>
                        <w:rFonts w:ascii="Calibri"/>
                        <w:sz w:val="22"/>
                      </w:rPr>
                    </w:pPr>
                    <w:r>
                      <w:rPr>
                        <w:rFonts w:ascii="Calibri"/>
                        <w:spacing w:val="-5"/>
                        <w:sz w:val="22"/>
                      </w:rPr>
                      <w:t>145</w:t>
                    </w:r>
                  </w:p>
                </w:txbxContent>
              </v:textbox>
              <w10:wrap type="none"/>
            </v:shape>
          </w:pict>
        </mc:Fallback>
      </mc:AlternateContent>
    </w: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6992">
              <wp:simplePos x="0" y="0"/>
              <wp:positionH relativeFrom="page">
                <wp:posOffset>3158108</wp:posOffset>
              </wp:positionH>
              <wp:positionV relativeFrom="page">
                <wp:posOffset>8475980</wp:posOffset>
              </wp:positionV>
              <wp:extent cx="238125" cy="16573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146</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9488" type="#_x0000_t202" id="docshape253" filled="false" stroked="false">
              <v:textbox inset="0,0,0,0">
                <w:txbxContent>
                  <w:p>
                    <w:pPr>
                      <w:spacing w:line="245" w:lineRule="exact" w:before="0"/>
                      <w:ind w:left="20" w:right="0" w:firstLine="0"/>
                      <w:jc w:val="left"/>
                      <w:rPr>
                        <w:rFonts w:ascii="Calibri"/>
                        <w:sz w:val="22"/>
                      </w:rPr>
                    </w:pPr>
                    <w:r>
                      <w:rPr>
                        <w:rFonts w:ascii="Calibri"/>
                        <w:spacing w:val="-5"/>
                        <w:sz w:val="22"/>
                      </w:rPr>
                      <w:t>146</w:t>
                    </w:r>
                  </w:p>
                </w:txbxContent>
              </v:textbox>
              <w10:wrap type="none"/>
            </v:shape>
          </w:pict>
        </mc:Fallback>
      </mc:AlternateContent>
    </w: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7504">
              <wp:simplePos x="0" y="0"/>
              <wp:positionH relativeFrom="page">
                <wp:posOffset>3158108</wp:posOffset>
              </wp:positionH>
              <wp:positionV relativeFrom="page">
                <wp:posOffset>8475980</wp:posOffset>
              </wp:positionV>
              <wp:extent cx="238125" cy="16573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147</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8976" type="#_x0000_t202" id="docshape254" filled="false" stroked="false">
              <v:textbox inset="0,0,0,0">
                <w:txbxContent>
                  <w:p>
                    <w:pPr>
                      <w:spacing w:line="245" w:lineRule="exact" w:before="0"/>
                      <w:ind w:left="20" w:right="0" w:firstLine="0"/>
                      <w:jc w:val="left"/>
                      <w:rPr>
                        <w:rFonts w:ascii="Calibri"/>
                        <w:sz w:val="22"/>
                      </w:rPr>
                    </w:pPr>
                    <w:r>
                      <w:rPr>
                        <w:rFonts w:ascii="Calibri"/>
                        <w:spacing w:val="-5"/>
                        <w:sz w:val="22"/>
                      </w:rPr>
                      <w:t>147</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8016">
              <wp:simplePos x="0" y="0"/>
              <wp:positionH relativeFrom="page">
                <wp:posOffset>3158108</wp:posOffset>
              </wp:positionH>
              <wp:positionV relativeFrom="page">
                <wp:posOffset>8475980</wp:posOffset>
              </wp:positionV>
              <wp:extent cx="238125" cy="16573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148</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8464" type="#_x0000_t202" id="docshape255" filled="false" stroked="false">
              <v:textbox inset="0,0,0,0">
                <w:txbxContent>
                  <w:p>
                    <w:pPr>
                      <w:spacing w:line="245" w:lineRule="exact" w:before="0"/>
                      <w:ind w:left="20" w:right="0" w:firstLine="0"/>
                      <w:jc w:val="left"/>
                      <w:rPr>
                        <w:rFonts w:ascii="Calibri"/>
                        <w:sz w:val="22"/>
                      </w:rPr>
                    </w:pPr>
                    <w:r>
                      <w:rPr>
                        <w:rFonts w:ascii="Calibri"/>
                        <w:spacing w:val="-5"/>
                        <w:sz w:val="22"/>
                      </w:rPr>
                      <w:t>148</w:t>
                    </w:r>
                  </w:p>
                </w:txbxContent>
              </v:textbox>
              <w10:wrap type="none"/>
            </v:shape>
          </w:pict>
        </mc:Fallback>
      </mc:AlternateContent>
    </w:r>
  </w:p>
</w:ftr>
</file>

<file path=word/footer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8528">
              <wp:simplePos x="0" y="0"/>
              <wp:positionH relativeFrom="page">
                <wp:posOffset>3158108</wp:posOffset>
              </wp:positionH>
              <wp:positionV relativeFrom="page">
                <wp:posOffset>8475980</wp:posOffset>
              </wp:positionV>
              <wp:extent cx="238125" cy="16573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149</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7952" type="#_x0000_t202" id="docshape256" filled="false" stroked="false">
              <v:textbox inset="0,0,0,0">
                <w:txbxContent>
                  <w:p>
                    <w:pPr>
                      <w:spacing w:line="245" w:lineRule="exact" w:before="0"/>
                      <w:ind w:left="20" w:right="0" w:firstLine="0"/>
                      <w:jc w:val="left"/>
                      <w:rPr>
                        <w:rFonts w:ascii="Calibri"/>
                        <w:sz w:val="22"/>
                      </w:rPr>
                    </w:pPr>
                    <w:r>
                      <w:rPr>
                        <w:rFonts w:ascii="Calibri"/>
                        <w:spacing w:val="-5"/>
                        <w:sz w:val="22"/>
                      </w:rPr>
                      <w:t>149</w:t>
                    </w:r>
                  </w:p>
                </w:txbxContent>
              </v:textbox>
              <w10:wrap type="none"/>
            </v:shape>
          </w:pict>
        </mc:Fallback>
      </mc:AlternateContent>
    </w:r>
  </w:p>
</w:ftr>
</file>

<file path=word/footer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9040">
              <wp:simplePos x="0" y="0"/>
              <wp:positionH relativeFrom="page">
                <wp:posOffset>3158108</wp:posOffset>
              </wp:positionH>
              <wp:positionV relativeFrom="page">
                <wp:posOffset>8475980</wp:posOffset>
              </wp:positionV>
              <wp:extent cx="238125" cy="16573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150</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7440" type="#_x0000_t202" id="docshape257" filled="false" stroked="false">
              <v:textbox inset="0,0,0,0">
                <w:txbxContent>
                  <w:p>
                    <w:pPr>
                      <w:spacing w:line="245" w:lineRule="exact" w:before="0"/>
                      <w:ind w:left="20" w:right="0" w:firstLine="0"/>
                      <w:jc w:val="left"/>
                      <w:rPr>
                        <w:rFonts w:ascii="Calibri"/>
                        <w:sz w:val="22"/>
                      </w:rPr>
                    </w:pPr>
                    <w:r>
                      <w:rPr>
                        <w:rFonts w:ascii="Calibri"/>
                        <w:spacing w:val="-5"/>
                        <w:sz w:val="22"/>
                      </w:rPr>
                      <w:t>150</w:t>
                    </w:r>
                  </w:p>
                </w:txbxContent>
              </v:textbox>
              <w10:wrap type="none"/>
            </v:shape>
          </w:pict>
        </mc:Fallback>
      </mc:AlternateContent>
    </w:r>
  </w:p>
</w:ftr>
</file>

<file path=word/footer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9552">
              <wp:simplePos x="0" y="0"/>
              <wp:positionH relativeFrom="page">
                <wp:posOffset>3158108</wp:posOffset>
              </wp:positionH>
              <wp:positionV relativeFrom="page">
                <wp:posOffset>8475980</wp:posOffset>
              </wp:positionV>
              <wp:extent cx="238125" cy="16573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151</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6928" type="#_x0000_t202" id="docshape258" filled="false" stroked="false">
              <v:textbox inset="0,0,0,0">
                <w:txbxContent>
                  <w:p>
                    <w:pPr>
                      <w:spacing w:line="245" w:lineRule="exact" w:before="0"/>
                      <w:ind w:left="20" w:right="0" w:firstLine="0"/>
                      <w:jc w:val="left"/>
                      <w:rPr>
                        <w:rFonts w:ascii="Calibri"/>
                        <w:sz w:val="22"/>
                      </w:rPr>
                    </w:pPr>
                    <w:r>
                      <w:rPr>
                        <w:rFonts w:ascii="Calibri"/>
                        <w:spacing w:val="-5"/>
                        <w:sz w:val="22"/>
                      </w:rPr>
                      <w:t>151</w:t>
                    </w:r>
                  </w:p>
                </w:txbxContent>
              </v:textbox>
              <w10:wrap type="none"/>
            </v:shape>
          </w:pict>
        </mc:Fallback>
      </mc:AlternateContent>
    </w:r>
  </w:p>
</w:ftr>
</file>

<file path=word/footer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0064">
              <wp:simplePos x="0" y="0"/>
              <wp:positionH relativeFrom="page">
                <wp:posOffset>3158108</wp:posOffset>
              </wp:positionH>
              <wp:positionV relativeFrom="page">
                <wp:posOffset>8475980</wp:posOffset>
              </wp:positionV>
              <wp:extent cx="238125" cy="16573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152</w:t>
                          </w:r>
                        </w:p>
                      </w:txbxContent>
                    </wps:txbx>
                    <wps:bodyPr wrap="square" lIns="0" tIns="0" rIns="0" bIns="0" rtlCol="0">
                      <a:noAutofit/>
                    </wps:bodyPr>
                  </wps:wsp>
                </a:graphicData>
              </a:graphic>
            </wp:anchor>
          </w:drawing>
        </mc:Choice>
        <mc:Fallback>
          <w:pict>
            <v:shape style="position:absolute;margin-left:248.669998pt;margin-top:667.400024pt;width:18.75pt;height:13.05pt;mso-position-horizontal-relative:page;mso-position-vertical-relative:page;z-index:-19196416" type="#_x0000_t202" id="docshape259" filled="false" stroked="false">
              <v:textbox inset="0,0,0,0">
                <w:txbxContent>
                  <w:p>
                    <w:pPr>
                      <w:spacing w:line="245" w:lineRule="exact" w:before="0"/>
                      <w:ind w:left="20" w:right="0" w:firstLine="0"/>
                      <w:jc w:val="left"/>
                      <w:rPr>
                        <w:rFonts w:ascii="Calibri"/>
                        <w:sz w:val="22"/>
                      </w:rPr>
                    </w:pPr>
                    <w:r>
                      <w:rPr>
                        <w:rFonts w:ascii="Calibri"/>
                        <w:spacing w:val="-5"/>
                        <w:sz w:val="22"/>
                      </w:rPr>
                      <w:t>152</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8176">
              <wp:simplePos x="0" y="0"/>
              <wp:positionH relativeFrom="page">
                <wp:posOffset>3231260</wp:posOffset>
              </wp:positionH>
              <wp:positionV relativeFrom="page">
                <wp:posOffset>8446854</wp:posOffset>
              </wp:positionV>
              <wp:extent cx="111125"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11125" cy="194310"/>
                      </a:xfrm>
                      <a:prstGeom prst="rect">
                        <a:avLst/>
                      </a:prstGeom>
                    </wps:spPr>
                    <wps:txbx>
                      <w:txbxContent>
                        <w:p>
                          <w:pPr>
                            <w:pStyle w:val="BodyText"/>
                            <w:spacing w:before="10"/>
                            <w:ind w:left="20"/>
                          </w:pPr>
                          <w:r>
                            <w:rPr>
                              <w:spacing w:val="-5"/>
                            </w:rPr>
                            <w:t>ii</w:t>
                          </w:r>
                        </w:p>
                      </w:txbxContent>
                    </wps:txbx>
                    <wps:bodyPr wrap="square" lIns="0" tIns="0" rIns="0" bIns="0" rtlCol="0">
                      <a:noAutofit/>
                    </wps:bodyPr>
                  </wps:wsp>
                </a:graphicData>
              </a:graphic>
            </wp:anchor>
          </w:drawing>
        </mc:Choice>
        <mc:Fallback>
          <w:pict>
            <v:shape style="position:absolute;margin-left:254.429993pt;margin-top:665.106689pt;width:8.75pt;height:15.3pt;mso-position-horizontal-relative:page;mso-position-vertical-relative:page;z-index:-19298304" type="#_x0000_t202" id="docshape2" filled="false" stroked="false">
              <v:textbox inset="0,0,0,0">
                <w:txbxContent>
                  <w:p>
                    <w:pPr>
                      <w:pStyle w:val="BodyText"/>
                      <w:spacing w:before="10"/>
                      <w:ind w:left="20"/>
                    </w:pPr>
                    <w:r>
                      <w:rPr>
                        <w:spacing w:val="-5"/>
                      </w:rPr>
                      <w:t>ii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0976">
              <wp:simplePos x="0" y="0"/>
              <wp:positionH relativeFrom="page">
                <wp:posOffset>888288</wp:posOffset>
              </wp:positionH>
              <wp:positionV relativeFrom="page">
                <wp:posOffset>8197145</wp:posOffset>
              </wp:positionV>
              <wp:extent cx="3824604" cy="1657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824604" cy="165735"/>
                      </a:xfrm>
                      <a:prstGeom prst="rect">
                        <a:avLst/>
                      </a:prstGeom>
                    </wps:spPr>
                    <wps:txbx>
                      <w:txbxContent>
                        <w:p>
                          <w:pPr>
                            <w:spacing w:before="10"/>
                            <w:ind w:left="20" w:right="0" w:firstLine="0"/>
                            <w:jc w:val="left"/>
                            <w:rPr>
                              <w:sz w:val="20"/>
                            </w:rPr>
                          </w:pPr>
                          <w:r>
                            <w:rPr>
                              <w:i/>
                              <w:sz w:val="20"/>
                            </w:rPr>
                            <w:t>Bandar</w:t>
                          </w:r>
                          <w:r>
                            <w:rPr>
                              <w:i/>
                              <w:spacing w:val="-8"/>
                              <w:sz w:val="20"/>
                            </w:rPr>
                            <w:t> </w:t>
                          </w:r>
                          <w:r>
                            <w:rPr>
                              <w:i/>
                              <w:sz w:val="20"/>
                            </w:rPr>
                            <w:t>Lampung”</w:t>
                          </w:r>
                          <w:r>
                            <w:rPr>
                              <w:i/>
                              <w:spacing w:val="-4"/>
                              <w:sz w:val="20"/>
                            </w:rPr>
                            <w:t> </w:t>
                          </w:r>
                          <w:r>
                            <w:rPr>
                              <w:sz w:val="20"/>
                            </w:rPr>
                            <w:t>Skripsi,</w:t>
                          </w:r>
                          <w:r>
                            <w:rPr>
                              <w:spacing w:val="-6"/>
                              <w:sz w:val="20"/>
                            </w:rPr>
                            <w:t> </w:t>
                          </w:r>
                          <w:r>
                            <w:rPr>
                              <w:sz w:val="20"/>
                            </w:rPr>
                            <w:t>(Lampung:</w:t>
                          </w:r>
                          <w:r>
                            <w:rPr>
                              <w:spacing w:val="-7"/>
                              <w:sz w:val="20"/>
                            </w:rPr>
                            <w:t> </w:t>
                          </w:r>
                          <w:r>
                            <w:rPr>
                              <w:sz w:val="20"/>
                            </w:rPr>
                            <w:t>UIN</w:t>
                          </w:r>
                          <w:r>
                            <w:rPr>
                              <w:spacing w:val="-7"/>
                              <w:sz w:val="20"/>
                            </w:rPr>
                            <w:t> </w:t>
                          </w:r>
                          <w:r>
                            <w:rPr>
                              <w:sz w:val="20"/>
                            </w:rPr>
                            <w:t>Raden</w:t>
                          </w:r>
                          <w:r>
                            <w:rPr>
                              <w:spacing w:val="-7"/>
                              <w:sz w:val="20"/>
                            </w:rPr>
                            <w:t> </w:t>
                          </w:r>
                          <w:r>
                            <w:rPr>
                              <w:sz w:val="20"/>
                            </w:rPr>
                            <w:t>Intan</w:t>
                          </w:r>
                          <w:r>
                            <w:rPr>
                              <w:spacing w:val="-5"/>
                              <w:sz w:val="20"/>
                            </w:rPr>
                            <w:t> </w:t>
                          </w:r>
                          <w:r>
                            <w:rPr>
                              <w:sz w:val="20"/>
                            </w:rPr>
                            <w:t>Lampung,</w:t>
                          </w:r>
                          <w:r>
                            <w:rPr>
                              <w:spacing w:val="-6"/>
                              <w:sz w:val="20"/>
                            </w:rPr>
                            <w:t> </w:t>
                          </w:r>
                          <w:r>
                            <w:rPr>
                              <w:spacing w:val="-2"/>
                              <w:sz w:val="20"/>
                            </w:rPr>
                            <w:t>2020).</w:t>
                          </w:r>
                        </w:p>
                      </w:txbxContent>
                    </wps:txbx>
                    <wps:bodyPr wrap="square" lIns="0" tIns="0" rIns="0" bIns="0" rtlCol="0">
                      <a:noAutofit/>
                    </wps:bodyPr>
                  </wps:wsp>
                </a:graphicData>
              </a:graphic>
            </wp:anchor>
          </w:drawing>
        </mc:Choice>
        <mc:Fallback>
          <w:pict>
            <v:shape style="position:absolute;margin-left:69.944pt;margin-top:645.444519pt;width:301.150pt;height:13.05pt;mso-position-horizontal-relative:page;mso-position-vertical-relative:page;z-index:-19285504" type="#_x0000_t202" id="docshape34" filled="false" stroked="false">
              <v:textbox inset="0,0,0,0">
                <w:txbxContent>
                  <w:p>
                    <w:pPr>
                      <w:spacing w:before="10"/>
                      <w:ind w:left="20" w:right="0" w:firstLine="0"/>
                      <w:jc w:val="left"/>
                      <w:rPr>
                        <w:sz w:val="20"/>
                      </w:rPr>
                    </w:pPr>
                    <w:r>
                      <w:rPr>
                        <w:i/>
                        <w:sz w:val="20"/>
                      </w:rPr>
                      <w:t>Bandar</w:t>
                    </w:r>
                    <w:r>
                      <w:rPr>
                        <w:i/>
                        <w:spacing w:val="-8"/>
                        <w:sz w:val="20"/>
                      </w:rPr>
                      <w:t> </w:t>
                    </w:r>
                    <w:r>
                      <w:rPr>
                        <w:i/>
                        <w:sz w:val="20"/>
                      </w:rPr>
                      <w:t>Lampung”</w:t>
                    </w:r>
                    <w:r>
                      <w:rPr>
                        <w:i/>
                        <w:spacing w:val="-4"/>
                        <w:sz w:val="20"/>
                      </w:rPr>
                      <w:t> </w:t>
                    </w:r>
                    <w:r>
                      <w:rPr>
                        <w:sz w:val="20"/>
                      </w:rPr>
                      <w:t>Skripsi,</w:t>
                    </w:r>
                    <w:r>
                      <w:rPr>
                        <w:spacing w:val="-6"/>
                        <w:sz w:val="20"/>
                      </w:rPr>
                      <w:t> </w:t>
                    </w:r>
                    <w:r>
                      <w:rPr>
                        <w:sz w:val="20"/>
                      </w:rPr>
                      <w:t>(Lampung:</w:t>
                    </w:r>
                    <w:r>
                      <w:rPr>
                        <w:spacing w:val="-7"/>
                        <w:sz w:val="20"/>
                      </w:rPr>
                      <w:t> </w:t>
                    </w:r>
                    <w:r>
                      <w:rPr>
                        <w:sz w:val="20"/>
                      </w:rPr>
                      <w:t>UIN</w:t>
                    </w:r>
                    <w:r>
                      <w:rPr>
                        <w:spacing w:val="-7"/>
                        <w:sz w:val="20"/>
                      </w:rPr>
                      <w:t> </w:t>
                    </w:r>
                    <w:r>
                      <w:rPr>
                        <w:sz w:val="20"/>
                      </w:rPr>
                      <w:t>Raden</w:t>
                    </w:r>
                    <w:r>
                      <w:rPr>
                        <w:spacing w:val="-7"/>
                        <w:sz w:val="20"/>
                      </w:rPr>
                      <w:t> </w:t>
                    </w:r>
                    <w:r>
                      <w:rPr>
                        <w:sz w:val="20"/>
                      </w:rPr>
                      <w:t>Intan</w:t>
                    </w:r>
                    <w:r>
                      <w:rPr>
                        <w:spacing w:val="-5"/>
                        <w:sz w:val="20"/>
                      </w:rPr>
                      <w:t> </w:t>
                    </w:r>
                    <w:r>
                      <w:rPr>
                        <w:sz w:val="20"/>
                      </w:rPr>
                      <w:t>Lampung,</w:t>
                    </w:r>
                    <w:r>
                      <w:rPr>
                        <w:spacing w:val="-6"/>
                        <w:sz w:val="20"/>
                      </w:rPr>
                      <w:t> </w:t>
                    </w:r>
                    <w:r>
                      <w:rPr>
                        <w:spacing w:val="-2"/>
                        <w:sz w:val="20"/>
                      </w:rPr>
                      <w:t>2020).</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2000">
              <wp:simplePos x="0" y="0"/>
              <wp:positionH relativeFrom="page">
                <wp:posOffset>888288</wp:posOffset>
              </wp:positionH>
              <wp:positionV relativeFrom="page">
                <wp:posOffset>8197145</wp:posOffset>
              </wp:positionV>
              <wp:extent cx="3519804" cy="1657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3519804" cy="165735"/>
                      </a:xfrm>
                      <a:prstGeom prst="rect">
                        <a:avLst/>
                      </a:prstGeom>
                    </wps:spPr>
                    <wps:txbx>
                      <w:txbxContent>
                        <w:p>
                          <w:pPr>
                            <w:spacing w:before="10"/>
                            <w:ind w:left="20" w:right="0" w:firstLine="0"/>
                            <w:jc w:val="left"/>
                            <w:rPr>
                              <w:sz w:val="20"/>
                            </w:rPr>
                          </w:pPr>
                          <w:r>
                            <w:rPr>
                              <w:sz w:val="20"/>
                            </w:rPr>
                            <w:t>UIN</w:t>
                          </w:r>
                          <w:r>
                            <w:rPr>
                              <w:spacing w:val="-4"/>
                              <w:sz w:val="20"/>
                            </w:rPr>
                            <w:t> </w:t>
                          </w:r>
                          <w:r>
                            <w:rPr>
                              <w:sz w:val="20"/>
                            </w:rPr>
                            <w:t>Raden</w:t>
                          </w:r>
                          <w:r>
                            <w:rPr>
                              <w:spacing w:val="-4"/>
                              <w:sz w:val="20"/>
                            </w:rPr>
                            <w:t> </w:t>
                          </w:r>
                          <w:r>
                            <w:rPr>
                              <w:sz w:val="20"/>
                            </w:rPr>
                            <w:t>Fatah</w:t>
                          </w:r>
                          <w:r>
                            <w:rPr>
                              <w:spacing w:val="-5"/>
                              <w:sz w:val="20"/>
                            </w:rPr>
                            <w:t> </w:t>
                          </w:r>
                          <w:r>
                            <w:rPr>
                              <w:sz w:val="20"/>
                            </w:rPr>
                            <w:t>Palembang,</w:t>
                          </w:r>
                          <w:r>
                            <w:rPr>
                              <w:spacing w:val="-2"/>
                              <w:sz w:val="20"/>
                            </w:rPr>
                            <w:t> </w:t>
                          </w:r>
                          <w:r>
                            <w:rPr>
                              <w:sz w:val="20"/>
                            </w:rPr>
                            <w:t>Vol.</w:t>
                          </w:r>
                          <w:r>
                            <w:rPr>
                              <w:spacing w:val="-3"/>
                              <w:sz w:val="20"/>
                            </w:rPr>
                            <w:t> </w:t>
                          </w:r>
                          <w:r>
                            <w:rPr>
                              <w:sz w:val="20"/>
                            </w:rPr>
                            <w:t>1</w:t>
                          </w:r>
                          <w:r>
                            <w:rPr>
                              <w:spacing w:val="-3"/>
                              <w:sz w:val="20"/>
                            </w:rPr>
                            <w:t> </w:t>
                          </w:r>
                          <w:r>
                            <w:rPr>
                              <w:sz w:val="20"/>
                            </w:rPr>
                            <w:t>No.</w:t>
                          </w:r>
                          <w:r>
                            <w:rPr>
                              <w:spacing w:val="-5"/>
                              <w:sz w:val="20"/>
                            </w:rPr>
                            <w:t> </w:t>
                          </w:r>
                          <w:r>
                            <w:rPr>
                              <w:sz w:val="20"/>
                            </w:rPr>
                            <w:t>2</w:t>
                          </w:r>
                          <w:r>
                            <w:rPr>
                              <w:spacing w:val="-4"/>
                              <w:sz w:val="20"/>
                            </w:rPr>
                            <w:t> </w:t>
                          </w:r>
                          <w:r>
                            <w:rPr>
                              <w:sz w:val="20"/>
                            </w:rPr>
                            <w:t>Tahun</w:t>
                          </w:r>
                          <w:r>
                            <w:rPr>
                              <w:spacing w:val="-5"/>
                              <w:sz w:val="20"/>
                            </w:rPr>
                            <w:t> </w:t>
                          </w:r>
                          <w:r>
                            <w:rPr>
                              <w:sz w:val="20"/>
                            </w:rPr>
                            <w:t>2019),</w:t>
                          </w:r>
                          <w:r>
                            <w:rPr>
                              <w:spacing w:val="-3"/>
                              <w:sz w:val="20"/>
                            </w:rPr>
                            <w:t> </w:t>
                          </w:r>
                          <w:r>
                            <w:rPr>
                              <w:sz w:val="20"/>
                            </w:rPr>
                            <w:t>hlm.</w:t>
                          </w:r>
                          <w:r>
                            <w:rPr>
                              <w:spacing w:val="-4"/>
                              <w:sz w:val="20"/>
                            </w:rPr>
                            <w:t> </w:t>
                          </w:r>
                          <w:r>
                            <w:rPr>
                              <w:sz w:val="20"/>
                            </w:rPr>
                            <w:t>67-</w:t>
                          </w:r>
                          <w:r>
                            <w:rPr>
                              <w:spacing w:val="-5"/>
                              <w:sz w:val="20"/>
                            </w:rPr>
                            <w:t>74</w:t>
                          </w:r>
                        </w:p>
                      </w:txbxContent>
                    </wps:txbx>
                    <wps:bodyPr wrap="square" lIns="0" tIns="0" rIns="0" bIns="0" rtlCol="0">
                      <a:noAutofit/>
                    </wps:bodyPr>
                  </wps:wsp>
                </a:graphicData>
              </a:graphic>
            </wp:anchor>
          </w:drawing>
        </mc:Choice>
        <mc:Fallback>
          <w:pict>
            <v:shape style="position:absolute;margin-left:69.944pt;margin-top:645.444519pt;width:277.150pt;height:13.05pt;mso-position-horizontal-relative:page;mso-position-vertical-relative:page;z-index:-19284480" type="#_x0000_t202" id="docshape37" filled="false" stroked="false">
              <v:textbox inset="0,0,0,0">
                <w:txbxContent>
                  <w:p>
                    <w:pPr>
                      <w:spacing w:before="10"/>
                      <w:ind w:left="20" w:right="0" w:firstLine="0"/>
                      <w:jc w:val="left"/>
                      <w:rPr>
                        <w:sz w:val="20"/>
                      </w:rPr>
                    </w:pPr>
                    <w:r>
                      <w:rPr>
                        <w:sz w:val="20"/>
                      </w:rPr>
                      <w:t>UIN</w:t>
                    </w:r>
                    <w:r>
                      <w:rPr>
                        <w:spacing w:val="-4"/>
                        <w:sz w:val="20"/>
                      </w:rPr>
                      <w:t> </w:t>
                    </w:r>
                    <w:r>
                      <w:rPr>
                        <w:sz w:val="20"/>
                      </w:rPr>
                      <w:t>Raden</w:t>
                    </w:r>
                    <w:r>
                      <w:rPr>
                        <w:spacing w:val="-4"/>
                        <w:sz w:val="20"/>
                      </w:rPr>
                      <w:t> </w:t>
                    </w:r>
                    <w:r>
                      <w:rPr>
                        <w:sz w:val="20"/>
                      </w:rPr>
                      <w:t>Fatah</w:t>
                    </w:r>
                    <w:r>
                      <w:rPr>
                        <w:spacing w:val="-5"/>
                        <w:sz w:val="20"/>
                      </w:rPr>
                      <w:t> </w:t>
                    </w:r>
                    <w:r>
                      <w:rPr>
                        <w:sz w:val="20"/>
                      </w:rPr>
                      <w:t>Palembang,</w:t>
                    </w:r>
                    <w:r>
                      <w:rPr>
                        <w:spacing w:val="-2"/>
                        <w:sz w:val="20"/>
                      </w:rPr>
                      <w:t> </w:t>
                    </w:r>
                    <w:r>
                      <w:rPr>
                        <w:sz w:val="20"/>
                      </w:rPr>
                      <w:t>Vol.</w:t>
                    </w:r>
                    <w:r>
                      <w:rPr>
                        <w:spacing w:val="-3"/>
                        <w:sz w:val="20"/>
                      </w:rPr>
                      <w:t> </w:t>
                    </w:r>
                    <w:r>
                      <w:rPr>
                        <w:sz w:val="20"/>
                      </w:rPr>
                      <w:t>1</w:t>
                    </w:r>
                    <w:r>
                      <w:rPr>
                        <w:spacing w:val="-3"/>
                        <w:sz w:val="20"/>
                      </w:rPr>
                      <w:t> </w:t>
                    </w:r>
                    <w:r>
                      <w:rPr>
                        <w:sz w:val="20"/>
                      </w:rPr>
                      <w:t>No.</w:t>
                    </w:r>
                    <w:r>
                      <w:rPr>
                        <w:spacing w:val="-5"/>
                        <w:sz w:val="20"/>
                      </w:rPr>
                      <w:t> </w:t>
                    </w:r>
                    <w:r>
                      <w:rPr>
                        <w:sz w:val="20"/>
                      </w:rPr>
                      <w:t>2</w:t>
                    </w:r>
                    <w:r>
                      <w:rPr>
                        <w:spacing w:val="-4"/>
                        <w:sz w:val="20"/>
                      </w:rPr>
                      <w:t> </w:t>
                    </w:r>
                    <w:r>
                      <w:rPr>
                        <w:sz w:val="20"/>
                      </w:rPr>
                      <w:t>Tahun</w:t>
                    </w:r>
                    <w:r>
                      <w:rPr>
                        <w:spacing w:val="-5"/>
                        <w:sz w:val="20"/>
                      </w:rPr>
                      <w:t> </w:t>
                    </w:r>
                    <w:r>
                      <w:rPr>
                        <w:sz w:val="20"/>
                      </w:rPr>
                      <w:t>2019),</w:t>
                    </w:r>
                    <w:r>
                      <w:rPr>
                        <w:spacing w:val="-3"/>
                        <w:sz w:val="20"/>
                      </w:rPr>
                      <w:t> </w:t>
                    </w:r>
                    <w:r>
                      <w:rPr>
                        <w:sz w:val="20"/>
                      </w:rPr>
                      <w:t>hlm.</w:t>
                    </w:r>
                    <w:r>
                      <w:rPr>
                        <w:spacing w:val="-4"/>
                        <w:sz w:val="20"/>
                      </w:rPr>
                      <w:t> </w:t>
                    </w:r>
                    <w:r>
                      <w:rPr>
                        <w:sz w:val="20"/>
                      </w:rPr>
                      <w:t>67-</w:t>
                    </w:r>
                    <w:r>
                      <w:rPr>
                        <w:spacing w:val="-5"/>
                        <w:sz w:val="20"/>
                      </w:rPr>
                      <w:t>74</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8688">
              <wp:simplePos x="0" y="0"/>
              <wp:positionH relativeFrom="page">
                <wp:posOffset>3209925</wp:posOffset>
              </wp:positionH>
              <wp:positionV relativeFrom="page">
                <wp:posOffset>8446854</wp:posOffset>
              </wp:positionV>
              <wp:extent cx="15367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53670" cy="194310"/>
                      </a:xfrm>
                      <a:prstGeom prst="rect">
                        <a:avLst/>
                      </a:prstGeom>
                    </wps:spPr>
                    <wps:txbx>
                      <w:txbxContent>
                        <w:p>
                          <w:pPr>
                            <w:pStyle w:val="BodyText"/>
                            <w:spacing w:before="10"/>
                            <w:ind w:left="20"/>
                          </w:pPr>
                          <w:r>
                            <w:rPr>
                              <w:spacing w:val="-5"/>
                            </w:rPr>
                            <w:t>iii</w:t>
                          </w:r>
                        </w:p>
                      </w:txbxContent>
                    </wps:txbx>
                    <wps:bodyPr wrap="square" lIns="0" tIns="0" rIns="0" bIns="0" rtlCol="0">
                      <a:noAutofit/>
                    </wps:bodyPr>
                  </wps:wsp>
                </a:graphicData>
              </a:graphic>
            </wp:anchor>
          </w:drawing>
        </mc:Choice>
        <mc:Fallback>
          <w:pict>
            <v:shape style="position:absolute;margin-left:252.75pt;margin-top:665.106689pt;width:12.1pt;height:15.3pt;mso-position-horizontal-relative:page;mso-position-vertical-relative:page;z-index:-19297792" type="#_x0000_t202" id="docshape3" filled="false" stroked="false">
              <v:textbox inset="0,0,0,0">
                <w:txbxContent>
                  <w:p>
                    <w:pPr>
                      <w:pStyle w:val="BodyText"/>
                      <w:spacing w:before="10"/>
                      <w:ind w:left="20"/>
                    </w:pPr>
                    <w:r>
                      <w:rPr>
                        <w:spacing w:val="-5"/>
                      </w:rPr>
                      <w:t>iii</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9200">
              <wp:simplePos x="0" y="0"/>
              <wp:positionH relativeFrom="page">
                <wp:posOffset>3214497</wp:posOffset>
              </wp:positionH>
              <wp:positionV relativeFrom="page">
                <wp:posOffset>8446854</wp:posOffset>
              </wp:positionV>
              <wp:extent cx="14478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44780" cy="194310"/>
                      </a:xfrm>
                      <a:prstGeom prst="rect">
                        <a:avLst/>
                      </a:prstGeom>
                    </wps:spPr>
                    <wps:txbx>
                      <w:txbxContent>
                        <w:p>
                          <w:pPr>
                            <w:pStyle w:val="BodyText"/>
                            <w:spacing w:before="10"/>
                            <w:ind w:left="20"/>
                          </w:pPr>
                          <w:r>
                            <w:rPr>
                              <w:spacing w:val="-5"/>
                            </w:rPr>
                            <w:t>iv</w:t>
                          </w:r>
                        </w:p>
                      </w:txbxContent>
                    </wps:txbx>
                    <wps:bodyPr wrap="square" lIns="0" tIns="0" rIns="0" bIns="0" rtlCol="0">
                      <a:noAutofit/>
                    </wps:bodyPr>
                  </wps:wsp>
                </a:graphicData>
              </a:graphic>
            </wp:anchor>
          </w:drawing>
        </mc:Choice>
        <mc:Fallback>
          <w:pict>
            <v:shape style="position:absolute;margin-left:253.110001pt;margin-top:665.106689pt;width:11.4pt;height:15.3pt;mso-position-horizontal-relative:page;mso-position-vertical-relative:page;z-index:-19297280" type="#_x0000_t202" id="docshape4" filled="false" stroked="false">
              <v:textbox inset="0,0,0,0">
                <w:txbxContent>
                  <w:p>
                    <w:pPr>
                      <w:pStyle w:val="BodyText"/>
                      <w:spacing w:before="10"/>
                      <w:ind w:left="20"/>
                    </w:pPr>
                    <w:r>
                      <w:rPr>
                        <w:spacing w:val="-5"/>
                      </w:rPr>
                      <w:t>iv</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4288">
              <wp:simplePos x="0" y="0"/>
              <wp:positionH relativeFrom="page">
                <wp:posOffset>900988</wp:posOffset>
              </wp:positionH>
              <wp:positionV relativeFrom="page">
                <wp:posOffset>8133588</wp:posOffset>
              </wp:positionV>
              <wp:extent cx="1829435" cy="95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40.440002pt;width:144.020pt;height:.72003pt;mso-position-horizontal-relative:page;mso-position-vertical-relative:page;z-index:-19272192" id="docshape7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44800">
              <wp:simplePos x="0" y="0"/>
              <wp:positionH relativeFrom="page">
                <wp:posOffset>1159560</wp:posOffset>
              </wp:positionH>
              <wp:positionV relativeFrom="page">
                <wp:posOffset>8178617</wp:posOffset>
              </wp:positionV>
              <wp:extent cx="2306320" cy="18415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306320" cy="184150"/>
                      </a:xfrm>
                      <a:prstGeom prst="rect">
                        <a:avLst/>
                      </a:prstGeom>
                    </wps:spPr>
                    <wps:txbx>
                      <w:txbxContent>
                        <w:p>
                          <w:pPr>
                            <w:spacing w:before="40"/>
                            <w:ind w:left="20" w:right="0" w:firstLine="0"/>
                            <w:jc w:val="left"/>
                            <w:rPr>
                              <w:sz w:val="20"/>
                            </w:rPr>
                          </w:pPr>
                          <w:r>
                            <w:rPr>
                              <w:sz w:val="20"/>
                              <w:vertAlign w:val="superscript"/>
                            </w:rPr>
                            <w:t>35</w:t>
                          </w:r>
                          <w:r>
                            <w:rPr>
                              <w:spacing w:val="-6"/>
                              <w:sz w:val="20"/>
                              <w:vertAlign w:val="baseline"/>
                            </w:rPr>
                            <w:t> </w:t>
                          </w:r>
                          <w:r>
                            <w:rPr>
                              <w:sz w:val="20"/>
                              <w:vertAlign w:val="baseline"/>
                            </w:rPr>
                            <w:t>Mochamad</w:t>
                          </w:r>
                          <w:r>
                            <w:rPr>
                              <w:spacing w:val="-5"/>
                              <w:sz w:val="20"/>
                              <w:vertAlign w:val="baseline"/>
                            </w:rPr>
                            <w:t> </w:t>
                          </w:r>
                          <w:r>
                            <w:rPr>
                              <w:sz w:val="20"/>
                              <w:vertAlign w:val="baseline"/>
                            </w:rPr>
                            <w:t>Nursalim,</w:t>
                          </w:r>
                          <w:r>
                            <w:rPr>
                              <w:spacing w:val="-4"/>
                              <w:sz w:val="20"/>
                              <w:vertAlign w:val="baseline"/>
                            </w:rPr>
                            <w:t> </w:t>
                          </w:r>
                          <w:r>
                            <w:rPr>
                              <w:i/>
                              <w:sz w:val="20"/>
                              <w:vertAlign w:val="baseline"/>
                            </w:rPr>
                            <w:t>Op.</w:t>
                          </w:r>
                          <w:r>
                            <w:rPr>
                              <w:i/>
                              <w:spacing w:val="-6"/>
                              <w:sz w:val="20"/>
                              <w:vertAlign w:val="baseline"/>
                            </w:rPr>
                            <w:t> </w:t>
                          </w:r>
                          <w:r>
                            <w:rPr>
                              <w:i/>
                              <w:sz w:val="20"/>
                              <w:vertAlign w:val="baseline"/>
                            </w:rPr>
                            <w:t>Cit.,</w:t>
                          </w:r>
                          <w:r>
                            <w:rPr>
                              <w:i/>
                              <w:spacing w:val="-4"/>
                              <w:sz w:val="20"/>
                              <w:vertAlign w:val="baseline"/>
                            </w:rPr>
                            <w:t> </w:t>
                          </w:r>
                          <w:r>
                            <w:rPr>
                              <w:sz w:val="20"/>
                              <w:vertAlign w:val="baseline"/>
                            </w:rPr>
                            <w:t>hlm.</w:t>
                          </w:r>
                          <w:r>
                            <w:rPr>
                              <w:spacing w:val="-5"/>
                              <w:sz w:val="20"/>
                              <w:vertAlign w:val="baseline"/>
                            </w:rPr>
                            <w:t> </w:t>
                          </w:r>
                          <w:r>
                            <w:rPr>
                              <w:sz w:val="20"/>
                              <w:vertAlign w:val="baseline"/>
                            </w:rPr>
                            <w:t>32-</w:t>
                          </w:r>
                          <w:r>
                            <w:rPr>
                              <w:spacing w:val="-5"/>
                              <w:sz w:val="20"/>
                              <w:vertAlign w:val="baseline"/>
                            </w:rPr>
                            <w:t>33</w:t>
                          </w:r>
                        </w:p>
                      </w:txbxContent>
                    </wps:txbx>
                    <wps:bodyPr wrap="square" lIns="0" tIns="0" rIns="0" bIns="0" rtlCol="0">
                      <a:noAutofit/>
                    </wps:bodyPr>
                  </wps:wsp>
                </a:graphicData>
              </a:graphic>
            </wp:anchor>
          </w:drawing>
        </mc:Choice>
        <mc:Fallback>
          <w:pict>
            <v:shape style="position:absolute;margin-left:91.304001pt;margin-top:643.985596pt;width:181.6pt;height:14.5pt;mso-position-horizontal-relative:page;mso-position-vertical-relative:page;z-index:-19271680" type="#_x0000_t202" id="docshape75" filled="false" stroked="false">
              <v:textbox inset="0,0,0,0">
                <w:txbxContent>
                  <w:p>
                    <w:pPr>
                      <w:spacing w:before="40"/>
                      <w:ind w:left="20" w:right="0" w:firstLine="0"/>
                      <w:jc w:val="left"/>
                      <w:rPr>
                        <w:sz w:val="20"/>
                      </w:rPr>
                    </w:pPr>
                    <w:r>
                      <w:rPr>
                        <w:sz w:val="20"/>
                        <w:vertAlign w:val="superscript"/>
                      </w:rPr>
                      <w:t>35</w:t>
                    </w:r>
                    <w:r>
                      <w:rPr>
                        <w:spacing w:val="-6"/>
                        <w:sz w:val="20"/>
                        <w:vertAlign w:val="baseline"/>
                      </w:rPr>
                      <w:t> </w:t>
                    </w:r>
                    <w:r>
                      <w:rPr>
                        <w:sz w:val="20"/>
                        <w:vertAlign w:val="baseline"/>
                      </w:rPr>
                      <w:t>Mochamad</w:t>
                    </w:r>
                    <w:r>
                      <w:rPr>
                        <w:spacing w:val="-5"/>
                        <w:sz w:val="20"/>
                        <w:vertAlign w:val="baseline"/>
                      </w:rPr>
                      <w:t> </w:t>
                    </w:r>
                    <w:r>
                      <w:rPr>
                        <w:sz w:val="20"/>
                        <w:vertAlign w:val="baseline"/>
                      </w:rPr>
                      <w:t>Nursalim,</w:t>
                    </w:r>
                    <w:r>
                      <w:rPr>
                        <w:spacing w:val="-4"/>
                        <w:sz w:val="20"/>
                        <w:vertAlign w:val="baseline"/>
                      </w:rPr>
                      <w:t> </w:t>
                    </w:r>
                    <w:r>
                      <w:rPr>
                        <w:i/>
                        <w:sz w:val="20"/>
                        <w:vertAlign w:val="baseline"/>
                      </w:rPr>
                      <w:t>Op.</w:t>
                    </w:r>
                    <w:r>
                      <w:rPr>
                        <w:i/>
                        <w:spacing w:val="-6"/>
                        <w:sz w:val="20"/>
                        <w:vertAlign w:val="baseline"/>
                      </w:rPr>
                      <w:t> </w:t>
                    </w:r>
                    <w:r>
                      <w:rPr>
                        <w:i/>
                        <w:sz w:val="20"/>
                        <w:vertAlign w:val="baseline"/>
                      </w:rPr>
                      <w:t>Cit.,</w:t>
                    </w:r>
                    <w:r>
                      <w:rPr>
                        <w:i/>
                        <w:spacing w:val="-4"/>
                        <w:sz w:val="20"/>
                        <w:vertAlign w:val="baseline"/>
                      </w:rPr>
                      <w:t> </w:t>
                    </w:r>
                    <w:r>
                      <w:rPr>
                        <w:sz w:val="20"/>
                        <w:vertAlign w:val="baseline"/>
                      </w:rPr>
                      <w:t>hlm.</w:t>
                    </w:r>
                    <w:r>
                      <w:rPr>
                        <w:spacing w:val="-5"/>
                        <w:sz w:val="20"/>
                        <w:vertAlign w:val="baseline"/>
                      </w:rPr>
                      <w:t> </w:t>
                    </w:r>
                    <w:r>
                      <w:rPr>
                        <w:sz w:val="20"/>
                        <w:vertAlign w:val="baseline"/>
                      </w:rPr>
                      <w:t>32-</w:t>
                    </w:r>
                    <w:r>
                      <w:rPr>
                        <w:spacing w:val="-5"/>
                        <w:sz w:val="20"/>
                        <w:vertAlign w:val="baseline"/>
                      </w:rPr>
                      <w:t>33</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9712">
              <wp:simplePos x="0" y="0"/>
              <wp:positionH relativeFrom="page">
                <wp:posOffset>3235832</wp:posOffset>
              </wp:positionH>
              <wp:positionV relativeFrom="page">
                <wp:posOffset>8446854</wp:posOffset>
              </wp:positionV>
              <wp:extent cx="1016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01600" cy="194310"/>
                      </a:xfrm>
                      <a:prstGeom prst="rect">
                        <a:avLst/>
                      </a:prstGeom>
                    </wps:spPr>
                    <wps:txbx>
                      <w:txbxContent>
                        <w:p>
                          <w:pPr>
                            <w:pStyle w:val="BodyText"/>
                            <w:spacing w:before="10"/>
                            <w:ind w:left="20"/>
                          </w:pPr>
                          <w:r>
                            <w:rPr>
                              <w:spacing w:val="-10"/>
                            </w:rPr>
                            <w:t>v</w:t>
                          </w:r>
                        </w:p>
                      </w:txbxContent>
                    </wps:txbx>
                    <wps:bodyPr wrap="square" lIns="0" tIns="0" rIns="0" bIns="0" rtlCol="0">
                      <a:noAutofit/>
                    </wps:bodyPr>
                  </wps:wsp>
                </a:graphicData>
              </a:graphic>
            </wp:anchor>
          </w:drawing>
        </mc:Choice>
        <mc:Fallback>
          <w:pict>
            <v:shape style="position:absolute;margin-left:254.789993pt;margin-top:665.106689pt;width:8pt;height:15.3pt;mso-position-horizontal-relative:page;mso-position-vertical-relative:page;z-index:-19296768" type="#_x0000_t202" id="docshape5" filled="false" stroked="false">
              <v:textbox inset="0,0,0,0">
                <w:txbxContent>
                  <w:p>
                    <w:pPr>
                      <w:pStyle w:val="BodyText"/>
                      <w:spacing w:before="10"/>
                      <w:ind w:left="20"/>
                    </w:pPr>
                    <w:r>
                      <w:rPr>
                        <w:spacing w:val="-10"/>
                      </w:rPr>
                      <w:t>v</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5824">
              <wp:simplePos x="0" y="0"/>
              <wp:positionH relativeFrom="page">
                <wp:posOffset>900988</wp:posOffset>
              </wp:positionH>
              <wp:positionV relativeFrom="page">
                <wp:posOffset>8133588</wp:posOffset>
              </wp:positionV>
              <wp:extent cx="1829435" cy="95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40.440002pt;width:144.020pt;height:.72003pt;mso-position-horizontal-relative:page;mso-position-vertical-relative:page;z-index:-19270656" id="docshape7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46336">
              <wp:simplePos x="0" y="0"/>
              <wp:positionH relativeFrom="page">
                <wp:posOffset>1159560</wp:posOffset>
              </wp:positionH>
              <wp:positionV relativeFrom="page">
                <wp:posOffset>8178617</wp:posOffset>
              </wp:positionV>
              <wp:extent cx="794385" cy="18415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794385" cy="184150"/>
                      </a:xfrm>
                      <a:prstGeom prst="rect">
                        <a:avLst/>
                      </a:prstGeom>
                    </wps:spPr>
                    <wps:txbx>
                      <w:txbxContent>
                        <w:p>
                          <w:pPr>
                            <w:spacing w:before="40"/>
                            <w:ind w:left="20" w:right="0" w:firstLine="0"/>
                            <w:jc w:val="left"/>
                            <w:rPr>
                              <w:sz w:val="20"/>
                            </w:rPr>
                          </w:pPr>
                          <w:r>
                            <w:rPr>
                              <w:sz w:val="20"/>
                              <w:vertAlign w:val="superscript"/>
                            </w:rPr>
                            <w:t>36</w:t>
                          </w:r>
                          <w:r>
                            <w:rPr>
                              <w:spacing w:val="-5"/>
                              <w:sz w:val="20"/>
                              <w:vertAlign w:val="baseline"/>
                            </w:rPr>
                            <w:t> </w:t>
                          </w:r>
                          <w:r>
                            <w:rPr>
                              <w:i/>
                              <w:sz w:val="20"/>
                              <w:vertAlign w:val="baseline"/>
                            </w:rPr>
                            <w:t>Ibid,</w:t>
                          </w:r>
                          <w:r>
                            <w:rPr>
                              <w:i/>
                              <w:spacing w:val="-4"/>
                              <w:sz w:val="20"/>
                              <w:vertAlign w:val="baseline"/>
                            </w:rPr>
                            <w:t> </w:t>
                          </w:r>
                          <w:r>
                            <w:rPr>
                              <w:sz w:val="20"/>
                              <w:vertAlign w:val="baseline"/>
                            </w:rPr>
                            <w:t>hlm.</w:t>
                          </w:r>
                          <w:r>
                            <w:rPr>
                              <w:spacing w:val="-4"/>
                              <w:sz w:val="20"/>
                              <w:vertAlign w:val="baseline"/>
                            </w:rPr>
                            <w:t> </w:t>
                          </w:r>
                          <w:r>
                            <w:rPr>
                              <w:spacing w:val="-7"/>
                              <w:sz w:val="20"/>
                              <w:vertAlign w:val="baseline"/>
                            </w:rPr>
                            <w:t>33</w:t>
                          </w:r>
                        </w:p>
                      </w:txbxContent>
                    </wps:txbx>
                    <wps:bodyPr wrap="square" lIns="0" tIns="0" rIns="0" bIns="0" rtlCol="0">
                      <a:noAutofit/>
                    </wps:bodyPr>
                  </wps:wsp>
                </a:graphicData>
              </a:graphic>
            </wp:anchor>
          </w:drawing>
        </mc:Choice>
        <mc:Fallback>
          <w:pict>
            <v:shape style="position:absolute;margin-left:91.304001pt;margin-top:643.985596pt;width:62.55pt;height:14.5pt;mso-position-horizontal-relative:page;mso-position-vertical-relative:page;z-index:-19270144" type="#_x0000_t202" id="docshape78" filled="false" stroked="false">
              <v:textbox inset="0,0,0,0">
                <w:txbxContent>
                  <w:p>
                    <w:pPr>
                      <w:spacing w:before="40"/>
                      <w:ind w:left="20" w:right="0" w:firstLine="0"/>
                      <w:jc w:val="left"/>
                      <w:rPr>
                        <w:sz w:val="20"/>
                      </w:rPr>
                    </w:pPr>
                    <w:r>
                      <w:rPr>
                        <w:sz w:val="20"/>
                        <w:vertAlign w:val="superscript"/>
                      </w:rPr>
                      <w:t>36</w:t>
                    </w:r>
                    <w:r>
                      <w:rPr>
                        <w:spacing w:val="-5"/>
                        <w:sz w:val="20"/>
                        <w:vertAlign w:val="baseline"/>
                      </w:rPr>
                      <w:t> </w:t>
                    </w:r>
                    <w:r>
                      <w:rPr>
                        <w:i/>
                        <w:sz w:val="20"/>
                        <w:vertAlign w:val="baseline"/>
                      </w:rPr>
                      <w:t>Ibid,</w:t>
                    </w:r>
                    <w:r>
                      <w:rPr>
                        <w:i/>
                        <w:spacing w:val="-4"/>
                        <w:sz w:val="20"/>
                        <w:vertAlign w:val="baseline"/>
                      </w:rPr>
                      <w:t> </w:t>
                    </w:r>
                    <w:r>
                      <w:rPr>
                        <w:sz w:val="20"/>
                        <w:vertAlign w:val="baseline"/>
                      </w:rPr>
                      <w:t>hlm.</w:t>
                    </w:r>
                    <w:r>
                      <w:rPr>
                        <w:spacing w:val="-4"/>
                        <w:sz w:val="20"/>
                        <w:vertAlign w:val="baseline"/>
                      </w:rPr>
                      <w:t> </w:t>
                    </w:r>
                    <w:r>
                      <w:rPr>
                        <w:spacing w:val="-7"/>
                        <w:sz w:val="20"/>
                        <w:vertAlign w:val="baseline"/>
                      </w:rPr>
                      <w:t>33</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7360">
              <wp:simplePos x="0" y="0"/>
              <wp:positionH relativeFrom="page">
                <wp:posOffset>900988</wp:posOffset>
              </wp:positionH>
              <wp:positionV relativeFrom="page">
                <wp:posOffset>8133588</wp:posOffset>
              </wp:positionV>
              <wp:extent cx="1829435" cy="952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40.440002pt;width:144.020pt;height:.72003pt;mso-position-horizontal-relative:page;mso-position-vertical-relative:page;z-index:-19269120" id="docshape8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47872">
              <wp:simplePos x="0" y="0"/>
              <wp:positionH relativeFrom="page">
                <wp:posOffset>1159560</wp:posOffset>
              </wp:positionH>
              <wp:positionV relativeFrom="page">
                <wp:posOffset>8178617</wp:posOffset>
              </wp:positionV>
              <wp:extent cx="794385" cy="18415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794385" cy="184150"/>
                      </a:xfrm>
                      <a:prstGeom prst="rect">
                        <a:avLst/>
                      </a:prstGeom>
                    </wps:spPr>
                    <wps:txbx>
                      <w:txbxContent>
                        <w:p>
                          <w:pPr>
                            <w:spacing w:before="40"/>
                            <w:ind w:left="20" w:right="0" w:firstLine="0"/>
                            <w:jc w:val="left"/>
                            <w:rPr>
                              <w:sz w:val="20"/>
                            </w:rPr>
                          </w:pPr>
                          <w:r>
                            <w:rPr>
                              <w:sz w:val="20"/>
                              <w:vertAlign w:val="superscript"/>
                            </w:rPr>
                            <w:t>37</w:t>
                          </w:r>
                          <w:r>
                            <w:rPr>
                              <w:spacing w:val="-5"/>
                              <w:sz w:val="20"/>
                              <w:vertAlign w:val="baseline"/>
                            </w:rPr>
                            <w:t> </w:t>
                          </w:r>
                          <w:r>
                            <w:rPr>
                              <w:i/>
                              <w:sz w:val="20"/>
                              <w:vertAlign w:val="baseline"/>
                            </w:rPr>
                            <w:t>Ibid,</w:t>
                          </w:r>
                          <w:r>
                            <w:rPr>
                              <w:i/>
                              <w:spacing w:val="-4"/>
                              <w:sz w:val="20"/>
                              <w:vertAlign w:val="baseline"/>
                            </w:rPr>
                            <w:t> </w:t>
                          </w:r>
                          <w:r>
                            <w:rPr>
                              <w:sz w:val="20"/>
                              <w:vertAlign w:val="baseline"/>
                            </w:rPr>
                            <w:t>hlm.</w:t>
                          </w:r>
                          <w:r>
                            <w:rPr>
                              <w:spacing w:val="-4"/>
                              <w:sz w:val="20"/>
                              <w:vertAlign w:val="baseline"/>
                            </w:rPr>
                            <w:t> </w:t>
                          </w:r>
                          <w:r>
                            <w:rPr>
                              <w:spacing w:val="-7"/>
                              <w:sz w:val="20"/>
                              <w:vertAlign w:val="baseline"/>
                            </w:rPr>
                            <w:t>34</w:t>
                          </w:r>
                        </w:p>
                      </w:txbxContent>
                    </wps:txbx>
                    <wps:bodyPr wrap="square" lIns="0" tIns="0" rIns="0" bIns="0" rtlCol="0">
                      <a:noAutofit/>
                    </wps:bodyPr>
                  </wps:wsp>
                </a:graphicData>
              </a:graphic>
            </wp:anchor>
          </w:drawing>
        </mc:Choice>
        <mc:Fallback>
          <w:pict>
            <v:shape style="position:absolute;margin-left:91.304001pt;margin-top:643.985596pt;width:62.55pt;height:14.5pt;mso-position-horizontal-relative:page;mso-position-vertical-relative:page;z-index:-19268608" type="#_x0000_t202" id="docshape81" filled="false" stroked="false">
              <v:textbox inset="0,0,0,0">
                <w:txbxContent>
                  <w:p>
                    <w:pPr>
                      <w:spacing w:before="40"/>
                      <w:ind w:left="20" w:right="0" w:firstLine="0"/>
                      <w:jc w:val="left"/>
                      <w:rPr>
                        <w:sz w:val="20"/>
                      </w:rPr>
                    </w:pPr>
                    <w:r>
                      <w:rPr>
                        <w:sz w:val="20"/>
                        <w:vertAlign w:val="superscript"/>
                      </w:rPr>
                      <w:t>37</w:t>
                    </w:r>
                    <w:r>
                      <w:rPr>
                        <w:spacing w:val="-5"/>
                        <w:sz w:val="20"/>
                        <w:vertAlign w:val="baseline"/>
                      </w:rPr>
                      <w:t> </w:t>
                    </w:r>
                    <w:r>
                      <w:rPr>
                        <w:i/>
                        <w:sz w:val="20"/>
                        <w:vertAlign w:val="baseline"/>
                      </w:rPr>
                      <w:t>Ibid,</w:t>
                    </w:r>
                    <w:r>
                      <w:rPr>
                        <w:i/>
                        <w:spacing w:val="-4"/>
                        <w:sz w:val="20"/>
                        <w:vertAlign w:val="baseline"/>
                      </w:rPr>
                      <w:t> </w:t>
                    </w:r>
                    <w:r>
                      <w:rPr>
                        <w:sz w:val="20"/>
                        <w:vertAlign w:val="baseline"/>
                      </w:rPr>
                      <w:t>hlm.</w:t>
                    </w:r>
                    <w:r>
                      <w:rPr>
                        <w:spacing w:val="-4"/>
                        <w:sz w:val="20"/>
                        <w:vertAlign w:val="baseline"/>
                      </w:rPr>
                      <w:t> </w:t>
                    </w:r>
                    <w:r>
                      <w:rPr>
                        <w:spacing w:val="-7"/>
                        <w:sz w:val="20"/>
                        <w:vertAlign w:val="baseline"/>
                      </w:rPr>
                      <w:t>34</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0224">
              <wp:simplePos x="0" y="0"/>
              <wp:positionH relativeFrom="page">
                <wp:posOffset>3214497</wp:posOffset>
              </wp:positionH>
              <wp:positionV relativeFrom="page">
                <wp:posOffset>8446854</wp:posOffset>
              </wp:positionV>
              <wp:extent cx="144145"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44145" cy="194310"/>
                      </a:xfrm>
                      <a:prstGeom prst="rect">
                        <a:avLst/>
                      </a:prstGeom>
                    </wps:spPr>
                    <wps:txbx>
                      <w:txbxContent>
                        <w:p>
                          <w:pPr>
                            <w:pStyle w:val="BodyText"/>
                            <w:spacing w:before="10"/>
                            <w:ind w:left="20"/>
                          </w:pPr>
                          <w:r>
                            <w:rPr>
                              <w:spacing w:val="-5"/>
                            </w:rPr>
                            <w:t>vi</w:t>
                          </w:r>
                        </w:p>
                      </w:txbxContent>
                    </wps:txbx>
                    <wps:bodyPr wrap="square" lIns="0" tIns="0" rIns="0" bIns="0" rtlCol="0">
                      <a:noAutofit/>
                    </wps:bodyPr>
                  </wps:wsp>
                </a:graphicData>
              </a:graphic>
            </wp:anchor>
          </w:drawing>
        </mc:Choice>
        <mc:Fallback>
          <w:pict>
            <v:shape style="position:absolute;margin-left:253.110001pt;margin-top:665.106689pt;width:11.35pt;height:15.3pt;mso-position-horizontal-relative:page;mso-position-vertical-relative:page;z-index:-19296256" type="#_x0000_t202" id="docshape6" filled="false" stroked="false">
              <v:textbox inset="0,0,0,0">
                <w:txbxContent>
                  <w:p>
                    <w:pPr>
                      <w:pStyle w:val="BodyText"/>
                      <w:spacing w:before="10"/>
                      <w:ind w:left="20"/>
                    </w:pPr>
                    <w:r>
                      <w:rPr>
                        <w:spacing w:val="-5"/>
                      </w:rPr>
                      <w:t>vi</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3504">
              <wp:simplePos x="0" y="0"/>
              <wp:positionH relativeFrom="page">
                <wp:posOffset>900988</wp:posOffset>
              </wp:positionH>
              <wp:positionV relativeFrom="page">
                <wp:posOffset>7972044</wp:posOffset>
              </wp:positionV>
              <wp:extent cx="1829435" cy="95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7.720032pt;width:144.020pt;height:.71997pt;mso-position-horizontal-relative:page;mso-position-vertical-relative:page;z-index:-19262976" id="docshape9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54016">
              <wp:simplePos x="0" y="0"/>
              <wp:positionH relativeFrom="page">
                <wp:posOffset>1159560</wp:posOffset>
              </wp:positionH>
              <wp:positionV relativeFrom="page">
                <wp:posOffset>8017736</wp:posOffset>
              </wp:positionV>
              <wp:extent cx="4507230" cy="19558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507230" cy="195580"/>
                      </a:xfrm>
                      <a:prstGeom prst="rect">
                        <a:avLst/>
                      </a:prstGeom>
                    </wps:spPr>
                    <wps:txbx>
                      <w:txbxContent>
                        <w:p>
                          <w:pPr>
                            <w:spacing w:before="58"/>
                            <w:ind w:left="20" w:right="0" w:firstLine="0"/>
                            <w:jc w:val="left"/>
                            <w:rPr>
                              <w:sz w:val="20"/>
                            </w:rPr>
                          </w:pPr>
                          <w:r>
                            <w:rPr>
                              <w:sz w:val="20"/>
                              <w:vertAlign w:val="superscript"/>
                            </w:rPr>
                            <w:t>50</w:t>
                          </w:r>
                          <w:r>
                            <w:rPr>
                              <w:spacing w:val="9"/>
                              <w:sz w:val="20"/>
                              <w:vertAlign w:val="baseline"/>
                            </w:rPr>
                            <w:t> </w:t>
                          </w:r>
                          <w:r>
                            <w:rPr>
                              <w:sz w:val="20"/>
                              <w:vertAlign w:val="baseline"/>
                            </w:rPr>
                            <w:t>Alwisol,</w:t>
                          </w:r>
                          <w:r>
                            <w:rPr>
                              <w:spacing w:val="11"/>
                              <w:sz w:val="20"/>
                              <w:vertAlign w:val="baseline"/>
                            </w:rPr>
                            <w:t> </w:t>
                          </w:r>
                          <w:r>
                            <w:rPr>
                              <w:i/>
                              <w:sz w:val="20"/>
                              <w:vertAlign w:val="baseline"/>
                            </w:rPr>
                            <w:t>Psikologi</w:t>
                          </w:r>
                          <w:r>
                            <w:rPr>
                              <w:i/>
                              <w:spacing w:val="10"/>
                              <w:sz w:val="20"/>
                              <w:vertAlign w:val="baseline"/>
                            </w:rPr>
                            <w:t> </w:t>
                          </w:r>
                          <w:r>
                            <w:rPr>
                              <w:i/>
                              <w:sz w:val="20"/>
                              <w:vertAlign w:val="baseline"/>
                            </w:rPr>
                            <w:t>Kepribadian</w:t>
                          </w:r>
                          <w:r>
                            <w:rPr>
                              <w:i/>
                              <w:spacing w:val="10"/>
                              <w:sz w:val="20"/>
                              <w:vertAlign w:val="baseline"/>
                            </w:rPr>
                            <w:t> </w:t>
                          </w:r>
                          <w:r>
                            <w:rPr>
                              <w:i/>
                              <w:sz w:val="20"/>
                              <w:vertAlign w:val="baseline"/>
                            </w:rPr>
                            <w:t>Edisi</w:t>
                          </w:r>
                          <w:r>
                            <w:rPr>
                              <w:i/>
                              <w:spacing w:val="10"/>
                              <w:sz w:val="20"/>
                              <w:vertAlign w:val="baseline"/>
                            </w:rPr>
                            <w:t> </w:t>
                          </w:r>
                          <w:r>
                            <w:rPr>
                              <w:i/>
                              <w:sz w:val="20"/>
                              <w:vertAlign w:val="baseline"/>
                            </w:rPr>
                            <w:t>Revisi,</w:t>
                          </w:r>
                          <w:r>
                            <w:rPr>
                              <w:i/>
                              <w:spacing w:val="15"/>
                              <w:sz w:val="20"/>
                              <w:vertAlign w:val="baseline"/>
                            </w:rPr>
                            <w:t> </w:t>
                          </w:r>
                          <w:r>
                            <w:rPr>
                              <w:sz w:val="20"/>
                              <w:vertAlign w:val="baseline"/>
                            </w:rPr>
                            <w:t>(Malang:</w:t>
                          </w:r>
                          <w:r>
                            <w:rPr>
                              <w:spacing w:val="9"/>
                              <w:sz w:val="20"/>
                              <w:vertAlign w:val="baseline"/>
                            </w:rPr>
                            <w:t> </w:t>
                          </w:r>
                          <w:r>
                            <w:rPr>
                              <w:sz w:val="20"/>
                              <w:vertAlign w:val="baseline"/>
                            </w:rPr>
                            <w:t>UMM</w:t>
                          </w:r>
                          <w:r>
                            <w:rPr>
                              <w:spacing w:val="11"/>
                              <w:sz w:val="20"/>
                              <w:vertAlign w:val="baseline"/>
                            </w:rPr>
                            <w:t> </w:t>
                          </w:r>
                          <w:r>
                            <w:rPr>
                              <w:sz w:val="20"/>
                              <w:vertAlign w:val="baseline"/>
                            </w:rPr>
                            <w:t>Press,</w:t>
                          </w:r>
                          <w:r>
                            <w:rPr>
                              <w:spacing w:val="14"/>
                              <w:sz w:val="20"/>
                              <w:vertAlign w:val="baseline"/>
                            </w:rPr>
                            <w:t> </w:t>
                          </w:r>
                          <w:r>
                            <w:rPr>
                              <w:sz w:val="20"/>
                              <w:vertAlign w:val="baseline"/>
                            </w:rPr>
                            <w:t>2018)</w:t>
                          </w:r>
                          <w:r>
                            <w:rPr>
                              <w:spacing w:val="10"/>
                              <w:sz w:val="20"/>
                              <w:vertAlign w:val="baseline"/>
                            </w:rPr>
                            <w:t> </w:t>
                          </w:r>
                          <w:r>
                            <w:rPr>
                              <w:sz w:val="20"/>
                              <w:vertAlign w:val="baseline"/>
                            </w:rPr>
                            <w:t>hlm.</w:t>
                          </w:r>
                          <w:r>
                            <w:rPr>
                              <w:spacing w:val="10"/>
                              <w:sz w:val="20"/>
                              <w:vertAlign w:val="baseline"/>
                            </w:rPr>
                            <w:t> </w:t>
                          </w:r>
                          <w:r>
                            <w:rPr>
                              <w:spacing w:val="-5"/>
                              <w:sz w:val="20"/>
                              <w:vertAlign w:val="baseline"/>
                            </w:rPr>
                            <w:t>80-</w:t>
                          </w:r>
                        </w:p>
                      </w:txbxContent>
                    </wps:txbx>
                    <wps:bodyPr wrap="square" lIns="0" tIns="0" rIns="0" bIns="0" rtlCol="0">
                      <a:noAutofit/>
                    </wps:bodyPr>
                  </wps:wsp>
                </a:graphicData>
              </a:graphic>
            </wp:anchor>
          </w:drawing>
        </mc:Choice>
        <mc:Fallback>
          <w:pict>
            <v:shape style="position:absolute;margin-left:91.304001pt;margin-top:631.317871pt;width:354.9pt;height:15.4pt;mso-position-horizontal-relative:page;mso-position-vertical-relative:page;z-index:-19262464" type="#_x0000_t202" id="docshape100" filled="false" stroked="false">
              <v:textbox inset="0,0,0,0">
                <w:txbxContent>
                  <w:p>
                    <w:pPr>
                      <w:spacing w:before="58"/>
                      <w:ind w:left="20" w:right="0" w:firstLine="0"/>
                      <w:jc w:val="left"/>
                      <w:rPr>
                        <w:sz w:val="20"/>
                      </w:rPr>
                    </w:pPr>
                    <w:r>
                      <w:rPr>
                        <w:sz w:val="20"/>
                        <w:vertAlign w:val="superscript"/>
                      </w:rPr>
                      <w:t>50</w:t>
                    </w:r>
                    <w:r>
                      <w:rPr>
                        <w:spacing w:val="9"/>
                        <w:sz w:val="20"/>
                        <w:vertAlign w:val="baseline"/>
                      </w:rPr>
                      <w:t> </w:t>
                    </w:r>
                    <w:r>
                      <w:rPr>
                        <w:sz w:val="20"/>
                        <w:vertAlign w:val="baseline"/>
                      </w:rPr>
                      <w:t>Alwisol,</w:t>
                    </w:r>
                    <w:r>
                      <w:rPr>
                        <w:spacing w:val="11"/>
                        <w:sz w:val="20"/>
                        <w:vertAlign w:val="baseline"/>
                      </w:rPr>
                      <w:t> </w:t>
                    </w:r>
                    <w:r>
                      <w:rPr>
                        <w:i/>
                        <w:sz w:val="20"/>
                        <w:vertAlign w:val="baseline"/>
                      </w:rPr>
                      <w:t>Psikologi</w:t>
                    </w:r>
                    <w:r>
                      <w:rPr>
                        <w:i/>
                        <w:spacing w:val="10"/>
                        <w:sz w:val="20"/>
                        <w:vertAlign w:val="baseline"/>
                      </w:rPr>
                      <w:t> </w:t>
                    </w:r>
                    <w:r>
                      <w:rPr>
                        <w:i/>
                        <w:sz w:val="20"/>
                        <w:vertAlign w:val="baseline"/>
                      </w:rPr>
                      <w:t>Kepribadian</w:t>
                    </w:r>
                    <w:r>
                      <w:rPr>
                        <w:i/>
                        <w:spacing w:val="10"/>
                        <w:sz w:val="20"/>
                        <w:vertAlign w:val="baseline"/>
                      </w:rPr>
                      <w:t> </w:t>
                    </w:r>
                    <w:r>
                      <w:rPr>
                        <w:i/>
                        <w:sz w:val="20"/>
                        <w:vertAlign w:val="baseline"/>
                      </w:rPr>
                      <w:t>Edisi</w:t>
                    </w:r>
                    <w:r>
                      <w:rPr>
                        <w:i/>
                        <w:spacing w:val="10"/>
                        <w:sz w:val="20"/>
                        <w:vertAlign w:val="baseline"/>
                      </w:rPr>
                      <w:t> </w:t>
                    </w:r>
                    <w:r>
                      <w:rPr>
                        <w:i/>
                        <w:sz w:val="20"/>
                        <w:vertAlign w:val="baseline"/>
                      </w:rPr>
                      <w:t>Revisi,</w:t>
                    </w:r>
                    <w:r>
                      <w:rPr>
                        <w:i/>
                        <w:spacing w:val="15"/>
                        <w:sz w:val="20"/>
                        <w:vertAlign w:val="baseline"/>
                      </w:rPr>
                      <w:t> </w:t>
                    </w:r>
                    <w:r>
                      <w:rPr>
                        <w:sz w:val="20"/>
                        <w:vertAlign w:val="baseline"/>
                      </w:rPr>
                      <w:t>(Malang:</w:t>
                    </w:r>
                    <w:r>
                      <w:rPr>
                        <w:spacing w:val="9"/>
                        <w:sz w:val="20"/>
                        <w:vertAlign w:val="baseline"/>
                      </w:rPr>
                      <w:t> </w:t>
                    </w:r>
                    <w:r>
                      <w:rPr>
                        <w:sz w:val="20"/>
                        <w:vertAlign w:val="baseline"/>
                      </w:rPr>
                      <w:t>UMM</w:t>
                    </w:r>
                    <w:r>
                      <w:rPr>
                        <w:spacing w:val="11"/>
                        <w:sz w:val="20"/>
                        <w:vertAlign w:val="baseline"/>
                      </w:rPr>
                      <w:t> </w:t>
                    </w:r>
                    <w:r>
                      <w:rPr>
                        <w:sz w:val="20"/>
                        <w:vertAlign w:val="baseline"/>
                      </w:rPr>
                      <w:t>Press,</w:t>
                    </w:r>
                    <w:r>
                      <w:rPr>
                        <w:spacing w:val="14"/>
                        <w:sz w:val="20"/>
                        <w:vertAlign w:val="baseline"/>
                      </w:rPr>
                      <w:t> </w:t>
                    </w:r>
                    <w:r>
                      <w:rPr>
                        <w:sz w:val="20"/>
                        <w:vertAlign w:val="baseline"/>
                      </w:rPr>
                      <w:t>2018)</w:t>
                    </w:r>
                    <w:r>
                      <w:rPr>
                        <w:spacing w:val="10"/>
                        <w:sz w:val="20"/>
                        <w:vertAlign w:val="baseline"/>
                      </w:rPr>
                      <w:t> </w:t>
                    </w:r>
                    <w:r>
                      <w:rPr>
                        <w:sz w:val="20"/>
                        <w:vertAlign w:val="baseline"/>
                      </w:rPr>
                      <w:t>hlm.</w:t>
                    </w:r>
                    <w:r>
                      <w:rPr>
                        <w:spacing w:val="10"/>
                        <w:sz w:val="20"/>
                        <w:vertAlign w:val="baseline"/>
                      </w:rPr>
                      <w:t> </w:t>
                    </w:r>
                    <w:r>
                      <w:rPr>
                        <w:spacing w:val="-5"/>
                        <w:sz w:val="20"/>
                        <w:vertAlign w:val="baseline"/>
                      </w:rPr>
                      <w:t>80-</w:t>
                    </w:r>
                  </w:p>
                </w:txbxContent>
              </v:textbox>
              <w10:wrap type="none"/>
            </v:shape>
          </w:pict>
        </mc:Fallback>
      </mc:AlternateContent>
    </w:r>
    <w:r>
      <w:rPr/>
      <mc:AlternateContent>
        <mc:Choice Requires="wps">
          <w:drawing>
            <wp:anchor distT="0" distB="0" distL="0" distR="0" allowOverlap="1" layoutInCell="1" locked="0" behindDoc="1" simplePos="0" relativeHeight="484054528">
              <wp:simplePos x="0" y="0"/>
              <wp:positionH relativeFrom="page">
                <wp:posOffset>888288</wp:posOffset>
              </wp:positionH>
              <wp:positionV relativeFrom="page">
                <wp:posOffset>8197145</wp:posOffset>
              </wp:positionV>
              <wp:extent cx="153670" cy="16573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53670" cy="165735"/>
                      </a:xfrm>
                      <a:prstGeom prst="rect">
                        <a:avLst/>
                      </a:prstGeom>
                    </wps:spPr>
                    <wps:txbx>
                      <w:txbxContent>
                        <w:p>
                          <w:pPr>
                            <w:spacing w:before="10"/>
                            <w:ind w:left="20" w:right="0" w:firstLine="0"/>
                            <w:jc w:val="left"/>
                            <w:rPr>
                              <w:sz w:val="20"/>
                            </w:rPr>
                          </w:pPr>
                          <w:r>
                            <w:rPr>
                              <w:spacing w:val="-5"/>
                              <w:sz w:val="20"/>
                            </w:rPr>
                            <w:t>84</w:t>
                          </w:r>
                        </w:p>
                      </w:txbxContent>
                    </wps:txbx>
                    <wps:bodyPr wrap="square" lIns="0" tIns="0" rIns="0" bIns="0" rtlCol="0">
                      <a:noAutofit/>
                    </wps:bodyPr>
                  </wps:wsp>
                </a:graphicData>
              </a:graphic>
            </wp:anchor>
          </w:drawing>
        </mc:Choice>
        <mc:Fallback>
          <w:pict>
            <v:shape style="position:absolute;margin-left:69.944pt;margin-top:645.444519pt;width:12.1pt;height:13.05pt;mso-position-horizontal-relative:page;mso-position-vertical-relative:page;z-index:-19261952" type="#_x0000_t202" id="docshape101" filled="false" stroked="false">
              <v:textbox inset="0,0,0,0">
                <w:txbxContent>
                  <w:p>
                    <w:pPr>
                      <w:spacing w:before="10"/>
                      <w:ind w:left="20" w:right="0" w:firstLine="0"/>
                      <w:jc w:val="left"/>
                      <w:rPr>
                        <w:sz w:val="20"/>
                      </w:rPr>
                    </w:pPr>
                    <w:r>
                      <w:rPr>
                        <w:spacing w:val="-5"/>
                        <w:sz w:val="20"/>
                      </w:rPr>
                      <w:t>84</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5552">
              <wp:simplePos x="0" y="0"/>
              <wp:positionH relativeFrom="page">
                <wp:posOffset>900988</wp:posOffset>
              </wp:positionH>
              <wp:positionV relativeFrom="page">
                <wp:posOffset>7987283</wp:posOffset>
              </wp:positionV>
              <wp:extent cx="1829435" cy="95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60928" id="docshape10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56064">
              <wp:simplePos x="0" y="0"/>
              <wp:positionH relativeFrom="page">
                <wp:posOffset>888288</wp:posOffset>
              </wp:positionH>
              <wp:positionV relativeFrom="page">
                <wp:posOffset>8032312</wp:posOffset>
              </wp:positionV>
              <wp:extent cx="4775200" cy="3308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4775200" cy="330835"/>
                      </a:xfrm>
                      <a:prstGeom prst="rect">
                        <a:avLst/>
                      </a:prstGeom>
                    </wps:spPr>
                    <wps:txbx>
                      <w:txbxContent>
                        <w:p>
                          <w:pPr>
                            <w:spacing w:before="40"/>
                            <w:ind w:left="20" w:right="18" w:firstLine="427"/>
                            <w:jc w:val="left"/>
                            <w:rPr>
                              <w:sz w:val="20"/>
                            </w:rPr>
                          </w:pPr>
                          <w:r>
                            <w:rPr>
                              <w:sz w:val="20"/>
                              <w:vertAlign w:val="superscript"/>
                            </w:rPr>
                            <w:t>51</w:t>
                          </w:r>
                          <w:r>
                            <w:rPr>
                              <w:sz w:val="20"/>
                              <w:vertAlign w:val="baseline"/>
                            </w:rPr>
                            <w:t> Sugiyono, </w:t>
                          </w:r>
                          <w:r>
                            <w:rPr>
                              <w:i/>
                              <w:sz w:val="20"/>
                              <w:vertAlign w:val="baseline"/>
                            </w:rPr>
                            <w:t>Metode Penelitian Kuantitatif</w:t>
                          </w:r>
                          <w:r>
                            <w:rPr>
                              <w:i/>
                              <w:spacing w:val="40"/>
                              <w:sz w:val="20"/>
                              <w:vertAlign w:val="baseline"/>
                            </w:rPr>
                            <w:t> </w:t>
                          </w:r>
                          <w:r>
                            <w:rPr>
                              <w:i/>
                              <w:sz w:val="20"/>
                              <w:vertAlign w:val="baseline"/>
                            </w:rPr>
                            <w:t>Kualitatif dan R&amp;D,</w:t>
                          </w:r>
                          <w:r>
                            <w:rPr>
                              <w:i/>
                              <w:spacing w:val="22"/>
                              <w:sz w:val="20"/>
                              <w:vertAlign w:val="baseline"/>
                            </w:rPr>
                            <w:t> </w:t>
                          </w:r>
                          <w:r>
                            <w:rPr>
                              <w:sz w:val="20"/>
                              <w:vertAlign w:val="baseline"/>
                            </w:rPr>
                            <w:t>(Bandung: Alfabeta, 2019), edisi 2, Cet ke-1, hlm. 95</w:t>
                          </w:r>
                        </w:p>
                      </w:txbxContent>
                    </wps:txbx>
                    <wps:bodyPr wrap="square" lIns="0" tIns="0" rIns="0" bIns="0" rtlCol="0">
                      <a:noAutofit/>
                    </wps:bodyPr>
                  </wps:wsp>
                </a:graphicData>
              </a:graphic>
            </wp:anchor>
          </w:drawing>
        </mc:Choice>
        <mc:Fallback>
          <w:pict>
            <v:shape style="position:absolute;margin-left:69.944pt;margin-top:632.465576pt;width:376pt;height:26.05pt;mso-position-horizontal-relative:page;mso-position-vertical-relative:page;z-index:-19260416" type="#_x0000_t202" id="docshape104" filled="false" stroked="false">
              <v:textbox inset="0,0,0,0">
                <w:txbxContent>
                  <w:p>
                    <w:pPr>
                      <w:spacing w:before="40"/>
                      <w:ind w:left="20" w:right="18" w:firstLine="427"/>
                      <w:jc w:val="left"/>
                      <w:rPr>
                        <w:sz w:val="20"/>
                      </w:rPr>
                    </w:pPr>
                    <w:r>
                      <w:rPr>
                        <w:sz w:val="20"/>
                        <w:vertAlign w:val="superscript"/>
                      </w:rPr>
                      <w:t>51</w:t>
                    </w:r>
                    <w:r>
                      <w:rPr>
                        <w:sz w:val="20"/>
                        <w:vertAlign w:val="baseline"/>
                      </w:rPr>
                      <w:t> Sugiyono, </w:t>
                    </w:r>
                    <w:r>
                      <w:rPr>
                        <w:i/>
                        <w:sz w:val="20"/>
                        <w:vertAlign w:val="baseline"/>
                      </w:rPr>
                      <w:t>Metode Penelitian Kuantitatif</w:t>
                    </w:r>
                    <w:r>
                      <w:rPr>
                        <w:i/>
                        <w:spacing w:val="40"/>
                        <w:sz w:val="20"/>
                        <w:vertAlign w:val="baseline"/>
                      </w:rPr>
                      <w:t> </w:t>
                    </w:r>
                    <w:r>
                      <w:rPr>
                        <w:i/>
                        <w:sz w:val="20"/>
                        <w:vertAlign w:val="baseline"/>
                      </w:rPr>
                      <w:t>Kualitatif dan R&amp;D,</w:t>
                    </w:r>
                    <w:r>
                      <w:rPr>
                        <w:i/>
                        <w:spacing w:val="22"/>
                        <w:sz w:val="20"/>
                        <w:vertAlign w:val="baseline"/>
                      </w:rPr>
                      <w:t> </w:t>
                    </w:r>
                    <w:r>
                      <w:rPr>
                        <w:sz w:val="20"/>
                        <w:vertAlign w:val="baseline"/>
                      </w:rPr>
                      <w:t>(Bandung: Alfabeta, 2019), edisi 2, Cet ke-1, hlm. 95</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0736">
              <wp:simplePos x="0" y="0"/>
              <wp:positionH relativeFrom="page">
                <wp:posOffset>3193160</wp:posOffset>
              </wp:positionH>
              <wp:positionV relativeFrom="page">
                <wp:posOffset>8446854</wp:posOffset>
              </wp:positionV>
              <wp:extent cx="18669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6690" cy="194310"/>
                      </a:xfrm>
                      <a:prstGeom prst="rect">
                        <a:avLst/>
                      </a:prstGeom>
                    </wps:spPr>
                    <wps:txbx>
                      <w:txbxContent>
                        <w:p>
                          <w:pPr>
                            <w:pStyle w:val="BodyText"/>
                            <w:spacing w:before="10"/>
                            <w:ind w:left="20"/>
                          </w:pPr>
                          <w:r>
                            <w:rPr>
                              <w:spacing w:val="-5"/>
                            </w:rPr>
                            <w:t>vii</w:t>
                          </w:r>
                        </w:p>
                      </w:txbxContent>
                    </wps:txbx>
                    <wps:bodyPr wrap="square" lIns="0" tIns="0" rIns="0" bIns="0" rtlCol="0">
                      <a:noAutofit/>
                    </wps:bodyPr>
                  </wps:wsp>
                </a:graphicData>
              </a:graphic>
            </wp:anchor>
          </w:drawing>
        </mc:Choice>
        <mc:Fallback>
          <w:pict>
            <v:shape style="position:absolute;margin-left:251.429993pt;margin-top:665.106689pt;width:14.7pt;height:15.3pt;mso-position-horizontal-relative:page;mso-position-vertical-relative:page;z-index:-19295744" type="#_x0000_t202" id="docshape7" filled="false" stroked="false">
              <v:textbox inset="0,0,0,0">
                <w:txbxContent>
                  <w:p>
                    <w:pPr>
                      <w:pStyle w:val="BodyText"/>
                      <w:spacing w:before="10"/>
                      <w:ind w:left="20"/>
                    </w:pPr>
                    <w:r>
                      <w:rPr>
                        <w:spacing w:val="-5"/>
                      </w:rPr>
                      <w:t>vii</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1248">
              <wp:simplePos x="0" y="0"/>
              <wp:positionH relativeFrom="page">
                <wp:posOffset>3171825</wp:posOffset>
              </wp:positionH>
              <wp:positionV relativeFrom="page">
                <wp:posOffset>8446854</wp:posOffset>
              </wp:positionV>
              <wp:extent cx="229235"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9235" cy="194310"/>
                      </a:xfrm>
                      <a:prstGeom prst="rect">
                        <a:avLst/>
                      </a:prstGeom>
                    </wps:spPr>
                    <wps:txbx>
                      <w:txbxContent>
                        <w:p>
                          <w:pPr>
                            <w:pStyle w:val="BodyText"/>
                            <w:spacing w:before="10"/>
                            <w:ind w:left="20"/>
                          </w:pPr>
                          <w:r>
                            <w:rPr>
                              <w:spacing w:val="-4"/>
                            </w:rPr>
                            <w:t>viii</w:t>
                          </w:r>
                        </w:p>
                      </w:txbxContent>
                    </wps:txbx>
                    <wps:bodyPr wrap="square" lIns="0" tIns="0" rIns="0" bIns="0" rtlCol="0">
                      <a:noAutofit/>
                    </wps:bodyPr>
                  </wps:wsp>
                </a:graphicData>
              </a:graphic>
            </wp:anchor>
          </w:drawing>
        </mc:Choice>
        <mc:Fallback>
          <w:pict>
            <v:shape style="position:absolute;margin-left:249.75pt;margin-top:665.106689pt;width:18.05pt;height:15.3pt;mso-position-horizontal-relative:page;mso-position-vertical-relative:page;z-index:-19295232" type="#_x0000_t202" id="docshape11" filled="false" stroked="false">
              <v:textbox inset="0,0,0,0">
                <w:txbxContent>
                  <w:p>
                    <w:pPr>
                      <w:pStyle w:val="BodyText"/>
                      <w:spacing w:before="10"/>
                      <w:ind w:left="20"/>
                    </w:pPr>
                    <w:r>
                      <w:rPr>
                        <w:spacing w:val="-4"/>
                      </w:rPr>
                      <w:t>viii</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6304">
              <wp:simplePos x="0" y="0"/>
              <wp:positionH relativeFrom="page">
                <wp:posOffset>900988</wp:posOffset>
              </wp:positionH>
              <wp:positionV relativeFrom="page">
                <wp:posOffset>7972044</wp:posOffset>
              </wp:positionV>
              <wp:extent cx="1829435" cy="952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7.720032pt;width:144.020pt;height:.71997pt;mso-position-horizontal-relative:page;mso-position-vertical-relative:page;z-index:-19250176" id="docshape14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66816">
              <wp:simplePos x="0" y="0"/>
              <wp:positionH relativeFrom="page">
                <wp:posOffset>888288</wp:posOffset>
              </wp:positionH>
              <wp:positionV relativeFrom="page">
                <wp:posOffset>8017736</wp:posOffset>
              </wp:positionV>
              <wp:extent cx="4777105" cy="34544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4777105" cy="345440"/>
                      </a:xfrm>
                      <a:prstGeom prst="rect">
                        <a:avLst/>
                      </a:prstGeom>
                    </wps:spPr>
                    <wps:txbx>
                      <w:txbxContent>
                        <w:p>
                          <w:pPr>
                            <w:spacing w:line="244" w:lineRule="auto" w:before="58"/>
                            <w:ind w:left="20" w:right="18" w:firstLine="719"/>
                            <w:jc w:val="left"/>
                            <w:rPr>
                              <w:sz w:val="20"/>
                            </w:rPr>
                          </w:pPr>
                          <w:r>
                            <w:rPr>
                              <w:sz w:val="20"/>
                              <w:vertAlign w:val="superscript"/>
                            </w:rPr>
                            <w:t>61</w:t>
                          </w:r>
                          <w:r>
                            <w:rPr>
                              <w:sz w:val="20"/>
                              <w:vertAlign w:val="baseline"/>
                            </w:rPr>
                            <w:t> Deni Hamdani, Pekerja Sosial Sentra Budi Perkasa Palembang, Wawancara pada Tanggal 28 Maret 2023.</w:t>
                          </w:r>
                        </w:p>
                      </w:txbxContent>
                    </wps:txbx>
                    <wps:bodyPr wrap="square" lIns="0" tIns="0" rIns="0" bIns="0" rtlCol="0">
                      <a:noAutofit/>
                    </wps:bodyPr>
                  </wps:wsp>
                </a:graphicData>
              </a:graphic>
            </wp:anchor>
          </w:drawing>
        </mc:Choice>
        <mc:Fallback>
          <w:pict>
            <v:shape style="position:absolute;margin-left:69.944pt;margin-top:631.317871pt;width:376.15pt;height:27.2pt;mso-position-horizontal-relative:page;mso-position-vertical-relative:page;z-index:-19249664" type="#_x0000_t202" id="docshape149" filled="false" stroked="false">
              <v:textbox inset="0,0,0,0">
                <w:txbxContent>
                  <w:p>
                    <w:pPr>
                      <w:spacing w:line="244" w:lineRule="auto" w:before="58"/>
                      <w:ind w:left="20" w:right="18" w:firstLine="719"/>
                      <w:jc w:val="left"/>
                      <w:rPr>
                        <w:sz w:val="20"/>
                      </w:rPr>
                    </w:pPr>
                    <w:r>
                      <w:rPr>
                        <w:sz w:val="20"/>
                        <w:vertAlign w:val="superscript"/>
                      </w:rPr>
                      <w:t>61</w:t>
                    </w:r>
                    <w:r>
                      <w:rPr>
                        <w:sz w:val="20"/>
                        <w:vertAlign w:val="baseline"/>
                      </w:rPr>
                      <w:t> Deni Hamdani, Pekerja Sosial Sentra Budi Perkasa Palembang, Wawancara pada Tanggal 28 Maret 2023.</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7840">
              <wp:simplePos x="0" y="0"/>
              <wp:positionH relativeFrom="page">
                <wp:posOffset>900988</wp:posOffset>
              </wp:positionH>
              <wp:positionV relativeFrom="page">
                <wp:posOffset>7987283</wp:posOffset>
              </wp:positionV>
              <wp:extent cx="1829435" cy="952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48640" id="docshape15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68352">
              <wp:simplePos x="0" y="0"/>
              <wp:positionH relativeFrom="page">
                <wp:posOffset>1345438</wp:posOffset>
              </wp:positionH>
              <wp:positionV relativeFrom="page">
                <wp:posOffset>8032312</wp:posOffset>
              </wp:positionV>
              <wp:extent cx="107950" cy="116839"/>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07950" cy="116839"/>
                      </a:xfrm>
                      <a:prstGeom prst="rect">
                        <a:avLst/>
                      </a:prstGeom>
                    </wps:spPr>
                    <wps:txbx>
                      <w:txbxContent>
                        <w:p>
                          <w:pPr>
                            <w:spacing w:before="14"/>
                            <w:ind w:left="20" w:right="0" w:firstLine="0"/>
                            <w:jc w:val="left"/>
                            <w:rPr>
                              <w:sz w:val="13"/>
                            </w:rPr>
                          </w:pPr>
                          <w:r>
                            <w:rPr>
                              <w:spacing w:val="-5"/>
                              <w:sz w:val="13"/>
                            </w:rPr>
                            <w:t>62</w:t>
                          </w:r>
                        </w:p>
                      </w:txbxContent>
                    </wps:txbx>
                    <wps:bodyPr wrap="square" lIns="0" tIns="0" rIns="0" bIns="0" rtlCol="0">
                      <a:noAutofit/>
                    </wps:bodyPr>
                  </wps:wsp>
                </a:graphicData>
              </a:graphic>
            </wp:anchor>
          </w:drawing>
        </mc:Choice>
        <mc:Fallback>
          <w:pict>
            <v:shape style="position:absolute;margin-left:105.940002pt;margin-top:632.465576pt;width:8.5pt;height:9.2pt;mso-position-horizontal-relative:page;mso-position-vertical-relative:page;z-index:-19248128" type="#_x0000_t202" id="docshape152" filled="false" stroked="false">
              <v:textbox inset="0,0,0,0">
                <w:txbxContent>
                  <w:p>
                    <w:pPr>
                      <w:spacing w:before="14"/>
                      <w:ind w:left="20" w:right="0" w:firstLine="0"/>
                      <w:jc w:val="left"/>
                      <w:rPr>
                        <w:sz w:val="13"/>
                      </w:rPr>
                    </w:pPr>
                    <w:r>
                      <w:rPr>
                        <w:spacing w:val="-5"/>
                        <w:sz w:val="13"/>
                      </w:rPr>
                      <w:t>62</w:t>
                    </w:r>
                  </w:p>
                </w:txbxContent>
              </v:textbox>
              <w10:wrap type="none"/>
            </v:shape>
          </w:pict>
        </mc:Fallback>
      </mc:AlternateContent>
    </w:r>
    <w:r>
      <w:rPr/>
      <mc:AlternateContent>
        <mc:Choice Requires="wps">
          <w:drawing>
            <wp:anchor distT="0" distB="0" distL="0" distR="0" allowOverlap="1" layoutInCell="1" locked="0" behindDoc="1" simplePos="0" relativeHeight="484068864">
              <wp:simplePos x="0" y="0"/>
              <wp:positionH relativeFrom="page">
                <wp:posOffset>1520697</wp:posOffset>
              </wp:positionH>
              <wp:positionV relativeFrom="page">
                <wp:posOffset>8050841</wp:posOffset>
              </wp:positionV>
              <wp:extent cx="4139565" cy="16573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139565" cy="165735"/>
                      </a:xfrm>
                      <a:prstGeom prst="rect">
                        <a:avLst/>
                      </a:prstGeom>
                    </wps:spPr>
                    <wps:txbx>
                      <w:txbxContent>
                        <w:p>
                          <w:pPr>
                            <w:spacing w:before="10"/>
                            <w:ind w:left="20" w:right="0" w:firstLine="0"/>
                            <w:jc w:val="left"/>
                            <w:rPr>
                              <w:sz w:val="20"/>
                            </w:rPr>
                          </w:pPr>
                          <w:r>
                            <w:rPr>
                              <w:sz w:val="20"/>
                            </w:rPr>
                            <w:t>NA,</w:t>
                          </w:r>
                          <w:r>
                            <w:rPr>
                              <w:spacing w:val="65"/>
                              <w:w w:val="150"/>
                              <w:sz w:val="20"/>
                            </w:rPr>
                            <w:t> </w:t>
                          </w:r>
                          <w:r>
                            <w:rPr>
                              <w:sz w:val="20"/>
                            </w:rPr>
                            <w:t>PM</w:t>
                          </w:r>
                          <w:r>
                            <w:rPr>
                              <w:spacing w:val="65"/>
                              <w:w w:val="150"/>
                              <w:sz w:val="20"/>
                            </w:rPr>
                            <w:t> </w:t>
                          </w:r>
                          <w:r>
                            <w:rPr>
                              <w:sz w:val="20"/>
                            </w:rPr>
                            <w:t>Penyandang</w:t>
                          </w:r>
                          <w:r>
                            <w:rPr>
                              <w:spacing w:val="64"/>
                              <w:w w:val="150"/>
                              <w:sz w:val="20"/>
                            </w:rPr>
                            <w:t> </w:t>
                          </w:r>
                          <w:r>
                            <w:rPr>
                              <w:sz w:val="20"/>
                            </w:rPr>
                            <w:t>Disabilitas</w:t>
                          </w:r>
                          <w:r>
                            <w:rPr>
                              <w:spacing w:val="65"/>
                              <w:w w:val="150"/>
                              <w:sz w:val="20"/>
                            </w:rPr>
                            <w:t> </w:t>
                          </w:r>
                          <w:r>
                            <w:rPr>
                              <w:sz w:val="20"/>
                            </w:rPr>
                            <w:t>Fisik</w:t>
                          </w:r>
                          <w:r>
                            <w:rPr>
                              <w:spacing w:val="64"/>
                              <w:w w:val="150"/>
                              <w:sz w:val="20"/>
                            </w:rPr>
                            <w:t> </w:t>
                          </w:r>
                          <w:r>
                            <w:rPr>
                              <w:sz w:val="20"/>
                            </w:rPr>
                            <w:t>Sentra</w:t>
                          </w:r>
                          <w:r>
                            <w:rPr>
                              <w:spacing w:val="65"/>
                              <w:w w:val="150"/>
                              <w:sz w:val="20"/>
                            </w:rPr>
                            <w:t> </w:t>
                          </w:r>
                          <w:r>
                            <w:rPr>
                              <w:sz w:val="20"/>
                            </w:rPr>
                            <w:t>Budi</w:t>
                          </w:r>
                          <w:r>
                            <w:rPr>
                              <w:spacing w:val="67"/>
                              <w:w w:val="150"/>
                              <w:sz w:val="20"/>
                            </w:rPr>
                            <w:t> </w:t>
                          </w:r>
                          <w:r>
                            <w:rPr>
                              <w:sz w:val="20"/>
                            </w:rPr>
                            <w:t>Perkasa</w:t>
                          </w:r>
                          <w:r>
                            <w:rPr>
                              <w:spacing w:val="66"/>
                              <w:w w:val="150"/>
                              <w:sz w:val="20"/>
                            </w:rPr>
                            <w:t> </w:t>
                          </w:r>
                          <w:r>
                            <w:rPr>
                              <w:spacing w:val="-2"/>
                              <w:sz w:val="20"/>
                            </w:rPr>
                            <w:t>Palembang,</w:t>
                          </w:r>
                        </w:p>
                      </w:txbxContent>
                    </wps:txbx>
                    <wps:bodyPr wrap="square" lIns="0" tIns="0" rIns="0" bIns="0" rtlCol="0">
                      <a:noAutofit/>
                    </wps:bodyPr>
                  </wps:wsp>
                </a:graphicData>
              </a:graphic>
            </wp:anchor>
          </w:drawing>
        </mc:Choice>
        <mc:Fallback>
          <w:pict>
            <v:shape style="position:absolute;margin-left:119.739998pt;margin-top:633.924561pt;width:325.95pt;height:13.05pt;mso-position-horizontal-relative:page;mso-position-vertical-relative:page;z-index:-19247616" type="#_x0000_t202" id="docshape153" filled="false" stroked="false">
              <v:textbox inset="0,0,0,0">
                <w:txbxContent>
                  <w:p>
                    <w:pPr>
                      <w:spacing w:before="10"/>
                      <w:ind w:left="20" w:right="0" w:firstLine="0"/>
                      <w:jc w:val="left"/>
                      <w:rPr>
                        <w:sz w:val="20"/>
                      </w:rPr>
                    </w:pPr>
                    <w:r>
                      <w:rPr>
                        <w:sz w:val="20"/>
                      </w:rPr>
                      <w:t>NA,</w:t>
                    </w:r>
                    <w:r>
                      <w:rPr>
                        <w:spacing w:val="65"/>
                        <w:w w:val="150"/>
                        <w:sz w:val="20"/>
                      </w:rPr>
                      <w:t> </w:t>
                    </w:r>
                    <w:r>
                      <w:rPr>
                        <w:sz w:val="20"/>
                      </w:rPr>
                      <w:t>PM</w:t>
                    </w:r>
                    <w:r>
                      <w:rPr>
                        <w:spacing w:val="65"/>
                        <w:w w:val="150"/>
                        <w:sz w:val="20"/>
                      </w:rPr>
                      <w:t> </w:t>
                    </w:r>
                    <w:r>
                      <w:rPr>
                        <w:sz w:val="20"/>
                      </w:rPr>
                      <w:t>Penyandang</w:t>
                    </w:r>
                    <w:r>
                      <w:rPr>
                        <w:spacing w:val="64"/>
                        <w:w w:val="150"/>
                        <w:sz w:val="20"/>
                      </w:rPr>
                      <w:t> </w:t>
                    </w:r>
                    <w:r>
                      <w:rPr>
                        <w:sz w:val="20"/>
                      </w:rPr>
                      <w:t>Disabilitas</w:t>
                    </w:r>
                    <w:r>
                      <w:rPr>
                        <w:spacing w:val="65"/>
                        <w:w w:val="150"/>
                        <w:sz w:val="20"/>
                      </w:rPr>
                      <w:t> </w:t>
                    </w:r>
                    <w:r>
                      <w:rPr>
                        <w:sz w:val="20"/>
                      </w:rPr>
                      <w:t>Fisik</w:t>
                    </w:r>
                    <w:r>
                      <w:rPr>
                        <w:spacing w:val="64"/>
                        <w:w w:val="150"/>
                        <w:sz w:val="20"/>
                      </w:rPr>
                      <w:t> </w:t>
                    </w:r>
                    <w:r>
                      <w:rPr>
                        <w:sz w:val="20"/>
                      </w:rPr>
                      <w:t>Sentra</w:t>
                    </w:r>
                    <w:r>
                      <w:rPr>
                        <w:spacing w:val="65"/>
                        <w:w w:val="150"/>
                        <w:sz w:val="20"/>
                      </w:rPr>
                      <w:t> </w:t>
                    </w:r>
                    <w:r>
                      <w:rPr>
                        <w:sz w:val="20"/>
                      </w:rPr>
                      <w:t>Budi</w:t>
                    </w:r>
                    <w:r>
                      <w:rPr>
                        <w:spacing w:val="67"/>
                        <w:w w:val="150"/>
                        <w:sz w:val="20"/>
                      </w:rPr>
                      <w:t> </w:t>
                    </w:r>
                    <w:r>
                      <w:rPr>
                        <w:sz w:val="20"/>
                      </w:rPr>
                      <w:t>Perkasa</w:t>
                    </w:r>
                    <w:r>
                      <w:rPr>
                        <w:spacing w:val="66"/>
                        <w:w w:val="150"/>
                        <w:sz w:val="20"/>
                      </w:rPr>
                      <w:t> </w:t>
                    </w:r>
                    <w:r>
                      <w:rPr>
                        <w:spacing w:val="-2"/>
                        <w:sz w:val="20"/>
                      </w:rPr>
                      <w:t>Palembang,</w:t>
                    </w:r>
                  </w:p>
                </w:txbxContent>
              </v:textbox>
              <w10:wrap type="none"/>
            </v:shape>
          </w:pict>
        </mc:Fallback>
      </mc:AlternateContent>
    </w:r>
    <w:r>
      <w:rPr/>
      <mc:AlternateContent>
        <mc:Choice Requires="wps">
          <w:drawing>
            <wp:anchor distT="0" distB="0" distL="0" distR="0" allowOverlap="1" layoutInCell="1" locked="0" behindDoc="1" simplePos="0" relativeHeight="484069376">
              <wp:simplePos x="0" y="0"/>
              <wp:positionH relativeFrom="page">
                <wp:posOffset>888288</wp:posOffset>
              </wp:positionH>
              <wp:positionV relativeFrom="page">
                <wp:posOffset>8197145</wp:posOffset>
              </wp:positionV>
              <wp:extent cx="2124710" cy="16573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124710" cy="165735"/>
                      </a:xfrm>
                      <a:prstGeom prst="rect">
                        <a:avLst/>
                      </a:prstGeom>
                    </wps:spPr>
                    <wps:txbx>
                      <w:txbxContent>
                        <w:p>
                          <w:pPr>
                            <w:spacing w:before="10"/>
                            <w:ind w:left="20" w:right="0" w:firstLine="0"/>
                            <w:jc w:val="left"/>
                            <w:rPr>
                              <w:sz w:val="20"/>
                            </w:rPr>
                          </w:pPr>
                          <w:r>
                            <w:rPr>
                              <w:sz w:val="20"/>
                            </w:rPr>
                            <w:t>Wawancara</w:t>
                          </w:r>
                          <w:r>
                            <w:rPr>
                              <w:spacing w:val="-6"/>
                              <w:sz w:val="20"/>
                            </w:rPr>
                            <w:t> </w:t>
                          </w:r>
                          <w:r>
                            <w:rPr>
                              <w:sz w:val="20"/>
                            </w:rPr>
                            <w:t>pada</w:t>
                          </w:r>
                          <w:r>
                            <w:rPr>
                              <w:spacing w:val="-6"/>
                              <w:sz w:val="20"/>
                            </w:rPr>
                            <w:t> </w:t>
                          </w:r>
                          <w:r>
                            <w:rPr>
                              <w:sz w:val="20"/>
                            </w:rPr>
                            <w:t>Tanggal</w:t>
                          </w:r>
                          <w:r>
                            <w:rPr>
                              <w:spacing w:val="-4"/>
                              <w:sz w:val="20"/>
                            </w:rPr>
                            <w:t> </w:t>
                          </w:r>
                          <w:r>
                            <w:rPr>
                              <w:sz w:val="20"/>
                            </w:rPr>
                            <w:t>25</w:t>
                          </w:r>
                          <w:r>
                            <w:rPr>
                              <w:spacing w:val="-5"/>
                              <w:sz w:val="20"/>
                            </w:rPr>
                            <w:t> </w:t>
                          </w:r>
                          <w:r>
                            <w:rPr>
                              <w:sz w:val="20"/>
                            </w:rPr>
                            <w:t>Maret</w:t>
                          </w:r>
                          <w:r>
                            <w:rPr>
                              <w:spacing w:val="-6"/>
                              <w:sz w:val="20"/>
                            </w:rPr>
                            <w:t> </w:t>
                          </w:r>
                          <w:r>
                            <w:rPr>
                              <w:spacing w:val="-4"/>
                              <w:sz w:val="20"/>
                            </w:rPr>
                            <w:t>2023</w:t>
                          </w:r>
                        </w:p>
                      </w:txbxContent>
                    </wps:txbx>
                    <wps:bodyPr wrap="square" lIns="0" tIns="0" rIns="0" bIns="0" rtlCol="0">
                      <a:noAutofit/>
                    </wps:bodyPr>
                  </wps:wsp>
                </a:graphicData>
              </a:graphic>
            </wp:anchor>
          </w:drawing>
        </mc:Choice>
        <mc:Fallback>
          <w:pict>
            <v:shape style="position:absolute;margin-left:69.944pt;margin-top:645.444519pt;width:167.3pt;height:13.05pt;mso-position-horizontal-relative:page;mso-position-vertical-relative:page;z-index:-19247104" type="#_x0000_t202" id="docshape154" filled="false" stroked="false">
              <v:textbox inset="0,0,0,0">
                <w:txbxContent>
                  <w:p>
                    <w:pPr>
                      <w:spacing w:before="10"/>
                      <w:ind w:left="20" w:right="0" w:firstLine="0"/>
                      <w:jc w:val="left"/>
                      <w:rPr>
                        <w:sz w:val="20"/>
                      </w:rPr>
                    </w:pPr>
                    <w:r>
                      <w:rPr>
                        <w:sz w:val="20"/>
                      </w:rPr>
                      <w:t>Wawancara</w:t>
                    </w:r>
                    <w:r>
                      <w:rPr>
                        <w:spacing w:val="-6"/>
                        <w:sz w:val="20"/>
                      </w:rPr>
                      <w:t> </w:t>
                    </w:r>
                    <w:r>
                      <w:rPr>
                        <w:sz w:val="20"/>
                      </w:rPr>
                      <w:t>pada</w:t>
                    </w:r>
                    <w:r>
                      <w:rPr>
                        <w:spacing w:val="-6"/>
                        <w:sz w:val="20"/>
                      </w:rPr>
                      <w:t> </w:t>
                    </w:r>
                    <w:r>
                      <w:rPr>
                        <w:sz w:val="20"/>
                      </w:rPr>
                      <w:t>Tanggal</w:t>
                    </w:r>
                    <w:r>
                      <w:rPr>
                        <w:spacing w:val="-4"/>
                        <w:sz w:val="20"/>
                      </w:rPr>
                      <w:t> </w:t>
                    </w:r>
                    <w:r>
                      <w:rPr>
                        <w:sz w:val="20"/>
                      </w:rPr>
                      <w:t>25</w:t>
                    </w:r>
                    <w:r>
                      <w:rPr>
                        <w:spacing w:val="-5"/>
                        <w:sz w:val="20"/>
                      </w:rPr>
                      <w:t> </w:t>
                    </w:r>
                    <w:r>
                      <w:rPr>
                        <w:sz w:val="20"/>
                      </w:rPr>
                      <w:t>Maret</w:t>
                    </w:r>
                    <w:r>
                      <w:rPr>
                        <w:spacing w:val="-6"/>
                        <w:sz w:val="20"/>
                      </w:rPr>
                      <w:t> </w:t>
                    </w:r>
                    <w:r>
                      <w:rPr>
                        <w:spacing w:val="-4"/>
                        <w:sz w:val="20"/>
                      </w:rPr>
                      <w:t>2023</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0400">
              <wp:simplePos x="0" y="0"/>
              <wp:positionH relativeFrom="page">
                <wp:posOffset>900988</wp:posOffset>
              </wp:positionH>
              <wp:positionV relativeFrom="page">
                <wp:posOffset>7987283</wp:posOffset>
              </wp:positionV>
              <wp:extent cx="1829435" cy="952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46080" id="docshape15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70912">
              <wp:simplePos x="0" y="0"/>
              <wp:positionH relativeFrom="page">
                <wp:posOffset>1345438</wp:posOffset>
              </wp:positionH>
              <wp:positionV relativeFrom="page">
                <wp:posOffset>8032312</wp:posOffset>
              </wp:positionV>
              <wp:extent cx="107950" cy="116839"/>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07950" cy="116839"/>
                      </a:xfrm>
                      <a:prstGeom prst="rect">
                        <a:avLst/>
                      </a:prstGeom>
                    </wps:spPr>
                    <wps:txbx>
                      <w:txbxContent>
                        <w:p>
                          <w:pPr>
                            <w:spacing w:before="14"/>
                            <w:ind w:left="20" w:right="0" w:firstLine="0"/>
                            <w:jc w:val="left"/>
                            <w:rPr>
                              <w:sz w:val="13"/>
                            </w:rPr>
                          </w:pPr>
                          <w:r>
                            <w:rPr>
                              <w:spacing w:val="-5"/>
                              <w:sz w:val="13"/>
                            </w:rPr>
                            <w:t>63</w:t>
                          </w:r>
                        </w:p>
                      </w:txbxContent>
                    </wps:txbx>
                    <wps:bodyPr wrap="square" lIns="0" tIns="0" rIns="0" bIns="0" rtlCol="0">
                      <a:noAutofit/>
                    </wps:bodyPr>
                  </wps:wsp>
                </a:graphicData>
              </a:graphic>
            </wp:anchor>
          </w:drawing>
        </mc:Choice>
        <mc:Fallback>
          <w:pict>
            <v:shape style="position:absolute;margin-left:105.940002pt;margin-top:632.465576pt;width:8.5pt;height:9.2pt;mso-position-horizontal-relative:page;mso-position-vertical-relative:page;z-index:-19245568" type="#_x0000_t202" id="docshape157" filled="false" stroked="false">
              <v:textbox inset="0,0,0,0">
                <w:txbxContent>
                  <w:p>
                    <w:pPr>
                      <w:spacing w:before="14"/>
                      <w:ind w:left="20" w:right="0" w:firstLine="0"/>
                      <w:jc w:val="left"/>
                      <w:rPr>
                        <w:sz w:val="13"/>
                      </w:rPr>
                    </w:pPr>
                    <w:r>
                      <w:rPr>
                        <w:spacing w:val="-5"/>
                        <w:sz w:val="13"/>
                      </w:rPr>
                      <w:t>63</w:t>
                    </w:r>
                  </w:p>
                </w:txbxContent>
              </v:textbox>
              <w10:wrap type="none"/>
            </v:shape>
          </w:pict>
        </mc:Fallback>
      </mc:AlternateContent>
    </w:r>
    <w:r>
      <w:rPr/>
      <mc:AlternateContent>
        <mc:Choice Requires="wps">
          <w:drawing>
            <wp:anchor distT="0" distB="0" distL="0" distR="0" allowOverlap="1" layoutInCell="1" locked="0" behindDoc="1" simplePos="0" relativeHeight="484071424">
              <wp:simplePos x="0" y="0"/>
              <wp:positionH relativeFrom="page">
                <wp:posOffset>1520697</wp:posOffset>
              </wp:positionH>
              <wp:positionV relativeFrom="page">
                <wp:posOffset>8050841</wp:posOffset>
              </wp:positionV>
              <wp:extent cx="4140835" cy="16573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4140835" cy="165735"/>
                      </a:xfrm>
                      <a:prstGeom prst="rect">
                        <a:avLst/>
                      </a:prstGeom>
                    </wps:spPr>
                    <wps:txbx>
                      <w:txbxContent>
                        <w:p>
                          <w:pPr>
                            <w:spacing w:before="10"/>
                            <w:ind w:left="20" w:right="0" w:firstLine="0"/>
                            <w:jc w:val="left"/>
                            <w:rPr>
                              <w:sz w:val="20"/>
                            </w:rPr>
                          </w:pPr>
                          <w:r>
                            <w:rPr>
                              <w:sz w:val="20"/>
                            </w:rPr>
                            <w:t>AR,</w:t>
                          </w:r>
                          <w:r>
                            <w:rPr>
                              <w:spacing w:val="66"/>
                              <w:w w:val="150"/>
                              <w:sz w:val="20"/>
                            </w:rPr>
                            <w:t> </w:t>
                          </w:r>
                          <w:r>
                            <w:rPr>
                              <w:sz w:val="20"/>
                            </w:rPr>
                            <w:t>PM</w:t>
                          </w:r>
                          <w:r>
                            <w:rPr>
                              <w:spacing w:val="66"/>
                              <w:w w:val="150"/>
                              <w:sz w:val="20"/>
                            </w:rPr>
                            <w:t> </w:t>
                          </w:r>
                          <w:r>
                            <w:rPr>
                              <w:sz w:val="20"/>
                            </w:rPr>
                            <w:t>Penyandang</w:t>
                          </w:r>
                          <w:r>
                            <w:rPr>
                              <w:spacing w:val="65"/>
                              <w:w w:val="150"/>
                              <w:sz w:val="20"/>
                            </w:rPr>
                            <w:t> </w:t>
                          </w:r>
                          <w:r>
                            <w:rPr>
                              <w:sz w:val="20"/>
                            </w:rPr>
                            <w:t>Disabilitas</w:t>
                          </w:r>
                          <w:r>
                            <w:rPr>
                              <w:spacing w:val="68"/>
                              <w:w w:val="150"/>
                              <w:sz w:val="20"/>
                            </w:rPr>
                            <w:t> </w:t>
                          </w:r>
                          <w:r>
                            <w:rPr>
                              <w:sz w:val="20"/>
                            </w:rPr>
                            <w:t>Fisik</w:t>
                          </w:r>
                          <w:r>
                            <w:rPr>
                              <w:spacing w:val="67"/>
                              <w:w w:val="150"/>
                              <w:sz w:val="20"/>
                            </w:rPr>
                            <w:t> </w:t>
                          </w:r>
                          <w:r>
                            <w:rPr>
                              <w:sz w:val="20"/>
                            </w:rPr>
                            <w:t>Sentra</w:t>
                          </w:r>
                          <w:r>
                            <w:rPr>
                              <w:spacing w:val="66"/>
                              <w:w w:val="150"/>
                              <w:sz w:val="20"/>
                            </w:rPr>
                            <w:t> </w:t>
                          </w:r>
                          <w:r>
                            <w:rPr>
                              <w:sz w:val="20"/>
                            </w:rPr>
                            <w:t>Budi</w:t>
                          </w:r>
                          <w:r>
                            <w:rPr>
                              <w:spacing w:val="68"/>
                              <w:w w:val="150"/>
                              <w:sz w:val="20"/>
                            </w:rPr>
                            <w:t> </w:t>
                          </w:r>
                          <w:r>
                            <w:rPr>
                              <w:sz w:val="20"/>
                            </w:rPr>
                            <w:t>Perkasa</w:t>
                          </w:r>
                          <w:r>
                            <w:rPr>
                              <w:spacing w:val="66"/>
                              <w:w w:val="150"/>
                              <w:sz w:val="20"/>
                            </w:rPr>
                            <w:t> </w:t>
                          </w:r>
                          <w:r>
                            <w:rPr>
                              <w:spacing w:val="-2"/>
                              <w:sz w:val="20"/>
                            </w:rPr>
                            <w:t>Palembang,</w:t>
                          </w:r>
                        </w:p>
                      </w:txbxContent>
                    </wps:txbx>
                    <wps:bodyPr wrap="square" lIns="0" tIns="0" rIns="0" bIns="0" rtlCol="0">
                      <a:noAutofit/>
                    </wps:bodyPr>
                  </wps:wsp>
                </a:graphicData>
              </a:graphic>
            </wp:anchor>
          </w:drawing>
        </mc:Choice>
        <mc:Fallback>
          <w:pict>
            <v:shape style="position:absolute;margin-left:119.739998pt;margin-top:633.924561pt;width:326.05pt;height:13.05pt;mso-position-horizontal-relative:page;mso-position-vertical-relative:page;z-index:-19245056" type="#_x0000_t202" id="docshape158" filled="false" stroked="false">
              <v:textbox inset="0,0,0,0">
                <w:txbxContent>
                  <w:p>
                    <w:pPr>
                      <w:spacing w:before="10"/>
                      <w:ind w:left="20" w:right="0" w:firstLine="0"/>
                      <w:jc w:val="left"/>
                      <w:rPr>
                        <w:sz w:val="20"/>
                      </w:rPr>
                    </w:pPr>
                    <w:r>
                      <w:rPr>
                        <w:sz w:val="20"/>
                      </w:rPr>
                      <w:t>AR,</w:t>
                    </w:r>
                    <w:r>
                      <w:rPr>
                        <w:spacing w:val="66"/>
                        <w:w w:val="150"/>
                        <w:sz w:val="20"/>
                      </w:rPr>
                      <w:t> </w:t>
                    </w:r>
                    <w:r>
                      <w:rPr>
                        <w:sz w:val="20"/>
                      </w:rPr>
                      <w:t>PM</w:t>
                    </w:r>
                    <w:r>
                      <w:rPr>
                        <w:spacing w:val="66"/>
                        <w:w w:val="150"/>
                        <w:sz w:val="20"/>
                      </w:rPr>
                      <w:t> </w:t>
                    </w:r>
                    <w:r>
                      <w:rPr>
                        <w:sz w:val="20"/>
                      </w:rPr>
                      <w:t>Penyandang</w:t>
                    </w:r>
                    <w:r>
                      <w:rPr>
                        <w:spacing w:val="65"/>
                        <w:w w:val="150"/>
                        <w:sz w:val="20"/>
                      </w:rPr>
                      <w:t> </w:t>
                    </w:r>
                    <w:r>
                      <w:rPr>
                        <w:sz w:val="20"/>
                      </w:rPr>
                      <w:t>Disabilitas</w:t>
                    </w:r>
                    <w:r>
                      <w:rPr>
                        <w:spacing w:val="68"/>
                        <w:w w:val="150"/>
                        <w:sz w:val="20"/>
                      </w:rPr>
                      <w:t> </w:t>
                    </w:r>
                    <w:r>
                      <w:rPr>
                        <w:sz w:val="20"/>
                      </w:rPr>
                      <w:t>Fisik</w:t>
                    </w:r>
                    <w:r>
                      <w:rPr>
                        <w:spacing w:val="67"/>
                        <w:w w:val="150"/>
                        <w:sz w:val="20"/>
                      </w:rPr>
                      <w:t> </w:t>
                    </w:r>
                    <w:r>
                      <w:rPr>
                        <w:sz w:val="20"/>
                      </w:rPr>
                      <w:t>Sentra</w:t>
                    </w:r>
                    <w:r>
                      <w:rPr>
                        <w:spacing w:val="66"/>
                        <w:w w:val="150"/>
                        <w:sz w:val="20"/>
                      </w:rPr>
                      <w:t> </w:t>
                    </w:r>
                    <w:r>
                      <w:rPr>
                        <w:sz w:val="20"/>
                      </w:rPr>
                      <w:t>Budi</w:t>
                    </w:r>
                    <w:r>
                      <w:rPr>
                        <w:spacing w:val="68"/>
                        <w:w w:val="150"/>
                        <w:sz w:val="20"/>
                      </w:rPr>
                      <w:t> </w:t>
                    </w:r>
                    <w:r>
                      <w:rPr>
                        <w:sz w:val="20"/>
                      </w:rPr>
                      <w:t>Perkasa</w:t>
                    </w:r>
                    <w:r>
                      <w:rPr>
                        <w:spacing w:val="66"/>
                        <w:w w:val="150"/>
                        <w:sz w:val="20"/>
                      </w:rPr>
                      <w:t> </w:t>
                    </w:r>
                    <w:r>
                      <w:rPr>
                        <w:spacing w:val="-2"/>
                        <w:sz w:val="20"/>
                      </w:rPr>
                      <w:t>Palembang,</w:t>
                    </w:r>
                  </w:p>
                </w:txbxContent>
              </v:textbox>
              <w10:wrap type="none"/>
            </v:shape>
          </w:pict>
        </mc:Fallback>
      </mc:AlternateContent>
    </w:r>
    <w:r>
      <w:rPr/>
      <mc:AlternateContent>
        <mc:Choice Requires="wps">
          <w:drawing>
            <wp:anchor distT="0" distB="0" distL="0" distR="0" allowOverlap="1" layoutInCell="1" locked="0" behindDoc="1" simplePos="0" relativeHeight="484071936">
              <wp:simplePos x="0" y="0"/>
              <wp:positionH relativeFrom="page">
                <wp:posOffset>888288</wp:posOffset>
              </wp:positionH>
              <wp:positionV relativeFrom="page">
                <wp:posOffset>8197145</wp:posOffset>
              </wp:positionV>
              <wp:extent cx="2124710" cy="16573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124710" cy="165735"/>
                      </a:xfrm>
                      <a:prstGeom prst="rect">
                        <a:avLst/>
                      </a:prstGeom>
                    </wps:spPr>
                    <wps:txbx>
                      <w:txbxContent>
                        <w:p>
                          <w:pPr>
                            <w:spacing w:before="10"/>
                            <w:ind w:left="20" w:right="0" w:firstLine="0"/>
                            <w:jc w:val="left"/>
                            <w:rPr>
                              <w:sz w:val="20"/>
                            </w:rPr>
                          </w:pPr>
                          <w:r>
                            <w:rPr>
                              <w:sz w:val="20"/>
                            </w:rPr>
                            <w:t>Wawancara</w:t>
                          </w:r>
                          <w:r>
                            <w:rPr>
                              <w:spacing w:val="-6"/>
                              <w:sz w:val="20"/>
                            </w:rPr>
                            <w:t> </w:t>
                          </w:r>
                          <w:r>
                            <w:rPr>
                              <w:sz w:val="20"/>
                            </w:rPr>
                            <w:t>pada</w:t>
                          </w:r>
                          <w:r>
                            <w:rPr>
                              <w:spacing w:val="-6"/>
                              <w:sz w:val="20"/>
                            </w:rPr>
                            <w:t> </w:t>
                          </w:r>
                          <w:r>
                            <w:rPr>
                              <w:sz w:val="20"/>
                            </w:rPr>
                            <w:t>Tanggal</w:t>
                          </w:r>
                          <w:r>
                            <w:rPr>
                              <w:spacing w:val="-4"/>
                              <w:sz w:val="20"/>
                            </w:rPr>
                            <w:t> </w:t>
                          </w:r>
                          <w:r>
                            <w:rPr>
                              <w:sz w:val="20"/>
                            </w:rPr>
                            <w:t>26</w:t>
                          </w:r>
                          <w:r>
                            <w:rPr>
                              <w:spacing w:val="-5"/>
                              <w:sz w:val="20"/>
                            </w:rPr>
                            <w:t> </w:t>
                          </w:r>
                          <w:r>
                            <w:rPr>
                              <w:sz w:val="20"/>
                            </w:rPr>
                            <w:t>Maret</w:t>
                          </w:r>
                          <w:r>
                            <w:rPr>
                              <w:spacing w:val="-6"/>
                              <w:sz w:val="20"/>
                            </w:rPr>
                            <w:t> </w:t>
                          </w:r>
                          <w:r>
                            <w:rPr>
                              <w:spacing w:val="-4"/>
                              <w:sz w:val="20"/>
                            </w:rPr>
                            <w:t>2023</w:t>
                          </w:r>
                        </w:p>
                      </w:txbxContent>
                    </wps:txbx>
                    <wps:bodyPr wrap="square" lIns="0" tIns="0" rIns="0" bIns="0" rtlCol="0">
                      <a:noAutofit/>
                    </wps:bodyPr>
                  </wps:wsp>
                </a:graphicData>
              </a:graphic>
            </wp:anchor>
          </w:drawing>
        </mc:Choice>
        <mc:Fallback>
          <w:pict>
            <v:shape style="position:absolute;margin-left:69.944pt;margin-top:645.444519pt;width:167.3pt;height:13.05pt;mso-position-horizontal-relative:page;mso-position-vertical-relative:page;z-index:-19244544" type="#_x0000_t202" id="docshape159" filled="false" stroked="false">
              <v:textbox inset="0,0,0,0">
                <w:txbxContent>
                  <w:p>
                    <w:pPr>
                      <w:spacing w:before="10"/>
                      <w:ind w:left="20" w:right="0" w:firstLine="0"/>
                      <w:jc w:val="left"/>
                      <w:rPr>
                        <w:sz w:val="20"/>
                      </w:rPr>
                    </w:pPr>
                    <w:r>
                      <w:rPr>
                        <w:sz w:val="20"/>
                      </w:rPr>
                      <w:t>Wawancara</w:t>
                    </w:r>
                    <w:r>
                      <w:rPr>
                        <w:spacing w:val="-6"/>
                        <w:sz w:val="20"/>
                      </w:rPr>
                      <w:t> </w:t>
                    </w:r>
                    <w:r>
                      <w:rPr>
                        <w:sz w:val="20"/>
                      </w:rPr>
                      <w:t>pada</w:t>
                    </w:r>
                    <w:r>
                      <w:rPr>
                        <w:spacing w:val="-6"/>
                        <w:sz w:val="20"/>
                      </w:rPr>
                      <w:t> </w:t>
                    </w:r>
                    <w:r>
                      <w:rPr>
                        <w:sz w:val="20"/>
                      </w:rPr>
                      <w:t>Tanggal</w:t>
                    </w:r>
                    <w:r>
                      <w:rPr>
                        <w:spacing w:val="-4"/>
                        <w:sz w:val="20"/>
                      </w:rPr>
                      <w:t> </w:t>
                    </w:r>
                    <w:r>
                      <w:rPr>
                        <w:sz w:val="20"/>
                      </w:rPr>
                      <w:t>26</w:t>
                    </w:r>
                    <w:r>
                      <w:rPr>
                        <w:spacing w:val="-5"/>
                        <w:sz w:val="20"/>
                      </w:rPr>
                      <w:t> </w:t>
                    </w:r>
                    <w:r>
                      <w:rPr>
                        <w:sz w:val="20"/>
                      </w:rPr>
                      <w:t>Maret</w:t>
                    </w:r>
                    <w:r>
                      <w:rPr>
                        <w:spacing w:val="-6"/>
                        <w:sz w:val="20"/>
                      </w:rPr>
                      <w:t> </w:t>
                    </w:r>
                    <w:r>
                      <w:rPr>
                        <w:spacing w:val="-4"/>
                        <w:sz w:val="20"/>
                      </w:rPr>
                      <w:t>2023</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2784">
              <wp:simplePos x="0" y="0"/>
              <wp:positionH relativeFrom="page">
                <wp:posOffset>3214497</wp:posOffset>
              </wp:positionH>
              <wp:positionV relativeFrom="page">
                <wp:posOffset>8446854</wp:posOffset>
              </wp:positionV>
              <wp:extent cx="14732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47320" cy="194310"/>
                      </a:xfrm>
                      <a:prstGeom prst="rect">
                        <a:avLst/>
                      </a:prstGeom>
                    </wps:spPr>
                    <wps:txbx>
                      <w:txbxContent>
                        <w:p>
                          <w:pPr>
                            <w:pStyle w:val="BodyText"/>
                            <w:spacing w:before="10"/>
                            <w:ind w:left="20"/>
                          </w:pPr>
                          <w:r>
                            <w:rPr>
                              <w:spacing w:val="-5"/>
                            </w:rPr>
                            <w:t>xi</w:t>
                          </w:r>
                        </w:p>
                      </w:txbxContent>
                    </wps:txbx>
                    <wps:bodyPr wrap="square" lIns="0" tIns="0" rIns="0" bIns="0" rtlCol="0">
                      <a:noAutofit/>
                    </wps:bodyPr>
                  </wps:wsp>
                </a:graphicData>
              </a:graphic>
            </wp:anchor>
          </w:drawing>
        </mc:Choice>
        <mc:Fallback>
          <w:pict>
            <v:shape style="position:absolute;margin-left:253.110001pt;margin-top:665.106689pt;width:11.6pt;height:15.3pt;mso-position-horizontal-relative:page;mso-position-vertical-relative:page;z-index:-19293696" type="#_x0000_t202" id="docshape12" filled="false" stroked="false">
              <v:textbox inset="0,0,0,0">
                <w:txbxContent>
                  <w:p>
                    <w:pPr>
                      <w:pStyle w:val="BodyText"/>
                      <w:spacing w:before="10"/>
                      <w:ind w:left="20"/>
                    </w:pPr>
                    <w:r>
                      <w:rPr>
                        <w:spacing w:val="-5"/>
                      </w:rPr>
                      <w:t>xi</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5008">
              <wp:simplePos x="0" y="0"/>
              <wp:positionH relativeFrom="page">
                <wp:posOffset>888288</wp:posOffset>
              </wp:positionH>
              <wp:positionV relativeFrom="page">
                <wp:posOffset>8032312</wp:posOffset>
              </wp:positionV>
              <wp:extent cx="4777740" cy="33083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68</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41472" type="#_x0000_t202" id="docshape167" filled="false" stroked="false">
              <v:textbox inset="0,0,0,0">
                <w:txbxContent>
                  <w:p>
                    <w:pPr>
                      <w:spacing w:before="40"/>
                      <w:ind w:left="20" w:right="0" w:firstLine="719"/>
                      <w:jc w:val="left"/>
                      <w:rPr>
                        <w:sz w:val="20"/>
                      </w:rPr>
                    </w:pPr>
                    <w:r>
                      <w:rPr>
                        <w:sz w:val="20"/>
                        <w:vertAlign w:val="superscript"/>
                      </w:rPr>
                      <w:t>68</w:t>
                    </w:r>
                    <w:r>
                      <w:rPr>
                        <w:sz w:val="20"/>
                        <w:vertAlign w:val="baseline"/>
                      </w:rPr>
                      <w:t> Subjek Penelitian, Sentra Budi Perkasa Palembang, Wawancara pada Tanggal 29 Maret - 31 Maret 2023</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6032">
              <wp:simplePos x="0" y="0"/>
              <wp:positionH relativeFrom="page">
                <wp:posOffset>900988</wp:posOffset>
              </wp:positionH>
              <wp:positionV relativeFrom="page">
                <wp:posOffset>7987283</wp:posOffset>
              </wp:positionV>
              <wp:extent cx="1829435" cy="952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40448" id="docshape17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76544">
              <wp:simplePos x="0" y="0"/>
              <wp:positionH relativeFrom="page">
                <wp:posOffset>888288</wp:posOffset>
              </wp:positionH>
              <wp:positionV relativeFrom="page">
                <wp:posOffset>8032312</wp:posOffset>
              </wp:positionV>
              <wp:extent cx="4777740" cy="33083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69</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39936" type="#_x0000_t202" id="docshape171" filled="false" stroked="false">
              <v:textbox inset="0,0,0,0">
                <w:txbxContent>
                  <w:p>
                    <w:pPr>
                      <w:spacing w:before="40"/>
                      <w:ind w:left="20" w:right="0" w:firstLine="719"/>
                      <w:jc w:val="left"/>
                      <w:rPr>
                        <w:sz w:val="20"/>
                      </w:rPr>
                    </w:pPr>
                    <w:r>
                      <w:rPr>
                        <w:sz w:val="20"/>
                        <w:vertAlign w:val="superscript"/>
                      </w:rPr>
                      <w:t>69</w:t>
                    </w:r>
                    <w:r>
                      <w:rPr>
                        <w:sz w:val="20"/>
                        <w:vertAlign w:val="baseline"/>
                      </w:rPr>
                      <w:t> Subjek Penelitian, Sentra Budi Perkasa Palembang, Wawancara pada Tanggal 29 Maret - 31 Maret 2023</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7568">
              <wp:simplePos x="0" y="0"/>
              <wp:positionH relativeFrom="page">
                <wp:posOffset>900988</wp:posOffset>
              </wp:positionH>
              <wp:positionV relativeFrom="page">
                <wp:posOffset>7987283</wp:posOffset>
              </wp:positionV>
              <wp:extent cx="1829435" cy="952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38912" id="docshape17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78080">
              <wp:simplePos x="0" y="0"/>
              <wp:positionH relativeFrom="page">
                <wp:posOffset>888288</wp:posOffset>
              </wp:positionH>
              <wp:positionV relativeFrom="page">
                <wp:posOffset>8032312</wp:posOffset>
              </wp:positionV>
              <wp:extent cx="4777740" cy="33083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70</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38400" type="#_x0000_t202" id="docshape174" filled="false" stroked="false">
              <v:textbox inset="0,0,0,0">
                <w:txbxContent>
                  <w:p>
                    <w:pPr>
                      <w:spacing w:before="40"/>
                      <w:ind w:left="20" w:right="0" w:firstLine="719"/>
                      <w:jc w:val="left"/>
                      <w:rPr>
                        <w:sz w:val="20"/>
                      </w:rPr>
                    </w:pPr>
                    <w:r>
                      <w:rPr>
                        <w:sz w:val="20"/>
                        <w:vertAlign w:val="superscript"/>
                      </w:rPr>
                      <w:t>70</w:t>
                    </w:r>
                    <w:r>
                      <w:rPr>
                        <w:sz w:val="20"/>
                        <w:vertAlign w:val="baseline"/>
                      </w:rPr>
                      <w:t> Subjek Penelitian, Sentra Budi Perkasa Palembang, Wawancara pada Tanggal 29 Maret - 31 Maret 2023</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9104">
              <wp:simplePos x="0" y="0"/>
              <wp:positionH relativeFrom="page">
                <wp:posOffset>900988</wp:posOffset>
              </wp:positionH>
              <wp:positionV relativeFrom="page">
                <wp:posOffset>7987283</wp:posOffset>
              </wp:positionV>
              <wp:extent cx="1829435" cy="952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37376" id="docshape17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79616">
              <wp:simplePos x="0" y="0"/>
              <wp:positionH relativeFrom="page">
                <wp:posOffset>888288</wp:posOffset>
              </wp:positionH>
              <wp:positionV relativeFrom="page">
                <wp:posOffset>8032312</wp:posOffset>
              </wp:positionV>
              <wp:extent cx="4777740" cy="33083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71</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36864" type="#_x0000_t202" id="docshape177" filled="false" stroked="false">
              <v:textbox inset="0,0,0,0">
                <w:txbxContent>
                  <w:p>
                    <w:pPr>
                      <w:spacing w:before="40"/>
                      <w:ind w:left="20" w:right="0" w:firstLine="719"/>
                      <w:jc w:val="left"/>
                      <w:rPr>
                        <w:sz w:val="20"/>
                      </w:rPr>
                    </w:pPr>
                    <w:r>
                      <w:rPr>
                        <w:sz w:val="20"/>
                        <w:vertAlign w:val="superscript"/>
                      </w:rPr>
                      <w:t>71</w:t>
                    </w:r>
                    <w:r>
                      <w:rPr>
                        <w:sz w:val="20"/>
                        <w:vertAlign w:val="baseline"/>
                      </w:rPr>
                      <w:t> Subjek Penelitian, Sentra Budi Perkasa Palembang, Wawancara pada Tanggal 29 Maret - 31 Maret 2023</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0640">
              <wp:simplePos x="0" y="0"/>
              <wp:positionH relativeFrom="page">
                <wp:posOffset>900988</wp:posOffset>
              </wp:positionH>
              <wp:positionV relativeFrom="page">
                <wp:posOffset>7987283</wp:posOffset>
              </wp:positionV>
              <wp:extent cx="1829435" cy="952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35840" id="docshape17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81152">
              <wp:simplePos x="0" y="0"/>
              <wp:positionH relativeFrom="page">
                <wp:posOffset>888288</wp:posOffset>
              </wp:positionH>
              <wp:positionV relativeFrom="page">
                <wp:posOffset>8032312</wp:posOffset>
              </wp:positionV>
              <wp:extent cx="4777740" cy="33083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72</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35328" type="#_x0000_t202" id="docshape180" filled="false" stroked="false">
              <v:textbox inset="0,0,0,0">
                <w:txbxContent>
                  <w:p>
                    <w:pPr>
                      <w:spacing w:before="40"/>
                      <w:ind w:left="20" w:right="0" w:firstLine="719"/>
                      <w:jc w:val="left"/>
                      <w:rPr>
                        <w:sz w:val="20"/>
                      </w:rPr>
                    </w:pPr>
                    <w:r>
                      <w:rPr>
                        <w:sz w:val="20"/>
                        <w:vertAlign w:val="superscript"/>
                      </w:rPr>
                      <w:t>72</w:t>
                    </w:r>
                    <w:r>
                      <w:rPr>
                        <w:sz w:val="20"/>
                        <w:vertAlign w:val="baseline"/>
                      </w:rPr>
                      <w:t> Subjek Penelitian, Sentra Budi Perkasa Palembang, Wawancara pada Tanggal 29 Maret - 31 Maret 2023</w:t>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2688">
              <wp:simplePos x="0" y="0"/>
              <wp:positionH relativeFrom="page">
                <wp:posOffset>900988</wp:posOffset>
              </wp:positionH>
              <wp:positionV relativeFrom="page">
                <wp:posOffset>7987283</wp:posOffset>
              </wp:positionV>
              <wp:extent cx="1829435" cy="952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33792" id="docshape18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83200">
              <wp:simplePos x="0" y="0"/>
              <wp:positionH relativeFrom="page">
                <wp:posOffset>888288</wp:posOffset>
              </wp:positionH>
              <wp:positionV relativeFrom="page">
                <wp:posOffset>8032312</wp:posOffset>
              </wp:positionV>
              <wp:extent cx="4777740" cy="33083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73</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33280" type="#_x0000_t202" id="docshape184" filled="false" stroked="false">
              <v:textbox inset="0,0,0,0">
                <w:txbxContent>
                  <w:p>
                    <w:pPr>
                      <w:spacing w:before="40"/>
                      <w:ind w:left="20" w:right="0" w:firstLine="719"/>
                      <w:jc w:val="left"/>
                      <w:rPr>
                        <w:sz w:val="20"/>
                      </w:rPr>
                    </w:pPr>
                    <w:r>
                      <w:rPr>
                        <w:sz w:val="20"/>
                        <w:vertAlign w:val="superscript"/>
                      </w:rPr>
                      <w:t>73</w:t>
                    </w:r>
                    <w:r>
                      <w:rPr>
                        <w:sz w:val="20"/>
                        <w:vertAlign w:val="baseline"/>
                      </w:rPr>
                      <w:t> Subjek Penelitian, Sentra Budi Perkasa Palembang, Wawancara pada Tanggal 29 Maret - 31 Maret 2023</w:t>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4224">
              <wp:simplePos x="0" y="0"/>
              <wp:positionH relativeFrom="page">
                <wp:posOffset>900988</wp:posOffset>
              </wp:positionH>
              <wp:positionV relativeFrom="page">
                <wp:posOffset>7987283</wp:posOffset>
              </wp:positionV>
              <wp:extent cx="1829435" cy="952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628.919983pt;width:144.020pt;height:.72003pt;mso-position-horizontal-relative:page;mso-position-vertical-relative:page;z-index:-19232256" id="docshape18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084736">
              <wp:simplePos x="0" y="0"/>
              <wp:positionH relativeFrom="page">
                <wp:posOffset>888288</wp:posOffset>
              </wp:positionH>
              <wp:positionV relativeFrom="page">
                <wp:posOffset>8032312</wp:posOffset>
              </wp:positionV>
              <wp:extent cx="4777740" cy="33083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4777740" cy="330835"/>
                      </a:xfrm>
                      <a:prstGeom prst="rect">
                        <a:avLst/>
                      </a:prstGeom>
                    </wps:spPr>
                    <wps:txbx>
                      <w:txbxContent>
                        <w:p>
                          <w:pPr>
                            <w:spacing w:before="40"/>
                            <w:ind w:left="20" w:right="0" w:firstLine="719"/>
                            <w:jc w:val="left"/>
                            <w:rPr>
                              <w:sz w:val="20"/>
                            </w:rPr>
                          </w:pPr>
                          <w:r>
                            <w:rPr>
                              <w:sz w:val="20"/>
                              <w:vertAlign w:val="superscript"/>
                            </w:rPr>
                            <w:t>74</w:t>
                          </w:r>
                          <w:r>
                            <w:rPr>
                              <w:sz w:val="20"/>
                              <w:vertAlign w:val="baseline"/>
                            </w:rPr>
                            <w:t> Subjek Penelitian, Sentra Budi Perkasa Palembang, Wawancara pada Tanggal 29 Maret - 31 Maret 2023</w:t>
                          </w:r>
                        </w:p>
                      </w:txbxContent>
                    </wps:txbx>
                    <wps:bodyPr wrap="square" lIns="0" tIns="0" rIns="0" bIns="0" rtlCol="0">
                      <a:noAutofit/>
                    </wps:bodyPr>
                  </wps:wsp>
                </a:graphicData>
              </a:graphic>
            </wp:anchor>
          </w:drawing>
        </mc:Choice>
        <mc:Fallback>
          <w:pict>
            <v:shape style="position:absolute;margin-left:69.944pt;margin-top:632.465576pt;width:376.2pt;height:26.05pt;mso-position-horizontal-relative:page;mso-position-vertical-relative:page;z-index:-19231744" type="#_x0000_t202" id="docshape187" filled="false" stroked="false">
              <v:textbox inset="0,0,0,0">
                <w:txbxContent>
                  <w:p>
                    <w:pPr>
                      <w:spacing w:before="40"/>
                      <w:ind w:left="20" w:right="0" w:firstLine="719"/>
                      <w:jc w:val="left"/>
                      <w:rPr>
                        <w:sz w:val="20"/>
                      </w:rPr>
                    </w:pPr>
                    <w:r>
                      <w:rPr>
                        <w:sz w:val="20"/>
                        <w:vertAlign w:val="superscript"/>
                      </w:rPr>
                      <w:t>74</w:t>
                    </w:r>
                    <w:r>
                      <w:rPr>
                        <w:sz w:val="20"/>
                        <w:vertAlign w:val="baseline"/>
                      </w:rPr>
                      <w:t> Subjek Penelitian, Sentra Budi Perkasa Palembang, Wawancara pada Tanggal 29 Maret - 31 Maret 2023</w:t>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5856">
              <wp:simplePos x="0" y="0"/>
              <wp:positionH relativeFrom="page">
                <wp:posOffset>5539740</wp:posOffset>
              </wp:positionH>
              <wp:positionV relativeFrom="page">
                <wp:posOffset>438234</wp:posOffset>
              </wp:positionV>
              <wp:extent cx="165100" cy="1943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90624" type="#_x0000_t202" id="docshape1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9952">
              <wp:simplePos x="0" y="0"/>
              <wp:positionH relativeFrom="page">
                <wp:posOffset>5463540</wp:posOffset>
              </wp:positionH>
              <wp:positionV relativeFrom="page">
                <wp:posOffset>438234</wp:posOffset>
              </wp:positionV>
              <wp:extent cx="241300" cy="19431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6528" type="#_x0000_t202" id="docshape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3440">
              <wp:simplePos x="0" y="0"/>
              <wp:positionH relativeFrom="page">
                <wp:posOffset>5387340</wp:posOffset>
              </wp:positionH>
              <wp:positionV relativeFrom="page">
                <wp:posOffset>438234</wp:posOffset>
              </wp:positionV>
              <wp:extent cx="317500" cy="1943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3040" type="#_x0000_t202" id="docshape2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3952">
              <wp:simplePos x="0" y="0"/>
              <wp:positionH relativeFrom="page">
                <wp:posOffset>5387340</wp:posOffset>
              </wp:positionH>
              <wp:positionV relativeFrom="page">
                <wp:posOffset>438234</wp:posOffset>
              </wp:positionV>
              <wp:extent cx="317500" cy="19431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2528" type="#_x0000_t202" id="docshape2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4464">
              <wp:simplePos x="0" y="0"/>
              <wp:positionH relativeFrom="page">
                <wp:posOffset>5387340</wp:posOffset>
              </wp:positionH>
              <wp:positionV relativeFrom="page">
                <wp:posOffset>438234</wp:posOffset>
              </wp:positionV>
              <wp:extent cx="317500" cy="1943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2016" type="#_x0000_t202" id="docshape20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4976">
              <wp:simplePos x="0" y="0"/>
              <wp:positionH relativeFrom="page">
                <wp:posOffset>5387340</wp:posOffset>
              </wp:positionH>
              <wp:positionV relativeFrom="page">
                <wp:posOffset>438234</wp:posOffset>
              </wp:positionV>
              <wp:extent cx="317500" cy="1943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1504" type="#_x0000_t202" id="docshape2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5488">
              <wp:simplePos x="0" y="0"/>
              <wp:positionH relativeFrom="page">
                <wp:posOffset>5387340</wp:posOffset>
              </wp:positionH>
              <wp:positionV relativeFrom="page">
                <wp:posOffset>438234</wp:posOffset>
              </wp:positionV>
              <wp:extent cx="317500" cy="1943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0992" type="#_x0000_t202" id="docshape2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6000">
              <wp:simplePos x="0" y="0"/>
              <wp:positionH relativeFrom="page">
                <wp:posOffset>5387340</wp:posOffset>
              </wp:positionH>
              <wp:positionV relativeFrom="page">
                <wp:posOffset>438234</wp:posOffset>
              </wp:positionV>
              <wp:extent cx="317500" cy="1943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0480" type="#_x0000_t202" id="docshape2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6512">
              <wp:simplePos x="0" y="0"/>
              <wp:positionH relativeFrom="page">
                <wp:posOffset>5387340</wp:posOffset>
              </wp:positionH>
              <wp:positionV relativeFrom="page">
                <wp:posOffset>438234</wp:posOffset>
              </wp:positionV>
              <wp:extent cx="317500" cy="19431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9968" type="#_x0000_t202" id="docshape2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7024">
              <wp:simplePos x="0" y="0"/>
              <wp:positionH relativeFrom="page">
                <wp:posOffset>5387340</wp:posOffset>
              </wp:positionH>
              <wp:positionV relativeFrom="page">
                <wp:posOffset>438234</wp:posOffset>
              </wp:positionV>
              <wp:extent cx="317500" cy="19431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9456" type="#_x0000_t202" id="docshape2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7536">
              <wp:simplePos x="0" y="0"/>
              <wp:positionH relativeFrom="page">
                <wp:posOffset>5387340</wp:posOffset>
              </wp:positionH>
              <wp:positionV relativeFrom="page">
                <wp:posOffset>438234</wp:posOffset>
              </wp:positionV>
              <wp:extent cx="317500" cy="1943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8944" type="#_x0000_t202" id="docshape2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8048">
              <wp:simplePos x="0" y="0"/>
              <wp:positionH relativeFrom="page">
                <wp:posOffset>5387340</wp:posOffset>
              </wp:positionH>
              <wp:positionV relativeFrom="page">
                <wp:posOffset>438234</wp:posOffset>
              </wp:positionV>
              <wp:extent cx="317500" cy="1943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8432" type="#_x0000_t202" id="docshape2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0464">
              <wp:simplePos x="0" y="0"/>
              <wp:positionH relativeFrom="page">
                <wp:posOffset>5463540</wp:posOffset>
              </wp:positionH>
              <wp:positionV relativeFrom="page">
                <wp:posOffset>438234</wp:posOffset>
              </wp:positionV>
              <wp:extent cx="241300" cy="19431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6016" type="#_x0000_t202" id="docshape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8560">
              <wp:simplePos x="0" y="0"/>
              <wp:positionH relativeFrom="page">
                <wp:posOffset>5387340</wp:posOffset>
              </wp:positionH>
              <wp:positionV relativeFrom="page">
                <wp:posOffset>438234</wp:posOffset>
              </wp:positionV>
              <wp:extent cx="317500" cy="1943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7920" type="#_x0000_t202" id="docshape2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9072">
              <wp:simplePos x="0" y="0"/>
              <wp:positionH relativeFrom="page">
                <wp:posOffset>5387340</wp:posOffset>
              </wp:positionH>
              <wp:positionV relativeFrom="page">
                <wp:posOffset>438234</wp:posOffset>
              </wp:positionV>
              <wp:extent cx="3175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7408" type="#_x0000_t202" id="docshape2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9584">
              <wp:simplePos x="0" y="0"/>
              <wp:positionH relativeFrom="page">
                <wp:posOffset>5387340</wp:posOffset>
              </wp:positionH>
              <wp:positionV relativeFrom="page">
                <wp:posOffset>438234</wp:posOffset>
              </wp:positionV>
              <wp:extent cx="317500" cy="1943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6896" type="#_x0000_t202" id="docshape2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0096">
              <wp:simplePos x="0" y="0"/>
              <wp:positionH relativeFrom="page">
                <wp:posOffset>5387340</wp:posOffset>
              </wp:positionH>
              <wp:positionV relativeFrom="page">
                <wp:posOffset>438234</wp:posOffset>
              </wp:positionV>
              <wp:extent cx="31750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6384" type="#_x0000_t202" id="docshape2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0608">
              <wp:simplePos x="0" y="0"/>
              <wp:positionH relativeFrom="page">
                <wp:posOffset>5387340</wp:posOffset>
              </wp:positionH>
              <wp:positionV relativeFrom="page">
                <wp:posOffset>438234</wp:posOffset>
              </wp:positionV>
              <wp:extent cx="317500"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5872" type="#_x0000_t202" id="docshape2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1120">
              <wp:simplePos x="0" y="0"/>
              <wp:positionH relativeFrom="page">
                <wp:posOffset>5387340</wp:posOffset>
              </wp:positionH>
              <wp:positionV relativeFrom="page">
                <wp:posOffset>438234</wp:posOffset>
              </wp:positionV>
              <wp:extent cx="317500"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5360" type="#_x0000_t202" id="docshape2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2144">
              <wp:simplePos x="0" y="0"/>
              <wp:positionH relativeFrom="page">
                <wp:posOffset>5387340</wp:posOffset>
              </wp:positionH>
              <wp:positionV relativeFrom="page">
                <wp:posOffset>438234</wp:posOffset>
              </wp:positionV>
              <wp:extent cx="317500" cy="1943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4336" type="#_x0000_t202" id="docshape2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2656">
              <wp:simplePos x="0" y="0"/>
              <wp:positionH relativeFrom="page">
                <wp:posOffset>5387340</wp:posOffset>
              </wp:positionH>
              <wp:positionV relativeFrom="page">
                <wp:posOffset>438234</wp:posOffset>
              </wp:positionV>
              <wp:extent cx="317500" cy="19431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3824" type="#_x0000_t202" id="docshape2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3168">
              <wp:simplePos x="0" y="0"/>
              <wp:positionH relativeFrom="page">
                <wp:posOffset>5387340</wp:posOffset>
              </wp:positionH>
              <wp:positionV relativeFrom="page">
                <wp:posOffset>438234</wp:posOffset>
              </wp:positionV>
              <wp:extent cx="317500" cy="19431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3312" type="#_x0000_t202" id="docshape2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1488">
              <wp:simplePos x="0" y="0"/>
              <wp:positionH relativeFrom="page">
                <wp:posOffset>5463540</wp:posOffset>
              </wp:positionH>
              <wp:positionV relativeFrom="page">
                <wp:posOffset>438234</wp:posOffset>
              </wp:positionV>
              <wp:extent cx="241300" cy="19431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4992" type="#_x0000_t202" id="docshape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3680">
              <wp:simplePos x="0" y="0"/>
              <wp:positionH relativeFrom="page">
                <wp:posOffset>5387340</wp:posOffset>
              </wp:positionH>
              <wp:positionV relativeFrom="page">
                <wp:posOffset>438234</wp:posOffset>
              </wp:positionV>
              <wp:extent cx="317500" cy="19431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2800" type="#_x0000_t202" id="docshape2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4192">
              <wp:simplePos x="0" y="0"/>
              <wp:positionH relativeFrom="page">
                <wp:posOffset>5387340</wp:posOffset>
              </wp:positionH>
              <wp:positionV relativeFrom="page">
                <wp:posOffset>438234</wp:posOffset>
              </wp:positionV>
              <wp:extent cx="317500" cy="19431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2288" type="#_x0000_t202" id="docshape2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4704">
              <wp:simplePos x="0" y="0"/>
              <wp:positionH relativeFrom="page">
                <wp:posOffset>5387340</wp:posOffset>
              </wp:positionH>
              <wp:positionV relativeFrom="page">
                <wp:posOffset>438234</wp:posOffset>
              </wp:positionV>
              <wp:extent cx="317500" cy="19431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125</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11776" type="#_x0000_t202" id="docshape2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125</w:t>
                    </w:r>
                    <w:r>
                      <w:rPr>
                        <w:spacing w:val="-5"/>
                      </w:rPr>
                      <w:fldChar w:fldCharType="end"/>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5728">
              <wp:simplePos x="0" y="0"/>
              <wp:positionH relativeFrom="page">
                <wp:posOffset>1703577</wp:posOffset>
              </wp:positionH>
              <wp:positionV relativeFrom="page">
                <wp:posOffset>889592</wp:posOffset>
              </wp:positionV>
              <wp:extent cx="3146425" cy="37147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3146425" cy="371475"/>
                      </a:xfrm>
                      <a:prstGeom prst="rect">
                        <a:avLst/>
                      </a:prstGeom>
                    </wps:spPr>
                    <wps:txbx>
                      <w:txbxContent>
                        <w:p>
                          <w:pPr>
                            <w:spacing w:line="242" w:lineRule="auto" w:before="10"/>
                            <w:ind w:left="20" w:right="18" w:firstLine="319"/>
                            <w:jc w:val="left"/>
                            <w:rPr>
                              <w:sz w:val="24"/>
                            </w:rPr>
                          </w:pPr>
                          <w:r>
                            <w:rPr>
                              <w:sz w:val="24"/>
                            </w:rPr>
                            <w:t>Foto pelaksanaan konseling individu dengan teknik</w:t>
                          </w:r>
                          <w:r>
                            <w:rPr>
                              <w:spacing w:val="-7"/>
                              <w:sz w:val="24"/>
                            </w:rPr>
                            <w:t> </w:t>
                          </w:r>
                          <w:r>
                            <w:rPr>
                              <w:i/>
                              <w:sz w:val="24"/>
                            </w:rPr>
                            <w:t>cognitive</w:t>
                          </w:r>
                          <w:r>
                            <w:rPr>
                              <w:i/>
                              <w:spacing w:val="-9"/>
                              <w:sz w:val="24"/>
                            </w:rPr>
                            <w:t> </w:t>
                          </w:r>
                          <w:r>
                            <w:rPr>
                              <w:i/>
                              <w:sz w:val="24"/>
                            </w:rPr>
                            <w:t>restructuring</w:t>
                          </w:r>
                          <w:r>
                            <w:rPr>
                              <w:i/>
                              <w:spacing w:val="-7"/>
                              <w:sz w:val="24"/>
                            </w:rPr>
                            <w:t> </w:t>
                          </w:r>
                          <w:r>
                            <w:rPr>
                              <w:sz w:val="24"/>
                            </w:rPr>
                            <w:t>dengan</w:t>
                          </w:r>
                          <w:r>
                            <w:rPr>
                              <w:spacing w:val="-7"/>
                              <w:sz w:val="24"/>
                            </w:rPr>
                            <w:t> </w:t>
                          </w:r>
                          <w:r>
                            <w:rPr>
                              <w:sz w:val="24"/>
                            </w:rPr>
                            <w:t>subjek</w:t>
                          </w:r>
                          <w:r>
                            <w:rPr>
                              <w:spacing w:val="-7"/>
                              <w:sz w:val="24"/>
                            </w:rPr>
                            <w:t> </w:t>
                          </w:r>
                          <w:r>
                            <w:rPr>
                              <w:sz w:val="24"/>
                            </w:rPr>
                            <w:t>“AR”</w:t>
                          </w:r>
                        </w:p>
                      </w:txbxContent>
                    </wps:txbx>
                    <wps:bodyPr wrap="square" lIns="0" tIns="0" rIns="0" bIns="0" rtlCol="0">
                      <a:noAutofit/>
                    </wps:bodyPr>
                  </wps:wsp>
                </a:graphicData>
              </a:graphic>
            </wp:anchor>
          </w:drawing>
        </mc:Choice>
        <mc:Fallback>
          <w:pict>
            <v:shape style="position:absolute;margin-left:134.139999pt;margin-top:70.046661pt;width:247.75pt;height:29.25pt;mso-position-horizontal-relative:page;mso-position-vertical-relative:page;z-index:-19210752" type="#_x0000_t202" id="docshape231" filled="false" stroked="false">
              <v:textbox inset="0,0,0,0">
                <w:txbxContent>
                  <w:p>
                    <w:pPr>
                      <w:spacing w:line="242" w:lineRule="auto" w:before="10"/>
                      <w:ind w:left="20" w:right="18" w:firstLine="319"/>
                      <w:jc w:val="left"/>
                      <w:rPr>
                        <w:sz w:val="24"/>
                      </w:rPr>
                    </w:pPr>
                    <w:r>
                      <w:rPr>
                        <w:sz w:val="24"/>
                      </w:rPr>
                      <w:t>Foto pelaksanaan konseling individu dengan teknik</w:t>
                    </w:r>
                    <w:r>
                      <w:rPr>
                        <w:spacing w:val="-7"/>
                        <w:sz w:val="24"/>
                      </w:rPr>
                      <w:t> </w:t>
                    </w:r>
                    <w:r>
                      <w:rPr>
                        <w:i/>
                        <w:sz w:val="24"/>
                      </w:rPr>
                      <w:t>cognitive</w:t>
                    </w:r>
                    <w:r>
                      <w:rPr>
                        <w:i/>
                        <w:spacing w:val="-9"/>
                        <w:sz w:val="24"/>
                      </w:rPr>
                      <w:t> </w:t>
                    </w:r>
                    <w:r>
                      <w:rPr>
                        <w:i/>
                        <w:sz w:val="24"/>
                      </w:rPr>
                      <w:t>restructuring</w:t>
                    </w:r>
                    <w:r>
                      <w:rPr>
                        <w:i/>
                        <w:spacing w:val="-7"/>
                        <w:sz w:val="24"/>
                      </w:rPr>
                      <w:t> </w:t>
                    </w:r>
                    <w:r>
                      <w:rPr>
                        <w:sz w:val="24"/>
                      </w:rPr>
                      <w:t>dengan</w:t>
                    </w:r>
                    <w:r>
                      <w:rPr>
                        <w:spacing w:val="-7"/>
                        <w:sz w:val="24"/>
                      </w:rPr>
                      <w:t> </w:t>
                    </w:r>
                    <w:r>
                      <w:rPr>
                        <w:sz w:val="24"/>
                      </w:rPr>
                      <w:t>subjek</w:t>
                    </w:r>
                    <w:r>
                      <w:rPr>
                        <w:spacing w:val="-7"/>
                        <w:sz w:val="24"/>
                      </w:rPr>
                      <w:t> </w:t>
                    </w:r>
                    <w:r>
                      <w:rPr>
                        <w:sz w:val="24"/>
                      </w:rPr>
                      <w:t>“AR”</w:t>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6752">
              <wp:simplePos x="0" y="0"/>
              <wp:positionH relativeFrom="page">
                <wp:posOffset>1703577</wp:posOffset>
              </wp:positionH>
              <wp:positionV relativeFrom="page">
                <wp:posOffset>889592</wp:posOffset>
              </wp:positionV>
              <wp:extent cx="3147060" cy="36957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3147060" cy="369570"/>
                      </a:xfrm>
                      <a:prstGeom prst="rect">
                        <a:avLst/>
                      </a:prstGeom>
                    </wps:spPr>
                    <wps:txbx>
                      <w:txbxContent>
                        <w:p>
                          <w:pPr>
                            <w:spacing w:before="10"/>
                            <w:ind w:left="20" w:right="18" w:firstLine="319"/>
                            <w:jc w:val="left"/>
                            <w:rPr>
                              <w:sz w:val="24"/>
                            </w:rPr>
                          </w:pPr>
                          <w:r>
                            <w:rPr>
                              <w:sz w:val="24"/>
                            </w:rPr>
                            <w:t>Foto pelaksanaan konseling individu dengan teknik</w:t>
                          </w:r>
                          <w:r>
                            <w:rPr>
                              <w:spacing w:val="-7"/>
                              <w:sz w:val="24"/>
                            </w:rPr>
                            <w:t> </w:t>
                          </w:r>
                          <w:r>
                            <w:rPr>
                              <w:i/>
                              <w:sz w:val="24"/>
                            </w:rPr>
                            <w:t>cognitive</w:t>
                          </w:r>
                          <w:r>
                            <w:rPr>
                              <w:i/>
                              <w:spacing w:val="-9"/>
                              <w:sz w:val="24"/>
                            </w:rPr>
                            <w:t> </w:t>
                          </w:r>
                          <w:r>
                            <w:rPr>
                              <w:i/>
                              <w:sz w:val="24"/>
                            </w:rPr>
                            <w:t>restructuring</w:t>
                          </w:r>
                          <w:r>
                            <w:rPr>
                              <w:i/>
                              <w:spacing w:val="-6"/>
                              <w:sz w:val="24"/>
                            </w:rPr>
                            <w:t> </w:t>
                          </w:r>
                          <w:r>
                            <w:rPr>
                              <w:sz w:val="24"/>
                            </w:rPr>
                            <w:t>dengan</w:t>
                          </w:r>
                          <w:r>
                            <w:rPr>
                              <w:spacing w:val="-7"/>
                              <w:sz w:val="24"/>
                            </w:rPr>
                            <w:t> </w:t>
                          </w:r>
                          <w:r>
                            <w:rPr>
                              <w:sz w:val="24"/>
                            </w:rPr>
                            <w:t>subjek</w:t>
                          </w:r>
                          <w:r>
                            <w:rPr>
                              <w:spacing w:val="-7"/>
                              <w:sz w:val="24"/>
                            </w:rPr>
                            <w:t> </w:t>
                          </w:r>
                          <w:r>
                            <w:rPr>
                              <w:sz w:val="24"/>
                            </w:rPr>
                            <w:t>“RD”</w:t>
                          </w:r>
                        </w:p>
                      </w:txbxContent>
                    </wps:txbx>
                    <wps:bodyPr wrap="square" lIns="0" tIns="0" rIns="0" bIns="0" rtlCol="0">
                      <a:noAutofit/>
                    </wps:bodyPr>
                  </wps:wsp>
                </a:graphicData>
              </a:graphic>
            </wp:anchor>
          </w:drawing>
        </mc:Choice>
        <mc:Fallback>
          <w:pict>
            <v:shape style="position:absolute;margin-left:134.139999pt;margin-top:70.046661pt;width:247.8pt;height:29.1pt;mso-position-horizontal-relative:page;mso-position-vertical-relative:page;z-index:-19209728" type="#_x0000_t202" id="docshape233" filled="false" stroked="false">
              <v:textbox inset="0,0,0,0">
                <w:txbxContent>
                  <w:p>
                    <w:pPr>
                      <w:spacing w:before="10"/>
                      <w:ind w:left="20" w:right="18" w:firstLine="319"/>
                      <w:jc w:val="left"/>
                      <w:rPr>
                        <w:sz w:val="24"/>
                      </w:rPr>
                    </w:pPr>
                    <w:r>
                      <w:rPr>
                        <w:sz w:val="24"/>
                      </w:rPr>
                      <w:t>Foto pelaksanaan konseling individu dengan teknik</w:t>
                    </w:r>
                    <w:r>
                      <w:rPr>
                        <w:spacing w:val="-7"/>
                        <w:sz w:val="24"/>
                      </w:rPr>
                      <w:t> </w:t>
                    </w:r>
                    <w:r>
                      <w:rPr>
                        <w:i/>
                        <w:sz w:val="24"/>
                      </w:rPr>
                      <w:t>cognitive</w:t>
                    </w:r>
                    <w:r>
                      <w:rPr>
                        <w:i/>
                        <w:spacing w:val="-9"/>
                        <w:sz w:val="24"/>
                      </w:rPr>
                      <w:t> </w:t>
                    </w:r>
                    <w:r>
                      <w:rPr>
                        <w:i/>
                        <w:sz w:val="24"/>
                      </w:rPr>
                      <w:t>restructuring</w:t>
                    </w:r>
                    <w:r>
                      <w:rPr>
                        <w:i/>
                        <w:spacing w:val="-6"/>
                        <w:sz w:val="24"/>
                      </w:rPr>
                      <w:t> </w:t>
                    </w:r>
                    <w:r>
                      <w:rPr>
                        <w:sz w:val="24"/>
                      </w:rPr>
                      <w:t>dengan</w:t>
                    </w:r>
                    <w:r>
                      <w:rPr>
                        <w:spacing w:val="-7"/>
                        <w:sz w:val="24"/>
                      </w:rPr>
                      <w:t> </w:t>
                    </w:r>
                    <w:r>
                      <w:rPr>
                        <w:sz w:val="24"/>
                      </w:rPr>
                      <w:t>subjek</w:t>
                    </w:r>
                    <w:r>
                      <w:rPr>
                        <w:spacing w:val="-7"/>
                        <w:sz w:val="24"/>
                      </w:rPr>
                      <w:t> </w:t>
                    </w:r>
                    <w:r>
                      <w:rPr>
                        <w:sz w:val="24"/>
                      </w:rPr>
                      <w:t>“RD”</w:t>
                    </w:r>
                  </w:p>
                </w:txbxContent>
              </v:textbox>
              <w10:wrap type="none"/>
            </v:shape>
          </w:pict>
        </mc:Fallback>
      </mc:AlternateContent>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7776">
              <wp:simplePos x="0" y="0"/>
              <wp:positionH relativeFrom="page">
                <wp:posOffset>1572513</wp:posOffset>
              </wp:positionH>
              <wp:positionV relativeFrom="page">
                <wp:posOffset>889592</wp:posOffset>
              </wp:positionV>
              <wp:extent cx="3407410" cy="36957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407410" cy="369570"/>
                      </a:xfrm>
                      <a:prstGeom prst="rect">
                        <a:avLst/>
                      </a:prstGeom>
                    </wps:spPr>
                    <wps:txbx>
                      <w:txbxContent>
                        <w:p>
                          <w:pPr>
                            <w:pStyle w:val="BodyText"/>
                            <w:spacing w:before="10"/>
                            <w:ind w:left="1316" w:right="18" w:hanging="1297"/>
                          </w:pPr>
                          <w:r>
                            <w:rPr/>
                            <w:t>Foto</w:t>
                          </w:r>
                          <w:r>
                            <w:rPr>
                              <w:spacing w:val="-5"/>
                            </w:rPr>
                            <w:t> </w:t>
                          </w:r>
                          <w:r>
                            <w:rPr/>
                            <w:t>saat</w:t>
                          </w:r>
                          <w:r>
                            <w:rPr>
                              <w:spacing w:val="-6"/>
                            </w:rPr>
                            <w:t> </w:t>
                          </w:r>
                          <w:r>
                            <w:rPr/>
                            <w:t>wawancara</w:t>
                          </w:r>
                          <w:r>
                            <w:rPr>
                              <w:spacing w:val="-6"/>
                            </w:rPr>
                            <w:t> </w:t>
                          </w:r>
                          <w:r>
                            <w:rPr/>
                            <w:t>terhadap</w:t>
                          </w:r>
                          <w:r>
                            <w:rPr>
                              <w:spacing w:val="-4"/>
                            </w:rPr>
                            <w:t> </w:t>
                          </w:r>
                          <w:r>
                            <w:rPr/>
                            <w:t>salah</w:t>
                          </w:r>
                          <w:r>
                            <w:rPr>
                              <w:spacing w:val="-5"/>
                            </w:rPr>
                            <w:t> </w:t>
                          </w:r>
                          <w:r>
                            <w:rPr/>
                            <w:t>satu</w:t>
                          </w:r>
                          <w:r>
                            <w:rPr>
                              <w:spacing w:val="-6"/>
                            </w:rPr>
                            <w:t> </w:t>
                          </w:r>
                          <w:r>
                            <w:rPr/>
                            <w:t>Pekerja</w:t>
                          </w:r>
                          <w:r>
                            <w:rPr>
                              <w:spacing w:val="-7"/>
                            </w:rPr>
                            <w:t> </w:t>
                          </w:r>
                          <w:r>
                            <w:rPr/>
                            <w:t>Sosial Bapak Deni Hamdani, S. ST</w:t>
                          </w:r>
                        </w:p>
                      </w:txbxContent>
                    </wps:txbx>
                    <wps:bodyPr wrap="square" lIns="0" tIns="0" rIns="0" bIns="0" rtlCol="0">
                      <a:noAutofit/>
                    </wps:bodyPr>
                  </wps:wsp>
                </a:graphicData>
              </a:graphic>
            </wp:anchor>
          </w:drawing>
        </mc:Choice>
        <mc:Fallback>
          <w:pict>
            <v:shape style="position:absolute;margin-left:123.82pt;margin-top:70.046661pt;width:268.3pt;height:29.1pt;mso-position-horizontal-relative:page;mso-position-vertical-relative:page;z-index:-19208704" type="#_x0000_t202" id="docshape235" filled="false" stroked="false">
              <v:textbox inset="0,0,0,0">
                <w:txbxContent>
                  <w:p>
                    <w:pPr>
                      <w:pStyle w:val="BodyText"/>
                      <w:spacing w:before="10"/>
                      <w:ind w:left="1316" w:right="18" w:hanging="1297"/>
                    </w:pPr>
                    <w:r>
                      <w:rPr/>
                      <w:t>Foto</w:t>
                    </w:r>
                    <w:r>
                      <w:rPr>
                        <w:spacing w:val="-5"/>
                      </w:rPr>
                      <w:t> </w:t>
                    </w:r>
                    <w:r>
                      <w:rPr/>
                      <w:t>saat</w:t>
                    </w:r>
                    <w:r>
                      <w:rPr>
                        <w:spacing w:val="-6"/>
                      </w:rPr>
                      <w:t> </w:t>
                    </w:r>
                    <w:r>
                      <w:rPr/>
                      <w:t>wawancara</w:t>
                    </w:r>
                    <w:r>
                      <w:rPr>
                        <w:spacing w:val="-6"/>
                      </w:rPr>
                      <w:t> </w:t>
                    </w:r>
                    <w:r>
                      <w:rPr/>
                      <w:t>terhadap</w:t>
                    </w:r>
                    <w:r>
                      <w:rPr>
                        <w:spacing w:val="-4"/>
                      </w:rPr>
                      <w:t> </w:t>
                    </w:r>
                    <w:r>
                      <w:rPr/>
                      <w:t>salah</w:t>
                    </w:r>
                    <w:r>
                      <w:rPr>
                        <w:spacing w:val="-5"/>
                      </w:rPr>
                      <w:t> </w:t>
                    </w:r>
                    <w:r>
                      <w:rPr/>
                      <w:t>satu</w:t>
                    </w:r>
                    <w:r>
                      <w:rPr>
                        <w:spacing w:val="-6"/>
                      </w:rPr>
                      <w:t> </w:t>
                    </w:r>
                    <w:r>
                      <w:rPr/>
                      <w:t>Pekerja</w:t>
                    </w:r>
                    <w:r>
                      <w:rPr>
                        <w:spacing w:val="-7"/>
                      </w:rPr>
                      <w:t> </w:t>
                    </w:r>
                    <w:r>
                      <w:rPr/>
                      <w:t>Sosial Bapak Deni Hamdani, S. ST</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2512">
              <wp:simplePos x="0" y="0"/>
              <wp:positionH relativeFrom="page">
                <wp:posOffset>5463540</wp:posOffset>
              </wp:positionH>
              <wp:positionV relativeFrom="page">
                <wp:posOffset>438234</wp:posOffset>
              </wp:positionV>
              <wp:extent cx="241300" cy="1943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3968" type="#_x0000_t202" id="docshape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3024">
              <wp:simplePos x="0" y="0"/>
              <wp:positionH relativeFrom="page">
                <wp:posOffset>5463540</wp:posOffset>
              </wp:positionH>
              <wp:positionV relativeFrom="page">
                <wp:posOffset>438234</wp:posOffset>
              </wp:positionV>
              <wp:extent cx="2413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3456" type="#_x0000_t202" id="docshape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3536">
              <wp:simplePos x="0" y="0"/>
              <wp:positionH relativeFrom="page">
                <wp:posOffset>5463540</wp:posOffset>
              </wp:positionH>
              <wp:positionV relativeFrom="page">
                <wp:posOffset>438234</wp:posOffset>
              </wp:positionV>
              <wp:extent cx="2413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2944" type="#_x0000_t202" id="docshape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4048">
              <wp:simplePos x="0" y="0"/>
              <wp:positionH relativeFrom="page">
                <wp:posOffset>5463540</wp:posOffset>
              </wp:positionH>
              <wp:positionV relativeFrom="page">
                <wp:posOffset>438234</wp:posOffset>
              </wp:positionV>
              <wp:extent cx="24130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2432"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4560">
              <wp:simplePos x="0" y="0"/>
              <wp:positionH relativeFrom="page">
                <wp:posOffset>5463540</wp:posOffset>
              </wp:positionH>
              <wp:positionV relativeFrom="page">
                <wp:posOffset>438234</wp:posOffset>
              </wp:positionV>
              <wp:extent cx="241300" cy="1943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1920" type="#_x0000_t202" id="docshape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5072">
              <wp:simplePos x="0" y="0"/>
              <wp:positionH relativeFrom="page">
                <wp:posOffset>5463540</wp:posOffset>
              </wp:positionH>
              <wp:positionV relativeFrom="page">
                <wp:posOffset>438234</wp:posOffset>
              </wp:positionV>
              <wp:extent cx="241300" cy="1943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1408" type="#_x0000_t202" id="docshape4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5584">
              <wp:simplePos x="0" y="0"/>
              <wp:positionH relativeFrom="page">
                <wp:posOffset>5463540</wp:posOffset>
              </wp:positionH>
              <wp:positionV relativeFrom="page">
                <wp:posOffset>438234</wp:posOffset>
              </wp:positionV>
              <wp:extent cx="241300" cy="1943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0896" type="#_x0000_t202" id="docshape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6368">
              <wp:simplePos x="0" y="0"/>
              <wp:positionH relativeFrom="page">
                <wp:posOffset>5539740</wp:posOffset>
              </wp:positionH>
              <wp:positionV relativeFrom="page">
                <wp:posOffset>438234</wp:posOffset>
              </wp:positionV>
              <wp:extent cx="1651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90112" type="#_x0000_t202" id="docshape2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6096">
              <wp:simplePos x="0" y="0"/>
              <wp:positionH relativeFrom="page">
                <wp:posOffset>5463540</wp:posOffset>
              </wp:positionH>
              <wp:positionV relativeFrom="page">
                <wp:posOffset>438234</wp:posOffset>
              </wp:positionV>
              <wp:extent cx="241300" cy="1943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80384" type="#_x0000_t202" id="docshape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6608">
              <wp:simplePos x="0" y="0"/>
              <wp:positionH relativeFrom="page">
                <wp:posOffset>5463540</wp:posOffset>
              </wp:positionH>
              <wp:positionV relativeFrom="page">
                <wp:posOffset>438234</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9872" type="#_x0000_t202" id="docshape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7120">
              <wp:simplePos x="0" y="0"/>
              <wp:positionH relativeFrom="page">
                <wp:posOffset>5463540</wp:posOffset>
              </wp:positionH>
              <wp:positionV relativeFrom="page">
                <wp:posOffset>438234</wp:posOffset>
              </wp:positionV>
              <wp:extent cx="241300"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9360" type="#_x0000_t202" id="docshape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7632">
              <wp:simplePos x="0" y="0"/>
              <wp:positionH relativeFrom="page">
                <wp:posOffset>5463540</wp:posOffset>
              </wp:positionH>
              <wp:positionV relativeFrom="page">
                <wp:posOffset>438234</wp:posOffset>
              </wp:positionV>
              <wp:extent cx="241300"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8848" type="#_x0000_t202" id="docshape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8144">
              <wp:simplePos x="0" y="0"/>
              <wp:positionH relativeFrom="page">
                <wp:posOffset>5463540</wp:posOffset>
              </wp:positionH>
              <wp:positionV relativeFrom="page">
                <wp:posOffset>438234</wp:posOffset>
              </wp:positionV>
              <wp:extent cx="241300" cy="1943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8336" type="#_x0000_t202" id="docshape5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8656">
              <wp:simplePos x="0" y="0"/>
              <wp:positionH relativeFrom="page">
                <wp:posOffset>5463540</wp:posOffset>
              </wp:positionH>
              <wp:positionV relativeFrom="page">
                <wp:posOffset>438234</wp:posOffset>
              </wp:positionV>
              <wp:extent cx="241300" cy="19431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7824" type="#_x0000_t202" id="docshape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9168">
              <wp:simplePos x="0" y="0"/>
              <wp:positionH relativeFrom="page">
                <wp:posOffset>5463540</wp:posOffset>
              </wp:positionH>
              <wp:positionV relativeFrom="page">
                <wp:posOffset>438234</wp:posOffset>
              </wp:positionV>
              <wp:extent cx="241300" cy="19431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7312" type="#_x0000_t202" id="docshape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9680">
              <wp:simplePos x="0" y="0"/>
              <wp:positionH relativeFrom="page">
                <wp:posOffset>5463540</wp:posOffset>
              </wp:positionH>
              <wp:positionV relativeFrom="page">
                <wp:posOffset>438234</wp:posOffset>
              </wp:positionV>
              <wp:extent cx="241300" cy="1943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6800" type="#_x0000_t202" id="docshape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0192">
              <wp:simplePos x="0" y="0"/>
              <wp:positionH relativeFrom="page">
                <wp:posOffset>5463540</wp:posOffset>
              </wp:positionH>
              <wp:positionV relativeFrom="page">
                <wp:posOffset>438234</wp:posOffset>
              </wp:positionV>
              <wp:extent cx="241300" cy="1943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6288" type="#_x0000_t202" id="docshape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0704">
              <wp:simplePos x="0" y="0"/>
              <wp:positionH relativeFrom="page">
                <wp:posOffset>5463540</wp:posOffset>
              </wp:positionH>
              <wp:positionV relativeFrom="page">
                <wp:posOffset>438234</wp:posOffset>
              </wp:positionV>
              <wp:extent cx="241300" cy="1943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5776" type="#_x0000_t202" id="docshape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6880">
              <wp:simplePos x="0" y="0"/>
              <wp:positionH relativeFrom="page">
                <wp:posOffset>5539740</wp:posOffset>
              </wp:positionH>
              <wp:positionV relativeFrom="page">
                <wp:posOffset>438234</wp:posOffset>
              </wp:positionV>
              <wp:extent cx="1651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89600" type="#_x0000_t202" id="docshape22"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1216">
              <wp:simplePos x="0" y="0"/>
              <wp:positionH relativeFrom="page">
                <wp:posOffset>5463540</wp:posOffset>
              </wp:positionH>
              <wp:positionV relativeFrom="page">
                <wp:posOffset>438234</wp:posOffset>
              </wp:positionV>
              <wp:extent cx="24130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5264" type="#_x0000_t202" id="docshape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1728">
              <wp:simplePos x="0" y="0"/>
              <wp:positionH relativeFrom="page">
                <wp:posOffset>5463540</wp:posOffset>
              </wp:positionH>
              <wp:positionV relativeFrom="page">
                <wp:posOffset>438234</wp:posOffset>
              </wp:positionV>
              <wp:extent cx="241300" cy="19431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4752" type="#_x0000_t202" id="docshape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2240">
              <wp:simplePos x="0" y="0"/>
              <wp:positionH relativeFrom="page">
                <wp:posOffset>5463540</wp:posOffset>
              </wp:positionH>
              <wp:positionV relativeFrom="page">
                <wp:posOffset>438234</wp:posOffset>
              </wp:positionV>
              <wp:extent cx="2413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4240" type="#_x0000_t202" id="docshape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2752">
              <wp:simplePos x="0" y="0"/>
              <wp:positionH relativeFrom="page">
                <wp:posOffset>5463540</wp:posOffset>
              </wp:positionH>
              <wp:positionV relativeFrom="page">
                <wp:posOffset>438234</wp:posOffset>
              </wp:positionV>
              <wp:extent cx="241300" cy="19431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3728" type="#_x0000_t202" id="docshape6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3264">
              <wp:simplePos x="0" y="0"/>
              <wp:positionH relativeFrom="page">
                <wp:posOffset>5463540</wp:posOffset>
              </wp:positionH>
              <wp:positionV relativeFrom="page">
                <wp:posOffset>438234</wp:posOffset>
              </wp:positionV>
              <wp:extent cx="241300" cy="1943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3216" type="#_x0000_t202" id="docshape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3776">
              <wp:simplePos x="0" y="0"/>
              <wp:positionH relativeFrom="page">
                <wp:posOffset>5463540</wp:posOffset>
              </wp:positionH>
              <wp:positionV relativeFrom="page">
                <wp:posOffset>438234</wp:posOffset>
              </wp:positionV>
              <wp:extent cx="241300" cy="1943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2704" type="#_x0000_t202" id="docshape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5312">
              <wp:simplePos x="0" y="0"/>
              <wp:positionH relativeFrom="page">
                <wp:posOffset>5463540</wp:posOffset>
              </wp:positionH>
              <wp:positionV relativeFrom="page">
                <wp:posOffset>438234</wp:posOffset>
              </wp:positionV>
              <wp:extent cx="2413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71168" type="#_x0000_t202" id="docshape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6848">
              <wp:simplePos x="0" y="0"/>
              <wp:positionH relativeFrom="page">
                <wp:posOffset>5463540</wp:posOffset>
              </wp:positionH>
              <wp:positionV relativeFrom="page">
                <wp:posOffset>438234</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9632" type="#_x0000_t202" id="docshape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8384">
              <wp:simplePos x="0" y="0"/>
              <wp:positionH relativeFrom="page">
                <wp:posOffset>5463540</wp:posOffset>
              </wp:positionH>
              <wp:positionV relativeFrom="page">
                <wp:posOffset>438234</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8096" type="#_x0000_t202" id="docshape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8896">
              <wp:simplePos x="0" y="0"/>
              <wp:positionH relativeFrom="page">
                <wp:posOffset>5463540</wp:posOffset>
              </wp:positionH>
              <wp:positionV relativeFrom="page">
                <wp:posOffset>438234</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7584" type="#_x0000_t202" id="docshape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7392">
              <wp:simplePos x="0" y="0"/>
              <wp:positionH relativeFrom="page">
                <wp:posOffset>5539740</wp:posOffset>
              </wp:positionH>
              <wp:positionV relativeFrom="page">
                <wp:posOffset>438234</wp:posOffset>
              </wp:positionV>
              <wp:extent cx="1651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89088" type="#_x0000_t202" id="docshape2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9408">
              <wp:simplePos x="0" y="0"/>
              <wp:positionH relativeFrom="page">
                <wp:posOffset>5463540</wp:posOffset>
              </wp:positionH>
              <wp:positionV relativeFrom="page">
                <wp:posOffset>438234</wp:posOffset>
              </wp:positionV>
              <wp:extent cx="24130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7072" type="#_x0000_t202" id="docshape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9920">
              <wp:simplePos x="0" y="0"/>
              <wp:positionH relativeFrom="page">
                <wp:posOffset>5463540</wp:posOffset>
              </wp:positionH>
              <wp:positionV relativeFrom="page">
                <wp:posOffset>438234</wp:posOffset>
              </wp:positionV>
              <wp:extent cx="2413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6560"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0432">
              <wp:simplePos x="0" y="0"/>
              <wp:positionH relativeFrom="page">
                <wp:posOffset>5463540</wp:posOffset>
              </wp:positionH>
              <wp:positionV relativeFrom="page">
                <wp:posOffset>438234</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6048" type="#_x0000_t202" id="docshape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0944">
              <wp:simplePos x="0" y="0"/>
              <wp:positionH relativeFrom="page">
                <wp:posOffset>5463540</wp:posOffset>
              </wp:positionH>
              <wp:positionV relativeFrom="page">
                <wp:posOffset>438234</wp:posOffset>
              </wp:positionV>
              <wp:extent cx="24130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5536" type="#_x0000_t202" id="docshape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1456">
              <wp:simplePos x="0" y="0"/>
              <wp:positionH relativeFrom="page">
                <wp:posOffset>5463540</wp:posOffset>
              </wp:positionH>
              <wp:positionV relativeFrom="page">
                <wp:posOffset>438234</wp:posOffset>
              </wp:positionV>
              <wp:extent cx="241300" cy="19431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5024" type="#_x0000_t202" id="docshape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1968">
              <wp:simplePos x="0" y="0"/>
              <wp:positionH relativeFrom="page">
                <wp:posOffset>5463540</wp:posOffset>
              </wp:positionH>
              <wp:positionV relativeFrom="page">
                <wp:posOffset>438234</wp:posOffset>
              </wp:positionV>
              <wp:extent cx="2413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4512" type="#_x0000_t202" id="docshape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2480">
              <wp:simplePos x="0" y="0"/>
              <wp:positionH relativeFrom="page">
                <wp:posOffset>5463540</wp:posOffset>
              </wp:positionH>
              <wp:positionV relativeFrom="page">
                <wp:posOffset>438234</wp:posOffset>
              </wp:positionV>
              <wp:extent cx="241300" cy="1943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4000" type="#_x0000_t202" id="docshape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2992">
              <wp:simplePos x="0" y="0"/>
              <wp:positionH relativeFrom="page">
                <wp:posOffset>5463540</wp:posOffset>
              </wp:positionH>
              <wp:positionV relativeFrom="page">
                <wp:posOffset>438234</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3488" type="#_x0000_t202" id="docshape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5040">
              <wp:simplePos x="0" y="0"/>
              <wp:positionH relativeFrom="page">
                <wp:posOffset>5463540</wp:posOffset>
              </wp:positionH>
              <wp:positionV relativeFrom="page">
                <wp:posOffset>438234</wp:posOffset>
              </wp:positionV>
              <wp:extent cx="241300" cy="1943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61440" type="#_x0000_t202" id="docshape1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6576">
              <wp:simplePos x="0" y="0"/>
              <wp:positionH relativeFrom="page">
                <wp:posOffset>5463540</wp:posOffset>
              </wp:positionH>
              <wp:positionV relativeFrom="page">
                <wp:posOffset>438234</wp:posOffset>
              </wp:positionV>
              <wp:extent cx="2413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9904" type="#_x0000_t202" id="docshape1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7904">
              <wp:simplePos x="0" y="0"/>
              <wp:positionH relativeFrom="page">
                <wp:posOffset>5539740</wp:posOffset>
              </wp:positionH>
              <wp:positionV relativeFrom="page">
                <wp:posOffset>438234</wp:posOffset>
              </wp:positionV>
              <wp:extent cx="1651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88576" type="#_x0000_t202" id="docshape2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7088">
              <wp:simplePos x="0" y="0"/>
              <wp:positionH relativeFrom="page">
                <wp:posOffset>5463540</wp:posOffset>
              </wp:positionH>
              <wp:positionV relativeFrom="page">
                <wp:posOffset>438234</wp:posOffset>
              </wp:positionV>
              <wp:extent cx="24130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9392" type="#_x0000_t202" id="docshape1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7600">
              <wp:simplePos x="0" y="0"/>
              <wp:positionH relativeFrom="page">
                <wp:posOffset>5463540</wp:posOffset>
              </wp:positionH>
              <wp:positionV relativeFrom="page">
                <wp:posOffset>438234</wp:posOffset>
              </wp:positionV>
              <wp:extent cx="2413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8880" type="#_x0000_t202" id="docshape1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8112">
              <wp:simplePos x="0" y="0"/>
              <wp:positionH relativeFrom="page">
                <wp:posOffset>5463540</wp:posOffset>
              </wp:positionH>
              <wp:positionV relativeFrom="page">
                <wp:posOffset>438234</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8368" type="#_x0000_t202" id="docshape1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8624">
              <wp:simplePos x="0" y="0"/>
              <wp:positionH relativeFrom="page">
                <wp:posOffset>5463540</wp:posOffset>
              </wp:positionH>
              <wp:positionV relativeFrom="page">
                <wp:posOffset>438234</wp:posOffset>
              </wp:positionV>
              <wp:extent cx="2413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7856" type="#_x0000_t202" id="docshape1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9136">
              <wp:simplePos x="0" y="0"/>
              <wp:positionH relativeFrom="page">
                <wp:posOffset>5463540</wp:posOffset>
              </wp:positionH>
              <wp:positionV relativeFrom="page">
                <wp:posOffset>438234</wp:posOffset>
              </wp:positionV>
              <wp:extent cx="241300" cy="1943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7344" type="#_x0000_t202" id="docshape1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9648">
              <wp:simplePos x="0" y="0"/>
              <wp:positionH relativeFrom="page">
                <wp:posOffset>5463540</wp:posOffset>
              </wp:positionH>
              <wp:positionV relativeFrom="page">
                <wp:posOffset>438234</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6832" type="#_x0000_t202" id="docshape1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0160">
              <wp:simplePos x="0" y="0"/>
              <wp:positionH relativeFrom="page">
                <wp:posOffset>5463540</wp:posOffset>
              </wp:positionH>
              <wp:positionV relativeFrom="page">
                <wp:posOffset>438234</wp:posOffset>
              </wp:positionV>
              <wp:extent cx="241300" cy="1943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6320" type="#_x0000_t202" id="docshape1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0672">
              <wp:simplePos x="0" y="0"/>
              <wp:positionH relativeFrom="page">
                <wp:posOffset>5463540</wp:posOffset>
              </wp:positionH>
              <wp:positionV relativeFrom="page">
                <wp:posOffset>438234</wp:posOffset>
              </wp:positionV>
              <wp:extent cx="241300" cy="19431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5808" type="#_x0000_t202" id="docshape1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1184">
              <wp:simplePos x="0" y="0"/>
              <wp:positionH relativeFrom="page">
                <wp:posOffset>5463540</wp:posOffset>
              </wp:positionH>
              <wp:positionV relativeFrom="page">
                <wp:posOffset>438234</wp:posOffset>
              </wp:positionV>
              <wp:extent cx="241300"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5296" type="#_x0000_t202" id="docshape1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8416">
              <wp:simplePos x="0" y="0"/>
              <wp:positionH relativeFrom="page">
                <wp:posOffset>5539740</wp:posOffset>
              </wp:positionH>
              <wp:positionV relativeFrom="page">
                <wp:posOffset>438234</wp:posOffset>
              </wp:positionV>
              <wp:extent cx="1651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88064" type="#_x0000_t202" id="docshape2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1696">
              <wp:simplePos x="0" y="0"/>
              <wp:positionH relativeFrom="page">
                <wp:posOffset>5463540</wp:posOffset>
              </wp:positionH>
              <wp:positionV relativeFrom="page">
                <wp:posOffset>438234</wp:posOffset>
              </wp:positionV>
              <wp:extent cx="2413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4784" type="#_x0000_t202" id="docshape1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2208">
              <wp:simplePos x="0" y="0"/>
              <wp:positionH relativeFrom="page">
                <wp:posOffset>5463540</wp:posOffset>
              </wp:positionH>
              <wp:positionV relativeFrom="page">
                <wp:posOffset>438234</wp:posOffset>
              </wp:positionV>
              <wp:extent cx="241300" cy="19431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4272" type="#_x0000_t202" id="docshape1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2720">
              <wp:simplePos x="0" y="0"/>
              <wp:positionH relativeFrom="page">
                <wp:posOffset>5463540</wp:posOffset>
              </wp:positionH>
              <wp:positionV relativeFrom="page">
                <wp:posOffset>438234</wp:posOffset>
              </wp:positionV>
              <wp:extent cx="2413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3760" type="#_x0000_t202" id="docshape1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3232">
              <wp:simplePos x="0" y="0"/>
              <wp:positionH relativeFrom="page">
                <wp:posOffset>5463540</wp:posOffset>
              </wp:positionH>
              <wp:positionV relativeFrom="page">
                <wp:posOffset>438234</wp:posOffset>
              </wp:positionV>
              <wp:extent cx="2413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3248" type="#_x0000_t202" id="docshape1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3744">
              <wp:simplePos x="0" y="0"/>
              <wp:positionH relativeFrom="page">
                <wp:posOffset>5463540</wp:posOffset>
              </wp:positionH>
              <wp:positionV relativeFrom="page">
                <wp:posOffset>438234</wp:posOffset>
              </wp:positionV>
              <wp:extent cx="2413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2736" type="#_x0000_t202" id="docshape1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4256">
              <wp:simplePos x="0" y="0"/>
              <wp:positionH relativeFrom="page">
                <wp:posOffset>5463540</wp:posOffset>
              </wp:positionH>
              <wp:positionV relativeFrom="page">
                <wp:posOffset>438234</wp:posOffset>
              </wp:positionV>
              <wp:extent cx="2413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2224" type="#_x0000_t202" id="docshape13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4768">
              <wp:simplePos x="0" y="0"/>
              <wp:positionH relativeFrom="page">
                <wp:posOffset>5463540</wp:posOffset>
              </wp:positionH>
              <wp:positionV relativeFrom="page">
                <wp:posOffset>438234</wp:posOffset>
              </wp:positionV>
              <wp:extent cx="24130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1712" type="#_x0000_t202" id="docshape1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5280">
              <wp:simplePos x="0" y="0"/>
              <wp:positionH relativeFrom="page">
                <wp:posOffset>5463540</wp:posOffset>
              </wp:positionH>
              <wp:positionV relativeFrom="page">
                <wp:posOffset>438234</wp:posOffset>
              </wp:positionV>
              <wp:extent cx="241300" cy="19431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1200" type="#_x0000_t202" id="docshape1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5792">
              <wp:simplePos x="0" y="0"/>
              <wp:positionH relativeFrom="page">
                <wp:posOffset>5463540</wp:posOffset>
              </wp:positionH>
              <wp:positionV relativeFrom="page">
                <wp:posOffset>438234</wp:posOffset>
              </wp:positionV>
              <wp:extent cx="241300" cy="19431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50688" type="#_x0000_t202" id="docshape1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8928">
              <wp:simplePos x="0" y="0"/>
              <wp:positionH relativeFrom="page">
                <wp:posOffset>5539740</wp:posOffset>
              </wp:positionH>
              <wp:positionV relativeFrom="page">
                <wp:posOffset>438234</wp:posOffset>
              </wp:positionV>
              <wp:extent cx="165100" cy="1943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87552" type="#_x0000_t202" id="docshape29"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7328">
              <wp:simplePos x="0" y="0"/>
              <wp:positionH relativeFrom="page">
                <wp:posOffset>5463540</wp:posOffset>
              </wp:positionH>
              <wp:positionV relativeFrom="page">
                <wp:posOffset>438234</wp:posOffset>
              </wp:positionV>
              <wp:extent cx="241300" cy="1943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9152" type="#_x0000_t202" id="docshape1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9888">
              <wp:simplePos x="0" y="0"/>
              <wp:positionH relativeFrom="page">
                <wp:posOffset>5463540</wp:posOffset>
              </wp:positionH>
              <wp:positionV relativeFrom="page">
                <wp:posOffset>438234</wp:posOffset>
              </wp:positionV>
              <wp:extent cx="241300" cy="194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6592" type="#_x0000_t202" id="docshape1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2448">
              <wp:simplePos x="0" y="0"/>
              <wp:positionH relativeFrom="page">
                <wp:posOffset>5463540</wp:posOffset>
              </wp:positionH>
              <wp:positionV relativeFrom="page">
                <wp:posOffset>438234</wp:posOffset>
              </wp:positionV>
              <wp:extent cx="241300" cy="1943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4032" type="#_x0000_t202" id="docshape1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2960">
              <wp:simplePos x="0" y="0"/>
              <wp:positionH relativeFrom="page">
                <wp:posOffset>5463540</wp:posOffset>
              </wp:positionH>
              <wp:positionV relativeFrom="page">
                <wp:posOffset>438234</wp:posOffset>
              </wp:positionV>
              <wp:extent cx="241300" cy="1943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3520" type="#_x0000_t202" id="docshape1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3472">
              <wp:simplePos x="0" y="0"/>
              <wp:positionH relativeFrom="page">
                <wp:posOffset>5463540</wp:posOffset>
              </wp:positionH>
              <wp:positionV relativeFrom="page">
                <wp:posOffset>438234</wp:posOffset>
              </wp:positionV>
              <wp:extent cx="241300" cy="19431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3008" type="#_x0000_t202" id="docshape1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3984">
              <wp:simplePos x="0" y="0"/>
              <wp:positionH relativeFrom="page">
                <wp:posOffset>5463540</wp:posOffset>
              </wp:positionH>
              <wp:positionV relativeFrom="page">
                <wp:posOffset>438234</wp:posOffset>
              </wp:positionV>
              <wp:extent cx="241300" cy="19431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2496" type="#_x0000_t202" id="docshape1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4496">
              <wp:simplePos x="0" y="0"/>
              <wp:positionH relativeFrom="page">
                <wp:posOffset>5463540</wp:posOffset>
              </wp:positionH>
              <wp:positionV relativeFrom="page">
                <wp:posOffset>438234</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1984" type="#_x0000_t202" id="docshape1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5520">
              <wp:simplePos x="0" y="0"/>
              <wp:positionH relativeFrom="page">
                <wp:posOffset>5463540</wp:posOffset>
              </wp:positionH>
              <wp:positionV relativeFrom="page">
                <wp:posOffset>438234</wp:posOffset>
              </wp:positionV>
              <wp:extent cx="241300" cy="1943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40960" type="#_x0000_t202" id="docshape16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7056">
              <wp:simplePos x="0" y="0"/>
              <wp:positionH relativeFrom="page">
                <wp:posOffset>5463540</wp:posOffset>
              </wp:positionH>
              <wp:positionV relativeFrom="page">
                <wp:posOffset>438234</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9424" type="#_x0000_t202" id="docshape1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8592">
              <wp:simplePos x="0" y="0"/>
              <wp:positionH relativeFrom="page">
                <wp:posOffset>5463540</wp:posOffset>
              </wp:positionH>
              <wp:positionV relativeFrom="page">
                <wp:posOffset>438234</wp:posOffset>
              </wp:positionV>
              <wp:extent cx="241300" cy="1943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7888" type="#_x0000_t202" id="docshape1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9440">
              <wp:simplePos x="0" y="0"/>
              <wp:positionH relativeFrom="page">
                <wp:posOffset>5539740</wp:posOffset>
              </wp:positionH>
              <wp:positionV relativeFrom="page">
                <wp:posOffset>438234</wp:posOffset>
              </wp:positionV>
              <wp:extent cx="1651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436.200012pt;margin-top:34.506660pt;width:13pt;height:15.3pt;mso-position-horizontal-relative:page;mso-position-vertical-relative:page;z-index:-19287040" type="#_x0000_t202" id="docshape3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0128">
              <wp:simplePos x="0" y="0"/>
              <wp:positionH relativeFrom="page">
                <wp:posOffset>5463540</wp:posOffset>
              </wp:positionH>
              <wp:positionV relativeFrom="page">
                <wp:posOffset>438234</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6352" type="#_x0000_t202" id="docshape1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1664">
              <wp:simplePos x="0" y="0"/>
              <wp:positionH relativeFrom="page">
                <wp:posOffset>5463540</wp:posOffset>
              </wp:positionH>
              <wp:positionV relativeFrom="page">
                <wp:posOffset>438234</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4816" type="#_x0000_t202" id="docshape1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2176">
              <wp:simplePos x="0" y="0"/>
              <wp:positionH relativeFrom="page">
                <wp:posOffset>5463540</wp:posOffset>
              </wp:positionH>
              <wp:positionV relativeFrom="page">
                <wp:posOffset>438234</wp:posOffset>
              </wp:positionV>
              <wp:extent cx="241300" cy="1943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4304" type="#_x0000_t202" id="docshape1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3712">
              <wp:simplePos x="0" y="0"/>
              <wp:positionH relativeFrom="page">
                <wp:posOffset>5463540</wp:posOffset>
              </wp:positionH>
              <wp:positionV relativeFrom="page">
                <wp:posOffset>438234</wp:posOffset>
              </wp:positionV>
              <wp:extent cx="241300" cy="19431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2768" type="#_x0000_t202" id="docshape1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5248">
              <wp:simplePos x="0" y="0"/>
              <wp:positionH relativeFrom="page">
                <wp:posOffset>5387340</wp:posOffset>
              </wp:positionH>
              <wp:positionV relativeFrom="page">
                <wp:posOffset>438234</wp:posOffset>
              </wp:positionV>
              <wp:extent cx="317500" cy="1943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31232" type="#_x0000_t202" id="docshape1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5760">
              <wp:simplePos x="0" y="0"/>
              <wp:positionH relativeFrom="page">
                <wp:posOffset>5463540</wp:posOffset>
              </wp:positionH>
              <wp:positionV relativeFrom="page">
                <wp:posOffset>438234</wp:posOffset>
              </wp:positionV>
              <wp:extent cx="241300" cy="1943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0720" type="#_x0000_t202" id="docshape1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6272">
              <wp:simplePos x="0" y="0"/>
              <wp:positionH relativeFrom="page">
                <wp:posOffset>5463540</wp:posOffset>
              </wp:positionH>
              <wp:positionV relativeFrom="page">
                <wp:posOffset>438234</wp:posOffset>
              </wp:positionV>
              <wp:extent cx="241300" cy="1943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30208" type="#_x0000_t202" id="docshape1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6784">
              <wp:simplePos x="0" y="0"/>
              <wp:positionH relativeFrom="page">
                <wp:posOffset>5463540</wp:posOffset>
              </wp:positionH>
              <wp:positionV relativeFrom="page">
                <wp:posOffset>438234</wp:posOffset>
              </wp:positionV>
              <wp:extent cx="2413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9696" type="#_x0000_t202" id="docshape1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7296">
              <wp:simplePos x="0" y="0"/>
              <wp:positionH relativeFrom="page">
                <wp:posOffset>5463540</wp:posOffset>
              </wp:positionH>
              <wp:positionV relativeFrom="page">
                <wp:posOffset>438234</wp:posOffset>
              </wp:positionV>
              <wp:extent cx="241300" cy="1943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9184" type="#_x0000_t202" id="docshape1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7808">
              <wp:simplePos x="0" y="0"/>
              <wp:positionH relativeFrom="page">
                <wp:posOffset>5463540</wp:posOffset>
              </wp:positionH>
              <wp:positionV relativeFrom="page">
                <wp:posOffset>438234</wp:posOffset>
              </wp:positionV>
              <wp:extent cx="2413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8672" type="#_x0000_t202" id="docshape1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8320">
              <wp:simplePos x="0" y="0"/>
              <wp:positionH relativeFrom="page">
                <wp:posOffset>5463540</wp:posOffset>
              </wp:positionH>
              <wp:positionV relativeFrom="page">
                <wp:posOffset>438234</wp:posOffset>
              </wp:positionV>
              <wp:extent cx="2413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8160" type="#_x0000_t202" id="docshape1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8832">
              <wp:simplePos x="0" y="0"/>
              <wp:positionH relativeFrom="page">
                <wp:posOffset>5463540</wp:posOffset>
              </wp:positionH>
              <wp:positionV relativeFrom="page">
                <wp:posOffset>438234</wp:posOffset>
              </wp:positionV>
              <wp:extent cx="241300" cy="1943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7648" type="#_x0000_t202" id="docshape1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9344">
              <wp:simplePos x="0" y="0"/>
              <wp:positionH relativeFrom="page">
                <wp:posOffset>5463540</wp:posOffset>
              </wp:positionH>
              <wp:positionV relativeFrom="page">
                <wp:posOffset>438234</wp:posOffset>
              </wp:positionV>
              <wp:extent cx="2413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7136" type="#_x0000_t202" id="docshape1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9856">
              <wp:simplePos x="0" y="0"/>
              <wp:positionH relativeFrom="page">
                <wp:posOffset>5463540</wp:posOffset>
              </wp:positionH>
              <wp:positionV relativeFrom="page">
                <wp:posOffset>438234</wp:posOffset>
              </wp:positionV>
              <wp:extent cx="2413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6624" type="#_x0000_t202" id="docshape1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0368">
              <wp:simplePos x="0" y="0"/>
              <wp:positionH relativeFrom="page">
                <wp:posOffset>5463540</wp:posOffset>
              </wp:positionH>
              <wp:positionV relativeFrom="page">
                <wp:posOffset>438234</wp:posOffset>
              </wp:positionV>
              <wp:extent cx="241300" cy="1943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6112" type="#_x0000_t202" id="docshape1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0880">
              <wp:simplePos x="0" y="0"/>
              <wp:positionH relativeFrom="page">
                <wp:posOffset>5463540</wp:posOffset>
              </wp:positionH>
              <wp:positionV relativeFrom="page">
                <wp:posOffset>438234</wp:posOffset>
              </wp:positionV>
              <wp:extent cx="241300" cy="1943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5600" type="#_x0000_t202" id="docshape2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1392">
              <wp:simplePos x="0" y="0"/>
              <wp:positionH relativeFrom="page">
                <wp:posOffset>5463540</wp:posOffset>
              </wp:positionH>
              <wp:positionV relativeFrom="page">
                <wp:posOffset>438234</wp:posOffset>
              </wp:positionV>
              <wp:extent cx="241300" cy="1943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97</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5088" type="#_x0000_t202" id="docshape20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97</w:t>
                    </w:r>
                    <w:r>
                      <w:rPr>
                        <w:spacing w:val="-5"/>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1904">
              <wp:simplePos x="0" y="0"/>
              <wp:positionH relativeFrom="page">
                <wp:posOffset>5463540</wp:posOffset>
              </wp:positionH>
              <wp:positionV relativeFrom="page">
                <wp:posOffset>438234</wp:posOffset>
              </wp:positionV>
              <wp:extent cx="241300" cy="19431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4576" type="#_x0000_t202" id="docshape2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2416">
              <wp:simplePos x="0" y="0"/>
              <wp:positionH relativeFrom="page">
                <wp:posOffset>5463540</wp:posOffset>
              </wp:positionH>
              <wp:positionV relativeFrom="page">
                <wp:posOffset>438234</wp:posOffset>
              </wp:positionV>
              <wp:extent cx="241300" cy="1943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99</w:t>
                          </w:r>
                          <w:r>
                            <w:rPr>
                              <w:spacing w:val="-5"/>
                            </w:rPr>
                            <w:fldChar w:fldCharType="end"/>
                          </w:r>
                        </w:p>
                      </w:txbxContent>
                    </wps:txbx>
                    <wps:bodyPr wrap="square" lIns="0" tIns="0" rIns="0" bIns="0" rtlCol="0">
                      <a:noAutofit/>
                    </wps:bodyPr>
                  </wps:wsp>
                </a:graphicData>
              </a:graphic>
            </wp:anchor>
          </w:drawing>
        </mc:Choice>
        <mc:Fallback>
          <w:pict>
            <v:shape style="position:absolute;margin-left:430.200012pt;margin-top:34.506660pt;width:19pt;height:15.3pt;mso-position-horizontal-relative:page;mso-position-vertical-relative:page;z-index:-19224064" type="#_x0000_t202" id="docshape2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99</w:t>
                    </w:r>
                    <w:r>
                      <w:rPr>
                        <w:spacing w:val="-5"/>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2928">
              <wp:simplePos x="0" y="0"/>
              <wp:positionH relativeFrom="page">
                <wp:posOffset>5387340</wp:posOffset>
              </wp:positionH>
              <wp:positionV relativeFrom="page">
                <wp:posOffset>438234</wp:posOffset>
              </wp:positionV>
              <wp:extent cx="317500" cy="19431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24.200012pt;margin-top:34.506660pt;width:25pt;height:15.3pt;mso-position-horizontal-relative:page;mso-position-vertical-relative:page;z-index:-19223552" type="#_x0000_t202" id="docshape2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8">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47">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46">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45">
    <w:multiLevelType w:val="hybridMultilevel"/>
    <w:lvl w:ilvl="0">
      <w:start w:val="5"/>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44">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43">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42">
    <w:multiLevelType w:val="hybridMultilevel"/>
    <w:lvl w:ilvl="0">
      <w:start w:val="1"/>
      <w:numFmt w:val="decimal"/>
      <w:lvlText w:val="%1."/>
      <w:lvlJc w:val="left"/>
      <w:pPr>
        <w:ind w:left="42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41">
    <w:multiLevelType w:val="hybridMultilevel"/>
    <w:lvl w:ilvl="0">
      <w:start w:val="1"/>
      <w:numFmt w:val="decimal"/>
      <w:lvlText w:val="%1."/>
      <w:lvlJc w:val="left"/>
      <w:pPr>
        <w:ind w:left="423" w:hanging="3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5" w:hanging="320"/>
      </w:pPr>
      <w:rPr>
        <w:rFonts w:hint="default"/>
        <w:lang w:val="id" w:eastAsia="en-US" w:bidi="ar-SA"/>
      </w:rPr>
    </w:lvl>
    <w:lvl w:ilvl="2">
      <w:start w:val="0"/>
      <w:numFmt w:val="bullet"/>
      <w:lvlText w:val="•"/>
      <w:lvlJc w:val="left"/>
      <w:pPr>
        <w:ind w:left="1211" w:hanging="320"/>
      </w:pPr>
      <w:rPr>
        <w:rFonts w:hint="default"/>
        <w:lang w:val="id" w:eastAsia="en-US" w:bidi="ar-SA"/>
      </w:rPr>
    </w:lvl>
    <w:lvl w:ilvl="3">
      <w:start w:val="0"/>
      <w:numFmt w:val="bullet"/>
      <w:lvlText w:val="•"/>
      <w:lvlJc w:val="left"/>
      <w:pPr>
        <w:ind w:left="1606" w:hanging="320"/>
      </w:pPr>
      <w:rPr>
        <w:rFonts w:hint="default"/>
        <w:lang w:val="id" w:eastAsia="en-US" w:bidi="ar-SA"/>
      </w:rPr>
    </w:lvl>
    <w:lvl w:ilvl="4">
      <w:start w:val="0"/>
      <w:numFmt w:val="bullet"/>
      <w:lvlText w:val="•"/>
      <w:lvlJc w:val="left"/>
      <w:pPr>
        <w:ind w:left="2002" w:hanging="320"/>
      </w:pPr>
      <w:rPr>
        <w:rFonts w:hint="default"/>
        <w:lang w:val="id" w:eastAsia="en-US" w:bidi="ar-SA"/>
      </w:rPr>
    </w:lvl>
    <w:lvl w:ilvl="5">
      <w:start w:val="0"/>
      <w:numFmt w:val="bullet"/>
      <w:lvlText w:val="•"/>
      <w:lvlJc w:val="left"/>
      <w:pPr>
        <w:ind w:left="2397" w:hanging="320"/>
      </w:pPr>
      <w:rPr>
        <w:rFonts w:hint="default"/>
        <w:lang w:val="id" w:eastAsia="en-US" w:bidi="ar-SA"/>
      </w:rPr>
    </w:lvl>
    <w:lvl w:ilvl="6">
      <w:start w:val="0"/>
      <w:numFmt w:val="bullet"/>
      <w:lvlText w:val="•"/>
      <w:lvlJc w:val="left"/>
      <w:pPr>
        <w:ind w:left="2793" w:hanging="320"/>
      </w:pPr>
      <w:rPr>
        <w:rFonts w:hint="default"/>
        <w:lang w:val="id" w:eastAsia="en-US" w:bidi="ar-SA"/>
      </w:rPr>
    </w:lvl>
    <w:lvl w:ilvl="7">
      <w:start w:val="0"/>
      <w:numFmt w:val="bullet"/>
      <w:lvlText w:val="•"/>
      <w:lvlJc w:val="left"/>
      <w:pPr>
        <w:ind w:left="3188" w:hanging="320"/>
      </w:pPr>
      <w:rPr>
        <w:rFonts w:hint="default"/>
        <w:lang w:val="id" w:eastAsia="en-US" w:bidi="ar-SA"/>
      </w:rPr>
    </w:lvl>
    <w:lvl w:ilvl="8">
      <w:start w:val="0"/>
      <w:numFmt w:val="bullet"/>
      <w:lvlText w:val="•"/>
      <w:lvlJc w:val="left"/>
      <w:pPr>
        <w:ind w:left="3584" w:hanging="320"/>
      </w:pPr>
      <w:rPr>
        <w:rFonts w:hint="default"/>
        <w:lang w:val="id" w:eastAsia="en-US" w:bidi="ar-SA"/>
      </w:rPr>
    </w:lvl>
  </w:abstractNum>
  <w:abstractNum w:abstractNumId="40">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9">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8">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37">
    <w:multiLevelType w:val="hybridMultilevel"/>
    <w:lvl w:ilvl="0">
      <w:start w:val="5"/>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36">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35">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4">
    <w:multiLevelType w:val="hybridMultilevel"/>
    <w:lvl w:ilvl="0">
      <w:start w:val="1"/>
      <w:numFmt w:val="decimal"/>
      <w:lvlText w:val="%1."/>
      <w:lvlJc w:val="left"/>
      <w:pPr>
        <w:ind w:left="42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3">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2">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1">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284"/>
      </w:pPr>
      <w:rPr>
        <w:rFonts w:hint="default"/>
        <w:lang w:val="id" w:eastAsia="en-US" w:bidi="ar-SA"/>
      </w:rPr>
    </w:lvl>
    <w:lvl w:ilvl="2">
      <w:start w:val="0"/>
      <w:numFmt w:val="bullet"/>
      <w:lvlText w:val="•"/>
      <w:lvlJc w:val="left"/>
      <w:pPr>
        <w:ind w:left="1211" w:hanging="284"/>
      </w:pPr>
      <w:rPr>
        <w:rFonts w:hint="default"/>
        <w:lang w:val="id" w:eastAsia="en-US" w:bidi="ar-SA"/>
      </w:rPr>
    </w:lvl>
    <w:lvl w:ilvl="3">
      <w:start w:val="0"/>
      <w:numFmt w:val="bullet"/>
      <w:lvlText w:val="•"/>
      <w:lvlJc w:val="left"/>
      <w:pPr>
        <w:ind w:left="1606" w:hanging="284"/>
      </w:pPr>
      <w:rPr>
        <w:rFonts w:hint="default"/>
        <w:lang w:val="id" w:eastAsia="en-US" w:bidi="ar-SA"/>
      </w:rPr>
    </w:lvl>
    <w:lvl w:ilvl="4">
      <w:start w:val="0"/>
      <w:numFmt w:val="bullet"/>
      <w:lvlText w:val="•"/>
      <w:lvlJc w:val="left"/>
      <w:pPr>
        <w:ind w:left="2002" w:hanging="284"/>
      </w:pPr>
      <w:rPr>
        <w:rFonts w:hint="default"/>
        <w:lang w:val="id" w:eastAsia="en-US" w:bidi="ar-SA"/>
      </w:rPr>
    </w:lvl>
    <w:lvl w:ilvl="5">
      <w:start w:val="0"/>
      <w:numFmt w:val="bullet"/>
      <w:lvlText w:val="•"/>
      <w:lvlJc w:val="left"/>
      <w:pPr>
        <w:ind w:left="2397" w:hanging="284"/>
      </w:pPr>
      <w:rPr>
        <w:rFonts w:hint="default"/>
        <w:lang w:val="id" w:eastAsia="en-US" w:bidi="ar-SA"/>
      </w:rPr>
    </w:lvl>
    <w:lvl w:ilvl="6">
      <w:start w:val="0"/>
      <w:numFmt w:val="bullet"/>
      <w:lvlText w:val="•"/>
      <w:lvlJc w:val="left"/>
      <w:pPr>
        <w:ind w:left="2793" w:hanging="284"/>
      </w:pPr>
      <w:rPr>
        <w:rFonts w:hint="default"/>
        <w:lang w:val="id" w:eastAsia="en-US" w:bidi="ar-SA"/>
      </w:rPr>
    </w:lvl>
    <w:lvl w:ilvl="7">
      <w:start w:val="0"/>
      <w:numFmt w:val="bullet"/>
      <w:lvlText w:val="•"/>
      <w:lvlJc w:val="left"/>
      <w:pPr>
        <w:ind w:left="3188" w:hanging="284"/>
      </w:pPr>
      <w:rPr>
        <w:rFonts w:hint="default"/>
        <w:lang w:val="id" w:eastAsia="en-US" w:bidi="ar-SA"/>
      </w:rPr>
    </w:lvl>
    <w:lvl w:ilvl="8">
      <w:start w:val="0"/>
      <w:numFmt w:val="bullet"/>
      <w:lvlText w:val="•"/>
      <w:lvlJc w:val="left"/>
      <w:pPr>
        <w:ind w:left="3584" w:hanging="284"/>
      </w:pPr>
      <w:rPr>
        <w:rFonts w:hint="default"/>
        <w:lang w:val="id" w:eastAsia="en-US" w:bidi="ar-SA"/>
      </w:rPr>
    </w:lvl>
  </w:abstractNum>
  <w:abstractNum w:abstractNumId="30">
    <w:multiLevelType w:val="hybridMultilevel"/>
    <w:lvl w:ilvl="0">
      <w:start w:val="5"/>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29">
    <w:multiLevelType w:val="hybridMultilevel"/>
    <w:lvl w:ilvl="0">
      <w:start w:val="1"/>
      <w:numFmt w:val="lowerLetter"/>
      <w:lvlText w:val="%1."/>
      <w:lvlJc w:val="left"/>
      <w:pPr>
        <w:ind w:left="421" w:hanging="31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28">
    <w:multiLevelType w:val="hybridMultilevel"/>
    <w:lvl w:ilvl="0">
      <w:start w:val="2"/>
      <w:numFmt w:val="lowerLetter"/>
      <w:lvlText w:val="%1."/>
      <w:lvlJc w:val="left"/>
      <w:pPr>
        <w:ind w:left="421" w:hanging="31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27">
    <w:multiLevelType w:val="hybridMultilevel"/>
    <w:lvl w:ilvl="0">
      <w:start w:val="1"/>
      <w:numFmt w:val="decimal"/>
      <w:lvlText w:val="%1."/>
      <w:lvlJc w:val="left"/>
      <w:pPr>
        <w:ind w:left="421" w:hanging="31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5" w:hanging="317"/>
      </w:pPr>
      <w:rPr>
        <w:rFonts w:hint="default"/>
        <w:lang w:val="id" w:eastAsia="en-US" w:bidi="ar-SA"/>
      </w:rPr>
    </w:lvl>
    <w:lvl w:ilvl="2">
      <w:start w:val="0"/>
      <w:numFmt w:val="bullet"/>
      <w:lvlText w:val="•"/>
      <w:lvlJc w:val="left"/>
      <w:pPr>
        <w:ind w:left="1211" w:hanging="317"/>
      </w:pPr>
      <w:rPr>
        <w:rFonts w:hint="default"/>
        <w:lang w:val="id" w:eastAsia="en-US" w:bidi="ar-SA"/>
      </w:rPr>
    </w:lvl>
    <w:lvl w:ilvl="3">
      <w:start w:val="0"/>
      <w:numFmt w:val="bullet"/>
      <w:lvlText w:val="•"/>
      <w:lvlJc w:val="left"/>
      <w:pPr>
        <w:ind w:left="1606" w:hanging="317"/>
      </w:pPr>
      <w:rPr>
        <w:rFonts w:hint="default"/>
        <w:lang w:val="id" w:eastAsia="en-US" w:bidi="ar-SA"/>
      </w:rPr>
    </w:lvl>
    <w:lvl w:ilvl="4">
      <w:start w:val="0"/>
      <w:numFmt w:val="bullet"/>
      <w:lvlText w:val="•"/>
      <w:lvlJc w:val="left"/>
      <w:pPr>
        <w:ind w:left="2002" w:hanging="317"/>
      </w:pPr>
      <w:rPr>
        <w:rFonts w:hint="default"/>
        <w:lang w:val="id" w:eastAsia="en-US" w:bidi="ar-SA"/>
      </w:rPr>
    </w:lvl>
    <w:lvl w:ilvl="5">
      <w:start w:val="0"/>
      <w:numFmt w:val="bullet"/>
      <w:lvlText w:val="•"/>
      <w:lvlJc w:val="left"/>
      <w:pPr>
        <w:ind w:left="2397" w:hanging="317"/>
      </w:pPr>
      <w:rPr>
        <w:rFonts w:hint="default"/>
        <w:lang w:val="id" w:eastAsia="en-US" w:bidi="ar-SA"/>
      </w:rPr>
    </w:lvl>
    <w:lvl w:ilvl="6">
      <w:start w:val="0"/>
      <w:numFmt w:val="bullet"/>
      <w:lvlText w:val="•"/>
      <w:lvlJc w:val="left"/>
      <w:pPr>
        <w:ind w:left="2793" w:hanging="317"/>
      </w:pPr>
      <w:rPr>
        <w:rFonts w:hint="default"/>
        <w:lang w:val="id" w:eastAsia="en-US" w:bidi="ar-SA"/>
      </w:rPr>
    </w:lvl>
    <w:lvl w:ilvl="7">
      <w:start w:val="0"/>
      <w:numFmt w:val="bullet"/>
      <w:lvlText w:val="•"/>
      <w:lvlJc w:val="left"/>
      <w:pPr>
        <w:ind w:left="3188" w:hanging="317"/>
      </w:pPr>
      <w:rPr>
        <w:rFonts w:hint="default"/>
        <w:lang w:val="id" w:eastAsia="en-US" w:bidi="ar-SA"/>
      </w:rPr>
    </w:lvl>
    <w:lvl w:ilvl="8">
      <w:start w:val="0"/>
      <w:numFmt w:val="bullet"/>
      <w:lvlText w:val="•"/>
      <w:lvlJc w:val="left"/>
      <w:pPr>
        <w:ind w:left="3584" w:hanging="317"/>
      </w:pPr>
      <w:rPr>
        <w:rFonts w:hint="default"/>
        <w:lang w:val="id" w:eastAsia="en-US" w:bidi="ar-SA"/>
      </w:rPr>
    </w:lvl>
  </w:abstractNum>
  <w:abstractNum w:abstractNumId="26">
    <w:multiLevelType w:val="hybridMultilevel"/>
    <w:lvl w:ilvl="0">
      <w:start w:val="1"/>
      <w:numFmt w:val="lowerLetter"/>
      <w:lvlText w:val="%1."/>
      <w:lvlJc w:val="left"/>
      <w:pPr>
        <w:ind w:left="421"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704"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108" w:hanging="284"/>
      </w:pPr>
      <w:rPr>
        <w:rFonts w:hint="default"/>
        <w:lang w:val="id" w:eastAsia="en-US" w:bidi="ar-SA"/>
      </w:rPr>
    </w:lvl>
    <w:lvl w:ilvl="3">
      <w:start w:val="0"/>
      <w:numFmt w:val="bullet"/>
      <w:lvlText w:val="•"/>
      <w:lvlJc w:val="left"/>
      <w:pPr>
        <w:ind w:left="1516" w:hanging="284"/>
      </w:pPr>
      <w:rPr>
        <w:rFonts w:hint="default"/>
        <w:lang w:val="id" w:eastAsia="en-US" w:bidi="ar-SA"/>
      </w:rPr>
    </w:lvl>
    <w:lvl w:ilvl="4">
      <w:start w:val="0"/>
      <w:numFmt w:val="bullet"/>
      <w:lvlText w:val="•"/>
      <w:lvlJc w:val="left"/>
      <w:pPr>
        <w:ind w:left="1925" w:hanging="284"/>
      </w:pPr>
      <w:rPr>
        <w:rFonts w:hint="default"/>
        <w:lang w:val="id" w:eastAsia="en-US" w:bidi="ar-SA"/>
      </w:rPr>
    </w:lvl>
    <w:lvl w:ilvl="5">
      <w:start w:val="0"/>
      <w:numFmt w:val="bullet"/>
      <w:lvlText w:val="•"/>
      <w:lvlJc w:val="left"/>
      <w:pPr>
        <w:ind w:left="2333" w:hanging="284"/>
      </w:pPr>
      <w:rPr>
        <w:rFonts w:hint="default"/>
        <w:lang w:val="id" w:eastAsia="en-US" w:bidi="ar-SA"/>
      </w:rPr>
    </w:lvl>
    <w:lvl w:ilvl="6">
      <w:start w:val="0"/>
      <w:numFmt w:val="bullet"/>
      <w:lvlText w:val="•"/>
      <w:lvlJc w:val="left"/>
      <w:pPr>
        <w:ind w:left="2741" w:hanging="284"/>
      </w:pPr>
      <w:rPr>
        <w:rFonts w:hint="default"/>
        <w:lang w:val="id" w:eastAsia="en-US" w:bidi="ar-SA"/>
      </w:rPr>
    </w:lvl>
    <w:lvl w:ilvl="7">
      <w:start w:val="0"/>
      <w:numFmt w:val="bullet"/>
      <w:lvlText w:val="•"/>
      <w:lvlJc w:val="left"/>
      <w:pPr>
        <w:ind w:left="3150" w:hanging="284"/>
      </w:pPr>
      <w:rPr>
        <w:rFonts w:hint="default"/>
        <w:lang w:val="id" w:eastAsia="en-US" w:bidi="ar-SA"/>
      </w:rPr>
    </w:lvl>
    <w:lvl w:ilvl="8">
      <w:start w:val="0"/>
      <w:numFmt w:val="bullet"/>
      <w:lvlText w:val="•"/>
      <w:lvlJc w:val="left"/>
      <w:pPr>
        <w:ind w:left="3558" w:hanging="284"/>
      </w:pPr>
      <w:rPr>
        <w:rFonts w:hint="default"/>
        <w:lang w:val="id" w:eastAsia="en-US" w:bidi="ar-SA"/>
      </w:rPr>
    </w:lvl>
  </w:abstractNum>
  <w:abstractNum w:abstractNumId="25">
    <w:multiLevelType w:val="hybridMultilevel"/>
    <w:lvl w:ilvl="0">
      <w:start w:val="1"/>
      <w:numFmt w:val="upperLetter"/>
      <w:lvlText w:val="%1."/>
      <w:lvlJc w:val="left"/>
      <w:pPr>
        <w:ind w:left="546" w:hanging="428"/>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826" w:hanging="28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662" w:hanging="281"/>
      </w:pPr>
      <w:rPr>
        <w:rFonts w:hint="default"/>
        <w:lang w:val="id" w:eastAsia="en-US" w:bidi="ar-SA"/>
      </w:rPr>
    </w:lvl>
    <w:lvl w:ilvl="3">
      <w:start w:val="0"/>
      <w:numFmt w:val="bullet"/>
      <w:lvlText w:val="•"/>
      <w:lvlJc w:val="left"/>
      <w:pPr>
        <w:ind w:left="2504" w:hanging="281"/>
      </w:pPr>
      <w:rPr>
        <w:rFonts w:hint="default"/>
        <w:lang w:val="id" w:eastAsia="en-US" w:bidi="ar-SA"/>
      </w:rPr>
    </w:lvl>
    <w:lvl w:ilvl="4">
      <w:start w:val="0"/>
      <w:numFmt w:val="bullet"/>
      <w:lvlText w:val="•"/>
      <w:lvlJc w:val="left"/>
      <w:pPr>
        <w:ind w:left="3346" w:hanging="281"/>
      </w:pPr>
      <w:rPr>
        <w:rFonts w:hint="default"/>
        <w:lang w:val="id" w:eastAsia="en-US" w:bidi="ar-SA"/>
      </w:rPr>
    </w:lvl>
    <w:lvl w:ilvl="5">
      <w:start w:val="0"/>
      <w:numFmt w:val="bullet"/>
      <w:lvlText w:val="•"/>
      <w:lvlJc w:val="left"/>
      <w:pPr>
        <w:ind w:left="4188" w:hanging="281"/>
      </w:pPr>
      <w:rPr>
        <w:rFonts w:hint="default"/>
        <w:lang w:val="id" w:eastAsia="en-US" w:bidi="ar-SA"/>
      </w:rPr>
    </w:lvl>
    <w:lvl w:ilvl="6">
      <w:start w:val="0"/>
      <w:numFmt w:val="bullet"/>
      <w:lvlText w:val="•"/>
      <w:lvlJc w:val="left"/>
      <w:pPr>
        <w:ind w:left="5031" w:hanging="281"/>
      </w:pPr>
      <w:rPr>
        <w:rFonts w:hint="default"/>
        <w:lang w:val="id" w:eastAsia="en-US" w:bidi="ar-SA"/>
      </w:rPr>
    </w:lvl>
    <w:lvl w:ilvl="7">
      <w:start w:val="0"/>
      <w:numFmt w:val="bullet"/>
      <w:lvlText w:val="•"/>
      <w:lvlJc w:val="left"/>
      <w:pPr>
        <w:ind w:left="5873" w:hanging="281"/>
      </w:pPr>
      <w:rPr>
        <w:rFonts w:hint="default"/>
        <w:lang w:val="id" w:eastAsia="en-US" w:bidi="ar-SA"/>
      </w:rPr>
    </w:lvl>
    <w:lvl w:ilvl="8">
      <w:start w:val="0"/>
      <w:numFmt w:val="bullet"/>
      <w:lvlText w:val="•"/>
      <w:lvlJc w:val="left"/>
      <w:pPr>
        <w:ind w:left="6715" w:hanging="281"/>
      </w:pPr>
      <w:rPr>
        <w:rFonts w:hint="default"/>
        <w:lang w:val="id" w:eastAsia="en-US" w:bidi="ar-SA"/>
      </w:rPr>
    </w:lvl>
  </w:abstractNum>
  <w:abstractNum w:abstractNumId="24">
    <w:multiLevelType w:val="hybridMultilevel"/>
    <w:lvl w:ilvl="0">
      <w:start w:val="1"/>
      <w:numFmt w:val="decimal"/>
      <w:lvlText w:val="%1."/>
      <w:lvlJc w:val="left"/>
      <w:pPr>
        <w:ind w:left="1378" w:hanging="2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82" w:hanging="269"/>
      </w:pPr>
      <w:rPr>
        <w:rFonts w:hint="default"/>
        <w:lang w:val="id" w:eastAsia="en-US" w:bidi="ar-SA"/>
      </w:rPr>
    </w:lvl>
    <w:lvl w:ilvl="2">
      <w:start w:val="0"/>
      <w:numFmt w:val="bullet"/>
      <w:lvlText w:val="•"/>
      <w:lvlJc w:val="left"/>
      <w:pPr>
        <w:ind w:left="2784" w:hanging="269"/>
      </w:pPr>
      <w:rPr>
        <w:rFonts w:hint="default"/>
        <w:lang w:val="id" w:eastAsia="en-US" w:bidi="ar-SA"/>
      </w:rPr>
    </w:lvl>
    <w:lvl w:ilvl="3">
      <w:start w:val="0"/>
      <w:numFmt w:val="bullet"/>
      <w:lvlText w:val="•"/>
      <w:lvlJc w:val="left"/>
      <w:pPr>
        <w:ind w:left="3486" w:hanging="269"/>
      </w:pPr>
      <w:rPr>
        <w:rFonts w:hint="default"/>
        <w:lang w:val="id" w:eastAsia="en-US" w:bidi="ar-SA"/>
      </w:rPr>
    </w:lvl>
    <w:lvl w:ilvl="4">
      <w:start w:val="0"/>
      <w:numFmt w:val="bullet"/>
      <w:lvlText w:val="•"/>
      <w:lvlJc w:val="left"/>
      <w:pPr>
        <w:ind w:left="4188" w:hanging="269"/>
      </w:pPr>
      <w:rPr>
        <w:rFonts w:hint="default"/>
        <w:lang w:val="id" w:eastAsia="en-US" w:bidi="ar-SA"/>
      </w:rPr>
    </w:lvl>
    <w:lvl w:ilvl="5">
      <w:start w:val="0"/>
      <w:numFmt w:val="bullet"/>
      <w:lvlText w:val="•"/>
      <w:lvlJc w:val="left"/>
      <w:pPr>
        <w:ind w:left="4890" w:hanging="269"/>
      </w:pPr>
      <w:rPr>
        <w:rFonts w:hint="default"/>
        <w:lang w:val="id" w:eastAsia="en-US" w:bidi="ar-SA"/>
      </w:rPr>
    </w:lvl>
    <w:lvl w:ilvl="6">
      <w:start w:val="0"/>
      <w:numFmt w:val="bullet"/>
      <w:lvlText w:val="•"/>
      <w:lvlJc w:val="left"/>
      <w:pPr>
        <w:ind w:left="5592" w:hanging="269"/>
      </w:pPr>
      <w:rPr>
        <w:rFonts w:hint="default"/>
        <w:lang w:val="id" w:eastAsia="en-US" w:bidi="ar-SA"/>
      </w:rPr>
    </w:lvl>
    <w:lvl w:ilvl="7">
      <w:start w:val="0"/>
      <w:numFmt w:val="bullet"/>
      <w:lvlText w:val="•"/>
      <w:lvlJc w:val="left"/>
      <w:pPr>
        <w:ind w:left="6294" w:hanging="269"/>
      </w:pPr>
      <w:rPr>
        <w:rFonts w:hint="default"/>
        <w:lang w:val="id" w:eastAsia="en-US" w:bidi="ar-SA"/>
      </w:rPr>
    </w:lvl>
    <w:lvl w:ilvl="8">
      <w:start w:val="0"/>
      <w:numFmt w:val="bullet"/>
      <w:lvlText w:val="•"/>
      <w:lvlJc w:val="left"/>
      <w:pPr>
        <w:ind w:left="6996" w:hanging="269"/>
      </w:pPr>
      <w:rPr>
        <w:rFonts w:hint="default"/>
        <w:lang w:val="id" w:eastAsia="en-US" w:bidi="ar-SA"/>
      </w:rPr>
    </w:lvl>
  </w:abstractNum>
  <w:abstractNum w:abstractNumId="23">
    <w:multiLevelType w:val="hybridMultilevel"/>
    <w:lvl w:ilvl="0">
      <w:start w:val="1"/>
      <w:numFmt w:val="decimal"/>
      <w:lvlText w:val="%1."/>
      <w:lvlJc w:val="left"/>
      <w:pPr>
        <w:ind w:left="1378" w:hanging="2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82" w:hanging="269"/>
      </w:pPr>
      <w:rPr>
        <w:rFonts w:hint="default"/>
        <w:lang w:val="id" w:eastAsia="en-US" w:bidi="ar-SA"/>
      </w:rPr>
    </w:lvl>
    <w:lvl w:ilvl="2">
      <w:start w:val="0"/>
      <w:numFmt w:val="bullet"/>
      <w:lvlText w:val="•"/>
      <w:lvlJc w:val="left"/>
      <w:pPr>
        <w:ind w:left="2784" w:hanging="269"/>
      </w:pPr>
      <w:rPr>
        <w:rFonts w:hint="default"/>
        <w:lang w:val="id" w:eastAsia="en-US" w:bidi="ar-SA"/>
      </w:rPr>
    </w:lvl>
    <w:lvl w:ilvl="3">
      <w:start w:val="0"/>
      <w:numFmt w:val="bullet"/>
      <w:lvlText w:val="•"/>
      <w:lvlJc w:val="left"/>
      <w:pPr>
        <w:ind w:left="3486" w:hanging="269"/>
      </w:pPr>
      <w:rPr>
        <w:rFonts w:hint="default"/>
        <w:lang w:val="id" w:eastAsia="en-US" w:bidi="ar-SA"/>
      </w:rPr>
    </w:lvl>
    <w:lvl w:ilvl="4">
      <w:start w:val="0"/>
      <w:numFmt w:val="bullet"/>
      <w:lvlText w:val="•"/>
      <w:lvlJc w:val="left"/>
      <w:pPr>
        <w:ind w:left="4188" w:hanging="269"/>
      </w:pPr>
      <w:rPr>
        <w:rFonts w:hint="default"/>
        <w:lang w:val="id" w:eastAsia="en-US" w:bidi="ar-SA"/>
      </w:rPr>
    </w:lvl>
    <w:lvl w:ilvl="5">
      <w:start w:val="0"/>
      <w:numFmt w:val="bullet"/>
      <w:lvlText w:val="•"/>
      <w:lvlJc w:val="left"/>
      <w:pPr>
        <w:ind w:left="4890" w:hanging="269"/>
      </w:pPr>
      <w:rPr>
        <w:rFonts w:hint="default"/>
        <w:lang w:val="id" w:eastAsia="en-US" w:bidi="ar-SA"/>
      </w:rPr>
    </w:lvl>
    <w:lvl w:ilvl="6">
      <w:start w:val="0"/>
      <w:numFmt w:val="bullet"/>
      <w:lvlText w:val="•"/>
      <w:lvlJc w:val="left"/>
      <w:pPr>
        <w:ind w:left="5592" w:hanging="269"/>
      </w:pPr>
      <w:rPr>
        <w:rFonts w:hint="default"/>
        <w:lang w:val="id" w:eastAsia="en-US" w:bidi="ar-SA"/>
      </w:rPr>
    </w:lvl>
    <w:lvl w:ilvl="7">
      <w:start w:val="0"/>
      <w:numFmt w:val="bullet"/>
      <w:lvlText w:val="•"/>
      <w:lvlJc w:val="left"/>
      <w:pPr>
        <w:ind w:left="6294" w:hanging="269"/>
      </w:pPr>
      <w:rPr>
        <w:rFonts w:hint="default"/>
        <w:lang w:val="id" w:eastAsia="en-US" w:bidi="ar-SA"/>
      </w:rPr>
    </w:lvl>
    <w:lvl w:ilvl="8">
      <w:start w:val="0"/>
      <w:numFmt w:val="bullet"/>
      <w:lvlText w:val="•"/>
      <w:lvlJc w:val="left"/>
      <w:pPr>
        <w:ind w:left="6996" w:hanging="269"/>
      </w:pPr>
      <w:rPr>
        <w:rFonts w:hint="default"/>
        <w:lang w:val="id" w:eastAsia="en-US" w:bidi="ar-SA"/>
      </w:rPr>
    </w:lvl>
  </w:abstractNum>
  <w:abstractNum w:abstractNumId="22">
    <w:multiLevelType w:val="hybridMultilevel"/>
    <w:lvl w:ilvl="0">
      <w:start w:val="1"/>
      <w:numFmt w:val="decimal"/>
      <w:lvlText w:val="%1."/>
      <w:lvlJc w:val="left"/>
      <w:pPr>
        <w:ind w:left="1378" w:hanging="2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82" w:hanging="269"/>
      </w:pPr>
      <w:rPr>
        <w:rFonts w:hint="default"/>
        <w:lang w:val="id" w:eastAsia="en-US" w:bidi="ar-SA"/>
      </w:rPr>
    </w:lvl>
    <w:lvl w:ilvl="2">
      <w:start w:val="0"/>
      <w:numFmt w:val="bullet"/>
      <w:lvlText w:val="•"/>
      <w:lvlJc w:val="left"/>
      <w:pPr>
        <w:ind w:left="2784" w:hanging="269"/>
      </w:pPr>
      <w:rPr>
        <w:rFonts w:hint="default"/>
        <w:lang w:val="id" w:eastAsia="en-US" w:bidi="ar-SA"/>
      </w:rPr>
    </w:lvl>
    <w:lvl w:ilvl="3">
      <w:start w:val="0"/>
      <w:numFmt w:val="bullet"/>
      <w:lvlText w:val="•"/>
      <w:lvlJc w:val="left"/>
      <w:pPr>
        <w:ind w:left="3486" w:hanging="269"/>
      </w:pPr>
      <w:rPr>
        <w:rFonts w:hint="default"/>
        <w:lang w:val="id" w:eastAsia="en-US" w:bidi="ar-SA"/>
      </w:rPr>
    </w:lvl>
    <w:lvl w:ilvl="4">
      <w:start w:val="0"/>
      <w:numFmt w:val="bullet"/>
      <w:lvlText w:val="•"/>
      <w:lvlJc w:val="left"/>
      <w:pPr>
        <w:ind w:left="4188" w:hanging="269"/>
      </w:pPr>
      <w:rPr>
        <w:rFonts w:hint="default"/>
        <w:lang w:val="id" w:eastAsia="en-US" w:bidi="ar-SA"/>
      </w:rPr>
    </w:lvl>
    <w:lvl w:ilvl="5">
      <w:start w:val="0"/>
      <w:numFmt w:val="bullet"/>
      <w:lvlText w:val="•"/>
      <w:lvlJc w:val="left"/>
      <w:pPr>
        <w:ind w:left="4890" w:hanging="269"/>
      </w:pPr>
      <w:rPr>
        <w:rFonts w:hint="default"/>
        <w:lang w:val="id" w:eastAsia="en-US" w:bidi="ar-SA"/>
      </w:rPr>
    </w:lvl>
    <w:lvl w:ilvl="6">
      <w:start w:val="0"/>
      <w:numFmt w:val="bullet"/>
      <w:lvlText w:val="•"/>
      <w:lvlJc w:val="left"/>
      <w:pPr>
        <w:ind w:left="5592" w:hanging="269"/>
      </w:pPr>
      <w:rPr>
        <w:rFonts w:hint="default"/>
        <w:lang w:val="id" w:eastAsia="en-US" w:bidi="ar-SA"/>
      </w:rPr>
    </w:lvl>
    <w:lvl w:ilvl="7">
      <w:start w:val="0"/>
      <w:numFmt w:val="bullet"/>
      <w:lvlText w:val="•"/>
      <w:lvlJc w:val="left"/>
      <w:pPr>
        <w:ind w:left="6294" w:hanging="269"/>
      </w:pPr>
      <w:rPr>
        <w:rFonts w:hint="default"/>
        <w:lang w:val="id" w:eastAsia="en-US" w:bidi="ar-SA"/>
      </w:rPr>
    </w:lvl>
    <w:lvl w:ilvl="8">
      <w:start w:val="0"/>
      <w:numFmt w:val="bullet"/>
      <w:lvlText w:val="•"/>
      <w:lvlJc w:val="left"/>
      <w:pPr>
        <w:ind w:left="6996" w:hanging="269"/>
      </w:pPr>
      <w:rPr>
        <w:rFonts w:hint="default"/>
        <w:lang w:val="id" w:eastAsia="en-US" w:bidi="ar-SA"/>
      </w:rPr>
    </w:lvl>
  </w:abstractNum>
  <w:abstractNum w:abstractNumId="21">
    <w:multiLevelType w:val="hybridMultilevel"/>
    <w:lvl w:ilvl="0">
      <w:start w:val="1"/>
      <w:numFmt w:val="decimal"/>
      <w:lvlText w:val="%1."/>
      <w:lvlJc w:val="left"/>
      <w:pPr>
        <w:ind w:left="425" w:hanging="317"/>
        <w:jc w:val="left"/>
      </w:pPr>
      <w:rPr>
        <w:rFonts w:hint="default" w:ascii="Times New Roman" w:hAnsi="Times New Roman" w:eastAsia="Times New Roman" w:cs="Times New Roman"/>
        <w:b w:val="0"/>
        <w:bCs w:val="0"/>
        <w:i/>
        <w:iCs/>
        <w:spacing w:val="0"/>
        <w:w w:val="100"/>
        <w:sz w:val="24"/>
        <w:szCs w:val="24"/>
        <w:lang w:val="id" w:eastAsia="en-US" w:bidi="ar-SA"/>
      </w:rPr>
    </w:lvl>
    <w:lvl w:ilvl="1">
      <w:start w:val="0"/>
      <w:numFmt w:val="bullet"/>
      <w:lvlText w:val="•"/>
      <w:lvlJc w:val="left"/>
      <w:pPr>
        <w:ind w:left="728" w:hanging="317"/>
      </w:pPr>
      <w:rPr>
        <w:rFonts w:hint="default"/>
        <w:lang w:val="id" w:eastAsia="en-US" w:bidi="ar-SA"/>
      </w:rPr>
    </w:lvl>
    <w:lvl w:ilvl="2">
      <w:start w:val="0"/>
      <w:numFmt w:val="bullet"/>
      <w:lvlText w:val="•"/>
      <w:lvlJc w:val="left"/>
      <w:pPr>
        <w:ind w:left="1036" w:hanging="317"/>
      </w:pPr>
      <w:rPr>
        <w:rFonts w:hint="default"/>
        <w:lang w:val="id" w:eastAsia="en-US" w:bidi="ar-SA"/>
      </w:rPr>
    </w:lvl>
    <w:lvl w:ilvl="3">
      <w:start w:val="0"/>
      <w:numFmt w:val="bullet"/>
      <w:lvlText w:val="•"/>
      <w:lvlJc w:val="left"/>
      <w:pPr>
        <w:ind w:left="1344" w:hanging="317"/>
      </w:pPr>
      <w:rPr>
        <w:rFonts w:hint="default"/>
        <w:lang w:val="id" w:eastAsia="en-US" w:bidi="ar-SA"/>
      </w:rPr>
    </w:lvl>
    <w:lvl w:ilvl="4">
      <w:start w:val="0"/>
      <w:numFmt w:val="bullet"/>
      <w:lvlText w:val="•"/>
      <w:lvlJc w:val="left"/>
      <w:pPr>
        <w:ind w:left="1652" w:hanging="317"/>
      </w:pPr>
      <w:rPr>
        <w:rFonts w:hint="default"/>
        <w:lang w:val="id" w:eastAsia="en-US" w:bidi="ar-SA"/>
      </w:rPr>
    </w:lvl>
    <w:lvl w:ilvl="5">
      <w:start w:val="0"/>
      <w:numFmt w:val="bullet"/>
      <w:lvlText w:val="•"/>
      <w:lvlJc w:val="left"/>
      <w:pPr>
        <w:ind w:left="1961" w:hanging="317"/>
      </w:pPr>
      <w:rPr>
        <w:rFonts w:hint="default"/>
        <w:lang w:val="id" w:eastAsia="en-US" w:bidi="ar-SA"/>
      </w:rPr>
    </w:lvl>
    <w:lvl w:ilvl="6">
      <w:start w:val="0"/>
      <w:numFmt w:val="bullet"/>
      <w:lvlText w:val="•"/>
      <w:lvlJc w:val="left"/>
      <w:pPr>
        <w:ind w:left="2269" w:hanging="317"/>
      </w:pPr>
      <w:rPr>
        <w:rFonts w:hint="default"/>
        <w:lang w:val="id" w:eastAsia="en-US" w:bidi="ar-SA"/>
      </w:rPr>
    </w:lvl>
    <w:lvl w:ilvl="7">
      <w:start w:val="0"/>
      <w:numFmt w:val="bullet"/>
      <w:lvlText w:val="•"/>
      <w:lvlJc w:val="left"/>
      <w:pPr>
        <w:ind w:left="2577" w:hanging="317"/>
      </w:pPr>
      <w:rPr>
        <w:rFonts w:hint="default"/>
        <w:lang w:val="id" w:eastAsia="en-US" w:bidi="ar-SA"/>
      </w:rPr>
    </w:lvl>
    <w:lvl w:ilvl="8">
      <w:start w:val="0"/>
      <w:numFmt w:val="bullet"/>
      <w:lvlText w:val="•"/>
      <w:lvlJc w:val="left"/>
      <w:pPr>
        <w:ind w:left="2885" w:hanging="317"/>
      </w:pPr>
      <w:rPr>
        <w:rFonts w:hint="default"/>
        <w:lang w:val="id" w:eastAsia="en-US" w:bidi="ar-SA"/>
      </w:rPr>
    </w:lvl>
  </w:abstractNum>
  <w:abstractNum w:abstractNumId="20">
    <w:multiLevelType w:val="hybridMultilevel"/>
    <w:lvl w:ilvl="0">
      <w:start w:val="10"/>
      <w:numFmt w:val="decimal"/>
      <w:lvlText w:val="%1."/>
      <w:lvlJc w:val="left"/>
      <w:pPr>
        <w:ind w:left="427"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060" w:hanging="428"/>
      </w:pPr>
      <w:rPr>
        <w:rFonts w:hint="default"/>
        <w:lang w:val="id" w:eastAsia="en-US" w:bidi="ar-SA"/>
      </w:rPr>
    </w:lvl>
    <w:lvl w:ilvl="2">
      <w:start w:val="0"/>
      <w:numFmt w:val="bullet"/>
      <w:lvlText w:val="•"/>
      <w:lvlJc w:val="left"/>
      <w:pPr>
        <w:ind w:left="1700" w:hanging="428"/>
      </w:pPr>
      <w:rPr>
        <w:rFonts w:hint="default"/>
        <w:lang w:val="id" w:eastAsia="en-US" w:bidi="ar-SA"/>
      </w:rPr>
    </w:lvl>
    <w:lvl w:ilvl="3">
      <w:start w:val="0"/>
      <w:numFmt w:val="bullet"/>
      <w:lvlText w:val="•"/>
      <w:lvlJc w:val="left"/>
      <w:pPr>
        <w:ind w:left="2340" w:hanging="428"/>
      </w:pPr>
      <w:rPr>
        <w:rFonts w:hint="default"/>
        <w:lang w:val="id" w:eastAsia="en-US" w:bidi="ar-SA"/>
      </w:rPr>
    </w:lvl>
    <w:lvl w:ilvl="4">
      <w:start w:val="0"/>
      <w:numFmt w:val="bullet"/>
      <w:lvlText w:val="•"/>
      <w:lvlJc w:val="left"/>
      <w:pPr>
        <w:ind w:left="2980" w:hanging="428"/>
      </w:pPr>
      <w:rPr>
        <w:rFonts w:hint="default"/>
        <w:lang w:val="id" w:eastAsia="en-US" w:bidi="ar-SA"/>
      </w:rPr>
    </w:lvl>
    <w:lvl w:ilvl="5">
      <w:start w:val="0"/>
      <w:numFmt w:val="bullet"/>
      <w:lvlText w:val="•"/>
      <w:lvlJc w:val="left"/>
      <w:pPr>
        <w:ind w:left="3620" w:hanging="428"/>
      </w:pPr>
      <w:rPr>
        <w:rFonts w:hint="default"/>
        <w:lang w:val="id" w:eastAsia="en-US" w:bidi="ar-SA"/>
      </w:rPr>
    </w:lvl>
    <w:lvl w:ilvl="6">
      <w:start w:val="0"/>
      <w:numFmt w:val="bullet"/>
      <w:lvlText w:val="•"/>
      <w:lvlJc w:val="left"/>
      <w:pPr>
        <w:ind w:left="4260" w:hanging="428"/>
      </w:pPr>
      <w:rPr>
        <w:rFonts w:hint="default"/>
        <w:lang w:val="id" w:eastAsia="en-US" w:bidi="ar-SA"/>
      </w:rPr>
    </w:lvl>
    <w:lvl w:ilvl="7">
      <w:start w:val="0"/>
      <w:numFmt w:val="bullet"/>
      <w:lvlText w:val="•"/>
      <w:lvlJc w:val="left"/>
      <w:pPr>
        <w:ind w:left="4901" w:hanging="428"/>
      </w:pPr>
      <w:rPr>
        <w:rFonts w:hint="default"/>
        <w:lang w:val="id" w:eastAsia="en-US" w:bidi="ar-SA"/>
      </w:rPr>
    </w:lvl>
    <w:lvl w:ilvl="8">
      <w:start w:val="0"/>
      <w:numFmt w:val="bullet"/>
      <w:lvlText w:val="•"/>
      <w:lvlJc w:val="left"/>
      <w:pPr>
        <w:ind w:left="5541" w:hanging="428"/>
      </w:pPr>
      <w:rPr>
        <w:rFonts w:hint="default"/>
        <w:lang w:val="id" w:eastAsia="en-US" w:bidi="ar-SA"/>
      </w:rPr>
    </w:lvl>
  </w:abstractNum>
  <w:abstractNum w:abstractNumId="19">
    <w:multiLevelType w:val="hybridMultilevel"/>
    <w:lvl w:ilvl="0">
      <w:start w:val="1"/>
      <w:numFmt w:val="upperLetter"/>
      <w:lvlText w:val="%1."/>
      <w:lvlJc w:val="left"/>
      <w:pPr>
        <w:ind w:left="546" w:hanging="428"/>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826" w:hanging="28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lowerLetter"/>
      <w:lvlText w:val="%3."/>
      <w:lvlJc w:val="left"/>
      <w:pPr>
        <w:ind w:left="1112" w:hanging="28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1"/>
      <w:numFmt w:val="decimal"/>
      <w:lvlText w:val="%4)"/>
      <w:lvlJc w:val="left"/>
      <w:pPr>
        <w:ind w:left="139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2400" w:hanging="284"/>
      </w:pPr>
      <w:rPr>
        <w:rFonts w:hint="default"/>
        <w:lang w:val="id" w:eastAsia="en-US" w:bidi="ar-SA"/>
      </w:rPr>
    </w:lvl>
    <w:lvl w:ilvl="5">
      <w:start w:val="0"/>
      <w:numFmt w:val="bullet"/>
      <w:lvlText w:val="•"/>
      <w:lvlJc w:val="left"/>
      <w:pPr>
        <w:ind w:left="3400" w:hanging="284"/>
      </w:pPr>
      <w:rPr>
        <w:rFonts w:hint="default"/>
        <w:lang w:val="id" w:eastAsia="en-US" w:bidi="ar-SA"/>
      </w:rPr>
    </w:lvl>
    <w:lvl w:ilvl="6">
      <w:start w:val="0"/>
      <w:numFmt w:val="bullet"/>
      <w:lvlText w:val="•"/>
      <w:lvlJc w:val="left"/>
      <w:pPr>
        <w:ind w:left="4400" w:hanging="284"/>
      </w:pPr>
      <w:rPr>
        <w:rFonts w:hint="default"/>
        <w:lang w:val="id" w:eastAsia="en-US" w:bidi="ar-SA"/>
      </w:rPr>
    </w:lvl>
    <w:lvl w:ilvl="7">
      <w:start w:val="0"/>
      <w:numFmt w:val="bullet"/>
      <w:lvlText w:val="•"/>
      <w:lvlJc w:val="left"/>
      <w:pPr>
        <w:ind w:left="5400" w:hanging="284"/>
      </w:pPr>
      <w:rPr>
        <w:rFonts w:hint="default"/>
        <w:lang w:val="id" w:eastAsia="en-US" w:bidi="ar-SA"/>
      </w:rPr>
    </w:lvl>
    <w:lvl w:ilvl="8">
      <w:start w:val="0"/>
      <w:numFmt w:val="bullet"/>
      <w:lvlText w:val="•"/>
      <w:lvlJc w:val="left"/>
      <w:pPr>
        <w:ind w:left="6400" w:hanging="284"/>
      </w:pPr>
      <w:rPr>
        <w:rFonts w:hint="default"/>
        <w:lang w:val="id" w:eastAsia="en-US" w:bidi="ar-SA"/>
      </w:rPr>
    </w:lvl>
  </w:abstractNum>
  <w:abstractNum w:abstractNumId="18">
    <w:multiLevelType w:val="hybridMultilevel"/>
    <w:lvl w:ilvl="0">
      <w:start w:val="1"/>
      <w:numFmt w:val="lowerLetter"/>
      <w:lvlText w:val="%1."/>
      <w:lvlJc w:val="left"/>
      <w:pPr>
        <w:ind w:left="1112" w:hanging="286"/>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848" w:hanging="286"/>
      </w:pPr>
      <w:rPr>
        <w:rFonts w:hint="default"/>
        <w:lang w:val="id" w:eastAsia="en-US" w:bidi="ar-SA"/>
      </w:rPr>
    </w:lvl>
    <w:lvl w:ilvl="2">
      <w:start w:val="0"/>
      <w:numFmt w:val="bullet"/>
      <w:lvlText w:val="•"/>
      <w:lvlJc w:val="left"/>
      <w:pPr>
        <w:ind w:left="2576" w:hanging="286"/>
      </w:pPr>
      <w:rPr>
        <w:rFonts w:hint="default"/>
        <w:lang w:val="id" w:eastAsia="en-US" w:bidi="ar-SA"/>
      </w:rPr>
    </w:lvl>
    <w:lvl w:ilvl="3">
      <w:start w:val="0"/>
      <w:numFmt w:val="bullet"/>
      <w:lvlText w:val="•"/>
      <w:lvlJc w:val="left"/>
      <w:pPr>
        <w:ind w:left="3304" w:hanging="286"/>
      </w:pPr>
      <w:rPr>
        <w:rFonts w:hint="default"/>
        <w:lang w:val="id" w:eastAsia="en-US" w:bidi="ar-SA"/>
      </w:rPr>
    </w:lvl>
    <w:lvl w:ilvl="4">
      <w:start w:val="0"/>
      <w:numFmt w:val="bullet"/>
      <w:lvlText w:val="•"/>
      <w:lvlJc w:val="left"/>
      <w:pPr>
        <w:ind w:left="4032" w:hanging="286"/>
      </w:pPr>
      <w:rPr>
        <w:rFonts w:hint="default"/>
        <w:lang w:val="id" w:eastAsia="en-US" w:bidi="ar-SA"/>
      </w:rPr>
    </w:lvl>
    <w:lvl w:ilvl="5">
      <w:start w:val="0"/>
      <w:numFmt w:val="bullet"/>
      <w:lvlText w:val="•"/>
      <w:lvlJc w:val="left"/>
      <w:pPr>
        <w:ind w:left="4760" w:hanging="286"/>
      </w:pPr>
      <w:rPr>
        <w:rFonts w:hint="default"/>
        <w:lang w:val="id" w:eastAsia="en-US" w:bidi="ar-SA"/>
      </w:rPr>
    </w:lvl>
    <w:lvl w:ilvl="6">
      <w:start w:val="0"/>
      <w:numFmt w:val="bullet"/>
      <w:lvlText w:val="•"/>
      <w:lvlJc w:val="left"/>
      <w:pPr>
        <w:ind w:left="5488" w:hanging="286"/>
      </w:pPr>
      <w:rPr>
        <w:rFonts w:hint="default"/>
        <w:lang w:val="id" w:eastAsia="en-US" w:bidi="ar-SA"/>
      </w:rPr>
    </w:lvl>
    <w:lvl w:ilvl="7">
      <w:start w:val="0"/>
      <w:numFmt w:val="bullet"/>
      <w:lvlText w:val="•"/>
      <w:lvlJc w:val="left"/>
      <w:pPr>
        <w:ind w:left="6216" w:hanging="286"/>
      </w:pPr>
      <w:rPr>
        <w:rFonts w:hint="default"/>
        <w:lang w:val="id" w:eastAsia="en-US" w:bidi="ar-SA"/>
      </w:rPr>
    </w:lvl>
    <w:lvl w:ilvl="8">
      <w:start w:val="0"/>
      <w:numFmt w:val="bullet"/>
      <w:lvlText w:val="•"/>
      <w:lvlJc w:val="left"/>
      <w:pPr>
        <w:ind w:left="6944" w:hanging="286"/>
      </w:pPr>
      <w:rPr>
        <w:rFonts w:hint="default"/>
        <w:lang w:val="id" w:eastAsia="en-US" w:bidi="ar-SA"/>
      </w:rPr>
    </w:lvl>
  </w:abstractNum>
  <w:abstractNum w:abstractNumId="17">
    <w:multiLevelType w:val="hybridMultilevel"/>
    <w:lvl w:ilvl="0">
      <w:start w:val="1"/>
      <w:numFmt w:val="decimal"/>
      <w:lvlText w:val="%1."/>
      <w:lvlJc w:val="left"/>
      <w:pPr>
        <w:ind w:left="28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77" w:hanging="284"/>
      </w:pPr>
      <w:rPr>
        <w:rFonts w:hint="default"/>
        <w:lang w:val="id" w:eastAsia="en-US" w:bidi="ar-SA"/>
      </w:rPr>
    </w:lvl>
    <w:lvl w:ilvl="2">
      <w:start w:val="0"/>
      <w:numFmt w:val="bullet"/>
      <w:lvlText w:val="•"/>
      <w:lvlJc w:val="left"/>
      <w:pPr>
        <w:ind w:left="675" w:hanging="284"/>
      </w:pPr>
      <w:rPr>
        <w:rFonts w:hint="default"/>
        <w:lang w:val="id" w:eastAsia="en-US" w:bidi="ar-SA"/>
      </w:rPr>
    </w:lvl>
    <w:lvl w:ilvl="3">
      <w:start w:val="0"/>
      <w:numFmt w:val="bullet"/>
      <w:lvlText w:val="•"/>
      <w:lvlJc w:val="left"/>
      <w:pPr>
        <w:ind w:left="873" w:hanging="284"/>
      </w:pPr>
      <w:rPr>
        <w:rFonts w:hint="default"/>
        <w:lang w:val="id" w:eastAsia="en-US" w:bidi="ar-SA"/>
      </w:rPr>
    </w:lvl>
    <w:lvl w:ilvl="4">
      <w:start w:val="0"/>
      <w:numFmt w:val="bullet"/>
      <w:lvlText w:val="•"/>
      <w:lvlJc w:val="left"/>
      <w:pPr>
        <w:ind w:left="1071" w:hanging="284"/>
      </w:pPr>
      <w:rPr>
        <w:rFonts w:hint="default"/>
        <w:lang w:val="id" w:eastAsia="en-US" w:bidi="ar-SA"/>
      </w:rPr>
    </w:lvl>
    <w:lvl w:ilvl="5">
      <w:start w:val="0"/>
      <w:numFmt w:val="bullet"/>
      <w:lvlText w:val="•"/>
      <w:lvlJc w:val="left"/>
      <w:pPr>
        <w:ind w:left="1269" w:hanging="284"/>
      </w:pPr>
      <w:rPr>
        <w:rFonts w:hint="default"/>
        <w:lang w:val="id" w:eastAsia="en-US" w:bidi="ar-SA"/>
      </w:rPr>
    </w:lvl>
    <w:lvl w:ilvl="6">
      <w:start w:val="0"/>
      <w:numFmt w:val="bullet"/>
      <w:lvlText w:val="•"/>
      <w:lvlJc w:val="left"/>
      <w:pPr>
        <w:ind w:left="1467" w:hanging="284"/>
      </w:pPr>
      <w:rPr>
        <w:rFonts w:hint="default"/>
        <w:lang w:val="id" w:eastAsia="en-US" w:bidi="ar-SA"/>
      </w:rPr>
    </w:lvl>
    <w:lvl w:ilvl="7">
      <w:start w:val="0"/>
      <w:numFmt w:val="bullet"/>
      <w:lvlText w:val="•"/>
      <w:lvlJc w:val="left"/>
      <w:pPr>
        <w:ind w:left="1665" w:hanging="284"/>
      </w:pPr>
      <w:rPr>
        <w:rFonts w:hint="default"/>
        <w:lang w:val="id" w:eastAsia="en-US" w:bidi="ar-SA"/>
      </w:rPr>
    </w:lvl>
    <w:lvl w:ilvl="8">
      <w:start w:val="0"/>
      <w:numFmt w:val="bullet"/>
      <w:lvlText w:val="•"/>
      <w:lvlJc w:val="left"/>
      <w:pPr>
        <w:ind w:left="1863" w:hanging="284"/>
      </w:pPr>
      <w:rPr>
        <w:rFonts w:hint="default"/>
        <w:lang w:val="id" w:eastAsia="en-US" w:bidi="ar-SA"/>
      </w:rPr>
    </w:lvl>
  </w:abstractNum>
  <w:abstractNum w:abstractNumId="16">
    <w:multiLevelType w:val="hybridMultilevel"/>
    <w:lvl w:ilvl="0">
      <w:start w:val="1"/>
      <w:numFmt w:val="decimal"/>
      <w:lvlText w:val="%1."/>
      <w:lvlJc w:val="left"/>
      <w:pPr>
        <w:ind w:left="28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77" w:hanging="284"/>
      </w:pPr>
      <w:rPr>
        <w:rFonts w:hint="default"/>
        <w:lang w:val="id" w:eastAsia="en-US" w:bidi="ar-SA"/>
      </w:rPr>
    </w:lvl>
    <w:lvl w:ilvl="2">
      <w:start w:val="0"/>
      <w:numFmt w:val="bullet"/>
      <w:lvlText w:val="•"/>
      <w:lvlJc w:val="left"/>
      <w:pPr>
        <w:ind w:left="675" w:hanging="284"/>
      </w:pPr>
      <w:rPr>
        <w:rFonts w:hint="default"/>
        <w:lang w:val="id" w:eastAsia="en-US" w:bidi="ar-SA"/>
      </w:rPr>
    </w:lvl>
    <w:lvl w:ilvl="3">
      <w:start w:val="0"/>
      <w:numFmt w:val="bullet"/>
      <w:lvlText w:val="•"/>
      <w:lvlJc w:val="left"/>
      <w:pPr>
        <w:ind w:left="873" w:hanging="284"/>
      </w:pPr>
      <w:rPr>
        <w:rFonts w:hint="default"/>
        <w:lang w:val="id" w:eastAsia="en-US" w:bidi="ar-SA"/>
      </w:rPr>
    </w:lvl>
    <w:lvl w:ilvl="4">
      <w:start w:val="0"/>
      <w:numFmt w:val="bullet"/>
      <w:lvlText w:val="•"/>
      <w:lvlJc w:val="left"/>
      <w:pPr>
        <w:ind w:left="1071" w:hanging="284"/>
      </w:pPr>
      <w:rPr>
        <w:rFonts w:hint="default"/>
        <w:lang w:val="id" w:eastAsia="en-US" w:bidi="ar-SA"/>
      </w:rPr>
    </w:lvl>
    <w:lvl w:ilvl="5">
      <w:start w:val="0"/>
      <w:numFmt w:val="bullet"/>
      <w:lvlText w:val="•"/>
      <w:lvlJc w:val="left"/>
      <w:pPr>
        <w:ind w:left="1269" w:hanging="284"/>
      </w:pPr>
      <w:rPr>
        <w:rFonts w:hint="default"/>
        <w:lang w:val="id" w:eastAsia="en-US" w:bidi="ar-SA"/>
      </w:rPr>
    </w:lvl>
    <w:lvl w:ilvl="6">
      <w:start w:val="0"/>
      <w:numFmt w:val="bullet"/>
      <w:lvlText w:val="•"/>
      <w:lvlJc w:val="left"/>
      <w:pPr>
        <w:ind w:left="1467" w:hanging="284"/>
      </w:pPr>
      <w:rPr>
        <w:rFonts w:hint="default"/>
        <w:lang w:val="id" w:eastAsia="en-US" w:bidi="ar-SA"/>
      </w:rPr>
    </w:lvl>
    <w:lvl w:ilvl="7">
      <w:start w:val="0"/>
      <w:numFmt w:val="bullet"/>
      <w:lvlText w:val="•"/>
      <w:lvlJc w:val="left"/>
      <w:pPr>
        <w:ind w:left="1665" w:hanging="284"/>
      </w:pPr>
      <w:rPr>
        <w:rFonts w:hint="default"/>
        <w:lang w:val="id" w:eastAsia="en-US" w:bidi="ar-SA"/>
      </w:rPr>
    </w:lvl>
    <w:lvl w:ilvl="8">
      <w:start w:val="0"/>
      <w:numFmt w:val="bullet"/>
      <w:lvlText w:val="•"/>
      <w:lvlJc w:val="left"/>
      <w:pPr>
        <w:ind w:left="1863" w:hanging="284"/>
      </w:pPr>
      <w:rPr>
        <w:rFonts w:hint="default"/>
        <w:lang w:val="id" w:eastAsia="en-US" w:bidi="ar-SA"/>
      </w:rPr>
    </w:lvl>
  </w:abstractNum>
  <w:abstractNum w:abstractNumId="15">
    <w:multiLevelType w:val="hybridMultilevel"/>
    <w:lvl w:ilvl="0">
      <w:start w:val="1"/>
      <w:numFmt w:val="decimal"/>
      <w:lvlText w:val="%1."/>
      <w:lvlJc w:val="left"/>
      <w:pPr>
        <w:ind w:left="28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77" w:hanging="284"/>
      </w:pPr>
      <w:rPr>
        <w:rFonts w:hint="default"/>
        <w:lang w:val="id" w:eastAsia="en-US" w:bidi="ar-SA"/>
      </w:rPr>
    </w:lvl>
    <w:lvl w:ilvl="2">
      <w:start w:val="0"/>
      <w:numFmt w:val="bullet"/>
      <w:lvlText w:val="•"/>
      <w:lvlJc w:val="left"/>
      <w:pPr>
        <w:ind w:left="675" w:hanging="284"/>
      </w:pPr>
      <w:rPr>
        <w:rFonts w:hint="default"/>
        <w:lang w:val="id" w:eastAsia="en-US" w:bidi="ar-SA"/>
      </w:rPr>
    </w:lvl>
    <w:lvl w:ilvl="3">
      <w:start w:val="0"/>
      <w:numFmt w:val="bullet"/>
      <w:lvlText w:val="•"/>
      <w:lvlJc w:val="left"/>
      <w:pPr>
        <w:ind w:left="873" w:hanging="284"/>
      </w:pPr>
      <w:rPr>
        <w:rFonts w:hint="default"/>
        <w:lang w:val="id" w:eastAsia="en-US" w:bidi="ar-SA"/>
      </w:rPr>
    </w:lvl>
    <w:lvl w:ilvl="4">
      <w:start w:val="0"/>
      <w:numFmt w:val="bullet"/>
      <w:lvlText w:val="•"/>
      <w:lvlJc w:val="left"/>
      <w:pPr>
        <w:ind w:left="1071" w:hanging="284"/>
      </w:pPr>
      <w:rPr>
        <w:rFonts w:hint="default"/>
        <w:lang w:val="id" w:eastAsia="en-US" w:bidi="ar-SA"/>
      </w:rPr>
    </w:lvl>
    <w:lvl w:ilvl="5">
      <w:start w:val="0"/>
      <w:numFmt w:val="bullet"/>
      <w:lvlText w:val="•"/>
      <w:lvlJc w:val="left"/>
      <w:pPr>
        <w:ind w:left="1269" w:hanging="284"/>
      </w:pPr>
      <w:rPr>
        <w:rFonts w:hint="default"/>
        <w:lang w:val="id" w:eastAsia="en-US" w:bidi="ar-SA"/>
      </w:rPr>
    </w:lvl>
    <w:lvl w:ilvl="6">
      <w:start w:val="0"/>
      <w:numFmt w:val="bullet"/>
      <w:lvlText w:val="•"/>
      <w:lvlJc w:val="left"/>
      <w:pPr>
        <w:ind w:left="1467" w:hanging="284"/>
      </w:pPr>
      <w:rPr>
        <w:rFonts w:hint="default"/>
        <w:lang w:val="id" w:eastAsia="en-US" w:bidi="ar-SA"/>
      </w:rPr>
    </w:lvl>
    <w:lvl w:ilvl="7">
      <w:start w:val="0"/>
      <w:numFmt w:val="bullet"/>
      <w:lvlText w:val="•"/>
      <w:lvlJc w:val="left"/>
      <w:pPr>
        <w:ind w:left="1665" w:hanging="284"/>
      </w:pPr>
      <w:rPr>
        <w:rFonts w:hint="default"/>
        <w:lang w:val="id" w:eastAsia="en-US" w:bidi="ar-SA"/>
      </w:rPr>
    </w:lvl>
    <w:lvl w:ilvl="8">
      <w:start w:val="0"/>
      <w:numFmt w:val="bullet"/>
      <w:lvlText w:val="•"/>
      <w:lvlJc w:val="left"/>
      <w:pPr>
        <w:ind w:left="1863" w:hanging="284"/>
      </w:pPr>
      <w:rPr>
        <w:rFonts w:hint="default"/>
        <w:lang w:val="id" w:eastAsia="en-US" w:bidi="ar-SA"/>
      </w:rPr>
    </w:lvl>
  </w:abstractNum>
  <w:abstractNum w:abstractNumId="14">
    <w:multiLevelType w:val="hybridMultilevel"/>
    <w:lvl w:ilvl="0">
      <w:start w:val="1"/>
      <w:numFmt w:val="decimal"/>
      <w:lvlText w:val="%1."/>
      <w:lvlJc w:val="left"/>
      <w:pPr>
        <w:ind w:left="28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77" w:hanging="284"/>
      </w:pPr>
      <w:rPr>
        <w:rFonts w:hint="default"/>
        <w:lang w:val="id" w:eastAsia="en-US" w:bidi="ar-SA"/>
      </w:rPr>
    </w:lvl>
    <w:lvl w:ilvl="2">
      <w:start w:val="0"/>
      <w:numFmt w:val="bullet"/>
      <w:lvlText w:val="•"/>
      <w:lvlJc w:val="left"/>
      <w:pPr>
        <w:ind w:left="675" w:hanging="284"/>
      </w:pPr>
      <w:rPr>
        <w:rFonts w:hint="default"/>
        <w:lang w:val="id" w:eastAsia="en-US" w:bidi="ar-SA"/>
      </w:rPr>
    </w:lvl>
    <w:lvl w:ilvl="3">
      <w:start w:val="0"/>
      <w:numFmt w:val="bullet"/>
      <w:lvlText w:val="•"/>
      <w:lvlJc w:val="left"/>
      <w:pPr>
        <w:ind w:left="873" w:hanging="284"/>
      </w:pPr>
      <w:rPr>
        <w:rFonts w:hint="default"/>
        <w:lang w:val="id" w:eastAsia="en-US" w:bidi="ar-SA"/>
      </w:rPr>
    </w:lvl>
    <w:lvl w:ilvl="4">
      <w:start w:val="0"/>
      <w:numFmt w:val="bullet"/>
      <w:lvlText w:val="•"/>
      <w:lvlJc w:val="left"/>
      <w:pPr>
        <w:ind w:left="1071" w:hanging="284"/>
      </w:pPr>
      <w:rPr>
        <w:rFonts w:hint="default"/>
        <w:lang w:val="id" w:eastAsia="en-US" w:bidi="ar-SA"/>
      </w:rPr>
    </w:lvl>
    <w:lvl w:ilvl="5">
      <w:start w:val="0"/>
      <w:numFmt w:val="bullet"/>
      <w:lvlText w:val="•"/>
      <w:lvlJc w:val="left"/>
      <w:pPr>
        <w:ind w:left="1269" w:hanging="284"/>
      </w:pPr>
      <w:rPr>
        <w:rFonts w:hint="default"/>
        <w:lang w:val="id" w:eastAsia="en-US" w:bidi="ar-SA"/>
      </w:rPr>
    </w:lvl>
    <w:lvl w:ilvl="6">
      <w:start w:val="0"/>
      <w:numFmt w:val="bullet"/>
      <w:lvlText w:val="•"/>
      <w:lvlJc w:val="left"/>
      <w:pPr>
        <w:ind w:left="1467" w:hanging="284"/>
      </w:pPr>
      <w:rPr>
        <w:rFonts w:hint="default"/>
        <w:lang w:val="id" w:eastAsia="en-US" w:bidi="ar-SA"/>
      </w:rPr>
    </w:lvl>
    <w:lvl w:ilvl="7">
      <w:start w:val="0"/>
      <w:numFmt w:val="bullet"/>
      <w:lvlText w:val="•"/>
      <w:lvlJc w:val="left"/>
      <w:pPr>
        <w:ind w:left="1665" w:hanging="284"/>
      </w:pPr>
      <w:rPr>
        <w:rFonts w:hint="default"/>
        <w:lang w:val="id" w:eastAsia="en-US" w:bidi="ar-SA"/>
      </w:rPr>
    </w:lvl>
    <w:lvl w:ilvl="8">
      <w:start w:val="0"/>
      <w:numFmt w:val="bullet"/>
      <w:lvlText w:val="•"/>
      <w:lvlJc w:val="left"/>
      <w:pPr>
        <w:ind w:left="1863" w:hanging="284"/>
      </w:pPr>
      <w:rPr>
        <w:rFonts w:hint="default"/>
        <w:lang w:val="id" w:eastAsia="en-US" w:bidi="ar-SA"/>
      </w:rPr>
    </w:lvl>
  </w:abstractNum>
  <w:abstractNum w:abstractNumId="13">
    <w:multiLevelType w:val="hybridMultilevel"/>
    <w:lvl w:ilvl="0">
      <w:start w:val="1"/>
      <w:numFmt w:val="decimal"/>
      <w:lvlText w:val="%1."/>
      <w:lvlJc w:val="left"/>
      <w:pPr>
        <w:ind w:left="28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77" w:hanging="284"/>
      </w:pPr>
      <w:rPr>
        <w:rFonts w:hint="default"/>
        <w:lang w:val="id" w:eastAsia="en-US" w:bidi="ar-SA"/>
      </w:rPr>
    </w:lvl>
    <w:lvl w:ilvl="2">
      <w:start w:val="0"/>
      <w:numFmt w:val="bullet"/>
      <w:lvlText w:val="•"/>
      <w:lvlJc w:val="left"/>
      <w:pPr>
        <w:ind w:left="675" w:hanging="284"/>
      </w:pPr>
      <w:rPr>
        <w:rFonts w:hint="default"/>
        <w:lang w:val="id" w:eastAsia="en-US" w:bidi="ar-SA"/>
      </w:rPr>
    </w:lvl>
    <w:lvl w:ilvl="3">
      <w:start w:val="0"/>
      <w:numFmt w:val="bullet"/>
      <w:lvlText w:val="•"/>
      <w:lvlJc w:val="left"/>
      <w:pPr>
        <w:ind w:left="873" w:hanging="284"/>
      </w:pPr>
      <w:rPr>
        <w:rFonts w:hint="default"/>
        <w:lang w:val="id" w:eastAsia="en-US" w:bidi="ar-SA"/>
      </w:rPr>
    </w:lvl>
    <w:lvl w:ilvl="4">
      <w:start w:val="0"/>
      <w:numFmt w:val="bullet"/>
      <w:lvlText w:val="•"/>
      <w:lvlJc w:val="left"/>
      <w:pPr>
        <w:ind w:left="1071" w:hanging="284"/>
      </w:pPr>
      <w:rPr>
        <w:rFonts w:hint="default"/>
        <w:lang w:val="id" w:eastAsia="en-US" w:bidi="ar-SA"/>
      </w:rPr>
    </w:lvl>
    <w:lvl w:ilvl="5">
      <w:start w:val="0"/>
      <w:numFmt w:val="bullet"/>
      <w:lvlText w:val="•"/>
      <w:lvlJc w:val="left"/>
      <w:pPr>
        <w:ind w:left="1269" w:hanging="284"/>
      </w:pPr>
      <w:rPr>
        <w:rFonts w:hint="default"/>
        <w:lang w:val="id" w:eastAsia="en-US" w:bidi="ar-SA"/>
      </w:rPr>
    </w:lvl>
    <w:lvl w:ilvl="6">
      <w:start w:val="0"/>
      <w:numFmt w:val="bullet"/>
      <w:lvlText w:val="•"/>
      <w:lvlJc w:val="left"/>
      <w:pPr>
        <w:ind w:left="1467" w:hanging="284"/>
      </w:pPr>
      <w:rPr>
        <w:rFonts w:hint="default"/>
        <w:lang w:val="id" w:eastAsia="en-US" w:bidi="ar-SA"/>
      </w:rPr>
    </w:lvl>
    <w:lvl w:ilvl="7">
      <w:start w:val="0"/>
      <w:numFmt w:val="bullet"/>
      <w:lvlText w:val="•"/>
      <w:lvlJc w:val="left"/>
      <w:pPr>
        <w:ind w:left="1665" w:hanging="284"/>
      </w:pPr>
      <w:rPr>
        <w:rFonts w:hint="default"/>
        <w:lang w:val="id" w:eastAsia="en-US" w:bidi="ar-SA"/>
      </w:rPr>
    </w:lvl>
    <w:lvl w:ilvl="8">
      <w:start w:val="0"/>
      <w:numFmt w:val="bullet"/>
      <w:lvlText w:val="•"/>
      <w:lvlJc w:val="left"/>
      <w:pPr>
        <w:ind w:left="1863" w:hanging="284"/>
      </w:pPr>
      <w:rPr>
        <w:rFonts w:hint="default"/>
        <w:lang w:val="id" w:eastAsia="en-US" w:bidi="ar-SA"/>
      </w:rPr>
    </w:lvl>
  </w:abstractNum>
  <w:abstractNum w:abstractNumId="12">
    <w:multiLevelType w:val="hybridMultilevel"/>
    <w:lvl w:ilvl="0">
      <w:start w:val="1"/>
      <w:numFmt w:val="lowerLetter"/>
      <w:lvlText w:val="%1."/>
      <w:lvlJc w:val="left"/>
      <w:pPr>
        <w:ind w:left="1112" w:hanging="286"/>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848" w:hanging="286"/>
      </w:pPr>
      <w:rPr>
        <w:rFonts w:hint="default"/>
        <w:lang w:val="id" w:eastAsia="en-US" w:bidi="ar-SA"/>
      </w:rPr>
    </w:lvl>
    <w:lvl w:ilvl="2">
      <w:start w:val="0"/>
      <w:numFmt w:val="bullet"/>
      <w:lvlText w:val="•"/>
      <w:lvlJc w:val="left"/>
      <w:pPr>
        <w:ind w:left="2576" w:hanging="286"/>
      </w:pPr>
      <w:rPr>
        <w:rFonts w:hint="default"/>
        <w:lang w:val="id" w:eastAsia="en-US" w:bidi="ar-SA"/>
      </w:rPr>
    </w:lvl>
    <w:lvl w:ilvl="3">
      <w:start w:val="0"/>
      <w:numFmt w:val="bullet"/>
      <w:lvlText w:val="•"/>
      <w:lvlJc w:val="left"/>
      <w:pPr>
        <w:ind w:left="3304" w:hanging="286"/>
      </w:pPr>
      <w:rPr>
        <w:rFonts w:hint="default"/>
        <w:lang w:val="id" w:eastAsia="en-US" w:bidi="ar-SA"/>
      </w:rPr>
    </w:lvl>
    <w:lvl w:ilvl="4">
      <w:start w:val="0"/>
      <w:numFmt w:val="bullet"/>
      <w:lvlText w:val="•"/>
      <w:lvlJc w:val="left"/>
      <w:pPr>
        <w:ind w:left="4032" w:hanging="286"/>
      </w:pPr>
      <w:rPr>
        <w:rFonts w:hint="default"/>
        <w:lang w:val="id" w:eastAsia="en-US" w:bidi="ar-SA"/>
      </w:rPr>
    </w:lvl>
    <w:lvl w:ilvl="5">
      <w:start w:val="0"/>
      <w:numFmt w:val="bullet"/>
      <w:lvlText w:val="•"/>
      <w:lvlJc w:val="left"/>
      <w:pPr>
        <w:ind w:left="4760" w:hanging="286"/>
      </w:pPr>
      <w:rPr>
        <w:rFonts w:hint="default"/>
        <w:lang w:val="id" w:eastAsia="en-US" w:bidi="ar-SA"/>
      </w:rPr>
    </w:lvl>
    <w:lvl w:ilvl="6">
      <w:start w:val="0"/>
      <w:numFmt w:val="bullet"/>
      <w:lvlText w:val="•"/>
      <w:lvlJc w:val="left"/>
      <w:pPr>
        <w:ind w:left="5488" w:hanging="286"/>
      </w:pPr>
      <w:rPr>
        <w:rFonts w:hint="default"/>
        <w:lang w:val="id" w:eastAsia="en-US" w:bidi="ar-SA"/>
      </w:rPr>
    </w:lvl>
    <w:lvl w:ilvl="7">
      <w:start w:val="0"/>
      <w:numFmt w:val="bullet"/>
      <w:lvlText w:val="•"/>
      <w:lvlJc w:val="left"/>
      <w:pPr>
        <w:ind w:left="6216" w:hanging="286"/>
      </w:pPr>
      <w:rPr>
        <w:rFonts w:hint="default"/>
        <w:lang w:val="id" w:eastAsia="en-US" w:bidi="ar-SA"/>
      </w:rPr>
    </w:lvl>
    <w:lvl w:ilvl="8">
      <w:start w:val="0"/>
      <w:numFmt w:val="bullet"/>
      <w:lvlText w:val="•"/>
      <w:lvlJc w:val="left"/>
      <w:pPr>
        <w:ind w:left="6944" w:hanging="286"/>
      </w:pPr>
      <w:rPr>
        <w:rFonts w:hint="default"/>
        <w:lang w:val="id" w:eastAsia="en-US" w:bidi="ar-SA"/>
      </w:rPr>
    </w:lvl>
  </w:abstractNum>
  <w:abstractNum w:abstractNumId="11">
    <w:multiLevelType w:val="hybridMultilevel"/>
    <w:lvl w:ilvl="0">
      <w:start w:val="1"/>
      <w:numFmt w:val="upperLetter"/>
      <w:lvlText w:val="%1."/>
      <w:lvlJc w:val="left"/>
      <w:pPr>
        <w:ind w:left="546" w:hanging="428"/>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826" w:hanging="28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112"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1280" w:hanging="286"/>
      </w:pPr>
      <w:rPr>
        <w:rFonts w:hint="default"/>
        <w:lang w:val="id" w:eastAsia="en-US" w:bidi="ar-SA"/>
      </w:rPr>
    </w:lvl>
    <w:lvl w:ilvl="4">
      <w:start w:val="0"/>
      <w:numFmt w:val="bullet"/>
      <w:lvlText w:val="•"/>
      <w:lvlJc w:val="left"/>
      <w:pPr>
        <w:ind w:left="1441" w:hanging="286"/>
      </w:pPr>
      <w:rPr>
        <w:rFonts w:hint="default"/>
        <w:lang w:val="id" w:eastAsia="en-US" w:bidi="ar-SA"/>
      </w:rPr>
    </w:lvl>
    <w:lvl w:ilvl="5">
      <w:start w:val="0"/>
      <w:numFmt w:val="bullet"/>
      <w:lvlText w:val="•"/>
      <w:lvlJc w:val="left"/>
      <w:pPr>
        <w:ind w:left="1601" w:hanging="286"/>
      </w:pPr>
      <w:rPr>
        <w:rFonts w:hint="default"/>
        <w:lang w:val="id" w:eastAsia="en-US" w:bidi="ar-SA"/>
      </w:rPr>
    </w:lvl>
    <w:lvl w:ilvl="6">
      <w:start w:val="0"/>
      <w:numFmt w:val="bullet"/>
      <w:lvlText w:val="•"/>
      <w:lvlJc w:val="left"/>
      <w:pPr>
        <w:ind w:left="1762" w:hanging="286"/>
      </w:pPr>
      <w:rPr>
        <w:rFonts w:hint="default"/>
        <w:lang w:val="id" w:eastAsia="en-US" w:bidi="ar-SA"/>
      </w:rPr>
    </w:lvl>
    <w:lvl w:ilvl="7">
      <w:start w:val="0"/>
      <w:numFmt w:val="bullet"/>
      <w:lvlText w:val="•"/>
      <w:lvlJc w:val="left"/>
      <w:pPr>
        <w:ind w:left="1922" w:hanging="286"/>
      </w:pPr>
      <w:rPr>
        <w:rFonts w:hint="default"/>
        <w:lang w:val="id" w:eastAsia="en-US" w:bidi="ar-SA"/>
      </w:rPr>
    </w:lvl>
    <w:lvl w:ilvl="8">
      <w:start w:val="0"/>
      <w:numFmt w:val="bullet"/>
      <w:lvlText w:val="•"/>
      <w:lvlJc w:val="left"/>
      <w:pPr>
        <w:ind w:left="2083" w:hanging="286"/>
      </w:pPr>
      <w:rPr>
        <w:rFonts w:hint="default"/>
        <w:lang w:val="id" w:eastAsia="en-US" w:bidi="ar-SA"/>
      </w:rPr>
    </w:lvl>
  </w:abstractNum>
  <w:abstractNum w:abstractNumId="10">
    <w:multiLevelType w:val="hybridMultilevel"/>
    <w:lvl w:ilvl="0">
      <w:start w:val="1"/>
      <w:numFmt w:val="decimal"/>
      <w:lvlText w:val="%1."/>
      <w:lvlJc w:val="left"/>
      <w:pPr>
        <w:ind w:left="139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00" w:hanging="284"/>
      </w:pPr>
      <w:rPr>
        <w:rFonts w:hint="default"/>
        <w:lang w:val="id" w:eastAsia="en-US" w:bidi="ar-SA"/>
      </w:rPr>
    </w:lvl>
    <w:lvl w:ilvl="2">
      <w:start w:val="0"/>
      <w:numFmt w:val="bullet"/>
      <w:lvlText w:val="•"/>
      <w:lvlJc w:val="left"/>
      <w:pPr>
        <w:ind w:left="2800" w:hanging="284"/>
      </w:pPr>
      <w:rPr>
        <w:rFonts w:hint="default"/>
        <w:lang w:val="id" w:eastAsia="en-US" w:bidi="ar-SA"/>
      </w:rPr>
    </w:lvl>
    <w:lvl w:ilvl="3">
      <w:start w:val="0"/>
      <w:numFmt w:val="bullet"/>
      <w:lvlText w:val="•"/>
      <w:lvlJc w:val="left"/>
      <w:pPr>
        <w:ind w:left="3500" w:hanging="284"/>
      </w:pPr>
      <w:rPr>
        <w:rFonts w:hint="default"/>
        <w:lang w:val="id" w:eastAsia="en-US" w:bidi="ar-SA"/>
      </w:rPr>
    </w:lvl>
    <w:lvl w:ilvl="4">
      <w:start w:val="0"/>
      <w:numFmt w:val="bullet"/>
      <w:lvlText w:val="•"/>
      <w:lvlJc w:val="left"/>
      <w:pPr>
        <w:ind w:left="4200" w:hanging="284"/>
      </w:pPr>
      <w:rPr>
        <w:rFonts w:hint="default"/>
        <w:lang w:val="id" w:eastAsia="en-US" w:bidi="ar-SA"/>
      </w:rPr>
    </w:lvl>
    <w:lvl w:ilvl="5">
      <w:start w:val="0"/>
      <w:numFmt w:val="bullet"/>
      <w:lvlText w:val="•"/>
      <w:lvlJc w:val="left"/>
      <w:pPr>
        <w:ind w:left="4900" w:hanging="284"/>
      </w:pPr>
      <w:rPr>
        <w:rFonts w:hint="default"/>
        <w:lang w:val="id" w:eastAsia="en-US" w:bidi="ar-SA"/>
      </w:rPr>
    </w:lvl>
    <w:lvl w:ilvl="6">
      <w:start w:val="0"/>
      <w:numFmt w:val="bullet"/>
      <w:lvlText w:val="•"/>
      <w:lvlJc w:val="left"/>
      <w:pPr>
        <w:ind w:left="5600" w:hanging="284"/>
      </w:pPr>
      <w:rPr>
        <w:rFonts w:hint="default"/>
        <w:lang w:val="id" w:eastAsia="en-US" w:bidi="ar-SA"/>
      </w:rPr>
    </w:lvl>
    <w:lvl w:ilvl="7">
      <w:start w:val="0"/>
      <w:numFmt w:val="bullet"/>
      <w:lvlText w:val="•"/>
      <w:lvlJc w:val="left"/>
      <w:pPr>
        <w:ind w:left="6300" w:hanging="284"/>
      </w:pPr>
      <w:rPr>
        <w:rFonts w:hint="default"/>
        <w:lang w:val="id" w:eastAsia="en-US" w:bidi="ar-SA"/>
      </w:rPr>
    </w:lvl>
    <w:lvl w:ilvl="8">
      <w:start w:val="0"/>
      <w:numFmt w:val="bullet"/>
      <w:lvlText w:val="•"/>
      <w:lvlJc w:val="left"/>
      <w:pPr>
        <w:ind w:left="7000" w:hanging="284"/>
      </w:pPr>
      <w:rPr>
        <w:rFonts w:hint="default"/>
        <w:lang w:val="id" w:eastAsia="en-US" w:bidi="ar-SA"/>
      </w:rPr>
    </w:lvl>
  </w:abstractNum>
  <w:abstractNum w:abstractNumId="9">
    <w:multiLevelType w:val="hybridMultilevel"/>
    <w:lvl w:ilvl="0">
      <w:start w:val="2"/>
      <w:numFmt w:val="decimal"/>
      <w:lvlText w:val="%1."/>
      <w:lvlJc w:val="left"/>
      <w:pPr>
        <w:ind w:left="826" w:hanging="281"/>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112" w:hanging="286"/>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39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lowerLetter"/>
      <w:lvlText w:val="%4)"/>
      <w:lvlJc w:val="left"/>
      <w:pPr>
        <w:ind w:left="1679"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0"/>
      <w:numFmt w:val="bullet"/>
      <w:lvlText w:val="•"/>
      <w:lvlJc w:val="left"/>
      <w:pPr>
        <w:ind w:left="2640" w:hanging="284"/>
      </w:pPr>
      <w:rPr>
        <w:rFonts w:hint="default"/>
        <w:lang w:val="id" w:eastAsia="en-US" w:bidi="ar-SA"/>
      </w:rPr>
    </w:lvl>
    <w:lvl w:ilvl="5">
      <w:start w:val="0"/>
      <w:numFmt w:val="bullet"/>
      <w:lvlText w:val="•"/>
      <w:lvlJc w:val="left"/>
      <w:pPr>
        <w:ind w:left="3600" w:hanging="284"/>
      </w:pPr>
      <w:rPr>
        <w:rFonts w:hint="default"/>
        <w:lang w:val="id" w:eastAsia="en-US" w:bidi="ar-SA"/>
      </w:rPr>
    </w:lvl>
    <w:lvl w:ilvl="6">
      <w:start w:val="0"/>
      <w:numFmt w:val="bullet"/>
      <w:lvlText w:val="•"/>
      <w:lvlJc w:val="left"/>
      <w:pPr>
        <w:ind w:left="4560" w:hanging="284"/>
      </w:pPr>
      <w:rPr>
        <w:rFonts w:hint="default"/>
        <w:lang w:val="id" w:eastAsia="en-US" w:bidi="ar-SA"/>
      </w:rPr>
    </w:lvl>
    <w:lvl w:ilvl="7">
      <w:start w:val="0"/>
      <w:numFmt w:val="bullet"/>
      <w:lvlText w:val="•"/>
      <w:lvlJc w:val="left"/>
      <w:pPr>
        <w:ind w:left="5520" w:hanging="284"/>
      </w:pPr>
      <w:rPr>
        <w:rFonts w:hint="default"/>
        <w:lang w:val="id" w:eastAsia="en-US" w:bidi="ar-SA"/>
      </w:rPr>
    </w:lvl>
    <w:lvl w:ilvl="8">
      <w:start w:val="0"/>
      <w:numFmt w:val="bullet"/>
      <w:lvlText w:val="•"/>
      <w:lvlJc w:val="left"/>
      <w:pPr>
        <w:ind w:left="6480" w:hanging="284"/>
      </w:pPr>
      <w:rPr>
        <w:rFonts w:hint="default"/>
        <w:lang w:val="id" w:eastAsia="en-US" w:bidi="ar-SA"/>
      </w:rPr>
    </w:lvl>
  </w:abstractNum>
  <w:abstractNum w:abstractNumId="8">
    <w:multiLevelType w:val="hybridMultilevel"/>
    <w:lvl w:ilvl="0">
      <w:start w:val="1"/>
      <w:numFmt w:val="lowerLetter"/>
      <w:lvlText w:val="%1."/>
      <w:lvlJc w:val="left"/>
      <w:pPr>
        <w:ind w:left="1962" w:hanging="425"/>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2387"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048" w:hanging="425"/>
      </w:pPr>
      <w:rPr>
        <w:rFonts w:hint="default"/>
        <w:lang w:val="id" w:eastAsia="en-US" w:bidi="ar-SA"/>
      </w:rPr>
    </w:lvl>
    <w:lvl w:ilvl="3">
      <w:start w:val="0"/>
      <w:numFmt w:val="bullet"/>
      <w:lvlText w:val="•"/>
      <w:lvlJc w:val="left"/>
      <w:pPr>
        <w:ind w:left="3717" w:hanging="425"/>
      </w:pPr>
      <w:rPr>
        <w:rFonts w:hint="default"/>
        <w:lang w:val="id" w:eastAsia="en-US" w:bidi="ar-SA"/>
      </w:rPr>
    </w:lvl>
    <w:lvl w:ilvl="4">
      <w:start w:val="0"/>
      <w:numFmt w:val="bullet"/>
      <w:lvlText w:val="•"/>
      <w:lvlJc w:val="left"/>
      <w:pPr>
        <w:ind w:left="4386" w:hanging="425"/>
      </w:pPr>
      <w:rPr>
        <w:rFonts w:hint="default"/>
        <w:lang w:val="id" w:eastAsia="en-US" w:bidi="ar-SA"/>
      </w:rPr>
    </w:lvl>
    <w:lvl w:ilvl="5">
      <w:start w:val="0"/>
      <w:numFmt w:val="bullet"/>
      <w:lvlText w:val="•"/>
      <w:lvlJc w:val="left"/>
      <w:pPr>
        <w:ind w:left="5055" w:hanging="425"/>
      </w:pPr>
      <w:rPr>
        <w:rFonts w:hint="default"/>
        <w:lang w:val="id" w:eastAsia="en-US" w:bidi="ar-SA"/>
      </w:rPr>
    </w:lvl>
    <w:lvl w:ilvl="6">
      <w:start w:val="0"/>
      <w:numFmt w:val="bullet"/>
      <w:lvlText w:val="•"/>
      <w:lvlJc w:val="left"/>
      <w:pPr>
        <w:ind w:left="5724" w:hanging="425"/>
      </w:pPr>
      <w:rPr>
        <w:rFonts w:hint="default"/>
        <w:lang w:val="id" w:eastAsia="en-US" w:bidi="ar-SA"/>
      </w:rPr>
    </w:lvl>
    <w:lvl w:ilvl="7">
      <w:start w:val="0"/>
      <w:numFmt w:val="bullet"/>
      <w:lvlText w:val="•"/>
      <w:lvlJc w:val="left"/>
      <w:pPr>
        <w:ind w:left="6393" w:hanging="425"/>
      </w:pPr>
      <w:rPr>
        <w:rFonts w:hint="default"/>
        <w:lang w:val="id" w:eastAsia="en-US" w:bidi="ar-SA"/>
      </w:rPr>
    </w:lvl>
    <w:lvl w:ilvl="8">
      <w:start w:val="0"/>
      <w:numFmt w:val="bullet"/>
      <w:lvlText w:val="•"/>
      <w:lvlJc w:val="left"/>
      <w:pPr>
        <w:ind w:left="7062" w:hanging="425"/>
      </w:pPr>
      <w:rPr>
        <w:rFonts w:hint="default"/>
        <w:lang w:val="id" w:eastAsia="en-US" w:bidi="ar-SA"/>
      </w:rPr>
    </w:lvl>
  </w:abstractNum>
  <w:abstractNum w:abstractNumId="7">
    <w:multiLevelType w:val="hybridMultilevel"/>
    <w:lvl w:ilvl="0">
      <w:start w:val="1"/>
      <w:numFmt w:val="upperLetter"/>
      <w:lvlText w:val="%1."/>
      <w:lvlJc w:val="left"/>
      <w:pPr>
        <w:ind w:left="546" w:hanging="428"/>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826" w:hanging="28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lowerLetter"/>
      <w:lvlText w:val="%3."/>
      <w:lvlJc w:val="left"/>
      <w:pPr>
        <w:ind w:left="1112" w:hanging="286"/>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4."/>
      <w:lvlJc w:val="left"/>
      <w:pPr>
        <w:ind w:left="139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1"/>
      <w:numFmt w:val="lowerLetter"/>
      <w:lvlText w:val="%5."/>
      <w:lvlJc w:val="left"/>
      <w:pPr>
        <w:ind w:left="1679"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5">
      <w:start w:val="1"/>
      <w:numFmt w:val="decimal"/>
      <w:lvlText w:val="%6)"/>
      <w:lvlJc w:val="left"/>
      <w:pPr>
        <w:ind w:left="2104"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6">
      <w:start w:val="0"/>
      <w:numFmt w:val="bullet"/>
      <w:lvlText w:val="•"/>
      <w:lvlJc w:val="left"/>
      <w:pPr>
        <w:ind w:left="2100" w:hanging="425"/>
      </w:pPr>
      <w:rPr>
        <w:rFonts w:hint="default"/>
        <w:lang w:val="id" w:eastAsia="en-US" w:bidi="ar-SA"/>
      </w:rPr>
    </w:lvl>
    <w:lvl w:ilvl="7">
      <w:start w:val="0"/>
      <w:numFmt w:val="bullet"/>
      <w:lvlText w:val="•"/>
      <w:lvlJc w:val="left"/>
      <w:pPr>
        <w:ind w:left="2240" w:hanging="425"/>
      </w:pPr>
      <w:rPr>
        <w:rFonts w:hint="default"/>
        <w:lang w:val="id" w:eastAsia="en-US" w:bidi="ar-SA"/>
      </w:rPr>
    </w:lvl>
    <w:lvl w:ilvl="8">
      <w:start w:val="0"/>
      <w:numFmt w:val="bullet"/>
      <w:lvlText w:val="•"/>
      <w:lvlJc w:val="left"/>
      <w:pPr>
        <w:ind w:left="2380" w:hanging="425"/>
      </w:pPr>
      <w:rPr>
        <w:rFonts w:hint="default"/>
        <w:lang w:val="id" w:eastAsia="en-US" w:bidi="ar-SA"/>
      </w:rPr>
    </w:lvl>
  </w:abstractNum>
  <w:abstractNum w:abstractNumId="6">
    <w:multiLevelType w:val="hybridMultilevel"/>
    <w:lvl w:ilvl="0">
      <w:start w:val="1"/>
      <w:numFmt w:val="upperLetter"/>
      <w:lvlText w:val="%1."/>
      <w:lvlJc w:val="left"/>
      <w:pPr>
        <w:ind w:left="546" w:hanging="428"/>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826" w:hanging="28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72" w:hanging="281"/>
      </w:pPr>
      <w:rPr>
        <w:rFonts w:hint="default"/>
        <w:lang w:val="id" w:eastAsia="en-US" w:bidi="ar-SA"/>
      </w:rPr>
    </w:lvl>
    <w:lvl w:ilvl="3">
      <w:start w:val="0"/>
      <w:numFmt w:val="bullet"/>
      <w:lvlText w:val="•"/>
      <w:lvlJc w:val="left"/>
      <w:pPr>
        <w:ind w:left="1125" w:hanging="281"/>
      </w:pPr>
      <w:rPr>
        <w:rFonts w:hint="default"/>
        <w:lang w:val="id" w:eastAsia="en-US" w:bidi="ar-SA"/>
      </w:rPr>
    </w:lvl>
    <w:lvl w:ilvl="4">
      <w:start w:val="0"/>
      <w:numFmt w:val="bullet"/>
      <w:lvlText w:val="•"/>
      <w:lvlJc w:val="left"/>
      <w:pPr>
        <w:ind w:left="1277" w:hanging="281"/>
      </w:pPr>
      <w:rPr>
        <w:rFonts w:hint="default"/>
        <w:lang w:val="id" w:eastAsia="en-US" w:bidi="ar-SA"/>
      </w:rPr>
    </w:lvl>
    <w:lvl w:ilvl="5">
      <w:start w:val="0"/>
      <w:numFmt w:val="bullet"/>
      <w:lvlText w:val="•"/>
      <w:lvlJc w:val="left"/>
      <w:pPr>
        <w:ind w:left="1430" w:hanging="281"/>
      </w:pPr>
      <w:rPr>
        <w:rFonts w:hint="default"/>
        <w:lang w:val="id" w:eastAsia="en-US" w:bidi="ar-SA"/>
      </w:rPr>
    </w:lvl>
    <w:lvl w:ilvl="6">
      <w:start w:val="0"/>
      <w:numFmt w:val="bullet"/>
      <w:lvlText w:val="•"/>
      <w:lvlJc w:val="left"/>
      <w:pPr>
        <w:ind w:left="1582" w:hanging="281"/>
      </w:pPr>
      <w:rPr>
        <w:rFonts w:hint="default"/>
        <w:lang w:val="id" w:eastAsia="en-US" w:bidi="ar-SA"/>
      </w:rPr>
    </w:lvl>
    <w:lvl w:ilvl="7">
      <w:start w:val="0"/>
      <w:numFmt w:val="bullet"/>
      <w:lvlText w:val="•"/>
      <w:lvlJc w:val="left"/>
      <w:pPr>
        <w:ind w:left="1735" w:hanging="281"/>
      </w:pPr>
      <w:rPr>
        <w:rFonts w:hint="default"/>
        <w:lang w:val="id" w:eastAsia="en-US" w:bidi="ar-SA"/>
      </w:rPr>
    </w:lvl>
    <w:lvl w:ilvl="8">
      <w:start w:val="0"/>
      <w:numFmt w:val="bullet"/>
      <w:lvlText w:val="•"/>
      <w:lvlJc w:val="left"/>
      <w:pPr>
        <w:ind w:left="1887" w:hanging="281"/>
      </w:pPr>
      <w:rPr>
        <w:rFonts w:hint="default"/>
        <w:lang w:val="id" w:eastAsia="en-US" w:bidi="ar-SA"/>
      </w:rPr>
    </w:lvl>
  </w:abstractNum>
  <w:abstractNum w:abstractNumId="5">
    <w:multiLevelType w:val="hybridMultilevel"/>
    <w:lvl w:ilvl="0">
      <w:start w:val="1"/>
      <w:numFmt w:val="upperLetter"/>
      <w:lvlText w:val="%1."/>
      <w:lvlJc w:val="left"/>
      <w:pPr>
        <w:ind w:left="83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596" w:hanging="360"/>
      </w:pPr>
      <w:rPr>
        <w:rFonts w:hint="default"/>
        <w:lang w:val="id" w:eastAsia="en-US" w:bidi="ar-SA"/>
      </w:rPr>
    </w:lvl>
    <w:lvl w:ilvl="2">
      <w:start w:val="0"/>
      <w:numFmt w:val="bullet"/>
      <w:lvlText w:val="•"/>
      <w:lvlJc w:val="left"/>
      <w:pPr>
        <w:ind w:left="2352" w:hanging="360"/>
      </w:pPr>
      <w:rPr>
        <w:rFonts w:hint="default"/>
        <w:lang w:val="id" w:eastAsia="en-US" w:bidi="ar-SA"/>
      </w:rPr>
    </w:lvl>
    <w:lvl w:ilvl="3">
      <w:start w:val="0"/>
      <w:numFmt w:val="bullet"/>
      <w:lvlText w:val="•"/>
      <w:lvlJc w:val="left"/>
      <w:pPr>
        <w:ind w:left="3108" w:hanging="360"/>
      </w:pPr>
      <w:rPr>
        <w:rFonts w:hint="default"/>
        <w:lang w:val="id" w:eastAsia="en-US" w:bidi="ar-SA"/>
      </w:rPr>
    </w:lvl>
    <w:lvl w:ilvl="4">
      <w:start w:val="0"/>
      <w:numFmt w:val="bullet"/>
      <w:lvlText w:val="•"/>
      <w:lvlJc w:val="left"/>
      <w:pPr>
        <w:ind w:left="3864" w:hanging="360"/>
      </w:pPr>
      <w:rPr>
        <w:rFonts w:hint="default"/>
        <w:lang w:val="id" w:eastAsia="en-US" w:bidi="ar-SA"/>
      </w:rPr>
    </w:lvl>
    <w:lvl w:ilvl="5">
      <w:start w:val="0"/>
      <w:numFmt w:val="bullet"/>
      <w:lvlText w:val="•"/>
      <w:lvlJc w:val="left"/>
      <w:pPr>
        <w:ind w:left="4620" w:hanging="360"/>
      </w:pPr>
      <w:rPr>
        <w:rFonts w:hint="default"/>
        <w:lang w:val="id" w:eastAsia="en-US" w:bidi="ar-SA"/>
      </w:rPr>
    </w:lvl>
    <w:lvl w:ilvl="6">
      <w:start w:val="0"/>
      <w:numFmt w:val="bullet"/>
      <w:lvlText w:val="•"/>
      <w:lvlJc w:val="left"/>
      <w:pPr>
        <w:ind w:left="5376" w:hanging="360"/>
      </w:pPr>
      <w:rPr>
        <w:rFonts w:hint="default"/>
        <w:lang w:val="id" w:eastAsia="en-US" w:bidi="ar-SA"/>
      </w:rPr>
    </w:lvl>
    <w:lvl w:ilvl="7">
      <w:start w:val="0"/>
      <w:numFmt w:val="bullet"/>
      <w:lvlText w:val="•"/>
      <w:lvlJc w:val="left"/>
      <w:pPr>
        <w:ind w:left="6132" w:hanging="360"/>
      </w:pPr>
      <w:rPr>
        <w:rFonts w:hint="default"/>
        <w:lang w:val="id" w:eastAsia="en-US" w:bidi="ar-SA"/>
      </w:rPr>
    </w:lvl>
    <w:lvl w:ilvl="8">
      <w:start w:val="0"/>
      <w:numFmt w:val="bullet"/>
      <w:lvlText w:val="•"/>
      <w:lvlJc w:val="left"/>
      <w:pPr>
        <w:ind w:left="6888" w:hanging="360"/>
      </w:pPr>
      <w:rPr>
        <w:rFonts w:hint="default"/>
        <w:lang w:val="id" w:eastAsia="en-US" w:bidi="ar-SA"/>
      </w:rPr>
    </w:lvl>
  </w:abstractNum>
  <w:abstractNum w:abstractNumId="4">
    <w:multiLevelType w:val="hybridMultilevel"/>
    <w:lvl w:ilvl="0">
      <w:start w:val="1"/>
      <w:numFmt w:val="upperLetter"/>
      <w:lvlText w:val="%1."/>
      <w:lvlJc w:val="left"/>
      <w:pPr>
        <w:ind w:left="83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112"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928" w:hanging="286"/>
      </w:pPr>
      <w:rPr>
        <w:rFonts w:hint="default"/>
        <w:lang w:val="id" w:eastAsia="en-US" w:bidi="ar-SA"/>
      </w:rPr>
    </w:lvl>
    <w:lvl w:ilvl="3">
      <w:start w:val="0"/>
      <w:numFmt w:val="bullet"/>
      <w:lvlText w:val="•"/>
      <w:lvlJc w:val="left"/>
      <w:pPr>
        <w:ind w:left="2737" w:hanging="286"/>
      </w:pPr>
      <w:rPr>
        <w:rFonts w:hint="default"/>
        <w:lang w:val="id" w:eastAsia="en-US" w:bidi="ar-SA"/>
      </w:rPr>
    </w:lvl>
    <w:lvl w:ilvl="4">
      <w:start w:val="0"/>
      <w:numFmt w:val="bullet"/>
      <w:lvlText w:val="•"/>
      <w:lvlJc w:val="left"/>
      <w:pPr>
        <w:ind w:left="3546" w:hanging="286"/>
      </w:pPr>
      <w:rPr>
        <w:rFonts w:hint="default"/>
        <w:lang w:val="id" w:eastAsia="en-US" w:bidi="ar-SA"/>
      </w:rPr>
    </w:lvl>
    <w:lvl w:ilvl="5">
      <w:start w:val="0"/>
      <w:numFmt w:val="bullet"/>
      <w:lvlText w:val="•"/>
      <w:lvlJc w:val="left"/>
      <w:pPr>
        <w:ind w:left="4355" w:hanging="286"/>
      </w:pPr>
      <w:rPr>
        <w:rFonts w:hint="default"/>
        <w:lang w:val="id" w:eastAsia="en-US" w:bidi="ar-SA"/>
      </w:rPr>
    </w:lvl>
    <w:lvl w:ilvl="6">
      <w:start w:val="0"/>
      <w:numFmt w:val="bullet"/>
      <w:lvlText w:val="•"/>
      <w:lvlJc w:val="left"/>
      <w:pPr>
        <w:ind w:left="5164" w:hanging="286"/>
      </w:pPr>
      <w:rPr>
        <w:rFonts w:hint="default"/>
        <w:lang w:val="id" w:eastAsia="en-US" w:bidi="ar-SA"/>
      </w:rPr>
    </w:lvl>
    <w:lvl w:ilvl="7">
      <w:start w:val="0"/>
      <w:numFmt w:val="bullet"/>
      <w:lvlText w:val="•"/>
      <w:lvlJc w:val="left"/>
      <w:pPr>
        <w:ind w:left="5973" w:hanging="286"/>
      </w:pPr>
      <w:rPr>
        <w:rFonts w:hint="default"/>
        <w:lang w:val="id" w:eastAsia="en-US" w:bidi="ar-SA"/>
      </w:rPr>
    </w:lvl>
    <w:lvl w:ilvl="8">
      <w:start w:val="0"/>
      <w:numFmt w:val="bullet"/>
      <w:lvlText w:val="•"/>
      <w:lvlJc w:val="left"/>
      <w:pPr>
        <w:ind w:left="6782" w:hanging="286"/>
      </w:pPr>
      <w:rPr>
        <w:rFonts w:hint="default"/>
        <w:lang w:val="id" w:eastAsia="en-US" w:bidi="ar-SA"/>
      </w:rPr>
    </w:lvl>
  </w:abstractNum>
  <w:abstractNum w:abstractNumId="3">
    <w:multiLevelType w:val="hybridMultilevel"/>
    <w:lvl w:ilvl="0">
      <w:start w:val="1"/>
      <w:numFmt w:val="upperLetter"/>
      <w:lvlText w:val="%1."/>
      <w:lvlJc w:val="left"/>
      <w:pPr>
        <w:ind w:left="83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112"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928" w:hanging="286"/>
      </w:pPr>
      <w:rPr>
        <w:rFonts w:hint="default"/>
        <w:lang w:val="id" w:eastAsia="en-US" w:bidi="ar-SA"/>
      </w:rPr>
    </w:lvl>
    <w:lvl w:ilvl="3">
      <w:start w:val="0"/>
      <w:numFmt w:val="bullet"/>
      <w:lvlText w:val="•"/>
      <w:lvlJc w:val="left"/>
      <w:pPr>
        <w:ind w:left="2737" w:hanging="286"/>
      </w:pPr>
      <w:rPr>
        <w:rFonts w:hint="default"/>
        <w:lang w:val="id" w:eastAsia="en-US" w:bidi="ar-SA"/>
      </w:rPr>
    </w:lvl>
    <w:lvl w:ilvl="4">
      <w:start w:val="0"/>
      <w:numFmt w:val="bullet"/>
      <w:lvlText w:val="•"/>
      <w:lvlJc w:val="left"/>
      <w:pPr>
        <w:ind w:left="3546" w:hanging="286"/>
      </w:pPr>
      <w:rPr>
        <w:rFonts w:hint="default"/>
        <w:lang w:val="id" w:eastAsia="en-US" w:bidi="ar-SA"/>
      </w:rPr>
    </w:lvl>
    <w:lvl w:ilvl="5">
      <w:start w:val="0"/>
      <w:numFmt w:val="bullet"/>
      <w:lvlText w:val="•"/>
      <w:lvlJc w:val="left"/>
      <w:pPr>
        <w:ind w:left="4355" w:hanging="286"/>
      </w:pPr>
      <w:rPr>
        <w:rFonts w:hint="default"/>
        <w:lang w:val="id" w:eastAsia="en-US" w:bidi="ar-SA"/>
      </w:rPr>
    </w:lvl>
    <w:lvl w:ilvl="6">
      <w:start w:val="0"/>
      <w:numFmt w:val="bullet"/>
      <w:lvlText w:val="•"/>
      <w:lvlJc w:val="left"/>
      <w:pPr>
        <w:ind w:left="5164" w:hanging="286"/>
      </w:pPr>
      <w:rPr>
        <w:rFonts w:hint="default"/>
        <w:lang w:val="id" w:eastAsia="en-US" w:bidi="ar-SA"/>
      </w:rPr>
    </w:lvl>
    <w:lvl w:ilvl="7">
      <w:start w:val="0"/>
      <w:numFmt w:val="bullet"/>
      <w:lvlText w:val="•"/>
      <w:lvlJc w:val="left"/>
      <w:pPr>
        <w:ind w:left="5973" w:hanging="286"/>
      </w:pPr>
      <w:rPr>
        <w:rFonts w:hint="default"/>
        <w:lang w:val="id" w:eastAsia="en-US" w:bidi="ar-SA"/>
      </w:rPr>
    </w:lvl>
    <w:lvl w:ilvl="8">
      <w:start w:val="0"/>
      <w:numFmt w:val="bullet"/>
      <w:lvlText w:val="•"/>
      <w:lvlJc w:val="left"/>
      <w:pPr>
        <w:ind w:left="6782" w:hanging="286"/>
      </w:pPr>
      <w:rPr>
        <w:rFonts w:hint="default"/>
        <w:lang w:val="id" w:eastAsia="en-US" w:bidi="ar-SA"/>
      </w:rPr>
    </w:lvl>
  </w:abstractNum>
  <w:abstractNum w:abstractNumId="2">
    <w:multiLevelType w:val="hybridMultilevel"/>
    <w:lvl w:ilvl="0">
      <w:start w:val="1"/>
      <w:numFmt w:val="upperLetter"/>
      <w:lvlText w:val="%1."/>
      <w:lvlJc w:val="left"/>
      <w:pPr>
        <w:ind w:left="83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112"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395"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0"/>
      <w:numFmt w:val="bullet"/>
      <w:lvlText w:val="•"/>
      <w:lvlJc w:val="left"/>
      <w:pPr>
        <w:ind w:left="2275" w:hanging="284"/>
      </w:pPr>
      <w:rPr>
        <w:rFonts w:hint="default"/>
        <w:lang w:val="id" w:eastAsia="en-US" w:bidi="ar-SA"/>
      </w:rPr>
    </w:lvl>
    <w:lvl w:ilvl="4">
      <w:start w:val="0"/>
      <w:numFmt w:val="bullet"/>
      <w:lvlText w:val="•"/>
      <w:lvlJc w:val="left"/>
      <w:pPr>
        <w:ind w:left="3150" w:hanging="284"/>
      </w:pPr>
      <w:rPr>
        <w:rFonts w:hint="default"/>
        <w:lang w:val="id" w:eastAsia="en-US" w:bidi="ar-SA"/>
      </w:rPr>
    </w:lvl>
    <w:lvl w:ilvl="5">
      <w:start w:val="0"/>
      <w:numFmt w:val="bullet"/>
      <w:lvlText w:val="•"/>
      <w:lvlJc w:val="left"/>
      <w:pPr>
        <w:ind w:left="4025" w:hanging="284"/>
      </w:pPr>
      <w:rPr>
        <w:rFonts w:hint="default"/>
        <w:lang w:val="id" w:eastAsia="en-US" w:bidi="ar-SA"/>
      </w:rPr>
    </w:lvl>
    <w:lvl w:ilvl="6">
      <w:start w:val="0"/>
      <w:numFmt w:val="bullet"/>
      <w:lvlText w:val="•"/>
      <w:lvlJc w:val="left"/>
      <w:pPr>
        <w:ind w:left="4900" w:hanging="284"/>
      </w:pPr>
      <w:rPr>
        <w:rFonts w:hint="default"/>
        <w:lang w:val="id" w:eastAsia="en-US" w:bidi="ar-SA"/>
      </w:rPr>
    </w:lvl>
    <w:lvl w:ilvl="7">
      <w:start w:val="0"/>
      <w:numFmt w:val="bullet"/>
      <w:lvlText w:val="•"/>
      <w:lvlJc w:val="left"/>
      <w:pPr>
        <w:ind w:left="5775" w:hanging="284"/>
      </w:pPr>
      <w:rPr>
        <w:rFonts w:hint="default"/>
        <w:lang w:val="id" w:eastAsia="en-US" w:bidi="ar-SA"/>
      </w:rPr>
    </w:lvl>
    <w:lvl w:ilvl="8">
      <w:start w:val="0"/>
      <w:numFmt w:val="bullet"/>
      <w:lvlText w:val="•"/>
      <w:lvlJc w:val="left"/>
      <w:pPr>
        <w:ind w:left="6650" w:hanging="284"/>
      </w:pPr>
      <w:rPr>
        <w:rFonts w:hint="default"/>
        <w:lang w:val="id" w:eastAsia="en-US" w:bidi="ar-SA"/>
      </w:rPr>
    </w:lvl>
  </w:abstractNum>
  <w:abstractNum w:abstractNumId="1">
    <w:multiLevelType w:val="hybridMultilevel"/>
    <w:lvl w:ilvl="0">
      <w:start w:val="1"/>
      <w:numFmt w:val="upperLetter"/>
      <w:lvlText w:val="%1."/>
      <w:lvlJc w:val="left"/>
      <w:pPr>
        <w:ind w:left="83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596" w:hanging="360"/>
      </w:pPr>
      <w:rPr>
        <w:rFonts w:hint="default"/>
        <w:lang w:val="id" w:eastAsia="en-US" w:bidi="ar-SA"/>
      </w:rPr>
    </w:lvl>
    <w:lvl w:ilvl="2">
      <w:start w:val="0"/>
      <w:numFmt w:val="bullet"/>
      <w:lvlText w:val="•"/>
      <w:lvlJc w:val="left"/>
      <w:pPr>
        <w:ind w:left="2352" w:hanging="360"/>
      </w:pPr>
      <w:rPr>
        <w:rFonts w:hint="default"/>
        <w:lang w:val="id" w:eastAsia="en-US" w:bidi="ar-SA"/>
      </w:rPr>
    </w:lvl>
    <w:lvl w:ilvl="3">
      <w:start w:val="0"/>
      <w:numFmt w:val="bullet"/>
      <w:lvlText w:val="•"/>
      <w:lvlJc w:val="left"/>
      <w:pPr>
        <w:ind w:left="3108" w:hanging="360"/>
      </w:pPr>
      <w:rPr>
        <w:rFonts w:hint="default"/>
        <w:lang w:val="id" w:eastAsia="en-US" w:bidi="ar-SA"/>
      </w:rPr>
    </w:lvl>
    <w:lvl w:ilvl="4">
      <w:start w:val="0"/>
      <w:numFmt w:val="bullet"/>
      <w:lvlText w:val="•"/>
      <w:lvlJc w:val="left"/>
      <w:pPr>
        <w:ind w:left="3864" w:hanging="360"/>
      </w:pPr>
      <w:rPr>
        <w:rFonts w:hint="default"/>
        <w:lang w:val="id" w:eastAsia="en-US" w:bidi="ar-SA"/>
      </w:rPr>
    </w:lvl>
    <w:lvl w:ilvl="5">
      <w:start w:val="0"/>
      <w:numFmt w:val="bullet"/>
      <w:lvlText w:val="•"/>
      <w:lvlJc w:val="left"/>
      <w:pPr>
        <w:ind w:left="4620" w:hanging="360"/>
      </w:pPr>
      <w:rPr>
        <w:rFonts w:hint="default"/>
        <w:lang w:val="id" w:eastAsia="en-US" w:bidi="ar-SA"/>
      </w:rPr>
    </w:lvl>
    <w:lvl w:ilvl="6">
      <w:start w:val="0"/>
      <w:numFmt w:val="bullet"/>
      <w:lvlText w:val="•"/>
      <w:lvlJc w:val="left"/>
      <w:pPr>
        <w:ind w:left="5376" w:hanging="360"/>
      </w:pPr>
      <w:rPr>
        <w:rFonts w:hint="default"/>
        <w:lang w:val="id" w:eastAsia="en-US" w:bidi="ar-SA"/>
      </w:rPr>
    </w:lvl>
    <w:lvl w:ilvl="7">
      <w:start w:val="0"/>
      <w:numFmt w:val="bullet"/>
      <w:lvlText w:val="•"/>
      <w:lvlJc w:val="left"/>
      <w:pPr>
        <w:ind w:left="6132" w:hanging="360"/>
      </w:pPr>
      <w:rPr>
        <w:rFonts w:hint="default"/>
        <w:lang w:val="id" w:eastAsia="en-US" w:bidi="ar-SA"/>
      </w:rPr>
    </w:lvl>
    <w:lvl w:ilvl="8">
      <w:start w:val="0"/>
      <w:numFmt w:val="bullet"/>
      <w:lvlText w:val="•"/>
      <w:lvlJc w:val="left"/>
      <w:pPr>
        <w:ind w:left="6888" w:hanging="360"/>
      </w:pPr>
      <w:rPr>
        <w:rFonts w:hint="default"/>
        <w:lang w:val="id" w:eastAsia="en-US" w:bidi="ar-SA"/>
      </w:rPr>
    </w:lvl>
  </w:abstractNum>
  <w:abstractNum w:abstractNumId="0">
    <w:multiLevelType w:val="hybridMultilevel"/>
    <w:lvl w:ilvl="0">
      <w:start w:val="1"/>
      <w:numFmt w:val="decimal"/>
      <w:lvlText w:val="%1."/>
      <w:lvlJc w:val="left"/>
      <w:pPr>
        <w:ind w:left="970"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22" w:hanging="286"/>
      </w:pPr>
      <w:rPr>
        <w:rFonts w:hint="default"/>
        <w:lang w:val="id" w:eastAsia="en-US" w:bidi="ar-SA"/>
      </w:rPr>
    </w:lvl>
    <w:lvl w:ilvl="2">
      <w:start w:val="0"/>
      <w:numFmt w:val="bullet"/>
      <w:lvlText w:val="•"/>
      <w:lvlJc w:val="left"/>
      <w:pPr>
        <w:ind w:left="2464" w:hanging="286"/>
      </w:pPr>
      <w:rPr>
        <w:rFonts w:hint="default"/>
        <w:lang w:val="id" w:eastAsia="en-US" w:bidi="ar-SA"/>
      </w:rPr>
    </w:lvl>
    <w:lvl w:ilvl="3">
      <w:start w:val="0"/>
      <w:numFmt w:val="bullet"/>
      <w:lvlText w:val="•"/>
      <w:lvlJc w:val="left"/>
      <w:pPr>
        <w:ind w:left="3206" w:hanging="286"/>
      </w:pPr>
      <w:rPr>
        <w:rFonts w:hint="default"/>
        <w:lang w:val="id" w:eastAsia="en-US" w:bidi="ar-SA"/>
      </w:rPr>
    </w:lvl>
    <w:lvl w:ilvl="4">
      <w:start w:val="0"/>
      <w:numFmt w:val="bullet"/>
      <w:lvlText w:val="•"/>
      <w:lvlJc w:val="left"/>
      <w:pPr>
        <w:ind w:left="3948" w:hanging="286"/>
      </w:pPr>
      <w:rPr>
        <w:rFonts w:hint="default"/>
        <w:lang w:val="id" w:eastAsia="en-US" w:bidi="ar-SA"/>
      </w:rPr>
    </w:lvl>
    <w:lvl w:ilvl="5">
      <w:start w:val="0"/>
      <w:numFmt w:val="bullet"/>
      <w:lvlText w:val="•"/>
      <w:lvlJc w:val="left"/>
      <w:pPr>
        <w:ind w:left="4690" w:hanging="286"/>
      </w:pPr>
      <w:rPr>
        <w:rFonts w:hint="default"/>
        <w:lang w:val="id" w:eastAsia="en-US" w:bidi="ar-SA"/>
      </w:rPr>
    </w:lvl>
    <w:lvl w:ilvl="6">
      <w:start w:val="0"/>
      <w:numFmt w:val="bullet"/>
      <w:lvlText w:val="•"/>
      <w:lvlJc w:val="left"/>
      <w:pPr>
        <w:ind w:left="5432" w:hanging="286"/>
      </w:pPr>
      <w:rPr>
        <w:rFonts w:hint="default"/>
        <w:lang w:val="id" w:eastAsia="en-US" w:bidi="ar-SA"/>
      </w:rPr>
    </w:lvl>
    <w:lvl w:ilvl="7">
      <w:start w:val="0"/>
      <w:numFmt w:val="bullet"/>
      <w:lvlText w:val="•"/>
      <w:lvlJc w:val="left"/>
      <w:pPr>
        <w:ind w:left="6174" w:hanging="286"/>
      </w:pPr>
      <w:rPr>
        <w:rFonts w:hint="default"/>
        <w:lang w:val="id" w:eastAsia="en-US" w:bidi="ar-SA"/>
      </w:rPr>
    </w:lvl>
    <w:lvl w:ilvl="8">
      <w:start w:val="0"/>
      <w:numFmt w:val="bullet"/>
      <w:lvlText w:val="•"/>
      <w:lvlJc w:val="left"/>
      <w:pPr>
        <w:ind w:left="6916" w:hanging="286"/>
      </w:pPr>
      <w:rPr>
        <w:rFonts w:hint="default"/>
        <w:lang w:val="id" w:eastAsia="en-US" w:bidi="ar-SA"/>
      </w:rPr>
    </w:lvl>
  </w:abstract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44"/>
      <w:ind w:left="11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9"/>
      <w:ind w:left="118"/>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39"/>
      <w:ind w:left="837" w:hanging="359"/>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37"/>
      <w:ind w:left="1111" w:hanging="285"/>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37"/>
      <w:ind w:left="1111" w:hanging="285"/>
    </w:pPr>
    <w:rPr>
      <w:rFonts w:ascii="Times New Roman" w:hAnsi="Times New Roman" w:eastAsia="Times New Roman" w:cs="Times New Roman"/>
      <w:i/>
      <w:iCs/>
      <w:sz w:val="24"/>
      <w:szCs w:val="24"/>
      <w:lang w:val="id" w:eastAsia="en-US" w:bidi="ar-SA"/>
    </w:rPr>
  </w:style>
  <w:style w:styleId="TOC6" w:type="paragraph">
    <w:name w:val="TOC 6"/>
    <w:basedOn w:val="Normal"/>
    <w:uiPriority w:val="1"/>
    <w:qFormat/>
    <w:pPr>
      <w:spacing w:before="137"/>
      <w:ind w:left="1111" w:hanging="286"/>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62"/>
      <w:ind w:left="1394" w:hanging="282"/>
    </w:pPr>
    <w:rPr>
      <w:rFonts w:ascii="Times New Roman" w:hAnsi="Times New Roman" w:eastAsia="Times New Roman" w:cs="Times New Roman"/>
      <w:sz w:val="24"/>
      <w:szCs w:val="24"/>
      <w:lang w:val="id" w:eastAsia="en-US" w:bidi="ar-SA"/>
    </w:rPr>
  </w:style>
  <w:style w:styleId="TOC8" w:type="paragraph">
    <w:name w:val="TOC 8"/>
    <w:basedOn w:val="Normal"/>
    <w:uiPriority w:val="1"/>
    <w:qFormat/>
    <w:pPr>
      <w:spacing w:before="139"/>
      <w:ind w:left="1394" w:hanging="282"/>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67"/>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826"/>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826" w:hanging="280"/>
      <w:outlineLvl w:val="3"/>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395" w:hanging="283"/>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4.jpeg"/><Relationship Id="rId14" Type="http://schemas.openxmlformats.org/officeDocument/2006/relationships/footer" Target="footer6.xml"/><Relationship Id="rId15" Type="http://schemas.openxmlformats.org/officeDocument/2006/relationships/image" Target="media/image5.jpeg"/><Relationship Id="rId16" Type="http://schemas.openxmlformats.org/officeDocument/2006/relationships/footer" Target="footer7.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header" Target="header1.xml"/><Relationship Id="rId27" Type="http://schemas.openxmlformats.org/officeDocument/2006/relationships/footer" Target="footer15.xml"/><Relationship Id="rId28" Type="http://schemas.openxmlformats.org/officeDocument/2006/relationships/header" Target="header2.xml"/><Relationship Id="rId29" Type="http://schemas.openxmlformats.org/officeDocument/2006/relationships/footer" Target="footer16.xml"/><Relationship Id="rId30" Type="http://schemas.openxmlformats.org/officeDocument/2006/relationships/header" Target="header3.xml"/><Relationship Id="rId31" Type="http://schemas.openxmlformats.org/officeDocument/2006/relationships/footer" Target="footer17.xml"/><Relationship Id="rId32" Type="http://schemas.openxmlformats.org/officeDocument/2006/relationships/header" Target="header4.xml"/><Relationship Id="rId33" Type="http://schemas.openxmlformats.org/officeDocument/2006/relationships/footer" Target="footer18.xml"/><Relationship Id="rId34" Type="http://schemas.openxmlformats.org/officeDocument/2006/relationships/header" Target="header5.xml"/><Relationship Id="rId35" Type="http://schemas.openxmlformats.org/officeDocument/2006/relationships/footer" Target="footer19.xml"/><Relationship Id="rId36" Type="http://schemas.openxmlformats.org/officeDocument/2006/relationships/header" Target="header6.xml"/><Relationship Id="rId37" Type="http://schemas.openxmlformats.org/officeDocument/2006/relationships/footer" Target="footer20.xml"/><Relationship Id="rId38" Type="http://schemas.openxmlformats.org/officeDocument/2006/relationships/header" Target="header7.xml"/><Relationship Id="rId39" Type="http://schemas.openxmlformats.org/officeDocument/2006/relationships/footer" Target="footer21.xml"/><Relationship Id="rId40" Type="http://schemas.openxmlformats.org/officeDocument/2006/relationships/header" Target="header8.xml"/><Relationship Id="rId41" Type="http://schemas.openxmlformats.org/officeDocument/2006/relationships/footer" Target="footer22.xml"/><Relationship Id="rId42" Type="http://schemas.openxmlformats.org/officeDocument/2006/relationships/header" Target="header9.xml"/><Relationship Id="rId43" Type="http://schemas.openxmlformats.org/officeDocument/2006/relationships/footer" Target="footer23.xml"/><Relationship Id="rId44" Type="http://schemas.openxmlformats.org/officeDocument/2006/relationships/header" Target="header10.xml"/><Relationship Id="rId45" Type="http://schemas.openxmlformats.org/officeDocument/2006/relationships/footer" Target="footer24.xml"/><Relationship Id="rId46" Type="http://schemas.openxmlformats.org/officeDocument/2006/relationships/header" Target="header11.xml"/><Relationship Id="rId47" Type="http://schemas.openxmlformats.org/officeDocument/2006/relationships/footer" Target="footer25.xml"/><Relationship Id="rId48" Type="http://schemas.openxmlformats.org/officeDocument/2006/relationships/header" Target="header12.xml"/><Relationship Id="rId49" Type="http://schemas.openxmlformats.org/officeDocument/2006/relationships/footer" Target="footer26.xml"/><Relationship Id="rId50" Type="http://schemas.openxmlformats.org/officeDocument/2006/relationships/header" Target="header13.xml"/><Relationship Id="rId51" Type="http://schemas.openxmlformats.org/officeDocument/2006/relationships/footer" Target="footer27.xml"/><Relationship Id="rId52" Type="http://schemas.openxmlformats.org/officeDocument/2006/relationships/header" Target="header14.xml"/><Relationship Id="rId53" Type="http://schemas.openxmlformats.org/officeDocument/2006/relationships/footer" Target="footer28.xml"/><Relationship Id="rId54" Type="http://schemas.openxmlformats.org/officeDocument/2006/relationships/header" Target="header15.xml"/><Relationship Id="rId55" Type="http://schemas.openxmlformats.org/officeDocument/2006/relationships/footer" Target="footer29.xml"/><Relationship Id="rId56" Type="http://schemas.openxmlformats.org/officeDocument/2006/relationships/header" Target="header16.xml"/><Relationship Id="rId57" Type="http://schemas.openxmlformats.org/officeDocument/2006/relationships/footer" Target="footer30.xml"/><Relationship Id="rId58" Type="http://schemas.openxmlformats.org/officeDocument/2006/relationships/header" Target="header17.xml"/><Relationship Id="rId59" Type="http://schemas.openxmlformats.org/officeDocument/2006/relationships/footer" Target="footer31.xml"/><Relationship Id="rId60" Type="http://schemas.openxmlformats.org/officeDocument/2006/relationships/header" Target="header18.xml"/><Relationship Id="rId61" Type="http://schemas.openxmlformats.org/officeDocument/2006/relationships/footer" Target="footer32.xml"/><Relationship Id="rId62" Type="http://schemas.openxmlformats.org/officeDocument/2006/relationships/header" Target="header19.xml"/><Relationship Id="rId63" Type="http://schemas.openxmlformats.org/officeDocument/2006/relationships/footer" Target="footer33.xml"/><Relationship Id="rId64" Type="http://schemas.openxmlformats.org/officeDocument/2006/relationships/header" Target="header20.xml"/><Relationship Id="rId65" Type="http://schemas.openxmlformats.org/officeDocument/2006/relationships/footer" Target="footer34.xml"/><Relationship Id="rId66" Type="http://schemas.openxmlformats.org/officeDocument/2006/relationships/header" Target="header21.xml"/><Relationship Id="rId67" Type="http://schemas.openxmlformats.org/officeDocument/2006/relationships/footer" Target="footer35.xml"/><Relationship Id="rId68" Type="http://schemas.openxmlformats.org/officeDocument/2006/relationships/header" Target="header22.xml"/><Relationship Id="rId69" Type="http://schemas.openxmlformats.org/officeDocument/2006/relationships/footer" Target="footer36.xml"/><Relationship Id="rId70" Type="http://schemas.openxmlformats.org/officeDocument/2006/relationships/header" Target="header23.xml"/><Relationship Id="rId71" Type="http://schemas.openxmlformats.org/officeDocument/2006/relationships/footer" Target="footer37.xml"/><Relationship Id="rId72" Type="http://schemas.openxmlformats.org/officeDocument/2006/relationships/header" Target="header24.xml"/><Relationship Id="rId73" Type="http://schemas.openxmlformats.org/officeDocument/2006/relationships/footer" Target="footer38.xml"/><Relationship Id="rId74" Type="http://schemas.openxmlformats.org/officeDocument/2006/relationships/header" Target="header25.xml"/><Relationship Id="rId75" Type="http://schemas.openxmlformats.org/officeDocument/2006/relationships/footer" Target="footer39.xml"/><Relationship Id="rId76" Type="http://schemas.openxmlformats.org/officeDocument/2006/relationships/header" Target="header26.xml"/><Relationship Id="rId77" Type="http://schemas.openxmlformats.org/officeDocument/2006/relationships/footer" Target="footer40.xml"/><Relationship Id="rId78" Type="http://schemas.openxmlformats.org/officeDocument/2006/relationships/header" Target="header27.xml"/><Relationship Id="rId79" Type="http://schemas.openxmlformats.org/officeDocument/2006/relationships/footer" Target="footer41.xml"/><Relationship Id="rId80" Type="http://schemas.openxmlformats.org/officeDocument/2006/relationships/header" Target="header28.xml"/><Relationship Id="rId81" Type="http://schemas.openxmlformats.org/officeDocument/2006/relationships/footer" Target="footer42.xml"/><Relationship Id="rId82" Type="http://schemas.openxmlformats.org/officeDocument/2006/relationships/header" Target="header29.xml"/><Relationship Id="rId83" Type="http://schemas.openxmlformats.org/officeDocument/2006/relationships/footer" Target="footer43.xml"/><Relationship Id="rId84" Type="http://schemas.openxmlformats.org/officeDocument/2006/relationships/header" Target="header30.xml"/><Relationship Id="rId85" Type="http://schemas.openxmlformats.org/officeDocument/2006/relationships/footer" Target="footer44.xml"/><Relationship Id="rId86" Type="http://schemas.openxmlformats.org/officeDocument/2006/relationships/header" Target="header31.xml"/><Relationship Id="rId87" Type="http://schemas.openxmlformats.org/officeDocument/2006/relationships/footer" Target="footer45.xml"/><Relationship Id="rId88" Type="http://schemas.openxmlformats.org/officeDocument/2006/relationships/header" Target="header32.xml"/><Relationship Id="rId89" Type="http://schemas.openxmlformats.org/officeDocument/2006/relationships/footer" Target="footer46.xml"/><Relationship Id="rId90" Type="http://schemas.openxmlformats.org/officeDocument/2006/relationships/header" Target="header33.xml"/><Relationship Id="rId91" Type="http://schemas.openxmlformats.org/officeDocument/2006/relationships/footer" Target="footer47.xml"/><Relationship Id="rId92" Type="http://schemas.openxmlformats.org/officeDocument/2006/relationships/header" Target="header34.xml"/><Relationship Id="rId93" Type="http://schemas.openxmlformats.org/officeDocument/2006/relationships/footer" Target="footer48.xml"/><Relationship Id="rId94" Type="http://schemas.openxmlformats.org/officeDocument/2006/relationships/header" Target="header35.xml"/><Relationship Id="rId95" Type="http://schemas.openxmlformats.org/officeDocument/2006/relationships/footer" Target="footer49.xml"/><Relationship Id="rId96" Type="http://schemas.openxmlformats.org/officeDocument/2006/relationships/header" Target="header36.xml"/><Relationship Id="rId97" Type="http://schemas.openxmlformats.org/officeDocument/2006/relationships/footer" Target="footer50.xml"/><Relationship Id="rId98" Type="http://schemas.openxmlformats.org/officeDocument/2006/relationships/header" Target="header37.xml"/><Relationship Id="rId99" Type="http://schemas.openxmlformats.org/officeDocument/2006/relationships/footer" Target="footer51.xml"/><Relationship Id="rId100" Type="http://schemas.openxmlformats.org/officeDocument/2006/relationships/header" Target="header38.xml"/><Relationship Id="rId101" Type="http://schemas.openxmlformats.org/officeDocument/2006/relationships/footer" Target="footer52.xml"/><Relationship Id="rId102" Type="http://schemas.openxmlformats.org/officeDocument/2006/relationships/header" Target="header39.xml"/><Relationship Id="rId103" Type="http://schemas.openxmlformats.org/officeDocument/2006/relationships/footer" Target="footer53.xml"/><Relationship Id="rId104" Type="http://schemas.openxmlformats.org/officeDocument/2006/relationships/header" Target="header40.xml"/><Relationship Id="rId105" Type="http://schemas.openxmlformats.org/officeDocument/2006/relationships/footer" Target="footer54.xml"/><Relationship Id="rId106" Type="http://schemas.openxmlformats.org/officeDocument/2006/relationships/header" Target="header41.xml"/><Relationship Id="rId107" Type="http://schemas.openxmlformats.org/officeDocument/2006/relationships/footer" Target="footer55.xml"/><Relationship Id="rId108" Type="http://schemas.openxmlformats.org/officeDocument/2006/relationships/header" Target="header42.xml"/><Relationship Id="rId109" Type="http://schemas.openxmlformats.org/officeDocument/2006/relationships/footer" Target="footer56.xml"/><Relationship Id="rId110" Type="http://schemas.openxmlformats.org/officeDocument/2006/relationships/header" Target="header43.xml"/><Relationship Id="rId111" Type="http://schemas.openxmlformats.org/officeDocument/2006/relationships/footer" Target="footer57.xml"/><Relationship Id="rId112" Type="http://schemas.openxmlformats.org/officeDocument/2006/relationships/header" Target="header44.xml"/><Relationship Id="rId113" Type="http://schemas.openxmlformats.org/officeDocument/2006/relationships/footer" Target="footer58.xml"/><Relationship Id="rId114" Type="http://schemas.openxmlformats.org/officeDocument/2006/relationships/header" Target="header45.xml"/><Relationship Id="rId115" Type="http://schemas.openxmlformats.org/officeDocument/2006/relationships/footer" Target="footer59.xml"/><Relationship Id="rId116" Type="http://schemas.openxmlformats.org/officeDocument/2006/relationships/header" Target="header46.xml"/><Relationship Id="rId117" Type="http://schemas.openxmlformats.org/officeDocument/2006/relationships/footer" Target="footer60.xml"/><Relationship Id="rId118" Type="http://schemas.openxmlformats.org/officeDocument/2006/relationships/header" Target="header47.xml"/><Relationship Id="rId119" Type="http://schemas.openxmlformats.org/officeDocument/2006/relationships/footer" Target="footer61.xml"/><Relationship Id="rId120" Type="http://schemas.openxmlformats.org/officeDocument/2006/relationships/header" Target="header48.xml"/><Relationship Id="rId121" Type="http://schemas.openxmlformats.org/officeDocument/2006/relationships/footer" Target="footer62.xml"/><Relationship Id="rId122" Type="http://schemas.openxmlformats.org/officeDocument/2006/relationships/header" Target="header49.xml"/><Relationship Id="rId123" Type="http://schemas.openxmlformats.org/officeDocument/2006/relationships/footer" Target="footer63.xml"/><Relationship Id="rId124" Type="http://schemas.openxmlformats.org/officeDocument/2006/relationships/header" Target="header50.xml"/><Relationship Id="rId125" Type="http://schemas.openxmlformats.org/officeDocument/2006/relationships/footer" Target="footer64.xml"/><Relationship Id="rId126" Type="http://schemas.openxmlformats.org/officeDocument/2006/relationships/header" Target="header51.xml"/><Relationship Id="rId127" Type="http://schemas.openxmlformats.org/officeDocument/2006/relationships/footer" Target="footer65.xml"/><Relationship Id="rId128" Type="http://schemas.openxmlformats.org/officeDocument/2006/relationships/header" Target="header52.xml"/><Relationship Id="rId129" Type="http://schemas.openxmlformats.org/officeDocument/2006/relationships/footer" Target="footer66.xml"/><Relationship Id="rId130" Type="http://schemas.openxmlformats.org/officeDocument/2006/relationships/header" Target="header53.xml"/><Relationship Id="rId131" Type="http://schemas.openxmlformats.org/officeDocument/2006/relationships/footer" Target="footer67.xml"/><Relationship Id="rId132" Type="http://schemas.openxmlformats.org/officeDocument/2006/relationships/header" Target="header54.xml"/><Relationship Id="rId133" Type="http://schemas.openxmlformats.org/officeDocument/2006/relationships/footer" Target="footer68.xml"/><Relationship Id="rId134" Type="http://schemas.openxmlformats.org/officeDocument/2006/relationships/header" Target="header55.xml"/><Relationship Id="rId135" Type="http://schemas.openxmlformats.org/officeDocument/2006/relationships/footer" Target="footer69.xml"/><Relationship Id="rId136" Type="http://schemas.openxmlformats.org/officeDocument/2006/relationships/header" Target="header56.xml"/><Relationship Id="rId137" Type="http://schemas.openxmlformats.org/officeDocument/2006/relationships/footer" Target="footer70.xml"/><Relationship Id="rId138" Type="http://schemas.openxmlformats.org/officeDocument/2006/relationships/header" Target="header57.xml"/><Relationship Id="rId139" Type="http://schemas.openxmlformats.org/officeDocument/2006/relationships/footer" Target="footer71.xml"/><Relationship Id="rId140" Type="http://schemas.openxmlformats.org/officeDocument/2006/relationships/header" Target="header58.xml"/><Relationship Id="rId141" Type="http://schemas.openxmlformats.org/officeDocument/2006/relationships/footer" Target="footer72.xml"/><Relationship Id="rId142" Type="http://schemas.openxmlformats.org/officeDocument/2006/relationships/header" Target="header59.xml"/><Relationship Id="rId143" Type="http://schemas.openxmlformats.org/officeDocument/2006/relationships/footer" Target="footer73.xml"/><Relationship Id="rId144" Type="http://schemas.openxmlformats.org/officeDocument/2006/relationships/header" Target="header60.xml"/><Relationship Id="rId145" Type="http://schemas.openxmlformats.org/officeDocument/2006/relationships/footer" Target="footer74.xml"/><Relationship Id="rId146" Type="http://schemas.openxmlformats.org/officeDocument/2006/relationships/header" Target="header61.xml"/><Relationship Id="rId147" Type="http://schemas.openxmlformats.org/officeDocument/2006/relationships/footer" Target="footer75.xml"/><Relationship Id="rId148" Type="http://schemas.openxmlformats.org/officeDocument/2006/relationships/header" Target="header62.xml"/><Relationship Id="rId149" Type="http://schemas.openxmlformats.org/officeDocument/2006/relationships/footer" Target="footer76.xml"/><Relationship Id="rId150" Type="http://schemas.openxmlformats.org/officeDocument/2006/relationships/header" Target="header63.xml"/><Relationship Id="rId151" Type="http://schemas.openxmlformats.org/officeDocument/2006/relationships/footer" Target="footer77.xml"/><Relationship Id="rId152" Type="http://schemas.openxmlformats.org/officeDocument/2006/relationships/header" Target="header64.xml"/><Relationship Id="rId153" Type="http://schemas.openxmlformats.org/officeDocument/2006/relationships/footer" Target="footer78.xml"/><Relationship Id="rId154" Type="http://schemas.openxmlformats.org/officeDocument/2006/relationships/header" Target="header65.xml"/><Relationship Id="rId155" Type="http://schemas.openxmlformats.org/officeDocument/2006/relationships/footer" Target="footer79.xml"/><Relationship Id="rId156" Type="http://schemas.openxmlformats.org/officeDocument/2006/relationships/header" Target="header66.xml"/><Relationship Id="rId157" Type="http://schemas.openxmlformats.org/officeDocument/2006/relationships/footer" Target="footer80.xml"/><Relationship Id="rId158" Type="http://schemas.openxmlformats.org/officeDocument/2006/relationships/header" Target="header67.xml"/><Relationship Id="rId159" Type="http://schemas.openxmlformats.org/officeDocument/2006/relationships/footer" Target="footer81.xml"/><Relationship Id="rId160" Type="http://schemas.openxmlformats.org/officeDocument/2006/relationships/header" Target="header68.xml"/><Relationship Id="rId161" Type="http://schemas.openxmlformats.org/officeDocument/2006/relationships/footer" Target="footer82.xml"/><Relationship Id="rId162" Type="http://schemas.openxmlformats.org/officeDocument/2006/relationships/header" Target="header69.xml"/><Relationship Id="rId163" Type="http://schemas.openxmlformats.org/officeDocument/2006/relationships/footer" Target="footer83.xml"/><Relationship Id="rId164" Type="http://schemas.openxmlformats.org/officeDocument/2006/relationships/header" Target="header70.xml"/><Relationship Id="rId165" Type="http://schemas.openxmlformats.org/officeDocument/2006/relationships/footer" Target="footer84.xml"/><Relationship Id="rId166" Type="http://schemas.openxmlformats.org/officeDocument/2006/relationships/header" Target="header71.xml"/><Relationship Id="rId167" Type="http://schemas.openxmlformats.org/officeDocument/2006/relationships/footer" Target="footer85.xml"/><Relationship Id="rId168" Type="http://schemas.openxmlformats.org/officeDocument/2006/relationships/header" Target="header72.xml"/><Relationship Id="rId169" Type="http://schemas.openxmlformats.org/officeDocument/2006/relationships/footer" Target="footer86.xml"/><Relationship Id="rId170" Type="http://schemas.openxmlformats.org/officeDocument/2006/relationships/header" Target="header73.xml"/><Relationship Id="rId171" Type="http://schemas.openxmlformats.org/officeDocument/2006/relationships/footer" Target="footer87.xml"/><Relationship Id="rId172" Type="http://schemas.openxmlformats.org/officeDocument/2006/relationships/header" Target="header74.xml"/><Relationship Id="rId173" Type="http://schemas.openxmlformats.org/officeDocument/2006/relationships/footer" Target="footer88.xml"/><Relationship Id="rId174" Type="http://schemas.openxmlformats.org/officeDocument/2006/relationships/header" Target="header75.xml"/><Relationship Id="rId175" Type="http://schemas.openxmlformats.org/officeDocument/2006/relationships/footer" Target="footer89.xml"/><Relationship Id="rId176" Type="http://schemas.openxmlformats.org/officeDocument/2006/relationships/header" Target="header76.xml"/><Relationship Id="rId177" Type="http://schemas.openxmlformats.org/officeDocument/2006/relationships/footer" Target="footer90.xml"/><Relationship Id="rId178" Type="http://schemas.openxmlformats.org/officeDocument/2006/relationships/header" Target="header77.xml"/><Relationship Id="rId179" Type="http://schemas.openxmlformats.org/officeDocument/2006/relationships/footer" Target="footer91.xml"/><Relationship Id="rId180" Type="http://schemas.openxmlformats.org/officeDocument/2006/relationships/header" Target="header78.xml"/><Relationship Id="rId181" Type="http://schemas.openxmlformats.org/officeDocument/2006/relationships/footer" Target="footer92.xml"/><Relationship Id="rId182" Type="http://schemas.openxmlformats.org/officeDocument/2006/relationships/header" Target="header79.xml"/><Relationship Id="rId183" Type="http://schemas.openxmlformats.org/officeDocument/2006/relationships/footer" Target="footer93.xml"/><Relationship Id="rId184" Type="http://schemas.openxmlformats.org/officeDocument/2006/relationships/header" Target="header80.xml"/><Relationship Id="rId185" Type="http://schemas.openxmlformats.org/officeDocument/2006/relationships/footer" Target="footer94.xml"/><Relationship Id="rId186" Type="http://schemas.openxmlformats.org/officeDocument/2006/relationships/header" Target="header81.xml"/><Relationship Id="rId187" Type="http://schemas.openxmlformats.org/officeDocument/2006/relationships/footer" Target="footer95.xml"/><Relationship Id="rId188" Type="http://schemas.openxmlformats.org/officeDocument/2006/relationships/header" Target="header82.xml"/><Relationship Id="rId189" Type="http://schemas.openxmlformats.org/officeDocument/2006/relationships/footer" Target="footer96.xml"/><Relationship Id="rId190" Type="http://schemas.openxmlformats.org/officeDocument/2006/relationships/header" Target="header83.xml"/><Relationship Id="rId191" Type="http://schemas.openxmlformats.org/officeDocument/2006/relationships/footer" Target="footer97.xml"/><Relationship Id="rId192" Type="http://schemas.openxmlformats.org/officeDocument/2006/relationships/header" Target="header84.xml"/><Relationship Id="rId193" Type="http://schemas.openxmlformats.org/officeDocument/2006/relationships/footer" Target="footer98.xml"/><Relationship Id="rId194" Type="http://schemas.openxmlformats.org/officeDocument/2006/relationships/header" Target="header85.xml"/><Relationship Id="rId195" Type="http://schemas.openxmlformats.org/officeDocument/2006/relationships/footer" Target="footer99.xml"/><Relationship Id="rId196" Type="http://schemas.openxmlformats.org/officeDocument/2006/relationships/header" Target="header86.xml"/><Relationship Id="rId197" Type="http://schemas.openxmlformats.org/officeDocument/2006/relationships/footer" Target="footer100.xml"/><Relationship Id="rId198" Type="http://schemas.openxmlformats.org/officeDocument/2006/relationships/header" Target="header87.xml"/><Relationship Id="rId199" Type="http://schemas.openxmlformats.org/officeDocument/2006/relationships/footer" Target="footer101.xml"/><Relationship Id="rId200" Type="http://schemas.openxmlformats.org/officeDocument/2006/relationships/header" Target="header88.xml"/><Relationship Id="rId201" Type="http://schemas.openxmlformats.org/officeDocument/2006/relationships/footer" Target="footer102.xml"/><Relationship Id="rId202" Type="http://schemas.openxmlformats.org/officeDocument/2006/relationships/header" Target="header89.xml"/><Relationship Id="rId203" Type="http://schemas.openxmlformats.org/officeDocument/2006/relationships/footer" Target="footer103.xml"/><Relationship Id="rId204" Type="http://schemas.openxmlformats.org/officeDocument/2006/relationships/header" Target="header90.xml"/><Relationship Id="rId205" Type="http://schemas.openxmlformats.org/officeDocument/2006/relationships/footer" Target="footer104.xml"/><Relationship Id="rId206" Type="http://schemas.openxmlformats.org/officeDocument/2006/relationships/header" Target="header91.xml"/><Relationship Id="rId207" Type="http://schemas.openxmlformats.org/officeDocument/2006/relationships/footer" Target="footer105.xml"/><Relationship Id="rId208" Type="http://schemas.openxmlformats.org/officeDocument/2006/relationships/header" Target="header92.xml"/><Relationship Id="rId209" Type="http://schemas.openxmlformats.org/officeDocument/2006/relationships/footer" Target="footer106.xml"/><Relationship Id="rId210" Type="http://schemas.openxmlformats.org/officeDocument/2006/relationships/header" Target="header93.xml"/><Relationship Id="rId211" Type="http://schemas.openxmlformats.org/officeDocument/2006/relationships/footer" Target="footer107.xml"/><Relationship Id="rId212" Type="http://schemas.openxmlformats.org/officeDocument/2006/relationships/header" Target="header94.xml"/><Relationship Id="rId213" Type="http://schemas.openxmlformats.org/officeDocument/2006/relationships/footer" Target="footer108.xml"/><Relationship Id="rId214" Type="http://schemas.openxmlformats.org/officeDocument/2006/relationships/header" Target="header95.xml"/><Relationship Id="rId215" Type="http://schemas.openxmlformats.org/officeDocument/2006/relationships/footer" Target="footer109.xml"/><Relationship Id="rId216" Type="http://schemas.openxmlformats.org/officeDocument/2006/relationships/header" Target="header96.xml"/><Relationship Id="rId217" Type="http://schemas.openxmlformats.org/officeDocument/2006/relationships/footer" Target="footer110.xml"/><Relationship Id="rId218" Type="http://schemas.openxmlformats.org/officeDocument/2006/relationships/header" Target="header97.xml"/><Relationship Id="rId219" Type="http://schemas.openxmlformats.org/officeDocument/2006/relationships/footer" Target="footer111.xml"/><Relationship Id="rId220" Type="http://schemas.openxmlformats.org/officeDocument/2006/relationships/header" Target="header98.xml"/><Relationship Id="rId221" Type="http://schemas.openxmlformats.org/officeDocument/2006/relationships/footer" Target="footer112.xml"/><Relationship Id="rId222" Type="http://schemas.openxmlformats.org/officeDocument/2006/relationships/header" Target="header99.xml"/><Relationship Id="rId223" Type="http://schemas.openxmlformats.org/officeDocument/2006/relationships/footer" Target="footer113.xml"/><Relationship Id="rId224" Type="http://schemas.openxmlformats.org/officeDocument/2006/relationships/header" Target="header100.xml"/><Relationship Id="rId225" Type="http://schemas.openxmlformats.org/officeDocument/2006/relationships/footer" Target="footer114.xml"/><Relationship Id="rId226" Type="http://schemas.openxmlformats.org/officeDocument/2006/relationships/header" Target="header101.xml"/><Relationship Id="rId227" Type="http://schemas.openxmlformats.org/officeDocument/2006/relationships/footer" Target="footer115.xml"/><Relationship Id="rId228" Type="http://schemas.openxmlformats.org/officeDocument/2006/relationships/header" Target="header102.xml"/><Relationship Id="rId229" Type="http://schemas.openxmlformats.org/officeDocument/2006/relationships/footer" Target="footer116.xml"/><Relationship Id="rId230" Type="http://schemas.openxmlformats.org/officeDocument/2006/relationships/header" Target="header103.xml"/><Relationship Id="rId231" Type="http://schemas.openxmlformats.org/officeDocument/2006/relationships/footer" Target="footer117.xml"/><Relationship Id="rId232" Type="http://schemas.openxmlformats.org/officeDocument/2006/relationships/header" Target="header104.xml"/><Relationship Id="rId233" Type="http://schemas.openxmlformats.org/officeDocument/2006/relationships/footer" Target="footer118.xml"/><Relationship Id="rId234" Type="http://schemas.openxmlformats.org/officeDocument/2006/relationships/header" Target="header105.xml"/><Relationship Id="rId235" Type="http://schemas.openxmlformats.org/officeDocument/2006/relationships/footer" Target="footer119.xml"/><Relationship Id="rId236" Type="http://schemas.openxmlformats.org/officeDocument/2006/relationships/header" Target="header106.xml"/><Relationship Id="rId237" Type="http://schemas.openxmlformats.org/officeDocument/2006/relationships/footer" Target="footer120.xml"/><Relationship Id="rId238" Type="http://schemas.openxmlformats.org/officeDocument/2006/relationships/header" Target="header107.xml"/><Relationship Id="rId239" Type="http://schemas.openxmlformats.org/officeDocument/2006/relationships/footer" Target="footer121.xml"/><Relationship Id="rId240" Type="http://schemas.openxmlformats.org/officeDocument/2006/relationships/header" Target="header108.xml"/><Relationship Id="rId241" Type="http://schemas.openxmlformats.org/officeDocument/2006/relationships/footer" Target="footer122.xml"/><Relationship Id="rId242" Type="http://schemas.openxmlformats.org/officeDocument/2006/relationships/header" Target="header109.xml"/><Relationship Id="rId243" Type="http://schemas.openxmlformats.org/officeDocument/2006/relationships/footer" Target="footer123.xml"/><Relationship Id="rId244" Type="http://schemas.openxmlformats.org/officeDocument/2006/relationships/header" Target="header110.xml"/><Relationship Id="rId245" Type="http://schemas.openxmlformats.org/officeDocument/2006/relationships/footer" Target="footer124.xml"/><Relationship Id="rId246" Type="http://schemas.openxmlformats.org/officeDocument/2006/relationships/header" Target="header111.xml"/><Relationship Id="rId247" Type="http://schemas.openxmlformats.org/officeDocument/2006/relationships/footer" Target="footer125.xml"/><Relationship Id="rId248" Type="http://schemas.openxmlformats.org/officeDocument/2006/relationships/header" Target="header112.xml"/><Relationship Id="rId249" Type="http://schemas.openxmlformats.org/officeDocument/2006/relationships/footer" Target="footer126.xml"/><Relationship Id="rId250" Type="http://schemas.openxmlformats.org/officeDocument/2006/relationships/header" Target="header113.xml"/><Relationship Id="rId251" Type="http://schemas.openxmlformats.org/officeDocument/2006/relationships/footer" Target="footer127.xml"/><Relationship Id="rId252" Type="http://schemas.openxmlformats.org/officeDocument/2006/relationships/header" Target="header114.xml"/><Relationship Id="rId253" Type="http://schemas.openxmlformats.org/officeDocument/2006/relationships/footer" Target="footer128.xml"/><Relationship Id="rId254" Type="http://schemas.openxmlformats.org/officeDocument/2006/relationships/header" Target="header115.xml"/><Relationship Id="rId255" Type="http://schemas.openxmlformats.org/officeDocument/2006/relationships/footer" Target="footer129.xml"/><Relationship Id="rId256" Type="http://schemas.openxmlformats.org/officeDocument/2006/relationships/header" Target="header116.xml"/><Relationship Id="rId257" Type="http://schemas.openxmlformats.org/officeDocument/2006/relationships/footer" Target="footer130.xml"/><Relationship Id="rId258" Type="http://schemas.openxmlformats.org/officeDocument/2006/relationships/header" Target="header117.xml"/><Relationship Id="rId259" Type="http://schemas.openxmlformats.org/officeDocument/2006/relationships/footer" Target="footer131.xml"/><Relationship Id="rId260" Type="http://schemas.openxmlformats.org/officeDocument/2006/relationships/header" Target="header118.xml"/><Relationship Id="rId261" Type="http://schemas.openxmlformats.org/officeDocument/2006/relationships/footer" Target="footer132.xml"/><Relationship Id="rId262" Type="http://schemas.openxmlformats.org/officeDocument/2006/relationships/header" Target="header119.xml"/><Relationship Id="rId263" Type="http://schemas.openxmlformats.org/officeDocument/2006/relationships/footer" Target="footer133.xml"/><Relationship Id="rId264" Type="http://schemas.openxmlformats.org/officeDocument/2006/relationships/header" Target="header120.xml"/><Relationship Id="rId265" Type="http://schemas.openxmlformats.org/officeDocument/2006/relationships/footer" Target="footer134.xml"/><Relationship Id="rId266" Type="http://schemas.openxmlformats.org/officeDocument/2006/relationships/header" Target="header121.xml"/><Relationship Id="rId267" Type="http://schemas.openxmlformats.org/officeDocument/2006/relationships/footer" Target="footer135.xml"/><Relationship Id="rId268" Type="http://schemas.openxmlformats.org/officeDocument/2006/relationships/header" Target="header122.xml"/><Relationship Id="rId269" Type="http://schemas.openxmlformats.org/officeDocument/2006/relationships/footer" Target="footer136.xml"/><Relationship Id="rId270" Type="http://schemas.openxmlformats.org/officeDocument/2006/relationships/header" Target="header123.xml"/><Relationship Id="rId271" Type="http://schemas.openxmlformats.org/officeDocument/2006/relationships/footer" Target="footer137.xml"/><Relationship Id="rId272" Type="http://schemas.openxmlformats.org/officeDocument/2006/relationships/header" Target="header124.xml"/><Relationship Id="rId273" Type="http://schemas.openxmlformats.org/officeDocument/2006/relationships/footer" Target="footer138.xml"/><Relationship Id="rId274" Type="http://schemas.openxmlformats.org/officeDocument/2006/relationships/image" Target="media/image8.jpeg"/><Relationship Id="rId275" Type="http://schemas.openxmlformats.org/officeDocument/2006/relationships/image" Target="media/image9.jpeg"/><Relationship Id="rId276" Type="http://schemas.openxmlformats.org/officeDocument/2006/relationships/header" Target="header125.xml"/><Relationship Id="rId277" Type="http://schemas.openxmlformats.org/officeDocument/2006/relationships/footer" Target="footer139.xml"/><Relationship Id="rId278" Type="http://schemas.openxmlformats.org/officeDocument/2006/relationships/image" Target="media/image10.jpeg"/><Relationship Id="rId279" Type="http://schemas.openxmlformats.org/officeDocument/2006/relationships/image" Target="media/image11.jpeg"/><Relationship Id="rId280" Type="http://schemas.openxmlformats.org/officeDocument/2006/relationships/header" Target="header126.xml"/><Relationship Id="rId281" Type="http://schemas.openxmlformats.org/officeDocument/2006/relationships/footer" Target="footer140.xml"/><Relationship Id="rId282" Type="http://schemas.openxmlformats.org/officeDocument/2006/relationships/image" Target="media/image12.jpeg"/><Relationship Id="rId283" Type="http://schemas.openxmlformats.org/officeDocument/2006/relationships/image" Target="media/image13.jpeg"/><Relationship Id="rId284" Type="http://schemas.openxmlformats.org/officeDocument/2006/relationships/header" Target="header127.xml"/><Relationship Id="rId285" Type="http://schemas.openxmlformats.org/officeDocument/2006/relationships/footer" Target="footer141.xml"/><Relationship Id="rId286" Type="http://schemas.openxmlformats.org/officeDocument/2006/relationships/image" Target="media/image14.jpeg"/><Relationship Id="rId287" Type="http://schemas.openxmlformats.org/officeDocument/2006/relationships/header" Target="header128.xml"/><Relationship Id="rId288" Type="http://schemas.openxmlformats.org/officeDocument/2006/relationships/footer" Target="footer142.xml"/><Relationship Id="rId289" Type="http://schemas.openxmlformats.org/officeDocument/2006/relationships/image" Target="media/image15.jpeg"/><Relationship Id="rId290" Type="http://schemas.openxmlformats.org/officeDocument/2006/relationships/header" Target="header129.xml"/><Relationship Id="rId291" Type="http://schemas.openxmlformats.org/officeDocument/2006/relationships/footer" Target="footer143.xml"/><Relationship Id="rId292" Type="http://schemas.openxmlformats.org/officeDocument/2006/relationships/image" Target="media/image16.jpeg"/><Relationship Id="rId293" Type="http://schemas.openxmlformats.org/officeDocument/2006/relationships/header" Target="header130.xml"/><Relationship Id="rId294" Type="http://schemas.openxmlformats.org/officeDocument/2006/relationships/footer" Target="footer144.xml"/><Relationship Id="rId295" Type="http://schemas.openxmlformats.org/officeDocument/2006/relationships/image" Target="media/image17.jpeg"/><Relationship Id="rId296" Type="http://schemas.openxmlformats.org/officeDocument/2006/relationships/header" Target="header131.xml"/><Relationship Id="rId297" Type="http://schemas.openxmlformats.org/officeDocument/2006/relationships/footer" Target="footer145.xml"/><Relationship Id="rId298" Type="http://schemas.openxmlformats.org/officeDocument/2006/relationships/image" Target="media/image18.jpeg"/><Relationship Id="rId299" Type="http://schemas.openxmlformats.org/officeDocument/2006/relationships/header" Target="header132.xml"/><Relationship Id="rId300" Type="http://schemas.openxmlformats.org/officeDocument/2006/relationships/footer" Target="footer146.xml"/><Relationship Id="rId301" Type="http://schemas.openxmlformats.org/officeDocument/2006/relationships/image" Target="media/image19.jpeg"/><Relationship Id="rId302" Type="http://schemas.openxmlformats.org/officeDocument/2006/relationships/header" Target="header133.xml"/><Relationship Id="rId303" Type="http://schemas.openxmlformats.org/officeDocument/2006/relationships/footer" Target="footer147.xml"/><Relationship Id="rId304" Type="http://schemas.openxmlformats.org/officeDocument/2006/relationships/image" Target="media/image20.jpeg"/><Relationship Id="rId305" Type="http://schemas.openxmlformats.org/officeDocument/2006/relationships/header" Target="header134.xml"/><Relationship Id="rId306" Type="http://schemas.openxmlformats.org/officeDocument/2006/relationships/footer" Target="footer148.xml"/><Relationship Id="rId307" Type="http://schemas.openxmlformats.org/officeDocument/2006/relationships/image" Target="media/image21.jpeg"/><Relationship Id="rId308" Type="http://schemas.openxmlformats.org/officeDocument/2006/relationships/header" Target="header135.xml"/><Relationship Id="rId309" Type="http://schemas.openxmlformats.org/officeDocument/2006/relationships/footer" Target="footer149.xml"/><Relationship Id="rId310" Type="http://schemas.openxmlformats.org/officeDocument/2006/relationships/image" Target="media/image22.jpeg"/><Relationship Id="rId311" Type="http://schemas.openxmlformats.org/officeDocument/2006/relationships/header" Target="header136.xml"/><Relationship Id="rId312" Type="http://schemas.openxmlformats.org/officeDocument/2006/relationships/footer" Target="footer150.xml"/><Relationship Id="rId313" Type="http://schemas.openxmlformats.org/officeDocument/2006/relationships/image" Target="media/image23.jpeg"/><Relationship Id="rId314" Type="http://schemas.openxmlformats.org/officeDocument/2006/relationships/header" Target="header137.xml"/><Relationship Id="rId315" Type="http://schemas.openxmlformats.org/officeDocument/2006/relationships/footer" Target="footer151.xml"/><Relationship Id="rId316" Type="http://schemas.openxmlformats.org/officeDocument/2006/relationships/image" Target="media/image24.jpeg"/><Relationship Id="rId317" Type="http://schemas.openxmlformats.org/officeDocument/2006/relationships/header" Target="header138.xml"/><Relationship Id="rId318" Type="http://schemas.openxmlformats.org/officeDocument/2006/relationships/footer" Target="footer152.xml"/><Relationship Id="rId319" Type="http://schemas.openxmlformats.org/officeDocument/2006/relationships/image" Target="media/image25.jpeg"/><Relationship Id="rId320" Type="http://schemas.openxmlformats.org/officeDocument/2006/relationships/header" Target="header139.xml"/><Relationship Id="rId321" Type="http://schemas.openxmlformats.org/officeDocument/2006/relationships/footer" Target="footer153.xml"/><Relationship Id="rId322" Type="http://schemas.openxmlformats.org/officeDocument/2006/relationships/header" Target="header140.xml"/><Relationship Id="rId323" Type="http://schemas.openxmlformats.org/officeDocument/2006/relationships/footer" Target="footer154.xml"/><Relationship Id="rId324" Type="http://schemas.openxmlformats.org/officeDocument/2006/relationships/header" Target="header141.xml"/><Relationship Id="rId325" Type="http://schemas.openxmlformats.org/officeDocument/2006/relationships/footer" Target="footer155.xml"/><Relationship Id="rId326" Type="http://schemas.openxmlformats.org/officeDocument/2006/relationships/header" Target="header142.xml"/><Relationship Id="rId327" Type="http://schemas.openxmlformats.org/officeDocument/2006/relationships/footer" Target="footer156.xml"/><Relationship Id="rId328" Type="http://schemas.openxmlformats.org/officeDocument/2006/relationships/header" Target="header143.xml"/><Relationship Id="rId329" Type="http://schemas.openxmlformats.org/officeDocument/2006/relationships/footer" Target="footer157.xml"/><Relationship Id="rId330" Type="http://schemas.openxmlformats.org/officeDocument/2006/relationships/header" Target="header144.xml"/><Relationship Id="rId331" Type="http://schemas.openxmlformats.org/officeDocument/2006/relationships/footer" Target="footer158.xml"/><Relationship Id="rId332" Type="http://schemas.openxmlformats.org/officeDocument/2006/relationships/header" Target="header145.xml"/><Relationship Id="rId333" Type="http://schemas.openxmlformats.org/officeDocument/2006/relationships/footer" Target="footer159.xml"/><Relationship Id="rId334" Type="http://schemas.openxmlformats.org/officeDocument/2006/relationships/header" Target="header146.xml"/><Relationship Id="rId335" Type="http://schemas.openxmlformats.org/officeDocument/2006/relationships/footer" Target="footer160.xml"/><Relationship Id="rId336" Type="http://schemas.openxmlformats.org/officeDocument/2006/relationships/header" Target="header147.xml"/><Relationship Id="rId337" Type="http://schemas.openxmlformats.org/officeDocument/2006/relationships/footer" Target="footer161.xml"/><Relationship Id="rId338" Type="http://schemas.openxmlformats.org/officeDocument/2006/relationships/header" Target="header148.xml"/><Relationship Id="rId339" Type="http://schemas.openxmlformats.org/officeDocument/2006/relationships/footer" Target="footer162.xml"/><Relationship Id="rId340" Type="http://schemas.openxmlformats.org/officeDocument/2006/relationships/header" Target="header149.xml"/><Relationship Id="rId341" Type="http://schemas.openxmlformats.org/officeDocument/2006/relationships/footer" Target="footer163.xml"/><Relationship Id="rId342" Type="http://schemas.openxmlformats.org/officeDocument/2006/relationships/header" Target="header150.xml"/><Relationship Id="rId343" Type="http://schemas.openxmlformats.org/officeDocument/2006/relationships/footer" Target="footer164.xml"/><Relationship Id="rId3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dcterms:created xsi:type="dcterms:W3CDTF">2023-12-13T13:50:36Z</dcterms:created>
  <dcterms:modified xsi:type="dcterms:W3CDTF">2023-12-13T13:50:36Z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2010</vt:lpwstr>
  </property>
  <property fmtid="{D5CDD505-2E9C-101B-9397-08002B2CF9AE}" pid="4" name="LastSaved">
    <vt:filetime>2023-12-13T00:00:00Z</vt:filetime>
  </property>
  <property fmtid="{D5CDD505-2E9C-101B-9397-08002B2CF9AE}" pid="5" name="Producer">
    <vt:lpwstr>Microsoft® Word 2010</vt:lpwstr>
  </property>
</Properties>
</file>